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02D8" w14:textId="77777777" w:rsidR="00D11C02" w:rsidRPr="00D11C02" w:rsidRDefault="00D11C02" w:rsidP="00D11C02">
      <w:pPr>
        <w:keepNext/>
        <w:keepLines/>
        <w:spacing w:before="160" w:after="80" w:line="259" w:lineRule="auto"/>
        <w:outlineLvl w:val="1"/>
        <w:rPr>
          <w:rFonts w:ascii="Aptos Display" w:eastAsia="Times New Roman" w:hAnsi="Aptos Display" w:cs="Times New Roman"/>
          <w:b/>
          <w:sz w:val="22"/>
          <w:szCs w:val="32"/>
          <w:lang w:val="mk-MK"/>
        </w:rPr>
      </w:pPr>
      <w:r w:rsidRPr="00D11C02">
        <w:rPr>
          <w:rFonts w:ascii="Aptos Display" w:eastAsia="Times New Roman" w:hAnsi="Aptos Display" w:cs="Times New Roman"/>
          <w:b/>
          <w:sz w:val="22"/>
          <w:szCs w:val="32"/>
          <w:lang w:val="mk-MK"/>
        </w:rPr>
        <w:t>Физибилити студија за фотонапонска електрична централа</w:t>
      </w:r>
    </w:p>
    <w:p w14:paraId="02E6D670" w14:textId="77777777" w:rsidR="00D11C02" w:rsidRPr="00D11C02" w:rsidRDefault="00D11C02" w:rsidP="00D11C02">
      <w:pPr>
        <w:spacing w:line="259" w:lineRule="auto"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Физибилити студијата за фотонапонска електрична централа е најмалку со следната содржина:</w:t>
      </w:r>
    </w:p>
    <w:p w14:paraId="6CBD427A" w14:textId="77777777" w:rsidR="00D11C02" w:rsidRPr="00D11C02" w:rsidRDefault="00D11C02" w:rsidP="00D11C02">
      <w:pPr>
        <w:numPr>
          <w:ilvl w:val="2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Извршно резиме</w:t>
      </w:r>
    </w:p>
    <w:p w14:paraId="33AC4094" w14:textId="77777777" w:rsidR="00D11C02" w:rsidRPr="00D11C02" w:rsidRDefault="00D11C02" w:rsidP="00D11C02">
      <w:pPr>
        <w:numPr>
          <w:ilvl w:val="2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Вовед</w:t>
      </w:r>
    </w:p>
    <w:p w14:paraId="72363AB7" w14:textId="77777777" w:rsidR="00D11C02" w:rsidRPr="00D11C02" w:rsidRDefault="00D11C02" w:rsidP="00D11C02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податоци за барателот</w:t>
      </w:r>
    </w:p>
    <w:p w14:paraId="25776D3A" w14:textId="43133827" w:rsidR="00D11C02" w:rsidRPr="00D11C02" w:rsidRDefault="007541B5" w:rsidP="00D11C02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краток</w:t>
      </w:r>
      <w:r>
        <w:rPr>
          <w:rFonts w:ascii="Aptos" w:eastAsia="Aptos" w:hAnsi="Aptos" w:cs="Times New Roman"/>
          <w:sz w:val="22"/>
          <w:szCs w:val="22"/>
        </w:rPr>
        <w:t xml:space="preserve"> </w:t>
      </w:r>
      <w:r w:rsidR="00D11C02" w:rsidRPr="00D11C02">
        <w:rPr>
          <w:rFonts w:ascii="Aptos" w:eastAsia="Aptos" w:hAnsi="Aptos" w:cs="Times New Roman"/>
          <w:sz w:val="22"/>
          <w:szCs w:val="22"/>
          <w:lang w:val="mk-MK"/>
        </w:rPr>
        <w:t>опис на проектот</w:t>
      </w:r>
    </w:p>
    <w:p w14:paraId="71A60F87" w14:textId="77777777" w:rsidR="00D11C02" w:rsidRPr="00D11C02" w:rsidRDefault="00D11C02" w:rsidP="00D11C02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планирана година на влез во погон</w:t>
      </w:r>
    </w:p>
    <w:p w14:paraId="0AAE967F" w14:textId="77777777" w:rsidR="00D11C02" w:rsidRPr="00D11C02" w:rsidRDefault="00D11C02" w:rsidP="00D11C02">
      <w:pPr>
        <w:numPr>
          <w:ilvl w:val="2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Опис на локација на ФЕЦ</w:t>
      </w:r>
    </w:p>
    <w:p w14:paraId="66D041B4" w14:textId="77777777" w:rsidR="00D11C02" w:rsidRPr="00D11C02" w:rsidRDefault="00D11C02" w:rsidP="00D11C02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опис на макро локација на проектот (опис од аспект на енергетска и патна инфраструктура од интерес за развој на ФЕЦ)</w:t>
      </w:r>
    </w:p>
    <w:p w14:paraId="5E757FBD" w14:textId="77777777" w:rsidR="00D11C02" w:rsidRDefault="00D11C02" w:rsidP="00D11C02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опис на микро локација на проектот (опис од аспект на топографски елементи кои имаат влијание на развојот на ФЕЦ)</w:t>
      </w:r>
    </w:p>
    <w:p w14:paraId="5CB25E55" w14:textId="5F4B6E7B" w:rsidR="00D11C02" w:rsidRPr="0065659B" w:rsidRDefault="00171FBF" w:rsidP="0065659B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 xml:space="preserve">Список на парцели </w:t>
      </w:r>
      <w:r w:rsidR="006B10A9">
        <w:rPr>
          <w:rFonts w:ascii="Aptos" w:eastAsia="Aptos" w:hAnsi="Aptos" w:cs="Times New Roman"/>
          <w:sz w:val="22"/>
          <w:szCs w:val="22"/>
          <w:lang w:val="mk-MK"/>
        </w:rPr>
        <w:t xml:space="preserve">и список на координати на предметните парцели </w:t>
      </w:r>
      <w:r w:rsidR="00B40F1E">
        <w:rPr>
          <w:rFonts w:ascii="Aptos" w:eastAsia="Aptos" w:hAnsi="Aptos" w:cs="Times New Roman"/>
          <w:sz w:val="22"/>
          <w:szCs w:val="22"/>
          <w:lang w:val="mk-MK"/>
        </w:rPr>
        <w:t>(геореференцирани во државниот координатен систе на Република Македонија)</w:t>
      </w:r>
    </w:p>
    <w:p w14:paraId="5D7C5EB9" w14:textId="77777777" w:rsidR="00D11C02" w:rsidRPr="00D11C02" w:rsidRDefault="00D11C02" w:rsidP="00D11C02">
      <w:pPr>
        <w:numPr>
          <w:ilvl w:val="2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Климатски параметри на регионот и локацијата</w:t>
      </w:r>
    </w:p>
    <w:p w14:paraId="074AD140" w14:textId="77777777" w:rsidR="00D11C02" w:rsidRPr="00D11C02" w:rsidRDefault="00D11C02" w:rsidP="00D11C02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општи податоци и климатски услови на регионот и локацијата (максимална температура, минимална температура, релативна влажност, надморска височина, максимална брзина на ветер)</w:t>
      </w:r>
    </w:p>
    <w:p w14:paraId="5C4A4942" w14:textId="6F1992E1" w:rsidR="00D11C02" w:rsidRPr="00D11C02" w:rsidRDefault="00D11C02" w:rsidP="00D11C02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графички и табеларен приказ на климатските параметри на регионот и локацијата на фотонапонстака електрана (Глобална ирадијација, директна ирадијација, хоризонтална дифузна ирадијација, температура на воздухот, брзина на ветер)</w:t>
      </w:r>
    </w:p>
    <w:p w14:paraId="28E94DFB" w14:textId="77777777" w:rsidR="00D11C02" w:rsidRPr="00D11C02" w:rsidRDefault="00D11C02" w:rsidP="00D11C02">
      <w:pPr>
        <w:numPr>
          <w:ilvl w:val="2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Опис на технологија</w:t>
      </w:r>
    </w:p>
    <w:p w14:paraId="19616A55" w14:textId="77777777" w:rsidR="00D11C02" w:rsidRPr="00D11C02" w:rsidRDefault="00D11C02" w:rsidP="00D11C02">
      <w:pPr>
        <w:numPr>
          <w:ilvl w:val="3"/>
          <w:numId w:val="1"/>
        </w:numPr>
        <w:spacing w:after="200" w:line="276" w:lineRule="auto"/>
        <w:contextualSpacing/>
        <w:jc w:val="both"/>
        <w:rPr>
          <w:rFonts w:ascii="Aptos" w:eastAsia="Aptos" w:hAnsi="Aptos" w:cs="Times New Roman"/>
          <w:sz w:val="22"/>
          <w:szCs w:val="22"/>
          <w:lang w:val="sr-Latn-CS" w:eastAsia="sr-Latn-CS"/>
        </w:rPr>
      </w:pPr>
      <w:r w:rsidRPr="00D11C02">
        <w:rPr>
          <w:rFonts w:ascii="Aptos" w:eastAsia="Aptos" w:hAnsi="Aptos" w:cs="Times New Roman"/>
          <w:sz w:val="22"/>
          <w:szCs w:val="22"/>
        </w:rPr>
        <w:t>Фотонапонски панели</w:t>
      </w:r>
    </w:p>
    <w:p w14:paraId="4938F1AE" w14:textId="77777777" w:rsidR="00D11C02" w:rsidRPr="00D11C02" w:rsidRDefault="00D11C02" w:rsidP="00D11C02">
      <w:pPr>
        <w:numPr>
          <w:ilvl w:val="3"/>
          <w:numId w:val="1"/>
        </w:numPr>
        <w:spacing w:after="200" w:line="276" w:lineRule="auto"/>
        <w:contextualSpacing/>
        <w:jc w:val="both"/>
        <w:rPr>
          <w:rFonts w:ascii="Aptos" w:eastAsia="Aptos" w:hAnsi="Aptos" w:cs="Times New Roman"/>
          <w:sz w:val="22"/>
          <w:szCs w:val="22"/>
          <w:lang w:val="sr-Latn-CS" w:eastAsia="sr-Latn-CS"/>
        </w:rPr>
      </w:pPr>
      <w:r w:rsidRPr="00D11C02">
        <w:rPr>
          <w:rFonts w:ascii="Aptos" w:eastAsia="Aptos" w:hAnsi="Aptos" w:cs="Times New Roman"/>
          <w:sz w:val="22"/>
          <w:szCs w:val="22"/>
        </w:rPr>
        <w:t>Инвертери</w:t>
      </w:r>
    </w:p>
    <w:p w14:paraId="289C7FE5" w14:textId="77777777" w:rsidR="00D11C02" w:rsidRPr="00D11C02" w:rsidRDefault="00D11C02" w:rsidP="00D11C02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sr-Latn-CS"/>
        </w:rPr>
        <w:t>носечки конструкции</w:t>
      </w:r>
    </w:p>
    <w:p w14:paraId="16E34C4F" w14:textId="77777777" w:rsidR="00D11C02" w:rsidRPr="00D11C02" w:rsidRDefault="00D11C02" w:rsidP="00D11C02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 xml:space="preserve">интерно </w:t>
      </w:r>
      <w:r w:rsidRPr="00D11C02">
        <w:rPr>
          <w:rFonts w:ascii="Aptos" w:eastAsia="Aptos" w:hAnsi="Aptos" w:cs="Times New Roman"/>
          <w:sz w:val="22"/>
          <w:szCs w:val="22"/>
          <w:lang w:val="sr-Latn-CS"/>
        </w:rPr>
        <w:t>каблирање</w:t>
      </w:r>
    </w:p>
    <w:p w14:paraId="28F33D8E" w14:textId="77777777" w:rsidR="00D11C02" w:rsidRPr="00D11C02" w:rsidRDefault="00D11C02" w:rsidP="00D11C02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sr-Latn-CS"/>
        </w:rPr>
        <w:t>системи за монитроинг</w:t>
      </w:r>
    </w:p>
    <w:p w14:paraId="168D35AC" w14:textId="77777777" w:rsidR="00D11C02" w:rsidRPr="00D11C02" w:rsidRDefault="00D11C02" w:rsidP="00D11C02">
      <w:pPr>
        <w:numPr>
          <w:ilvl w:val="2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Опис на фотонапонската електрана и технички параметри</w:t>
      </w:r>
    </w:p>
    <w:p w14:paraId="4250CD18" w14:textId="77777777" w:rsidR="00D11C02" w:rsidRPr="00D11C02" w:rsidRDefault="00D11C02" w:rsidP="00D11C02">
      <w:pPr>
        <w:numPr>
          <w:ilvl w:val="3"/>
          <w:numId w:val="1"/>
        </w:numPr>
        <w:spacing w:after="200" w:line="276" w:lineRule="auto"/>
        <w:contextualSpacing/>
        <w:jc w:val="both"/>
        <w:rPr>
          <w:rFonts w:ascii="Aptos" w:eastAsia="Aptos" w:hAnsi="Aptos" w:cs="Times New Roman"/>
          <w:sz w:val="22"/>
          <w:szCs w:val="22"/>
          <w:lang w:val="sr-Latn-CS" w:eastAsia="sr-Latn-CS"/>
        </w:rPr>
      </w:pPr>
      <w:r w:rsidRPr="00D11C02">
        <w:rPr>
          <w:rFonts w:ascii="Aptos" w:eastAsia="Aptos" w:hAnsi="Aptos" w:cs="Times New Roman"/>
          <w:sz w:val="22"/>
          <w:szCs w:val="22"/>
        </w:rPr>
        <w:t>Спецификација и број на панели</w:t>
      </w:r>
    </w:p>
    <w:p w14:paraId="30D8E1BE" w14:textId="77777777" w:rsidR="00D11C02" w:rsidRPr="00D11C02" w:rsidRDefault="00D11C02" w:rsidP="00D11C02">
      <w:pPr>
        <w:numPr>
          <w:ilvl w:val="3"/>
          <w:numId w:val="1"/>
        </w:numPr>
        <w:spacing w:after="200" w:line="276" w:lineRule="auto"/>
        <w:contextualSpacing/>
        <w:jc w:val="both"/>
        <w:rPr>
          <w:rFonts w:ascii="Aptos" w:eastAsia="Aptos" w:hAnsi="Aptos" w:cs="Times New Roman"/>
          <w:sz w:val="22"/>
          <w:szCs w:val="22"/>
          <w:lang w:val="sr-Latn-CS" w:eastAsia="sr-Latn-CS"/>
        </w:rPr>
      </w:pPr>
      <w:r w:rsidRPr="00D11C02">
        <w:rPr>
          <w:rFonts w:ascii="Aptos" w:eastAsia="Aptos" w:hAnsi="Aptos" w:cs="Times New Roman"/>
          <w:sz w:val="22"/>
          <w:szCs w:val="22"/>
        </w:rPr>
        <w:t>Спецификација и број на инвертери</w:t>
      </w:r>
    </w:p>
    <w:p w14:paraId="0B590F91" w14:textId="77777777" w:rsidR="00D11C02" w:rsidRPr="00D11C02" w:rsidRDefault="00D11C02" w:rsidP="00D11C02">
      <w:pPr>
        <w:numPr>
          <w:ilvl w:val="3"/>
          <w:numId w:val="1"/>
        </w:numPr>
        <w:spacing w:after="200" w:line="276" w:lineRule="auto"/>
        <w:contextualSpacing/>
        <w:jc w:val="both"/>
        <w:rPr>
          <w:rFonts w:ascii="Aptos" w:eastAsia="Aptos" w:hAnsi="Aptos" w:cs="Times New Roman"/>
          <w:sz w:val="22"/>
          <w:szCs w:val="22"/>
          <w:lang w:val="sr-Latn-CS" w:eastAsia="sr-Latn-CS"/>
        </w:rPr>
      </w:pPr>
      <w:r w:rsidRPr="00D11C02">
        <w:rPr>
          <w:rFonts w:ascii="Aptos" w:eastAsia="Aptos" w:hAnsi="Aptos" w:cs="Times New Roman"/>
          <w:sz w:val="22"/>
          <w:szCs w:val="22"/>
          <w:lang w:val="sr-Latn-CS"/>
        </w:rPr>
        <w:t>Географска диспозиција, ориентација и агол на наклон на панелите и инвертерите</w:t>
      </w:r>
    </w:p>
    <w:p w14:paraId="72B6E379" w14:textId="77777777" w:rsidR="00D11C02" w:rsidRPr="002A09A0" w:rsidRDefault="00D11C02" w:rsidP="00D11C02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sr-Latn-CS"/>
        </w:rPr>
        <w:t>Активна површина на модули и степен на искористеност на површина</w:t>
      </w:r>
    </w:p>
    <w:p w14:paraId="64CA8E97" w14:textId="425350D1" w:rsidR="002A09A0" w:rsidRDefault="00A67943" w:rsidP="00D11C02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Технички опис на интегрирано складиште за електрична енергија</w:t>
      </w:r>
      <w:r w:rsidR="007848E2">
        <w:rPr>
          <w:rFonts w:ascii="Aptos" w:eastAsia="Aptos" w:hAnsi="Aptos" w:cs="Times New Roman"/>
          <w:sz w:val="22"/>
          <w:szCs w:val="22"/>
          <w:lang w:val="mk-MK"/>
        </w:rPr>
        <w:t xml:space="preserve"> </w:t>
      </w:r>
    </w:p>
    <w:p w14:paraId="06471A75" w14:textId="77777777" w:rsidR="00C41F7E" w:rsidRPr="002E609E" w:rsidRDefault="00C41F7E" w:rsidP="00C41F7E">
      <w:pPr>
        <w:numPr>
          <w:ilvl w:val="4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Технички опис</w:t>
      </w:r>
      <w:r w:rsidRPr="002E609E">
        <w:rPr>
          <w:rFonts w:ascii="Aptos" w:eastAsia="Aptos" w:hAnsi="Aptos" w:cs="Times New Roman"/>
          <w:sz w:val="22"/>
          <w:szCs w:val="22"/>
          <w:lang w:val="mk-MK"/>
        </w:rPr>
        <w:t xml:space="preserve"> (</w:t>
      </w:r>
      <w:r>
        <w:rPr>
          <w:rFonts w:ascii="Aptos" w:eastAsia="Aptos" w:hAnsi="Aptos" w:cs="Times New Roman"/>
          <w:sz w:val="22"/>
          <w:szCs w:val="22"/>
          <w:lang w:val="mk-MK"/>
        </w:rPr>
        <w:t xml:space="preserve">распоред на </w:t>
      </w:r>
      <w:r w:rsidRPr="002E609E">
        <w:rPr>
          <w:rFonts w:ascii="Aptos" w:eastAsia="Aptos" w:hAnsi="Aptos" w:cs="Times New Roman"/>
          <w:sz w:val="22"/>
          <w:szCs w:val="22"/>
          <w:lang w:val="mk-MK"/>
        </w:rPr>
        <w:t>батериски модули, интерна инфраструктура потребна за изведба на проектот, локација на трафостаница со предвидена површина)</w:t>
      </w:r>
    </w:p>
    <w:p w14:paraId="70CEBC83" w14:textId="77777777" w:rsidR="00C41F7E" w:rsidRPr="002E609E" w:rsidRDefault="00C41F7E" w:rsidP="00C41F7E">
      <w:pPr>
        <w:numPr>
          <w:ilvl w:val="4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2E609E">
        <w:rPr>
          <w:rFonts w:ascii="Aptos" w:eastAsia="Aptos" w:hAnsi="Aptos" w:cs="Times New Roman"/>
          <w:sz w:val="22"/>
          <w:szCs w:val="22"/>
          <w:lang w:val="mk-MK"/>
        </w:rPr>
        <w:t>Карактеристики на БС:</w:t>
      </w:r>
    </w:p>
    <w:p w14:paraId="4622EEC4" w14:textId="77777777" w:rsidR="00C41F7E" w:rsidRPr="002E609E" w:rsidRDefault="00C41F7E" w:rsidP="00C41F7E">
      <w:pPr>
        <w:numPr>
          <w:ilvl w:val="4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2E609E">
        <w:rPr>
          <w:rFonts w:ascii="Aptos" w:eastAsia="Aptos" w:hAnsi="Aptos" w:cs="Times New Roman"/>
          <w:sz w:val="22"/>
          <w:szCs w:val="22"/>
          <w:lang w:val="mk-MK"/>
        </w:rPr>
        <w:t>тип на батерија и општ опис на технологијата која се користи (li-ion, flow, zebra, итн)</w:t>
      </w:r>
    </w:p>
    <w:p w14:paraId="452EB4BD" w14:textId="77777777" w:rsidR="00C41F7E" w:rsidRPr="002E609E" w:rsidRDefault="00C41F7E" w:rsidP="00C41F7E">
      <w:pPr>
        <w:numPr>
          <w:ilvl w:val="4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2E609E">
        <w:rPr>
          <w:rFonts w:ascii="Aptos" w:eastAsia="Aptos" w:hAnsi="Aptos" w:cs="Times New Roman"/>
          <w:sz w:val="22"/>
          <w:szCs w:val="22"/>
          <w:lang w:val="mk-MK"/>
        </w:rPr>
        <w:t>номинален напон на БС</w:t>
      </w:r>
      <w:r w:rsidRPr="002E609E">
        <w:rPr>
          <w:rFonts w:ascii="Aptos" w:eastAsia="Aptos" w:hAnsi="Aptos" w:cs="Times New Roman"/>
          <w:sz w:val="22"/>
          <w:szCs w:val="22"/>
        </w:rPr>
        <w:t>,</w:t>
      </w:r>
    </w:p>
    <w:p w14:paraId="2BD880D7" w14:textId="77777777" w:rsidR="00C41F7E" w:rsidRPr="002E609E" w:rsidRDefault="00C41F7E" w:rsidP="00C41F7E">
      <w:pPr>
        <w:numPr>
          <w:ilvl w:val="4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2E609E">
        <w:rPr>
          <w:rFonts w:ascii="Aptos" w:eastAsia="Aptos" w:hAnsi="Aptos" w:cs="Times New Roman"/>
          <w:sz w:val="22"/>
          <w:szCs w:val="22"/>
          <w:lang w:val="mk-MK"/>
        </w:rPr>
        <w:t>број на батериски стрингови, нивна моќност и можност за складирање на енергија,</w:t>
      </w:r>
    </w:p>
    <w:p w14:paraId="2BD38B34" w14:textId="77777777" w:rsidR="00C41F7E" w:rsidRPr="002E609E" w:rsidRDefault="00C41F7E" w:rsidP="00C41F7E">
      <w:pPr>
        <w:numPr>
          <w:ilvl w:val="4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2E609E">
        <w:rPr>
          <w:rFonts w:ascii="Aptos" w:eastAsia="Aptos" w:hAnsi="Aptos" w:cs="Times New Roman"/>
          <w:sz w:val="22"/>
          <w:szCs w:val="22"/>
          <w:lang w:val="mk-MK"/>
        </w:rPr>
        <w:t>број на батериски блокови, нивна моќност и можност за складирање на енергија,</w:t>
      </w:r>
    </w:p>
    <w:p w14:paraId="6D900E39" w14:textId="77777777" w:rsidR="00C41F7E" w:rsidRPr="002E609E" w:rsidRDefault="00C41F7E" w:rsidP="00C41F7E">
      <w:pPr>
        <w:numPr>
          <w:ilvl w:val="4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2E609E">
        <w:rPr>
          <w:rFonts w:ascii="Aptos" w:eastAsia="Aptos" w:hAnsi="Aptos" w:cs="Times New Roman"/>
          <w:sz w:val="22"/>
          <w:szCs w:val="22"/>
          <w:lang w:val="mk-MK"/>
        </w:rPr>
        <w:t>број на инвертери и нивната AC и DC моќност</w:t>
      </w:r>
    </w:p>
    <w:p w14:paraId="4A7E93B9" w14:textId="301AAE22" w:rsidR="00C41F7E" w:rsidRPr="002E609E" w:rsidRDefault="00C41F7E" w:rsidP="00C41F7E">
      <w:pPr>
        <w:numPr>
          <w:ilvl w:val="4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lastRenderedPageBreak/>
        <w:t>капацитет</w:t>
      </w:r>
      <w:r w:rsidRPr="002E609E">
        <w:rPr>
          <w:rFonts w:ascii="Aptos" w:eastAsia="Aptos" w:hAnsi="Aptos" w:cs="Times New Roman"/>
          <w:sz w:val="22"/>
          <w:szCs w:val="22"/>
          <w:lang w:val="mk-MK"/>
        </w:rPr>
        <w:t xml:space="preserve"> (MW/h)</w:t>
      </w:r>
    </w:p>
    <w:p w14:paraId="74F5F326" w14:textId="77777777" w:rsidR="00C41F7E" w:rsidRPr="002E609E" w:rsidRDefault="00C41F7E" w:rsidP="00C41F7E">
      <w:pPr>
        <w:numPr>
          <w:ilvl w:val="4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2E609E">
        <w:rPr>
          <w:rFonts w:ascii="Aptos" w:eastAsia="Aptos" w:hAnsi="Aptos" w:cs="Times New Roman"/>
          <w:sz w:val="22"/>
          <w:szCs w:val="22"/>
          <w:lang w:val="mk-MK"/>
        </w:rPr>
        <w:t>максимална струја на полнење и празнење</w:t>
      </w:r>
    </w:p>
    <w:p w14:paraId="6E36AE81" w14:textId="066BD3B7" w:rsidR="00C41F7E" w:rsidRPr="00C41F7E" w:rsidRDefault="00C41F7E" w:rsidP="00C41F7E">
      <w:pPr>
        <w:numPr>
          <w:ilvl w:val="4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2E609E">
        <w:rPr>
          <w:rFonts w:ascii="Aptos" w:eastAsia="Aptos" w:hAnsi="Aptos" w:cs="Times New Roman"/>
          <w:sz w:val="22"/>
          <w:szCs w:val="22"/>
          <w:lang w:val="mk-MK"/>
        </w:rPr>
        <w:t>вкупен капацитет за складирање</w:t>
      </w:r>
    </w:p>
    <w:p w14:paraId="09A3AAE4" w14:textId="71A5B86B" w:rsidR="00C41F7E" w:rsidRPr="00D11C02" w:rsidRDefault="00C41F7E" w:rsidP="00C41F7E">
      <w:pPr>
        <w:numPr>
          <w:ilvl w:val="4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2E609E">
        <w:rPr>
          <w:rFonts w:ascii="Aptos" w:eastAsia="Aptos" w:hAnsi="Aptos" w:cs="Times New Roman"/>
          <w:sz w:val="22"/>
          <w:szCs w:val="22"/>
          <w:lang w:val="mk-MK"/>
        </w:rPr>
        <w:t xml:space="preserve">ниво на бучава </w:t>
      </w:r>
    </w:p>
    <w:p w14:paraId="6D4182D4" w14:textId="77777777" w:rsidR="00D11C02" w:rsidRPr="00D11C02" w:rsidRDefault="00D11C02" w:rsidP="00D11C02">
      <w:pPr>
        <w:numPr>
          <w:ilvl w:val="2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Естимација на производство на електрична енергија</w:t>
      </w:r>
    </w:p>
    <w:p w14:paraId="0544F22F" w14:textId="2B1EDC26" w:rsidR="00D11C02" w:rsidRPr="00D11C02" w:rsidRDefault="00D11C02" w:rsidP="00D11C02">
      <w:pPr>
        <w:numPr>
          <w:ilvl w:val="3"/>
          <w:numId w:val="1"/>
        </w:numPr>
        <w:spacing w:after="200" w:line="276" w:lineRule="auto"/>
        <w:contextualSpacing/>
        <w:jc w:val="both"/>
        <w:rPr>
          <w:rFonts w:ascii="Aptos" w:eastAsia="Aptos" w:hAnsi="Aptos" w:cs="Times New Roman"/>
          <w:sz w:val="22"/>
          <w:szCs w:val="22"/>
          <w:lang w:val="sr-Latn-CS" w:eastAsia="sr-Latn-CS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Табеларен приказ на нето и бруто произведена електрична енергија на часовно ниво, и загуби во инвертер/систем</w:t>
      </w:r>
    </w:p>
    <w:p w14:paraId="410BAF98" w14:textId="5A4D574E" w:rsidR="00D11C02" w:rsidRDefault="00D11C02" w:rsidP="00D11C02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sr-Latn-CS"/>
        </w:rPr>
        <w:t xml:space="preserve">Табеларен приказ на </w:t>
      </w:r>
      <w:r w:rsidR="002A4998">
        <w:rPr>
          <w:rFonts w:ascii="Aptos" w:eastAsia="Aptos" w:hAnsi="Aptos" w:cs="Times New Roman"/>
          <w:sz w:val="22"/>
          <w:szCs w:val="22"/>
          <w:lang w:val="mk-MK"/>
        </w:rPr>
        <w:t xml:space="preserve">нето предадена енергија во соодветниот енергетски систем </w:t>
      </w:r>
      <w:r w:rsidR="00111FFD">
        <w:rPr>
          <w:rFonts w:ascii="Aptos" w:eastAsia="Aptos" w:hAnsi="Aptos" w:cs="Times New Roman"/>
          <w:sz w:val="22"/>
          <w:szCs w:val="22"/>
          <w:lang w:val="mk-MK"/>
        </w:rPr>
        <w:t>во случај на интегрирано складиште на електрична енергија</w:t>
      </w:r>
    </w:p>
    <w:p w14:paraId="1BF50AD9" w14:textId="7FE1C830" w:rsidR="007A399D" w:rsidRDefault="00730CAE" w:rsidP="007A399D">
      <w:pPr>
        <w:numPr>
          <w:ilvl w:val="2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 xml:space="preserve">Технички опис на </w:t>
      </w:r>
      <w:r w:rsidR="00816BDA">
        <w:rPr>
          <w:rFonts w:ascii="Aptos" w:eastAsia="Aptos" w:hAnsi="Aptos" w:cs="Times New Roman"/>
          <w:sz w:val="22"/>
          <w:szCs w:val="22"/>
          <w:lang w:val="mk-MK"/>
        </w:rPr>
        <w:t>планиран</w:t>
      </w:r>
      <w:r w:rsidR="00581663">
        <w:rPr>
          <w:rFonts w:ascii="Aptos" w:eastAsia="Aptos" w:hAnsi="Aptos" w:cs="Times New Roman"/>
          <w:sz w:val="22"/>
          <w:szCs w:val="22"/>
          <w:lang w:val="mk-MK"/>
        </w:rPr>
        <w:t xml:space="preserve">иот систем за приклучување на соодветната електро – енергетска мрежа, </w:t>
      </w:r>
      <w:r w:rsidR="007072AF">
        <w:rPr>
          <w:rFonts w:ascii="Aptos" w:eastAsia="Aptos" w:hAnsi="Aptos" w:cs="Times New Roman"/>
          <w:sz w:val="22"/>
          <w:szCs w:val="22"/>
          <w:lang w:val="mk-MK"/>
        </w:rPr>
        <w:t>трансформаторските станици</w:t>
      </w:r>
      <w:r w:rsidR="00695344">
        <w:rPr>
          <w:rFonts w:ascii="Aptos" w:eastAsia="Aptos" w:hAnsi="Aptos" w:cs="Times New Roman"/>
          <w:sz w:val="22"/>
          <w:szCs w:val="22"/>
          <w:lang w:val="mk-MK"/>
        </w:rPr>
        <w:t xml:space="preserve">, вклучувајќи ги </w:t>
      </w:r>
      <w:r w:rsidR="00037AB2">
        <w:rPr>
          <w:rFonts w:ascii="Aptos" w:eastAsia="Aptos" w:hAnsi="Aptos" w:cs="Times New Roman"/>
          <w:sz w:val="22"/>
          <w:szCs w:val="22"/>
          <w:lang w:val="mk-MK"/>
        </w:rPr>
        <w:t xml:space="preserve">и </w:t>
      </w:r>
      <w:r w:rsidR="00581663">
        <w:rPr>
          <w:rFonts w:ascii="Aptos" w:eastAsia="Aptos" w:hAnsi="Aptos" w:cs="Times New Roman"/>
          <w:sz w:val="22"/>
          <w:szCs w:val="22"/>
          <w:lang w:val="mk-MK"/>
        </w:rPr>
        <w:t xml:space="preserve">среднонапонските </w:t>
      </w:r>
      <w:r w:rsidR="00037AB2">
        <w:rPr>
          <w:rFonts w:ascii="Aptos" w:eastAsia="Aptos" w:hAnsi="Aptos" w:cs="Times New Roman"/>
          <w:sz w:val="22"/>
          <w:szCs w:val="22"/>
          <w:lang w:val="mk-MK"/>
        </w:rPr>
        <w:t xml:space="preserve">трансформаторските станици </w:t>
      </w:r>
      <w:r w:rsidR="00581663">
        <w:rPr>
          <w:rFonts w:ascii="Aptos" w:eastAsia="Aptos" w:hAnsi="Aptos" w:cs="Times New Roman"/>
          <w:sz w:val="22"/>
          <w:szCs w:val="22"/>
          <w:lang w:val="mk-MK"/>
        </w:rPr>
        <w:t>(ХХ/</w:t>
      </w:r>
      <w:r w:rsidR="002C6B1A" w:rsidRPr="002C6B1A">
        <w:rPr>
          <w:rFonts w:ascii="Aptos" w:eastAsia="Aptos" w:hAnsi="Aptos" w:cs="Times New Roman"/>
          <w:sz w:val="22"/>
          <w:szCs w:val="22"/>
          <w:lang w:val="ru-RU"/>
        </w:rPr>
        <w:t xml:space="preserve">20 </w:t>
      </w:r>
      <w:r w:rsidR="002C6B1A">
        <w:rPr>
          <w:rFonts w:ascii="Aptos" w:eastAsia="Aptos" w:hAnsi="Aptos" w:cs="Times New Roman"/>
          <w:sz w:val="22"/>
          <w:szCs w:val="22"/>
          <w:lang w:val="mk-MK"/>
        </w:rPr>
        <w:t xml:space="preserve">или ХХ/35 </w:t>
      </w:r>
      <w:r w:rsidR="002C6B1A">
        <w:rPr>
          <w:rFonts w:ascii="Aptos" w:eastAsia="Aptos" w:hAnsi="Aptos" w:cs="Times New Roman"/>
          <w:sz w:val="22"/>
          <w:szCs w:val="22"/>
        </w:rPr>
        <w:t>kV</w:t>
      </w:r>
      <w:r w:rsidR="002C6B1A" w:rsidRPr="002C6B1A">
        <w:rPr>
          <w:rFonts w:ascii="Aptos" w:eastAsia="Aptos" w:hAnsi="Aptos" w:cs="Times New Roman"/>
          <w:sz w:val="22"/>
          <w:szCs w:val="22"/>
          <w:lang w:val="ru-RU"/>
        </w:rPr>
        <w:t xml:space="preserve">) </w:t>
      </w:r>
      <w:r w:rsidR="002C6B1A">
        <w:rPr>
          <w:rFonts w:ascii="Aptos" w:eastAsia="Aptos" w:hAnsi="Aptos" w:cs="Times New Roman"/>
          <w:sz w:val="22"/>
          <w:szCs w:val="22"/>
          <w:lang w:val="mk-MK"/>
        </w:rPr>
        <w:t xml:space="preserve">како и </w:t>
      </w:r>
      <w:r w:rsidR="00C26E82">
        <w:rPr>
          <w:rFonts w:ascii="Aptos" w:eastAsia="Aptos" w:hAnsi="Aptos" w:cs="Times New Roman"/>
          <w:sz w:val="22"/>
          <w:szCs w:val="22"/>
          <w:lang w:val="mk-MK"/>
        </w:rPr>
        <w:t xml:space="preserve">(во зависност од инсталираната моќност на електроенергетскиот објект) </w:t>
      </w:r>
      <w:r w:rsidR="002C6B1A">
        <w:rPr>
          <w:rFonts w:ascii="Aptos" w:eastAsia="Aptos" w:hAnsi="Aptos" w:cs="Times New Roman"/>
          <w:sz w:val="22"/>
          <w:szCs w:val="22"/>
          <w:lang w:val="mk-MK"/>
        </w:rPr>
        <w:t xml:space="preserve">високонапонските трансфрматорски станици </w:t>
      </w:r>
      <w:r w:rsidR="00937DBA">
        <w:rPr>
          <w:rFonts w:ascii="Aptos" w:eastAsia="Aptos" w:hAnsi="Aptos" w:cs="Times New Roman"/>
          <w:sz w:val="22"/>
          <w:szCs w:val="22"/>
          <w:lang w:val="mk-MK"/>
        </w:rPr>
        <w:t xml:space="preserve">20/110 </w:t>
      </w:r>
      <w:bookmarkStart w:id="0" w:name="_Hlk203339129"/>
      <w:r w:rsidR="00937DBA">
        <w:rPr>
          <w:rFonts w:ascii="Aptos" w:eastAsia="Aptos" w:hAnsi="Aptos" w:cs="Times New Roman"/>
          <w:sz w:val="22"/>
          <w:szCs w:val="22"/>
        </w:rPr>
        <w:t>kV</w:t>
      </w:r>
      <w:bookmarkEnd w:id="0"/>
      <w:r w:rsidR="00937DBA">
        <w:rPr>
          <w:rFonts w:ascii="Aptos" w:eastAsia="Aptos" w:hAnsi="Aptos" w:cs="Times New Roman"/>
          <w:sz w:val="22"/>
          <w:szCs w:val="22"/>
          <w:lang w:val="mk-MK"/>
        </w:rPr>
        <w:t xml:space="preserve">, 35/110 </w:t>
      </w:r>
      <w:r w:rsidR="00937DBA">
        <w:rPr>
          <w:rFonts w:ascii="Aptos" w:eastAsia="Aptos" w:hAnsi="Aptos" w:cs="Times New Roman"/>
          <w:sz w:val="22"/>
          <w:szCs w:val="22"/>
        </w:rPr>
        <w:t>kV</w:t>
      </w:r>
      <w:r w:rsidR="00755628">
        <w:rPr>
          <w:rFonts w:ascii="Aptos" w:eastAsia="Aptos" w:hAnsi="Aptos" w:cs="Times New Roman"/>
          <w:sz w:val="22"/>
          <w:szCs w:val="22"/>
          <w:lang w:val="mk-MK"/>
        </w:rPr>
        <w:t xml:space="preserve">, 110/400 </w:t>
      </w:r>
      <w:r w:rsidR="00755628">
        <w:rPr>
          <w:rFonts w:ascii="Aptos" w:eastAsia="Aptos" w:hAnsi="Aptos" w:cs="Times New Roman"/>
          <w:sz w:val="22"/>
          <w:szCs w:val="22"/>
        </w:rPr>
        <w:t>kV</w:t>
      </w:r>
      <w:r w:rsidR="00755628">
        <w:rPr>
          <w:rFonts w:ascii="Aptos" w:eastAsia="Aptos" w:hAnsi="Aptos" w:cs="Times New Roman"/>
          <w:sz w:val="22"/>
          <w:szCs w:val="22"/>
          <w:lang w:val="mk-MK"/>
        </w:rPr>
        <w:t xml:space="preserve">, 20/110/400 </w:t>
      </w:r>
      <w:r w:rsidR="00755628">
        <w:rPr>
          <w:rFonts w:ascii="Aptos" w:eastAsia="Aptos" w:hAnsi="Aptos" w:cs="Times New Roman"/>
          <w:sz w:val="22"/>
          <w:szCs w:val="22"/>
        </w:rPr>
        <w:t>kV</w:t>
      </w:r>
      <w:r w:rsidR="00755628">
        <w:rPr>
          <w:rFonts w:ascii="Aptos" w:eastAsia="Aptos" w:hAnsi="Aptos" w:cs="Times New Roman"/>
          <w:sz w:val="22"/>
          <w:szCs w:val="22"/>
          <w:lang w:val="mk-MK"/>
        </w:rPr>
        <w:t xml:space="preserve">, 35/110/400 </w:t>
      </w:r>
      <w:r w:rsidR="00755628">
        <w:rPr>
          <w:rFonts w:ascii="Aptos" w:eastAsia="Aptos" w:hAnsi="Aptos" w:cs="Times New Roman"/>
          <w:sz w:val="22"/>
          <w:szCs w:val="22"/>
        </w:rPr>
        <w:t>kV</w:t>
      </w:r>
      <w:r w:rsidR="002C7D34">
        <w:rPr>
          <w:rFonts w:ascii="Aptos" w:eastAsia="Aptos" w:hAnsi="Aptos" w:cs="Times New Roman"/>
          <w:sz w:val="22"/>
          <w:szCs w:val="22"/>
          <w:lang w:val="mk-MK"/>
        </w:rPr>
        <w:t>, основни карактеристики на предвидената опрема.</w:t>
      </w:r>
    </w:p>
    <w:p w14:paraId="20013FCD" w14:textId="3753B77A" w:rsidR="00767E08" w:rsidRDefault="00767E08" w:rsidP="007A399D">
      <w:pPr>
        <w:numPr>
          <w:ilvl w:val="2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Графички прилози</w:t>
      </w:r>
    </w:p>
    <w:p w14:paraId="5D3B3471" w14:textId="49786035" w:rsidR="00767E08" w:rsidRDefault="00767E08" w:rsidP="00767E08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 xml:space="preserve">Распоред на </w:t>
      </w:r>
      <w:r w:rsidR="0058565D">
        <w:rPr>
          <w:rFonts w:ascii="Aptos" w:eastAsia="Aptos" w:hAnsi="Aptos" w:cs="Times New Roman"/>
          <w:sz w:val="22"/>
          <w:szCs w:val="22"/>
          <w:lang w:val="mk-MK"/>
        </w:rPr>
        <w:t>компонентите на електроенергетскиот објект</w:t>
      </w:r>
      <w:r w:rsidR="00700696">
        <w:rPr>
          <w:rFonts w:ascii="Aptos" w:eastAsia="Aptos" w:hAnsi="Aptos" w:cs="Times New Roman"/>
          <w:sz w:val="22"/>
          <w:szCs w:val="22"/>
          <w:lang w:val="mk-MK"/>
        </w:rPr>
        <w:t>,</w:t>
      </w:r>
    </w:p>
    <w:p w14:paraId="515DB84E" w14:textId="64E94318" w:rsidR="008E7D34" w:rsidRDefault="008E7D34" w:rsidP="00767E08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Графички приказ на конструкцијата за поставување на фотонапонски модули,</w:t>
      </w:r>
    </w:p>
    <w:p w14:paraId="1D7522D9" w14:textId="0D8DF65B" w:rsidR="008951F2" w:rsidRDefault="008951F2" w:rsidP="00767E08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Распоред на стрингови</w:t>
      </w:r>
    </w:p>
    <w:p w14:paraId="58264D7A" w14:textId="144C2182" w:rsidR="008951F2" w:rsidRPr="00D11C02" w:rsidRDefault="008951F2" w:rsidP="00767E08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Положба на трансформаторски станици</w:t>
      </w:r>
    </w:p>
    <w:p w14:paraId="785C2EBC" w14:textId="77777777" w:rsidR="00D11C02" w:rsidRDefault="00D11C02" w:rsidP="00D11C02">
      <w:pPr>
        <w:numPr>
          <w:ilvl w:val="2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Економска евалуација на проектот</w:t>
      </w:r>
    </w:p>
    <w:p w14:paraId="56A8037C" w14:textId="3F77BACC" w:rsidR="00412D85" w:rsidRDefault="00412D85" w:rsidP="00412D85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Пресметка на трошоците за реализација на проектот</w:t>
      </w:r>
      <w:r w:rsidR="00C314E8">
        <w:rPr>
          <w:rFonts w:ascii="Aptos" w:eastAsia="Aptos" w:hAnsi="Aptos" w:cs="Times New Roman"/>
          <w:sz w:val="22"/>
          <w:szCs w:val="22"/>
          <w:lang w:val="mk-MK"/>
        </w:rPr>
        <w:t>,</w:t>
      </w:r>
    </w:p>
    <w:p w14:paraId="6AEA07EC" w14:textId="727BE720" w:rsidR="00C314E8" w:rsidRDefault="00C314E8" w:rsidP="00412D85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Годишни трошоци за одржување, далечински надзор, осигурување</w:t>
      </w:r>
      <w:r w:rsidR="00E618B1">
        <w:rPr>
          <w:rFonts w:ascii="Aptos" w:eastAsia="Aptos" w:hAnsi="Aptos" w:cs="Times New Roman"/>
          <w:sz w:val="22"/>
          <w:szCs w:val="22"/>
          <w:lang w:val="mk-MK"/>
        </w:rPr>
        <w:t>.</w:t>
      </w:r>
    </w:p>
    <w:p w14:paraId="4B144F47" w14:textId="12B48262" w:rsidR="00E618B1" w:rsidRDefault="00370633" w:rsidP="00412D85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Финансиски услови (сопствени средства, кредит, каматна стапка, учество, рок на отплата)</w:t>
      </w:r>
      <w:r w:rsidR="00136332">
        <w:rPr>
          <w:rFonts w:ascii="Aptos" w:eastAsia="Aptos" w:hAnsi="Aptos" w:cs="Times New Roman"/>
          <w:sz w:val="22"/>
          <w:szCs w:val="22"/>
          <w:lang w:val="mk-MK"/>
        </w:rPr>
        <w:t>,</w:t>
      </w:r>
    </w:p>
    <w:p w14:paraId="75E1C003" w14:textId="3D537C79" w:rsidR="00136332" w:rsidRDefault="00136332" w:rsidP="00412D85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Внатрешна стапка на поврат</w:t>
      </w:r>
    </w:p>
    <w:p w14:paraId="5AC43A6B" w14:textId="5BF0576F" w:rsidR="00136332" w:rsidRDefault="00136332" w:rsidP="00412D85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Нето сегашна вредност</w:t>
      </w:r>
    </w:p>
    <w:p w14:paraId="5FC1452D" w14:textId="457DB1EA" w:rsidR="00136332" w:rsidRPr="00D11C02" w:rsidRDefault="00136332" w:rsidP="00412D85">
      <w:pPr>
        <w:numPr>
          <w:ilvl w:val="3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>
        <w:rPr>
          <w:rFonts w:ascii="Aptos" w:eastAsia="Aptos" w:hAnsi="Aptos" w:cs="Times New Roman"/>
          <w:sz w:val="22"/>
          <w:szCs w:val="22"/>
          <w:lang w:val="mk-MK"/>
        </w:rPr>
        <w:t>Годишни токови на парите за планираниот екпслоатационен период на електроенергетскиот објект</w:t>
      </w:r>
    </w:p>
    <w:p w14:paraId="7552217C" w14:textId="77777777" w:rsidR="00D11C02" w:rsidRPr="00D11C02" w:rsidRDefault="00D11C02" w:rsidP="00D11C02">
      <w:pPr>
        <w:numPr>
          <w:ilvl w:val="2"/>
          <w:numId w:val="1"/>
        </w:numPr>
        <w:spacing w:line="259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Заклучок</w:t>
      </w:r>
    </w:p>
    <w:p w14:paraId="6ADB995D" w14:textId="77777777" w:rsidR="00D11C02" w:rsidRPr="00D11C02" w:rsidRDefault="00D11C02" w:rsidP="00D11C02">
      <w:pPr>
        <w:numPr>
          <w:ilvl w:val="3"/>
          <w:numId w:val="1"/>
        </w:numPr>
        <w:spacing w:after="200" w:line="276" w:lineRule="auto"/>
        <w:contextualSpacing/>
        <w:jc w:val="both"/>
        <w:rPr>
          <w:rFonts w:ascii="Aptos" w:eastAsia="Aptos" w:hAnsi="Aptos" w:cs="Times New Roman"/>
          <w:sz w:val="22"/>
          <w:szCs w:val="22"/>
          <w:lang w:val="sr-Latn-CS" w:eastAsia="sr-Latn-CS"/>
        </w:rPr>
      </w:pPr>
      <w:r w:rsidRPr="00D11C02">
        <w:rPr>
          <w:rFonts w:ascii="Aptos" w:eastAsia="Aptos" w:hAnsi="Aptos" w:cs="Times New Roman"/>
          <w:sz w:val="22"/>
          <w:szCs w:val="22"/>
          <w:lang w:val="mk-MK"/>
        </w:rPr>
        <w:t>Техно-економски карактеристики на ФЕЦ.</w:t>
      </w:r>
    </w:p>
    <w:p w14:paraId="059786CA" w14:textId="77777777" w:rsidR="00D11C02" w:rsidRPr="00D11C02" w:rsidRDefault="00D11C02" w:rsidP="00D11C02">
      <w:pPr>
        <w:numPr>
          <w:ilvl w:val="3"/>
          <w:numId w:val="1"/>
        </w:numPr>
        <w:spacing w:after="200" w:line="276" w:lineRule="auto"/>
        <w:contextualSpacing/>
        <w:jc w:val="both"/>
        <w:rPr>
          <w:rFonts w:ascii="Aptos" w:eastAsia="Aptos" w:hAnsi="Aptos" w:cs="Times New Roman"/>
          <w:sz w:val="22"/>
          <w:szCs w:val="22"/>
          <w:lang w:val="sr-Latn-CS" w:eastAsia="sr-Latn-CS"/>
        </w:rPr>
      </w:pPr>
      <w:r w:rsidRPr="00D11C02">
        <w:rPr>
          <w:rFonts w:ascii="Aptos" w:eastAsia="Aptos" w:hAnsi="Aptos" w:cs="Times New Roman"/>
          <w:sz w:val="22"/>
          <w:szCs w:val="22"/>
          <w:lang w:val="sr-Latn-CS"/>
        </w:rPr>
        <w:t>Понатамошни чекори за развој на проектот</w:t>
      </w:r>
    </w:p>
    <w:p w14:paraId="211AAC8E" w14:textId="77777777" w:rsidR="00D11C02" w:rsidRPr="00D11C02" w:rsidRDefault="00D11C02" w:rsidP="00D11C02">
      <w:pPr>
        <w:spacing w:after="200" w:line="276" w:lineRule="auto"/>
        <w:jc w:val="both"/>
        <w:rPr>
          <w:rFonts w:ascii="Aptos" w:eastAsia="Aptos" w:hAnsi="Aptos" w:cs="Times New Roman"/>
          <w:sz w:val="22"/>
          <w:szCs w:val="22"/>
          <w:lang w:val="mk-MK" w:eastAsia="sr-Latn-CS"/>
        </w:rPr>
      </w:pPr>
      <w:r w:rsidRPr="00D11C02">
        <w:rPr>
          <w:rFonts w:ascii="Aptos" w:eastAsia="Aptos" w:hAnsi="Aptos" w:cs="Times New Roman"/>
          <w:sz w:val="22"/>
          <w:szCs w:val="22"/>
          <w:lang w:val="mk-MK" w:eastAsia="sr-Latn-CS"/>
        </w:rPr>
        <w:t>Физибилити студијата да се изработи користејќи софтвер соодветен за изработка на проекти согласно инсталираниот капацитет на електраната.</w:t>
      </w:r>
    </w:p>
    <w:p w14:paraId="175A8DC5" w14:textId="7D394172" w:rsidR="00D11C02" w:rsidRPr="00D11C02" w:rsidRDefault="00D11C02" w:rsidP="00D11C02">
      <w:pPr>
        <w:spacing w:after="200" w:line="276" w:lineRule="auto"/>
        <w:jc w:val="both"/>
        <w:rPr>
          <w:rFonts w:ascii="Aptos" w:eastAsia="Aptos" w:hAnsi="Aptos" w:cs="Times New Roman"/>
          <w:sz w:val="22"/>
          <w:szCs w:val="22"/>
          <w:lang w:val="mk-MK" w:eastAsia="sr-Latn-CS"/>
        </w:rPr>
      </w:pPr>
      <w:r w:rsidRPr="00D11C02">
        <w:rPr>
          <w:rFonts w:ascii="Aptos" w:eastAsia="Aptos" w:hAnsi="Aptos" w:cs="Times New Roman"/>
          <w:sz w:val="22"/>
          <w:szCs w:val="22"/>
          <w:lang w:val="mk-MK" w:eastAsia="sr-Latn-CS"/>
        </w:rPr>
        <w:t xml:space="preserve">Како дополнителна документација која произлегува од изработката на физибилити студија </w:t>
      </w:r>
      <w:r w:rsidR="005043F7">
        <w:rPr>
          <w:rFonts w:ascii="Aptos" w:eastAsia="Aptos" w:hAnsi="Aptos" w:cs="Times New Roman"/>
          <w:sz w:val="22"/>
          <w:szCs w:val="22"/>
          <w:lang w:val="mk-MK" w:eastAsia="sr-Latn-CS"/>
        </w:rPr>
        <w:t xml:space="preserve">во електронска форма се доставуваат </w:t>
      </w:r>
      <w:r w:rsidRPr="00D11C02">
        <w:rPr>
          <w:rFonts w:ascii="Aptos" w:eastAsia="Aptos" w:hAnsi="Aptos" w:cs="Times New Roman"/>
          <w:sz w:val="22"/>
          <w:szCs w:val="22"/>
          <w:lang w:val="mk-MK" w:eastAsia="sr-Latn-CS"/>
        </w:rPr>
        <w:t>следните податоци:</w:t>
      </w:r>
    </w:p>
    <w:p w14:paraId="07FD6B4D" w14:textId="00D225CC" w:rsidR="00D11C02" w:rsidRDefault="00F33359" w:rsidP="00D11C0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 w:eastAsia="sr-Latn-CS"/>
        </w:rPr>
      </w:pPr>
      <w:r>
        <w:rPr>
          <w:rFonts w:ascii="Aptos" w:eastAsia="Aptos" w:hAnsi="Aptos" w:cs="Times New Roman"/>
          <w:sz w:val="22"/>
          <w:szCs w:val="22"/>
          <w:lang w:val="mk-MK" w:eastAsia="sr-Latn-CS"/>
        </w:rPr>
        <w:t>Годишн</w:t>
      </w:r>
      <w:r w:rsidR="000660FC">
        <w:rPr>
          <w:rFonts w:ascii="Aptos" w:eastAsia="Aptos" w:hAnsi="Aptos" w:cs="Times New Roman"/>
          <w:sz w:val="22"/>
          <w:szCs w:val="22"/>
          <w:lang w:val="mk-MK" w:eastAsia="sr-Latn-CS"/>
        </w:rPr>
        <w:t>о</w:t>
      </w:r>
      <w:r>
        <w:rPr>
          <w:rFonts w:ascii="Aptos" w:eastAsia="Aptos" w:hAnsi="Aptos" w:cs="Times New Roman"/>
          <w:sz w:val="22"/>
          <w:szCs w:val="22"/>
          <w:lang w:val="mk-MK" w:eastAsia="sr-Latn-CS"/>
        </w:rPr>
        <w:t xml:space="preserve"> </w:t>
      </w:r>
      <w:r w:rsidR="00D11C02" w:rsidRPr="00D11C02">
        <w:rPr>
          <w:rFonts w:ascii="Aptos" w:eastAsia="Aptos" w:hAnsi="Aptos" w:cs="Times New Roman"/>
          <w:sz w:val="22"/>
          <w:szCs w:val="22"/>
          <w:lang w:val="mk-MK" w:eastAsia="sr-Latn-CS"/>
        </w:rPr>
        <w:t>нето и бруто производство</w:t>
      </w:r>
      <w:r>
        <w:rPr>
          <w:rFonts w:ascii="Aptos" w:eastAsia="Aptos" w:hAnsi="Aptos" w:cs="Times New Roman"/>
          <w:sz w:val="22"/>
          <w:szCs w:val="22"/>
          <w:lang w:val="mk-MK" w:eastAsia="sr-Latn-CS"/>
        </w:rPr>
        <w:t xml:space="preserve"> на часовно ниво</w:t>
      </w:r>
    </w:p>
    <w:p w14:paraId="576DFE2F" w14:textId="1B2F5D6E" w:rsidR="00437947" w:rsidRPr="00D11C02" w:rsidRDefault="00437947" w:rsidP="00D11C0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 w:eastAsia="sr-Latn-CS"/>
        </w:rPr>
      </w:pPr>
      <w:r>
        <w:rPr>
          <w:rFonts w:ascii="Aptos" w:eastAsia="Aptos" w:hAnsi="Aptos" w:cs="Times New Roman"/>
          <w:sz w:val="22"/>
          <w:szCs w:val="22"/>
          <w:lang w:val="mk-MK" w:eastAsia="sr-Latn-CS"/>
        </w:rPr>
        <w:t>Месечни максимални и минимални моќности</w:t>
      </w:r>
    </w:p>
    <w:p w14:paraId="200A2D4F" w14:textId="77777777" w:rsidR="00D11C02" w:rsidRPr="00D11C02" w:rsidRDefault="00D11C02" w:rsidP="00D11C0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 w:eastAsia="sr-Latn-CS"/>
        </w:rPr>
      </w:pPr>
      <w:r w:rsidRPr="00D11C02">
        <w:rPr>
          <w:rFonts w:ascii="Aptos" w:eastAsia="Aptos" w:hAnsi="Aptos" w:cs="Times New Roman"/>
          <w:sz w:val="22"/>
          <w:szCs w:val="22"/>
          <w:lang w:val="mk-MK" w:eastAsia="sr-Latn-CS"/>
        </w:rPr>
        <w:t>Загуби во електраната поради ефикасност и од засенување</w:t>
      </w:r>
    </w:p>
    <w:p w14:paraId="4178FC5A" w14:textId="77777777" w:rsidR="00D11C02" w:rsidRPr="00D11C02" w:rsidRDefault="00D11C02" w:rsidP="00D11C0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 w:eastAsia="sr-Latn-CS"/>
        </w:rPr>
      </w:pPr>
      <w:r w:rsidRPr="00D11C02">
        <w:rPr>
          <w:rFonts w:ascii="Aptos" w:eastAsia="Aptos" w:hAnsi="Aptos" w:cs="Times New Roman"/>
          <w:sz w:val="22"/>
          <w:szCs w:val="22"/>
          <w:lang w:val="mk-MK" w:eastAsia="sr-Latn-CS"/>
        </w:rPr>
        <w:t>Климатски параметри согласно кои се изработени пресметките.</w:t>
      </w:r>
    </w:p>
    <w:p w14:paraId="75FB92E3" w14:textId="77777777" w:rsidR="004C240C" w:rsidRDefault="004C240C" w:rsidP="00D11C02">
      <w:pPr>
        <w:spacing w:after="200" w:line="276" w:lineRule="auto"/>
        <w:jc w:val="both"/>
        <w:rPr>
          <w:rFonts w:ascii="Aptos" w:eastAsia="Aptos" w:hAnsi="Aptos" w:cs="Times New Roman"/>
          <w:sz w:val="22"/>
          <w:szCs w:val="22"/>
          <w:lang w:val="mk-MK" w:eastAsia="sr-Latn-CS"/>
        </w:rPr>
      </w:pPr>
    </w:p>
    <w:p w14:paraId="5975DB91" w14:textId="2336522F" w:rsidR="00D11C02" w:rsidRPr="00D11C02" w:rsidRDefault="00D11C02" w:rsidP="00D11C02">
      <w:pPr>
        <w:spacing w:after="200" w:line="276" w:lineRule="auto"/>
        <w:jc w:val="both"/>
        <w:rPr>
          <w:rFonts w:ascii="Aptos" w:eastAsia="Aptos" w:hAnsi="Aptos" w:cs="Times New Roman"/>
          <w:sz w:val="22"/>
          <w:szCs w:val="22"/>
          <w:lang w:val="mk-MK" w:eastAsia="sr-Latn-CS"/>
        </w:rPr>
      </w:pPr>
      <w:r w:rsidRPr="00D11C02">
        <w:rPr>
          <w:rFonts w:ascii="Aptos" w:eastAsia="Aptos" w:hAnsi="Aptos" w:cs="Times New Roman"/>
          <w:sz w:val="22"/>
          <w:szCs w:val="22"/>
          <w:lang w:val="mk-MK" w:eastAsia="sr-Latn-CS"/>
        </w:rPr>
        <w:t>Подносителот до Министерството доставува:</w:t>
      </w:r>
    </w:p>
    <w:p w14:paraId="19751F79" w14:textId="77777777" w:rsidR="00D11C02" w:rsidRPr="00D11C02" w:rsidRDefault="00D11C02" w:rsidP="00D11C02">
      <w:pPr>
        <w:numPr>
          <w:ilvl w:val="2"/>
          <w:numId w:val="2"/>
        </w:numPr>
        <w:spacing w:after="200" w:line="276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 w:eastAsia="sr-Latn-CS"/>
        </w:rPr>
      </w:pPr>
      <w:r w:rsidRPr="00D11C02">
        <w:rPr>
          <w:rFonts w:ascii="Aptos" w:eastAsia="Aptos" w:hAnsi="Aptos" w:cs="Times New Roman"/>
          <w:sz w:val="22"/>
          <w:szCs w:val="22"/>
          <w:lang w:val="mk-MK" w:eastAsia="sr-Latn-CS"/>
        </w:rPr>
        <w:t>Технички спецификации за панели</w:t>
      </w:r>
    </w:p>
    <w:p w14:paraId="3D45179C" w14:textId="77777777" w:rsidR="00D11C02" w:rsidRPr="00D11C02" w:rsidRDefault="00D11C02" w:rsidP="00D11C02">
      <w:pPr>
        <w:numPr>
          <w:ilvl w:val="2"/>
          <w:numId w:val="2"/>
        </w:numPr>
        <w:spacing w:after="200" w:line="276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 w:eastAsia="sr-Latn-CS"/>
        </w:rPr>
      </w:pPr>
      <w:r w:rsidRPr="00D11C02">
        <w:rPr>
          <w:rFonts w:ascii="Aptos" w:eastAsia="Aptos" w:hAnsi="Aptos" w:cs="Times New Roman"/>
          <w:sz w:val="22"/>
          <w:szCs w:val="22"/>
          <w:lang w:val="mk-MK" w:eastAsia="sr-Latn-CS"/>
        </w:rPr>
        <w:t>Технички спецификации за инвертери</w:t>
      </w:r>
    </w:p>
    <w:p w14:paraId="1EA78D6C" w14:textId="77777777" w:rsidR="00D11C02" w:rsidRPr="00D11C02" w:rsidRDefault="00D11C02" w:rsidP="00D11C02">
      <w:pPr>
        <w:numPr>
          <w:ilvl w:val="2"/>
          <w:numId w:val="2"/>
        </w:numPr>
        <w:spacing w:after="200" w:line="276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 w:eastAsia="sr-Latn-CS"/>
        </w:rPr>
      </w:pPr>
      <w:r w:rsidRPr="00D11C02">
        <w:rPr>
          <w:rFonts w:ascii="Aptos" w:eastAsia="Aptos" w:hAnsi="Aptos" w:cs="Times New Roman"/>
          <w:sz w:val="22"/>
          <w:szCs w:val="22"/>
          <w:lang w:val="mk-MK" w:eastAsia="sr-Latn-CS"/>
        </w:rPr>
        <w:lastRenderedPageBreak/>
        <w:t>Технички спецификации за мали трафостаници (доколку се користат)</w:t>
      </w:r>
    </w:p>
    <w:p w14:paraId="1CE9223B" w14:textId="77777777" w:rsidR="00D11C02" w:rsidRPr="00D11C02" w:rsidRDefault="00D11C02" w:rsidP="00D11C02">
      <w:pPr>
        <w:numPr>
          <w:ilvl w:val="2"/>
          <w:numId w:val="2"/>
        </w:numPr>
        <w:spacing w:after="200" w:line="276" w:lineRule="auto"/>
        <w:contextualSpacing/>
        <w:jc w:val="both"/>
        <w:rPr>
          <w:rFonts w:ascii="Aptos" w:eastAsia="Aptos" w:hAnsi="Aptos" w:cs="Times New Roman"/>
          <w:sz w:val="22"/>
          <w:szCs w:val="22"/>
          <w:lang w:val="mk-MK" w:eastAsia="sr-Latn-CS"/>
        </w:rPr>
      </w:pPr>
      <w:r w:rsidRPr="00D11C02">
        <w:rPr>
          <w:rFonts w:ascii="Aptos" w:eastAsia="Aptos" w:hAnsi="Aptos" w:cs="Times New Roman"/>
          <w:sz w:val="22"/>
          <w:szCs w:val="22"/>
          <w:lang w:val="mk-MK" w:eastAsia="sr-Latn-CS"/>
        </w:rPr>
        <w:t>Технички спецификации за трансформатор</w:t>
      </w:r>
    </w:p>
    <w:p w14:paraId="5659A044" w14:textId="77777777" w:rsidR="00D7209F" w:rsidRDefault="00D7209F"/>
    <w:sectPr w:rsidR="00D7209F" w:rsidSect="001039D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9EB"/>
    <w:multiLevelType w:val="hybridMultilevel"/>
    <w:tmpl w:val="FC34EF0E"/>
    <w:lvl w:ilvl="0" w:tplc="6FE894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85AF3"/>
    <w:multiLevelType w:val="multilevel"/>
    <w:tmpl w:val="E8CEE6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369559D"/>
    <w:multiLevelType w:val="multilevel"/>
    <w:tmpl w:val="BA6C4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79146457">
    <w:abstractNumId w:val="1"/>
  </w:num>
  <w:num w:numId="2" w16cid:durableId="1926646187">
    <w:abstractNumId w:val="2"/>
  </w:num>
  <w:num w:numId="3" w16cid:durableId="199888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60"/>
    <w:rsid w:val="00037AB2"/>
    <w:rsid w:val="000660FC"/>
    <w:rsid w:val="001039D8"/>
    <w:rsid w:val="00111FFD"/>
    <w:rsid w:val="00136332"/>
    <w:rsid w:val="00171FBF"/>
    <w:rsid w:val="002265DF"/>
    <w:rsid w:val="002A09A0"/>
    <w:rsid w:val="002A4998"/>
    <w:rsid w:val="002C6B1A"/>
    <w:rsid w:val="002C7D34"/>
    <w:rsid w:val="00370633"/>
    <w:rsid w:val="00412D85"/>
    <w:rsid w:val="00421382"/>
    <w:rsid w:val="004261F0"/>
    <w:rsid w:val="00437947"/>
    <w:rsid w:val="004C240C"/>
    <w:rsid w:val="005043F7"/>
    <w:rsid w:val="00530657"/>
    <w:rsid w:val="00581663"/>
    <w:rsid w:val="0058565D"/>
    <w:rsid w:val="00653660"/>
    <w:rsid w:val="0065659B"/>
    <w:rsid w:val="00695344"/>
    <w:rsid w:val="006B10A9"/>
    <w:rsid w:val="00700696"/>
    <w:rsid w:val="007072AF"/>
    <w:rsid w:val="00730CAE"/>
    <w:rsid w:val="007541B5"/>
    <w:rsid w:val="00755628"/>
    <w:rsid w:val="00767E08"/>
    <w:rsid w:val="007707F8"/>
    <w:rsid w:val="00781E07"/>
    <w:rsid w:val="007848E2"/>
    <w:rsid w:val="007A399D"/>
    <w:rsid w:val="00816BDA"/>
    <w:rsid w:val="00832E1C"/>
    <w:rsid w:val="008771C6"/>
    <w:rsid w:val="008951F2"/>
    <w:rsid w:val="008E7D34"/>
    <w:rsid w:val="00937DBA"/>
    <w:rsid w:val="00970918"/>
    <w:rsid w:val="00A67943"/>
    <w:rsid w:val="00AA5C88"/>
    <w:rsid w:val="00B40F1E"/>
    <w:rsid w:val="00B528CA"/>
    <w:rsid w:val="00B55279"/>
    <w:rsid w:val="00C14C8F"/>
    <w:rsid w:val="00C26E82"/>
    <w:rsid w:val="00C314E8"/>
    <w:rsid w:val="00C41F7E"/>
    <w:rsid w:val="00C44901"/>
    <w:rsid w:val="00C766A3"/>
    <w:rsid w:val="00CB3B02"/>
    <w:rsid w:val="00CB403E"/>
    <w:rsid w:val="00D11C02"/>
    <w:rsid w:val="00D7209F"/>
    <w:rsid w:val="00E618B1"/>
    <w:rsid w:val="00F33359"/>
    <w:rsid w:val="00F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B9DAB"/>
  <w15:chartTrackingRefBased/>
  <w15:docId w15:val="{6BDEE65C-2961-4D59-AC42-0984C764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6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6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6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6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660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11C02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11C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11C02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D11C0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11C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Vancho Achovski</dc:creator>
  <cp:keywords/>
  <dc:description/>
  <cp:lastModifiedBy>Vancho Achovski</cp:lastModifiedBy>
  <cp:revision>53</cp:revision>
  <dcterms:created xsi:type="dcterms:W3CDTF">2025-07-13T20:20:00Z</dcterms:created>
  <dcterms:modified xsi:type="dcterms:W3CDTF">2025-08-30T16:25:00Z</dcterms:modified>
</cp:coreProperties>
</file>