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94649" w14:textId="77777777" w:rsidR="00F06B61" w:rsidRPr="004E420D" w:rsidRDefault="00F06B61" w:rsidP="00F06B61">
      <w:pPr>
        <w:jc w:val="center"/>
        <w:rPr>
          <w:rFonts w:ascii="StobiSerif Regular" w:hAnsi="StobiSerif Regular"/>
          <w:b/>
          <w:bCs/>
          <w:sz w:val="44"/>
          <w:szCs w:val="44"/>
        </w:rPr>
      </w:pPr>
    </w:p>
    <w:p w14:paraId="7D6A5D12" w14:textId="77777777" w:rsidR="00F06B61" w:rsidRPr="004E420D" w:rsidRDefault="00F06B61" w:rsidP="00F06B61">
      <w:pPr>
        <w:jc w:val="center"/>
        <w:rPr>
          <w:rFonts w:ascii="StobiSerif Regular" w:hAnsi="StobiSerif Regular"/>
          <w:b/>
          <w:bCs/>
          <w:sz w:val="44"/>
          <w:szCs w:val="44"/>
        </w:rPr>
      </w:pPr>
    </w:p>
    <w:p w14:paraId="748173CC" w14:textId="77777777" w:rsidR="00F06B61" w:rsidRPr="004E420D" w:rsidRDefault="00F06B61" w:rsidP="00F06B61">
      <w:pPr>
        <w:jc w:val="center"/>
        <w:rPr>
          <w:rFonts w:ascii="StobiSerif Regular" w:hAnsi="StobiSerif Regular"/>
          <w:b/>
          <w:bCs/>
          <w:sz w:val="44"/>
          <w:szCs w:val="44"/>
        </w:rPr>
      </w:pPr>
    </w:p>
    <w:p w14:paraId="3BAB2A94" w14:textId="77777777" w:rsidR="00F06B61" w:rsidRPr="00C230F5" w:rsidRDefault="00F06B61" w:rsidP="00211735">
      <w:pPr>
        <w:rPr>
          <w:b/>
          <w:bCs/>
          <w:sz w:val="44"/>
          <w:szCs w:val="44"/>
          <w:lang w:val="en-GB"/>
        </w:rPr>
      </w:pPr>
    </w:p>
    <w:p w14:paraId="308D53CC" w14:textId="2E6FC263" w:rsidR="00F06B61" w:rsidRPr="004E420D" w:rsidRDefault="006E7AB2" w:rsidP="00211735">
      <w:pPr>
        <w:jc w:val="center"/>
        <w:rPr>
          <w:rFonts w:ascii="StobiSerif Regular" w:eastAsia="MS Gothic" w:hAnsi="StobiSerif Regular"/>
          <w:b/>
          <w:bCs/>
          <w:sz w:val="28"/>
          <w:szCs w:val="28"/>
          <w:lang w:val="ru-RU"/>
        </w:rPr>
      </w:pPr>
      <w:r w:rsidRPr="004E420D">
        <w:rPr>
          <w:rFonts w:ascii="StobiSerif Regular" w:eastAsia="MS Gothic" w:hAnsi="StobiSerif Regular"/>
          <w:b/>
          <w:bCs/>
          <w:sz w:val="28"/>
          <w:szCs w:val="28"/>
        </w:rPr>
        <w:t>ПОЛИТИКА</w:t>
      </w:r>
      <w:r w:rsidR="00211735" w:rsidRPr="004E420D">
        <w:rPr>
          <w:rFonts w:ascii="StobiSerif Regular" w:eastAsia="MS Gothic" w:hAnsi="StobiSerif Regular"/>
          <w:b/>
          <w:bCs/>
          <w:sz w:val="28"/>
          <w:szCs w:val="28"/>
        </w:rPr>
        <w:t xml:space="preserve"> </w:t>
      </w:r>
      <w:r w:rsidRPr="004E420D">
        <w:rPr>
          <w:rFonts w:ascii="StobiSerif Regular" w:eastAsia="MS Gothic" w:hAnsi="StobiSerif Regular"/>
          <w:b/>
          <w:bCs/>
          <w:sz w:val="28"/>
          <w:szCs w:val="28"/>
        </w:rPr>
        <w:t>ЗА</w:t>
      </w:r>
      <w:r w:rsidR="00211735" w:rsidRPr="004E420D">
        <w:rPr>
          <w:rFonts w:ascii="StobiSerif Regular" w:eastAsia="MS Gothic" w:hAnsi="StobiSerif Regular"/>
          <w:b/>
          <w:bCs/>
          <w:sz w:val="28"/>
          <w:szCs w:val="28"/>
        </w:rPr>
        <w:t xml:space="preserve"> </w:t>
      </w:r>
      <w:r w:rsidRPr="004E420D">
        <w:rPr>
          <w:rFonts w:ascii="StobiSerif Regular" w:eastAsia="MS Gothic" w:hAnsi="StobiSerif Regular"/>
          <w:b/>
          <w:bCs/>
          <w:sz w:val="28"/>
          <w:szCs w:val="28"/>
        </w:rPr>
        <w:t>КЛАСИФИЦИРАНИ</w:t>
      </w:r>
      <w:r w:rsidR="00211735" w:rsidRPr="004E420D">
        <w:rPr>
          <w:rFonts w:ascii="StobiSerif Regular" w:eastAsia="MS Gothic" w:hAnsi="StobiSerif Regular"/>
          <w:b/>
          <w:bCs/>
          <w:sz w:val="28"/>
          <w:szCs w:val="28"/>
        </w:rPr>
        <w:t xml:space="preserve"> </w:t>
      </w:r>
      <w:r w:rsidRPr="004E420D">
        <w:rPr>
          <w:rFonts w:ascii="StobiSerif Regular" w:eastAsia="MS Gothic" w:hAnsi="StobiSerif Regular"/>
          <w:b/>
          <w:bCs/>
          <w:sz w:val="28"/>
          <w:szCs w:val="28"/>
        </w:rPr>
        <w:t>ИНФОРМАЦИИ</w:t>
      </w:r>
    </w:p>
    <w:p w14:paraId="4804CDBF" w14:textId="77777777" w:rsidR="00F06B61" w:rsidRPr="00A14D15" w:rsidRDefault="00F06B61" w:rsidP="00211735">
      <w:pPr>
        <w:rPr>
          <w:color w:val="657C9C" w:themeColor="text2" w:themeTint="BF"/>
          <w:sz w:val="56"/>
          <w:szCs w:val="56"/>
          <w:lang w:val="ru-RU"/>
        </w:rPr>
      </w:pPr>
    </w:p>
    <w:p w14:paraId="2BECA4BA" w14:textId="77777777" w:rsidR="00F06B61" w:rsidRPr="00431EC9" w:rsidRDefault="00F06B61" w:rsidP="00F06B61">
      <w:pPr>
        <w:jc w:val="center"/>
        <w:rPr>
          <w:rFonts w:ascii="StobiSerif Regular" w:hAnsi="StobiSerif Regular"/>
          <w:b/>
          <w:bCs/>
          <w:color w:val="657C9C" w:themeColor="text2" w:themeTint="BF"/>
          <w:sz w:val="56"/>
          <w:szCs w:val="56"/>
          <w:u w:val="single"/>
        </w:rPr>
      </w:pPr>
    </w:p>
    <w:p w14:paraId="38D47F65" w14:textId="77777777" w:rsidR="00F06B61" w:rsidRDefault="00F06B61" w:rsidP="00F06B61"/>
    <w:p w14:paraId="4B2807B4" w14:textId="77777777" w:rsidR="00F06B61" w:rsidRDefault="00F06B61" w:rsidP="00F06B61"/>
    <w:p w14:paraId="59BC5F34" w14:textId="77777777" w:rsidR="00F06B61" w:rsidRPr="00A14D15" w:rsidRDefault="00F06B61" w:rsidP="00F06B61">
      <w:pPr>
        <w:rPr>
          <w:lang w:val="ru-RU"/>
        </w:rPr>
      </w:pPr>
    </w:p>
    <w:p w14:paraId="6AE478C6" w14:textId="77777777" w:rsidR="00F06B61" w:rsidRDefault="00F06B61" w:rsidP="00F06B61"/>
    <w:p w14:paraId="44295E46" w14:textId="77777777" w:rsidR="00211735" w:rsidRDefault="00211735" w:rsidP="00F06B61"/>
    <w:p w14:paraId="6DB753CF" w14:textId="77777777" w:rsidR="00211735" w:rsidRDefault="00211735" w:rsidP="00F06B61"/>
    <w:p w14:paraId="69354972" w14:textId="77777777" w:rsidR="00211735" w:rsidRDefault="00211735" w:rsidP="00F06B61"/>
    <w:p w14:paraId="53F71C10" w14:textId="77777777" w:rsidR="00211735" w:rsidRDefault="00211735" w:rsidP="00F06B61"/>
    <w:p w14:paraId="746A0F73" w14:textId="77777777" w:rsidR="00211735" w:rsidRDefault="00211735" w:rsidP="00F06B61"/>
    <w:p w14:paraId="5409EA61" w14:textId="77777777" w:rsidR="00211735" w:rsidRDefault="00211735" w:rsidP="00F06B61"/>
    <w:p w14:paraId="6A8707AF" w14:textId="77777777" w:rsidR="00211735" w:rsidRDefault="00211735" w:rsidP="00F06B61"/>
    <w:p w14:paraId="59FA3D63" w14:textId="77777777" w:rsidR="00F06B61" w:rsidRDefault="00F06B61" w:rsidP="00F06B61"/>
    <w:p w14:paraId="7011E9BC" w14:textId="77777777" w:rsidR="00F06B61" w:rsidRDefault="00F06B61" w:rsidP="00F06B61"/>
    <w:p w14:paraId="7A40CB47" w14:textId="77777777" w:rsidR="00F06B61" w:rsidRPr="00915A37" w:rsidRDefault="00F06B61" w:rsidP="00F06B61"/>
    <w:p w14:paraId="22C357E8" w14:textId="77777777" w:rsidR="00F06B61" w:rsidRDefault="00F06B61" w:rsidP="00F06B61"/>
    <w:p w14:paraId="3B103586" w14:textId="77777777" w:rsidR="00F06B61" w:rsidRDefault="00F06B61" w:rsidP="00F06B61"/>
    <w:p w14:paraId="77E23223" w14:textId="77777777" w:rsidR="00F06B61" w:rsidRDefault="00F06B61" w:rsidP="00F06B61"/>
    <w:p w14:paraId="07E5A226" w14:textId="77777777" w:rsidR="00A96834" w:rsidRDefault="00A96834" w:rsidP="00F06B61"/>
    <w:p w14:paraId="433D9AC3" w14:textId="77777777" w:rsidR="00A96834" w:rsidRDefault="00A96834" w:rsidP="00F06B61"/>
    <w:p w14:paraId="47940D34" w14:textId="77777777" w:rsidR="008D700B" w:rsidRDefault="008D700B" w:rsidP="00F06B61"/>
    <w:p w14:paraId="4FFFD736" w14:textId="77777777" w:rsidR="008D700B" w:rsidRDefault="008D700B" w:rsidP="00F06B61"/>
    <w:p w14:paraId="3D1BDE09" w14:textId="77777777" w:rsidR="00A96834" w:rsidRDefault="00A96834" w:rsidP="00F06B61"/>
    <w:p w14:paraId="6BA71655" w14:textId="27E87A2A" w:rsidR="000546CB" w:rsidRPr="00211735" w:rsidRDefault="00F06B61" w:rsidP="00F87535">
      <w:pPr>
        <w:rPr>
          <w:rFonts w:ascii="StobiSerif Regular" w:hAnsi="StobiSerif Regular"/>
          <w:b/>
          <w:bCs/>
          <w:lang w:val="en-US"/>
        </w:rPr>
      </w:pPr>
      <w:bookmarkStart w:id="0" w:name="_Toc225856785"/>
      <w:r w:rsidRPr="00211735">
        <w:rPr>
          <w:rFonts w:ascii="StobiSerif Regular" w:hAnsi="StobiSerif Regular"/>
          <w:b/>
          <w:bCs/>
          <w:lang w:val="ru-RU"/>
        </w:rPr>
        <w:lastRenderedPageBreak/>
        <w:t>1.Вовед</w:t>
      </w:r>
      <w:bookmarkEnd w:id="0"/>
    </w:p>
    <w:p w14:paraId="1960E321" w14:textId="77777777" w:rsidR="006E7AB2" w:rsidRPr="00A14D15" w:rsidRDefault="006E7AB2" w:rsidP="00F87535">
      <w:pPr>
        <w:rPr>
          <w:rFonts w:ascii="StobiSerif Regular" w:hAnsi="StobiSerif Regular"/>
          <w:sz w:val="22"/>
          <w:szCs w:val="22"/>
          <w:lang w:val="ru-RU"/>
        </w:rPr>
      </w:pPr>
      <w:r w:rsidRPr="00A14D15">
        <w:rPr>
          <w:rFonts w:ascii="StobiSerif Regular" w:hAnsi="StobiSerif Regular"/>
          <w:sz w:val="22"/>
          <w:szCs w:val="22"/>
          <w:lang w:val="ru-RU"/>
        </w:rPr>
        <w:t>Ефективното функционирање на јавните институции се заснова на континуирана обработка, размена и складирање на значителен обем на информации, од кои одреден дел имаат чувствителен или класифициран карактер. Неовластениот пристап, откривање или злоупотреба на ваквите информации може да предизвика сериозни последици врз институционалното работење, правниот поредок и националната безбедност.</w:t>
      </w:r>
    </w:p>
    <w:p w14:paraId="0D747B6A" w14:textId="77777777" w:rsidR="006E7AB2" w:rsidRPr="00A14D15" w:rsidRDefault="006E7AB2" w:rsidP="00F87535">
      <w:pPr>
        <w:rPr>
          <w:rFonts w:ascii="StobiSerif Regular" w:hAnsi="StobiSerif Regular"/>
          <w:sz w:val="22"/>
          <w:szCs w:val="22"/>
          <w:lang w:val="ru-RU"/>
        </w:rPr>
      </w:pPr>
    </w:p>
    <w:p w14:paraId="34F61A5E" w14:textId="77777777" w:rsidR="006E7AB2" w:rsidRDefault="006E7AB2" w:rsidP="00F87535">
      <w:pPr>
        <w:rPr>
          <w:rFonts w:ascii="StobiSerif Regular" w:hAnsi="StobiSerif Regular"/>
          <w:sz w:val="22"/>
          <w:szCs w:val="22"/>
        </w:rPr>
      </w:pPr>
      <w:r w:rsidRPr="00A14D15">
        <w:rPr>
          <w:rFonts w:ascii="StobiSerif Regular" w:hAnsi="StobiSerif Regular"/>
          <w:sz w:val="22"/>
          <w:szCs w:val="22"/>
          <w:lang w:val="ru-RU"/>
        </w:rPr>
        <w:t>Врз основа на Уставот на Република Северна Македонија и Законот за класифицирани информации, Министерството за дигитална трансформација ја донесува оваа Политика за класифицирани информации.</w:t>
      </w:r>
    </w:p>
    <w:p w14:paraId="289C98CC" w14:textId="77777777" w:rsidR="006E7AB2" w:rsidRPr="006E7AB2" w:rsidRDefault="006E7AB2" w:rsidP="00F87535">
      <w:pPr>
        <w:rPr>
          <w:rFonts w:ascii="StobiSerif Regular" w:hAnsi="StobiSerif Regular"/>
          <w:sz w:val="22"/>
          <w:szCs w:val="22"/>
        </w:rPr>
      </w:pPr>
    </w:p>
    <w:p w14:paraId="605E5686" w14:textId="77777777" w:rsidR="006E7AB2" w:rsidRPr="00A14D15" w:rsidRDefault="006E7AB2" w:rsidP="00F87535">
      <w:pPr>
        <w:rPr>
          <w:rFonts w:ascii="StobiSerif Regular" w:hAnsi="StobiSerif Regular"/>
          <w:sz w:val="22"/>
          <w:szCs w:val="22"/>
          <w:lang w:val="ru-RU"/>
        </w:rPr>
      </w:pPr>
      <w:r w:rsidRPr="00A14D15">
        <w:rPr>
          <w:rFonts w:ascii="StobiSerif Regular" w:hAnsi="StobiSerif Regular"/>
          <w:sz w:val="22"/>
          <w:szCs w:val="22"/>
          <w:lang w:val="ru-RU"/>
        </w:rPr>
        <w:t>Со оваа политика се воспоставува стратешка и управувачка рамка за класификација, управување, заштита и контролирано споделување на информациите во текот на целиот нивен животен циклус.</w:t>
      </w:r>
    </w:p>
    <w:p w14:paraId="0A128566" w14:textId="77777777" w:rsidR="006E7AB2" w:rsidRPr="00A14D15" w:rsidRDefault="006E7AB2" w:rsidP="00F87535">
      <w:pPr>
        <w:rPr>
          <w:rFonts w:ascii="StobiSerif Regular" w:hAnsi="StobiSerif Regular"/>
          <w:sz w:val="22"/>
          <w:szCs w:val="22"/>
          <w:lang w:val="ru-RU"/>
        </w:rPr>
      </w:pPr>
    </w:p>
    <w:p w14:paraId="7C5B9DDC" w14:textId="77777777" w:rsidR="006E7AB2" w:rsidRPr="00A14D15" w:rsidRDefault="006E7AB2" w:rsidP="00F87535">
      <w:pPr>
        <w:rPr>
          <w:rFonts w:ascii="StobiSerif Regular" w:hAnsi="StobiSerif Regular"/>
          <w:sz w:val="22"/>
          <w:szCs w:val="22"/>
          <w:lang w:val="ru-RU"/>
        </w:rPr>
      </w:pPr>
      <w:r w:rsidRPr="00A14D15">
        <w:rPr>
          <w:rFonts w:ascii="StobiSerif Regular" w:hAnsi="StobiSerif Regular"/>
          <w:sz w:val="22"/>
          <w:szCs w:val="22"/>
          <w:lang w:val="ru-RU"/>
        </w:rPr>
        <w:t>Политиката е усогласена со националното законодавство, како и со меѓународно признатите стандарди и најдобри практики во областа на информациската безбедност, вклучително:</w:t>
      </w:r>
    </w:p>
    <w:p w14:paraId="35F08B72" w14:textId="77777777" w:rsidR="006E7AB2" w:rsidRPr="00A14D15" w:rsidRDefault="006E7AB2" w:rsidP="006E7AB2">
      <w:pPr>
        <w:rPr>
          <w:rFonts w:ascii="StobiSerif Regular" w:hAnsi="StobiSerif Regular"/>
          <w:sz w:val="22"/>
          <w:szCs w:val="22"/>
          <w:lang w:val="ru-RU"/>
        </w:rPr>
      </w:pPr>
    </w:p>
    <w:p w14:paraId="1310C4E0" w14:textId="42912741" w:rsidR="006E7AB2" w:rsidRPr="00A14D15" w:rsidRDefault="006E7AB2" w:rsidP="006E7AB2">
      <w:pPr>
        <w:pStyle w:val="ListParagraph"/>
        <w:numPr>
          <w:ilvl w:val="0"/>
          <w:numId w:val="43"/>
        </w:numPr>
        <w:rPr>
          <w:rFonts w:ascii="StobiSerif Regular" w:hAnsi="StobiSerif Regular"/>
          <w:noProof/>
          <w:lang w:val="ru-RU"/>
        </w:rPr>
      </w:pPr>
      <w:r w:rsidRPr="00D30F47">
        <w:rPr>
          <w:rFonts w:ascii="StobiSerif Regular" w:hAnsi="StobiSerif Regular"/>
          <w:noProof/>
          <w:lang w:val="en-US"/>
        </w:rPr>
        <w:t>ISO</w:t>
      </w:r>
      <w:r w:rsidRPr="00A14D15">
        <w:rPr>
          <w:rFonts w:ascii="StobiSerif Regular" w:hAnsi="StobiSerif Regular"/>
          <w:noProof/>
          <w:lang w:val="ru-RU"/>
        </w:rPr>
        <w:t>/</w:t>
      </w:r>
      <w:r w:rsidRPr="00D30F47">
        <w:rPr>
          <w:rFonts w:ascii="StobiSerif Regular" w:hAnsi="StobiSerif Regular"/>
          <w:noProof/>
          <w:lang w:val="en-US"/>
        </w:rPr>
        <w:t>IEC</w:t>
      </w:r>
      <w:r w:rsidRPr="00A14D15">
        <w:rPr>
          <w:rFonts w:ascii="StobiSerif Regular" w:hAnsi="StobiSerif Regular"/>
          <w:noProof/>
          <w:lang w:val="ru-RU"/>
        </w:rPr>
        <w:t xml:space="preserve"> 27001 </w:t>
      </w:r>
      <w:r>
        <w:rPr>
          <w:rFonts w:ascii="StobiSerif Regular" w:hAnsi="StobiSerif Regular"/>
          <w:noProof/>
        </w:rPr>
        <w:t>и</w:t>
      </w:r>
      <w:r w:rsidRPr="00A14D15">
        <w:rPr>
          <w:rFonts w:ascii="StobiSerif Regular" w:hAnsi="StobiSerif Regular"/>
          <w:noProof/>
          <w:lang w:val="ru-RU"/>
        </w:rPr>
        <w:t xml:space="preserve"> </w:t>
      </w:r>
      <w:r w:rsidRPr="00D30F47">
        <w:rPr>
          <w:rFonts w:ascii="StobiSerif Regular" w:hAnsi="StobiSerif Regular"/>
          <w:noProof/>
          <w:lang w:val="en-US"/>
        </w:rPr>
        <w:t>ISO</w:t>
      </w:r>
      <w:r w:rsidRPr="00A14D15">
        <w:rPr>
          <w:rFonts w:ascii="StobiSerif Regular" w:hAnsi="StobiSerif Regular"/>
          <w:noProof/>
          <w:lang w:val="ru-RU"/>
        </w:rPr>
        <w:t>/</w:t>
      </w:r>
      <w:r w:rsidRPr="00D30F47">
        <w:rPr>
          <w:rFonts w:ascii="StobiSerif Regular" w:hAnsi="StobiSerif Regular"/>
          <w:noProof/>
          <w:lang w:val="en-US"/>
        </w:rPr>
        <w:t>IEC</w:t>
      </w:r>
      <w:r w:rsidRPr="00A14D15">
        <w:rPr>
          <w:rFonts w:ascii="StobiSerif Regular" w:hAnsi="StobiSerif Regular"/>
          <w:noProof/>
          <w:lang w:val="ru-RU"/>
        </w:rPr>
        <w:t xml:space="preserve"> 27002</w:t>
      </w:r>
    </w:p>
    <w:p w14:paraId="3F8E5F6E" w14:textId="77777777" w:rsidR="006E7AB2" w:rsidRPr="006E7AB2" w:rsidRDefault="006E7AB2" w:rsidP="006E7AB2">
      <w:pPr>
        <w:pStyle w:val="ListParagraph"/>
        <w:numPr>
          <w:ilvl w:val="0"/>
          <w:numId w:val="43"/>
        </w:numPr>
        <w:rPr>
          <w:rFonts w:ascii="StobiSerif Regular" w:hAnsi="StobiSerif Regular"/>
          <w:noProof/>
          <w:lang w:val="en-US"/>
        </w:rPr>
      </w:pPr>
      <w:r w:rsidRPr="006E7AB2">
        <w:rPr>
          <w:rFonts w:ascii="StobiSerif Regular" w:hAnsi="StobiSerif Regular"/>
          <w:noProof/>
        </w:rPr>
        <w:t>Насоките на FIRST Traffic Light Protocol (TLP)</w:t>
      </w:r>
    </w:p>
    <w:p w14:paraId="14364763" w14:textId="5958CE97" w:rsidR="006E7AB2" w:rsidRPr="00A14D15" w:rsidRDefault="006E7AB2" w:rsidP="006E7AB2">
      <w:pPr>
        <w:pStyle w:val="ListParagraph"/>
        <w:numPr>
          <w:ilvl w:val="0"/>
          <w:numId w:val="43"/>
        </w:numPr>
        <w:rPr>
          <w:rFonts w:ascii="StobiSerif Regular" w:hAnsi="StobiSerif Regular"/>
          <w:noProof/>
          <w:lang w:val="ru-RU"/>
        </w:rPr>
      </w:pPr>
      <w:r w:rsidRPr="00D30F47">
        <w:rPr>
          <w:rFonts w:ascii="StobiSerif Regular" w:hAnsi="StobiSerif Regular"/>
          <w:noProof/>
          <w:lang w:val="en-US"/>
        </w:rPr>
        <w:t>SIM</w:t>
      </w:r>
      <w:r w:rsidRPr="00A14D15">
        <w:rPr>
          <w:rFonts w:ascii="StobiSerif Regular" w:hAnsi="StobiSerif Regular"/>
          <w:noProof/>
          <w:lang w:val="ru-RU"/>
        </w:rPr>
        <w:t xml:space="preserve">3 </w:t>
      </w:r>
      <w:r w:rsidRPr="006E7AB2">
        <w:rPr>
          <w:rFonts w:ascii="StobiSerif Regular" w:hAnsi="StobiSerif Regular"/>
          <w:noProof/>
        </w:rPr>
        <w:t>моделот за зрелост на безбедносни операции</w:t>
      </w:r>
    </w:p>
    <w:p w14:paraId="60D622F0" w14:textId="5FEDC55F" w:rsidR="000546CB" w:rsidRDefault="006E7AB2" w:rsidP="00211735">
      <w:pPr>
        <w:ind w:left="-90" w:firstLine="90"/>
        <w:rPr>
          <w:rFonts w:ascii="StobiSerif Regular" w:hAnsi="StobiSerif Regular"/>
          <w:sz w:val="22"/>
          <w:szCs w:val="22"/>
        </w:rPr>
      </w:pPr>
      <w:r w:rsidRPr="00A14D15">
        <w:rPr>
          <w:rFonts w:ascii="StobiSerif Regular" w:hAnsi="StobiSerif Regular"/>
          <w:sz w:val="22"/>
          <w:szCs w:val="22"/>
          <w:lang w:val="ru-RU"/>
        </w:rPr>
        <w:t>Целта на оваа политика е обезбедување на регулаторна усогласеност и воспоставување конзистентен, ризично базиран и стандардизиран пристап за заштита на класифицираните и чувствителните информации.</w:t>
      </w:r>
    </w:p>
    <w:p w14:paraId="504A79E2" w14:textId="77777777" w:rsidR="00211735" w:rsidRPr="00211735" w:rsidRDefault="00211735" w:rsidP="00211735">
      <w:pPr>
        <w:ind w:left="-90" w:firstLine="90"/>
        <w:rPr>
          <w:rFonts w:ascii="StobiSerif Regular" w:hAnsi="StobiSerif Regular"/>
          <w:sz w:val="22"/>
          <w:szCs w:val="22"/>
        </w:rPr>
      </w:pPr>
    </w:p>
    <w:p w14:paraId="04857807" w14:textId="7CCA1AC5" w:rsidR="000546CB" w:rsidRPr="002C0AF5" w:rsidRDefault="009A1415" w:rsidP="000546CB">
      <w:pPr>
        <w:contextualSpacing/>
        <w:rPr>
          <w:rFonts w:ascii="StobiSerif Regular" w:hAnsi="StobiSerif Regular"/>
          <w:b/>
          <w:bCs/>
        </w:rPr>
      </w:pPr>
      <w:r w:rsidRPr="00211735">
        <w:rPr>
          <w:rFonts w:ascii="StobiSerif Regular" w:hAnsi="StobiSerif Regular"/>
          <w:b/>
          <w:bCs/>
        </w:rPr>
        <w:t>2.</w:t>
      </w:r>
      <w:r w:rsidR="00612E82" w:rsidRPr="00211735">
        <w:rPr>
          <w:rFonts w:ascii="StobiSerif Regular" w:hAnsi="StobiSerif Regular"/>
          <w:b/>
          <w:bCs/>
          <w:lang w:val="ru-RU"/>
        </w:rPr>
        <w:t>Цел</w:t>
      </w:r>
    </w:p>
    <w:p w14:paraId="3C87D579" w14:textId="4990FA19" w:rsidR="00A96834" w:rsidRDefault="009A1415" w:rsidP="009A1415">
      <w:pPr>
        <w:contextualSpacing/>
        <w:rPr>
          <w:rFonts w:ascii="StobiSerif Regular" w:hAnsi="StobiSerif Regular"/>
          <w:sz w:val="22"/>
          <w:szCs w:val="22"/>
          <w:lang w:val="ru-RU"/>
        </w:rPr>
      </w:pPr>
      <w:r w:rsidRPr="00A14D15">
        <w:rPr>
          <w:rFonts w:ascii="StobiSerif Regular" w:hAnsi="StobiSerif Regular"/>
          <w:sz w:val="22"/>
          <w:szCs w:val="22"/>
          <w:lang w:val="ru-RU"/>
        </w:rPr>
        <w:t>Целта на оваа политика е да воспостави јасни, структурирани и законски усогласени правила за класификација, означување, користење, споделување и заштита на сите информации со кои ракува Министерството за дигитална трансформација</w:t>
      </w:r>
      <w:r w:rsidR="00211735">
        <w:rPr>
          <w:rFonts w:ascii="StobiSerif Regular" w:hAnsi="StobiSerif Regular"/>
          <w:sz w:val="22"/>
          <w:szCs w:val="22"/>
          <w:lang w:val="ru-RU"/>
        </w:rPr>
        <w:t>.</w:t>
      </w:r>
    </w:p>
    <w:p w14:paraId="361149B8" w14:textId="77777777" w:rsidR="00211735" w:rsidRDefault="00211735" w:rsidP="009A1415">
      <w:pPr>
        <w:contextualSpacing/>
        <w:rPr>
          <w:rFonts w:ascii="StobiSerif Regular" w:hAnsi="StobiSerif Regular"/>
          <w:sz w:val="22"/>
          <w:szCs w:val="22"/>
          <w:lang w:val="ru-RU"/>
        </w:rPr>
      </w:pPr>
    </w:p>
    <w:p w14:paraId="5FC50C1B" w14:textId="77777777" w:rsidR="002C0AF5" w:rsidRDefault="002C0AF5" w:rsidP="009A1415">
      <w:pPr>
        <w:contextualSpacing/>
        <w:rPr>
          <w:rFonts w:ascii="StobiSerif Regular" w:hAnsi="StobiSerif Regular"/>
          <w:sz w:val="22"/>
          <w:szCs w:val="22"/>
          <w:lang w:val="ru-RU"/>
        </w:rPr>
      </w:pPr>
    </w:p>
    <w:p w14:paraId="11F04DF2" w14:textId="77777777" w:rsidR="002C0AF5" w:rsidRPr="00211735" w:rsidRDefault="002C0AF5" w:rsidP="009A1415">
      <w:pPr>
        <w:contextualSpacing/>
        <w:rPr>
          <w:rFonts w:ascii="StobiSerif Regular" w:hAnsi="StobiSerif Regular"/>
          <w:sz w:val="22"/>
          <w:szCs w:val="22"/>
          <w:lang w:val="ru-RU"/>
        </w:rPr>
      </w:pPr>
    </w:p>
    <w:p w14:paraId="758ECEA8" w14:textId="77777777" w:rsidR="009A1415" w:rsidRPr="00A96834" w:rsidRDefault="009A1415" w:rsidP="009A1415">
      <w:pPr>
        <w:rPr>
          <w:rFonts w:ascii="StobiSerif Regular" w:hAnsi="StobiSerif Regular"/>
          <w:sz w:val="22"/>
          <w:szCs w:val="22"/>
        </w:rPr>
      </w:pPr>
      <w:r w:rsidRPr="00A14D15">
        <w:rPr>
          <w:rFonts w:ascii="StobiSerif Regular" w:hAnsi="StobiSerif Regular"/>
          <w:sz w:val="22"/>
          <w:szCs w:val="22"/>
          <w:lang w:val="ru-RU"/>
        </w:rPr>
        <w:t>Со оваа политика се настојува да се:</w:t>
      </w:r>
    </w:p>
    <w:p w14:paraId="5D0EF442" w14:textId="77777777" w:rsidR="009A1415" w:rsidRPr="00A96834" w:rsidRDefault="009A1415" w:rsidP="009A1415">
      <w:pPr>
        <w:rPr>
          <w:rFonts w:ascii="StobiSerif Regular" w:hAnsi="StobiSerif Regular"/>
          <w:sz w:val="22"/>
          <w:szCs w:val="22"/>
        </w:rPr>
      </w:pPr>
    </w:p>
    <w:p w14:paraId="6F4FDB46" w14:textId="681422A4" w:rsidR="009A1415" w:rsidRPr="00A14D15" w:rsidRDefault="009A1415" w:rsidP="009A1415">
      <w:pPr>
        <w:pStyle w:val="ListParagraph"/>
        <w:numPr>
          <w:ilvl w:val="0"/>
          <w:numId w:val="43"/>
        </w:numPr>
        <w:rPr>
          <w:rFonts w:ascii="StobiSerif Regular" w:hAnsi="StobiSerif Regular"/>
          <w:noProof/>
          <w:lang w:val="ru-RU"/>
        </w:rPr>
      </w:pPr>
      <w:r w:rsidRPr="00A14D15">
        <w:rPr>
          <w:rFonts w:ascii="StobiSerif Regular" w:hAnsi="StobiSerif Regular"/>
          <w:lang w:val="ru-RU"/>
        </w:rPr>
        <w:t>обезбеди заштита на класифицираните и чувствителните информации;</w:t>
      </w:r>
    </w:p>
    <w:p w14:paraId="7D3B9275" w14:textId="6F685898" w:rsidR="009A1415" w:rsidRPr="00A14D15" w:rsidRDefault="009A1415" w:rsidP="009A1415">
      <w:pPr>
        <w:pStyle w:val="ListParagraph"/>
        <w:numPr>
          <w:ilvl w:val="0"/>
          <w:numId w:val="43"/>
        </w:numPr>
        <w:rPr>
          <w:rFonts w:ascii="StobiSerif Regular" w:hAnsi="StobiSerif Regular"/>
          <w:noProof/>
          <w:lang w:val="ru-RU"/>
        </w:rPr>
      </w:pPr>
      <w:r w:rsidRPr="00A14D15">
        <w:rPr>
          <w:rFonts w:ascii="StobiSerif Regular" w:hAnsi="StobiSerif Regular"/>
          <w:lang w:val="ru-RU"/>
        </w:rPr>
        <w:t>намали ризикот од неовластен пристап, откривање, губење или злоупотреба на информации;</w:t>
      </w:r>
    </w:p>
    <w:p w14:paraId="6E15E03A" w14:textId="2204B860" w:rsidR="009A1415" w:rsidRPr="00A14D15" w:rsidRDefault="009A1415" w:rsidP="009A1415">
      <w:pPr>
        <w:pStyle w:val="ListParagraph"/>
        <w:numPr>
          <w:ilvl w:val="0"/>
          <w:numId w:val="43"/>
        </w:numPr>
        <w:rPr>
          <w:rFonts w:ascii="StobiSerif Regular" w:hAnsi="StobiSerif Regular"/>
          <w:noProof/>
          <w:lang w:val="ru-RU"/>
        </w:rPr>
      </w:pPr>
      <w:r w:rsidRPr="00A14D15">
        <w:rPr>
          <w:rFonts w:ascii="StobiSerif Regular" w:hAnsi="StobiSerif Regular"/>
          <w:lang w:val="ru-RU"/>
        </w:rPr>
        <w:t>обезбеди усогласеност со Законот за класифицирани информации и поврзаните прописи;</w:t>
      </w:r>
    </w:p>
    <w:p w14:paraId="73E1376F" w14:textId="6F49C6C3" w:rsidR="009A1415" w:rsidRPr="00A14D15" w:rsidRDefault="00A96834" w:rsidP="009A1415">
      <w:pPr>
        <w:pStyle w:val="ListParagraph"/>
        <w:numPr>
          <w:ilvl w:val="0"/>
          <w:numId w:val="43"/>
        </w:numPr>
        <w:rPr>
          <w:rFonts w:ascii="StobiSerif Regular" w:hAnsi="StobiSerif Regular"/>
          <w:noProof/>
          <w:lang w:val="ru-RU"/>
        </w:rPr>
      </w:pPr>
      <w:r w:rsidRPr="00A14D15">
        <w:rPr>
          <w:rFonts w:ascii="StobiSerif Regular" w:hAnsi="StobiSerif Regular"/>
          <w:lang w:val="ru-RU"/>
        </w:rPr>
        <w:t>воспостави јасна контрола на пристап врз основа на принципот „потреба да се знае“;</w:t>
      </w:r>
    </w:p>
    <w:p w14:paraId="48877DAA" w14:textId="10ECAD8A" w:rsidR="00A96834" w:rsidRPr="00A14D15" w:rsidRDefault="00A96834" w:rsidP="009A1415">
      <w:pPr>
        <w:pStyle w:val="ListParagraph"/>
        <w:numPr>
          <w:ilvl w:val="0"/>
          <w:numId w:val="43"/>
        </w:numPr>
        <w:rPr>
          <w:rFonts w:ascii="StobiSerif Regular" w:hAnsi="StobiSerif Regular"/>
          <w:noProof/>
          <w:lang w:val="ru-RU"/>
        </w:rPr>
      </w:pPr>
      <w:r w:rsidRPr="00A14D15">
        <w:rPr>
          <w:rFonts w:ascii="StobiSerif Regular" w:hAnsi="StobiSerif Regular"/>
          <w:lang w:val="ru-RU"/>
        </w:rPr>
        <w:t xml:space="preserve">овозможи безбедно и контролирано споделување на информации преку </w:t>
      </w:r>
      <w:r w:rsidRPr="00A96834">
        <w:rPr>
          <w:rFonts w:ascii="StobiSerif Regular" w:hAnsi="StobiSerif Regular"/>
          <w:lang w:val="en-US"/>
        </w:rPr>
        <w:t>Traffic</w:t>
      </w:r>
      <w:r w:rsidRPr="00A14D15">
        <w:rPr>
          <w:rFonts w:ascii="StobiSerif Regular" w:hAnsi="StobiSerif Regular"/>
          <w:lang w:val="ru-RU"/>
        </w:rPr>
        <w:t xml:space="preserve"> </w:t>
      </w:r>
      <w:r w:rsidRPr="00A96834">
        <w:rPr>
          <w:rFonts w:ascii="StobiSerif Regular" w:hAnsi="StobiSerif Regular"/>
          <w:lang w:val="en-US"/>
        </w:rPr>
        <w:t>Light</w:t>
      </w:r>
      <w:r w:rsidRPr="00A14D15">
        <w:rPr>
          <w:rFonts w:ascii="StobiSerif Regular" w:hAnsi="StobiSerif Regular"/>
          <w:lang w:val="ru-RU"/>
        </w:rPr>
        <w:t xml:space="preserve"> </w:t>
      </w:r>
      <w:r w:rsidRPr="00A96834">
        <w:rPr>
          <w:rFonts w:ascii="StobiSerif Regular" w:hAnsi="StobiSerif Regular"/>
          <w:lang w:val="en-US"/>
        </w:rPr>
        <w:t>Protocol</w:t>
      </w:r>
      <w:r w:rsidRPr="00A14D15">
        <w:rPr>
          <w:rFonts w:ascii="StobiSerif Regular" w:hAnsi="StobiSerif Regular"/>
          <w:lang w:val="ru-RU"/>
        </w:rPr>
        <w:t xml:space="preserve"> (</w:t>
      </w:r>
      <w:r w:rsidRPr="00A96834">
        <w:rPr>
          <w:rFonts w:ascii="StobiSerif Regular" w:hAnsi="StobiSerif Regular"/>
          <w:lang w:val="en-US"/>
        </w:rPr>
        <w:t>TLP</w:t>
      </w:r>
      <w:r w:rsidRPr="00A14D15">
        <w:rPr>
          <w:rFonts w:ascii="StobiSerif Regular" w:hAnsi="StobiSerif Regular"/>
          <w:lang w:val="ru-RU"/>
        </w:rPr>
        <w:t>);</w:t>
      </w:r>
    </w:p>
    <w:p w14:paraId="029AF9DF" w14:textId="1C66D34F" w:rsidR="009A1415" w:rsidRPr="00A14D15" w:rsidRDefault="00A96834" w:rsidP="00A96834">
      <w:pPr>
        <w:pStyle w:val="ListParagraph"/>
        <w:numPr>
          <w:ilvl w:val="0"/>
          <w:numId w:val="43"/>
        </w:numPr>
        <w:rPr>
          <w:rFonts w:ascii="StobiSerif Regular" w:hAnsi="StobiSerif Regular"/>
          <w:noProof/>
          <w:lang w:val="ru-RU"/>
        </w:rPr>
      </w:pPr>
      <w:r w:rsidRPr="00A14D15">
        <w:rPr>
          <w:rFonts w:ascii="StobiSerif Regular" w:hAnsi="StobiSerif Regular"/>
          <w:lang w:val="ru-RU"/>
        </w:rPr>
        <w:t>обезбеди конзистентен пристап кон управувањето со информации базиран на нивниот животен циклус;</w:t>
      </w:r>
    </w:p>
    <w:p w14:paraId="5F16C1B3" w14:textId="7CE5340E" w:rsidR="000546CB" w:rsidRPr="000546CB" w:rsidRDefault="00A96834" w:rsidP="000546CB">
      <w:pPr>
        <w:pStyle w:val="ListParagraph"/>
        <w:numPr>
          <w:ilvl w:val="0"/>
          <w:numId w:val="43"/>
        </w:numPr>
        <w:rPr>
          <w:rFonts w:ascii="StobiSerif Regular" w:hAnsi="StobiSerif Regular"/>
          <w:noProof/>
          <w:lang w:val="ru-RU"/>
        </w:rPr>
      </w:pPr>
      <w:r w:rsidRPr="00A14D15">
        <w:rPr>
          <w:rFonts w:ascii="StobiSerif Regular" w:hAnsi="StobiSerif Regular"/>
          <w:lang w:val="ru-RU"/>
        </w:rPr>
        <w:t>ја зајакне свесноста и одговорноста на вработените и партнерите во однос на заштитата на информациите.</w:t>
      </w:r>
      <w:bookmarkStart w:id="1" w:name="_Toc225856787"/>
    </w:p>
    <w:p w14:paraId="6016A56E" w14:textId="6FAD1BF7" w:rsidR="00F06B61" w:rsidRPr="00211735" w:rsidRDefault="00A96834" w:rsidP="000546CB">
      <w:pPr>
        <w:rPr>
          <w:rFonts w:ascii="StobiSerif Regular" w:hAnsi="StobiSerif Regular"/>
          <w:b/>
          <w:bCs/>
          <w:lang w:val="en-US"/>
        </w:rPr>
      </w:pPr>
      <w:r w:rsidRPr="00211735">
        <w:rPr>
          <w:rFonts w:ascii="StobiSerif Regular" w:hAnsi="StobiSerif Regular"/>
          <w:b/>
          <w:bCs/>
        </w:rPr>
        <w:t>3.</w:t>
      </w:r>
      <w:r w:rsidR="00F06B61" w:rsidRPr="00211735">
        <w:rPr>
          <w:rFonts w:ascii="StobiSerif Regular" w:hAnsi="StobiSerif Regular"/>
          <w:b/>
          <w:bCs/>
          <w:lang w:val="ru-RU"/>
        </w:rPr>
        <w:t>Опсег</w:t>
      </w:r>
      <w:bookmarkEnd w:id="1"/>
    </w:p>
    <w:p w14:paraId="508B5A8B" w14:textId="77777777" w:rsidR="000546CB" w:rsidRPr="000546CB" w:rsidRDefault="000546CB" w:rsidP="000546CB">
      <w:pPr>
        <w:rPr>
          <w:rFonts w:ascii="StobiSerif Regular" w:hAnsi="StobiSerif Regular"/>
          <w:b/>
          <w:bCs/>
          <w:color w:val="1F4E79" w:themeColor="accent5" w:themeShade="80"/>
          <w:sz w:val="28"/>
          <w:szCs w:val="28"/>
          <w:lang w:val="en-US"/>
        </w:rPr>
      </w:pPr>
    </w:p>
    <w:p w14:paraId="35B6AEE0" w14:textId="77777777" w:rsidR="00A96834" w:rsidRPr="00A14D15" w:rsidRDefault="00A96834" w:rsidP="00A96834">
      <w:pPr>
        <w:rPr>
          <w:rFonts w:ascii="StobiSerif Regular" w:hAnsi="StobiSerif Regular"/>
          <w:sz w:val="22"/>
          <w:szCs w:val="22"/>
          <w:lang w:val="ru-RU"/>
        </w:rPr>
      </w:pPr>
      <w:r w:rsidRPr="00A14D15">
        <w:rPr>
          <w:rFonts w:ascii="StobiSerif Regular" w:hAnsi="StobiSerif Regular"/>
          <w:sz w:val="22"/>
          <w:szCs w:val="22"/>
          <w:lang w:val="ru-RU"/>
        </w:rPr>
        <w:t xml:space="preserve">Оваа политика се применува на сите информации поврзани со субјектите на </w:t>
      </w:r>
      <w:r w:rsidRPr="00A96834">
        <w:rPr>
          <w:rFonts w:ascii="StobiSerif Regular" w:hAnsi="StobiSerif Regular"/>
          <w:sz w:val="22"/>
          <w:szCs w:val="22"/>
          <w:lang w:val="en-US"/>
        </w:rPr>
        <w:t>MKD</w:t>
      </w:r>
      <w:r w:rsidRPr="00A14D15">
        <w:rPr>
          <w:rFonts w:ascii="StobiSerif Regular" w:hAnsi="StobiSerif Regular"/>
          <w:sz w:val="22"/>
          <w:szCs w:val="22"/>
          <w:lang w:val="ru-RU"/>
        </w:rPr>
        <w:t>-</w:t>
      </w:r>
      <w:r w:rsidRPr="00A96834">
        <w:rPr>
          <w:rFonts w:ascii="StobiSerif Regular" w:hAnsi="StobiSerif Regular"/>
          <w:sz w:val="22"/>
          <w:szCs w:val="22"/>
          <w:lang w:val="en-US"/>
        </w:rPr>
        <w:t>GOV</w:t>
      </w:r>
      <w:r w:rsidRPr="00A14D15">
        <w:rPr>
          <w:rFonts w:ascii="StobiSerif Regular" w:hAnsi="StobiSerif Regular"/>
          <w:sz w:val="22"/>
          <w:szCs w:val="22"/>
          <w:lang w:val="ru-RU"/>
        </w:rPr>
        <w:t>-</w:t>
      </w:r>
      <w:r w:rsidRPr="00A96834">
        <w:rPr>
          <w:rFonts w:ascii="StobiSerif Regular" w:hAnsi="StobiSerif Regular"/>
          <w:sz w:val="22"/>
          <w:szCs w:val="22"/>
          <w:lang w:val="en-US"/>
        </w:rPr>
        <w:t>CSIRT</w:t>
      </w:r>
      <w:r w:rsidRPr="00A14D15">
        <w:rPr>
          <w:rFonts w:ascii="StobiSerif Regular" w:hAnsi="StobiSerif Regular"/>
          <w:sz w:val="22"/>
          <w:szCs w:val="22"/>
          <w:lang w:val="ru-RU"/>
        </w:rPr>
        <w:t xml:space="preserve"> кои се создаваат, примаат, обработуваат, складираат или споделуваат од страна на Министерството за дигитална трансформација, без оглед на нивната форма, формат или медиум.</w:t>
      </w:r>
    </w:p>
    <w:p w14:paraId="3C5F8F62" w14:textId="77777777" w:rsidR="00A96834" w:rsidRDefault="00A96834" w:rsidP="00A96834">
      <w:pPr>
        <w:rPr>
          <w:rFonts w:ascii="StobiSerif Regular" w:hAnsi="StobiSerif Regular"/>
          <w:sz w:val="22"/>
          <w:szCs w:val="22"/>
        </w:rPr>
      </w:pPr>
      <w:r w:rsidRPr="00A14D15">
        <w:rPr>
          <w:rFonts w:ascii="StobiSerif Regular" w:hAnsi="StobiSerif Regular"/>
          <w:sz w:val="22"/>
          <w:szCs w:val="22"/>
          <w:lang w:val="ru-RU"/>
        </w:rPr>
        <w:t>Политиката ги опфаќа следните категории:</w:t>
      </w:r>
    </w:p>
    <w:p w14:paraId="50B1536C" w14:textId="77777777" w:rsidR="00612E82" w:rsidRDefault="00612E82" w:rsidP="00A96834">
      <w:pPr>
        <w:rPr>
          <w:rFonts w:ascii="StobiSerif Regular" w:hAnsi="StobiSerif Regular"/>
          <w:sz w:val="22"/>
          <w:szCs w:val="22"/>
        </w:rPr>
      </w:pPr>
    </w:p>
    <w:p w14:paraId="23E13287" w14:textId="2AA5B94C" w:rsidR="00C73FA1" w:rsidRPr="00CC64F5" w:rsidRDefault="00612E82" w:rsidP="000E7145">
      <w:pPr>
        <w:rPr>
          <w:rFonts w:ascii="StobiSerif Regular" w:hAnsi="StobiSerif Regular"/>
          <w:b/>
          <w:bCs/>
          <w:sz w:val="22"/>
          <w:szCs w:val="22"/>
          <w:lang w:val="en-US"/>
        </w:rPr>
      </w:pPr>
      <w:r w:rsidRPr="00CC64F5">
        <w:rPr>
          <w:rFonts w:ascii="StobiSerif Regular" w:hAnsi="StobiSerif Regular"/>
          <w:b/>
          <w:bCs/>
          <w:sz w:val="22"/>
          <w:szCs w:val="22"/>
        </w:rPr>
        <w:t>Информации</w:t>
      </w:r>
    </w:p>
    <w:p w14:paraId="0554592D" w14:textId="77777777" w:rsidR="00C73FA1" w:rsidRPr="00C73FA1" w:rsidRDefault="00C73FA1" w:rsidP="00C73FA1">
      <w:pPr>
        <w:pStyle w:val="ListParagraph"/>
        <w:numPr>
          <w:ilvl w:val="0"/>
          <w:numId w:val="43"/>
        </w:numPr>
        <w:rPr>
          <w:rFonts w:ascii="StobiSerif Regular" w:hAnsi="StobiSerif Regular"/>
          <w:noProof/>
          <w:lang w:val="en-US"/>
        </w:rPr>
      </w:pPr>
      <w:r w:rsidRPr="00C73FA1">
        <w:rPr>
          <w:rFonts w:ascii="StobiSerif Regular" w:hAnsi="StobiSerif Regular"/>
        </w:rPr>
        <w:t>Сите документи во хартиена форма</w:t>
      </w:r>
    </w:p>
    <w:p w14:paraId="2B45D9E8" w14:textId="77777777" w:rsidR="00C73FA1" w:rsidRPr="00A14D15" w:rsidRDefault="00C73FA1" w:rsidP="00C73FA1">
      <w:pPr>
        <w:pStyle w:val="ListParagraph"/>
        <w:numPr>
          <w:ilvl w:val="0"/>
          <w:numId w:val="43"/>
        </w:numPr>
        <w:rPr>
          <w:rFonts w:ascii="StobiSerif Regular" w:hAnsi="StobiSerif Regular"/>
          <w:noProof/>
          <w:lang w:val="ru-RU"/>
        </w:rPr>
      </w:pPr>
      <w:r w:rsidRPr="00C73FA1">
        <w:rPr>
          <w:rFonts w:ascii="StobiSerif Regular" w:hAnsi="StobiSerif Regular"/>
        </w:rPr>
        <w:t>Електронски документи, бази на податоци и системи за обработка на информации</w:t>
      </w:r>
    </w:p>
    <w:p w14:paraId="41E2AF9A" w14:textId="77777777" w:rsidR="00C73FA1" w:rsidRPr="00A14D15" w:rsidRDefault="00C73FA1" w:rsidP="00C73FA1">
      <w:pPr>
        <w:pStyle w:val="ListParagraph"/>
        <w:numPr>
          <w:ilvl w:val="0"/>
          <w:numId w:val="43"/>
        </w:numPr>
        <w:rPr>
          <w:rFonts w:ascii="StobiSerif Regular" w:hAnsi="StobiSerif Regular"/>
          <w:noProof/>
          <w:lang w:val="ru-RU"/>
        </w:rPr>
      </w:pPr>
      <w:r w:rsidRPr="00C73FA1">
        <w:rPr>
          <w:rFonts w:ascii="StobiSerif Regular" w:hAnsi="StobiSerif Regular"/>
        </w:rPr>
        <w:t>Е-пошта, службена кореспонденција и комуникации</w:t>
      </w:r>
    </w:p>
    <w:p w14:paraId="0CB7CDD5" w14:textId="77777777" w:rsidR="00C73FA1" w:rsidRPr="00C73FA1" w:rsidRDefault="00C73FA1" w:rsidP="00C73FA1">
      <w:pPr>
        <w:pStyle w:val="ListParagraph"/>
        <w:numPr>
          <w:ilvl w:val="0"/>
          <w:numId w:val="43"/>
        </w:numPr>
        <w:rPr>
          <w:rFonts w:ascii="StobiSerif Regular" w:hAnsi="StobiSerif Regular"/>
          <w:noProof/>
          <w:lang w:val="en-US"/>
        </w:rPr>
      </w:pPr>
      <w:r w:rsidRPr="00C73FA1">
        <w:rPr>
          <w:rFonts w:ascii="StobiSerif Regular" w:hAnsi="StobiSerif Regular"/>
        </w:rPr>
        <w:t>Аудио, видео и мултимедијални записи</w:t>
      </w:r>
    </w:p>
    <w:p w14:paraId="3E682952" w14:textId="40155056" w:rsidR="00C73FA1" w:rsidRPr="00A14D15" w:rsidRDefault="00C73FA1" w:rsidP="00C73FA1">
      <w:pPr>
        <w:pStyle w:val="ListParagraph"/>
        <w:numPr>
          <w:ilvl w:val="0"/>
          <w:numId w:val="43"/>
        </w:numPr>
        <w:rPr>
          <w:rFonts w:ascii="StobiSerif Regular" w:hAnsi="StobiSerif Regular"/>
          <w:noProof/>
          <w:lang w:val="ru-RU"/>
        </w:rPr>
      </w:pPr>
      <w:r w:rsidRPr="00C73FA1">
        <w:rPr>
          <w:rFonts w:ascii="StobiSerif Regular" w:hAnsi="StobiSerif Regular"/>
        </w:rPr>
        <w:t>Работни материјали, извештаи, анализи и службени белешки</w:t>
      </w:r>
    </w:p>
    <w:p w14:paraId="422D9FD6" w14:textId="2F3D14F3" w:rsidR="00612E82" w:rsidRPr="000546CB" w:rsidRDefault="000546CB" w:rsidP="000546CB">
      <w:pPr>
        <w:suppressAutoHyphens w:val="0"/>
        <w:jc w:val="left"/>
        <w:rPr>
          <w:rFonts w:ascii="StobiSerif Regular" w:hAnsi="StobiSerif Regular"/>
          <w:b/>
          <w:bCs/>
          <w:lang w:val="en-US"/>
        </w:rPr>
      </w:pPr>
      <w:r>
        <w:rPr>
          <w:rFonts w:ascii="StobiSerif Regular" w:hAnsi="StobiSerif Regular"/>
          <w:b/>
          <w:bCs/>
        </w:rPr>
        <w:br w:type="page"/>
      </w:r>
    </w:p>
    <w:p w14:paraId="4F67EC2B" w14:textId="34BD0BAC" w:rsidR="00C73FA1" w:rsidRPr="00CC64F5" w:rsidRDefault="00C73FA1" w:rsidP="000E7145">
      <w:pPr>
        <w:rPr>
          <w:rFonts w:ascii="StobiSerif Regular" w:hAnsi="StobiSerif Regular"/>
          <w:b/>
          <w:bCs/>
          <w:sz w:val="22"/>
          <w:szCs w:val="22"/>
          <w:lang w:val="en-US"/>
        </w:rPr>
      </w:pPr>
      <w:r w:rsidRPr="00CC64F5">
        <w:rPr>
          <w:rFonts w:ascii="StobiSerif Regular" w:hAnsi="StobiSerif Regular"/>
          <w:b/>
          <w:bCs/>
          <w:sz w:val="22"/>
          <w:szCs w:val="22"/>
        </w:rPr>
        <w:lastRenderedPageBreak/>
        <w:t>Лица</w:t>
      </w:r>
    </w:p>
    <w:p w14:paraId="67C11987" w14:textId="77777777" w:rsidR="00C73FA1" w:rsidRPr="00A14D15" w:rsidRDefault="00C73FA1" w:rsidP="00C73FA1">
      <w:pPr>
        <w:pStyle w:val="ListParagraph"/>
        <w:numPr>
          <w:ilvl w:val="0"/>
          <w:numId w:val="43"/>
        </w:numPr>
        <w:rPr>
          <w:rFonts w:ascii="StobiSerif Regular" w:hAnsi="StobiSerif Regular"/>
          <w:noProof/>
          <w:lang w:val="ru-RU"/>
        </w:rPr>
      </w:pPr>
      <w:r w:rsidRPr="00C73FA1">
        <w:rPr>
          <w:rFonts w:ascii="StobiSerif Regular" w:hAnsi="StobiSerif Regular"/>
        </w:rPr>
        <w:t>Вработени во Министерството за дигитална трансформација</w:t>
      </w:r>
    </w:p>
    <w:p w14:paraId="408AEB63" w14:textId="77777777" w:rsidR="00C73FA1" w:rsidRPr="00C73FA1" w:rsidRDefault="00C73FA1" w:rsidP="00C73FA1">
      <w:pPr>
        <w:pStyle w:val="ListParagraph"/>
        <w:numPr>
          <w:ilvl w:val="0"/>
          <w:numId w:val="43"/>
        </w:numPr>
        <w:rPr>
          <w:rFonts w:ascii="StobiSerif Regular" w:hAnsi="StobiSerif Regular"/>
          <w:noProof/>
          <w:lang w:val="en-US"/>
        </w:rPr>
      </w:pPr>
      <w:r w:rsidRPr="00C73FA1">
        <w:rPr>
          <w:rFonts w:ascii="StobiSerif Regular" w:hAnsi="StobiSerif Regular"/>
        </w:rPr>
        <w:t>Договорни извршители и соработници</w:t>
      </w:r>
    </w:p>
    <w:p w14:paraId="736437EC" w14:textId="77777777" w:rsidR="00C73FA1" w:rsidRPr="00C73FA1" w:rsidRDefault="00C73FA1" w:rsidP="00C73FA1">
      <w:pPr>
        <w:pStyle w:val="ListParagraph"/>
        <w:numPr>
          <w:ilvl w:val="0"/>
          <w:numId w:val="43"/>
        </w:numPr>
        <w:rPr>
          <w:rFonts w:ascii="StobiSerif Regular" w:hAnsi="StobiSerif Regular"/>
          <w:noProof/>
          <w:lang w:val="en-US"/>
        </w:rPr>
      </w:pPr>
      <w:r w:rsidRPr="00C73FA1">
        <w:rPr>
          <w:rFonts w:ascii="StobiSerif Regular" w:hAnsi="StobiSerif Regular"/>
        </w:rPr>
        <w:t>Добавувачи и надворешни партнери</w:t>
      </w:r>
    </w:p>
    <w:p w14:paraId="2CC76294" w14:textId="6F6019D0" w:rsidR="00C73FA1" w:rsidRPr="000546CB" w:rsidRDefault="00C73FA1" w:rsidP="000546CB">
      <w:pPr>
        <w:pStyle w:val="ListParagraph"/>
        <w:numPr>
          <w:ilvl w:val="0"/>
          <w:numId w:val="43"/>
        </w:numPr>
        <w:rPr>
          <w:rFonts w:ascii="StobiSerif Regular" w:hAnsi="StobiSerif Regular"/>
          <w:b/>
          <w:bCs/>
        </w:rPr>
      </w:pPr>
      <w:r w:rsidRPr="00C73FA1">
        <w:rPr>
          <w:rFonts w:ascii="StobiSerif Regular" w:hAnsi="StobiSerif Regular"/>
        </w:rPr>
        <w:t>Трети лица на кои им е одобрен пристап до информации</w:t>
      </w:r>
    </w:p>
    <w:p w14:paraId="280BB25C" w14:textId="53758BFE" w:rsidR="00C73FA1" w:rsidRPr="00CC64F5" w:rsidRDefault="00C73FA1" w:rsidP="000E7145">
      <w:pPr>
        <w:rPr>
          <w:rFonts w:ascii="StobiSerif Regular" w:hAnsi="StobiSerif Regular"/>
          <w:b/>
          <w:bCs/>
          <w:sz w:val="22"/>
          <w:szCs w:val="22"/>
          <w:lang w:val="en-US"/>
        </w:rPr>
      </w:pPr>
      <w:r w:rsidRPr="00CC64F5">
        <w:rPr>
          <w:rFonts w:ascii="StobiSerif Regular" w:hAnsi="StobiSerif Regular"/>
          <w:b/>
          <w:bCs/>
          <w:sz w:val="22"/>
          <w:szCs w:val="22"/>
        </w:rPr>
        <w:t>Процеси</w:t>
      </w:r>
    </w:p>
    <w:p w14:paraId="29228FD2" w14:textId="77777777" w:rsidR="00C73FA1" w:rsidRPr="00A14D15" w:rsidRDefault="00C73FA1" w:rsidP="00C73FA1">
      <w:pPr>
        <w:pStyle w:val="ListParagraph"/>
        <w:numPr>
          <w:ilvl w:val="0"/>
          <w:numId w:val="43"/>
        </w:numPr>
        <w:rPr>
          <w:rFonts w:ascii="StobiSerif Regular" w:hAnsi="StobiSerif Regular"/>
          <w:noProof/>
          <w:lang w:val="ru-RU"/>
        </w:rPr>
      </w:pPr>
      <w:r w:rsidRPr="00C73FA1">
        <w:rPr>
          <w:rFonts w:ascii="StobiSerif Regular" w:hAnsi="StobiSerif Regular"/>
        </w:rPr>
        <w:t>Создавање, прием и обработка на информации</w:t>
      </w:r>
    </w:p>
    <w:p w14:paraId="3A12E057" w14:textId="77777777" w:rsidR="00C73FA1" w:rsidRPr="00C73FA1" w:rsidRDefault="00C73FA1" w:rsidP="00C73FA1">
      <w:pPr>
        <w:pStyle w:val="ListParagraph"/>
        <w:numPr>
          <w:ilvl w:val="0"/>
          <w:numId w:val="43"/>
        </w:numPr>
        <w:rPr>
          <w:rFonts w:ascii="StobiSerif Regular" w:hAnsi="StobiSerif Regular"/>
          <w:noProof/>
          <w:lang w:val="en-US"/>
        </w:rPr>
      </w:pPr>
      <w:r w:rsidRPr="00C73FA1">
        <w:rPr>
          <w:rFonts w:ascii="StobiSerif Regular" w:hAnsi="StobiSerif Regular"/>
        </w:rPr>
        <w:t>Складирање и чување на информации</w:t>
      </w:r>
    </w:p>
    <w:p w14:paraId="2A137369" w14:textId="77777777" w:rsidR="00C73FA1" w:rsidRPr="00C73FA1" w:rsidRDefault="00C73FA1" w:rsidP="00C73FA1">
      <w:pPr>
        <w:pStyle w:val="ListParagraph"/>
        <w:numPr>
          <w:ilvl w:val="0"/>
          <w:numId w:val="43"/>
        </w:numPr>
        <w:rPr>
          <w:rFonts w:ascii="StobiSerif Regular" w:hAnsi="StobiSerif Regular"/>
          <w:noProof/>
          <w:lang w:val="en-US"/>
        </w:rPr>
      </w:pPr>
      <w:r w:rsidRPr="00C73FA1">
        <w:rPr>
          <w:rFonts w:ascii="StobiSerif Regular" w:hAnsi="StobiSerif Regular"/>
        </w:rPr>
        <w:t>Споделување и пренос на информации</w:t>
      </w:r>
    </w:p>
    <w:p w14:paraId="50702475" w14:textId="74638C8A" w:rsidR="00C73FA1" w:rsidRPr="00C73FA1" w:rsidRDefault="00C73FA1" w:rsidP="00C73FA1">
      <w:pPr>
        <w:pStyle w:val="ListParagraph"/>
        <w:numPr>
          <w:ilvl w:val="0"/>
          <w:numId w:val="43"/>
        </w:numPr>
        <w:rPr>
          <w:rFonts w:ascii="StobiSerif Regular" w:hAnsi="StobiSerif Regular"/>
          <w:noProof/>
          <w:lang w:val="en-US"/>
        </w:rPr>
      </w:pPr>
      <w:r w:rsidRPr="00C73FA1">
        <w:rPr>
          <w:rFonts w:ascii="StobiSerif Regular" w:hAnsi="StobiSerif Regular"/>
        </w:rPr>
        <w:t>Архивирање и уништување</w:t>
      </w:r>
    </w:p>
    <w:p w14:paraId="604FF5B9" w14:textId="38FC200F" w:rsidR="00C73FA1" w:rsidRPr="00A14D15" w:rsidRDefault="00C73FA1" w:rsidP="00C73FA1">
      <w:pPr>
        <w:pStyle w:val="ListParagraph"/>
        <w:numPr>
          <w:ilvl w:val="0"/>
          <w:numId w:val="43"/>
        </w:numPr>
        <w:rPr>
          <w:rFonts w:ascii="StobiSerif Regular" w:hAnsi="StobiSerif Regular"/>
          <w:noProof/>
          <w:lang w:val="ru-RU"/>
        </w:rPr>
      </w:pPr>
      <w:r w:rsidRPr="00C73FA1">
        <w:rPr>
          <w:rFonts w:ascii="StobiSerif Regular" w:hAnsi="StobiSerif Regular"/>
          <w:noProof/>
        </w:rPr>
        <w:t>Контрола на пристап и ракување со информации во согласност со нивоата на класификација и TLP-ознаките.</w:t>
      </w:r>
    </w:p>
    <w:p w14:paraId="5E7E8195" w14:textId="7870632D" w:rsidR="00AD720B" w:rsidRPr="00211735" w:rsidRDefault="00AD720B" w:rsidP="000546CB">
      <w:pPr>
        <w:rPr>
          <w:rFonts w:ascii="StobiSerif Regular" w:hAnsi="StobiSerif Regular"/>
          <w:b/>
          <w:bCs/>
          <w:noProof/>
          <w:lang w:val="en-US"/>
        </w:rPr>
      </w:pPr>
      <w:r w:rsidRPr="00211735">
        <w:rPr>
          <w:rFonts w:ascii="StobiSerif Regular" w:hAnsi="StobiSerif Regular"/>
          <w:b/>
          <w:bCs/>
          <w:noProof/>
        </w:rPr>
        <w:t>4. Дефиниции</w:t>
      </w:r>
    </w:p>
    <w:p w14:paraId="0EF3CD56" w14:textId="77777777" w:rsidR="000546CB" w:rsidRPr="000546CB" w:rsidRDefault="000546CB" w:rsidP="000546CB">
      <w:pPr>
        <w:rPr>
          <w:rFonts w:ascii="StobiSerif Regular" w:hAnsi="StobiSerif Regular"/>
          <w:b/>
          <w:bCs/>
          <w:noProof/>
          <w:color w:val="1F4E79" w:themeColor="accent5" w:themeShade="80"/>
          <w:sz w:val="28"/>
          <w:szCs w:val="28"/>
          <w:lang w:val="en-US"/>
        </w:rPr>
      </w:pPr>
    </w:p>
    <w:p w14:paraId="01EB8D02" w14:textId="06D26C34" w:rsidR="00AD720B" w:rsidRDefault="00AD720B" w:rsidP="00AD720B">
      <w:pPr>
        <w:rPr>
          <w:rFonts w:ascii="StobiSerif Regular" w:hAnsi="StobiSerif Regular"/>
          <w:noProof/>
          <w:sz w:val="22"/>
          <w:szCs w:val="22"/>
        </w:rPr>
      </w:pPr>
      <w:r w:rsidRPr="00A14D15">
        <w:rPr>
          <w:rFonts w:ascii="StobiSerif Regular" w:hAnsi="StobiSerif Regular"/>
          <w:noProof/>
          <w:sz w:val="22"/>
          <w:szCs w:val="22"/>
          <w:lang w:val="ru-RU"/>
        </w:rPr>
        <w:t xml:space="preserve">Овој дел ги утврдува клучните поими и концепти што се користат во </w:t>
      </w:r>
      <w:r w:rsidR="008427A4">
        <w:rPr>
          <w:rFonts w:ascii="StobiSerif Regular" w:hAnsi="StobiSerif Regular"/>
          <w:noProof/>
          <w:sz w:val="22"/>
          <w:szCs w:val="22"/>
        </w:rPr>
        <w:t>п</w:t>
      </w:r>
      <w:r w:rsidRPr="00A14D15">
        <w:rPr>
          <w:rFonts w:ascii="StobiSerif Regular" w:hAnsi="StobiSerif Regular"/>
          <w:noProof/>
          <w:sz w:val="22"/>
          <w:szCs w:val="22"/>
          <w:lang w:val="ru-RU"/>
        </w:rPr>
        <w:t>олитиката за класификација на информации, со цел обезбедување на конзистентно и заедничко разбирање на мерките и постапките за класификација, ракување и заштита на информациите.</w:t>
      </w:r>
    </w:p>
    <w:p w14:paraId="04508E3D" w14:textId="77777777" w:rsidR="00AD720B" w:rsidRPr="00AD720B" w:rsidRDefault="00AD720B" w:rsidP="00AD720B">
      <w:pPr>
        <w:rPr>
          <w:rFonts w:ascii="StobiSerif Regular" w:hAnsi="StobiSerif Regular"/>
          <w:noProof/>
          <w:sz w:val="22"/>
          <w:szCs w:val="22"/>
        </w:rPr>
      </w:pPr>
    </w:p>
    <w:p w14:paraId="448D37C7" w14:textId="32C25F91" w:rsidR="00AD720B" w:rsidRPr="000E7145" w:rsidRDefault="00AD720B" w:rsidP="000E7145">
      <w:pPr>
        <w:jc w:val="left"/>
        <w:rPr>
          <w:rFonts w:ascii="StobiSerif Regular" w:hAnsi="StobiSerif Regular"/>
          <w:b/>
          <w:bCs/>
          <w:noProof/>
          <w:sz w:val="22"/>
          <w:szCs w:val="22"/>
        </w:rPr>
      </w:pPr>
      <w:r w:rsidRPr="00A14D15">
        <w:rPr>
          <w:rFonts w:ascii="StobiSerif Regular" w:hAnsi="StobiSerif Regular"/>
          <w:b/>
          <w:bCs/>
          <w:noProof/>
          <w:sz w:val="22"/>
          <w:szCs w:val="22"/>
          <w:lang w:val="ru-RU"/>
        </w:rPr>
        <w:t>1. Информација</w:t>
      </w:r>
      <w:r w:rsidRPr="00A14D15">
        <w:rPr>
          <w:rFonts w:ascii="StobiSerif Regular" w:hAnsi="StobiSerif Regular"/>
          <w:noProof/>
          <w:sz w:val="22"/>
          <w:szCs w:val="22"/>
          <w:lang w:val="ru-RU"/>
        </w:rPr>
        <w:br/>
        <w:t>Информација претставува знаење кое може да се комуницира во која било форма, вклучително записи, податоци, документи или комуникации што се создаваат, примаат, складираат или споделуваат од страна на Министерството за дигитална трансформација, без оглед на форматот (хартиен, електронски или дигитален).</w:t>
      </w:r>
    </w:p>
    <w:p w14:paraId="2BF4F0A3" w14:textId="77777777" w:rsidR="00AD720B" w:rsidRPr="00AD720B" w:rsidRDefault="00AD720B" w:rsidP="00AD720B">
      <w:pPr>
        <w:jc w:val="left"/>
        <w:rPr>
          <w:rFonts w:ascii="StobiSerif Regular" w:hAnsi="StobiSerif Regular"/>
          <w:noProof/>
          <w:sz w:val="22"/>
          <w:szCs w:val="22"/>
        </w:rPr>
      </w:pPr>
    </w:p>
    <w:p w14:paraId="78A1B405" w14:textId="65D9180A" w:rsidR="00AD720B" w:rsidRPr="000E7145" w:rsidRDefault="00AD720B" w:rsidP="000E7145">
      <w:pPr>
        <w:jc w:val="left"/>
        <w:rPr>
          <w:rFonts w:ascii="StobiSerif Regular" w:hAnsi="StobiSerif Regular"/>
          <w:b/>
          <w:bCs/>
          <w:noProof/>
          <w:sz w:val="22"/>
          <w:szCs w:val="22"/>
        </w:rPr>
      </w:pPr>
      <w:r w:rsidRPr="00A14D15">
        <w:rPr>
          <w:rFonts w:ascii="StobiSerif Regular" w:hAnsi="StobiSerif Regular"/>
          <w:b/>
          <w:bCs/>
          <w:noProof/>
          <w:sz w:val="22"/>
          <w:szCs w:val="22"/>
          <w:lang w:val="ru-RU"/>
        </w:rPr>
        <w:t>2. Информации од значење за Република Северна Македонија</w:t>
      </w:r>
      <w:r w:rsidRPr="00A14D15">
        <w:rPr>
          <w:rFonts w:ascii="StobiSerif Regular" w:hAnsi="StobiSerif Regular"/>
          <w:noProof/>
          <w:sz w:val="22"/>
          <w:szCs w:val="22"/>
          <w:lang w:val="ru-RU"/>
        </w:rPr>
        <w:br/>
        <w:t>Информации од значење за Република Северна Македонија се информации класифицирани согласно нивото на чувствителност и потребата од заштита, при што пристапот до нив е ограничен исклучиво на овластени лица.</w:t>
      </w:r>
    </w:p>
    <w:p w14:paraId="4677A0E7" w14:textId="77777777" w:rsidR="00AD720B" w:rsidRPr="00AD720B" w:rsidRDefault="00AD720B" w:rsidP="00AD720B">
      <w:pPr>
        <w:rPr>
          <w:rFonts w:ascii="StobiSerif Regular" w:hAnsi="StobiSerif Regular"/>
          <w:noProof/>
          <w:sz w:val="22"/>
          <w:szCs w:val="22"/>
        </w:rPr>
      </w:pPr>
    </w:p>
    <w:p w14:paraId="5FEC810B" w14:textId="77777777" w:rsidR="000E7145" w:rsidRPr="000E7145" w:rsidRDefault="00AD720B" w:rsidP="000E7145">
      <w:pPr>
        <w:rPr>
          <w:rFonts w:ascii="StobiSerif Regular" w:hAnsi="StobiSerif Regular"/>
          <w:noProof/>
          <w:sz w:val="22"/>
          <w:szCs w:val="22"/>
          <w:lang w:val="ru-RU"/>
        </w:rPr>
      </w:pPr>
      <w:r w:rsidRPr="00A14D15">
        <w:rPr>
          <w:rFonts w:ascii="StobiSerif Regular" w:hAnsi="StobiSerif Regular"/>
          <w:b/>
          <w:bCs/>
          <w:noProof/>
          <w:sz w:val="22"/>
          <w:szCs w:val="22"/>
          <w:lang w:val="ru-RU"/>
        </w:rPr>
        <w:t>3. Класифицирани информации</w:t>
      </w:r>
    </w:p>
    <w:p w14:paraId="0410377A" w14:textId="0F1F7E8E" w:rsidR="00AD720B" w:rsidRPr="000E7145" w:rsidRDefault="00AD720B" w:rsidP="000E7145">
      <w:pPr>
        <w:rPr>
          <w:rFonts w:ascii="StobiSerif Regular" w:hAnsi="StobiSerif Regular"/>
          <w:b/>
          <w:bCs/>
          <w:noProof/>
          <w:sz w:val="22"/>
          <w:szCs w:val="22"/>
          <w:lang w:val="en-US"/>
        </w:rPr>
      </w:pPr>
      <w:r w:rsidRPr="00A14D15">
        <w:rPr>
          <w:rFonts w:ascii="StobiSerif Regular" w:hAnsi="StobiSerif Regular"/>
          <w:noProof/>
          <w:sz w:val="22"/>
          <w:szCs w:val="22"/>
          <w:lang w:val="ru-RU"/>
        </w:rPr>
        <w:t>Класифицирани информации се информации кои:</w:t>
      </w:r>
    </w:p>
    <w:p w14:paraId="5B16094A" w14:textId="77777777" w:rsidR="00AD720B" w:rsidRPr="00A14D15" w:rsidRDefault="00AD720B" w:rsidP="00AD720B">
      <w:pPr>
        <w:pStyle w:val="ListParagraph"/>
        <w:numPr>
          <w:ilvl w:val="0"/>
          <w:numId w:val="43"/>
        </w:numPr>
        <w:rPr>
          <w:rFonts w:ascii="StobiSerif Regular" w:hAnsi="StobiSerif Regular"/>
          <w:noProof/>
          <w:lang w:val="ru-RU"/>
        </w:rPr>
      </w:pPr>
      <w:r w:rsidRPr="00A14D15">
        <w:rPr>
          <w:rFonts w:ascii="StobiSerif Regular" w:hAnsi="StobiSerif Regular"/>
          <w:noProof/>
          <w:lang w:val="ru-RU"/>
        </w:rPr>
        <w:t>се однесуваат на јавната безбедност, одбраната, надворешните работи или разузнавачките и безбедносните активности;</w:t>
      </w:r>
    </w:p>
    <w:p w14:paraId="2C9CC6E0" w14:textId="77777777" w:rsidR="00AD720B" w:rsidRPr="00A14D15" w:rsidRDefault="00AD720B" w:rsidP="00AD720B">
      <w:pPr>
        <w:pStyle w:val="ListParagraph"/>
        <w:numPr>
          <w:ilvl w:val="0"/>
          <w:numId w:val="43"/>
        </w:numPr>
        <w:rPr>
          <w:rFonts w:ascii="StobiSerif Regular" w:hAnsi="StobiSerif Regular"/>
          <w:noProof/>
          <w:lang w:val="ru-RU"/>
        </w:rPr>
      </w:pPr>
      <w:r w:rsidRPr="00A14D15">
        <w:rPr>
          <w:rFonts w:ascii="StobiSerif Regular" w:hAnsi="StobiSerif Regular"/>
          <w:noProof/>
          <w:lang w:val="ru-RU"/>
        </w:rPr>
        <w:lastRenderedPageBreak/>
        <w:t>спаѓаат во делокругот на работа на државните органи, органите на локалната самоуправа или правните лица основани од државата;</w:t>
      </w:r>
    </w:p>
    <w:p w14:paraId="081404CA" w14:textId="0FFD5A06" w:rsidR="00AD720B" w:rsidRPr="00211735" w:rsidRDefault="00AD720B" w:rsidP="00AD720B">
      <w:pPr>
        <w:pStyle w:val="ListParagraph"/>
        <w:numPr>
          <w:ilvl w:val="0"/>
          <w:numId w:val="43"/>
        </w:numPr>
        <w:rPr>
          <w:rFonts w:ascii="StobiSerif Regular" w:hAnsi="StobiSerif Regular"/>
          <w:noProof/>
          <w:lang w:val="ru-RU"/>
        </w:rPr>
      </w:pPr>
      <w:r w:rsidRPr="00A14D15">
        <w:rPr>
          <w:rFonts w:ascii="StobiSerif Regular" w:hAnsi="StobiSerif Regular"/>
          <w:noProof/>
          <w:lang w:val="ru-RU"/>
        </w:rPr>
        <w:t>мора да бидат заштитени од неовластен пристап и се означени со соодветно ниво на класификација.</w:t>
      </w:r>
    </w:p>
    <w:p w14:paraId="7578C343" w14:textId="77777777" w:rsidR="00AD720B" w:rsidRPr="00211735" w:rsidRDefault="00AD720B" w:rsidP="000546CB">
      <w:pPr>
        <w:rPr>
          <w:rFonts w:ascii="StobiSerif Regular" w:hAnsi="StobiSerif Regular"/>
          <w:b/>
          <w:bCs/>
          <w:noProof/>
          <w:sz w:val="22"/>
          <w:szCs w:val="22"/>
        </w:rPr>
      </w:pPr>
      <w:r w:rsidRPr="00211735">
        <w:rPr>
          <w:rFonts w:ascii="StobiSerif Regular" w:hAnsi="StobiSerif Regular"/>
          <w:b/>
          <w:bCs/>
          <w:noProof/>
          <w:sz w:val="22"/>
          <w:szCs w:val="22"/>
          <w:lang w:val="ru-RU"/>
        </w:rPr>
        <w:t>4. Принцип „потреба да се знае“</w:t>
      </w:r>
    </w:p>
    <w:p w14:paraId="2F8E3AC8" w14:textId="4646D538" w:rsidR="00AD720B" w:rsidRPr="000E7145" w:rsidRDefault="00AD720B" w:rsidP="000E7145">
      <w:pPr>
        <w:rPr>
          <w:rFonts w:ascii="StobiSerif Regular" w:hAnsi="StobiSerif Regular"/>
          <w:noProof/>
          <w:sz w:val="22"/>
          <w:szCs w:val="22"/>
          <w:lang w:val="en-US"/>
        </w:rPr>
      </w:pPr>
      <w:r w:rsidRPr="00A14D15">
        <w:rPr>
          <w:rFonts w:ascii="StobiSerif Regular" w:hAnsi="StobiSerif Regular"/>
          <w:noProof/>
          <w:sz w:val="22"/>
          <w:szCs w:val="22"/>
          <w:lang w:val="ru-RU"/>
        </w:rPr>
        <w:br/>
        <w:t>Принципот „потреба да се знае“ обезбедува дека пристап до класифицирани информации им се доделува исклучиво на лица кои:</w:t>
      </w:r>
    </w:p>
    <w:p w14:paraId="6D0EB095" w14:textId="77777777" w:rsidR="00AD720B" w:rsidRPr="000E7145" w:rsidRDefault="00AD720B" w:rsidP="00AD720B">
      <w:pPr>
        <w:pStyle w:val="ListParagraph"/>
        <w:numPr>
          <w:ilvl w:val="0"/>
          <w:numId w:val="43"/>
        </w:numPr>
        <w:rPr>
          <w:rFonts w:ascii="StobiSerif Regular" w:hAnsi="StobiSerif Regular"/>
          <w:noProof/>
          <w:lang w:val="ru-RU"/>
        </w:rPr>
      </w:pPr>
      <w:r w:rsidRPr="000E7145">
        <w:rPr>
          <w:rFonts w:ascii="StobiSerif Regular" w:hAnsi="StobiSerif Regular"/>
          <w:noProof/>
          <w:lang w:val="ru-RU"/>
        </w:rPr>
        <w:t xml:space="preserve">поседуваат соодветен безбедносен сертификат; и </w:t>
      </w:r>
    </w:p>
    <w:p w14:paraId="3F14F68D" w14:textId="49ADA4BF" w:rsidR="00AD720B" w:rsidRPr="00211735" w:rsidRDefault="00AD720B" w:rsidP="00AD720B">
      <w:pPr>
        <w:pStyle w:val="ListParagraph"/>
        <w:numPr>
          <w:ilvl w:val="0"/>
          <w:numId w:val="43"/>
        </w:numPr>
        <w:rPr>
          <w:rFonts w:ascii="StobiSerif Regular" w:hAnsi="StobiSerif Regular"/>
          <w:noProof/>
          <w:lang w:val="ru-RU"/>
        </w:rPr>
      </w:pPr>
      <w:r w:rsidRPr="00A14D15">
        <w:rPr>
          <w:rFonts w:ascii="StobiSerif Regular" w:hAnsi="StobiSerif Regular"/>
          <w:noProof/>
          <w:lang w:val="ru-RU"/>
        </w:rPr>
        <w:t>имаат оправдана оперативна потреба за пристап до информацијата заради извршување на своите работни задачи или надлежности.</w:t>
      </w:r>
    </w:p>
    <w:p w14:paraId="0B43FD6E" w14:textId="77777777" w:rsidR="00AD720B" w:rsidRPr="00211735" w:rsidRDefault="00AD720B" w:rsidP="000546CB">
      <w:pPr>
        <w:rPr>
          <w:rFonts w:ascii="StobiSerif Regular" w:hAnsi="StobiSerif Regular"/>
          <w:b/>
          <w:bCs/>
          <w:noProof/>
          <w:sz w:val="22"/>
          <w:szCs w:val="22"/>
        </w:rPr>
      </w:pPr>
      <w:r w:rsidRPr="00211735">
        <w:rPr>
          <w:rFonts w:ascii="StobiSerif Regular" w:hAnsi="StobiSerif Regular"/>
          <w:b/>
          <w:bCs/>
          <w:noProof/>
          <w:sz w:val="22"/>
          <w:szCs w:val="22"/>
          <w:lang w:val="ru-RU"/>
        </w:rPr>
        <w:t>5. Ракување со класифицирани информации</w:t>
      </w:r>
    </w:p>
    <w:p w14:paraId="1B5DF187" w14:textId="266E91B3" w:rsidR="008427A4" w:rsidRPr="000E7145" w:rsidRDefault="00AD720B" w:rsidP="000E7145">
      <w:pPr>
        <w:rPr>
          <w:rFonts w:ascii="StobiSerif Regular" w:hAnsi="StobiSerif Regular"/>
          <w:noProof/>
          <w:sz w:val="22"/>
          <w:szCs w:val="22"/>
          <w:lang w:val="en-US"/>
        </w:rPr>
      </w:pPr>
      <w:r w:rsidRPr="00A14D15">
        <w:rPr>
          <w:rFonts w:ascii="StobiSerif Regular" w:hAnsi="StobiSerif Regular"/>
          <w:b/>
          <w:bCs/>
          <w:noProof/>
          <w:sz w:val="22"/>
          <w:szCs w:val="22"/>
          <w:lang w:val="ru-RU"/>
        </w:rPr>
        <w:br/>
      </w:r>
      <w:r w:rsidRPr="00A14D15">
        <w:rPr>
          <w:rFonts w:ascii="StobiSerif Regular" w:hAnsi="StobiSerif Regular"/>
          <w:noProof/>
          <w:sz w:val="22"/>
          <w:szCs w:val="22"/>
          <w:lang w:val="ru-RU"/>
        </w:rPr>
        <w:t>Ракувањето со класифицирани информации го опфаќа целокупното управување со нивниот животен циклус, вклучувајќи:</w:t>
      </w:r>
    </w:p>
    <w:p w14:paraId="427A720A" w14:textId="77777777" w:rsidR="00AD720B" w:rsidRPr="00AD720B" w:rsidRDefault="00AD720B" w:rsidP="00AD720B">
      <w:pPr>
        <w:pStyle w:val="ListParagraph"/>
        <w:numPr>
          <w:ilvl w:val="0"/>
          <w:numId w:val="43"/>
        </w:numPr>
        <w:rPr>
          <w:rFonts w:ascii="StobiSerif Regular" w:hAnsi="StobiSerif Regular"/>
          <w:noProof/>
          <w:lang w:val="en-US"/>
        </w:rPr>
      </w:pPr>
      <w:r w:rsidRPr="00AD720B">
        <w:rPr>
          <w:rFonts w:ascii="StobiSerif Regular" w:hAnsi="StobiSerif Regular"/>
          <w:noProof/>
          <w:lang w:val="en-US"/>
        </w:rPr>
        <w:t>создавање и прием;</w:t>
      </w:r>
    </w:p>
    <w:p w14:paraId="1CD195BD" w14:textId="0BF09948" w:rsidR="00AD720B" w:rsidRPr="00AD720B" w:rsidRDefault="00AD720B" w:rsidP="00AD720B">
      <w:pPr>
        <w:pStyle w:val="ListParagraph"/>
        <w:numPr>
          <w:ilvl w:val="0"/>
          <w:numId w:val="43"/>
        </w:numPr>
        <w:rPr>
          <w:rFonts w:ascii="StobiSerif Regular" w:hAnsi="StobiSerif Regular"/>
          <w:noProof/>
          <w:lang w:val="en-US"/>
        </w:rPr>
      </w:pPr>
      <w:r w:rsidRPr="00AD720B">
        <w:rPr>
          <w:rFonts w:ascii="StobiSerif Regular" w:hAnsi="StobiSerif Regular"/>
          <w:noProof/>
          <w:lang w:val="en-US"/>
        </w:rPr>
        <w:t>евидентирање и означување;</w:t>
      </w:r>
    </w:p>
    <w:p w14:paraId="20EFCEAA" w14:textId="1D824B29" w:rsidR="00AD720B" w:rsidRPr="00AD720B" w:rsidRDefault="00AD720B" w:rsidP="00AD720B">
      <w:pPr>
        <w:pStyle w:val="ListParagraph"/>
        <w:numPr>
          <w:ilvl w:val="0"/>
          <w:numId w:val="43"/>
        </w:numPr>
        <w:rPr>
          <w:rFonts w:ascii="StobiSerif Regular" w:hAnsi="StobiSerif Regular"/>
          <w:noProof/>
          <w:lang w:val="en-US"/>
        </w:rPr>
      </w:pPr>
      <w:r w:rsidRPr="00AD720B">
        <w:rPr>
          <w:rFonts w:ascii="StobiSerif Regular" w:hAnsi="StobiSerif Regular"/>
          <w:noProof/>
          <w:lang w:val="en-US"/>
        </w:rPr>
        <w:t>користење и обработка;</w:t>
      </w:r>
    </w:p>
    <w:p w14:paraId="02930E09" w14:textId="5E8E1508" w:rsidR="00AD720B" w:rsidRPr="00AD720B" w:rsidRDefault="00AD720B" w:rsidP="00AD720B">
      <w:pPr>
        <w:pStyle w:val="ListParagraph"/>
        <w:numPr>
          <w:ilvl w:val="0"/>
          <w:numId w:val="43"/>
        </w:numPr>
        <w:rPr>
          <w:rFonts w:ascii="StobiSerif Regular" w:hAnsi="StobiSerif Regular"/>
          <w:noProof/>
          <w:lang w:val="en-US"/>
        </w:rPr>
      </w:pPr>
      <w:r w:rsidRPr="00AD720B">
        <w:rPr>
          <w:rFonts w:ascii="StobiSerif Regular" w:hAnsi="StobiSerif Regular"/>
          <w:noProof/>
          <w:lang w:val="en-US"/>
        </w:rPr>
        <w:t>пренос и споделување;</w:t>
      </w:r>
    </w:p>
    <w:p w14:paraId="23308D8A" w14:textId="18B2BE47" w:rsidR="00AD720B" w:rsidRPr="00AD720B" w:rsidRDefault="00AD720B" w:rsidP="008427A4">
      <w:pPr>
        <w:pStyle w:val="ListParagraph"/>
        <w:numPr>
          <w:ilvl w:val="0"/>
          <w:numId w:val="43"/>
        </w:numPr>
        <w:rPr>
          <w:rFonts w:ascii="StobiSerif Regular" w:hAnsi="StobiSerif Regular"/>
          <w:noProof/>
          <w:lang w:val="en-US"/>
        </w:rPr>
      </w:pPr>
      <w:r w:rsidRPr="00AD720B">
        <w:rPr>
          <w:rFonts w:ascii="StobiSerif Regular" w:hAnsi="StobiSerif Regular"/>
          <w:noProof/>
          <w:lang w:val="en-US"/>
        </w:rPr>
        <w:t>архивирање;</w:t>
      </w:r>
    </w:p>
    <w:p w14:paraId="30842B01" w14:textId="77777777" w:rsidR="00AD720B" w:rsidRPr="00AD720B" w:rsidRDefault="00AD720B" w:rsidP="008427A4">
      <w:pPr>
        <w:pStyle w:val="ListParagraph"/>
        <w:numPr>
          <w:ilvl w:val="0"/>
          <w:numId w:val="43"/>
        </w:numPr>
        <w:rPr>
          <w:rFonts w:ascii="StobiSerif Regular" w:hAnsi="StobiSerif Regular"/>
          <w:noProof/>
        </w:rPr>
      </w:pPr>
      <w:r w:rsidRPr="00AD720B">
        <w:rPr>
          <w:rFonts w:ascii="StobiSerif Regular" w:hAnsi="StobiSerif Regular"/>
          <w:noProof/>
          <w:lang w:val="en-US"/>
        </w:rPr>
        <w:t>прекласификација или декласификација;</w:t>
      </w:r>
    </w:p>
    <w:p w14:paraId="09DC2731" w14:textId="4D70900A" w:rsidR="00AD720B" w:rsidRPr="008427A4" w:rsidRDefault="00AD720B" w:rsidP="00AD720B">
      <w:pPr>
        <w:pStyle w:val="ListParagraph"/>
        <w:numPr>
          <w:ilvl w:val="0"/>
          <w:numId w:val="43"/>
        </w:numPr>
        <w:rPr>
          <w:rFonts w:ascii="StobiSerif Regular" w:hAnsi="StobiSerif Regular"/>
          <w:noProof/>
          <w:lang w:val="en-US"/>
        </w:rPr>
      </w:pPr>
      <w:r w:rsidRPr="00AD720B">
        <w:rPr>
          <w:rFonts w:ascii="StobiSerif Regular" w:hAnsi="StobiSerif Regular"/>
          <w:noProof/>
          <w:lang w:val="en-US"/>
        </w:rPr>
        <w:t>безбедно уништување</w:t>
      </w:r>
      <w:r w:rsidR="008427A4">
        <w:rPr>
          <w:rFonts w:ascii="StobiSerif Regular" w:hAnsi="StobiSerif Regular"/>
          <w:noProof/>
        </w:rPr>
        <w:t>.</w:t>
      </w:r>
    </w:p>
    <w:p w14:paraId="22AA9AF0" w14:textId="77777777" w:rsidR="00AD720B" w:rsidRPr="00A14D15" w:rsidRDefault="00AD720B" w:rsidP="00AD720B">
      <w:pPr>
        <w:rPr>
          <w:rFonts w:ascii="StobiSerif Regular" w:hAnsi="StobiSerif Regular"/>
          <w:noProof/>
          <w:sz w:val="22"/>
          <w:szCs w:val="22"/>
          <w:lang w:val="ru-RU"/>
        </w:rPr>
      </w:pPr>
      <w:r w:rsidRPr="00A14D15">
        <w:rPr>
          <w:rFonts w:ascii="StobiSerif Regular" w:hAnsi="StobiSerif Regular"/>
          <w:noProof/>
          <w:sz w:val="22"/>
          <w:szCs w:val="22"/>
          <w:lang w:val="ru-RU"/>
        </w:rPr>
        <w:t xml:space="preserve">Сите активности се извршуваат во согласност со правилата за класификација и примената на </w:t>
      </w:r>
      <w:r w:rsidRPr="00AD720B">
        <w:rPr>
          <w:rFonts w:ascii="StobiSerif Regular" w:hAnsi="StobiSerif Regular"/>
          <w:noProof/>
          <w:sz w:val="22"/>
          <w:szCs w:val="22"/>
          <w:lang w:val="en-US"/>
        </w:rPr>
        <w:t>TLP</w:t>
      </w:r>
      <w:r w:rsidRPr="00A14D15">
        <w:rPr>
          <w:rFonts w:ascii="StobiSerif Regular" w:hAnsi="StobiSerif Regular"/>
          <w:noProof/>
          <w:sz w:val="22"/>
          <w:szCs w:val="22"/>
          <w:lang w:val="ru-RU"/>
        </w:rPr>
        <w:t>-ознаките.</w:t>
      </w:r>
    </w:p>
    <w:p w14:paraId="4455B995" w14:textId="77777777" w:rsidR="00AD720B" w:rsidRPr="00AD720B" w:rsidRDefault="00AD720B" w:rsidP="00AD720B">
      <w:pPr>
        <w:rPr>
          <w:rFonts w:ascii="StobiSerif Regular" w:hAnsi="StobiSerif Regular"/>
          <w:b/>
          <w:bCs/>
          <w:noProof/>
          <w:color w:val="1F4E79" w:themeColor="accent5" w:themeShade="80"/>
          <w:sz w:val="28"/>
          <w:szCs w:val="28"/>
        </w:rPr>
      </w:pPr>
    </w:p>
    <w:p w14:paraId="1AAEE3B6" w14:textId="07472A1A" w:rsidR="00612E82" w:rsidRPr="00211735" w:rsidRDefault="00211735" w:rsidP="000546CB">
      <w:pPr>
        <w:rPr>
          <w:rFonts w:ascii="StobiSerif Regular" w:hAnsi="StobiSerif Regular"/>
          <w:b/>
          <w:bCs/>
          <w:lang w:val="en-US"/>
        </w:rPr>
      </w:pPr>
      <w:r w:rsidRPr="00211735">
        <w:rPr>
          <w:rFonts w:ascii="StobiSerif Regular" w:hAnsi="StobiSerif Regular"/>
          <w:b/>
          <w:bCs/>
        </w:rPr>
        <w:t>5</w:t>
      </w:r>
      <w:r w:rsidR="008427A4" w:rsidRPr="00211735">
        <w:rPr>
          <w:rFonts w:ascii="StobiSerif Regular" w:hAnsi="StobiSerif Regular"/>
          <w:b/>
          <w:bCs/>
        </w:rPr>
        <w:t xml:space="preserve">.Traffic </w:t>
      </w:r>
      <w:proofErr w:type="spellStart"/>
      <w:r w:rsidR="008427A4" w:rsidRPr="00211735">
        <w:rPr>
          <w:rFonts w:ascii="StobiSerif Regular" w:hAnsi="StobiSerif Regular"/>
          <w:b/>
          <w:bCs/>
        </w:rPr>
        <w:t>Light</w:t>
      </w:r>
      <w:proofErr w:type="spellEnd"/>
      <w:r w:rsidR="008427A4" w:rsidRPr="00211735">
        <w:rPr>
          <w:rFonts w:ascii="StobiSerif Regular" w:hAnsi="StobiSerif Regular"/>
          <w:b/>
          <w:bCs/>
        </w:rPr>
        <w:t xml:space="preserve"> </w:t>
      </w:r>
      <w:proofErr w:type="spellStart"/>
      <w:r w:rsidR="008427A4" w:rsidRPr="00211735">
        <w:rPr>
          <w:rFonts w:ascii="StobiSerif Regular" w:hAnsi="StobiSerif Regular"/>
          <w:b/>
          <w:bCs/>
        </w:rPr>
        <w:t>Protocol</w:t>
      </w:r>
      <w:proofErr w:type="spellEnd"/>
      <w:r w:rsidR="008427A4" w:rsidRPr="00211735">
        <w:rPr>
          <w:rFonts w:ascii="StobiSerif Regular" w:hAnsi="StobiSerif Regular"/>
          <w:b/>
          <w:bCs/>
        </w:rPr>
        <w:t xml:space="preserve"> (TLP)</w:t>
      </w:r>
    </w:p>
    <w:p w14:paraId="69620C29" w14:textId="77777777" w:rsidR="000546CB" w:rsidRPr="000546CB" w:rsidRDefault="000546CB" w:rsidP="000546CB">
      <w:pPr>
        <w:rPr>
          <w:rFonts w:ascii="StobiSerif Regular" w:hAnsi="StobiSerif Regular"/>
          <w:b/>
          <w:bCs/>
          <w:color w:val="1F4E79" w:themeColor="accent5" w:themeShade="80"/>
          <w:sz w:val="28"/>
          <w:szCs w:val="28"/>
          <w:lang w:val="en-US"/>
        </w:rPr>
      </w:pPr>
    </w:p>
    <w:p w14:paraId="72DB939A" w14:textId="77777777" w:rsidR="008427A4" w:rsidRDefault="008427A4" w:rsidP="008427A4">
      <w:pPr>
        <w:rPr>
          <w:rFonts w:ascii="StobiSerif Regular" w:hAnsi="StobiSerif Regular"/>
          <w:sz w:val="22"/>
          <w:szCs w:val="22"/>
        </w:rPr>
      </w:pPr>
      <w:r w:rsidRPr="00A14D15">
        <w:rPr>
          <w:rFonts w:ascii="StobiSerif Regular" w:hAnsi="StobiSerif Regular"/>
          <w:sz w:val="22"/>
          <w:szCs w:val="22"/>
          <w:lang w:val="ru-RU"/>
        </w:rPr>
        <w:t xml:space="preserve">Покрај националниот систем за класификација, Министерството за дигитална трансформација го применува и </w:t>
      </w:r>
      <w:r w:rsidRPr="008427A4">
        <w:rPr>
          <w:rFonts w:ascii="StobiSerif Regular" w:hAnsi="StobiSerif Regular"/>
          <w:sz w:val="22"/>
          <w:szCs w:val="22"/>
          <w:lang w:val="en-US"/>
        </w:rPr>
        <w:t>Traffic</w:t>
      </w:r>
      <w:r w:rsidRPr="00A14D15">
        <w:rPr>
          <w:rFonts w:ascii="StobiSerif Regular" w:hAnsi="StobiSerif Regular"/>
          <w:sz w:val="22"/>
          <w:szCs w:val="22"/>
          <w:lang w:val="ru-RU"/>
        </w:rPr>
        <w:t xml:space="preserve"> </w:t>
      </w:r>
      <w:r w:rsidRPr="008427A4">
        <w:rPr>
          <w:rFonts w:ascii="StobiSerif Regular" w:hAnsi="StobiSerif Regular"/>
          <w:sz w:val="22"/>
          <w:szCs w:val="22"/>
          <w:lang w:val="en-US"/>
        </w:rPr>
        <w:t>Light</w:t>
      </w:r>
      <w:r w:rsidRPr="00A14D15">
        <w:rPr>
          <w:rFonts w:ascii="StobiSerif Regular" w:hAnsi="StobiSerif Regular"/>
          <w:sz w:val="22"/>
          <w:szCs w:val="22"/>
          <w:lang w:val="ru-RU"/>
        </w:rPr>
        <w:t xml:space="preserve"> </w:t>
      </w:r>
      <w:r w:rsidRPr="008427A4">
        <w:rPr>
          <w:rFonts w:ascii="StobiSerif Regular" w:hAnsi="StobiSerif Regular"/>
          <w:sz w:val="22"/>
          <w:szCs w:val="22"/>
          <w:lang w:val="en-US"/>
        </w:rPr>
        <w:t>Protocol</w:t>
      </w:r>
      <w:r w:rsidRPr="00A14D15">
        <w:rPr>
          <w:rFonts w:ascii="StobiSerif Regular" w:hAnsi="StobiSerif Regular"/>
          <w:sz w:val="22"/>
          <w:szCs w:val="22"/>
          <w:lang w:val="ru-RU"/>
        </w:rPr>
        <w:t xml:space="preserve"> (</w:t>
      </w:r>
      <w:r w:rsidRPr="008427A4">
        <w:rPr>
          <w:rFonts w:ascii="StobiSerif Regular" w:hAnsi="StobiSerif Regular"/>
          <w:sz w:val="22"/>
          <w:szCs w:val="22"/>
          <w:lang w:val="en-US"/>
        </w:rPr>
        <w:t>TLP</w:t>
      </w:r>
      <w:r w:rsidRPr="00A14D15">
        <w:rPr>
          <w:rFonts w:ascii="StobiSerif Regular" w:hAnsi="StobiSerif Regular"/>
          <w:sz w:val="22"/>
          <w:szCs w:val="22"/>
          <w:lang w:val="ru-RU"/>
        </w:rPr>
        <w:t>) како оперативен механизам за контролирано споделување на чувствителни информации.</w:t>
      </w:r>
    </w:p>
    <w:p w14:paraId="7B7F87D0" w14:textId="77777777" w:rsidR="008427A4" w:rsidRPr="008427A4" w:rsidRDefault="008427A4" w:rsidP="008427A4">
      <w:pPr>
        <w:rPr>
          <w:rFonts w:ascii="StobiSerif Regular" w:hAnsi="StobiSerif Regular"/>
          <w:sz w:val="22"/>
          <w:szCs w:val="22"/>
        </w:rPr>
      </w:pPr>
    </w:p>
    <w:p w14:paraId="6032241E" w14:textId="7AD83705" w:rsidR="008427A4" w:rsidRPr="000E7145" w:rsidRDefault="008427A4" w:rsidP="000E7145">
      <w:pPr>
        <w:rPr>
          <w:rFonts w:ascii="StobiSerif Regular" w:hAnsi="StobiSerif Regular"/>
          <w:sz w:val="22"/>
          <w:szCs w:val="22"/>
          <w:lang w:val="en-US"/>
        </w:rPr>
      </w:pPr>
      <w:r w:rsidRPr="008427A4">
        <w:rPr>
          <w:rFonts w:ascii="StobiSerif Regular" w:hAnsi="StobiSerif Regular"/>
          <w:sz w:val="22"/>
          <w:szCs w:val="22"/>
          <w:lang w:val="en-US"/>
        </w:rPr>
        <w:t>TLP</w:t>
      </w:r>
      <w:r w:rsidRPr="00A14D15">
        <w:rPr>
          <w:rFonts w:ascii="StobiSerif Regular" w:hAnsi="StobiSerif Regular"/>
          <w:sz w:val="22"/>
          <w:szCs w:val="22"/>
          <w:lang w:val="ru-RU"/>
        </w:rPr>
        <w:t xml:space="preserve"> обезбедува практична рамка за:</w:t>
      </w:r>
    </w:p>
    <w:p w14:paraId="516454D1" w14:textId="1116AFB2" w:rsidR="008427A4" w:rsidRPr="00A14D15" w:rsidRDefault="008427A4" w:rsidP="008427A4">
      <w:pPr>
        <w:pStyle w:val="ListParagraph"/>
        <w:numPr>
          <w:ilvl w:val="0"/>
          <w:numId w:val="43"/>
        </w:numPr>
        <w:rPr>
          <w:rFonts w:ascii="StobiSerif Regular" w:hAnsi="StobiSerif Regular"/>
          <w:noProof/>
          <w:lang w:val="ru-RU"/>
        </w:rPr>
      </w:pPr>
      <w:r w:rsidRPr="00A14D15">
        <w:rPr>
          <w:rFonts w:ascii="StobiSerif Regular" w:hAnsi="StobiSerif Regular"/>
          <w:lang w:val="ru-RU"/>
        </w:rPr>
        <w:t>ограничување на дистрибуцијата на информации;</w:t>
      </w:r>
    </w:p>
    <w:p w14:paraId="43E3E166" w14:textId="184AE045" w:rsidR="008427A4" w:rsidRPr="00A14D15" w:rsidRDefault="008427A4" w:rsidP="008427A4">
      <w:pPr>
        <w:pStyle w:val="ListParagraph"/>
        <w:numPr>
          <w:ilvl w:val="0"/>
          <w:numId w:val="43"/>
        </w:numPr>
        <w:rPr>
          <w:rFonts w:ascii="StobiSerif Regular" w:hAnsi="StobiSerif Regular"/>
          <w:noProof/>
          <w:lang w:val="ru-RU"/>
        </w:rPr>
      </w:pPr>
      <w:r w:rsidRPr="00A14D15">
        <w:rPr>
          <w:rFonts w:ascii="StobiSerif Regular" w:hAnsi="StobiSerif Regular"/>
          <w:lang w:val="ru-RU"/>
        </w:rPr>
        <w:lastRenderedPageBreak/>
        <w:t>овозможување контролирано споделување на информации со партнери;</w:t>
      </w:r>
    </w:p>
    <w:p w14:paraId="6746EC14" w14:textId="1DCE7081" w:rsidR="008427A4" w:rsidRPr="00A14D15" w:rsidRDefault="008427A4" w:rsidP="008427A4">
      <w:pPr>
        <w:pStyle w:val="ListParagraph"/>
        <w:numPr>
          <w:ilvl w:val="0"/>
          <w:numId w:val="43"/>
        </w:numPr>
        <w:rPr>
          <w:rFonts w:ascii="StobiSerif Regular" w:hAnsi="StobiSerif Regular"/>
          <w:noProof/>
          <w:lang w:val="ru-RU"/>
        </w:rPr>
      </w:pPr>
      <w:r w:rsidRPr="00A14D15">
        <w:rPr>
          <w:rFonts w:ascii="StobiSerif Regular" w:hAnsi="StobiSerif Regular"/>
          <w:lang w:val="ru-RU"/>
        </w:rPr>
        <w:t>намалување на ризикот од компромитирање на информации</w:t>
      </w:r>
      <w:r w:rsidRPr="00A14D15">
        <w:rPr>
          <w:rFonts w:ascii="StobiSerif Regular" w:hAnsi="StobiSerif Regular"/>
          <w:noProof/>
          <w:lang w:val="ru-RU"/>
        </w:rPr>
        <w:t>;</w:t>
      </w:r>
    </w:p>
    <w:p w14:paraId="42E8A9F9" w14:textId="49C41606" w:rsidR="008427A4" w:rsidRPr="00A14D15" w:rsidRDefault="008427A4" w:rsidP="008427A4">
      <w:pPr>
        <w:pStyle w:val="ListParagraph"/>
        <w:numPr>
          <w:ilvl w:val="0"/>
          <w:numId w:val="43"/>
        </w:numPr>
        <w:rPr>
          <w:rFonts w:ascii="StobiSerif Regular" w:hAnsi="StobiSerif Regular"/>
          <w:noProof/>
          <w:lang w:val="ru-RU"/>
        </w:rPr>
      </w:pPr>
      <w:r w:rsidRPr="00A14D15">
        <w:rPr>
          <w:rFonts w:ascii="StobiSerif Regular" w:hAnsi="StobiSerif Regular"/>
          <w:lang w:val="ru-RU"/>
        </w:rPr>
        <w:t>поддршка на соработката во областа на сајбер-безбедноста.</w:t>
      </w:r>
    </w:p>
    <w:p w14:paraId="656A3E55" w14:textId="77777777" w:rsidR="008427A4" w:rsidRDefault="008427A4" w:rsidP="008427A4">
      <w:pPr>
        <w:rPr>
          <w:rFonts w:ascii="StobiSerif Regular" w:hAnsi="StobiSerif Regular"/>
          <w:sz w:val="22"/>
          <w:szCs w:val="22"/>
        </w:rPr>
      </w:pPr>
      <w:r w:rsidRPr="00A14D15">
        <w:rPr>
          <w:rFonts w:ascii="StobiSerif Regular" w:hAnsi="StobiSerif Regular"/>
          <w:sz w:val="22"/>
          <w:szCs w:val="22"/>
          <w:lang w:val="ru-RU"/>
        </w:rPr>
        <w:t xml:space="preserve">Примената и ракувањето со </w:t>
      </w:r>
      <w:r w:rsidRPr="008427A4">
        <w:rPr>
          <w:rFonts w:ascii="StobiSerif Regular" w:hAnsi="StobiSerif Regular"/>
          <w:sz w:val="22"/>
          <w:szCs w:val="22"/>
          <w:lang w:val="en-US"/>
        </w:rPr>
        <w:t>TLP</w:t>
      </w:r>
      <w:r w:rsidRPr="00A14D15">
        <w:rPr>
          <w:rFonts w:ascii="StobiSerif Regular" w:hAnsi="StobiSerif Regular"/>
          <w:sz w:val="22"/>
          <w:szCs w:val="22"/>
          <w:lang w:val="ru-RU"/>
        </w:rPr>
        <w:t>-ознаките се врши во согласност со Политиката на Министерството за дигитална трансформација за објавување и споделување на информации (</w:t>
      </w:r>
      <w:r w:rsidRPr="008427A4">
        <w:rPr>
          <w:rFonts w:ascii="StobiSerif Regular" w:hAnsi="StobiSerif Regular"/>
          <w:sz w:val="22"/>
          <w:szCs w:val="22"/>
          <w:lang w:val="en-US"/>
        </w:rPr>
        <w:t>TLP</w:t>
      </w:r>
      <w:r w:rsidRPr="00A14D15">
        <w:rPr>
          <w:rFonts w:ascii="StobiSerif Regular" w:hAnsi="StobiSerif Regular"/>
          <w:sz w:val="22"/>
          <w:szCs w:val="22"/>
          <w:lang w:val="ru-RU"/>
        </w:rPr>
        <w:t xml:space="preserve">), изработена во согласност со стандардите на </w:t>
      </w:r>
      <w:r w:rsidRPr="008427A4">
        <w:rPr>
          <w:rFonts w:ascii="StobiSerif Regular" w:hAnsi="StobiSerif Regular"/>
          <w:sz w:val="22"/>
          <w:szCs w:val="22"/>
          <w:lang w:val="en-US"/>
        </w:rPr>
        <w:t>FIRST</w:t>
      </w:r>
      <w:r w:rsidRPr="00A14D15">
        <w:rPr>
          <w:rFonts w:ascii="StobiSerif Regular" w:hAnsi="StobiSerif Regular"/>
          <w:sz w:val="22"/>
          <w:szCs w:val="22"/>
          <w:lang w:val="ru-RU"/>
        </w:rPr>
        <w:t xml:space="preserve"> </w:t>
      </w:r>
      <w:r w:rsidRPr="008427A4">
        <w:rPr>
          <w:rFonts w:ascii="StobiSerif Regular" w:hAnsi="StobiSerif Regular"/>
          <w:sz w:val="22"/>
          <w:szCs w:val="22"/>
          <w:lang w:val="en-US"/>
        </w:rPr>
        <w:t>TLP</w:t>
      </w:r>
      <w:r w:rsidRPr="00A14D15">
        <w:rPr>
          <w:rFonts w:ascii="StobiSerif Regular" w:hAnsi="StobiSerif Regular"/>
          <w:sz w:val="22"/>
          <w:szCs w:val="22"/>
          <w:lang w:val="ru-RU"/>
        </w:rPr>
        <w:t>.</w:t>
      </w:r>
    </w:p>
    <w:p w14:paraId="30CBBA4E" w14:textId="77777777" w:rsidR="000546CB" w:rsidRDefault="000546CB" w:rsidP="000546CB">
      <w:pPr>
        <w:rPr>
          <w:rFonts w:ascii="StobiSerif Regular" w:hAnsi="StobiSerif Regular"/>
          <w:b/>
          <w:bCs/>
          <w:color w:val="1F4E79" w:themeColor="accent5" w:themeShade="80"/>
          <w:sz w:val="28"/>
          <w:szCs w:val="28"/>
          <w:lang w:val="en-US"/>
        </w:rPr>
      </w:pPr>
    </w:p>
    <w:p w14:paraId="3C927FBD" w14:textId="05DAAA81" w:rsidR="008427A4" w:rsidRPr="0052754F" w:rsidRDefault="004412FF" w:rsidP="000546CB">
      <w:pPr>
        <w:rPr>
          <w:rFonts w:ascii="StobiSerif Regular" w:hAnsi="StobiSerif Regular"/>
          <w:b/>
          <w:bCs/>
          <w:lang w:val="en-US"/>
        </w:rPr>
      </w:pPr>
      <w:r w:rsidRPr="0052754F">
        <w:rPr>
          <w:rFonts w:ascii="StobiSerif Regular" w:hAnsi="StobiSerif Regular"/>
          <w:b/>
          <w:bCs/>
        </w:rPr>
        <w:t>6. Нивоа на класификација</w:t>
      </w:r>
    </w:p>
    <w:p w14:paraId="15452195" w14:textId="77777777" w:rsidR="000546CB" w:rsidRPr="000546CB" w:rsidRDefault="000546CB" w:rsidP="000546CB">
      <w:pPr>
        <w:rPr>
          <w:rFonts w:ascii="StobiSerif Regular" w:hAnsi="StobiSerif Regular"/>
          <w:b/>
          <w:bCs/>
          <w:color w:val="1F4E79" w:themeColor="accent5" w:themeShade="80"/>
          <w:sz w:val="28"/>
          <w:szCs w:val="28"/>
          <w:lang w:val="en-US"/>
        </w:rPr>
      </w:pPr>
    </w:p>
    <w:p w14:paraId="5108E5EA" w14:textId="77777777" w:rsidR="004412FF" w:rsidRDefault="004412FF" w:rsidP="004412FF">
      <w:pPr>
        <w:rPr>
          <w:rFonts w:ascii="StobiSerif Regular" w:hAnsi="StobiSerif Regular"/>
          <w:sz w:val="22"/>
          <w:szCs w:val="22"/>
        </w:rPr>
      </w:pPr>
      <w:r w:rsidRPr="00A14D15">
        <w:rPr>
          <w:rFonts w:ascii="StobiSerif Regular" w:hAnsi="StobiSerif Regular"/>
          <w:sz w:val="22"/>
          <w:szCs w:val="22"/>
          <w:lang w:val="ru-RU"/>
        </w:rPr>
        <w:t>Министерството за дигитална трансформација го применува националниот систем за класификација на информации. Нивото на класификација го утврдува создавачот на информацијата или овластено лице, врз основа на содржината и потенцијалното влијание од неовластено откривање.</w:t>
      </w:r>
    </w:p>
    <w:p w14:paraId="533759CA" w14:textId="77777777" w:rsidR="004412FF" w:rsidRPr="004412FF" w:rsidRDefault="004412FF" w:rsidP="004412FF">
      <w:pPr>
        <w:rPr>
          <w:rFonts w:ascii="StobiSerif Regular" w:hAnsi="StobiSerif Regular"/>
          <w:sz w:val="22"/>
          <w:szCs w:val="22"/>
        </w:rPr>
      </w:pPr>
    </w:p>
    <w:p w14:paraId="5D692656" w14:textId="77777777" w:rsidR="004412FF" w:rsidRDefault="004412FF" w:rsidP="004412FF">
      <w:pPr>
        <w:rPr>
          <w:rFonts w:ascii="StobiSerif Regular" w:hAnsi="StobiSerif Regular"/>
          <w:sz w:val="22"/>
          <w:szCs w:val="22"/>
        </w:rPr>
      </w:pPr>
      <w:r w:rsidRPr="00A14D15">
        <w:rPr>
          <w:rFonts w:ascii="StobiSerif Regular" w:hAnsi="StobiSerif Regular"/>
          <w:sz w:val="22"/>
          <w:szCs w:val="22"/>
          <w:lang w:val="ru-RU"/>
        </w:rPr>
        <w:t>Информациите се класифицираат во следните нивоа:</w:t>
      </w:r>
    </w:p>
    <w:p w14:paraId="7B1EB964" w14:textId="77777777" w:rsidR="004412FF" w:rsidRPr="004412FF" w:rsidRDefault="004412FF" w:rsidP="004412FF">
      <w:pPr>
        <w:rPr>
          <w:rFonts w:ascii="StobiSerif Regular" w:hAnsi="StobiSerif Regular"/>
          <w:sz w:val="22"/>
          <w:szCs w:val="22"/>
        </w:rPr>
      </w:pPr>
    </w:p>
    <w:p w14:paraId="52B42840" w14:textId="77777777" w:rsidR="000E7145" w:rsidRDefault="004412FF" w:rsidP="000E7145">
      <w:pPr>
        <w:spacing w:before="100" w:beforeAutospacing="1" w:after="100" w:afterAutospacing="1"/>
        <w:contextualSpacing/>
        <w:rPr>
          <w:rFonts w:ascii="StobiSerif Regular" w:hAnsi="StobiSerif Regular"/>
          <w:sz w:val="22"/>
          <w:szCs w:val="22"/>
          <w:lang w:val="en-US"/>
        </w:rPr>
      </w:pPr>
      <w:r w:rsidRPr="00A14D15">
        <w:rPr>
          <w:rFonts w:ascii="StobiSerif Regular" w:hAnsi="StobiSerif Regular"/>
          <w:b/>
          <w:bCs/>
          <w:sz w:val="22"/>
          <w:szCs w:val="22"/>
          <w:lang w:val="ru-RU"/>
        </w:rPr>
        <w:t>ДРЖАВНА ТАЈНА</w:t>
      </w:r>
    </w:p>
    <w:p w14:paraId="56AF6EF5" w14:textId="2DF60896" w:rsidR="000E7145" w:rsidRPr="000E7145" w:rsidRDefault="004412FF" w:rsidP="000E7145">
      <w:pPr>
        <w:spacing w:before="100" w:beforeAutospacing="1" w:after="100" w:afterAutospacing="1"/>
        <w:contextualSpacing/>
        <w:rPr>
          <w:rFonts w:ascii="StobiSerif Regular" w:hAnsi="StobiSerif Regular"/>
          <w:b/>
          <w:bCs/>
          <w:sz w:val="22"/>
          <w:szCs w:val="22"/>
          <w:lang w:val="ru-RU"/>
        </w:rPr>
      </w:pPr>
      <w:r w:rsidRPr="00A14D15">
        <w:rPr>
          <w:rFonts w:ascii="StobiSerif Regular" w:hAnsi="StobiSerif Regular"/>
          <w:sz w:val="22"/>
          <w:szCs w:val="22"/>
          <w:lang w:val="ru-RU"/>
        </w:rPr>
        <w:t>• Неовластено откривање би предизвикало непоправлива штета врз трајните интереси на Република Северна Македонија.</w:t>
      </w:r>
    </w:p>
    <w:p w14:paraId="7E483537" w14:textId="77777777" w:rsidR="000E7145" w:rsidRPr="000E7145" w:rsidRDefault="000E7145" w:rsidP="000E7145">
      <w:pPr>
        <w:spacing w:before="100" w:beforeAutospacing="1" w:after="100" w:afterAutospacing="1"/>
        <w:ind w:left="680"/>
        <w:contextualSpacing/>
        <w:rPr>
          <w:rFonts w:ascii="StobiSerif Regular" w:hAnsi="StobiSerif Regular"/>
          <w:b/>
          <w:bCs/>
          <w:sz w:val="22"/>
          <w:szCs w:val="22"/>
          <w:lang w:val="ru-RU"/>
        </w:rPr>
      </w:pPr>
    </w:p>
    <w:p w14:paraId="04FFDAEC" w14:textId="77777777" w:rsidR="000E7145" w:rsidRDefault="004412FF" w:rsidP="000E7145">
      <w:pPr>
        <w:spacing w:before="100" w:beforeAutospacing="1" w:after="100" w:afterAutospacing="1"/>
        <w:contextualSpacing/>
        <w:rPr>
          <w:rFonts w:ascii="StobiSerif Regular" w:hAnsi="StobiSerif Regular"/>
          <w:sz w:val="22"/>
          <w:szCs w:val="22"/>
          <w:lang w:val="en-US"/>
        </w:rPr>
      </w:pPr>
      <w:r w:rsidRPr="00A14D15">
        <w:rPr>
          <w:rFonts w:ascii="StobiSerif Regular" w:hAnsi="StobiSerif Regular"/>
          <w:b/>
          <w:bCs/>
          <w:sz w:val="22"/>
          <w:szCs w:val="22"/>
          <w:lang w:val="ru-RU"/>
        </w:rPr>
        <w:t>СТРОГО ДОВЕРЛИВО</w:t>
      </w:r>
    </w:p>
    <w:p w14:paraId="195387F3" w14:textId="667E4C33" w:rsidR="004412FF" w:rsidRDefault="004412FF" w:rsidP="000E7145">
      <w:pPr>
        <w:spacing w:before="100" w:beforeAutospacing="1" w:after="100" w:afterAutospacing="1"/>
        <w:contextualSpacing/>
        <w:rPr>
          <w:rFonts w:ascii="StobiSerif Regular" w:hAnsi="StobiSerif Regular"/>
          <w:sz w:val="22"/>
          <w:szCs w:val="22"/>
        </w:rPr>
      </w:pPr>
      <w:r w:rsidRPr="00A14D15">
        <w:rPr>
          <w:rFonts w:ascii="StobiSerif Regular" w:hAnsi="StobiSerif Regular"/>
          <w:sz w:val="22"/>
          <w:szCs w:val="22"/>
          <w:lang w:val="ru-RU"/>
        </w:rPr>
        <w:t>• Неовластено откривање би предизвикало исклучително сериозна штета врз виталните интереси на државата.</w:t>
      </w:r>
    </w:p>
    <w:p w14:paraId="1BCB7D13" w14:textId="77777777" w:rsidR="004412FF" w:rsidRPr="004412FF" w:rsidRDefault="004412FF" w:rsidP="004412FF">
      <w:pPr>
        <w:spacing w:before="100" w:beforeAutospacing="1" w:after="100" w:afterAutospacing="1"/>
        <w:contextualSpacing/>
        <w:rPr>
          <w:rFonts w:ascii="StobiSerif Regular" w:hAnsi="StobiSerif Regular"/>
          <w:sz w:val="22"/>
          <w:szCs w:val="22"/>
        </w:rPr>
      </w:pPr>
    </w:p>
    <w:p w14:paraId="0A184A6F" w14:textId="77777777" w:rsidR="004412FF" w:rsidRPr="004412FF" w:rsidRDefault="004412FF" w:rsidP="004412FF">
      <w:pPr>
        <w:spacing w:before="100" w:beforeAutospacing="1" w:after="100" w:afterAutospacing="1"/>
        <w:contextualSpacing/>
        <w:rPr>
          <w:rFonts w:ascii="StobiSerif Regular" w:hAnsi="StobiSerif Regular"/>
          <w:b/>
          <w:bCs/>
          <w:sz w:val="22"/>
          <w:szCs w:val="22"/>
        </w:rPr>
      </w:pPr>
      <w:r w:rsidRPr="00A14D15">
        <w:rPr>
          <w:rFonts w:ascii="StobiSerif Regular" w:hAnsi="StobiSerif Regular"/>
          <w:b/>
          <w:bCs/>
          <w:sz w:val="22"/>
          <w:szCs w:val="22"/>
          <w:lang w:val="ru-RU"/>
        </w:rPr>
        <w:t>ДОВЕРЛИВО</w:t>
      </w:r>
    </w:p>
    <w:p w14:paraId="34932B3A" w14:textId="163E30C6" w:rsidR="004412FF" w:rsidRDefault="004412FF" w:rsidP="000E7145">
      <w:pPr>
        <w:spacing w:before="100" w:beforeAutospacing="1" w:after="100" w:afterAutospacing="1"/>
        <w:contextualSpacing/>
        <w:rPr>
          <w:rFonts w:ascii="StobiSerif Regular" w:hAnsi="StobiSerif Regular"/>
          <w:sz w:val="22"/>
          <w:szCs w:val="22"/>
        </w:rPr>
      </w:pPr>
      <w:r w:rsidRPr="00A14D15">
        <w:rPr>
          <w:rFonts w:ascii="StobiSerif Regular" w:hAnsi="StobiSerif Regular"/>
          <w:sz w:val="22"/>
          <w:szCs w:val="22"/>
          <w:lang w:val="ru-RU"/>
        </w:rPr>
        <w:t>• Неовластено откривање би предизвикало сериозна штета врз значајните интереси на државата.</w:t>
      </w:r>
    </w:p>
    <w:p w14:paraId="12B957D5" w14:textId="77777777" w:rsidR="004412FF" w:rsidRPr="004412FF" w:rsidRDefault="004412FF" w:rsidP="004412FF">
      <w:pPr>
        <w:spacing w:before="100" w:beforeAutospacing="1" w:after="100" w:afterAutospacing="1"/>
        <w:contextualSpacing/>
        <w:rPr>
          <w:rFonts w:ascii="StobiSerif Regular" w:hAnsi="StobiSerif Regular"/>
          <w:sz w:val="22"/>
          <w:szCs w:val="22"/>
        </w:rPr>
      </w:pPr>
    </w:p>
    <w:p w14:paraId="0BB13712" w14:textId="77777777" w:rsidR="004412FF" w:rsidRPr="004412FF" w:rsidRDefault="004412FF" w:rsidP="004412FF">
      <w:pPr>
        <w:spacing w:before="100" w:beforeAutospacing="1" w:after="100" w:afterAutospacing="1"/>
        <w:contextualSpacing/>
        <w:rPr>
          <w:rFonts w:ascii="StobiSerif Regular" w:hAnsi="StobiSerif Regular"/>
          <w:b/>
          <w:bCs/>
          <w:sz w:val="22"/>
          <w:szCs w:val="22"/>
        </w:rPr>
      </w:pPr>
      <w:r w:rsidRPr="00A14D15">
        <w:rPr>
          <w:rFonts w:ascii="StobiSerif Regular" w:hAnsi="StobiSerif Regular"/>
          <w:b/>
          <w:bCs/>
          <w:sz w:val="22"/>
          <w:szCs w:val="22"/>
          <w:lang w:val="ru-RU"/>
        </w:rPr>
        <w:t>ИНТЕРНО</w:t>
      </w:r>
    </w:p>
    <w:p w14:paraId="0CEE2185" w14:textId="6AE1D326" w:rsidR="004412FF" w:rsidRDefault="004412FF" w:rsidP="000E7145">
      <w:pPr>
        <w:spacing w:before="100" w:beforeAutospacing="1" w:after="100" w:afterAutospacing="1"/>
        <w:contextualSpacing/>
        <w:rPr>
          <w:rFonts w:ascii="StobiSerif Regular" w:hAnsi="StobiSerif Regular"/>
          <w:sz w:val="22"/>
          <w:szCs w:val="22"/>
        </w:rPr>
      </w:pPr>
      <w:r w:rsidRPr="00A14D15">
        <w:rPr>
          <w:rFonts w:ascii="StobiSerif Regular" w:hAnsi="StobiSerif Regular"/>
          <w:sz w:val="22"/>
          <w:szCs w:val="22"/>
          <w:lang w:val="ru-RU"/>
        </w:rPr>
        <w:t>• Неовластено откривање би предизвикало штета врз работењето на институциите и правните лица релевантни за јавната безбедност, одбраната, надворешните работи, како и разузнавачките и безбедносните активности.</w:t>
      </w:r>
    </w:p>
    <w:p w14:paraId="7AC0469D" w14:textId="77777777" w:rsidR="00F10911" w:rsidRDefault="00F10911" w:rsidP="00F10911">
      <w:pPr>
        <w:spacing w:before="100" w:beforeAutospacing="1" w:after="100" w:afterAutospacing="1"/>
        <w:contextualSpacing/>
        <w:rPr>
          <w:rFonts w:ascii="StobiSerif Regular" w:hAnsi="StobiSerif Regular"/>
          <w:sz w:val="22"/>
          <w:szCs w:val="22"/>
        </w:rPr>
      </w:pPr>
    </w:p>
    <w:p w14:paraId="456832A8" w14:textId="77777777" w:rsidR="00F10911" w:rsidRDefault="00F10911" w:rsidP="00F10911">
      <w:pPr>
        <w:spacing w:before="100" w:beforeAutospacing="1" w:after="100" w:afterAutospacing="1"/>
        <w:contextualSpacing/>
        <w:rPr>
          <w:rFonts w:ascii="StobiSerif Regular" w:hAnsi="StobiSerif Regular"/>
          <w:sz w:val="22"/>
          <w:szCs w:val="22"/>
        </w:rPr>
      </w:pPr>
    </w:p>
    <w:p w14:paraId="3CA8F9FB" w14:textId="77777777" w:rsidR="0052754F" w:rsidRDefault="0052754F" w:rsidP="00F10911">
      <w:pPr>
        <w:spacing w:before="100" w:beforeAutospacing="1" w:after="100" w:afterAutospacing="1"/>
        <w:contextualSpacing/>
        <w:rPr>
          <w:rFonts w:ascii="StobiSerif Regular" w:hAnsi="StobiSerif Regular"/>
          <w:sz w:val="22"/>
          <w:szCs w:val="22"/>
        </w:rPr>
      </w:pPr>
    </w:p>
    <w:p w14:paraId="22A7272E" w14:textId="77777777" w:rsidR="0052754F" w:rsidRDefault="0052754F" w:rsidP="00F10911">
      <w:pPr>
        <w:spacing w:before="100" w:beforeAutospacing="1" w:after="100" w:afterAutospacing="1"/>
        <w:contextualSpacing/>
        <w:rPr>
          <w:rFonts w:ascii="StobiSerif Regular" w:hAnsi="StobiSerif Regular"/>
          <w:sz w:val="22"/>
          <w:szCs w:val="22"/>
        </w:rPr>
      </w:pPr>
    </w:p>
    <w:p w14:paraId="7D181AE4" w14:textId="77777777" w:rsidR="00F10911" w:rsidRPr="00F10911" w:rsidRDefault="00F10911" w:rsidP="00F10911">
      <w:pPr>
        <w:spacing w:before="100" w:beforeAutospacing="1" w:after="100" w:afterAutospacing="1"/>
        <w:contextualSpacing/>
        <w:rPr>
          <w:rFonts w:ascii="StobiSerif Regular" w:hAnsi="StobiSerif Regular"/>
          <w:b/>
          <w:bCs/>
        </w:rPr>
      </w:pPr>
      <w:r w:rsidRPr="00A14D15">
        <w:rPr>
          <w:rFonts w:ascii="StobiSerif Regular" w:hAnsi="StobiSerif Regular"/>
          <w:b/>
          <w:bCs/>
          <w:lang w:val="ru-RU"/>
        </w:rPr>
        <w:lastRenderedPageBreak/>
        <w:t>Административна безбедност</w:t>
      </w:r>
    </w:p>
    <w:p w14:paraId="427369C7" w14:textId="77777777" w:rsidR="00F10911" w:rsidRPr="00F10911" w:rsidRDefault="00F10911" w:rsidP="00F10911">
      <w:pPr>
        <w:spacing w:before="100" w:beforeAutospacing="1" w:after="100" w:afterAutospacing="1"/>
        <w:contextualSpacing/>
        <w:rPr>
          <w:rFonts w:ascii="StobiSerif Regular" w:hAnsi="StobiSerif Regular"/>
          <w:sz w:val="22"/>
          <w:szCs w:val="22"/>
        </w:rPr>
      </w:pPr>
    </w:p>
    <w:p w14:paraId="20CCA38D" w14:textId="77777777" w:rsidR="00F10911" w:rsidRDefault="00F10911" w:rsidP="00F10911">
      <w:pPr>
        <w:spacing w:before="100" w:beforeAutospacing="1" w:after="100" w:afterAutospacing="1"/>
        <w:contextualSpacing/>
        <w:rPr>
          <w:rFonts w:ascii="StobiSerif Regular" w:hAnsi="StobiSerif Regular"/>
          <w:sz w:val="22"/>
          <w:szCs w:val="22"/>
        </w:rPr>
      </w:pPr>
      <w:r w:rsidRPr="00A14D15">
        <w:rPr>
          <w:rFonts w:ascii="StobiSerif Regular" w:hAnsi="StobiSerif Regular"/>
          <w:sz w:val="22"/>
          <w:szCs w:val="22"/>
          <w:lang w:val="ru-RU"/>
        </w:rPr>
        <w:t>Административната безбедност ги воспоставува управувачките процеси за класификација, евидентирање и управување со животниот циклус на класифицираните информации.</w:t>
      </w:r>
    </w:p>
    <w:p w14:paraId="05990E3A" w14:textId="77777777" w:rsidR="000546CB" w:rsidRDefault="000546CB" w:rsidP="000546CB">
      <w:pPr>
        <w:rPr>
          <w:rFonts w:ascii="StobiSerif Regular" w:hAnsi="StobiSerif Regular"/>
          <w:b/>
          <w:bCs/>
          <w:color w:val="1F4E79" w:themeColor="accent5" w:themeShade="80"/>
          <w:lang w:val="en-US"/>
        </w:rPr>
      </w:pPr>
    </w:p>
    <w:p w14:paraId="7BA5FCAF" w14:textId="4A64518B" w:rsidR="007B3275" w:rsidRPr="0052754F" w:rsidRDefault="007B3275" w:rsidP="000546CB">
      <w:pPr>
        <w:rPr>
          <w:rFonts w:ascii="StobiSerif Regular" w:hAnsi="StobiSerif Regular"/>
          <w:b/>
          <w:bCs/>
          <w:lang w:val="ru-RU"/>
        </w:rPr>
      </w:pPr>
      <w:r w:rsidRPr="0052754F">
        <w:rPr>
          <w:rFonts w:ascii="StobiSerif Regular" w:hAnsi="StobiSerif Regular"/>
          <w:b/>
          <w:bCs/>
          <w:lang w:val="ru-RU"/>
        </w:rPr>
        <w:t>6</w:t>
      </w:r>
      <w:r w:rsidR="00F10911" w:rsidRPr="0052754F">
        <w:rPr>
          <w:rFonts w:ascii="StobiSerif Regular" w:hAnsi="StobiSerif Regular"/>
          <w:b/>
          <w:bCs/>
          <w:lang w:val="ru-RU"/>
        </w:rPr>
        <w:t>.1. Класификација и означување</w:t>
      </w:r>
    </w:p>
    <w:p w14:paraId="65AB227A" w14:textId="025B17A0" w:rsidR="00F10911" w:rsidRPr="007B3275" w:rsidRDefault="00F10911" w:rsidP="007B3275">
      <w:pPr>
        <w:rPr>
          <w:rFonts w:ascii="StobiSerif Regular" w:hAnsi="StobiSerif Regular"/>
          <w:b/>
          <w:bCs/>
          <w:color w:val="1F4E79" w:themeColor="accent5" w:themeShade="80"/>
        </w:rPr>
      </w:pPr>
      <w:r w:rsidRPr="00A14D15">
        <w:rPr>
          <w:rFonts w:ascii="StobiSerif Regular" w:hAnsi="StobiSerif Regular"/>
          <w:lang w:val="ru-RU"/>
        </w:rPr>
        <w:br/>
        <w:t>Сите информации мора да бидат класифицирани веднаш по нивното создавање или прием. Класификацијата ја врши создавачот на информацијата или овластено лице.</w:t>
      </w:r>
    </w:p>
    <w:p w14:paraId="73B665EF" w14:textId="77777777" w:rsidR="00F10911" w:rsidRPr="00F10911" w:rsidRDefault="00F10911" w:rsidP="007B3275">
      <w:pPr>
        <w:spacing w:before="100" w:beforeAutospacing="1"/>
        <w:contextualSpacing/>
        <w:rPr>
          <w:rFonts w:ascii="StobiSerif Regular" w:hAnsi="StobiSerif Regular"/>
          <w:sz w:val="22"/>
          <w:szCs w:val="22"/>
        </w:rPr>
      </w:pPr>
    </w:p>
    <w:p w14:paraId="18065EC2" w14:textId="468441C5" w:rsidR="00F10911" w:rsidRPr="00F10911" w:rsidRDefault="00F10911" w:rsidP="00F10911">
      <w:pPr>
        <w:spacing w:before="100" w:beforeAutospacing="1" w:after="100" w:afterAutospacing="1"/>
        <w:contextualSpacing/>
        <w:rPr>
          <w:rFonts w:ascii="StobiSerif Regular" w:hAnsi="StobiSerif Regular"/>
          <w:sz w:val="22"/>
          <w:szCs w:val="22"/>
        </w:rPr>
      </w:pPr>
      <w:r w:rsidRPr="00A14D15">
        <w:rPr>
          <w:rFonts w:ascii="StobiSerif Regular" w:hAnsi="StobiSerif Regular"/>
          <w:sz w:val="22"/>
          <w:szCs w:val="22"/>
          <w:lang w:val="ru-RU"/>
        </w:rPr>
        <w:t>Сите класифицирани информации мора:</w:t>
      </w:r>
    </w:p>
    <w:p w14:paraId="117E9A12" w14:textId="77777777" w:rsidR="00F10911" w:rsidRDefault="00F10911" w:rsidP="00F10911">
      <w:pPr>
        <w:pStyle w:val="ListParagraph"/>
        <w:numPr>
          <w:ilvl w:val="0"/>
          <w:numId w:val="57"/>
        </w:numPr>
        <w:spacing w:before="100" w:beforeAutospacing="1" w:after="100" w:afterAutospacing="1"/>
        <w:rPr>
          <w:rFonts w:ascii="StobiSerif Regular" w:hAnsi="StobiSerif Regular"/>
        </w:rPr>
      </w:pPr>
      <w:r w:rsidRPr="00A14D15">
        <w:rPr>
          <w:rFonts w:ascii="StobiSerif Regular" w:hAnsi="StobiSerif Regular"/>
          <w:lang w:val="ru-RU"/>
        </w:rPr>
        <w:t>да бидат јасно означени со соодветното ниво на класификација;</w:t>
      </w:r>
    </w:p>
    <w:p w14:paraId="00761C9A" w14:textId="77777777" w:rsidR="00F10911" w:rsidRDefault="00F10911" w:rsidP="00F10911">
      <w:pPr>
        <w:pStyle w:val="ListParagraph"/>
        <w:numPr>
          <w:ilvl w:val="0"/>
          <w:numId w:val="57"/>
        </w:numPr>
        <w:spacing w:before="100" w:beforeAutospacing="1" w:after="100" w:afterAutospacing="1"/>
        <w:rPr>
          <w:rFonts w:ascii="StobiSerif Regular" w:hAnsi="StobiSerif Regular"/>
        </w:rPr>
      </w:pPr>
      <w:r w:rsidRPr="00A14D15">
        <w:rPr>
          <w:rFonts w:ascii="StobiSerif Regular" w:hAnsi="StobiSerif Regular"/>
          <w:lang w:val="ru-RU"/>
        </w:rPr>
        <w:t xml:space="preserve"> </w:t>
      </w:r>
      <w:proofErr w:type="spellStart"/>
      <w:r w:rsidRPr="00F10911">
        <w:rPr>
          <w:rFonts w:ascii="StobiSerif Regular" w:hAnsi="StobiSerif Regular"/>
          <w:lang w:val="en-US"/>
        </w:rPr>
        <w:t>да</w:t>
      </w:r>
      <w:proofErr w:type="spellEnd"/>
      <w:r w:rsidRPr="00F10911">
        <w:rPr>
          <w:rFonts w:ascii="StobiSerif Regular" w:hAnsi="StobiSerif Regular"/>
          <w:lang w:val="en-US"/>
        </w:rPr>
        <w:t xml:space="preserve"> </w:t>
      </w:r>
      <w:proofErr w:type="spellStart"/>
      <w:r w:rsidRPr="00F10911">
        <w:rPr>
          <w:rFonts w:ascii="StobiSerif Regular" w:hAnsi="StobiSerif Regular"/>
          <w:lang w:val="en-US"/>
        </w:rPr>
        <w:t>содржат</w:t>
      </w:r>
      <w:proofErr w:type="spellEnd"/>
      <w:r w:rsidRPr="00F10911">
        <w:rPr>
          <w:rFonts w:ascii="StobiSerif Regular" w:hAnsi="StobiSerif Regular"/>
          <w:lang w:val="en-US"/>
        </w:rPr>
        <w:t xml:space="preserve"> TLP-</w:t>
      </w:r>
      <w:proofErr w:type="spellStart"/>
      <w:r w:rsidRPr="00F10911">
        <w:rPr>
          <w:rFonts w:ascii="StobiSerif Regular" w:hAnsi="StobiSerif Regular"/>
          <w:lang w:val="en-US"/>
        </w:rPr>
        <w:t>ознака</w:t>
      </w:r>
      <w:proofErr w:type="spellEnd"/>
      <w:r w:rsidRPr="00F10911">
        <w:rPr>
          <w:rFonts w:ascii="StobiSerif Regular" w:hAnsi="StobiSerif Regular"/>
          <w:lang w:val="en-US"/>
        </w:rPr>
        <w:t>;</w:t>
      </w:r>
    </w:p>
    <w:p w14:paraId="75411E87" w14:textId="6FD2FE82" w:rsidR="000546CB" w:rsidRPr="000E7145" w:rsidRDefault="00F10911" w:rsidP="000E7145">
      <w:pPr>
        <w:pStyle w:val="ListParagraph"/>
        <w:numPr>
          <w:ilvl w:val="0"/>
          <w:numId w:val="57"/>
        </w:numPr>
        <w:spacing w:before="100" w:beforeAutospacing="1" w:after="100" w:afterAutospacing="1"/>
        <w:rPr>
          <w:rFonts w:ascii="StobiSerif Regular" w:hAnsi="StobiSerif Regular"/>
        </w:rPr>
      </w:pPr>
      <w:r w:rsidRPr="00A14D15">
        <w:rPr>
          <w:rFonts w:ascii="StobiSerif Regular" w:hAnsi="StobiSerif Regular"/>
          <w:lang w:val="ru-RU"/>
        </w:rPr>
        <w:t>да бидат соодветно означени и во електронска и во физичка форма.</w:t>
      </w:r>
    </w:p>
    <w:p w14:paraId="57721A40" w14:textId="5BC37A8B" w:rsidR="00F10911" w:rsidRPr="0052754F" w:rsidRDefault="007B3275" w:rsidP="000546CB">
      <w:pPr>
        <w:rPr>
          <w:rFonts w:ascii="StobiSerif Regular" w:hAnsi="StobiSerif Regular"/>
          <w:b/>
          <w:bCs/>
          <w:lang w:val="ru-RU"/>
        </w:rPr>
      </w:pPr>
      <w:r w:rsidRPr="0052754F">
        <w:rPr>
          <w:rFonts w:ascii="StobiSerif Regular" w:hAnsi="StobiSerif Regular"/>
          <w:b/>
          <w:bCs/>
          <w:lang w:val="ru-RU"/>
        </w:rPr>
        <w:t>6</w:t>
      </w:r>
      <w:r w:rsidR="00F10911" w:rsidRPr="0052754F">
        <w:rPr>
          <w:rFonts w:ascii="StobiSerif Regular" w:hAnsi="StobiSerif Regular"/>
          <w:b/>
          <w:bCs/>
          <w:lang w:val="ru-RU"/>
        </w:rPr>
        <w:t>.2. Прием и евидентирање на класифицирани информации</w:t>
      </w:r>
    </w:p>
    <w:p w14:paraId="2F5BF8B7" w14:textId="77777777" w:rsidR="000546CB" w:rsidRPr="000E7145" w:rsidRDefault="000546CB" w:rsidP="000546CB">
      <w:pPr>
        <w:rPr>
          <w:rFonts w:ascii="StobiSerif Regular" w:hAnsi="StobiSerif Regular"/>
          <w:b/>
          <w:bCs/>
          <w:color w:val="1F4E79" w:themeColor="accent5" w:themeShade="80"/>
          <w:lang w:val="ru-RU"/>
        </w:rPr>
      </w:pPr>
    </w:p>
    <w:p w14:paraId="66D08BCF" w14:textId="2D28E85D" w:rsidR="00F10911" w:rsidRDefault="00F10911" w:rsidP="002F2CD5">
      <w:pPr>
        <w:rPr>
          <w:rFonts w:ascii="StobiSerif Regular" w:hAnsi="StobiSerif Regular"/>
        </w:rPr>
      </w:pPr>
      <w:r w:rsidRPr="00A14D15">
        <w:rPr>
          <w:rFonts w:ascii="StobiSerif Regular" w:hAnsi="StobiSerif Regular"/>
          <w:lang w:val="ru-RU"/>
        </w:rPr>
        <w:t>Сите примени класифицирани информации мора да бидат евидентирани во соодветен регистар, со цел обезбедување следливост и одговорност.</w:t>
      </w:r>
    </w:p>
    <w:p w14:paraId="36E043D8" w14:textId="77777777" w:rsidR="002F2CD5" w:rsidRPr="002F2CD5" w:rsidRDefault="002F2CD5" w:rsidP="002F2CD5">
      <w:pPr>
        <w:rPr>
          <w:rFonts w:ascii="StobiSerif Regular" w:hAnsi="StobiSerif Regular"/>
          <w:b/>
          <w:bCs/>
          <w:color w:val="1F4E79" w:themeColor="accent5" w:themeShade="80"/>
        </w:rPr>
      </w:pPr>
    </w:p>
    <w:p w14:paraId="61E4FAFA" w14:textId="77777777" w:rsidR="00F10911" w:rsidRDefault="00F10911" w:rsidP="00F10911">
      <w:pPr>
        <w:spacing w:before="100" w:beforeAutospacing="1" w:after="100" w:afterAutospacing="1"/>
        <w:contextualSpacing/>
        <w:rPr>
          <w:rFonts w:ascii="StobiSerif Regular" w:hAnsi="StobiSerif Regular"/>
          <w:sz w:val="22"/>
          <w:szCs w:val="22"/>
        </w:rPr>
      </w:pPr>
      <w:r w:rsidRPr="00A14D15">
        <w:rPr>
          <w:rFonts w:ascii="StobiSerif Regular" w:hAnsi="StobiSerif Regular"/>
          <w:sz w:val="22"/>
          <w:szCs w:val="22"/>
          <w:lang w:val="ru-RU"/>
        </w:rPr>
        <w:t>Регистарот треба да ги содржи следните податоци:</w:t>
      </w:r>
    </w:p>
    <w:p w14:paraId="67BAF01E" w14:textId="6D2A02C5" w:rsidR="00F10911" w:rsidRPr="00F10911" w:rsidRDefault="00F10911" w:rsidP="00F10911">
      <w:pPr>
        <w:pStyle w:val="ListParagraph"/>
        <w:numPr>
          <w:ilvl w:val="0"/>
          <w:numId w:val="54"/>
        </w:numPr>
        <w:spacing w:before="100" w:beforeAutospacing="1" w:after="100" w:afterAutospacing="1"/>
        <w:rPr>
          <w:rFonts w:ascii="StobiSerif Regular" w:hAnsi="StobiSerif Regular"/>
        </w:rPr>
      </w:pPr>
      <w:proofErr w:type="spellStart"/>
      <w:r w:rsidRPr="00F10911">
        <w:rPr>
          <w:rFonts w:ascii="StobiSerif Regular" w:hAnsi="StobiSerif Regular"/>
          <w:lang w:val="en-US"/>
        </w:rPr>
        <w:t>датум</w:t>
      </w:r>
      <w:proofErr w:type="spellEnd"/>
      <w:r w:rsidRPr="00F10911">
        <w:rPr>
          <w:rFonts w:ascii="StobiSerif Regular" w:hAnsi="StobiSerif Regular"/>
          <w:lang w:val="en-US"/>
        </w:rPr>
        <w:t xml:space="preserve"> </w:t>
      </w:r>
      <w:proofErr w:type="spellStart"/>
      <w:r w:rsidRPr="00F10911">
        <w:rPr>
          <w:rFonts w:ascii="StobiSerif Regular" w:hAnsi="StobiSerif Regular"/>
          <w:lang w:val="en-US"/>
        </w:rPr>
        <w:t>на</w:t>
      </w:r>
      <w:proofErr w:type="spellEnd"/>
      <w:r w:rsidRPr="00F10911">
        <w:rPr>
          <w:rFonts w:ascii="StobiSerif Regular" w:hAnsi="StobiSerif Regular"/>
          <w:lang w:val="en-US"/>
        </w:rPr>
        <w:t xml:space="preserve"> </w:t>
      </w:r>
      <w:proofErr w:type="spellStart"/>
      <w:r w:rsidRPr="00F10911">
        <w:rPr>
          <w:rFonts w:ascii="StobiSerif Regular" w:hAnsi="StobiSerif Regular"/>
          <w:lang w:val="en-US"/>
        </w:rPr>
        <w:t>прием</w:t>
      </w:r>
      <w:proofErr w:type="spellEnd"/>
      <w:r w:rsidRPr="00F10911">
        <w:rPr>
          <w:rFonts w:ascii="StobiSerif Regular" w:hAnsi="StobiSerif Regular"/>
          <w:lang w:val="en-US"/>
        </w:rPr>
        <w:t>;</w:t>
      </w:r>
    </w:p>
    <w:p w14:paraId="0E33AA82" w14:textId="7D4F62A9" w:rsidR="00F10911" w:rsidRPr="00F10911" w:rsidRDefault="00F10911" w:rsidP="00F10911">
      <w:pPr>
        <w:pStyle w:val="ListParagraph"/>
        <w:numPr>
          <w:ilvl w:val="0"/>
          <w:numId w:val="54"/>
        </w:numPr>
        <w:spacing w:before="100" w:beforeAutospacing="1" w:after="100" w:afterAutospacing="1"/>
        <w:rPr>
          <w:rFonts w:ascii="StobiSerif Regular" w:hAnsi="StobiSerif Regular"/>
        </w:rPr>
      </w:pPr>
      <w:r w:rsidRPr="00F10911">
        <w:rPr>
          <w:rFonts w:ascii="StobiSerif Regular" w:hAnsi="StobiSerif Regular"/>
          <w:lang w:val="en-US"/>
        </w:rPr>
        <w:t xml:space="preserve"> </w:t>
      </w:r>
      <w:proofErr w:type="spellStart"/>
      <w:r w:rsidRPr="00F10911">
        <w:rPr>
          <w:rFonts w:ascii="StobiSerif Regular" w:hAnsi="StobiSerif Regular"/>
          <w:lang w:val="en-US"/>
        </w:rPr>
        <w:t>испраќач</w:t>
      </w:r>
      <w:proofErr w:type="spellEnd"/>
      <w:r w:rsidRPr="00F10911">
        <w:rPr>
          <w:rFonts w:ascii="StobiSerif Regular" w:hAnsi="StobiSerif Regular"/>
          <w:lang w:val="en-US"/>
        </w:rPr>
        <w:t>;</w:t>
      </w:r>
    </w:p>
    <w:p w14:paraId="5F880680" w14:textId="1FE8C05F" w:rsidR="00F10911" w:rsidRPr="00F10911" w:rsidRDefault="00F10911" w:rsidP="00F10911">
      <w:pPr>
        <w:pStyle w:val="ListParagraph"/>
        <w:numPr>
          <w:ilvl w:val="0"/>
          <w:numId w:val="54"/>
        </w:numPr>
        <w:spacing w:before="100" w:beforeAutospacing="1" w:after="100" w:afterAutospacing="1"/>
        <w:rPr>
          <w:rFonts w:ascii="StobiSerif Regular" w:hAnsi="StobiSerif Regular"/>
        </w:rPr>
      </w:pPr>
      <w:proofErr w:type="spellStart"/>
      <w:r w:rsidRPr="00F10911">
        <w:rPr>
          <w:rFonts w:ascii="StobiSerif Regular" w:hAnsi="StobiSerif Regular"/>
          <w:lang w:val="en-US"/>
        </w:rPr>
        <w:t>ниво</w:t>
      </w:r>
      <w:proofErr w:type="spellEnd"/>
      <w:r w:rsidRPr="00F10911">
        <w:rPr>
          <w:rFonts w:ascii="StobiSerif Regular" w:hAnsi="StobiSerif Regular"/>
          <w:lang w:val="en-US"/>
        </w:rPr>
        <w:t xml:space="preserve"> </w:t>
      </w:r>
      <w:proofErr w:type="spellStart"/>
      <w:r w:rsidRPr="00F10911">
        <w:rPr>
          <w:rFonts w:ascii="StobiSerif Regular" w:hAnsi="StobiSerif Regular"/>
          <w:lang w:val="en-US"/>
        </w:rPr>
        <w:t>на</w:t>
      </w:r>
      <w:proofErr w:type="spellEnd"/>
      <w:r w:rsidRPr="00F10911">
        <w:rPr>
          <w:rFonts w:ascii="StobiSerif Regular" w:hAnsi="StobiSerif Regular"/>
          <w:lang w:val="en-US"/>
        </w:rPr>
        <w:t xml:space="preserve"> </w:t>
      </w:r>
      <w:proofErr w:type="spellStart"/>
      <w:r w:rsidRPr="00F10911">
        <w:rPr>
          <w:rFonts w:ascii="StobiSerif Regular" w:hAnsi="StobiSerif Regular"/>
          <w:lang w:val="en-US"/>
        </w:rPr>
        <w:t>класификација</w:t>
      </w:r>
      <w:proofErr w:type="spellEnd"/>
      <w:r w:rsidRPr="00F10911">
        <w:rPr>
          <w:rFonts w:ascii="StobiSerif Regular" w:hAnsi="StobiSerif Regular"/>
          <w:lang w:val="en-US"/>
        </w:rPr>
        <w:t>;</w:t>
      </w:r>
    </w:p>
    <w:p w14:paraId="1EA33F3B" w14:textId="3D514DFD" w:rsidR="00F10911" w:rsidRPr="00F10911" w:rsidRDefault="00F10911" w:rsidP="00F10911">
      <w:pPr>
        <w:pStyle w:val="ListParagraph"/>
        <w:numPr>
          <w:ilvl w:val="0"/>
          <w:numId w:val="54"/>
        </w:numPr>
        <w:spacing w:before="100" w:beforeAutospacing="1" w:after="100" w:afterAutospacing="1"/>
        <w:rPr>
          <w:rFonts w:ascii="StobiSerif Regular" w:hAnsi="StobiSerif Regular"/>
        </w:rPr>
      </w:pPr>
      <w:proofErr w:type="spellStart"/>
      <w:r w:rsidRPr="00F10911">
        <w:rPr>
          <w:rFonts w:ascii="StobiSerif Regular" w:hAnsi="StobiSerif Regular"/>
          <w:lang w:val="en-US"/>
        </w:rPr>
        <w:t>број</w:t>
      </w:r>
      <w:proofErr w:type="spellEnd"/>
      <w:r w:rsidRPr="00F10911">
        <w:rPr>
          <w:rFonts w:ascii="StobiSerif Regular" w:hAnsi="StobiSerif Regular"/>
          <w:lang w:val="en-US"/>
        </w:rPr>
        <w:t xml:space="preserve"> </w:t>
      </w:r>
      <w:proofErr w:type="spellStart"/>
      <w:r w:rsidRPr="00F10911">
        <w:rPr>
          <w:rFonts w:ascii="StobiSerif Regular" w:hAnsi="StobiSerif Regular"/>
          <w:lang w:val="en-US"/>
        </w:rPr>
        <w:t>на</w:t>
      </w:r>
      <w:proofErr w:type="spellEnd"/>
      <w:r w:rsidRPr="00F10911">
        <w:rPr>
          <w:rFonts w:ascii="StobiSerif Regular" w:hAnsi="StobiSerif Regular"/>
          <w:lang w:val="en-US"/>
        </w:rPr>
        <w:t xml:space="preserve"> </w:t>
      </w:r>
      <w:proofErr w:type="spellStart"/>
      <w:r w:rsidRPr="00F10911">
        <w:rPr>
          <w:rFonts w:ascii="StobiSerif Regular" w:hAnsi="StobiSerif Regular"/>
          <w:lang w:val="en-US"/>
        </w:rPr>
        <w:t>примероци</w:t>
      </w:r>
      <w:proofErr w:type="spellEnd"/>
      <w:r w:rsidRPr="00F10911">
        <w:rPr>
          <w:rFonts w:ascii="StobiSerif Regular" w:hAnsi="StobiSerif Regular"/>
          <w:lang w:val="en-US"/>
        </w:rPr>
        <w:t>;</w:t>
      </w:r>
    </w:p>
    <w:p w14:paraId="38C6E579" w14:textId="1D357778" w:rsidR="00F10911" w:rsidRPr="00F10911" w:rsidRDefault="00F10911" w:rsidP="00F10911">
      <w:pPr>
        <w:pStyle w:val="ListParagraph"/>
        <w:numPr>
          <w:ilvl w:val="0"/>
          <w:numId w:val="54"/>
        </w:numPr>
        <w:spacing w:before="100" w:beforeAutospacing="1" w:after="100" w:afterAutospacing="1"/>
        <w:rPr>
          <w:rFonts w:ascii="StobiSerif Regular" w:hAnsi="StobiSerif Regular"/>
        </w:rPr>
      </w:pPr>
      <w:proofErr w:type="spellStart"/>
      <w:r w:rsidRPr="00F10911">
        <w:rPr>
          <w:rFonts w:ascii="StobiSerif Regular" w:hAnsi="StobiSerif Regular"/>
          <w:lang w:val="en-US"/>
        </w:rPr>
        <w:t>определен</w:t>
      </w:r>
      <w:proofErr w:type="spellEnd"/>
      <w:r w:rsidRPr="00F10911">
        <w:rPr>
          <w:rFonts w:ascii="StobiSerif Regular" w:hAnsi="StobiSerif Regular"/>
          <w:lang w:val="en-US"/>
        </w:rPr>
        <w:t xml:space="preserve"> </w:t>
      </w:r>
      <w:proofErr w:type="spellStart"/>
      <w:r w:rsidRPr="00F10911">
        <w:rPr>
          <w:rFonts w:ascii="StobiSerif Regular" w:hAnsi="StobiSerif Regular"/>
          <w:lang w:val="en-US"/>
        </w:rPr>
        <w:t>чувар</w:t>
      </w:r>
      <w:proofErr w:type="spellEnd"/>
      <w:r w:rsidRPr="00F10911">
        <w:rPr>
          <w:rFonts w:ascii="StobiSerif Regular" w:hAnsi="StobiSerif Regular"/>
          <w:lang w:val="en-US"/>
        </w:rPr>
        <w:t xml:space="preserve"> </w:t>
      </w:r>
      <w:proofErr w:type="spellStart"/>
      <w:r w:rsidRPr="00F10911">
        <w:rPr>
          <w:rFonts w:ascii="StobiSerif Regular" w:hAnsi="StobiSerif Regular"/>
          <w:lang w:val="en-US"/>
        </w:rPr>
        <w:t>на</w:t>
      </w:r>
      <w:proofErr w:type="spellEnd"/>
      <w:r w:rsidRPr="00F10911">
        <w:rPr>
          <w:rFonts w:ascii="StobiSerif Regular" w:hAnsi="StobiSerif Regular"/>
          <w:lang w:val="en-US"/>
        </w:rPr>
        <w:t xml:space="preserve"> </w:t>
      </w:r>
      <w:proofErr w:type="spellStart"/>
      <w:r w:rsidRPr="00F10911">
        <w:rPr>
          <w:rFonts w:ascii="StobiSerif Regular" w:hAnsi="StobiSerif Regular"/>
          <w:lang w:val="en-US"/>
        </w:rPr>
        <w:t>информацијата</w:t>
      </w:r>
      <w:proofErr w:type="spellEnd"/>
      <w:r w:rsidRPr="00F10911">
        <w:rPr>
          <w:rFonts w:ascii="StobiSerif Regular" w:hAnsi="StobiSerif Regular"/>
          <w:lang w:val="en-US"/>
        </w:rPr>
        <w:t>.</w:t>
      </w:r>
    </w:p>
    <w:p w14:paraId="67AD1B2B" w14:textId="77777777" w:rsidR="00F10911" w:rsidRPr="00A14D15" w:rsidRDefault="00F10911" w:rsidP="00F10911">
      <w:pPr>
        <w:spacing w:before="100" w:beforeAutospacing="1" w:after="100" w:afterAutospacing="1"/>
        <w:contextualSpacing/>
        <w:rPr>
          <w:rFonts w:ascii="StobiSerif Regular" w:hAnsi="StobiSerif Regular"/>
          <w:sz w:val="22"/>
          <w:szCs w:val="22"/>
          <w:lang w:val="ru-RU"/>
        </w:rPr>
      </w:pPr>
      <w:r w:rsidRPr="00A14D15">
        <w:rPr>
          <w:rFonts w:ascii="StobiSerif Regular" w:hAnsi="StobiSerif Regular"/>
          <w:sz w:val="22"/>
          <w:szCs w:val="22"/>
          <w:lang w:val="ru-RU"/>
        </w:rPr>
        <w:t xml:space="preserve">Со цел да се обезбеди конзистентна примена, организацијата воспоставува структуриран работен тек што го опфаќа целиот животен циклус на информациите — од нивното создавање до нивното безбедно уништување. Оваа рамка ги дефинира клучните чекори, одговорните улоги и очекуваните активности, со цел </w:t>
      </w:r>
      <w:r w:rsidRPr="00A14D15">
        <w:rPr>
          <w:rFonts w:ascii="StobiSerif Regular" w:hAnsi="StobiSerif Regular"/>
          <w:sz w:val="22"/>
          <w:szCs w:val="22"/>
          <w:lang w:val="ru-RU"/>
        </w:rPr>
        <w:lastRenderedPageBreak/>
        <w:t>обезбедување транспарентност, конзистентност и усогласеност со законските и интерните барања за заштита на класифицираните информации.</w:t>
      </w:r>
    </w:p>
    <w:p w14:paraId="73ADA406" w14:textId="77777777" w:rsidR="00F10911" w:rsidRPr="004412FF" w:rsidRDefault="00F10911" w:rsidP="00F10911">
      <w:pPr>
        <w:spacing w:before="100" w:beforeAutospacing="1" w:after="100" w:afterAutospacing="1"/>
        <w:contextualSpacing/>
        <w:rPr>
          <w:rFonts w:ascii="StobiSerif Regular" w:hAnsi="StobiSerif Regular"/>
          <w:sz w:val="22"/>
          <w:szCs w:val="22"/>
        </w:rPr>
      </w:pPr>
    </w:p>
    <w:tbl>
      <w:tblPr>
        <w:tblStyle w:val="GridTable4-Accent5"/>
        <w:tblpPr w:leftFromText="180" w:rightFromText="180" w:vertAnchor="text" w:horzAnchor="margin" w:tblpXSpec="center" w:tblpY="248"/>
        <w:tblW w:w="8630" w:type="dxa"/>
        <w:tblLayout w:type="fixed"/>
        <w:tblLook w:val="04A0" w:firstRow="1" w:lastRow="0" w:firstColumn="1" w:lastColumn="0" w:noHBand="0" w:noVBand="1"/>
      </w:tblPr>
      <w:tblGrid>
        <w:gridCol w:w="985"/>
        <w:gridCol w:w="2340"/>
        <w:gridCol w:w="2430"/>
        <w:gridCol w:w="2875"/>
      </w:tblGrid>
      <w:tr w:rsidR="002F2CD5" w:rsidRPr="00D30F47" w14:paraId="57D54DEE" w14:textId="77777777" w:rsidTr="002720C2">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85" w:type="dxa"/>
          </w:tcPr>
          <w:p w14:paraId="41FE51CC" w14:textId="1C8E9D8F" w:rsidR="002F2CD5" w:rsidRPr="00D30F47" w:rsidRDefault="002F2CD5" w:rsidP="002720C2">
            <w:pPr>
              <w:ind w:left="-40" w:hanging="3"/>
              <w:jc w:val="center"/>
              <w:rPr>
                <w:rFonts w:ascii="StobiSerif Regular" w:hAnsi="StobiSerif Regular"/>
                <w:noProof/>
                <w:sz w:val="22"/>
                <w:szCs w:val="22"/>
              </w:rPr>
            </w:pPr>
            <w:r>
              <w:rPr>
                <w:rFonts w:ascii="StobiSerif Regular" w:hAnsi="StobiSerif Regular"/>
                <w:noProof/>
                <w:sz w:val="22"/>
                <w:szCs w:val="22"/>
              </w:rPr>
              <w:t>Чекор</w:t>
            </w:r>
          </w:p>
        </w:tc>
        <w:tc>
          <w:tcPr>
            <w:tcW w:w="2340" w:type="dxa"/>
          </w:tcPr>
          <w:p w14:paraId="5494DDF8" w14:textId="209E5622" w:rsidR="002F2CD5" w:rsidRPr="00D30F47" w:rsidRDefault="002F2CD5" w:rsidP="002720C2">
            <w:pPr>
              <w:jc w:val="center"/>
              <w:cnfStyle w:val="100000000000" w:firstRow="1" w:lastRow="0" w:firstColumn="0" w:lastColumn="0" w:oddVBand="0" w:evenVBand="0" w:oddHBand="0" w:evenHBand="0" w:firstRowFirstColumn="0" w:firstRowLastColumn="0" w:lastRowFirstColumn="0" w:lastRowLastColumn="0"/>
              <w:rPr>
                <w:rFonts w:ascii="StobiSerif Regular" w:hAnsi="StobiSerif Regular"/>
                <w:noProof/>
                <w:sz w:val="22"/>
                <w:szCs w:val="22"/>
              </w:rPr>
            </w:pPr>
            <w:r>
              <w:rPr>
                <w:rFonts w:ascii="StobiSerif Regular" w:hAnsi="StobiSerif Regular"/>
                <w:noProof/>
                <w:sz w:val="22"/>
                <w:szCs w:val="22"/>
              </w:rPr>
              <w:t>Активност</w:t>
            </w:r>
          </w:p>
        </w:tc>
        <w:tc>
          <w:tcPr>
            <w:tcW w:w="2430" w:type="dxa"/>
          </w:tcPr>
          <w:p w14:paraId="6E144B48" w14:textId="39AC665C" w:rsidR="002F2CD5" w:rsidRPr="002F2CD5" w:rsidRDefault="002F2CD5" w:rsidP="002720C2">
            <w:pPr>
              <w:jc w:val="center"/>
              <w:cnfStyle w:val="100000000000" w:firstRow="1" w:lastRow="0" w:firstColumn="0" w:lastColumn="0" w:oddVBand="0" w:evenVBand="0" w:oddHBand="0" w:evenHBand="0" w:firstRowFirstColumn="0" w:firstRowLastColumn="0" w:lastRowFirstColumn="0" w:lastRowLastColumn="0"/>
              <w:rPr>
                <w:rFonts w:ascii="StobiSerif Regular" w:hAnsi="StobiSerif Regular"/>
                <w:noProof/>
                <w:sz w:val="22"/>
                <w:szCs w:val="22"/>
              </w:rPr>
            </w:pPr>
            <w:r>
              <w:rPr>
                <w:rFonts w:ascii="StobiSerif Regular" w:hAnsi="StobiSerif Regular"/>
                <w:noProof/>
                <w:sz w:val="22"/>
                <w:szCs w:val="22"/>
              </w:rPr>
              <w:t>Одговорна улога</w:t>
            </w:r>
          </w:p>
        </w:tc>
        <w:tc>
          <w:tcPr>
            <w:tcW w:w="2875" w:type="dxa"/>
          </w:tcPr>
          <w:p w14:paraId="1B990158" w14:textId="32088181" w:rsidR="002F2CD5" w:rsidRPr="00D30F47" w:rsidRDefault="002F2CD5" w:rsidP="002720C2">
            <w:pPr>
              <w:jc w:val="center"/>
              <w:cnfStyle w:val="100000000000" w:firstRow="1" w:lastRow="0" w:firstColumn="0" w:lastColumn="0" w:oddVBand="0" w:evenVBand="0" w:oddHBand="0" w:evenHBand="0" w:firstRowFirstColumn="0" w:firstRowLastColumn="0" w:lastRowFirstColumn="0" w:lastRowLastColumn="0"/>
              <w:rPr>
                <w:rFonts w:ascii="StobiSerif Regular" w:hAnsi="StobiSerif Regular"/>
                <w:noProof/>
                <w:sz w:val="22"/>
                <w:szCs w:val="22"/>
              </w:rPr>
            </w:pPr>
            <w:r>
              <w:rPr>
                <w:rFonts w:ascii="StobiSerif Regular" w:hAnsi="StobiSerif Regular"/>
                <w:noProof/>
                <w:sz w:val="22"/>
                <w:szCs w:val="22"/>
              </w:rPr>
              <w:t>Опис</w:t>
            </w:r>
          </w:p>
        </w:tc>
      </w:tr>
      <w:tr w:rsidR="002F2CD5" w:rsidRPr="00D30F47" w14:paraId="707F61C6" w14:textId="77777777" w:rsidTr="002720C2">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985" w:type="dxa"/>
          </w:tcPr>
          <w:p w14:paraId="2D1B8FCF" w14:textId="77777777" w:rsidR="002F2CD5" w:rsidRPr="00D30F47" w:rsidRDefault="002F2CD5" w:rsidP="002720C2">
            <w:pPr>
              <w:rPr>
                <w:rFonts w:ascii="StobiSerif Regular" w:hAnsi="StobiSerif Regular"/>
                <w:noProof/>
                <w:sz w:val="22"/>
                <w:szCs w:val="22"/>
              </w:rPr>
            </w:pPr>
            <w:r w:rsidRPr="00D30F47">
              <w:rPr>
                <w:rFonts w:ascii="StobiSerif Regular" w:hAnsi="StobiSerif Regular"/>
                <w:noProof/>
                <w:sz w:val="22"/>
                <w:szCs w:val="22"/>
              </w:rPr>
              <w:t>1</w:t>
            </w:r>
          </w:p>
        </w:tc>
        <w:tc>
          <w:tcPr>
            <w:tcW w:w="2340" w:type="dxa"/>
          </w:tcPr>
          <w:p w14:paraId="1568C4B4" w14:textId="4719AE37" w:rsidR="002F2CD5" w:rsidRPr="00D30F47" w:rsidRDefault="002F2CD5" w:rsidP="002720C2">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Создавање или прием на информација</w:t>
            </w:r>
          </w:p>
        </w:tc>
        <w:tc>
          <w:tcPr>
            <w:tcW w:w="2430" w:type="dxa"/>
          </w:tcPr>
          <w:p w14:paraId="6F4EF252" w14:textId="575C7461" w:rsidR="002F2CD5" w:rsidRPr="00D30F47" w:rsidRDefault="002F2CD5" w:rsidP="002720C2">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Вработен / создавач на информација</w:t>
            </w:r>
          </w:p>
        </w:tc>
        <w:tc>
          <w:tcPr>
            <w:tcW w:w="2875" w:type="dxa"/>
          </w:tcPr>
          <w:p w14:paraId="42B33830" w14:textId="65513E28" w:rsidR="002F2CD5" w:rsidRPr="00D30F47" w:rsidRDefault="002F2CD5" w:rsidP="002720C2">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Секоја нова информација се разгледува со цел да се утврди дали содржи чувствителни или класифицирани податоци.</w:t>
            </w:r>
          </w:p>
        </w:tc>
      </w:tr>
      <w:tr w:rsidR="002F2CD5" w:rsidRPr="00D30F47" w14:paraId="70106816" w14:textId="77777777" w:rsidTr="002720C2">
        <w:trPr>
          <w:trHeight w:val="1349"/>
        </w:trPr>
        <w:tc>
          <w:tcPr>
            <w:cnfStyle w:val="001000000000" w:firstRow="0" w:lastRow="0" w:firstColumn="1" w:lastColumn="0" w:oddVBand="0" w:evenVBand="0" w:oddHBand="0" w:evenHBand="0" w:firstRowFirstColumn="0" w:firstRowLastColumn="0" w:lastRowFirstColumn="0" w:lastRowLastColumn="0"/>
            <w:tcW w:w="985" w:type="dxa"/>
          </w:tcPr>
          <w:p w14:paraId="61D6EF0D" w14:textId="77777777" w:rsidR="002F2CD5" w:rsidRPr="00D30F47" w:rsidRDefault="002F2CD5" w:rsidP="002720C2">
            <w:pPr>
              <w:rPr>
                <w:rFonts w:ascii="StobiSerif Regular" w:hAnsi="StobiSerif Regular"/>
                <w:noProof/>
                <w:sz w:val="22"/>
                <w:szCs w:val="22"/>
              </w:rPr>
            </w:pPr>
            <w:r w:rsidRPr="00D30F47">
              <w:rPr>
                <w:rFonts w:ascii="StobiSerif Regular" w:hAnsi="StobiSerif Regular"/>
                <w:noProof/>
                <w:sz w:val="22"/>
                <w:szCs w:val="22"/>
              </w:rPr>
              <w:t>2</w:t>
            </w:r>
          </w:p>
        </w:tc>
        <w:tc>
          <w:tcPr>
            <w:tcW w:w="2340" w:type="dxa"/>
          </w:tcPr>
          <w:p w14:paraId="0D9DA4F6" w14:textId="20A9C15B" w:rsidR="002F2CD5" w:rsidRPr="00D30F47" w:rsidRDefault="002F2CD5" w:rsidP="002720C2">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Проценка на чувствителност</w:t>
            </w:r>
          </w:p>
        </w:tc>
        <w:tc>
          <w:tcPr>
            <w:tcW w:w="2430" w:type="dxa"/>
          </w:tcPr>
          <w:p w14:paraId="73CE1FAC" w14:textId="2ABB9C79" w:rsidR="002F2CD5" w:rsidRPr="00D30F47" w:rsidRDefault="002F2CD5" w:rsidP="002720C2">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Создавач + раководител на организациска единица</w:t>
            </w:r>
          </w:p>
        </w:tc>
        <w:tc>
          <w:tcPr>
            <w:tcW w:w="2875" w:type="dxa"/>
          </w:tcPr>
          <w:p w14:paraId="45A1ED10" w14:textId="68F76653" w:rsidR="002F2CD5" w:rsidRPr="00D30F47" w:rsidRDefault="002F2CD5" w:rsidP="002720C2">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Се проценува потенцијалното влијание од неовластен пристап, откривање или губење на информацијата.</w:t>
            </w:r>
          </w:p>
        </w:tc>
      </w:tr>
      <w:tr w:rsidR="002F2CD5" w:rsidRPr="00D30F47" w14:paraId="08648257" w14:textId="77777777" w:rsidTr="002720C2">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985" w:type="dxa"/>
          </w:tcPr>
          <w:p w14:paraId="4075F5B3" w14:textId="77777777" w:rsidR="002F2CD5" w:rsidRPr="00D30F47" w:rsidRDefault="002F2CD5" w:rsidP="002720C2">
            <w:pPr>
              <w:rPr>
                <w:rFonts w:ascii="StobiSerif Regular" w:hAnsi="StobiSerif Regular"/>
                <w:noProof/>
                <w:sz w:val="22"/>
                <w:szCs w:val="22"/>
              </w:rPr>
            </w:pPr>
            <w:r w:rsidRPr="00D30F47">
              <w:rPr>
                <w:rFonts w:ascii="StobiSerif Regular" w:hAnsi="StobiSerif Regular"/>
                <w:noProof/>
                <w:sz w:val="22"/>
                <w:szCs w:val="22"/>
              </w:rPr>
              <w:t>3</w:t>
            </w:r>
          </w:p>
        </w:tc>
        <w:tc>
          <w:tcPr>
            <w:tcW w:w="2340" w:type="dxa"/>
          </w:tcPr>
          <w:p w14:paraId="085FA87A" w14:textId="7B57C19D" w:rsidR="002F2CD5" w:rsidRPr="00D30F47" w:rsidRDefault="002F2CD5" w:rsidP="002720C2">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Утврдување на ниво на класификација</w:t>
            </w:r>
          </w:p>
        </w:tc>
        <w:tc>
          <w:tcPr>
            <w:tcW w:w="2430" w:type="dxa"/>
          </w:tcPr>
          <w:p w14:paraId="58CEF8A1" w14:textId="766E1031" w:rsidR="002F2CD5" w:rsidRPr="00D30F47" w:rsidRDefault="002F2CD5" w:rsidP="002720C2">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Овластено лице / раководител</w:t>
            </w:r>
          </w:p>
        </w:tc>
        <w:tc>
          <w:tcPr>
            <w:tcW w:w="2875" w:type="dxa"/>
          </w:tcPr>
          <w:p w14:paraId="17252E0E" w14:textId="3327743A" w:rsidR="002F2CD5" w:rsidRPr="00D30F47" w:rsidRDefault="002F2CD5" w:rsidP="002720C2">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Се доделува соодветно ниво на класификација (ДРЖАВНА ТАЈНА, СТРОГО ДОВЕРЛИВО, ДОВЕРЛИВО, ИНТЕРНО).</w:t>
            </w:r>
          </w:p>
        </w:tc>
      </w:tr>
      <w:tr w:rsidR="002F2CD5" w:rsidRPr="00D30F47" w14:paraId="66F7CB99" w14:textId="77777777" w:rsidTr="002720C2">
        <w:trPr>
          <w:trHeight w:val="1088"/>
        </w:trPr>
        <w:tc>
          <w:tcPr>
            <w:cnfStyle w:val="001000000000" w:firstRow="0" w:lastRow="0" w:firstColumn="1" w:lastColumn="0" w:oddVBand="0" w:evenVBand="0" w:oddHBand="0" w:evenHBand="0" w:firstRowFirstColumn="0" w:firstRowLastColumn="0" w:lastRowFirstColumn="0" w:lastRowLastColumn="0"/>
            <w:tcW w:w="985" w:type="dxa"/>
          </w:tcPr>
          <w:p w14:paraId="12E90060" w14:textId="77777777" w:rsidR="002F2CD5" w:rsidRPr="00D30F47" w:rsidRDefault="002F2CD5" w:rsidP="002720C2">
            <w:pPr>
              <w:rPr>
                <w:rFonts w:ascii="StobiSerif Regular" w:hAnsi="StobiSerif Regular"/>
                <w:noProof/>
                <w:sz w:val="22"/>
                <w:szCs w:val="22"/>
              </w:rPr>
            </w:pPr>
            <w:r w:rsidRPr="00D30F47">
              <w:rPr>
                <w:rFonts w:ascii="StobiSerif Regular" w:hAnsi="StobiSerif Regular"/>
                <w:noProof/>
                <w:sz w:val="22"/>
                <w:szCs w:val="22"/>
              </w:rPr>
              <w:t>4</w:t>
            </w:r>
          </w:p>
        </w:tc>
        <w:tc>
          <w:tcPr>
            <w:tcW w:w="2340" w:type="dxa"/>
          </w:tcPr>
          <w:p w14:paraId="0FC02245" w14:textId="46802492" w:rsidR="002F2CD5" w:rsidRPr="00D30F47" w:rsidRDefault="002F2CD5" w:rsidP="002720C2">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Означување</w:t>
            </w:r>
          </w:p>
        </w:tc>
        <w:tc>
          <w:tcPr>
            <w:tcW w:w="2430" w:type="dxa"/>
          </w:tcPr>
          <w:p w14:paraId="58EF57CE" w14:textId="5C3BD23E" w:rsidR="002F2CD5" w:rsidRPr="00D30F47" w:rsidRDefault="002F2CD5" w:rsidP="002720C2">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Создавач на информација</w:t>
            </w:r>
          </w:p>
        </w:tc>
        <w:tc>
          <w:tcPr>
            <w:tcW w:w="2875" w:type="dxa"/>
          </w:tcPr>
          <w:p w14:paraId="71085027" w14:textId="5BD4C335" w:rsidR="002F2CD5" w:rsidRPr="00D30F47" w:rsidRDefault="002F2CD5" w:rsidP="002720C2">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Информацијата се означува во електронска и/или хартиена форма.</w:t>
            </w:r>
          </w:p>
        </w:tc>
      </w:tr>
      <w:tr w:rsidR="002F2CD5" w:rsidRPr="00D30F47" w14:paraId="3C525440" w14:textId="77777777" w:rsidTr="002720C2">
        <w:trPr>
          <w:cnfStyle w:val="000000100000" w:firstRow="0" w:lastRow="0" w:firstColumn="0" w:lastColumn="0" w:oddVBand="0" w:evenVBand="0" w:oddHBand="1" w:evenHBand="0"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985" w:type="dxa"/>
          </w:tcPr>
          <w:p w14:paraId="4B4A87EB" w14:textId="77777777" w:rsidR="002F2CD5" w:rsidRPr="00D30F47" w:rsidRDefault="002F2CD5" w:rsidP="002720C2">
            <w:pPr>
              <w:rPr>
                <w:rFonts w:ascii="StobiSerif Regular" w:hAnsi="StobiSerif Regular"/>
                <w:noProof/>
                <w:sz w:val="22"/>
                <w:szCs w:val="22"/>
              </w:rPr>
            </w:pPr>
            <w:r w:rsidRPr="00D30F47">
              <w:rPr>
                <w:rFonts w:ascii="StobiSerif Regular" w:hAnsi="StobiSerif Regular"/>
                <w:noProof/>
                <w:sz w:val="22"/>
                <w:szCs w:val="22"/>
              </w:rPr>
              <w:t>5</w:t>
            </w:r>
          </w:p>
        </w:tc>
        <w:tc>
          <w:tcPr>
            <w:tcW w:w="2340" w:type="dxa"/>
          </w:tcPr>
          <w:p w14:paraId="054D2C53" w14:textId="184C0045" w:rsidR="002F2CD5" w:rsidRPr="00D30F47" w:rsidRDefault="002F2CD5" w:rsidP="002720C2">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Евидентирање и водење записи</w:t>
            </w:r>
          </w:p>
        </w:tc>
        <w:tc>
          <w:tcPr>
            <w:tcW w:w="2430" w:type="dxa"/>
          </w:tcPr>
          <w:p w14:paraId="7CAA197B" w14:textId="79501D15" w:rsidR="002F2CD5" w:rsidRPr="00D30F47" w:rsidRDefault="002F2CD5" w:rsidP="002720C2">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Службеник за безбедност / овластена служба</w:t>
            </w:r>
          </w:p>
        </w:tc>
        <w:tc>
          <w:tcPr>
            <w:tcW w:w="2875" w:type="dxa"/>
          </w:tcPr>
          <w:p w14:paraId="24A07FC4" w14:textId="71AF1E00" w:rsidR="002F2CD5" w:rsidRPr="00D30F47" w:rsidRDefault="002F2CD5" w:rsidP="002720C2">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Документот, примероците и корисниците се евидентираат и се води соодветна документација.</w:t>
            </w:r>
          </w:p>
        </w:tc>
      </w:tr>
      <w:tr w:rsidR="002F2CD5" w:rsidRPr="00D30F47" w14:paraId="222210EC" w14:textId="77777777" w:rsidTr="002720C2">
        <w:trPr>
          <w:trHeight w:val="1340"/>
        </w:trPr>
        <w:tc>
          <w:tcPr>
            <w:cnfStyle w:val="001000000000" w:firstRow="0" w:lastRow="0" w:firstColumn="1" w:lastColumn="0" w:oddVBand="0" w:evenVBand="0" w:oddHBand="0" w:evenHBand="0" w:firstRowFirstColumn="0" w:firstRowLastColumn="0" w:lastRowFirstColumn="0" w:lastRowLastColumn="0"/>
            <w:tcW w:w="985" w:type="dxa"/>
          </w:tcPr>
          <w:p w14:paraId="3D76F11E" w14:textId="77777777" w:rsidR="002F2CD5" w:rsidRPr="00D30F47" w:rsidRDefault="002F2CD5" w:rsidP="002720C2">
            <w:pPr>
              <w:rPr>
                <w:rFonts w:ascii="StobiSerif Regular" w:hAnsi="StobiSerif Regular"/>
                <w:noProof/>
                <w:sz w:val="22"/>
                <w:szCs w:val="22"/>
              </w:rPr>
            </w:pPr>
            <w:r w:rsidRPr="00D30F47">
              <w:rPr>
                <w:rFonts w:ascii="StobiSerif Regular" w:hAnsi="StobiSerif Regular"/>
                <w:noProof/>
                <w:sz w:val="22"/>
                <w:szCs w:val="22"/>
              </w:rPr>
              <w:lastRenderedPageBreak/>
              <w:t>6</w:t>
            </w:r>
          </w:p>
        </w:tc>
        <w:tc>
          <w:tcPr>
            <w:tcW w:w="2340" w:type="dxa"/>
          </w:tcPr>
          <w:p w14:paraId="170CEBE2" w14:textId="257AAB26" w:rsidR="002F2CD5" w:rsidRPr="00D30F47" w:rsidRDefault="002F2CD5" w:rsidP="002720C2">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Складирање и пристап</w:t>
            </w:r>
          </w:p>
        </w:tc>
        <w:tc>
          <w:tcPr>
            <w:tcW w:w="2430" w:type="dxa"/>
          </w:tcPr>
          <w:p w14:paraId="65C20ABA" w14:textId="2FDF03A0" w:rsidR="002F2CD5" w:rsidRPr="00D30F47" w:rsidRDefault="002F2CD5" w:rsidP="002720C2">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Сопственик на информација + ИТ оддел</w:t>
            </w:r>
          </w:p>
        </w:tc>
        <w:tc>
          <w:tcPr>
            <w:tcW w:w="2875" w:type="dxa"/>
          </w:tcPr>
          <w:p w14:paraId="6022624D" w14:textId="1506C10A" w:rsidR="002F2CD5" w:rsidRPr="00D30F47" w:rsidRDefault="002F2CD5" w:rsidP="002720C2">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Се применуваат мерки за физичка и техничка заштита, како и контрола на пристап.</w:t>
            </w:r>
          </w:p>
        </w:tc>
      </w:tr>
      <w:tr w:rsidR="002F2CD5" w:rsidRPr="00D30F47" w14:paraId="5E755F2C" w14:textId="77777777" w:rsidTr="002720C2">
        <w:trPr>
          <w:cnfStyle w:val="000000100000" w:firstRow="0" w:lastRow="0" w:firstColumn="0" w:lastColumn="0" w:oddVBand="0" w:evenVBand="0" w:oddHBand="1"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985" w:type="dxa"/>
          </w:tcPr>
          <w:p w14:paraId="0FEFE542" w14:textId="77777777" w:rsidR="002F2CD5" w:rsidRPr="00D30F47" w:rsidRDefault="002F2CD5" w:rsidP="002720C2">
            <w:pPr>
              <w:rPr>
                <w:rFonts w:ascii="StobiSerif Regular" w:hAnsi="StobiSerif Regular"/>
                <w:noProof/>
                <w:sz w:val="22"/>
                <w:szCs w:val="22"/>
              </w:rPr>
            </w:pPr>
            <w:r w:rsidRPr="00D30F47">
              <w:rPr>
                <w:rFonts w:ascii="StobiSerif Regular" w:hAnsi="StobiSerif Regular"/>
                <w:noProof/>
                <w:sz w:val="22"/>
                <w:szCs w:val="22"/>
              </w:rPr>
              <w:t>7</w:t>
            </w:r>
          </w:p>
        </w:tc>
        <w:tc>
          <w:tcPr>
            <w:tcW w:w="2340" w:type="dxa"/>
          </w:tcPr>
          <w:p w14:paraId="013ADF4F" w14:textId="63AC45D7" w:rsidR="002F2CD5" w:rsidRPr="00D30F47" w:rsidRDefault="002F2CD5" w:rsidP="002720C2">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Користење и обработка</w:t>
            </w:r>
          </w:p>
        </w:tc>
        <w:tc>
          <w:tcPr>
            <w:tcW w:w="2430" w:type="dxa"/>
          </w:tcPr>
          <w:p w14:paraId="4A95945E" w14:textId="19DE6CD9" w:rsidR="002F2CD5" w:rsidRPr="00D30F47" w:rsidRDefault="002F2CD5" w:rsidP="002720C2">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Овластени корисници</w:t>
            </w:r>
          </w:p>
        </w:tc>
        <w:tc>
          <w:tcPr>
            <w:tcW w:w="2875" w:type="dxa"/>
          </w:tcPr>
          <w:p w14:paraId="6769BC9A" w14:textId="15B89D2E" w:rsidR="002F2CD5" w:rsidRPr="00D30F47" w:rsidRDefault="002F2CD5" w:rsidP="002720C2">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Информацијата се користи исклучиво за службени цели и во согласност со принципот „потреба да се знае“.</w:t>
            </w:r>
          </w:p>
        </w:tc>
      </w:tr>
      <w:tr w:rsidR="002F2CD5" w:rsidRPr="00D30F47" w14:paraId="55447A66" w14:textId="77777777" w:rsidTr="002720C2">
        <w:trPr>
          <w:trHeight w:val="1070"/>
        </w:trPr>
        <w:tc>
          <w:tcPr>
            <w:cnfStyle w:val="001000000000" w:firstRow="0" w:lastRow="0" w:firstColumn="1" w:lastColumn="0" w:oddVBand="0" w:evenVBand="0" w:oddHBand="0" w:evenHBand="0" w:firstRowFirstColumn="0" w:firstRowLastColumn="0" w:lastRowFirstColumn="0" w:lastRowLastColumn="0"/>
            <w:tcW w:w="985" w:type="dxa"/>
          </w:tcPr>
          <w:p w14:paraId="57D10528" w14:textId="77777777" w:rsidR="002F2CD5" w:rsidRPr="00D30F47" w:rsidRDefault="002F2CD5" w:rsidP="002720C2">
            <w:pPr>
              <w:rPr>
                <w:rFonts w:ascii="StobiSerif Regular" w:hAnsi="StobiSerif Regular"/>
                <w:noProof/>
                <w:sz w:val="22"/>
                <w:szCs w:val="22"/>
              </w:rPr>
            </w:pPr>
            <w:r w:rsidRPr="00D30F47">
              <w:rPr>
                <w:rFonts w:ascii="StobiSerif Regular" w:hAnsi="StobiSerif Regular"/>
                <w:noProof/>
                <w:sz w:val="22"/>
                <w:szCs w:val="22"/>
              </w:rPr>
              <w:t>8</w:t>
            </w:r>
          </w:p>
        </w:tc>
        <w:tc>
          <w:tcPr>
            <w:tcW w:w="2340" w:type="dxa"/>
          </w:tcPr>
          <w:p w14:paraId="08BFB823" w14:textId="32D54C9A" w:rsidR="002F2CD5" w:rsidRPr="00D30F47" w:rsidRDefault="002F2CD5" w:rsidP="002720C2">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Споделување</w:t>
            </w:r>
          </w:p>
        </w:tc>
        <w:tc>
          <w:tcPr>
            <w:tcW w:w="2430" w:type="dxa"/>
          </w:tcPr>
          <w:p w14:paraId="3E07B9B5" w14:textId="0B0AE7A8" w:rsidR="002F2CD5" w:rsidRPr="00D30F47" w:rsidRDefault="002F2CD5" w:rsidP="002720C2">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Овластено лице / службеник за безбедност</w:t>
            </w:r>
          </w:p>
        </w:tc>
        <w:tc>
          <w:tcPr>
            <w:tcW w:w="2875" w:type="dxa"/>
          </w:tcPr>
          <w:p w14:paraId="496C27ED" w14:textId="30C60BE1" w:rsidR="002F2CD5" w:rsidRPr="00D30F47" w:rsidRDefault="002F2CD5" w:rsidP="002720C2">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Споделувањето се врши преку безбедни канали и соодветно се евидентира.</w:t>
            </w:r>
          </w:p>
        </w:tc>
      </w:tr>
      <w:tr w:rsidR="002F2CD5" w:rsidRPr="00D30F47" w14:paraId="48004758" w14:textId="77777777" w:rsidTr="002720C2">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985" w:type="dxa"/>
          </w:tcPr>
          <w:p w14:paraId="3F1889F3" w14:textId="77777777" w:rsidR="002F2CD5" w:rsidRPr="00D30F47" w:rsidRDefault="002F2CD5" w:rsidP="002720C2">
            <w:pPr>
              <w:rPr>
                <w:rFonts w:ascii="StobiSerif Regular" w:hAnsi="StobiSerif Regular"/>
                <w:noProof/>
                <w:sz w:val="22"/>
                <w:szCs w:val="22"/>
              </w:rPr>
            </w:pPr>
            <w:r w:rsidRPr="00D30F47">
              <w:rPr>
                <w:rFonts w:ascii="StobiSerif Regular" w:hAnsi="StobiSerif Regular"/>
                <w:noProof/>
                <w:sz w:val="22"/>
                <w:szCs w:val="22"/>
              </w:rPr>
              <w:t>9</w:t>
            </w:r>
          </w:p>
        </w:tc>
        <w:tc>
          <w:tcPr>
            <w:tcW w:w="2340" w:type="dxa"/>
          </w:tcPr>
          <w:p w14:paraId="2B710286" w14:textId="796705B9" w:rsidR="002F2CD5" w:rsidRPr="00D30F47" w:rsidRDefault="002F2CD5" w:rsidP="002720C2">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Прекласификација / декласификација</w:t>
            </w:r>
          </w:p>
        </w:tc>
        <w:tc>
          <w:tcPr>
            <w:tcW w:w="2430" w:type="dxa"/>
          </w:tcPr>
          <w:p w14:paraId="297AA0F4" w14:textId="08B398FA" w:rsidR="002F2CD5" w:rsidRPr="00D30F47" w:rsidRDefault="002F2CD5" w:rsidP="002720C2">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Создавач / овластено лице</w:t>
            </w:r>
          </w:p>
        </w:tc>
        <w:tc>
          <w:tcPr>
            <w:tcW w:w="2875" w:type="dxa"/>
          </w:tcPr>
          <w:p w14:paraId="607D750C" w14:textId="187D2C43" w:rsidR="002F2CD5" w:rsidRPr="00A14D15" w:rsidRDefault="002F2CD5" w:rsidP="002720C2">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lang w:val="ru-RU"/>
              </w:rPr>
            </w:pPr>
            <w:r w:rsidRPr="002F2CD5">
              <w:rPr>
                <w:rFonts w:ascii="StobiSerif Regular" w:hAnsi="StobiSerif Regular"/>
                <w:noProof/>
                <w:sz w:val="22"/>
                <w:szCs w:val="22"/>
              </w:rPr>
              <w:t>Се вршат периодични прегледи за утврдување на потребата од понатамошна класификација.</w:t>
            </w:r>
          </w:p>
        </w:tc>
      </w:tr>
      <w:tr w:rsidR="002F2CD5" w:rsidRPr="00D30F47" w14:paraId="0D51D216" w14:textId="77777777" w:rsidTr="002720C2">
        <w:trPr>
          <w:trHeight w:val="980"/>
        </w:trPr>
        <w:tc>
          <w:tcPr>
            <w:cnfStyle w:val="001000000000" w:firstRow="0" w:lastRow="0" w:firstColumn="1" w:lastColumn="0" w:oddVBand="0" w:evenVBand="0" w:oddHBand="0" w:evenHBand="0" w:firstRowFirstColumn="0" w:firstRowLastColumn="0" w:lastRowFirstColumn="0" w:lastRowLastColumn="0"/>
            <w:tcW w:w="985" w:type="dxa"/>
          </w:tcPr>
          <w:p w14:paraId="4DBDC9B8" w14:textId="77777777" w:rsidR="002F2CD5" w:rsidRPr="00D30F47" w:rsidRDefault="002F2CD5" w:rsidP="002720C2">
            <w:pPr>
              <w:rPr>
                <w:rFonts w:ascii="StobiSerif Regular" w:hAnsi="StobiSerif Regular"/>
                <w:noProof/>
                <w:sz w:val="22"/>
                <w:szCs w:val="22"/>
              </w:rPr>
            </w:pPr>
            <w:r w:rsidRPr="00D30F47">
              <w:rPr>
                <w:rFonts w:ascii="StobiSerif Regular" w:hAnsi="StobiSerif Regular"/>
                <w:noProof/>
                <w:sz w:val="22"/>
                <w:szCs w:val="22"/>
              </w:rPr>
              <w:t>10</w:t>
            </w:r>
          </w:p>
        </w:tc>
        <w:tc>
          <w:tcPr>
            <w:tcW w:w="2340" w:type="dxa"/>
          </w:tcPr>
          <w:p w14:paraId="04F06E04" w14:textId="0893CF04" w:rsidR="002F2CD5" w:rsidRPr="00D30F47" w:rsidRDefault="002F2CD5" w:rsidP="002720C2">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Архивирање</w:t>
            </w:r>
          </w:p>
        </w:tc>
        <w:tc>
          <w:tcPr>
            <w:tcW w:w="2430" w:type="dxa"/>
          </w:tcPr>
          <w:p w14:paraId="16B93E96" w14:textId="0DA878E6" w:rsidR="002F2CD5" w:rsidRPr="00D30F47" w:rsidRDefault="002F2CD5" w:rsidP="002720C2">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Архива / овластена служба</w:t>
            </w:r>
          </w:p>
        </w:tc>
        <w:tc>
          <w:tcPr>
            <w:tcW w:w="2875" w:type="dxa"/>
          </w:tcPr>
          <w:p w14:paraId="5BA2BDA2" w14:textId="01C13664" w:rsidR="002F2CD5" w:rsidRPr="00D30F47" w:rsidRDefault="002F2CD5" w:rsidP="002720C2">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Информацијата се чува во согласност со утврдените рокови за чување.</w:t>
            </w:r>
          </w:p>
        </w:tc>
      </w:tr>
      <w:tr w:rsidR="002F2CD5" w:rsidRPr="00D30F47" w14:paraId="763CEF76" w14:textId="77777777" w:rsidTr="002720C2">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985" w:type="dxa"/>
          </w:tcPr>
          <w:p w14:paraId="16F54E7E" w14:textId="77777777" w:rsidR="002F2CD5" w:rsidRPr="00D30F47" w:rsidRDefault="002F2CD5" w:rsidP="002720C2">
            <w:pPr>
              <w:rPr>
                <w:rFonts w:ascii="StobiSerif Regular" w:hAnsi="StobiSerif Regular"/>
                <w:noProof/>
                <w:sz w:val="22"/>
                <w:szCs w:val="22"/>
              </w:rPr>
            </w:pPr>
            <w:r w:rsidRPr="00D30F47">
              <w:rPr>
                <w:rFonts w:ascii="StobiSerif Regular" w:hAnsi="StobiSerif Regular"/>
                <w:noProof/>
                <w:sz w:val="22"/>
                <w:szCs w:val="22"/>
              </w:rPr>
              <w:t>11</w:t>
            </w:r>
          </w:p>
        </w:tc>
        <w:tc>
          <w:tcPr>
            <w:tcW w:w="2340" w:type="dxa"/>
          </w:tcPr>
          <w:p w14:paraId="5BD0E999" w14:textId="42FEACAB" w:rsidR="002F2CD5" w:rsidRPr="00D30F47" w:rsidRDefault="002F2CD5" w:rsidP="002720C2">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Уништување</w:t>
            </w:r>
          </w:p>
        </w:tc>
        <w:tc>
          <w:tcPr>
            <w:tcW w:w="2430" w:type="dxa"/>
          </w:tcPr>
          <w:p w14:paraId="789E8AC4" w14:textId="0E022517" w:rsidR="002F2CD5" w:rsidRPr="00D30F47" w:rsidRDefault="002F2CD5" w:rsidP="002720C2">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Овластена комисија / службеник за безбедност</w:t>
            </w:r>
          </w:p>
        </w:tc>
        <w:tc>
          <w:tcPr>
            <w:tcW w:w="2875" w:type="dxa"/>
          </w:tcPr>
          <w:p w14:paraId="753E6887" w14:textId="43A9B8EE" w:rsidR="002F2CD5" w:rsidRPr="00D30F47" w:rsidRDefault="002F2CD5" w:rsidP="002720C2">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2F2CD5">
              <w:rPr>
                <w:rFonts w:ascii="StobiSerif Regular" w:hAnsi="StobiSerif Regular"/>
                <w:noProof/>
                <w:sz w:val="22"/>
                <w:szCs w:val="22"/>
              </w:rPr>
              <w:t>Информацијата се уништува на безбеден начин, при што уништувањето се евидентира.</w:t>
            </w:r>
          </w:p>
        </w:tc>
      </w:tr>
    </w:tbl>
    <w:p w14:paraId="00793D38" w14:textId="77777777" w:rsidR="000546CB" w:rsidRDefault="000546CB" w:rsidP="000546CB">
      <w:pPr>
        <w:rPr>
          <w:rFonts w:ascii="StobiSerif Regular" w:hAnsi="StobiSerif Regular"/>
          <w:b/>
          <w:bCs/>
          <w:color w:val="1F4E79" w:themeColor="accent5" w:themeShade="80"/>
          <w:lang w:val="en-US"/>
        </w:rPr>
      </w:pPr>
    </w:p>
    <w:p w14:paraId="3B797557" w14:textId="6FDCB0D8" w:rsidR="00612E82" w:rsidRPr="0052754F" w:rsidRDefault="007B3275" w:rsidP="000546CB">
      <w:pPr>
        <w:rPr>
          <w:rFonts w:ascii="StobiSerif Regular" w:hAnsi="StobiSerif Regular"/>
          <w:b/>
          <w:bCs/>
          <w:lang w:val="en-US"/>
        </w:rPr>
      </w:pPr>
      <w:r w:rsidRPr="0052754F">
        <w:rPr>
          <w:rFonts w:ascii="StobiSerif Regular" w:hAnsi="StobiSerif Regular"/>
          <w:b/>
          <w:bCs/>
          <w:lang w:val="ru-RU"/>
        </w:rPr>
        <w:t>6</w:t>
      </w:r>
      <w:r w:rsidR="00043C31" w:rsidRPr="0052754F">
        <w:rPr>
          <w:rFonts w:ascii="StobiSerif Regular" w:hAnsi="StobiSerif Regular"/>
          <w:b/>
          <w:bCs/>
        </w:rPr>
        <w:t>.3. Складирање, ракување и контрола на класифицирани информации</w:t>
      </w:r>
    </w:p>
    <w:p w14:paraId="746BAD23" w14:textId="77777777" w:rsidR="000546CB" w:rsidRPr="000546CB" w:rsidRDefault="000546CB" w:rsidP="000546CB">
      <w:pPr>
        <w:rPr>
          <w:rFonts w:ascii="StobiSerif Regular" w:hAnsi="StobiSerif Regular"/>
          <w:b/>
          <w:bCs/>
          <w:color w:val="1F4E79" w:themeColor="accent5" w:themeShade="80"/>
          <w:lang w:val="en-US"/>
        </w:rPr>
      </w:pPr>
    </w:p>
    <w:p w14:paraId="7A1919AB" w14:textId="77777777" w:rsidR="00043C31" w:rsidRPr="00A14D15" w:rsidRDefault="00043C31" w:rsidP="00043C31">
      <w:pPr>
        <w:rPr>
          <w:rFonts w:ascii="StobiSerif Regular" w:hAnsi="StobiSerif Regular"/>
          <w:sz w:val="22"/>
          <w:szCs w:val="22"/>
          <w:lang w:val="ru-RU"/>
        </w:rPr>
      </w:pPr>
      <w:r w:rsidRPr="00A14D15">
        <w:rPr>
          <w:rFonts w:ascii="StobiSerif Regular" w:hAnsi="StobiSerif Regular"/>
          <w:sz w:val="22"/>
          <w:szCs w:val="22"/>
          <w:lang w:val="ru-RU"/>
        </w:rPr>
        <w:t>Класифицираните информации се складираат, обработуваат и користат исклучиво под соодветни безбедносни услови и строго за службени цели, во согласност со законските барања и утврдените организациски процедури.</w:t>
      </w:r>
    </w:p>
    <w:p w14:paraId="477B073D" w14:textId="77777777" w:rsidR="00043C31" w:rsidRPr="00A14D15" w:rsidRDefault="00043C31" w:rsidP="00043C31">
      <w:pPr>
        <w:rPr>
          <w:rFonts w:ascii="StobiSerif Regular" w:hAnsi="StobiSerif Regular"/>
          <w:sz w:val="22"/>
          <w:szCs w:val="22"/>
          <w:lang w:val="ru-RU"/>
        </w:rPr>
      </w:pPr>
    </w:p>
    <w:p w14:paraId="74095A2E" w14:textId="0C7AC747" w:rsidR="00612E82" w:rsidRPr="000E7145" w:rsidRDefault="00043C31" w:rsidP="000E7145">
      <w:pPr>
        <w:rPr>
          <w:rFonts w:ascii="StobiSerif Regular" w:hAnsi="StobiSerif Regular"/>
          <w:sz w:val="22"/>
          <w:szCs w:val="22"/>
          <w:lang w:val="ru-RU"/>
        </w:rPr>
      </w:pPr>
      <w:r w:rsidRPr="00A14D15">
        <w:rPr>
          <w:rFonts w:ascii="StobiSerif Regular" w:hAnsi="StobiSerif Regular"/>
          <w:sz w:val="22"/>
          <w:szCs w:val="22"/>
          <w:lang w:val="ru-RU"/>
        </w:rPr>
        <w:t>Организацијата воспоставува интегриран систем за управување со класифицирани информации кој ги опфаќа следните области:</w:t>
      </w:r>
    </w:p>
    <w:p w14:paraId="79E65668" w14:textId="77777777" w:rsidR="00B316EE" w:rsidRPr="00A14D15" w:rsidRDefault="00043C31" w:rsidP="00B316EE">
      <w:pPr>
        <w:pStyle w:val="ListParagraph"/>
        <w:numPr>
          <w:ilvl w:val="0"/>
          <w:numId w:val="58"/>
        </w:numPr>
        <w:rPr>
          <w:rFonts w:ascii="StobiSerif Regular" w:hAnsi="StobiSerif Regular"/>
          <w:b/>
          <w:bCs/>
          <w:lang w:val="ru-RU"/>
        </w:rPr>
      </w:pPr>
      <w:r w:rsidRPr="00043C31">
        <w:rPr>
          <w:rFonts w:ascii="StobiSerif Regular" w:hAnsi="StobiSerif Regular"/>
          <w:b/>
          <w:bCs/>
        </w:rPr>
        <w:lastRenderedPageBreak/>
        <w:t>Управување со животниот циклус на информации</w:t>
      </w:r>
    </w:p>
    <w:p w14:paraId="144DC498" w14:textId="46BDC975" w:rsidR="00043C31" w:rsidRPr="00A14D15" w:rsidRDefault="00043C31" w:rsidP="00B316EE">
      <w:pPr>
        <w:pStyle w:val="ListParagraph"/>
        <w:rPr>
          <w:rFonts w:ascii="StobiSerif Regular" w:hAnsi="StobiSerif Regular"/>
          <w:b/>
          <w:bCs/>
          <w:lang w:val="ru-RU"/>
        </w:rPr>
      </w:pPr>
      <w:r w:rsidRPr="00B316EE">
        <w:rPr>
          <w:rFonts w:ascii="StobiSerif Regular" w:hAnsi="StobiSerif Regular"/>
        </w:rPr>
        <w:t>Се воспоставуваат процедури за управување со целокупниот животен циклус на класифицираните информации, вклучувајќи:</w:t>
      </w:r>
    </w:p>
    <w:p w14:paraId="55A40966" w14:textId="308AF83D" w:rsidR="00043C31" w:rsidRPr="00A14D15" w:rsidRDefault="00043C31" w:rsidP="00043C31">
      <w:pPr>
        <w:pStyle w:val="ListParagraph"/>
        <w:numPr>
          <w:ilvl w:val="0"/>
          <w:numId w:val="59"/>
        </w:numPr>
        <w:rPr>
          <w:rFonts w:ascii="StobiSerif Regular" w:hAnsi="StobiSerif Regular"/>
          <w:lang w:val="ru-RU"/>
        </w:rPr>
      </w:pPr>
      <w:r w:rsidRPr="00043C31">
        <w:rPr>
          <w:rFonts w:ascii="StobiSerif Regular" w:hAnsi="StobiSerif Regular"/>
        </w:rPr>
        <w:t>создавање и означување на информации;</w:t>
      </w:r>
    </w:p>
    <w:p w14:paraId="1DD5D336" w14:textId="01E3833F" w:rsidR="00043C31" w:rsidRPr="00A14D15" w:rsidRDefault="00043C31" w:rsidP="00043C31">
      <w:pPr>
        <w:pStyle w:val="ListParagraph"/>
        <w:numPr>
          <w:ilvl w:val="0"/>
          <w:numId w:val="59"/>
        </w:numPr>
        <w:rPr>
          <w:rFonts w:ascii="StobiSerif Regular" w:hAnsi="StobiSerif Regular"/>
          <w:lang w:val="ru-RU"/>
        </w:rPr>
      </w:pPr>
      <w:r w:rsidRPr="00043C31">
        <w:rPr>
          <w:rFonts w:ascii="StobiSerif Regular" w:hAnsi="StobiSerif Regular"/>
        </w:rPr>
        <w:t>безбедно складирање во електронска и физичка форма;</w:t>
      </w:r>
    </w:p>
    <w:p w14:paraId="3C8860B8" w14:textId="0B89932F" w:rsidR="00043C31" w:rsidRDefault="00043C31" w:rsidP="00043C31">
      <w:pPr>
        <w:pStyle w:val="ListParagraph"/>
        <w:numPr>
          <w:ilvl w:val="0"/>
          <w:numId w:val="59"/>
        </w:numPr>
        <w:rPr>
          <w:rFonts w:ascii="StobiSerif Regular" w:hAnsi="StobiSerif Regular"/>
          <w:lang w:val="en-US"/>
        </w:rPr>
      </w:pPr>
      <w:r w:rsidRPr="00043C31">
        <w:rPr>
          <w:rFonts w:ascii="StobiSerif Regular" w:hAnsi="StobiSerif Regular"/>
        </w:rPr>
        <w:t>контролирано користење и обработка;</w:t>
      </w:r>
    </w:p>
    <w:p w14:paraId="04B34D70" w14:textId="5D495158" w:rsidR="00043C31" w:rsidRDefault="00043C31" w:rsidP="00043C31">
      <w:pPr>
        <w:pStyle w:val="ListParagraph"/>
        <w:numPr>
          <w:ilvl w:val="0"/>
          <w:numId w:val="59"/>
        </w:numPr>
        <w:rPr>
          <w:rFonts w:ascii="StobiSerif Regular" w:hAnsi="StobiSerif Regular"/>
          <w:lang w:val="en-US"/>
        </w:rPr>
      </w:pPr>
      <w:r w:rsidRPr="00043C31">
        <w:rPr>
          <w:rFonts w:ascii="StobiSerif Regular" w:hAnsi="StobiSerif Regular"/>
        </w:rPr>
        <w:t>контролирано споделување и пренос;</w:t>
      </w:r>
    </w:p>
    <w:p w14:paraId="031740CA" w14:textId="784A3938" w:rsidR="00043C31" w:rsidRPr="00A14D15" w:rsidRDefault="00043C31" w:rsidP="00043C31">
      <w:pPr>
        <w:pStyle w:val="ListParagraph"/>
        <w:numPr>
          <w:ilvl w:val="0"/>
          <w:numId w:val="59"/>
        </w:numPr>
        <w:rPr>
          <w:rFonts w:ascii="StobiSerif Regular" w:hAnsi="StobiSerif Regular"/>
          <w:lang w:val="ru-RU"/>
        </w:rPr>
      </w:pPr>
      <w:r w:rsidRPr="00043C31">
        <w:rPr>
          <w:rFonts w:ascii="StobiSerif Regular" w:hAnsi="StobiSerif Regular"/>
        </w:rPr>
        <w:t>прекласификација и декласификација, кога е применливо;</w:t>
      </w:r>
    </w:p>
    <w:p w14:paraId="6ADDC81C" w14:textId="2CC8B3FC" w:rsidR="00043C31" w:rsidRDefault="00043C31" w:rsidP="00043C31">
      <w:pPr>
        <w:pStyle w:val="ListParagraph"/>
        <w:numPr>
          <w:ilvl w:val="0"/>
          <w:numId w:val="59"/>
        </w:numPr>
        <w:rPr>
          <w:rFonts w:ascii="StobiSerif Regular" w:hAnsi="StobiSerif Regular"/>
          <w:lang w:val="en-US"/>
        </w:rPr>
      </w:pPr>
      <w:r w:rsidRPr="00043C31">
        <w:rPr>
          <w:rFonts w:ascii="StobiSerif Regular" w:hAnsi="StobiSerif Regular"/>
        </w:rPr>
        <w:t>архивирање;</w:t>
      </w:r>
    </w:p>
    <w:p w14:paraId="0858F4E7" w14:textId="1FDED848" w:rsidR="00043C31" w:rsidRDefault="00043C31" w:rsidP="00B316EE">
      <w:pPr>
        <w:pStyle w:val="ListParagraph"/>
        <w:numPr>
          <w:ilvl w:val="0"/>
          <w:numId w:val="59"/>
        </w:numPr>
        <w:rPr>
          <w:rFonts w:ascii="StobiSerif Regular" w:hAnsi="StobiSerif Regular"/>
          <w:lang w:val="en-US"/>
        </w:rPr>
      </w:pPr>
      <w:r w:rsidRPr="00043C31">
        <w:rPr>
          <w:rFonts w:ascii="StobiSerif Regular" w:hAnsi="StobiSerif Regular"/>
        </w:rPr>
        <w:t>безбедно отстранување и уништување.</w:t>
      </w:r>
    </w:p>
    <w:p w14:paraId="271D6650" w14:textId="77777777" w:rsidR="00B316EE" w:rsidRPr="00B316EE" w:rsidRDefault="00B316EE" w:rsidP="00B316EE">
      <w:pPr>
        <w:pStyle w:val="ListParagraph"/>
        <w:ind w:left="1440"/>
        <w:rPr>
          <w:rFonts w:ascii="StobiSerif Regular" w:hAnsi="StobiSerif Regular"/>
          <w:lang w:val="en-US"/>
        </w:rPr>
      </w:pPr>
    </w:p>
    <w:p w14:paraId="78B39333" w14:textId="77777777" w:rsidR="00B316EE" w:rsidRDefault="00043C31" w:rsidP="00B316EE">
      <w:pPr>
        <w:pStyle w:val="ListParagraph"/>
        <w:numPr>
          <w:ilvl w:val="0"/>
          <w:numId w:val="58"/>
        </w:numPr>
        <w:rPr>
          <w:rFonts w:ascii="StobiSerif Regular" w:hAnsi="StobiSerif Regular"/>
          <w:b/>
          <w:bCs/>
          <w:lang w:val="en-US"/>
        </w:rPr>
      </w:pPr>
      <w:r w:rsidRPr="00043C31">
        <w:rPr>
          <w:rFonts w:ascii="StobiSerif Regular" w:hAnsi="StobiSerif Regular"/>
          <w:b/>
          <w:bCs/>
        </w:rPr>
        <w:t>Контрола на пристап и користење</w:t>
      </w:r>
    </w:p>
    <w:p w14:paraId="62A8D266" w14:textId="088BDD40" w:rsidR="00043C31" w:rsidRPr="00B316EE" w:rsidRDefault="00043C31" w:rsidP="00B316EE">
      <w:pPr>
        <w:pStyle w:val="ListParagraph"/>
        <w:rPr>
          <w:rFonts w:ascii="StobiSerif Regular" w:hAnsi="StobiSerif Regular"/>
          <w:b/>
          <w:bCs/>
          <w:lang w:val="en-US"/>
        </w:rPr>
      </w:pPr>
      <w:r w:rsidRPr="00B316EE">
        <w:rPr>
          <w:rFonts w:ascii="StobiSerif Regular" w:hAnsi="StobiSerif Regular"/>
        </w:rPr>
        <w:t>Се применуваат мерки за:</w:t>
      </w:r>
    </w:p>
    <w:p w14:paraId="6B8E41E4" w14:textId="48B0BA39" w:rsidR="00043C31" w:rsidRPr="00A14D15" w:rsidRDefault="00043C31" w:rsidP="00043C31">
      <w:pPr>
        <w:pStyle w:val="ListParagraph"/>
        <w:numPr>
          <w:ilvl w:val="0"/>
          <w:numId w:val="60"/>
        </w:numPr>
        <w:ind w:left="1440"/>
        <w:rPr>
          <w:rFonts w:ascii="StobiSerif Regular" w:hAnsi="StobiSerif Regular"/>
          <w:lang w:val="ru-RU"/>
        </w:rPr>
      </w:pPr>
      <w:r w:rsidRPr="00043C31">
        <w:rPr>
          <w:rFonts w:ascii="StobiSerif Regular" w:hAnsi="StobiSerif Regular"/>
        </w:rPr>
        <w:t>обезбедување контрола на пристап врз основа на принципот „потреба да се знае“;</w:t>
      </w:r>
    </w:p>
    <w:p w14:paraId="6B07999F" w14:textId="3228BAF1" w:rsidR="00043C31" w:rsidRPr="00A14D15" w:rsidRDefault="00043C31" w:rsidP="00043C31">
      <w:pPr>
        <w:pStyle w:val="ListParagraph"/>
        <w:numPr>
          <w:ilvl w:val="0"/>
          <w:numId w:val="60"/>
        </w:numPr>
        <w:ind w:left="1440"/>
        <w:rPr>
          <w:rFonts w:ascii="StobiSerif Regular" w:hAnsi="StobiSerif Regular"/>
          <w:lang w:val="ru-RU"/>
        </w:rPr>
      </w:pPr>
      <w:r w:rsidRPr="00043C31">
        <w:rPr>
          <w:rFonts w:ascii="StobiSerif Regular" w:hAnsi="StobiSerif Regular"/>
        </w:rPr>
        <w:t>спречување на неовластено копирање, откривање или дистрибуција;</w:t>
      </w:r>
    </w:p>
    <w:p w14:paraId="5C685430" w14:textId="77AA1ACA" w:rsidR="00043C31" w:rsidRPr="00A14D15" w:rsidRDefault="00043C31" w:rsidP="00043C31">
      <w:pPr>
        <w:pStyle w:val="ListParagraph"/>
        <w:numPr>
          <w:ilvl w:val="0"/>
          <w:numId w:val="60"/>
        </w:numPr>
        <w:ind w:left="1440"/>
        <w:rPr>
          <w:rFonts w:ascii="StobiSerif Regular" w:hAnsi="StobiSerif Regular"/>
          <w:lang w:val="ru-RU"/>
        </w:rPr>
      </w:pPr>
      <w:r w:rsidRPr="00043C31">
        <w:rPr>
          <w:rFonts w:ascii="StobiSerif Regular" w:hAnsi="StobiSerif Regular"/>
        </w:rPr>
        <w:t>следење и контрола на користењето на информациите.</w:t>
      </w:r>
    </w:p>
    <w:p w14:paraId="2FF5D272" w14:textId="77777777" w:rsidR="00043C31" w:rsidRPr="00A14D15" w:rsidRDefault="00043C31" w:rsidP="00043C31">
      <w:pPr>
        <w:pStyle w:val="ListParagraph"/>
        <w:ind w:left="1440"/>
        <w:rPr>
          <w:rFonts w:ascii="StobiSerif Regular" w:hAnsi="StobiSerif Regular"/>
          <w:lang w:val="ru-RU"/>
        </w:rPr>
      </w:pPr>
    </w:p>
    <w:p w14:paraId="60869CE7" w14:textId="1654B138" w:rsidR="00043C31" w:rsidRPr="00B316EE" w:rsidRDefault="00043C31" w:rsidP="00B316EE">
      <w:pPr>
        <w:pStyle w:val="ListParagraph"/>
        <w:numPr>
          <w:ilvl w:val="0"/>
          <w:numId w:val="58"/>
        </w:numPr>
        <w:spacing w:after="0"/>
        <w:rPr>
          <w:rFonts w:ascii="StobiSerif Regular" w:hAnsi="StobiSerif Regular"/>
          <w:b/>
          <w:bCs/>
          <w:lang w:val="en-US"/>
        </w:rPr>
      </w:pPr>
      <w:r w:rsidRPr="00B316EE">
        <w:rPr>
          <w:rFonts w:ascii="StobiSerif Regular" w:hAnsi="StobiSerif Regular"/>
          <w:b/>
          <w:bCs/>
        </w:rPr>
        <w:t>Контрола на дигитални канали</w:t>
      </w:r>
    </w:p>
    <w:p w14:paraId="17A3877E" w14:textId="7A0C9593" w:rsidR="00043C31" w:rsidRPr="00A14D15" w:rsidRDefault="00043C31" w:rsidP="00B316EE">
      <w:pPr>
        <w:pStyle w:val="ListParagraph"/>
        <w:spacing w:after="0"/>
        <w:rPr>
          <w:rFonts w:ascii="StobiSerif Regular" w:hAnsi="StobiSerif Regular"/>
          <w:lang w:val="ru-RU"/>
        </w:rPr>
      </w:pPr>
      <w:r w:rsidRPr="00043C31">
        <w:rPr>
          <w:rFonts w:ascii="StobiSerif Regular" w:hAnsi="StobiSerif Regular"/>
        </w:rPr>
        <w:t>Се применуваат технички мерки за заштита на електронските информации, вклучувајќи:</w:t>
      </w:r>
    </w:p>
    <w:p w14:paraId="2C891D36" w14:textId="37774BED" w:rsidR="00043C31" w:rsidRDefault="00043C31" w:rsidP="00B316EE">
      <w:pPr>
        <w:pStyle w:val="ListParagraph"/>
        <w:numPr>
          <w:ilvl w:val="0"/>
          <w:numId w:val="61"/>
        </w:numPr>
        <w:spacing w:after="0"/>
        <w:rPr>
          <w:rFonts w:ascii="StobiSerif Regular" w:hAnsi="StobiSerif Regular"/>
          <w:lang w:val="en-US"/>
        </w:rPr>
      </w:pPr>
      <w:proofErr w:type="spellStart"/>
      <w:r w:rsidRPr="00043C31">
        <w:rPr>
          <w:rFonts w:ascii="StobiSerif Regular" w:hAnsi="StobiSerif Regular"/>
        </w:rPr>
        <w:t>енкрипција</w:t>
      </w:r>
      <w:proofErr w:type="spellEnd"/>
      <w:r w:rsidRPr="00043C31">
        <w:rPr>
          <w:rFonts w:ascii="StobiSerif Regular" w:hAnsi="StobiSerif Regular"/>
        </w:rPr>
        <w:t xml:space="preserve"> на чувствителни податоци;</w:t>
      </w:r>
    </w:p>
    <w:p w14:paraId="226A74BC" w14:textId="77353A8D" w:rsidR="00043C31" w:rsidRPr="00A14D15" w:rsidRDefault="00043C31" w:rsidP="00B316EE">
      <w:pPr>
        <w:pStyle w:val="ListParagraph"/>
        <w:numPr>
          <w:ilvl w:val="0"/>
          <w:numId w:val="61"/>
        </w:numPr>
        <w:spacing w:after="0"/>
        <w:rPr>
          <w:rFonts w:ascii="StobiSerif Regular" w:hAnsi="StobiSerif Regular"/>
          <w:lang w:val="ru-RU"/>
        </w:rPr>
      </w:pPr>
      <w:r w:rsidRPr="00043C31">
        <w:rPr>
          <w:rFonts w:ascii="StobiSerif Regular" w:hAnsi="StobiSerif Regular"/>
        </w:rPr>
        <w:t>користење на безбедни комуникациски канали;</w:t>
      </w:r>
    </w:p>
    <w:p w14:paraId="7ABDE0EA" w14:textId="5EB46909" w:rsidR="00B316EE" w:rsidRPr="00A14D15" w:rsidRDefault="00B316EE" w:rsidP="00B316EE">
      <w:pPr>
        <w:pStyle w:val="ListParagraph"/>
        <w:numPr>
          <w:ilvl w:val="0"/>
          <w:numId w:val="61"/>
        </w:numPr>
        <w:spacing w:after="0"/>
        <w:rPr>
          <w:rFonts w:ascii="StobiSerif Regular" w:hAnsi="StobiSerif Regular"/>
          <w:lang w:val="ru-RU"/>
        </w:rPr>
      </w:pPr>
      <w:r w:rsidRPr="00B316EE">
        <w:rPr>
          <w:rFonts w:ascii="StobiSerif Regular" w:hAnsi="StobiSerif Regular"/>
        </w:rPr>
        <w:t>контрола на пристап до информациските системи;</w:t>
      </w:r>
    </w:p>
    <w:p w14:paraId="6FB7BC08" w14:textId="2C03389C" w:rsidR="00B316EE" w:rsidRPr="00A14D15" w:rsidRDefault="00B316EE" w:rsidP="00B316EE">
      <w:pPr>
        <w:pStyle w:val="ListParagraph"/>
        <w:numPr>
          <w:ilvl w:val="0"/>
          <w:numId w:val="61"/>
        </w:numPr>
        <w:spacing w:after="0"/>
        <w:rPr>
          <w:rFonts w:ascii="StobiSerif Regular" w:hAnsi="StobiSerif Regular"/>
          <w:lang w:val="ru-RU"/>
        </w:rPr>
      </w:pPr>
      <w:r w:rsidRPr="00B316EE">
        <w:rPr>
          <w:rFonts w:ascii="StobiSerif Regular" w:hAnsi="StobiSerif Regular"/>
        </w:rPr>
        <w:t>следење и евидентирање на пристапот и активностите за споделување на информации.</w:t>
      </w:r>
    </w:p>
    <w:p w14:paraId="6BCD1EAE" w14:textId="77777777" w:rsidR="00B316EE" w:rsidRPr="00A14D15" w:rsidRDefault="00B316EE" w:rsidP="00B316EE">
      <w:pPr>
        <w:pStyle w:val="ListParagraph"/>
        <w:spacing w:after="0"/>
        <w:ind w:left="1440"/>
        <w:rPr>
          <w:rFonts w:ascii="StobiSerif Regular" w:hAnsi="StobiSerif Regular"/>
          <w:lang w:val="ru-RU"/>
        </w:rPr>
      </w:pPr>
    </w:p>
    <w:p w14:paraId="7831D73B" w14:textId="3EC9CBE5" w:rsidR="00B316EE" w:rsidRPr="00B316EE" w:rsidRDefault="00B316EE" w:rsidP="00B316EE">
      <w:pPr>
        <w:pStyle w:val="ListParagraph"/>
        <w:numPr>
          <w:ilvl w:val="0"/>
          <w:numId w:val="58"/>
        </w:numPr>
        <w:rPr>
          <w:rFonts w:ascii="StobiSerif Regular" w:hAnsi="StobiSerif Regular"/>
          <w:b/>
          <w:bCs/>
          <w:lang w:val="en-US"/>
        </w:rPr>
      </w:pPr>
      <w:r w:rsidRPr="00B316EE">
        <w:rPr>
          <w:rFonts w:ascii="StobiSerif Regular" w:hAnsi="StobiSerif Regular"/>
          <w:b/>
          <w:bCs/>
        </w:rPr>
        <w:t>Одговорности и управување со инциденти</w:t>
      </w:r>
    </w:p>
    <w:p w14:paraId="37996806" w14:textId="46DE260F" w:rsidR="00B316EE" w:rsidRPr="00A14D15" w:rsidRDefault="00B316EE" w:rsidP="00B316EE">
      <w:pPr>
        <w:pStyle w:val="ListParagraph"/>
        <w:rPr>
          <w:rFonts w:ascii="StobiSerif Regular" w:hAnsi="StobiSerif Regular"/>
          <w:lang w:val="ru-RU"/>
        </w:rPr>
      </w:pPr>
      <w:r w:rsidRPr="00B316EE">
        <w:rPr>
          <w:rFonts w:ascii="StobiSerif Regular" w:hAnsi="StobiSerif Regular"/>
        </w:rPr>
        <w:t>Јасно се дефинираат улогите и одговорностите за:</w:t>
      </w:r>
    </w:p>
    <w:p w14:paraId="0585AFA0" w14:textId="19FC7852" w:rsidR="00B316EE" w:rsidRPr="00A14D15" w:rsidRDefault="00B316EE" w:rsidP="00B316EE">
      <w:pPr>
        <w:pStyle w:val="ListParagraph"/>
        <w:numPr>
          <w:ilvl w:val="0"/>
          <w:numId w:val="62"/>
        </w:numPr>
        <w:rPr>
          <w:rFonts w:ascii="StobiSerif Regular" w:hAnsi="StobiSerif Regular"/>
          <w:lang w:val="ru-RU"/>
        </w:rPr>
      </w:pPr>
      <w:r w:rsidRPr="00B316EE">
        <w:rPr>
          <w:rFonts w:ascii="StobiSerif Regular" w:hAnsi="StobiSerif Regular"/>
        </w:rPr>
        <w:t>службеникот за безбедност на класифицирани информации;</w:t>
      </w:r>
    </w:p>
    <w:p w14:paraId="2B3FCA41" w14:textId="53BAAB96" w:rsidR="00B316EE" w:rsidRDefault="00B316EE" w:rsidP="00B316EE">
      <w:pPr>
        <w:pStyle w:val="ListParagraph"/>
        <w:numPr>
          <w:ilvl w:val="0"/>
          <w:numId w:val="62"/>
        </w:numPr>
        <w:rPr>
          <w:rFonts w:ascii="StobiSerif Regular" w:hAnsi="StobiSerif Regular"/>
          <w:lang w:val="en-US"/>
        </w:rPr>
      </w:pPr>
      <w:r w:rsidRPr="00B316EE">
        <w:rPr>
          <w:rFonts w:ascii="StobiSerif Regular" w:hAnsi="StobiSerif Regular"/>
        </w:rPr>
        <w:t>раководството;</w:t>
      </w:r>
    </w:p>
    <w:p w14:paraId="5DAC0C7F" w14:textId="242DCE1C" w:rsidR="00B316EE" w:rsidRPr="00A14D15" w:rsidRDefault="00B316EE" w:rsidP="00B316EE">
      <w:pPr>
        <w:pStyle w:val="ListParagraph"/>
        <w:numPr>
          <w:ilvl w:val="0"/>
          <w:numId w:val="62"/>
        </w:numPr>
        <w:rPr>
          <w:rFonts w:ascii="StobiSerif Regular" w:hAnsi="StobiSerif Regular"/>
          <w:lang w:val="ru-RU"/>
        </w:rPr>
      </w:pPr>
      <w:r w:rsidRPr="00B316EE">
        <w:rPr>
          <w:rFonts w:ascii="StobiSerif Regular" w:hAnsi="StobiSerif Regular"/>
        </w:rPr>
        <w:t>вработените и корисниците на информации.</w:t>
      </w:r>
    </w:p>
    <w:p w14:paraId="2431A810" w14:textId="28B55EA5" w:rsidR="00B316EE" w:rsidRPr="00A14D15" w:rsidRDefault="00B316EE" w:rsidP="00B316EE">
      <w:pPr>
        <w:ind w:left="680"/>
        <w:rPr>
          <w:rFonts w:ascii="StobiSerif Regular" w:hAnsi="StobiSerif Regular"/>
          <w:sz w:val="22"/>
          <w:szCs w:val="22"/>
          <w:lang w:val="ru-RU"/>
        </w:rPr>
      </w:pPr>
      <w:r w:rsidRPr="00B316EE">
        <w:rPr>
          <w:rFonts w:ascii="StobiSerif Regular" w:hAnsi="StobiSerif Regular"/>
          <w:sz w:val="22"/>
          <w:szCs w:val="22"/>
        </w:rPr>
        <w:lastRenderedPageBreak/>
        <w:t>Се воспоставуваат процедури за евидентирање, контрола и навремено пријавување на безбедносни инциденти.</w:t>
      </w:r>
    </w:p>
    <w:p w14:paraId="217658BD" w14:textId="77777777" w:rsidR="00043C31" w:rsidRPr="00A14D15" w:rsidRDefault="00043C31" w:rsidP="00043C31">
      <w:pPr>
        <w:ind w:left="360"/>
        <w:rPr>
          <w:rFonts w:ascii="StobiSerif Regular" w:hAnsi="StobiSerif Regular"/>
          <w:lang w:val="ru-RU"/>
        </w:rPr>
      </w:pPr>
    </w:p>
    <w:p w14:paraId="03FAA0A7" w14:textId="0E5978C4" w:rsidR="00B316EE" w:rsidRPr="00B316EE" w:rsidRDefault="00B316EE" w:rsidP="00B316EE">
      <w:pPr>
        <w:pStyle w:val="ListParagraph"/>
        <w:numPr>
          <w:ilvl w:val="0"/>
          <w:numId w:val="58"/>
        </w:numPr>
        <w:rPr>
          <w:rFonts w:ascii="StobiSerif Regular" w:hAnsi="StobiSerif Regular"/>
          <w:b/>
          <w:bCs/>
          <w:lang w:val="en-US"/>
        </w:rPr>
      </w:pPr>
      <w:r w:rsidRPr="00B316EE">
        <w:rPr>
          <w:rFonts w:ascii="StobiSerif Regular" w:hAnsi="StobiSerif Regular"/>
          <w:b/>
          <w:bCs/>
        </w:rPr>
        <w:t>Обука и подигање на свеста</w:t>
      </w:r>
    </w:p>
    <w:p w14:paraId="1E0F2410" w14:textId="5B6AE242" w:rsidR="00B316EE" w:rsidRPr="00A14D15" w:rsidRDefault="00B316EE" w:rsidP="00B316EE">
      <w:pPr>
        <w:pStyle w:val="ListParagraph"/>
        <w:rPr>
          <w:rFonts w:ascii="StobiSerif Regular" w:hAnsi="StobiSerif Regular"/>
          <w:lang w:val="ru-RU"/>
        </w:rPr>
      </w:pPr>
      <w:r w:rsidRPr="00B316EE">
        <w:rPr>
          <w:rFonts w:ascii="StobiSerif Regular" w:hAnsi="StobiSerif Regular"/>
        </w:rPr>
        <w:t>Организацијата обезбедува редовни обуки и програми за подигање на свеста кои опфаќаат:</w:t>
      </w:r>
    </w:p>
    <w:p w14:paraId="728F5CC6" w14:textId="0970B212" w:rsidR="00B316EE" w:rsidRPr="00A14D15" w:rsidRDefault="00B316EE" w:rsidP="00B316EE">
      <w:pPr>
        <w:pStyle w:val="ListParagraph"/>
        <w:numPr>
          <w:ilvl w:val="0"/>
          <w:numId w:val="63"/>
        </w:numPr>
        <w:rPr>
          <w:rFonts w:ascii="StobiSerif Regular" w:hAnsi="StobiSerif Regular"/>
          <w:lang w:val="ru-RU"/>
        </w:rPr>
      </w:pPr>
      <w:r w:rsidRPr="00B316EE">
        <w:rPr>
          <w:rFonts w:ascii="StobiSerif Regular" w:hAnsi="StobiSerif Regular"/>
        </w:rPr>
        <w:t>правилно ракување со класифицирани информации;</w:t>
      </w:r>
    </w:p>
    <w:p w14:paraId="1848E3A8" w14:textId="2EB518F0" w:rsidR="00B316EE" w:rsidRDefault="00B316EE" w:rsidP="00B316EE">
      <w:pPr>
        <w:pStyle w:val="ListParagraph"/>
        <w:numPr>
          <w:ilvl w:val="0"/>
          <w:numId w:val="63"/>
        </w:numPr>
        <w:rPr>
          <w:rFonts w:ascii="StobiSerif Regular" w:hAnsi="StobiSerif Regular"/>
          <w:lang w:val="en-US"/>
        </w:rPr>
      </w:pPr>
      <w:r w:rsidRPr="00B316EE">
        <w:rPr>
          <w:rFonts w:ascii="StobiSerif Regular" w:hAnsi="StobiSerif Regular"/>
        </w:rPr>
        <w:t>примена на TLP класификацијата;</w:t>
      </w:r>
    </w:p>
    <w:p w14:paraId="2A5CE8FD" w14:textId="67AC6E82" w:rsidR="00B316EE" w:rsidRDefault="00B316EE" w:rsidP="00B316EE">
      <w:pPr>
        <w:pStyle w:val="ListParagraph"/>
        <w:numPr>
          <w:ilvl w:val="0"/>
          <w:numId w:val="63"/>
        </w:numPr>
        <w:rPr>
          <w:rFonts w:ascii="StobiSerif Regular" w:hAnsi="StobiSerif Regular"/>
          <w:lang w:val="en-US"/>
        </w:rPr>
      </w:pPr>
      <w:r w:rsidRPr="00B316EE">
        <w:rPr>
          <w:rFonts w:ascii="StobiSerif Regular" w:hAnsi="StobiSerif Regular"/>
        </w:rPr>
        <w:t>усогласеност со безбедносните процедури.</w:t>
      </w:r>
    </w:p>
    <w:p w14:paraId="1C0E6C97" w14:textId="77777777" w:rsidR="00B316EE" w:rsidRDefault="00B316EE" w:rsidP="00B316EE">
      <w:pPr>
        <w:pStyle w:val="ListParagraph"/>
        <w:ind w:left="1440"/>
        <w:rPr>
          <w:rFonts w:ascii="StobiSerif Regular" w:hAnsi="StobiSerif Regular"/>
          <w:lang w:val="en-US"/>
        </w:rPr>
      </w:pPr>
    </w:p>
    <w:p w14:paraId="485CC746" w14:textId="088F2A00" w:rsidR="00B316EE" w:rsidRPr="00B316EE" w:rsidRDefault="00B316EE" w:rsidP="00B316EE">
      <w:pPr>
        <w:pStyle w:val="ListParagraph"/>
        <w:numPr>
          <w:ilvl w:val="0"/>
          <w:numId w:val="58"/>
        </w:numPr>
        <w:rPr>
          <w:rFonts w:ascii="StobiSerif Regular" w:hAnsi="StobiSerif Regular"/>
          <w:b/>
          <w:bCs/>
          <w:lang w:val="en-US"/>
        </w:rPr>
      </w:pPr>
      <w:r w:rsidRPr="00B316EE">
        <w:rPr>
          <w:rFonts w:ascii="StobiSerif Regular" w:hAnsi="StobiSerif Regular"/>
          <w:b/>
          <w:bCs/>
        </w:rPr>
        <w:t>Контрола и ревизија</w:t>
      </w:r>
    </w:p>
    <w:p w14:paraId="79E576F9" w14:textId="64177BCF" w:rsidR="00B316EE" w:rsidRPr="00A14D15" w:rsidRDefault="00B316EE" w:rsidP="00B316EE">
      <w:pPr>
        <w:pStyle w:val="ListParagraph"/>
        <w:rPr>
          <w:rFonts w:ascii="StobiSerif Regular" w:hAnsi="StobiSerif Regular"/>
          <w:lang w:val="ru-RU"/>
        </w:rPr>
      </w:pPr>
      <w:r w:rsidRPr="00B316EE">
        <w:rPr>
          <w:rFonts w:ascii="StobiSerif Regular" w:hAnsi="StobiSerif Regular"/>
        </w:rPr>
        <w:t>Се воспоставува процес за редовен преглед и ревизија на:</w:t>
      </w:r>
    </w:p>
    <w:p w14:paraId="2426DE5D" w14:textId="5958B1B4" w:rsidR="00B316EE" w:rsidRDefault="00B316EE" w:rsidP="00B316EE">
      <w:pPr>
        <w:pStyle w:val="ListParagraph"/>
        <w:numPr>
          <w:ilvl w:val="0"/>
          <w:numId w:val="64"/>
        </w:numPr>
        <w:rPr>
          <w:rFonts w:ascii="StobiSerif Regular" w:hAnsi="StobiSerif Regular"/>
          <w:lang w:val="en-US"/>
        </w:rPr>
      </w:pPr>
      <w:r w:rsidRPr="00B316EE">
        <w:rPr>
          <w:rFonts w:ascii="StobiSerif Regular" w:hAnsi="StobiSerif Regular"/>
        </w:rPr>
        <w:t>имплементацијата на безбедносните мерки;</w:t>
      </w:r>
    </w:p>
    <w:p w14:paraId="72F4E009" w14:textId="086E955C" w:rsidR="00B316EE" w:rsidRDefault="00B316EE" w:rsidP="00B316EE">
      <w:pPr>
        <w:pStyle w:val="ListParagraph"/>
        <w:numPr>
          <w:ilvl w:val="0"/>
          <w:numId w:val="64"/>
        </w:numPr>
        <w:rPr>
          <w:rFonts w:ascii="StobiSerif Regular" w:hAnsi="StobiSerif Regular"/>
          <w:lang w:val="en-US"/>
        </w:rPr>
      </w:pPr>
      <w:r w:rsidRPr="00B316EE">
        <w:rPr>
          <w:rFonts w:ascii="StobiSerif Regular" w:hAnsi="StobiSerif Regular"/>
        </w:rPr>
        <w:t>правилното означување на информациите;</w:t>
      </w:r>
    </w:p>
    <w:p w14:paraId="500D0A81" w14:textId="77777777" w:rsidR="00B316EE" w:rsidRPr="00A14D15" w:rsidRDefault="00B316EE" w:rsidP="00B316EE">
      <w:pPr>
        <w:pStyle w:val="ListParagraph"/>
        <w:numPr>
          <w:ilvl w:val="0"/>
          <w:numId w:val="64"/>
        </w:numPr>
        <w:rPr>
          <w:rFonts w:ascii="StobiSerif Regular" w:hAnsi="StobiSerif Regular"/>
          <w:lang w:val="ru-RU"/>
        </w:rPr>
      </w:pPr>
      <w:r w:rsidRPr="00B316EE">
        <w:rPr>
          <w:rFonts w:ascii="StobiSerif Regular" w:hAnsi="StobiSerif Regular"/>
        </w:rPr>
        <w:t>процесите на споделување и евидентирање.</w:t>
      </w:r>
    </w:p>
    <w:p w14:paraId="30E284A0" w14:textId="615D36D2" w:rsidR="00B316EE" w:rsidRPr="00A14D15" w:rsidRDefault="00B316EE" w:rsidP="004F599C">
      <w:pPr>
        <w:rPr>
          <w:rFonts w:ascii="StobiSerif Regular" w:hAnsi="StobiSerif Regular"/>
          <w:sz w:val="22"/>
          <w:szCs w:val="22"/>
          <w:lang w:val="ru-RU"/>
        </w:rPr>
      </w:pPr>
      <w:r w:rsidRPr="00B316EE">
        <w:rPr>
          <w:rFonts w:ascii="StobiSerif Regular" w:hAnsi="StobiSerif Regular"/>
          <w:sz w:val="22"/>
          <w:szCs w:val="22"/>
        </w:rPr>
        <w:t>Овие активности придонесуваат кон институционална зрелост и обезбедуваат континуирана усогласеност со законската рамка и релевантните стандарди.</w:t>
      </w:r>
    </w:p>
    <w:p w14:paraId="12886E07" w14:textId="77777777" w:rsidR="000546CB" w:rsidRDefault="000546CB" w:rsidP="000546CB">
      <w:pPr>
        <w:rPr>
          <w:rFonts w:ascii="StobiSerif Regular" w:hAnsi="StobiSerif Regular"/>
          <w:b/>
          <w:bCs/>
          <w:color w:val="1F4E79" w:themeColor="accent5" w:themeShade="80"/>
          <w:lang w:val="en-US"/>
        </w:rPr>
      </w:pPr>
    </w:p>
    <w:p w14:paraId="27C69214" w14:textId="3D2A1585" w:rsidR="00A93A4C" w:rsidRPr="0052754F" w:rsidRDefault="007B3275" w:rsidP="000546CB">
      <w:pPr>
        <w:rPr>
          <w:rFonts w:ascii="StobiSerif Regular" w:hAnsi="StobiSerif Regular"/>
          <w:b/>
          <w:bCs/>
          <w:lang w:val="en-US"/>
        </w:rPr>
      </w:pPr>
      <w:r w:rsidRPr="0052754F">
        <w:rPr>
          <w:rFonts w:ascii="StobiSerif Regular" w:hAnsi="StobiSerif Regular"/>
          <w:b/>
          <w:bCs/>
          <w:lang w:val="ru-RU"/>
        </w:rPr>
        <w:t>6</w:t>
      </w:r>
      <w:r w:rsidR="00B316EE" w:rsidRPr="0052754F">
        <w:rPr>
          <w:rFonts w:ascii="StobiSerif Regular" w:hAnsi="StobiSerif Regular"/>
          <w:b/>
          <w:bCs/>
        </w:rPr>
        <w:t>.4. Репродукција, превод и изводи</w:t>
      </w:r>
    </w:p>
    <w:p w14:paraId="554A882C" w14:textId="77777777" w:rsidR="000546CB" w:rsidRPr="000546CB" w:rsidRDefault="000546CB" w:rsidP="000546CB">
      <w:pPr>
        <w:rPr>
          <w:rFonts w:ascii="StobiSerif Regular" w:hAnsi="StobiSerif Regular"/>
          <w:b/>
          <w:bCs/>
          <w:color w:val="1F4E79" w:themeColor="accent5" w:themeShade="80"/>
          <w:lang w:val="en-US"/>
        </w:rPr>
      </w:pPr>
    </w:p>
    <w:p w14:paraId="0C93164B" w14:textId="0944B930" w:rsidR="00A93A4C" w:rsidRPr="00A14D15" w:rsidRDefault="00A93A4C" w:rsidP="00A93A4C">
      <w:pPr>
        <w:rPr>
          <w:rFonts w:ascii="StobiSerif Regular" w:hAnsi="StobiSerif Regular"/>
          <w:sz w:val="22"/>
          <w:szCs w:val="22"/>
          <w:lang w:val="ru-RU"/>
        </w:rPr>
      </w:pPr>
      <w:r w:rsidRPr="00A93A4C">
        <w:rPr>
          <w:rFonts w:ascii="StobiSerif Regular" w:hAnsi="StobiSerif Regular"/>
          <w:sz w:val="22"/>
          <w:szCs w:val="22"/>
        </w:rPr>
        <w:t>Репродукцијата (копирањето), преводот или изработката на изводи од класифицирани информации е дозволена исклучиво кога постои службена потреба и со претходно одобрение.</w:t>
      </w:r>
    </w:p>
    <w:p w14:paraId="5C287BA3" w14:textId="77777777" w:rsidR="00A93A4C" w:rsidRPr="00A14D15" w:rsidRDefault="00A93A4C" w:rsidP="00A93A4C">
      <w:pPr>
        <w:rPr>
          <w:rFonts w:ascii="StobiSerif Regular" w:hAnsi="StobiSerif Regular"/>
          <w:lang w:val="ru-RU"/>
        </w:rPr>
      </w:pPr>
    </w:p>
    <w:p w14:paraId="085B937B" w14:textId="5B38C66D" w:rsidR="00A93A4C" w:rsidRPr="00A14D15" w:rsidRDefault="00A93A4C" w:rsidP="00A93A4C">
      <w:pPr>
        <w:rPr>
          <w:rFonts w:ascii="StobiSerif Regular" w:hAnsi="StobiSerif Regular"/>
          <w:sz w:val="22"/>
          <w:szCs w:val="22"/>
          <w:lang w:val="ru-RU"/>
        </w:rPr>
      </w:pPr>
      <w:r w:rsidRPr="00A93A4C">
        <w:rPr>
          <w:rFonts w:ascii="StobiSerif Regular" w:hAnsi="StobiSerif Regular"/>
          <w:sz w:val="22"/>
          <w:szCs w:val="22"/>
        </w:rPr>
        <w:t>При тоа мора да се обезбеди:</w:t>
      </w:r>
    </w:p>
    <w:p w14:paraId="148FD041" w14:textId="56D8D04C" w:rsidR="00A93A4C" w:rsidRPr="00A14D15" w:rsidRDefault="00A93A4C" w:rsidP="00A93A4C">
      <w:pPr>
        <w:pStyle w:val="ListParagraph"/>
        <w:numPr>
          <w:ilvl w:val="0"/>
          <w:numId w:val="66"/>
        </w:numPr>
        <w:rPr>
          <w:rFonts w:ascii="StobiSerif Regular" w:hAnsi="StobiSerif Regular"/>
          <w:lang w:val="ru-RU"/>
        </w:rPr>
      </w:pPr>
      <w:r w:rsidRPr="00A93A4C">
        <w:rPr>
          <w:rFonts w:ascii="StobiSerif Regular" w:hAnsi="StobiSerif Regular"/>
        </w:rPr>
        <w:t>контрола на бројот на изработени примероци;</w:t>
      </w:r>
    </w:p>
    <w:p w14:paraId="0ABDA812" w14:textId="7C89C1E5" w:rsidR="00A93A4C" w:rsidRPr="00A93A4C" w:rsidRDefault="00A93A4C" w:rsidP="00A93A4C">
      <w:pPr>
        <w:pStyle w:val="ListParagraph"/>
        <w:numPr>
          <w:ilvl w:val="0"/>
          <w:numId w:val="66"/>
        </w:numPr>
        <w:rPr>
          <w:rFonts w:ascii="StobiSerif Regular" w:hAnsi="StobiSerif Regular"/>
          <w:lang w:val="en-US"/>
        </w:rPr>
      </w:pPr>
      <w:r w:rsidRPr="00A93A4C">
        <w:rPr>
          <w:rFonts w:ascii="StobiSerif Regular" w:hAnsi="StobiSerif Regular"/>
        </w:rPr>
        <w:t>евидентирање на овластените корисници;</w:t>
      </w:r>
    </w:p>
    <w:p w14:paraId="202DF04D" w14:textId="0A097404" w:rsidR="00A93A4C" w:rsidRPr="00A14D15" w:rsidRDefault="00A93A4C" w:rsidP="00A93A4C">
      <w:pPr>
        <w:pStyle w:val="ListParagraph"/>
        <w:numPr>
          <w:ilvl w:val="0"/>
          <w:numId w:val="66"/>
        </w:numPr>
        <w:rPr>
          <w:rFonts w:ascii="StobiSerif Regular" w:hAnsi="StobiSerif Regular"/>
          <w:lang w:val="ru-RU"/>
        </w:rPr>
      </w:pPr>
      <w:r w:rsidRPr="00A93A4C">
        <w:rPr>
          <w:rFonts w:ascii="StobiSerif Regular" w:hAnsi="StobiSerif Regular"/>
        </w:rPr>
        <w:t>задржување на првично утврденото ниво на класификација.</w:t>
      </w:r>
    </w:p>
    <w:p w14:paraId="518025FD" w14:textId="4D1EC2F4" w:rsidR="00A93A4C" w:rsidRPr="0052754F" w:rsidRDefault="007B3275" w:rsidP="000546CB">
      <w:pPr>
        <w:rPr>
          <w:rFonts w:ascii="StobiSerif Regular" w:hAnsi="StobiSerif Regular"/>
          <w:b/>
          <w:bCs/>
          <w:lang w:val="en-US"/>
        </w:rPr>
      </w:pPr>
      <w:r w:rsidRPr="0052754F">
        <w:rPr>
          <w:rFonts w:ascii="StobiSerif Regular" w:hAnsi="StobiSerif Regular"/>
          <w:b/>
          <w:bCs/>
          <w:lang w:val="ru-RU"/>
        </w:rPr>
        <w:t>6</w:t>
      </w:r>
      <w:r w:rsidR="00A93A4C" w:rsidRPr="0052754F">
        <w:rPr>
          <w:rFonts w:ascii="StobiSerif Regular" w:hAnsi="StobiSerif Regular"/>
          <w:b/>
          <w:bCs/>
          <w:lang w:val="ru-RU"/>
        </w:rPr>
        <w:t>.5. Дистрибуција на класифицирани информации</w:t>
      </w:r>
    </w:p>
    <w:p w14:paraId="6BA7ECA4" w14:textId="77777777" w:rsidR="000546CB" w:rsidRPr="000546CB" w:rsidRDefault="000546CB" w:rsidP="000546CB">
      <w:pPr>
        <w:rPr>
          <w:rFonts w:ascii="StobiSerif Regular" w:hAnsi="StobiSerif Regular"/>
          <w:b/>
          <w:bCs/>
          <w:color w:val="1F4E79" w:themeColor="accent5" w:themeShade="80"/>
          <w:lang w:val="en-US"/>
        </w:rPr>
      </w:pPr>
    </w:p>
    <w:p w14:paraId="249FF458" w14:textId="77777777" w:rsidR="00A93A4C" w:rsidRPr="00A14D15" w:rsidRDefault="00A93A4C" w:rsidP="00A93A4C">
      <w:pPr>
        <w:rPr>
          <w:rFonts w:ascii="StobiSerif Regular" w:hAnsi="StobiSerif Regular"/>
          <w:sz w:val="22"/>
          <w:szCs w:val="22"/>
          <w:lang w:val="ru-RU"/>
        </w:rPr>
      </w:pPr>
      <w:r w:rsidRPr="00A14D15">
        <w:rPr>
          <w:rFonts w:ascii="StobiSerif Regular" w:hAnsi="StobiSerif Regular"/>
          <w:sz w:val="22"/>
          <w:szCs w:val="22"/>
          <w:lang w:val="ru-RU"/>
        </w:rPr>
        <w:t>Споделувањето на информации се врши строго во обем неопходен за постигнување на утврдената оперативна цел, во согласност со принципот на пропорционалност и минимално неопходно откривање.</w:t>
      </w:r>
    </w:p>
    <w:p w14:paraId="59B09079" w14:textId="77777777" w:rsidR="00A93A4C" w:rsidRPr="00A14D15" w:rsidRDefault="00A93A4C" w:rsidP="00A93A4C">
      <w:pPr>
        <w:rPr>
          <w:rFonts w:ascii="StobiSerif Regular" w:hAnsi="StobiSerif Regular"/>
          <w:sz w:val="22"/>
          <w:szCs w:val="22"/>
          <w:lang w:val="ru-RU"/>
        </w:rPr>
      </w:pPr>
    </w:p>
    <w:p w14:paraId="276D9143" w14:textId="77777777" w:rsidR="00A93A4C" w:rsidRPr="00A14D15" w:rsidRDefault="00A93A4C" w:rsidP="00A93A4C">
      <w:pPr>
        <w:rPr>
          <w:rFonts w:ascii="StobiSerif Regular" w:hAnsi="StobiSerif Regular"/>
          <w:sz w:val="22"/>
          <w:szCs w:val="22"/>
          <w:lang w:val="ru-RU"/>
        </w:rPr>
      </w:pPr>
      <w:r w:rsidRPr="00A14D15">
        <w:rPr>
          <w:rFonts w:ascii="StobiSerif Regular" w:hAnsi="StobiSerif Regular"/>
          <w:sz w:val="22"/>
          <w:szCs w:val="22"/>
          <w:lang w:val="ru-RU"/>
        </w:rPr>
        <w:lastRenderedPageBreak/>
        <w:t>Споделувањето на класифицирани информации е дозволено исклучиво:</w:t>
      </w:r>
    </w:p>
    <w:p w14:paraId="44F8BEC6" w14:textId="555EB8EA" w:rsidR="00A93A4C" w:rsidRPr="00A14D15" w:rsidRDefault="00A93A4C" w:rsidP="00A93A4C">
      <w:pPr>
        <w:pStyle w:val="ListParagraph"/>
        <w:numPr>
          <w:ilvl w:val="0"/>
          <w:numId w:val="67"/>
        </w:numPr>
        <w:rPr>
          <w:rFonts w:ascii="StobiSerif Regular" w:hAnsi="StobiSerif Regular"/>
          <w:lang w:val="ru-RU"/>
        </w:rPr>
      </w:pPr>
      <w:r w:rsidRPr="00A93A4C">
        <w:rPr>
          <w:rFonts w:ascii="StobiSerif Regular" w:hAnsi="StobiSerif Regular"/>
        </w:rPr>
        <w:t>во согласност со принципот „потреба да се знае“;</w:t>
      </w:r>
    </w:p>
    <w:p w14:paraId="16ECFED4" w14:textId="48300985" w:rsidR="00A93A4C" w:rsidRPr="00A14D15" w:rsidRDefault="00A93A4C" w:rsidP="00A93A4C">
      <w:pPr>
        <w:pStyle w:val="ListParagraph"/>
        <w:numPr>
          <w:ilvl w:val="0"/>
          <w:numId w:val="67"/>
        </w:numPr>
        <w:rPr>
          <w:rFonts w:ascii="StobiSerif Regular" w:hAnsi="StobiSerif Regular"/>
          <w:lang w:val="ru-RU"/>
        </w:rPr>
      </w:pPr>
      <w:r w:rsidRPr="00A93A4C">
        <w:rPr>
          <w:rFonts w:ascii="StobiSerif Regular" w:hAnsi="StobiSerif Regular"/>
        </w:rPr>
        <w:t>на лица со соодветно ниво на овластување;</w:t>
      </w:r>
    </w:p>
    <w:p w14:paraId="688E5626" w14:textId="77777777" w:rsidR="00A93A4C" w:rsidRPr="00A14D15" w:rsidRDefault="00A93A4C" w:rsidP="00A93A4C">
      <w:pPr>
        <w:pStyle w:val="ListParagraph"/>
        <w:numPr>
          <w:ilvl w:val="0"/>
          <w:numId w:val="67"/>
        </w:numPr>
        <w:rPr>
          <w:rFonts w:ascii="StobiSerif Regular" w:hAnsi="StobiSerif Regular"/>
          <w:lang w:val="ru-RU"/>
        </w:rPr>
      </w:pPr>
      <w:r w:rsidRPr="00A93A4C">
        <w:rPr>
          <w:rFonts w:ascii="StobiSerif Regular" w:hAnsi="StobiSerif Regular"/>
        </w:rPr>
        <w:t>во согласност со доделената TLP-класификација.</w:t>
      </w:r>
    </w:p>
    <w:p w14:paraId="55E9C6AC" w14:textId="20C60A85" w:rsidR="00A93A4C" w:rsidRPr="00A14D15" w:rsidRDefault="00A93A4C" w:rsidP="00A93A4C">
      <w:pPr>
        <w:rPr>
          <w:rFonts w:ascii="StobiSerif Regular" w:hAnsi="StobiSerif Regular"/>
          <w:sz w:val="22"/>
          <w:szCs w:val="22"/>
          <w:lang w:val="ru-RU"/>
        </w:rPr>
      </w:pPr>
      <w:r w:rsidRPr="00A93A4C">
        <w:rPr>
          <w:rFonts w:ascii="StobiSerif Regular" w:hAnsi="StobiSerif Regular"/>
          <w:sz w:val="22"/>
          <w:szCs w:val="22"/>
        </w:rPr>
        <w:t>Секое споделување мора да биде контролирано и соодветно евидентирано.</w:t>
      </w:r>
    </w:p>
    <w:p w14:paraId="6572A072" w14:textId="77777777" w:rsidR="000546CB" w:rsidRDefault="000546CB" w:rsidP="000546CB">
      <w:pPr>
        <w:rPr>
          <w:rFonts w:ascii="StobiSerif Regular" w:hAnsi="StobiSerif Regular"/>
          <w:b/>
          <w:bCs/>
          <w:color w:val="1F4E79" w:themeColor="accent5" w:themeShade="80"/>
          <w:lang w:val="en-US"/>
        </w:rPr>
      </w:pPr>
    </w:p>
    <w:p w14:paraId="7DBDE62D" w14:textId="6596CE3B" w:rsidR="00A93A4C" w:rsidRPr="0052754F" w:rsidRDefault="007B3275" w:rsidP="000546CB">
      <w:pPr>
        <w:rPr>
          <w:rFonts w:ascii="StobiSerif Regular" w:hAnsi="StobiSerif Regular"/>
          <w:b/>
          <w:bCs/>
          <w:lang w:val="en-US"/>
        </w:rPr>
      </w:pPr>
      <w:r w:rsidRPr="0052754F">
        <w:rPr>
          <w:rFonts w:ascii="StobiSerif Regular" w:hAnsi="StobiSerif Regular"/>
          <w:b/>
          <w:bCs/>
          <w:lang w:val="ru-RU"/>
        </w:rPr>
        <w:t>6</w:t>
      </w:r>
      <w:r w:rsidR="00A93A4C" w:rsidRPr="0052754F">
        <w:rPr>
          <w:rFonts w:ascii="StobiSerif Regular" w:hAnsi="StobiSerif Regular"/>
          <w:b/>
          <w:bCs/>
        </w:rPr>
        <w:t>.6. Пренос на класифицирани информации</w:t>
      </w:r>
    </w:p>
    <w:p w14:paraId="12446C1A" w14:textId="77777777" w:rsidR="000546CB" w:rsidRPr="000546CB" w:rsidRDefault="000546CB" w:rsidP="000546CB">
      <w:pPr>
        <w:rPr>
          <w:rFonts w:ascii="StobiSerif Regular" w:hAnsi="StobiSerif Regular"/>
          <w:b/>
          <w:bCs/>
          <w:color w:val="1F4E79" w:themeColor="accent5" w:themeShade="80"/>
          <w:lang w:val="en-US"/>
        </w:rPr>
      </w:pPr>
    </w:p>
    <w:p w14:paraId="5D28F8E3" w14:textId="77777777" w:rsidR="00A93A4C" w:rsidRPr="00A14D15" w:rsidRDefault="00A93A4C" w:rsidP="00A93A4C">
      <w:pPr>
        <w:rPr>
          <w:rFonts w:ascii="StobiSerif Regular" w:hAnsi="StobiSerif Regular"/>
          <w:sz w:val="22"/>
          <w:szCs w:val="22"/>
          <w:lang w:val="ru-RU"/>
        </w:rPr>
      </w:pPr>
      <w:r w:rsidRPr="00A14D15">
        <w:rPr>
          <w:rFonts w:ascii="StobiSerif Regular" w:hAnsi="StobiSerif Regular"/>
          <w:sz w:val="22"/>
          <w:szCs w:val="22"/>
          <w:lang w:val="ru-RU"/>
        </w:rPr>
        <w:t>Преносот на класифицирани информации мора да се врши исклучиво преку одобрени и безбедни канали.</w:t>
      </w:r>
    </w:p>
    <w:p w14:paraId="5D1944A5" w14:textId="77777777" w:rsidR="00A93A4C" w:rsidRPr="00A14D15" w:rsidRDefault="00A93A4C" w:rsidP="00A93A4C">
      <w:pPr>
        <w:rPr>
          <w:rFonts w:ascii="StobiSerif Regular" w:hAnsi="StobiSerif Regular"/>
          <w:sz w:val="22"/>
          <w:szCs w:val="22"/>
          <w:lang w:val="ru-RU"/>
        </w:rPr>
      </w:pPr>
    </w:p>
    <w:p w14:paraId="07E101D9" w14:textId="77777777" w:rsidR="00A93A4C" w:rsidRPr="00A14D15" w:rsidRDefault="00A93A4C" w:rsidP="00A93A4C">
      <w:pPr>
        <w:rPr>
          <w:rFonts w:ascii="StobiSerif Regular" w:hAnsi="StobiSerif Regular"/>
          <w:sz w:val="22"/>
          <w:szCs w:val="22"/>
          <w:lang w:val="ru-RU"/>
        </w:rPr>
      </w:pPr>
      <w:r w:rsidRPr="00A14D15">
        <w:rPr>
          <w:rFonts w:ascii="StobiSerif Regular" w:hAnsi="StobiSerif Regular"/>
          <w:sz w:val="22"/>
          <w:szCs w:val="22"/>
          <w:lang w:val="ru-RU"/>
        </w:rPr>
        <w:t>Електронскиот пренос мора да вклучува:</w:t>
      </w:r>
    </w:p>
    <w:p w14:paraId="5E15BD36" w14:textId="0D5D1809" w:rsidR="00A93A4C" w:rsidRDefault="00A93A4C" w:rsidP="00A93A4C">
      <w:pPr>
        <w:pStyle w:val="ListParagraph"/>
        <w:numPr>
          <w:ilvl w:val="0"/>
          <w:numId w:val="68"/>
        </w:numPr>
        <w:rPr>
          <w:rFonts w:ascii="StobiSerif Regular" w:hAnsi="StobiSerif Regular"/>
          <w:lang w:val="en-US"/>
        </w:rPr>
      </w:pPr>
      <w:proofErr w:type="spellStart"/>
      <w:r w:rsidRPr="00A93A4C">
        <w:rPr>
          <w:rFonts w:ascii="StobiSerif Regular" w:hAnsi="StobiSerif Regular"/>
        </w:rPr>
        <w:t>енкрипција</w:t>
      </w:r>
      <w:proofErr w:type="spellEnd"/>
      <w:r w:rsidRPr="00A93A4C">
        <w:rPr>
          <w:rFonts w:ascii="StobiSerif Regular" w:hAnsi="StobiSerif Regular"/>
        </w:rPr>
        <w:t>;</w:t>
      </w:r>
    </w:p>
    <w:p w14:paraId="1702EE91" w14:textId="1261F9AB" w:rsidR="00A93A4C" w:rsidRDefault="00A93A4C" w:rsidP="00A93A4C">
      <w:pPr>
        <w:pStyle w:val="ListParagraph"/>
        <w:numPr>
          <w:ilvl w:val="0"/>
          <w:numId w:val="68"/>
        </w:numPr>
        <w:rPr>
          <w:rFonts w:ascii="StobiSerif Regular" w:hAnsi="StobiSerif Regular"/>
          <w:lang w:val="en-US"/>
        </w:rPr>
      </w:pPr>
      <w:r w:rsidRPr="00A93A4C">
        <w:rPr>
          <w:rFonts w:ascii="StobiSerif Regular" w:hAnsi="StobiSerif Regular"/>
        </w:rPr>
        <w:t>заштита со лозинка;</w:t>
      </w:r>
    </w:p>
    <w:p w14:paraId="3EE22A9E" w14:textId="74E34C9E" w:rsidR="00A93A4C" w:rsidRPr="00A14D15" w:rsidRDefault="00A93A4C" w:rsidP="00A93A4C">
      <w:pPr>
        <w:pStyle w:val="ListParagraph"/>
        <w:numPr>
          <w:ilvl w:val="0"/>
          <w:numId w:val="68"/>
        </w:numPr>
        <w:rPr>
          <w:rFonts w:ascii="StobiSerif Regular" w:hAnsi="StobiSerif Regular"/>
          <w:lang w:val="ru-RU"/>
        </w:rPr>
      </w:pPr>
      <w:r w:rsidRPr="00A93A4C">
        <w:rPr>
          <w:rFonts w:ascii="StobiSerif Regular" w:hAnsi="StobiSerif Regular"/>
        </w:rPr>
        <w:t>користење на безбедни комуникациски канали.</w:t>
      </w:r>
    </w:p>
    <w:p w14:paraId="0876CC47" w14:textId="1AA11974" w:rsidR="00A93A4C" w:rsidRPr="0052754F" w:rsidRDefault="007B3275" w:rsidP="000546CB">
      <w:pPr>
        <w:rPr>
          <w:rFonts w:ascii="StobiSerif Regular" w:hAnsi="StobiSerif Regular"/>
          <w:b/>
          <w:bCs/>
          <w:lang w:val="en-US"/>
        </w:rPr>
      </w:pPr>
      <w:r w:rsidRPr="0052754F">
        <w:rPr>
          <w:rFonts w:ascii="StobiSerif Regular" w:hAnsi="StobiSerif Regular"/>
          <w:b/>
          <w:bCs/>
          <w:lang w:val="ru-RU"/>
        </w:rPr>
        <w:t>6</w:t>
      </w:r>
      <w:r w:rsidR="00A93A4C" w:rsidRPr="0052754F">
        <w:rPr>
          <w:rFonts w:ascii="StobiSerif Regular" w:hAnsi="StobiSerif Regular"/>
          <w:b/>
          <w:bCs/>
        </w:rPr>
        <w:t>.7. Отстранување и уништување</w:t>
      </w:r>
    </w:p>
    <w:p w14:paraId="36CF2F8B" w14:textId="77777777" w:rsidR="000546CB" w:rsidRPr="000546CB" w:rsidRDefault="000546CB" w:rsidP="000546CB">
      <w:pPr>
        <w:rPr>
          <w:rFonts w:ascii="StobiSerif Regular" w:hAnsi="StobiSerif Regular"/>
          <w:b/>
          <w:bCs/>
          <w:color w:val="1F4E79" w:themeColor="accent5" w:themeShade="80"/>
          <w:lang w:val="en-US"/>
        </w:rPr>
      </w:pPr>
    </w:p>
    <w:p w14:paraId="1C722325" w14:textId="77777777" w:rsidR="00A93A4C" w:rsidRPr="00A14D15" w:rsidRDefault="00A93A4C" w:rsidP="00A93A4C">
      <w:pPr>
        <w:rPr>
          <w:rFonts w:ascii="StobiSerif Regular" w:hAnsi="StobiSerif Regular"/>
          <w:sz w:val="22"/>
          <w:szCs w:val="22"/>
          <w:lang w:val="ru-RU"/>
        </w:rPr>
      </w:pPr>
      <w:r w:rsidRPr="00A14D15">
        <w:rPr>
          <w:rFonts w:ascii="StobiSerif Regular" w:hAnsi="StobiSerif Regular"/>
          <w:sz w:val="22"/>
          <w:szCs w:val="22"/>
          <w:lang w:val="ru-RU"/>
        </w:rPr>
        <w:t>Класифицираните информации мора да бидат безбедно уништени кога повеќе не се потребни или по истекот на утврдените рокови за чување.</w:t>
      </w:r>
    </w:p>
    <w:p w14:paraId="7BA3F86D" w14:textId="77777777" w:rsidR="00A93A4C" w:rsidRPr="00A14D15" w:rsidRDefault="00A93A4C" w:rsidP="00A93A4C">
      <w:pPr>
        <w:rPr>
          <w:rFonts w:ascii="StobiSerif Regular" w:hAnsi="StobiSerif Regular"/>
          <w:sz w:val="22"/>
          <w:szCs w:val="22"/>
          <w:lang w:val="ru-RU"/>
        </w:rPr>
      </w:pPr>
    </w:p>
    <w:p w14:paraId="61BB14C9" w14:textId="77777777" w:rsidR="00A93A4C" w:rsidRPr="00A14D15" w:rsidRDefault="00A93A4C" w:rsidP="00A93A4C">
      <w:pPr>
        <w:rPr>
          <w:rFonts w:ascii="StobiSerif Regular" w:hAnsi="StobiSerif Regular"/>
          <w:sz w:val="22"/>
          <w:szCs w:val="22"/>
          <w:lang w:val="ru-RU"/>
        </w:rPr>
      </w:pPr>
      <w:r w:rsidRPr="00A14D15">
        <w:rPr>
          <w:rFonts w:ascii="StobiSerif Regular" w:hAnsi="StobiSerif Regular"/>
          <w:sz w:val="22"/>
          <w:szCs w:val="22"/>
          <w:lang w:val="ru-RU"/>
        </w:rPr>
        <w:t>Методите на уништување мора да обезбедат спречување на:</w:t>
      </w:r>
    </w:p>
    <w:p w14:paraId="7983806D" w14:textId="1BCD2E66" w:rsidR="00A93A4C" w:rsidRDefault="00A93A4C" w:rsidP="00A93A4C">
      <w:pPr>
        <w:pStyle w:val="ListParagraph"/>
        <w:numPr>
          <w:ilvl w:val="0"/>
          <w:numId w:val="69"/>
        </w:numPr>
        <w:rPr>
          <w:rFonts w:ascii="StobiSerif Regular" w:hAnsi="StobiSerif Regular"/>
          <w:lang w:val="en-US"/>
        </w:rPr>
      </w:pPr>
      <w:r w:rsidRPr="00A93A4C">
        <w:rPr>
          <w:rFonts w:ascii="StobiSerif Regular" w:hAnsi="StobiSerif Regular"/>
        </w:rPr>
        <w:t>повторна реконструкција на информациите;</w:t>
      </w:r>
    </w:p>
    <w:p w14:paraId="369AADAB" w14:textId="183D998A" w:rsidR="00A93A4C" w:rsidRDefault="00A93A4C" w:rsidP="00A93A4C">
      <w:pPr>
        <w:pStyle w:val="ListParagraph"/>
        <w:numPr>
          <w:ilvl w:val="0"/>
          <w:numId w:val="69"/>
        </w:numPr>
        <w:rPr>
          <w:rFonts w:ascii="StobiSerif Regular" w:hAnsi="StobiSerif Regular"/>
          <w:lang w:val="en-US"/>
        </w:rPr>
      </w:pPr>
      <w:r w:rsidRPr="00A93A4C">
        <w:rPr>
          <w:rFonts w:ascii="StobiSerif Regular" w:hAnsi="StobiSerif Regular"/>
        </w:rPr>
        <w:t>неовластен пристап;</w:t>
      </w:r>
    </w:p>
    <w:p w14:paraId="4E5CB8DA" w14:textId="1992B9FF" w:rsidR="00A93A4C" w:rsidRDefault="00A93A4C" w:rsidP="00A93A4C">
      <w:pPr>
        <w:pStyle w:val="ListParagraph"/>
        <w:numPr>
          <w:ilvl w:val="0"/>
          <w:numId w:val="69"/>
        </w:numPr>
        <w:rPr>
          <w:rFonts w:ascii="StobiSerif Regular" w:hAnsi="StobiSerif Regular"/>
          <w:lang w:val="en-US"/>
        </w:rPr>
      </w:pPr>
      <w:r w:rsidRPr="00A93A4C">
        <w:rPr>
          <w:rFonts w:ascii="StobiSerif Regular" w:hAnsi="StobiSerif Regular"/>
        </w:rPr>
        <w:t>злоупотреба на податоците.</w:t>
      </w:r>
    </w:p>
    <w:p w14:paraId="6402B617" w14:textId="46F0945B" w:rsidR="0052754F" w:rsidRDefault="007B3275" w:rsidP="000546CB">
      <w:pPr>
        <w:rPr>
          <w:rFonts w:ascii="StobiSerif Regular" w:hAnsi="StobiSerif Regular"/>
          <w:b/>
          <w:bCs/>
          <w:lang w:val="en-US"/>
        </w:rPr>
      </w:pPr>
      <w:r w:rsidRPr="00CC64F5">
        <w:rPr>
          <w:rFonts w:ascii="StobiSerif Regular" w:hAnsi="StobiSerif Regular"/>
          <w:b/>
          <w:bCs/>
          <w:lang w:val="en-US"/>
        </w:rPr>
        <w:t xml:space="preserve">7. </w:t>
      </w:r>
      <w:r w:rsidRPr="00CC64F5">
        <w:rPr>
          <w:rFonts w:ascii="StobiSerif Regular" w:hAnsi="StobiSerif Regular"/>
          <w:b/>
          <w:bCs/>
        </w:rPr>
        <w:t>Физичка безбедност</w:t>
      </w:r>
    </w:p>
    <w:p w14:paraId="2080B0A8" w14:textId="77777777" w:rsidR="00CC64F5" w:rsidRPr="00CC64F5" w:rsidRDefault="00CC64F5" w:rsidP="000546CB">
      <w:pPr>
        <w:rPr>
          <w:rFonts w:ascii="StobiSerif Regular" w:hAnsi="StobiSerif Regular"/>
          <w:b/>
          <w:bCs/>
          <w:lang w:val="en-US"/>
        </w:rPr>
      </w:pPr>
    </w:p>
    <w:p w14:paraId="54ADBB30" w14:textId="77777777" w:rsidR="007B3275" w:rsidRPr="00A14D15" w:rsidRDefault="007B3275" w:rsidP="007B3275">
      <w:pPr>
        <w:rPr>
          <w:rFonts w:ascii="StobiSerif Regular" w:hAnsi="StobiSerif Regular"/>
          <w:sz w:val="22"/>
          <w:szCs w:val="22"/>
          <w:lang w:val="ru-RU"/>
        </w:rPr>
      </w:pPr>
      <w:r w:rsidRPr="00A14D15">
        <w:rPr>
          <w:rFonts w:ascii="StobiSerif Regular" w:hAnsi="StobiSerif Regular"/>
          <w:sz w:val="22"/>
          <w:szCs w:val="22"/>
          <w:lang w:val="ru-RU"/>
        </w:rPr>
        <w:t>Министерството за дигитална трансформација воспоставува физички и технички мерки за заштита со цел спречување на неовластен пристап до класифицирани информации во сите објекти и локации каде што тие се чуваат, обработуваат или користат.</w:t>
      </w:r>
    </w:p>
    <w:p w14:paraId="1EE91641" w14:textId="77777777" w:rsidR="007B3275" w:rsidRPr="00A14D15" w:rsidRDefault="007B3275" w:rsidP="007B3275">
      <w:pPr>
        <w:rPr>
          <w:rFonts w:ascii="StobiSerif Regular" w:hAnsi="StobiSerif Regular"/>
          <w:sz w:val="22"/>
          <w:szCs w:val="22"/>
          <w:lang w:val="ru-RU"/>
        </w:rPr>
      </w:pPr>
    </w:p>
    <w:p w14:paraId="27F2FD5A" w14:textId="77777777" w:rsidR="007B3275" w:rsidRPr="00A14D15" w:rsidRDefault="007B3275" w:rsidP="007B3275">
      <w:pPr>
        <w:rPr>
          <w:rFonts w:ascii="StobiSerif Regular" w:hAnsi="StobiSerif Regular"/>
          <w:sz w:val="22"/>
          <w:szCs w:val="22"/>
          <w:lang w:val="ru-RU"/>
        </w:rPr>
      </w:pPr>
      <w:r w:rsidRPr="00A14D15">
        <w:rPr>
          <w:rFonts w:ascii="StobiSerif Regular" w:hAnsi="StobiSerif Regular"/>
          <w:sz w:val="22"/>
          <w:szCs w:val="22"/>
          <w:lang w:val="ru-RU"/>
        </w:rPr>
        <w:t>Физичката безбедност има за цел:</w:t>
      </w:r>
    </w:p>
    <w:p w14:paraId="0F45889A" w14:textId="4EB07FA8" w:rsidR="007B3275" w:rsidRDefault="007B3275" w:rsidP="007B3275">
      <w:pPr>
        <w:pStyle w:val="ListParagraph"/>
        <w:numPr>
          <w:ilvl w:val="0"/>
          <w:numId w:val="70"/>
        </w:numPr>
        <w:rPr>
          <w:rFonts w:ascii="StobiSerif Regular" w:hAnsi="StobiSerif Regular"/>
          <w:lang w:val="en-US"/>
        </w:rPr>
      </w:pPr>
      <w:r w:rsidRPr="007B3275">
        <w:rPr>
          <w:rFonts w:ascii="StobiSerif Regular" w:hAnsi="StobiSerif Regular"/>
        </w:rPr>
        <w:t>спречување на неовластен пристап;</w:t>
      </w:r>
    </w:p>
    <w:p w14:paraId="113ECB20" w14:textId="0F52B816" w:rsidR="007B3275" w:rsidRPr="00A14D15" w:rsidRDefault="007B3275" w:rsidP="007B3275">
      <w:pPr>
        <w:pStyle w:val="ListParagraph"/>
        <w:numPr>
          <w:ilvl w:val="0"/>
          <w:numId w:val="70"/>
        </w:numPr>
        <w:rPr>
          <w:rFonts w:ascii="StobiSerif Regular" w:hAnsi="StobiSerif Regular"/>
          <w:lang w:val="ru-RU"/>
        </w:rPr>
      </w:pPr>
      <w:r w:rsidRPr="007B3275">
        <w:rPr>
          <w:rFonts w:ascii="StobiSerif Regular" w:hAnsi="StobiSerif Regular"/>
        </w:rPr>
        <w:t>одвраќање и откривање на неовластени активности;</w:t>
      </w:r>
    </w:p>
    <w:p w14:paraId="2AA5C616" w14:textId="7BE9CB8B" w:rsidR="007B3275" w:rsidRPr="00A14D15" w:rsidRDefault="007B3275" w:rsidP="007B3275">
      <w:pPr>
        <w:pStyle w:val="ListParagraph"/>
        <w:numPr>
          <w:ilvl w:val="0"/>
          <w:numId w:val="70"/>
        </w:numPr>
        <w:rPr>
          <w:rFonts w:ascii="StobiSerif Regular" w:hAnsi="StobiSerif Regular"/>
          <w:lang w:val="ru-RU"/>
        </w:rPr>
      </w:pPr>
      <w:r w:rsidRPr="007B3275">
        <w:rPr>
          <w:rFonts w:ascii="StobiSerif Regular" w:hAnsi="StobiSerif Regular"/>
        </w:rPr>
        <w:lastRenderedPageBreak/>
        <w:t>ограничување на пристапот во согласност со принципот „потреба да се знае“.</w:t>
      </w:r>
    </w:p>
    <w:p w14:paraId="6F293D41" w14:textId="1DA18F41" w:rsidR="007B3275" w:rsidRPr="0052754F" w:rsidRDefault="007B3275" w:rsidP="000546CB">
      <w:pPr>
        <w:rPr>
          <w:rFonts w:ascii="StobiSerif Regular" w:hAnsi="StobiSerif Regular"/>
          <w:b/>
          <w:bCs/>
          <w:lang w:val="en-US"/>
        </w:rPr>
      </w:pPr>
      <w:r w:rsidRPr="0052754F">
        <w:rPr>
          <w:rFonts w:ascii="StobiSerif Regular" w:hAnsi="StobiSerif Regular"/>
          <w:b/>
          <w:bCs/>
          <w:lang w:val="ru-RU"/>
        </w:rPr>
        <w:t>7</w:t>
      </w:r>
      <w:r w:rsidRPr="0052754F">
        <w:rPr>
          <w:rFonts w:ascii="StobiSerif Regular" w:hAnsi="StobiSerif Regular"/>
          <w:b/>
          <w:bCs/>
        </w:rPr>
        <w:t>.1. Области на примена</w:t>
      </w:r>
    </w:p>
    <w:p w14:paraId="03EFF393" w14:textId="77777777" w:rsidR="000546CB" w:rsidRPr="000546CB" w:rsidRDefault="000546CB" w:rsidP="000546CB">
      <w:pPr>
        <w:rPr>
          <w:rFonts w:ascii="StobiSerif Regular" w:hAnsi="StobiSerif Regular"/>
          <w:b/>
          <w:bCs/>
          <w:color w:val="1F4E79" w:themeColor="accent5" w:themeShade="80"/>
          <w:lang w:val="en-US"/>
        </w:rPr>
      </w:pPr>
    </w:p>
    <w:p w14:paraId="653468D3" w14:textId="45DF3010" w:rsidR="007B3275" w:rsidRPr="00A14D15" w:rsidRDefault="007B3275" w:rsidP="007B3275">
      <w:pPr>
        <w:rPr>
          <w:rFonts w:ascii="StobiSerif Regular" w:hAnsi="StobiSerif Regular"/>
          <w:lang w:val="ru-RU"/>
        </w:rPr>
      </w:pPr>
      <w:r w:rsidRPr="007B3275">
        <w:rPr>
          <w:rFonts w:ascii="StobiSerif Regular" w:hAnsi="StobiSerif Regular"/>
        </w:rPr>
        <w:t>Мерките за физичка безбедност се применуваат на:</w:t>
      </w:r>
    </w:p>
    <w:p w14:paraId="5E307E7B" w14:textId="651BFF76" w:rsidR="007B3275" w:rsidRPr="00A14D15" w:rsidRDefault="007B3275" w:rsidP="007B3275">
      <w:pPr>
        <w:pStyle w:val="ListParagraph"/>
        <w:numPr>
          <w:ilvl w:val="0"/>
          <w:numId w:val="71"/>
        </w:numPr>
        <w:rPr>
          <w:rFonts w:ascii="StobiSerif Regular" w:hAnsi="StobiSerif Regular"/>
          <w:lang w:val="ru-RU"/>
        </w:rPr>
      </w:pPr>
      <w:r w:rsidRPr="007B3275">
        <w:rPr>
          <w:rFonts w:ascii="StobiSerif Regular" w:hAnsi="StobiSerif Regular"/>
        </w:rPr>
        <w:t>објектите и просториите на организацијата;</w:t>
      </w:r>
    </w:p>
    <w:p w14:paraId="5E24B499" w14:textId="557F6450" w:rsidR="007B3275" w:rsidRPr="007B3275" w:rsidRDefault="007B3275" w:rsidP="007B3275">
      <w:pPr>
        <w:pStyle w:val="ListParagraph"/>
        <w:numPr>
          <w:ilvl w:val="0"/>
          <w:numId w:val="71"/>
        </w:numPr>
        <w:rPr>
          <w:rFonts w:ascii="StobiSerif Regular" w:hAnsi="StobiSerif Regular"/>
          <w:lang w:val="en-US"/>
        </w:rPr>
      </w:pPr>
      <w:r w:rsidRPr="007B3275">
        <w:rPr>
          <w:rFonts w:ascii="StobiSerif Regular" w:hAnsi="StobiSerif Regular"/>
        </w:rPr>
        <w:t>канцелариите и работните простори;</w:t>
      </w:r>
    </w:p>
    <w:p w14:paraId="1DB2D8C4" w14:textId="6DA1D7A0" w:rsidR="007B3275" w:rsidRPr="00A14D15" w:rsidRDefault="007B3275" w:rsidP="007B3275">
      <w:pPr>
        <w:pStyle w:val="ListParagraph"/>
        <w:numPr>
          <w:ilvl w:val="0"/>
          <w:numId w:val="71"/>
        </w:numPr>
        <w:rPr>
          <w:rFonts w:ascii="StobiSerif Regular" w:hAnsi="StobiSerif Regular"/>
          <w:lang w:val="ru-RU"/>
        </w:rPr>
      </w:pPr>
      <w:r w:rsidRPr="007B3275">
        <w:rPr>
          <w:rFonts w:ascii="StobiSerif Regular" w:hAnsi="StobiSerif Regular"/>
        </w:rPr>
        <w:t>архивите и просториите за складирање;</w:t>
      </w:r>
    </w:p>
    <w:p w14:paraId="64AE8F06" w14:textId="43A8E40B" w:rsidR="007B3275" w:rsidRPr="00A14D15" w:rsidRDefault="007B3275" w:rsidP="007B3275">
      <w:pPr>
        <w:pStyle w:val="ListParagraph"/>
        <w:numPr>
          <w:ilvl w:val="0"/>
          <w:numId w:val="71"/>
        </w:numPr>
        <w:rPr>
          <w:rFonts w:ascii="StobiSerif Regular" w:hAnsi="StobiSerif Regular"/>
          <w:lang w:val="ru-RU"/>
        </w:rPr>
      </w:pPr>
      <w:proofErr w:type="spellStart"/>
      <w:r w:rsidRPr="007B3275">
        <w:rPr>
          <w:rFonts w:ascii="StobiSerif Regular" w:hAnsi="StobiSerif Regular"/>
        </w:rPr>
        <w:t>серверските</w:t>
      </w:r>
      <w:proofErr w:type="spellEnd"/>
      <w:r w:rsidRPr="007B3275">
        <w:rPr>
          <w:rFonts w:ascii="StobiSerif Regular" w:hAnsi="StobiSerif Regular"/>
        </w:rPr>
        <w:t xml:space="preserve"> простории и просториите за ИКТ;</w:t>
      </w:r>
    </w:p>
    <w:p w14:paraId="1F97E640" w14:textId="34ECF8E3" w:rsidR="007B3275" w:rsidRPr="004F599C" w:rsidRDefault="007B3275" w:rsidP="007B3275">
      <w:pPr>
        <w:pStyle w:val="ListParagraph"/>
        <w:numPr>
          <w:ilvl w:val="0"/>
          <w:numId w:val="71"/>
        </w:numPr>
        <w:rPr>
          <w:rFonts w:ascii="StobiSerif Regular" w:hAnsi="StobiSerif Regular"/>
          <w:lang w:val="ru-RU"/>
        </w:rPr>
      </w:pPr>
      <w:r w:rsidRPr="007B3275">
        <w:rPr>
          <w:rFonts w:ascii="StobiSerif Regular" w:hAnsi="StobiSerif Regular"/>
        </w:rPr>
        <w:t>сите локации каде што се чуваат или обработуваат класифицирани информации.</w:t>
      </w:r>
    </w:p>
    <w:p w14:paraId="71792446" w14:textId="74022896" w:rsidR="007B3275" w:rsidRDefault="007B3275" w:rsidP="000546CB">
      <w:pPr>
        <w:rPr>
          <w:rFonts w:ascii="StobiSerif Regular" w:hAnsi="StobiSerif Regular"/>
          <w:b/>
          <w:bCs/>
          <w:color w:val="1F4E79" w:themeColor="accent5" w:themeShade="80"/>
          <w:lang w:val="en-US"/>
        </w:rPr>
      </w:pPr>
      <w:r w:rsidRPr="0052754F">
        <w:rPr>
          <w:rFonts w:ascii="StobiSerif Regular" w:hAnsi="StobiSerif Regular"/>
          <w:b/>
          <w:bCs/>
          <w:lang w:val="ru-RU"/>
        </w:rPr>
        <w:t>7</w:t>
      </w:r>
      <w:r w:rsidRPr="0052754F">
        <w:rPr>
          <w:rFonts w:ascii="StobiSerif Regular" w:hAnsi="StobiSerif Regular"/>
          <w:b/>
          <w:bCs/>
        </w:rPr>
        <w:t>.2. Контрола на физички пристап</w:t>
      </w:r>
    </w:p>
    <w:p w14:paraId="53A43281" w14:textId="77777777" w:rsidR="000546CB" w:rsidRPr="000546CB" w:rsidRDefault="000546CB" w:rsidP="000546CB">
      <w:pPr>
        <w:rPr>
          <w:rFonts w:ascii="StobiSerif Regular" w:hAnsi="StobiSerif Regular"/>
          <w:b/>
          <w:bCs/>
          <w:color w:val="1F4E79" w:themeColor="accent5" w:themeShade="80"/>
          <w:lang w:val="en-US"/>
        </w:rPr>
      </w:pPr>
    </w:p>
    <w:p w14:paraId="5D3BD2EC" w14:textId="6DF8F8EA" w:rsidR="007B3275" w:rsidRDefault="007B3275" w:rsidP="007B3275">
      <w:pPr>
        <w:rPr>
          <w:rFonts w:ascii="StobiSerif Regular" w:hAnsi="StobiSerif Regular"/>
          <w:sz w:val="22"/>
          <w:szCs w:val="22"/>
          <w:lang w:val="en-US"/>
        </w:rPr>
      </w:pPr>
      <w:r w:rsidRPr="007B3275">
        <w:rPr>
          <w:rFonts w:ascii="StobiSerif Regular" w:hAnsi="StobiSerif Regular"/>
          <w:sz w:val="22"/>
          <w:szCs w:val="22"/>
        </w:rPr>
        <w:t>Организацијата воспоставува контрола на пристап до просториите во кои се ракува со класифицирани информации. Мерките опфаќаат:</w:t>
      </w:r>
    </w:p>
    <w:p w14:paraId="3EB16DC9" w14:textId="2ABF467D" w:rsidR="007B3275" w:rsidRDefault="007B3275" w:rsidP="007B3275">
      <w:pPr>
        <w:pStyle w:val="ListParagraph"/>
        <w:numPr>
          <w:ilvl w:val="0"/>
          <w:numId w:val="72"/>
        </w:numPr>
        <w:rPr>
          <w:rFonts w:ascii="StobiSerif Regular" w:hAnsi="StobiSerif Regular"/>
          <w:lang w:val="en-US"/>
        </w:rPr>
      </w:pPr>
      <w:r w:rsidRPr="007B3275">
        <w:rPr>
          <w:rFonts w:ascii="StobiSerif Regular" w:hAnsi="StobiSerif Regular"/>
        </w:rPr>
        <w:t>контролирано влегување и излегување;</w:t>
      </w:r>
    </w:p>
    <w:p w14:paraId="4BB21C72" w14:textId="4DBFA658" w:rsidR="007B3275" w:rsidRPr="00A14D15" w:rsidRDefault="007B3275" w:rsidP="007B3275">
      <w:pPr>
        <w:pStyle w:val="ListParagraph"/>
        <w:numPr>
          <w:ilvl w:val="0"/>
          <w:numId w:val="72"/>
        </w:numPr>
        <w:rPr>
          <w:rFonts w:ascii="StobiSerif Regular" w:hAnsi="StobiSerif Regular"/>
          <w:lang w:val="ru-RU"/>
        </w:rPr>
      </w:pPr>
      <w:r w:rsidRPr="007B3275">
        <w:rPr>
          <w:rFonts w:ascii="StobiSerif Regular" w:hAnsi="StobiSerif Regular"/>
        </w:rPr>
        <w:t>идентификација на вработените и посетителите;</w:t>
      </w:r>
    </w:p>
    <w:p w14:paraId="7C20D2EC" w14:textId="473EB3D9" w:rsidR="007B3275" w:rsidRPr="00A14D15" w:rsidRDefault="007B3275" w:rsidP="007B3275">
      <w:pPr>
        <w:pStyle w:val="ListParagraph"/>
        <w:numPr>
          <w:ilvl w:val="0"/>
          <w:numId w:val="72"/>
        </w:numPr>
        <w:rPr>
          <w:rFonts w:ascii="StobiSerif Regular" w:hAnsi="StobiSerif Regular"/>
          <w:lang w:val="ru-RU"/>
        </w:rPr>
      </w:pPr>
      <w:r w:rsidRPr="007B3275">
        <w:rPr>
          <w:rFonts w:ascii="StobiSerif Regular" w:hAnsi="StobiSerif Regular"/>
        </w:rPr>
        <w:t>придружба на посетителите во безбедносно чувствителни простории;</w:t>
      </w:r>
    </w:p>
    <w:p w14:paraId="48C5D245" w14:textId="63EA5D7F" w:rsidR="007B3275" w:rsidRPr="00A14D15" w:rsidRDefault="007B3275" w:rsidP="007B3275">
      <w:pPr>
        <w:pStyle w:val="ListParagraph"/>
        <w:numPr>
          <w:ilvl w:val="0"/>
          <w:numId w:val="72"/>
        </w:numPr>
        <w:rPr>
          <w:rFonts w:ascii="StobiSerif Regular" w:hAnsi="StobiSerif Regular"/>
          <w:lang w:val="ru-RU"/>
        </w:rPr>
      </w:pPr>
      <w:r w:rsidRPr="007B3275">
        <w:rPr>
          <w:rFonts w:ascii="StobiSerif Regular" w:hAnsi="StobiSerif Regular"/>
        </w:rPr>
        <w:t>водење евиденција за пристап до чувствителни простории.</w:t>
      </w:r>
    </w:p>
    <w:p w14:paraId="3EDF45FB" w14:textId="22701C17" w:rsidR="00B74DF7" w:rsidRDefault="00B74DF7" w:rsidP="000546CB">
      <w:pPr>
        <w:rPr>
          <w:rFonts w:ascii="StobiSerif Regular" w:hAnsi="StobiSerif Regular"/>
          <w:b/>
          <w:bCs/>
          <w:color w:val="1F4E79" w:themeColor="accent5" w:themeShade="80"/>
          <w:lang w:val="en-US"/>
        </w:rPr>
      </w:pPr>
      <w:r w:rsidRPr="0052754F">
        <w:rPr>
          <w:rFonts w:ascii="StobiSerif Regular" w:hAnsi="StobiSerif Regular"/>
          <w:b/>
          <w:bCs/>
          <w:lang w:val="ru-RU"/>
        </w:rPr>
        <w:t>7</w:t>
      </w:r>
      <w:r w:rsidRPr="0052754F">
        <w:rPr>
          <w:rFonts w:ascii="StobiSerif Regular" w:hAnsi="StobiSerif Regular"/>
          <w:b/>
          <w:bCs/>
        </w:rPr>
        <w:t>.3. Безбедносни зони</w:t>
      </w:r>
    </w:p>
    <w:p w14:paraId="6C87AA21" w14:textId="77777777" w:rsidR="000546CB" w:rsidRPr="000546CB" w:rsidRDefault="000546CB" w:rsidP="000546CB">
      <w:pPr>
        <w:rPr>
          <w:rFonts w:ascii="StobiSerif Regular" w:hAnsi="StobiSerif Regular"/>
          <w:b/>
          <w:bCs/>
          <w:color w:val="1F4E79" w:themeColor="accent5" w:themeShade="80"/>
          <w:lang w:val="en-US"/>
        </w:rPr>
      </w:pPr>
    </w:p>
    <w:p w14:paraId="54337AD7" w14:textId="77777777" w:rsidR="00B74DF7" w:rsidRPr="00A14D15" w:rsidRDefault="00B74DF7" w:rsidP="00B74DF7">
      <w:pPr>
        <w:rPr>
          <w:rFonts w:ascii="StobiSerif Regular" w:hAnsi="StobiSerif Regular"/>
          <w:sz w:val="22"/>
          <w:szCs w:val="22"/>
          <w:lang w:val="ru-RU"/>
        </w:rPr>
      </w:pPr>
      <w:r w:rsidRPr="00A14D15">
        <w:rPr>
          <w:rFonts w:ascii="StobiSerif Regular" w:hAnsi="StobiSerif Regular"/>
          <w:sz w:val="22"/>
          <w:szCs w:val="22"/>
          <w:lang w:val="ru-RU"/>
        </w:rPr>
        <w:t>Просториите во кои се чуваат информации класифицирани како ПОТВРДЕНО или повисоко се определуваат како безбедносни зони.</w:t>
      </w:r>
    </w:p>
    <w:p w14:paraId="4ABB1926" w14:textId="77777777" w:rsidR="00B74DF7" w:rsidRPr="00A14D15" w:rsidRDefault="00B74DF7" w:rsidP="00B74DF7">
      <w:pPr>
        <w:rPr>
          <w:rFonts w:ascii="StobiSerif Regular" w:hAnsi="StobiSerif Regular"/>
          <w:sz w:val="22"/>
          <w:szCs w:val="22"/>
          <w:lang w:val="ru-RU"/>
        </w:rPr>
      </w:pPr>
    </w:p>
    <w:p w14:paraId="55FC6D89" w14:textId="77777777" w:rsidR="00B74DF7" w:rsidRPr="00A14D15" w:rsidRDefault="00B74DF7" w:rsidP="00B74DF7">
      <w:pPr>
        <w:rPr>
          <w:rFonts w:ascii="StobiSerif Regular" w:hAnsi="StobiSerif Regular"/>
          <w:sz w:val="22"/>
          <w:szCs w:val="22"/>
          <w:lang w:val="ru-RU"/>
        </w:rPr>
      </w:pPr>
      <w:r w:rsidRPr="00A14D15">
        <w:rPr>
          <w:rFonts w:ascii="StobiSerif Regular" w:hAnsi="StobiSerif Regular"/>
          <w:sz w:val="22"/>
          <w:szCs w:val="22"/>
          <w:lang w:val="ru-RU"/>
        </w:rPr>
        <w:t>Зголемените мерки во овие зони вклучуваат:</w:t>
      </w:r>
    </w:p>
    <w:p w14:paraId="23136A6D" w14:textId="3DF15503" w:rsidR="00B74DF7" w:rsidRDefault="00B74DF7" w:rsidP="00B74DF7">
      <w:pPr>
        <w:pStyle w:val="ListParagraph"/>
        <w:numPr>
          <w:ilvl w:val="0"/>
          <w:numId w:val="73"/>
        </w:numPr>
        <w:rPr>
          <w:rFonts w:ascii="StobiSerif Regular" w:hAnsi="StobiSerif Regular"/>
          <w:lang w:val="en-US"/>
        </w:rPr>
      </w:pPr>
      <w:r w:rsidRPr="00B74DF7">
        <w:rPr>
          <w:rFonts w:ascii="StobiSerif Regular" w:hAnsi="StobiSerif Regular"/>
        </w:rPr>
        <w:t>построга контрола на пристапот;</w:t>
      </w:r>
    </w:p>
    <w:p w14:paraId="4A61E380" w14:textId="225D8AEF" w:rsidR="00B74DF7" w:rsidRDefault="00B74DF7" w:rsidP="00B74DF7">
      <w:pPr>
        <w:pStyle w:val="ListParagraph"/>
        <w:numPr>
          <w:ilvl w:val="0"/>
          <w:numId w:val="73"/>
        </w:numPr>
        <w:rPr>
          <w:rFonts w:ascii="StobiSerif Regular" w:hAnsi="StobiSerif Regular"/>
          <w:lang w:val="en-US"/>
        </w:rPr>
      </w:pPr>
      <w:r w:rsidRPr="00B74DF7">
        <w:rPr>
          <w:rFonts w:ascii="StobiSerif Regular" w:hAnsi="StobiSerif Regular"/>
        </w:rPr>
        <w:t>надзор и заштита;</w:t>
      </w:r>
    </w:p>
    <w:p w14:paraId="4B4FE380" w14:textId="41D99FDF" w:rsidR="00B74DF7" w:rsidRDefault="00B74DF7" w:rsidP="00B74DF7">
      <w:pPr>
        <w:pStyle w:val="ListParagraph"/>
        <w:numPr>
          <w:ilvl w:val="0"/>
          <w:numId w:val="73"/>
        </w:numPr>
        <w:rPr>
          <w:rFonts w:ascii="StobiSerif Regular" w:hAnsi="StobiSerif Regular"/>
          <w:lang w:val="en-US"/>
        </w:rPr>
      </w:pPr>
      <w:r w:rsidRPr="00B74DF7">
        <w:rPr>
          <w:rFonts w:ascii="StobiSerif Regular" w:hAnsi="StobiSerif Regular"/>
        </w:rPr>
        <w:t>ограничување на неовластено присуство.</w:t>
      </w:r>
    </w:p>
    <w:p w14:paraId="188649F9" w14:textId="11342531" w:rsidR="00B74DF7" w:rsidRDefault="00B74DF7" w:rsidP="000546CB">
      <w:pPr>
        <w:rPr>
          <w:rFonts w:ascii="StobiSerif Regular" w:hAnsi="StobiSerif Regular"/>
          <w:b/>
          <w:bCs/>
          <w:color w:val="1F4E79" w:themeColor="accent5" w:themeShade="80"/>
          <w:lang w:val="en-US"/>
        </w:rPr>
      </w:pPr>
      <w:r w:rsidRPr="0052754F">
        <w:rPr>
          <w:rFonts w:ascii="StobiSerif Regular" w:hAnsi="StobiSerif Regular"/>
          <w:b/>
          <w:bCs/>
          <w:lang w:val="en-US"/>
        </w:rPr>
        <w:t xml:space="preserve">7.4 </w:t>
      </w:r>
      <w:r w:rsidRPr="0052754F">
        <w:rPr>
          <w:rFonts w:ascii="StobiSerif Regular" w:hAnsi="StobiSerif Regular"/>
          <w:b/>
          <w:bCs/>
        </w:rPr>
        <w:t>Технички мерки за заштита</w:t>
      </w:r>
    </w:p>
    <w:p w14:paraId="387B5F6F" w14:textId="77777777" w:rsidR="000546CB" w:rsidRPr="000546CB" w:rsidRDefault="000546CB" w:rsidP="000546CB">
      <w:pPr>
        <w:rPr>
          <w:rFonts w:ascii="StobiSerif Regular" w:hAnsi="StobiSerif Regular"/>
          <w:b/>
          <w:bCs/>
          <w:color w:val="1F4E79" w:themeColor="accent5" w:themeShade="80"/>
          <w:lang w:val="en-US"/>
        </w:rPr>
      </w:pPr>
    </w:p>
    <w:p w14:paraId="7648E595" w14:textId="3E68316D" w:rsidR="00B74DF7" w:rsidRPr="00A14D15" w:rsidRDefault="00B74DF7" w:rsidP="00B74DF7">
      <w:pPr>
        <w:rPr>
          <w:rFonts w:ascii="StobiSerif Regular" w:hAnsi="StobiSerif Regular"/>
          <w:sz w:val="22"/>
          <w:szCs w:val="22"/>
          <w:lang w:val="ru-RU"/>
        </w:rPr>
      </w:pPr>
      <w:r w:rsidRPr="00B74DF7">
        <w:rPr>
          <w:rFonts w:ascii="StobiSerif Regular" w:hAnsi="StobiSerif Regular"/>
          <w:sz w:val="22"/>
          <w:szCs w:val="22"/>
        </w:rPr>
        <w:t>Се применуваат соодветни технички заштитни мерки согласно минималните стандарди утврдени од надлежните органи, кои вклучуваат:</w:t>
      </w:r>
    </w:p>
    <w:p w14:paraId="01CBDFC9" w14:textId="07B81D47" w:rsidR="00B74DF7" w:rsidRPr="00A14D15" w:rsidRDefault="00B74DF7" w:rsidP="00B74DF7">
      <w:pPr>
        <w:pStyle w:val="ListParagraph"/>
        <w:numPr>
          <w:ilvl w:val="0"/>
          <w:numId w:val="74"/>
        </w:numPr>
        <w:rPr>
          <w:rFonts w:ascii="StobiSerif Regular" w:hAnsi="StobiSerif Regular"/>
          <w:lang w:val="ru-RU"/>
        </w:rPr>
      </w:pPr>
      <w:r w:rsidRPr="00B74DF7">
        <w:rPr>
          <w:rFonts w:ascii="StobiSerif Regular" w:hAnsi="StobiSerif Regular"/>
        </w:rPr>
        <w:t>системи за контрола на пристап;</w:t>
      </w:r>
    </w:p>
    <w:p w14:paraId="612AF8E8" w14:textId="77C689D5" w:rsidR="00B74DF7" w:rsidRDefault="00B74DF7" w:rsidP="00B74DF7">
      <w:pPr>
        <w:pStyle w:val="ListParagraph"/>
        <w:numPr>
          <w:ilvl w:val="0"/>
          <w:numId w:val="74"/>
        </w:numPr>
        <w:rPr>
          <w:rFonts w:ascii="StobiSerif Regular" w:hAnsi="StobiSerif Regular"/>
          <w:lang w:val="en-US"/>
        </w:rPr>
      </w:pPr>
      <w:r w:rsidRPr="00B74DF7">
        <w:rPr>
          <w:rFonts w:ascii="StobiSerif Regular" w:hAnsi="StobiSerif Regular"/>
        </w:rPr>
        <w:lastRenderedPageBreak/>
        <w:t>алармни системи;</w:t>
      </w:r>
    </w:p>
    <w:p w14:paraId="2DCBFB6C" w14:textId="41597E7C" w:rsidR="00B74DF7" w:rsidRDefault="00B74DF7" w:rsidP="00B74DF7">
      <w:pPr>
        <w:pStyle w:val="ListParagraph"/>
        <w:numPr>
          <w:ilvl w:val="0"/>
          <w:numId w:val="74"/>
        </w:numPr>
        <w:rPr>
          <w:rFonts w:ascii="StobiSerif Regular" w:hAnsi="StobiSerif Regular"/>
          <w:lang w:val="en-US"/>
        </w:rPr>
      </w:pPr>
      <w:r w:rsidRPr="00B74DF7">
        <w:rPr>
          <w:rFonts w:ascii="StobiSerif Regular" w:hAnsi="StobiSerif Regular"/>
        </w:rPr>
        <w:t>видео надзор;</w:t>
      </w:r>
    </w:p>
    <w:p w14:paraId="79E09FCB" w14:textId="329BC810" w:rsidR="00B74DF7" w:rsidRPr="00A14D15" w:rsidRDefault="00B74DF7" w:rsidP="00B74DF7">
      <w:pPr>
        <w:pStyle w:val="ListParagraph"/>
        <w:numPr>
          <w:ilvl w:val="0"/>
          <w:numId w:val="74"/>
        </w:numPr>
        <w:rPr>
          <w:rFonts w:ascii="StobiSerif Regular" w:hAnsi="StobiSerif Regular"/>
          <w:lang w:val="ru-RU"/>
        </w:rPr>
      </w:pPr>
      <w:r w:rsidRPr="00B74DF7">
        <w:rPr>
          <w:rFonts w:ascii="StobiSerif Regular" w:hAnsi="StobiSerif Regular"/>
        </w:rPr>
        <w:t>системи за заклучување и заштита на објектите;</w:t>
      </w:r>
    </w:p>
    <w:p w14:paraId="31A6E24E" w14:textId="5D43706D" w:rsidR="00B74DF7" w:rsidRPr="00A14D15" w:rsidRDefault="00B74DF7" w:rsidP="00B74DF7">
      <w:pPr>
        <w:pStyle w:val="ListParagraph"/>
        <w:numPr>
          <w:ilvl w:val="0"/>
          <w:numId w:val="74"/>
        </w:numPr>
        <w:rPr>
          <w:rFonts w:ascii="StobiSerif Regular" w:hAnsi="StobiSerif Regular"/>
          <w:lang w:val="ru-RU"/>
        </w:rPr>
      </w:pPr>
      <w:r w:rsidRPr="00B74DF7">
        <w:rPr>
          <w:rFonts w:ascii="StobiSerif Regular" w:hAnsi="StobiSerif Regular"/>
        </w:rPr>
        <w:t xml:space="preserve">заштита на </w:t>
      </w:r>
      <w:proofErr w:type="spellStart"/>
      <w:r w:rsidRPr="00B74DF7">
        <w:rPr>
          <w:rFonts w:ascii="StobiSerif Regular" w:hAnsi="StobiSerif Regular"/>
        </w:rPr>
        <w:t>серверските</w:t>
      </w:r>
      <w:proofErr w:type="spellEnd"/>
      <w:r w:rsidRPr="00B74DF7">
        <w:rPr>
          <w:rFonts w:ascii="StobiSerif Regular" w:hAnsi="StobiSerif Regular"/>
        </w:rPr>
        <w:t xml:space="preserve"> простории и просториите за ИКТ.</w:t>
      </w:r>
    </w:p>
    <w:p w14:paraId="463E3895" w14:textId="0DB52D65" w:rsidR="00B74DF7" w:rsidRPr="0052754F" w:rsidRDefault="00B74DF7" w:rsidP="000546CB">
      <w:pPr>
        <w:rPr>
          <w:rFonts w:ascii="StobiSerif Regular" w:hAnsi="StobiSerif Regular"/>
          <w:b/>
          <w:bCs/>
          <w:lang w:val="en-US"/>
        </w:rPr>
      </w:pPr>
      <w:r w:rsidRPr="0052754F">
        <w:rPr>
          <w:rFonts w:ascii="StobiSerif Regular" w:hAnsi="StobiSerif Regular"/>
          <w:b/>
          <w:bCs/>
          <w:lang w:val="ru-RU"/>
        </w:rPr>
        <w:t>7</w:t>
      </w:r>
      <w:r w:rsidRPr="0052754F">
        <w:rPr>
          <w:rFonts w:ascii="StobiSerif Regular" w:hAnsi="StobiSerif Regular"/>
          <w:b/>
          <w:bCs/>
        </w:rPr>
        <w:t>.5. Пристап според принципот „потреба да се знае“</w:t>
      </w:r>
    </w:p>
    <w:p w14:paraId="0929861D" w14:textId="77777777" w:rsidR="000546CB" w:rsidRPr="000546CB" w:rsidRDefault="000546CB" w:rsidP="000546CB">
      <w:pPr>
        <w:rPr>
          <w:rFonts w:ascii="StobiSerif Regular" w:hAnsi="StobiSerif Regular"/>
          <w:b/>
          <w:bCs/>
          <w:color w:val="1F4E79" w:themeColor="accent5" w:themeShade="80"/>
          <w:lang w:val="en-US"/>
        </w:rPr>
      </w:pPr>
    </w:p>
    <w:p w14:paraId="6E156779" w14:textId="50D180DB" w:rsidR="00B74DF7" w:rsidRPr="00A14D15" w:rsidRDefault="00B74DF7" w:rsidP="00B74DF7">
      <w:pPr>
        <w:rPr>
          <w:rFonts w:ascii="StobiSerif Regular" w:hAnsi="StobiSerif Regular"/>
          <w:sz w:val="22"/>
          <w:szCs w:val="22"/>
          <w:lang w:val="ru-RU"/>
        </w:rPr>
      </w:pPr>
      <w:r w:rsidRPr="00B74DF7">
        <w:rPr>
          <w:rFonts w:ascii="StobiSerif Regular" w:hAnsi="StobiSerif Regular"/>
          <w:sz w:val="22"/>
          <w:szCs w:val="22"/>
        </w:rPr>
        <w:t xml:space="preserve">Физичкиот пристап до објектите и информациите е ограничен на лица со легитимна деловна потреба и со соодветна </w:t>
      </w:r>
      <w:proofErr w:type="spellStart"/>
      <w:r w:rsidRPr="00B74DF7">
        <w:rPr>
          <w:rFonts w:ascii="StobiSerif Regular" w:hAnsi="StobiSerif Regular"/>
          <w:sz w:val="22"/>
          <w:szCs w:val="22"/>
        </w:rPr>
        <w:t>овластеност</w:t>
      </w:r>
      <w:proofErr w:type="spellEnd"/>
      <w:r w:rsidRPr="00B74DF7">
        <w:rPr>
          <w:rFonts w:ascii="StobiSerif Regular" w:hAnsi="StobiSerif Regular"/>
          <w:sz w:val="22"/>
          <w:szCs w:val="22"/>
        </w:rPr>
        <w:t>, обезбедувајќи дополнителна заштита против неовластен пристап и компромитирање на информациите.</w:t>
      </w:r>
    </w:p>
    <w:p w14:paraId="2D667AAB" w14:textId="77777777" w:rsidR="000546CB" w:rsidRDefault="000546CB" w:rsidP="000546CB">
      <w:pPr>
        <w:rPr>
          <w:rFonts w:ascii="StobiSerif Regular" w:hAnsi="StobiSerif Regular"/>
          <w:b/>
          <w:bCs/>
          <w:color w:val="1F4E79" w:themeColor="accent5" w:themeShade="80"/>
          <w:lang w:val="en-US"/>
        </w:rPr>
      </w:pPr>
    </w:p>
    <w:p w14:paraId="6BAB3DDA" w14:textId="19D577ED" w:rsidR="00B74DF7" w:rsidRPr="0052754F" w:rsidRDefault="00B74DF7" w:rsidP="000546CB">
      <w:pPr>
        <w:rPr>
          <w:rFonts w:ascii="StobiSerif Regular" w:hAnsi="StobiSerif Regular"/>
          <w:b/>
          <w:bCs/>
          <w:lang w:val="en-US"/>
        </w:rPr>
      </w:pPr>
      <w:r w:rsidRPr="0052754F">
        <w:rPr>
          <w:rFonts w:ascii="StobiSerif Regular" w:hAnsi="StobiSerif Regular"/>
          <w:b/>
          <w:bCs/>
          <w:lang w:val="ru-RU"/>
        </w:rPr>
        <w:t>7</w:t>
      </w:r>
      <w:r w:rsidRPr="0052754F">
        <w:rPr>
          <w:rFonts w:ascii="StobiSerif Regular" w:hAnsi="StobiSerif Regular"/>
          <w:b/>
          <w:bCs/>
        </w:rPr>
        <w:t>.6. Пристап до класифицирани информации</w:t>
      </w:r>
    </w:p>
    <w:p w14:paraId="7E3CB57B" w14:textId="77777777" w:rsidR="000546CB" w:rsidRPr="000546CB" w:rsidRDefault="000546CB" w:rsidP="000546CB">
      <w:pPr>
        <w:rPr>
          <w:rFonts w:ascii="StobiSerif Regular" w:hAnsi="StobiSerif Regular"/>
          <w:b/>
          <w:bCs/>
          <w:color w:val="1F4E79" w:themeColor="accent5" w:themeShade="80"/>
          <w:lang w:val="en-US"/>
        </w:rPr>
      </w:pPr>
    </w:p>
    <w:p w14:paraId="5EE4EF5F" w14:textId="57B29CDF" w:rsidR="00B74DF7" w:rsidRPr="00A14D15" w:rsidRDefault="00B74DF7" w:rsidP="00B74DF7">
      <w:pPr>
        <w:rPr>
          <w:rFonts w:ascii="StobiSerif Regular" w:hAnsi="StobiSerif Regular"/>
          <w:sz w:val="22"/>
          <w:szCs w:val="22"/>
          <w:lang w:val="ru-RU"/>
        </w:rPr>
      </w:pPr>
      <w:r w:rsidRPr="00B74DF7">
        <w:rPr>
          <w:rFonts w:ascii="StobiSerif Regular" w:hAnsi="StobiSerif Regular"/>
          <w:sz w:val="22"/>
          <w:szCs w:val="22"/>
        </w:rPr>
        <w:t>Пристапот до класифицирани информации е строго контролиран и се овозможува само на лица и организации кои ги исполнуваат законските критериуми и имаат официјална потреба за пристап. Овој принцип претставува клучна мерка за заштита против неовластено користење, откривање или злоупотреба на класифицираните информации.</w:t>
      </w:r>
    </w:p>
    <w:p w14:paraId="2BC068DE" w14:textId="77777777" w:rsidR="000546CB" w:rsidRDefault="000546CB" w:rsidP="000546CB">
      <w:pPr>
        <w:rPr>
          <w:rFonts w:ascii="StobiSerif Regular" w:hAnsi="StobiSerif Regular"/>
          <w:b/>
          <w:bCs/>
          <w:color w:val="1F4E79" w:themeColor="accent5" w:themeShade="80"/>
          <w:lang w:val="en-US"/>
        </w:rPr>
      </w:pPr>
    </w:p>
    <w:p w14:paraId="253FEFD5" w14:textId="75AA926D" w:rsidR="00B74DF7" w:rsidRPr="0052754F" w:rsidRDefault="00B74DF7" w:rsidP="000546CB">
      <w:pPr>
        <w:rPr>
          <w:rFonts w:ascii="StobiSerif Regular" w:hAnsi="StobiSerif Regular"/>
          <w:b/>
          <w:bCs/>
          <w:lang w:val="en-US"/>
        </w:rPr>
      </w:pPr>
      <w:r w:rsidRPr="0052754F">
        <w:rPr>
          <w:rFonts w:ascii="StobiSerif Regular" w:hAnsi="StobiSerif Regular"/>
          <w:b/>
          <w:bCs/>
          <w:lang w:val="ru-RU"/>
        </w:rPr>
        <w:t>7</w:t>
      </w:r>
      <w:r w:rsidRPr="0052754F">
        <w:rPr>
          <w:rFonts w:ascii="StobiSerif Regular" w:hAnsi="StobiSerif Regular"/>
          <w:b/>
          <w:bCs/>
        </w:rPr>
        <w:t>.7. Овластени корисници на класифицирани информации</w:t>
      </w:r>
    </w:p>
    <w:p w14:paraId="50D52A9A" w14:textId="77777777" w:rsidR="000546CB" w:rsidRPr="000546CB" w:rsidRDefault="000546CB" w:rsidP="000546CB">
      <w:pPr>
        <w:rPr>
          <w:rFonts w:ascii="StobiSerif Regular" w:hAnsi="StobiSerif Regular"/>
          <w:b/>
          <w:bCs/>
          <w:color w:val="1F4E79" w:themeColor="accent5" w:themeShade="80"/>
          <w:lang w:val="en-US"/>
        </w:rPr>
      </w:pPr>
    </w:p>
    <w:p w14:paraId="47FEBF15" w14:textId="6CF24698" w:rsidR="00B74DF7" w:rsidRPr="00A14D15" w:rsidRDefault="00B74DF7" w:rsidP="00B74DF7">
      <w:pPr>
        <w:rPr>
          <w:rFonts w:ascii="StobiSerif Regular" w:hAnsi="StobiSerif Regular"/>
          <w:sz w:val="22"/>
          <w:szCs w:val="22"/>
          <w:lang w:val="ru-RU"/>
        </w:rPr>
      </w:pPr>
      <w:r w:rsidRPr="00B74DF7">
        <w:rPr>
          <w:rFonts w:ascii="StobiSerif Regular" w:hAnsi="StobiSerif Regular"/>
          <w:sz w:val="22"/>
          <w:szCs w:val="22"/>
        </w:rPr>
        <w:t>Овластените корисници може да вклучуваат:</w:t>
      </w:r>
    </w:p>
    <w:p w14:paraId="7C3701C1" w14:textId="5AB6FFB7" w:rsidR="00B74DF7" w:rsidRDefault="00B74DF7" w:rsidP="00B74DF7">
      <w:pPr>
        <w:pStyle w:val="ListParagraph"/>
        <w:numPr>
          <w:ilvl w:val="0"/>
          <w:numId w:val="75"/>
        </w:numPr>
        <w:rPr>
          <w:rFonts w:ascii="StobiSerif Regular" w:hAnsi="StobiSerif Regular"/>
          <w:lang w:val="en-US"/>
        </w:rPr>
      </w:pPr>
      <w:r w:rsidRPr="00B74DF7">
        <w:rPr>
          <w:rFonts w:ascii="StobiSerif Regular" w:hAnsi="StobiSerif Regular"/>
        </w:rPr>
        <w:t>државни органи и институции;</w:t>
      </w:r>
    </w:p>
    <w:p w14:paraId="166284AE" w14:textId="70760B20" w:rsidR="00B74DF7" w:rsidRPr="00A14D15" w:rsidRDefault="00B74DF7" w:rsidP="00B74DF7">
      <w:pPr>
        <w:pStyle w:val="ListParagraph"/>
        <w:numPr>
          <w:ilvl w:val="0"/>
          <w:numId w:val="75"/>
        </w:numPr>
        <w:rPr>
          <w:rFonts w:ascii="StobiSerif Regular" w:hAnsi="StobiSerif Regular"/>
          <w:lang w:val="ru-RU"/>
        </w:rPr>
      </w:pPr>
      <w:r w:rsidRPr="00B74DF7">
        <w:rPr>
          <w:rFonts w:ascii="StobiSerif Regular" w:hAnsi="StobiSerif Regular"/>
        </w:rPr>
        <w:t>правни лица формирани од државата или локалната самоуправа;</w:t>
      </w:r>
    </w:p>
    <w:p w14:paraId="63C529EC" w14:textId="04725D94" w:rsidR="00B74DF7" w:rsidRPr="00A14D15" w:rsidRDefault="00B74DF7" w:rsidP="00B74DF7">
      <w:pPr>
        <w:pStyle w:val="ListParagraph"/>
        <w:numPr>
          <w:ilvl w:val="0"/>
          <w:numId w:val="75"/>
        </w:numPr>
        <w:rPr>
          <w:rFonts w:ascii="StobiSerif Regular" w:hAnsi="StobiSerif Regular"/>
          <w:lang w:val="ru-RU"/>
        </w:rPr>
      </w:pPr>
      <w:r w:rsidRPr="00B74DF7">
        <w:rPr>
          <w:rFonts w:ascii="StobiSerif Regular" w:hAnsi="StobiSerif Regular"/>
        </w:rPr>
        <w:t>физички и правни лица во Република Северна Македонија со валидно безбедносно одобрение;</w:t>
      </w:r>
    </w:p>
    <w:p w14:paraId="7BCB1E07" w14:textId="1F1CBD16" w:rsidR="00B74DF7" w:rsidRPr="00A14D15" w:rsidRDefault="00B74DF7" w:rsidP="00B74DF7">
      <w:pPr>
        <w:pStyle w:val="ListParagraph"/>
        <w:numPr>
          <w:ilvl w:val="0"/>
          <w:numId w:val="75"/>
        </w:numPr>
        <w:rPr>
          <w:rFonts w:ascii="StobiSerif Regular" w:hAnsi="StobiSerif Regular"/>
          <w:lang w:val="ru-RU"/>
        </w:rPr>
      </w:pPr>
      <w:r w:rsidRPr="00B74DF7">
        <w:rPr>
          <w:rFonts w:ascii="StobiSerif Regular" w:hAnsi="StobiSerif Regular"/>
        </w:rPr>
        <w:t>странски државни органи, институции или правни лица со валидно безбедносно одобрение и овластување за пристап издадено од надлежниот орган.</w:t>
      </w:r>
    </w:p>
    <w:p w14:paraId="2A4701D6" w14:textId="7D8B7A75" w:rsidR="00B74DF7" w:rsidRPr="0052754F" w:rsidRDefault="00B74DF7" w:rsidP="000546CB">
      <w:pPr>
        <w:rPr>
          <w:rFonts w:ascii="StobiSerif Regular" w:hAnsi="StobiSerif Regular"/>
          <w:b/>
          <w:bCs/>
          <w:lang w:val="en-US"/>
        </w:rPr>
      </w:pPr>
      <w:r w:rsidRPr="0052754F">
        <w:rPr>
          <w:rFonts w:ascii="StobiSerif Regular" w:hAnsi="StobiSerif Regular"/>
          <w:b/>
          <w:bCs/>
          <w:lang w:val="ru-RU"/>
        </w:rPr>
        <w:t>7</w:t>
      </w:r>
      <w:r w:rsidRPr="0052754F">
        <w:rPr>
          <w:rFonts w:ascii="StobiSerif Regular" w:hAnsi="StobiSerif Regular"/>
          <w:b/>
          <w:bCs/>
        </w:rPr>
        <w:t>.8. Безбедносно одобрение</w:t>
      </w:r>
    </w:p>
    <w:p w14:paraId="3B42BF48" w14:textId="77777777" w:rsidR="000546CB" w:rsidRPr="000546CB" w:rsidRDefault="000546CB" w:rsidP="000546CB">
      <w:pPr>
        <w:rPr>
          <w:rFonts w:ascii="StobiSerif Regular" w:hAnsi="StobiSerif Regular"/>
          <w:b/>
          <w:bCs/>
          <w:color w:val="1F4E79" w:themeColor="accent5" w:themeShade="80"/>
          <w:lang w:val="en-US"/>
        </w:rPr>
      </w:pPr>
    </w:p>
    <w:p w14:paraId="0EEA44BE" w14:textId="08E2B0DC" w:rsidR="00B74DF7" w:rsidRPr="00A14D15" w:rsidRDefault="00F75810" w:rsidP="00B74DF7">
      <w:pPr>
        <w:rPr>
          <w:rFonts w:ascii="StobiSerif Regular" w:hAnsi="StobiSerif Regular"/>
          <w:sz w:val="22"/>
          <w:szCs w:val="22"/>
          <w:lang w:val="ru-RU"/>
        </w:rPr>
      </w:pPr>
      <w:r w:rsidRPr="00F75810">
        <w:rPr>
          <w:rFonts w:ascii="StobiSerif Regular" w:hAnsi="StobiSerif Regular"/>
          <w:sz w:val="22"/>
          <w:szCs w:val="22"/>
        </w:rPr>
        <w:t>Пристапот до класифицирани информации се овозможува само на лица кои:</w:t>
      </w:r>
    </w:p>
    <w:p w14:paraId="3ECFCCFB" w14:textId="0A31403B" w:rsidR="00F75810" w:rsidRDefault="00F75810" w:rsidP="00F75810">
      <w:pPr>
        <w:pStyle w:val="ListParagraph"/>
        <w:numPr>
          <w:ilvl w:val="0"/>
          <w:numId w:val="76"/>
        </w:numPr>
        <w:rPr>
          <w:rFonts w:ascii="StobiSerif Regular" w:hAnsi="StobiSerif Regular"/>
          <w:lang w:val="en-US"/>
        </w:rPr>
      </w:pPr>
      <w:r w:rsidRPr="00F75810">
        <w:rPr>
          <w:rFonts w:ascii="StobiSerif Regular" w:hAnsi="StobiSerif Regular"/>
        </w:rPr>
        <w:t>поседуваат соодветно безбедносно одобрение;</w:t>
      </w:r>
    </w:p>
    <w:p w14:paraId="23A92CC4" w14:textId="6C0415BC" w:rsidR="00F75810" w:rsidRPr="00A14D15" w:rsidRDefault="00F75810" w:rsidP="00F75810">
      <w:pPr>
        <w:pStyle w:val="ListParagraph"/>
        <w:numPr>
          <w:ilvl w:val="0"/>
          <w:numId w:val="76"/>
        </w:numPr>
        <w:rPr>
          <w:rFonts w:ascii="StobiSerif Regular" w:hAnsi="StobiSerif Regular"/>
          <w:lang w:val="ru-RU"/>
        </w:rPr>
      </w:pPr>
      <w:r w:rsidRPr="00F75810">
        <w:rPr>
          <w:rFonts w:ascii="StobiSerif Regular" w:hAnsi="StobiSerif Regular"/>
        </w:rPr>
        <w:t>се овластени за пристап до соодветното ниво на класификација;</w:t>
      </w:r>
    </w:p>
    <w:p w14:paraId="709E3F84" w14:textId="1032DA09" w:rsidR="00F75810" w:rsidRPr="00A14D15" w:rsidRDefault="00F75810" w:rsidP="00F75810">
      <w:pPr>
        <w:pStyle w:val="ListParagraph"/>
        <w:numPr>
          <w:ilvl w:val="0"/>
          <w:numId w:val="76"/>
        </w:numPr>
        <w:rPr>
          <w:rFonts w:ascii="StobiSerif Regular" w:hAnsi="StobiSerif Regular"/>
          <w:lang w:val="ru-RU"/>
        </w:rPr>
      </w:pPr>
      <w:r w:rsidRPr="00F75810">
        <w:rPr>
          <w:rFonts w:ascii="StobiSerif Regular" w:hAnsi="StobiSerif Regular"/>
        </w:rPr>
        <w:lastRenderedPageBreak/>
        <w:t>се формално одобрени од страна на организацијата.</w:t>
      </w:r>
    </w:p>
    <w:p w14:paraId="13ECE571" w14:textId="3B861CE1" w:rsidR="00F75810" w:rsidRPr="0052754F" w:rsidRDefault="00F75810" w:rsidP="000546CB">
      <w:pPr>
        <w:rPr>
          <w:rFonts w:ascii="StobiSerif Regular" w:hAnsi="StobiSerif Regular"/>
          <w:b/>
          <w:bCs/>
          <w:lang w:val="en-US"/>
        </w:rPr>
      </w:pPr>
      <w:r w:rsidRPr="0052754F">
        <w:rPr>
          <w:rFonts w:ascii="StobiSerif Regular" w:hAnsi="StobiSerif Regular"/>
          <w:b/>
          <w:bCs/>
          <w:lang w:val="ru-RU"/>
        </w:rPr>
        <w:t>7</w:t>
      </w:r>
      <w:r w:rsidRPr="0052754F">
        <w:rPr>
          <w:rFonts w:ascii="StobiSerif Regular" w:hAnsi="StobiSerif Regular"/>
          <w:b/>
          <w:bCs/>
        </w:rPr>
        <w:t>.9. Принцип „потреба да се знае“</w:t>
      </w:r>
    </w:p>
    <w:p w14:paraId="6E1D3ACA" w14:textId="77777777" w:rsidR="000546CB" w:rsidRPr="000546CB" w:rsidRDefault="000546CB" w:rsidP="000546CB">
      <w:pPr>
        <w:rPr>
          <w:rFonts w:ascii="StobiSerif Regular" w:hAnsi="StobiSerif Regular"/>
          <w:b/>
          <w:bCs/>
          <w:color w:val="1F4E79" w:themeColor="accent5" w:themeShade="80"/>
          <w:lang w:val="en-US"/>
        </w:rPr>
      </w:pPr>
    </w:p>
    <w:p w14:paraId="085E7F70" w14:textId="77777777" w:rsidR="00F75810" w:rsidRPr="00A14D15" w:rsidRDefault="00F75810" w:rsidP="00F75810">
      <w:pPr>
        <w:rPr>
          <w:rFonts w:ascii="StobiSerif Regular" w:hAnsi="StobiSerif Regular"/>
          <w:sz w:val="22"/>
          <w:szCs w:val="22"/>
          <w:lang w:val="ru-RU"/>
        </w:rPr>
      </w:pPr>
      <w:r w:rsidRPr="00A14D15">
        <w:rPr>
          <w:rFonts w:ascii="StobiSerif Regular" w:hAnsi="StobiSerif Regular"/>
          <w:sz w:val="22"/>
          <w:szCs w:val="22"/>
          <w:lang w:val="ru-RU"/>
        </w:rPr>
        <w:t>Дури и кога лице поседува валидно безбедносно одобрение, пристапот до специфични информации се овозможува само доколку е потребно за извршување на службените задачи.</w:t>
      </w:r>
    </w:p>
    <w:p w14:paraId="56C75E44" w14:textId="77777777" w:rsidR="00F75810" w:rsidRPr="00A14D15" w:rsidRDefault="00F75810" w:rsidP="00F75810">
      <w:pPr>
        <w:rPr>
          <w:rFonts w:ascii="StobiSerif Regular" w:hAnsi="StobiSerif Regular"/>
          <w:sz w:val="22"/>
          <w:szCs w:val="22"/>
          <w:lang w:val="ru-RU"/>
        </w:rPr>
      </w:pPr>
    </w:p>
    <w:p w14:paraId="2C4BB27F" w14:textId="77777777" w:rsidR="00F75810" w:rsidRDefault="00F75810" w:rsidP="00F75810">
      <w:pPr>
        <w:rPr>
          <w:rFonts w:ascii="StobiSerif Regular" w:hAnsi="StobiSerif Regular"/>
          <w:sz w:val="22"/>
          <w:szCs w:val="22"/>
          <w:lang w:val="en-US"/>
        </w:rPr>
      </w:pPr>
      <w:proofErr w:type="spellStart"/>
      <w:r w:rsidRPr="00F75810">
        <w:rPr>
          <w:rFonts w:ascii="StobiSerif Regular" w:hAnsi="StobiSerif Regular"/>
          <w:sz w:val="22"/>
          <w:szCs w:val="22"/>
          <w:lang w:val="en-US"/>
        </w:rPr>
        <w:t>Овој</w:t>
      </w:r>
      <w:proofErr w:type="spellEnd"/>
      <w:r w:rsidRPr="00F75810">
        <w:rPr>
          <w:rFonts w:ascii="StobiSerif Regular" w:hAnsi="StobiSerif Regular"/>
          <w:sz w:val="22"/>
          <w:szCs w:val="22"/>
          <w:lang w:val="en-US"/>
        </w:rPr>
        <w:t xml:space="preserve"> </w:t>
      </w:r>
      <w:proofErr w:type="spellStart"/>
      <w:r w:rsidRPr="00F75810">
        <w:rPr>
          <w:rFonts w:ascii="StobiSerif Regular" w:hAnsi="StobiSerif Regular"/>
          <w:sz w:val="22"/>
          <w:szCs w:val="22"/>
          <w:lang w:val="en-US"/>
        </w:rPr>
        <w:t>принцип</w:t>
      </w:r>
      <w:proofErr w:type="spellEnd"/>
      <w:r w:rsidRPr="00F75810">
        <w:rPr>
          <w:rFonts w:ascii="StobiSerif Regular" w:hAnsi="StobiSerif Regular"/>
          <w:sz w:val="22"/>
          <w:szCs w:val="22"/>
          <w:lang w:val="en-US"/>
        </w:rPr>
        <w:t xml:space="preserve"> </w:t>
      </w:r>
      <w:proofErr w:type="spellStart"/>
      <w:r w:rsidRPr="00F75810">
        <w:rPr>
          <w:rFonts w:ascii="StobiSerif Regular" w:hAnsi="StobiSerif Regular"/>
          <w:sz w:val="22"/>
          <w:szCs w:val="22"/>
          <w:lang w:val="en-US"/>
        </w:rPr>
        <w:t>обезбедува</w:t>
      </w:r>
      <w:proofErr w:type="spellEnd"/>
      <w:r w:rsidRPr="00F75810">
        <w:rPr>
          <w:rFonts w:ascii="StobiSerif Regular" w:hAnsi="StobiSerif Regular"/>
          <w:sz w:val="22"/>
          <w:szCs w:val="22"/>
          <w:lang w:val="en-US"/>
        </w:rPr>
        <w:t>:</w:t>
      </w:r>
    </w:p>
    <w:p w14:paraId="016B425B" w14:textId="7770B25F" w:rsidR="00F75810" w:rsidRPr="00A14D15" w:rsidRDefault="00F75810" w:rsidP="00F75810">
      <w:pPr>
        <w:pStyle w:val="ListParagraph"/>
        <w:numPr>
          <w:ilvl w:val="0"/>
          <w:numId w:val="77"/>
        </w:numPr>
        <w:rPr>
          <w:rFonts w:ascii="StobiSerif Regular" w:hAnsi="StobiSerif Regular"/>
          <w:lang w:val="ru-RU"/>
        </w:rPr>
      </w:pPr>
      <w:r w:rsidRPr="00F75810">
        <w:rPr>
          <w:rFonts w:ascii="StobiSerif Regular" w:hAnsi="StobiSerif Regular"/>
        </w:rPr>
        <w:t>ограничување на пристапот до минимално неопходниот опсег;</w:t>
      </w:r>
    </w:p>
    <w:p w14:paraId="47491DF0" w14:textId="7828D5E5" w:rsidR="00F75810" w:rsidRPr="00A14D15" w:rsidRDefault="00F75810" w:rsidP="00F75810">
      <w:pPr>
        <w:pStyle w:val="ListParagraph"/>
        <w:numPr>
          <w:ilvl w:val="0"/>
          <w:numId w:val="77"/>
        </w:numPr>
        <w:rPr>
          <w:rFonts w:ascii="StobiSerif Regular" w:hAnsi="StobiSerif Regular"/>
          <w:lang w:val="ru-RU"/>
        </w:rPr>
      </w:pPr>
      <w:r w:rsidRPr="00F75810">
        <w:rPr>
          <w:rFonts w:ascii="StobiSerif Regular" w:hAnsi="StobiSerif Regular"/>
        </w:rPr>
        <w:t>намалување на ризикот од компромитирање на информациите;</w:t>
      </w:r>
    </w:p>
    <w:p w14:paraId="33EE620E" w14:textId="5647DEC4" w:rsidR="000546CB" w:rsidRPr="000E7145" w:rsidRDefault="00F75810" w:rsidP="000E7145">
      <w:pPr>
        <w:pStyle w:val="ListParagraph"/>
        <w:numPr>
          <w:ilvl w:val="0"/>
          <w:numId w:val="77"/>
        </w:numPr>
        <w:rPr>
          <w:rFonts w:ascii="StobiSerif Regular" w:hAnsi="StobiSerif Regular"/>
          <w:lang w:val="ru-RU"/>
        </w:rPr>
      </w:pPr>
      <w:r w:rsidRPr="00F75810">
        <w:rPr>
          <w:rFonts w:ascii="StobiSerif Regular" w:hAnsi="StobiSerif Regular"/>
        </w:rPr>
        <w:t>јасна одговорност за користење на информациите.</w:t>
      </w:r>
    </w:p>
    <w:p w14:paraId="52E8364C" w14:textId="19B79C28" w:rsidR="00F75810" w:rsidRPr="0052754F" w:rsidRDefault="00F75810" w:rsidP="000546CB">
      <w:pPr>
        <w:suppressAutoHyphens w:val="0"/>
        <w:jc w:val="left"/>
        <w:rPr>
          <w:rFonts w:ascii="StobiSerif Regular" w:hAnsi="StobiSerif Regular"/>
          <w:b/>
          <w:bCs/>
          <w:lang w:val="en-US"/>
        </w:rPr>
      </w:pPr>
      <w:r w:rsidRPr="0052754F">
        <w:rPr>
          <w:rFonts w:ascii="StobiSerif Regular" w:hAnsi="StobiSerif Regular"/>
          <w:b/>
          <w:bCs/>
          <w:lang w:val="ru-RU"/>
        </w:rPr>
        <w:t>7</w:t>
      </w:r>
      <w:r w:rsidRPr="0052754F">
        <w:rPr>
          <w:rFonts w:ascii="StobiSerif Regular" w:hAnsi="StobiSerif Regular"/>
          <w:b/>
          <w:bCs/>
        </w:rPr>
        <w:t>.10. Постапка за одобрување на пристап</w:t>
      </w:r>
    </w:p>
    <w:p w14:paraId="04252B53" w14:textId="77777777" w:rsidR="000546CB" w:rsidRPr="000546CB" w:rsidRDefault="000546CB" w:rsidP="000546CB">
      <w:pPr>
        <w:suppressAutoHyphens w:val="0"/>
        <w:jc w:val="left"/>
        <w:rPr>
          <w:rFonts w:ascii="StobiSerif Regular" w:hAnsi="StobiSerif Regular"/>
          <w:b/>
          <w:bCs/>
          <w:color w:val="1F4E79" w:themeColor="accent5" w:themeShade="80"/>
          <w:sz w:val="22"/>
          <w:szCs w:val="22"/>
          <w:lang w:val="en-US"/>
        </w:rPr>
      </w:pPr>
    </w:p>
    <w:p w14:paraId="09D3FC0E" w14:textId="5973B581" w:rsidR="00F75810" w:rsidRPr="00A14D15" w:rsidRDefault="00F75810" w:rsidP="00F75810">
      <w:pPr>
        <w:rPr>
          <w:rFonts w:ascii="StobiSerif Regular" w:hAnsi="StobiSerif Regular"/>
          <w:sz w:val="22"/>
          <w:szCs w:val="22"/>
          <w:lang w:val="ru-RU"/>
        </w:rPr>
      </w:pPr>
      <w:r w:rsidRPr="00F75810">
        <w:rPr>
          <w:rFonts w:ascii="StobiSerif Regular" w:hAnsi="StobiSerif Regular"/>
          <w:sz w:val="22"/>
          <w:szCs w:val="22"/>
        </w:rPr>
        <w:t>Организацијата воспоставува постапки за одобрување, евидентирање и преглед на пристапот до класифицирани информации со цел обезбедување контрола и трагот на користењето на информациите.</w:t>
      </w:r>
    </w:p>
    <w:p w14:paraId="5581B4EC" w14:textId="77777777" w:rsidR="00F75810" w:rsidRPr="00A14D15" w:rsidRDefault="00F75810" w:rsidP="00F75810">
      <w:pPr>
        <w:rPr>
          <w:rFonts w:ascii="StobiSerif Regular" w:hAnsi="StobiSerif Regular"/>
          <w:sz w:val="22"/>
          <w:szCs w:val="22"/>
          <w:lang w:val="ru-RU"/>
        </w:rPr>
      </w:pPr>
    </w:p>
    <w:p w14:paraId="53B0B1E7" w14:textId="5B7F4BF0" w:rsidR="00F75810" w:rsidRPr="0052754F" w:rsidRDefault="00F75810" w:rsidP="000546CB">
      <w:pPr>
        <w:rPr>
          <w:rFonts w:ascii="StobiSerif Regular" w:hAnsi="StobiSerif Regular"/>
          <w:b/>
          <w:bCs/>
          <w:lang w:val="en-US"/>
        </w:rPr>
      </w:pPr>
      <w:r w:rsidRPr="0052754F">
        <w:rPr>
          <w:rFonts w:ascii="StobiSerif Regular" w:hAnsi="StobiSerif Regular"/>
          <w:b/>
          <w:bCs/>
          <w:lang w:val="ru-RU"/>
        </w:rPr>
        <w:t>7</w:t>
      </w:r>
      <w:r w:rsidRPr="0052754F">
        <w:rPr>
          <w:rFonts w:ascii="StobiSerif Regular" w:hAnsi="StobiSerif Regular"/>
          <w:b/>
          <w:bCs/>
        </w:rPr>
        <w:t>.11. Институционални обврски во однос на безбедносните одобренија</w:t>
      </w:r>
    </w:p>
    <w:p w14:paraId="2E5D6AA4" w14:textId="77777777" w:rsidR="000546CB" w:rsidRPr="000546CB" w:rsidRDefault="000546CB" w:rsidP="000546CB">
      <w:pPr>
        <w:rPr>
          <w:rFonts w:ascii="StobiSerif Regular" w:hAnsi="StobiSerif Regular"/>
          <w:b/>
          <w:bCs/>
          <w:color w:val="1F4E79" w:themeColor="accent5" w:themeShade="80"/>
          <w:lang w:val="en-US"/>
        </w:rPr>
      </w:pPr>
    </w:p>
    <w:p w14:paraId="3237FB47" w14:textId="5E25C045" w:rsidR="00F75810" w:rsidRDefault="00F75810" w:rsidP="00F75810">
      <w:pPr>
        <w:rPr>
          <w:rFonts w:ascii="StobiSerif Regular" w:hAnsi="StobiSerif Regular"/>
          <w:sz w:val="22"/>
          <w:szCs w:val="22"/>
          <w:lang w:val="en-US"/>
        </w:rPr>
      </w:pPr>
      <w:r w:rsidRPr="00F75810">
        <w:rPr>
          <w:rFonts w:ascii="StobiSerif Regular" w:hAnsi="StobiSerif Regular"/>
          <w:sz w:val="22"/>
          <w:szCs w:val="22"/>
        </w:rPr>
        <w:t>Во согласност со Законот за класифицирани информации, пристапот до класифицирани информации може да им се овозможи само на лица кои поседуваат соодветно безбедносно одобрение и имаат официјална потреба за пристап.</w:t>
      </w:r>
    </w:p>
    <w:p w14:paraId="4FB9F13D" w14:textId="77777777" w:rsidR="000546CB" w:rsidRPr="000546CB" w:rsidRDefault="000546CB" w:rsidP="00F75810">
      <w:pPr>
        <w:rPr>
          <w:rFonts w:ascii="StobiSerif Regular" w:hAnsi="StobiSerif Regular"/>
          <w:sz w:val="22"/>
          <w:szCs w:val="22"/>
          <w:lang w:val="en-US"/>
        </w:rPr>
      </w:pPr>
    </w:p>
    <w:p w14:paraId="178AC730" w14:textId="17FCDADD" w:rsidR="00F75810" w:rsidRPr="0052754F" w:rsidRDefault="00F75810" w:rsidP="000546CB">
      <w:pPr>
        <w:rPr>
          <w:rFonts w:ascii="StobiSerif Regular" w:hAnsi="StobiSerif Regular"/>
          <w:b/>
          <w:bCs/>
          <w:lang w:val="en-US"/>
        </w:rPr>
      </w:pPr>
      <w:r w:rsidRPr="0052754F">
        <w:rPr>
          <w:rFonts w:ascii="StobiSerif Regular" w:hAnsi="StobiSerif Regular"/>
          <w:b/>
          <w:bCs/>
          <w:lang w:val="ru-RU"/>
        </w:rPr>
        <w:t>7</w:t>
      </w:r>
      <w:r w:rsidRPr="0052754F">
        <w:rPr>
          <w:rFonts w:ascii="StobiSerif Regular" w:hAnsi="StobiSerif Regular"/>
          <w:b/>
          <w:bCs/>
        </w:rPr>
        <w:t>.12. Барање за безбедносно одобрение</w:t>
      </w:r>
    </w:p>
    <w:p w14:paraId="634AA073" w14:textId="77777777" w:rsidR="000546CB" w:rsidRPr="000546CB" w:rsidRDefault="000546CB" w:rsidP="000546CB">
      <w:pPr>
        <w:rPr>
          <w:rFonts w:ascii="StobiSerif Regular" w:hAnsi="StobiSerif Regular"/>
          <w:b/>
          <w:bCs/>
          <w:color w:val="1F4E79" w:themeColor="accent5" w:themeShade="80"/>
          <w:lang w:val="en-US"/>
        </w:rPr>
      </w:pPr>
    </w:p>
    <w:p w14:paraId="18316126" w14:textId="77777777" w:rsidR="00F75810" w:rsidRPr="00A14D15" w:rsidRDefault="00F75810" w:rsidP="00F75810">
      <w:pPr>
        <w:rPr>
          <w:rFonts w:ascii="StobiSerif Regular" w:hAnsi="StobiSerif Regular"/>
          <w:sz w:val="22"/>
          <w:szCs w:val="22"/>
          <w:lang w:val="ru-RU"/>
        </w:rPr>
      </w:pPr>
      <w:r w:rsidRPr="00A14D15">
        <w:rPr>
          <w:rFonts w:ascii="StobiSerif Regular" w:hAnsi="StobiSerif Regular"/>
          <w:sz w:val="22"/>
          <w:szCs w:val="22"/>
          <w:lang w:val="ru-RU"/>
        </w:rPr>
        <w:t>Вработените чија улога и одговорности бараат пристап до класифицирани информации мора да обезбедат соодветно безбедносно одобрение издадено од надлежниот орган.</w:t>
      </w:r>
    </w:p>
    <w:p w14:paraId="624F9F16" w14:textId="77777777" w:rsidR="00F75810" w:rsidRPr="00A14D15" w:rsidRDefault="00F75810" w:rsidP="00F75810">
      <w:pPr>
        <w:rPr>
          <w:rFonts w:ascii="StobiSerif Regular" w:hAnsi="StobiSerif Regular"/>
          <w:sz w:val="22"/>
          <w:szCs w:val="22"/>
          <w:lang w:val="ru-RU"/>
        </w:rPr>
      </w:pPr>
    </w:p>
    <w:p w14:paraId="3968AEDE" w14:textId="77777777" w:rsidR="00F75810" w:rsidRPr="00A14D15" w:rsidRDefault="00F75810" w:rsidP="00F75810">
      <w:pPr>
        <w:rPr>
          <w:rFonts w:ascii="StobiSerif Regular" w:hAnsi="StobiSerif Regular"/>
          <w:sz w:val="22"/>
          <w:szCs w:val="22"/>
          <w:lang w:val="ru-RU"/>
        </w:rPr>
      </w:pPr>
      <w:r w:rsidRPr="00A14D15">
        <w:rPr>
          <w:rFonts w:ascii="StobiSerif Regular" w:hAnsi="StobiSerif Regular"/>
          <w:sz w:val="22"/>
          <w:szCs w:val="22"/>
          <w:lang w:val="ru-RU"/>
        </w:rPr>
        <w:t>Безбедносно одобрение е особено потребно за:</w:t>
      </w:r>
    </w:p>
    <w:p w14:paraId="6FA2C2B8" w14:textId="0FB8B0A1" w:rsidR="00F75810" w:rsidRPr="00A14D15" w:rsidRDefault="00F75810" w:rsidP="00F75810">
      <w:pPr>
        <w:pStyle w:val="ListParagraph"/>
        <w:numPr>
          <w:ilvl w:val="0"/>
          <w:numId w:val="78"/>
        </w:numPr>
        <w:rPr>
          <w:rFonts w:ascii="StobiSerif Regular" w:hAnsi="StobiSerif Regular"/>
          <w:lang w:val="ru-RU"/>
        </w:rPr>
      </w:pPr>
      <w:r w:rsidRPr="00F75810">
        <w:rPr>
          <w:rFonts w:ascii="StobiSerif Regular" w:hAnsi="StobiSerif Regular"/>
        </w:rPr>
        <w:t xml:space="preserve">вработени во Секторот за </w:t>
      </w:r>
      <w:proofErr w:type="spellStart"/>
      <w:r w:rsidRPr="00F75810">
        <w:rPr>
          <w:rFonts w:ascii="StobiSerif Regular" w:hAnsi="StobiSerif Regular"/>
        </w:rPr>
        <w:t>сајбер</w:t>
      </w:r>
      <w:proofErr w:type="spellEnd"/>
      <w:r w:rsidRPr="00F75810">
        <w:rPr>
          <w:rFonts w:ascii="StobiSerif Regular" w:hAnsi="StobiSerif Regular"/>
        </w:rPr>
        <w:t>-безбедност;</w:t>
      </w:r>
    </w:p>
    <w:p w14:paraId="276C3B96" w14:textId="433AEC75" w:rsidR="00F75810" w:rsidRPr="00A14D15" w:rsidRDefault="00F75810" w:rsidP="00F75810">
      <w:pPr>
        <w:pStyle w:val="ListParagraph"/>
        <w:numPr>
          <w:ilvl w:val="0"/>
          <w:numId w:val="78"/>
        </w:numPr>
        <w:rPr>
          <w:rFonts w:ascii="StobiSerif Regular" w:hAnsi="StobiSerif Regular"/>
          <w:lang w:val="ru-RU"/>
        </w:rPr>
      </w:pPr>
      <w:r w:rsidRPr="00F75810">
        <w:rPr>
          <w:rFonts w:ascii="StobiSerif Regular" w:hAnsi="StobiSerif Regular"/>
        </w:rPr>
        <w:t xml:space="preserve">членови на </w:t>
      </w:r>
      <w:proofErr w:type="spellStart"/>
      <w:r w:rsidRPr="00F75810">
        <w:rPr>
          <w:rFonts w:ascii="StobiSerif Regular" w:hAnsi="StobiSerif Regular"/>
        </w:rPr>
        <w:t>Владинскиот</w:t>
      </w:r>
      <w:proofErr w:type="spellEnd"/>
      <w:r w:rsidRPr="00F75810">
        <w:rPr>
          <w:rFonts w:ascii="StobiSerif Regular" w:hAnsi="StobiSerif Regular"/>
        </w:rPr>
        <w:t xml:space="preserve"> CERT/CSIRT;</w:t>
      </w:r>
    </w:p>
    <w:p w14:paraId="23C44A52" w14:textId="081CC84A" w:rsidR="00F75810" w:rsidRPr="00A14D15" w:rsidRDefault="00F75810" w:rsidP="00F75810">
      <w:pPr>
        <w:pStyle w:val="ListParagraph"/>
        <w:numPr>
          <w:ilvl w:val="0"/>
          <w:numId w:val="78"/>
        </w:numPr>
        <w:rPr>
          <w:rFonts w:ascii="StobiSerif Regular" w:hAnsi="StobiSerif Regular"/>
          <w:lang w:val="ru-RU"/>
        </w:rPr>
      </w:pPr>
      <w:r w:rsidRPr="00F75810">
        <w:rPr>
          <w:rFonts w:ascii="StobiSerif Regular" w:hAnsi="StobiSerif Regular"/>
        </w:rPr>
        <w:t>лица кои ракуваат со класифицирани информации;</w:t>
      </w:r>
    </w:p>
    <w:p w14:paraId="00E8595A" w14:textId="58F396D2" w:rsidR="00F75810" w:rsidRPr="00A14D15" w:rsidRDefault="00F75810" w:rsidP="00F75810">
      <w:pPr>
        <w:pStyle w:val="ListParagraph"/>
        <w:numPr>
          <w:ilvl w:val="0"/>
          <w:numId w:val="78"/>
        </w:numPr>
        <w:rPr>
          <w:rFonts w:ascii="StobiSerif Regular" w:hAnsi="StobiSerif Regular"/>
          <w:lang w:val="ru-RU"/>
        </w:rPr>
      </w:pPr>
      <w:r w:rsidRPr="00F75810">
        <w:rPr>
          <w:rFonts w:ascii="StobiSerif Regular" w:hAnsi="StobiSerif Regular"/>
        </w:rPr>
        <w:t>лица вклучени во управување со инциденти;</w:t>
      </w:r>
    </w:p>
    <w:p w14:paraId="0A14F301" w14:textId="5935F042" w:rsidR="00F75810" w:rsidRPr="00A14D15" w:rsidRDefault="00F75810" w:rsidP="00F75810">
      <w:pPr>
        <w:pStyle w:val="ListParagraph"/>
        <w:numPr>
          <w:ilvl w:val="0"/>
          <w:numId w:val="78"/>
        </w:numPr>
        <w:rPr>
          <w:rFonts w:ascii="StobiSerif Regular" w:hAnsi="StobiSerif Regular"/>
          <w:lang w:val="ru-RU"/>
        </w:rPr>
      </w:pPr>
      <w:r w:rsidRPr="00F75810">
        <w:rPr>
          <w:rFonts w:ascii="StobiSerif Regular" w:hAnsi="StobiSerif Regular"/>
        </w:rPr>
        <w:lastRenderedPageBreak/>
        <w:t>лица овластени за размена на чувствителни информации со национални и меѓународни партнери.</w:t>
      </w:r>
    </w:p>
    <w:p w14:paraId="18699EC9" w14:textId="0387CB7A" w:rsidR="00F75810" w:rsidRPr="00A14D15" w:rsidRDefault="00F75810" w:rsidP="00F75810">
      <w:pPr>
        <w:rPr>
          <w:rFonts w:ascii="StobiSerif Regular" w:hAnsi="StobiSerif Regular"/>
          <w:sz w:val="22"/>
          <w:szCs w:val="22"/>
          <w:lang w:val="ru-RU"/>
        </w:rPr>
      </w:pPr>
      <w:r w:rsidRPr="00F75810">
        <w:rPr>
          <w:rFonts w:ascii="StobiSerif Regular" w:hAnsi="StobiSerif Regular"/>
          <w:sz w:val="22"/>
          <w:szCs w:val="22"/>
        </w:rPr>
        <w:t>Нивото на безбедносно одобрение се определува врз основа на работните одговорности и нивото на класификација на информациите со кои се ракува.</w:t>
      </w:r>
    </w:p>
    <w:p w14:paraId="2598F2F0" w14:textId="77777777" w:rsidR="000546CB" w:rsidRDefault="000546CB" w:rsidP="000546CB">
      <w:pPr>
        <w:rPr>
          <w:rFonts w:ascii="StobiSerif Regular" w:hAnsi="StobiSerif Regular"/>
          <w:b/>
          <w:bCs/>
          <w:color w:val="1F4E79" w:themeColor="accent5" w:themeShade="80"/>
          <w:lang w:val="en-US"/>
        </w:rPr>
      </w:pPr>
    </w:p>
    <w:p w14:paraId="4D1F6778" w14:textId="63A0A9A4" w:rsidR="00F75810" w:rsidRPr="0052754F" w:rsidRDefault="00F75810" w:rsidP="000546CB">
      <w:pPr>
        <w:rPr>
          <w:rFonts w:ascii="StobiSerif Regular" w:hAnsi="StobiSerif Regular"/>
          <w:b/>
          <w:bCs/>
          <w:lang w:val="en-US"/>
        </w:rPr>
      </w:pPr>
      <w:r w:rsidRPr="0052754F">
        <w:rPr>
          <w:rFonts w:ascii="StobiSerif Regular" w:hAnsi="StobiSerif Regular"/>
          <w:b/>
          <w:bCs/>
          <w:lang w:val="ru-RU"/>
        </w:rPr>
        <w:t>7</w:t>
      </w:r>
      <w:r w:rsidRPr="0052754F">
        <w:rPr>
          <w:rFonts w:ascii="StobiSerif Regular" w:hAnsi="StobiSerif Regular"/>
          <w:b/>
          <w:bCs/>
        </w:rPr>
        <w:t>.13. Барање за обука</w:t>
      </w:r>
    </w:p>
    <w:p w14:paraId="365F466F" w14:textId="77777777" w:rsidR="000546CB" w:rsidRPr="000546CB" w:rsidRDefault="000546CB" w:rsidP="000546CB">
      <w:pPr>
        <w:rPr>
          <w:rFonts w:ascii="StobiSerif Regular" w:hAnsi="StobiSerif Regular"/>
          <w:b/>
          <w:bCs/>
          <w:color w:val="1F4E79" w:themeColor="accent5" w:themeShade="80"/>
          <w:lang w:val="en-US"/>
        </w:rPr>
      </w:pPr>
    </w:p>
    <w:p w14:paraId="029E8AFB" w14:textId="5A69EA81" w:rsidR="00F75810" w:rsidRPr="00A14D15" w:rsidRDefault="00F75810" w:rsidP="00F75810">
      <w:pPr>
        <w:rPr>
          <w:rFonts w:ascii="StobiSerif Regular" w:hAnsi="StobiSerif Regular"/>
          <w:sz w:val="22"/>
          <w:szCs w:val="22"/>
          <w:lang w:val="ru-RU"/>
        </w:rPr>
      </w:pPr>
      <w:r w:rsidRPr="00F75810">
        <w:rPr>
          <w:rFonts w:ascii="StobiSerif Regular" w:hAnsi="StobiSerif Regular"/>
          <w:sz w:val="22"/>
          <w:szCs w:val="22"/>
        </w:rPr>
        <w:t>Лицата со пристап до класифицирани информации мора да ја завршат соодветната обука која опфаќа:</w:t>
      </w:r>
    </w:p>
    <w:p w14:paraId="431D4EAD" w14:textId="7C365515" w:rsidR="00F75810" w:rsidRDefault="00F75810" w:rsidP="00F75810">
      <w:pPr>
        <w:pStyle w:val="ListParagraph"/>
        <w:numPr>
          <w:ilvl w:val="0"/>
          <w:numId w:val="79"/>
        </w:numPr>
        <w:rPr>
          <w:rFonts w:ascii="StobiSerif Regular" w:hAnsi="StobiSerif Regular"/>
          <w:lang w:val="en-US"/>
        </w:rPr>
      </w:pPr>
      <w:r w:rsidRPr="00F75810">
        <w:rPr>
          <w:rFonts w:ascii="StobiSerif Regular" w:hAnsi="StobiSerif Regular"/>
        </w:rPr>
        <w:t>ракување со класифицирани информации;</w:t>
      </w:r>
    </w:p>
    <w:p w14:paraId="4DC8A54B" w14:textId="634B3A9F" w:rsidR="00F75810" w:rsidRPr="00A14D15" w:rsidRDefault="00F75810" w:rsidP="00F75810">
      <w:pPr>
        <w:pStyle w:val="ListParagraph"/>
        <w:numPr>
          <w:ilvl w:val="0"/>
          <w:numId w:val="79"/>
        </w:numPr>
        <w:rPr>
          <w:rFonts w:ascii="StobiSerif Regular" w:hAnsi="StobiSerif Regular"/>
          <w:lang w:val="ru-RU"/>
        </w:rPr>
      </w:pPr>
      <w:r w:rsidRPr="00F75810">
        <w:rPr>
          <w:rFonts w:ascii="StobiSerif Regular" w:hAnsi="StobiSerif Regular"/>
        </w:rPr>
        <w:t>примена на принципот „потреба да се знае“;</w:t>
      </w:r>
    </w:p>
    <w:p w14:paraId="0433C1EB" w14:textId="2111102E" w:rsidR="00F75810" w:rsidRPr="00A14D15" w:rsidRDefault="00F75810" w:rsidP="00F75810">
      <w:pPr>
        <w:pStyle w:val="ListParagraph"/>
        <w:numPr>
          <w:ilvl w:val="0"/>
          <w:numId w:val="79"/>
        </w:numPr>
        <w:rPr>
          <w:rFonts w:ascii="StobiSerif Regular" w:hAnsi="StobiSerif Regular"/>
          <w:lang w:val="ru-RU"/>
        </w:rPr>
      </w:pPr>
      <w:r w:rsidRPr="00F75810">
        <w:rPr>
          <w:rFonts w:ascii="StobiSerif Regular" w:hAnsi="StobiSerif Regular"/>
        </w:rPr>
        <w:t>користење на Протоколот на сообраќајните светла (</w:t>
      </w:r>
      <w:proofErr w:type="spellStart"/>
      <w:r w:rsidRPr="00F75810">
        <w:rPr>
          <w:rFonts w:ascii="StobiSerif Regular" w:hAnsi="StobiSerif Regular"/>
        </w:rPr>
        <w:t>Traffic</w:t>
      </w:r>
      <w:proofErr w:type="spellEnd"/>
      <w:r w:rsidRPr="00F75810">
        <w:rPr>
          <w:rFonts w:ascii="StobiSerif Regular" w:hAnsi="StobiSerif Regular"/>
        </w:rPr>
        <w:t xml:space="preserve"> </w:t>
      </w:r>
      <w:proofErr w:type="spellStart"/>
      <w:r w:rsidRPr="00F75810">
        <w:rPr>
          <w:rFonts w:ascii="StobiSerif Regular" w:hAnsi="StobiSerif Regular"/>
        </w:rPr>
        <w:t>Light</w:t>
      </w:r>
      <w:proofErr w:type="spellEnd"/>
      <w:r w:rsidRPr="00F75810">
        <w:rPr>
          <w:rFonts w:ascii="StobiSerif Regular" w:hAnsi="StobiSerif Regular"/>
        </w:rPr>
        <w:t xml:space="preserve"> </w:t>
      </w:r>
      <w:proofErr w:type="spellStart"/>
      <w:r w:rsidRPr="00F75810">
        <w:rPr>
          <w:rFonts w:ascii="StobiSerif Regular" w:hAnsi="StobiSerif Regular"/>
        </w:rPr>
        <w:t>Protocol</w:t>
      </w:r>
      <w:proofErr w:type="spellEnd"/>
      <w:r w:rsidRPr="00F75810">
        <w:rPr>
          <w:rFonts w:ascii="StobiSerif Regular" w:hAnsi="StobiSerif Regular"/>
        </w:rPr>
        <w:t xml:space="preserve"> – TLP);</w:t>
      </w:r>
    </w:p>
    <w:p w14:paraId="6AEB1D89" w14:textId="17489B84" w:rsidR="00F75810" w:rsidRPr="00A14D15" w:rsidRDefault="00F75810" w:rsidP="00F75810">
      <w:pPr>
        <w:pStyle w:val="ListParagraph"/>
        <w:numPr>
          <w:ilvl w:val="0"/>
          <w:numId w:val="79"/>
        </w:numPr>
        <w:rPr>
          <w:rFonts w:ascii="StobiSerif Regular" w:hAnsi="StobiSerif Regular"/>
          <w:lang w:val="ru-RU"/>
        </w:rPr>
      </w:pPr>
      <w:r w:rsidRPr="00F75810">
        <w:rPr>
          <w:rFonts w:ascii="StobiSerif Regular" w:hAnsi="StobiSerif Regular"/>
        </w:rPr>
        <w:t>постапки за постапување при безбедносни инциденти.</w:t>
      </w:r>
    </w:p>
    <w:p w14:paraId="45BE5430" w14:textId="75AD4B45" w:rsidR="00F75810" w:rsidRPr="0052754F" w:rsidRDefault="00A777B3" w:rsidP="000546CB">
      <w:pPr>
        <w:rPr>
          <w:rFonts w:ascii="StobiSerif Regular" w:hAnsi="StobiSerif Regular"/>
          <w:b/>
          <w:bCs/>
          <w:lang w:val="en-US"/>
        </w:rPr>
      </w:pPr>
      <w:r w:rsidRPr="0052754F">
        <w:rPr>
          <w:rFonts w:ascii="StobiSerif Regular" w:hAnsi="StobiSerif Regular"/>
          <w:b/>
          <w:bCs/>
          <w:lang w:val="ru-RU"/>
        </w:rPr>
        <w:t>7</w:t>
      </w:r>
      <w:r w:rsidR="00F75810" w:rsidRPr="0052754F">
        <w:rPr>
          <w:rFonts w:ascii="StobiSerif Regular" w:hAnsi="StobiSerif Regular"/>
          <w:b/>
          <w:bCs/>
        </w:rPr>
        <w:t>.14. Институционална обврска за воспоставување заштитни мерки</w:t>
      </w:r>
    </w:p>
    <w:p w14:paraId="5C213405" w14:textId="77777777" w:rsidR="000546CB" w:rsidRPr="000546CB" w:rsidRDefault="000546CB" w:rsidP="000546CB">
      <w:pPr>
        <w:rPr>
          <w:rFonts w:ascii="StobiSerif Regular" w:hAnsi="StobiSerif Regular"/>
          <w:b/>
          <w:bCs/>
          <w:color w:val="1F4E79" w:themeColor="accent5" w:themeShade="80"/>
          <w:lang w:val="en-US"/>
        </w:rPr>
      </w:pPr>
    </w:p>
    <w:p w14:paraId="1B1C1C0A" w14:textId="15B4D437" w:rsidR="00F75810" w:rsidRPr="00A14D15" w:rsidRDefault="00F75810" w:rsidP="00F75810">
      <w:pPr>
        <w:rPr>
          <w:rFonts w:ascii="StobiSerif Regular" w:hAnsi="StobiSerif Regular"/>
          <w:sz w:val="22"/>
          <w:szCs w:val="22"/>
          <w:lang w:val="ru-RU"/>
        </w:rPr>
      </w:pPr>
      <w:r w:rsidRPr="00F75810">
        <w:rPr>
          <w:rFonts w:ascii="StobiSerif Regular" w:hAnsi="StobiSerif Regular"/>
          <w:sz w:val="22"/>
          <w:szCs w:val="22"/>
        </w:rPr>
        <w:t>Државните и локалните органи, правните лица формирани од државата или општините, како и други правни лица, се обврзани да:</w:t>
      </w:r>
    </w:p>
    <w:p w14:paraId="3C5C9D87" w14:textId="060B7231" w:rsidR="00F75810" w:rsidRPr="00A14D15" w:rsidRDefault="00F75810" w:rsidP="00F75810">
      <w:pPr>
        <w:pStyle w:val="ListParagraph"/>
        <w:numPr>
          <w:ilvl w:val="0"/>
          <w:numId w:val="80"/>
        </w:numPr>
        <w:rPr>
          <w:rFonts w:ascii="StobiSerif Regular" w:hAnsi="StobiSerif Regular"/>
          <w:lang w:val="ru-RU"/>
        </w:rPr>
      </w:pPr>
      <w:r w:rsidRPr="00F75810">
        <w:rPr>
          <w:rFonts w:ascii="StobiSerif Regular" w:hAnsi="StobiSerif Regular"/>
        </w:rPr>
        <w:t>создадат неопходни услови за заштита на класифицираните информации;</w:t>
      </w:r>
    </w:p>
    <w:p w14:paraId="770E2BB5" w14:textId="1102B260" w:rsidR="00F75810" w:rsidRPr="00A14D15" w:rsidRDefault="00F75810" w:rsidP="00F75810">
      <w:pPr>
        <w:pStyle w:val="ListParagraph"/>
        <w:numPr>
          <w:ilvl w:val="0"/>
          <w:numId w:val="80"/>
        </w:numPr>
        <w:rPr>
          <w:rFonts w:ascii="StobiSerif Regular" w:hAnsi="StobiSerif Regular"/>
          <w:lang w:val="ru-RU"/>
        </w:rPr>
      </w:pPr>
      <w:r w:rsidRPr="00F75810">
        <w:rPr>
          <w:rFonts w:ascii="StobiSerif Regular" w:hAnsi="StobiSerif Regular"/>
        </w:rPr>
        <w:t>спроведат мерки за намалување на негативните последици во случај на откривање на класифицирани информации;</w:t>
      </w:r>
    </w:p>
    <w:p w14:paraId="5EF23A58" w14:textId="6D7CF02C" w:rsidR="00F75810" w:rsidRPr="00A14D15" w:rsidRDefault="00F75810" w:rsidP="00F75810">
      <w:pPr>
        <w:pStyle w:val="ListParagraph"/>
        <w:numPr>
          <w:ilvl w:val="0"/>
          <w:numId w:val="80"/>
        </w:numPr>
        <w:rPr>
          <w:rFonts w:ascii="StobiSerif Regular" w:hAnsi="StobiSerif Regular"/>
          <w:lang w:val="ru-RU"/>
        </w:rPr>
      </w:pPr>
      <w:r w:rsidRPr="00F75810">
        <w:rPr>
          <w:rFonts w:ascii="StobiSerif Regular" w:hAnsi="StobiSerif Regular"/>
        </w:rPr>
        <w:t>воспостават ефективен и координиран систем за управување со класифицирани информации;</w:t>
      </w:r>
    </w:p>
    <w:p w14:paraId="34FC8083" w14:textId="2F4CCB6A" w:rsidR="00F75810" w:rsidRPr="00A14D15" w:rsidRDefault="00F75810" w:rsidP="00F75810">
      <w:pPr>
        <w:pStyle w:val="ListParagraph"/>
        <w:numPr>
          <w:ilvl w:val="0"/>
          <w:numId w:val="80"/>
        </w:numPr>
        <w:rPr>
          <w:rFonts w:ascii="StobiSerif Regular" w:hAnsi="StobiSerif Regular"/>
          <w:lang w:val="ru-RU"/>
        </w:rPr>
      </w:pPr>
      <w:r w:rsidRPr="00F75810">
        <w:rPr>
          <w:rFonts w:ascii="StobiSerif Regular" w:hAnsi="StobiSerif Regular"/>
        </w:rPr>
        <w:t>именуваат службено лице за безбедност одговорно за координација и надзор над спроведувањето на заштитните мерки.</w:t>
      </w:r>
    </w:p>
    <w:p w14:paraId="6C6392F0" w14:textId="52D3B3C1" w:rsidR="00A777B3" w:rsidRPr="00A14D15" w:rsidRDefault="00A777B3" w:rsidP="00A777B3">
      <w:pPr>
        <w:rPr>
          <w:rFonts w:ascii="StobiSerif Regular" w:hAnsi="StobiSerif Regular"/>
          <w:sz w:val="22"/>
          <w:szCs w:val="22"/>
          <w:lang w:val="ru-RU"/>
        </w:rPr>
      </w:pPr>
      <w:r w:rsidRPr="00A777B3">
        <w:rPr>
          <w:rFonts w:ascii="StobiSerif Regular" w:hAnsi="StobiSerif Regular"/>
          <w:sz w:val="22"/>
          <w:szCs w:val="22"/>
        </w:rPr>
        <w:t>Целта е да се обезбеди дека сите активности кои вклучуваат класифицирани информации се изведуваат безбедно и во согласност со законските обврски.</w:t>
      </w:r>
    </w:p>
    <w:p w14:paraId="10EB3CFE" w14:textId="77777777" w:rsidR="000546CB" w:rsidRDefault="000546CB" w:rsidP="000546CB">
      <w:pPr>
        <w:rPr>
          <w:rFonts w:ascii="StobiSerif Regular" w:hAnsi="StobiSerif Regular"/>
          <w:b/>
          <w:bCs/>
          <w:color w:val="1F4E79" w:themeColor="accent5" w:themeShade="80"/>
          <w:lang w:val="en-US"/>
        </w:rPr>
      </w:pPr>
    </w:p>
    <w:p w14:paraId="456E8C50" w14:textId="508B73ED" w:rsidR="00A777B3" w:rsidRPr="0052754F" w:rsidRDefault="00A777B3" w:rsidP="000546CB">
      <w:pPr>
        <w:rPr>
          <w:rFonts w:ascii="StobiSerif Regular" w:hAnsi="StobiSerif Regular"/>
          <w:b/>
          <w:bCs/>
          <w:lang w:val="en-US"/>
        </w:rPr>
      </w:pPr>
      <w:r w:rsidRPr="0052754F">
        <w:rPr>
          <w:rFonts w:ascii="StobiSerif Regular" w:hAnsi="StobiSerif Regular"/>
          <w:b/>
          <w:bCs/>
          <w:lang w:val="ru-RU"/>
        </w:rPr>
        <w:t>7</w:t>
      </w:r>
      <w:r w:rsidRPr="0052754F">
        <w:rPr>
          <w:rFonts w:ascii="StobiSerif Regular" w:hAnsi="StobiSerif Regular"/>
          <w:b/>
          <w:bCs/>
        </w:rPr>
        <w:t>.15. Службено лице за безбедност на класифицирани информации</w:t>
      </w:r>
    </w:p>
    <w:p w14:paraId="3E148437" w14:textId="77777777" w:rsidR="000546CB" w:rsidRPr="000546CB" w:rsidRDefault="000546CB" w:rsidP="000546CB">
      <w:pPr>
        <w:rPr>
          <w:rFonts w:ascii="StobiSerif Regular" w:hAnsi="StobiSerif Regular"/>
          <w:b/>
          <w:bCs/>
          <w:color w:val="1F4E79" w:themeColor="accent5" w:themeShade="80"/>
          <w:lang w:val="en-US"/>
        </w:rPr>
      </w:pPr>
    </w:p>
    <w:p w14:paraId="65F42458" w14:textId="2AE0F1D8" w:rsidR="00A777B3" w:rsidRPr="00A14D15" w:rsidRDefault="00A777B3" w:rsidP="00A777B3">
      <w:pPr>
        <w:rPr>
          <w:rFonts w:ascii="StobiSerif Regular" w:hAnsi="StobiSerif Regular"/>
          <w:sz w:val="22"/>
          <w:szCs w:val="22"/>
          <w:lang w:val="ru-RU"/>
        </w:rPr>
      </w:pPr>
      <w:r w:rsidRPr="00A777B3">
        <w:rPr>
          <w:rFonts w:ascii="StobiSerif Regular" w:hAnsi="StobiSerif Regular"/>
          <w:sz w:val="22"/>
          <w:szCs w:val="22"/>
        </w:rPr>
        <w:t xml:space="preserve">Министерството за дигитална трансформација именува Службено лице за безбедност на класифицирани информации во согласност со Законот за класифицирани информации и релевантната подзаконска регулатива. Службеното </w:t>
      </w:r>
      <w:r w:rsidRPr="00A777B3">
        <w:rPr>
          <w:rFonts w:ascii="StobiSerif Regular" w:hAnsi="StobiSerif Regular"/>
          <w:sz w:val="22"/>
          <w:szCs w:val="22"/>
        </w:rPr>
        <w:lastRenderedPageBreak/>
        <w:t>лице за безбедност претставува централна точка за координација и надзор на системот за заштита на класифицирани информации во институцијата.</w:t>
      </w:r>
    </w:p>
    <w:p w14:paraId="2333AC41" w14:textId="77777777" w:rsidR="00F87535" w:rsidRDefault="00F87535" w:rsidP="00F87535">
      <w:pPr>
        <w:rPr>
          <w:rFonts w:ascii="StobiSerif Regular" w:hAnsi="StobiSerif Regular"/>
          <w:b/>
          <w:bCs/>
          <w:color w:val="1F4E79" w:themeColor="accent5" w:themeShade="80"/>
          <w:lang w:val="en-US"/>
        </w:rPr>
      </w:pPr>
    </w:p>
    <w:p w14:paraId="72278F61" w14:textId="58FDFF30" w:rsidR="00A777B3" w:rsidRPr="0052754F" w:rsidRDefault="00A777B3" w:rsidP="00F87535">
      <w:pPr>
        <w:rPr>
          <w:rFonts w:ascii="StobiSerif Regular" w:hAnsi="StobiSerif Regular"/>
          <w:b/>
          <w:bCs/>
          <w:lang w:val="en-US"/>
        </w:rPr>
      </w:pPr>
      <w:r w:rsidRPr="0052754F">
        <w:rPr>
          <w:rFonts w:ascii="StobiSerif Regular" w:hAnsi="StobiSerif Regular"/>
          <w:b/>
          <w:bCs/>
          <w:lang w:val="ru-RU"/>
        </w:rPr>
        <w:t>7</w:t>
      </w:r>
      <w:r w:rsidRPr="0052754F">
        <w:rPr>
          <w:rFonts w:ascii="StobiSerif Regular" w:hAnsi="StobiSerif Regular"/>
          <w:b/>
          <w:bCs/>
        </w:rPr>
        <w:t>.16. Надлежности на Службеното лице за безбедност</w:t>
      </w:r>
    </w:p>
    <w:p w14:paraId="699EA292" w14:textId="77777777" w:rsidR="00F87535" w:rsidRPr="00F87535" w:rsidRDefault="00F87535" w:rsidP="00F87535">
      <w:pPr>
        <w:rPr>
          <w:rFonts w:ascii="StobiSerif Regular" w:hAnsi="StobiSerif Regular"/>
          <w:b/>
          <w:bCs/>
          <w:color w:val="1F4E79" w:themeColor="accent5" w:themeShade="80"/>
          <w:lang w:val="en-US"/>
        </w:rPr>
      </w:pPr>
    </w:p>
    <w:p w14:paraId="2FE90242" w14:textId="64F54B3E" w:rsidR="00A777B3" w:rsidRPr="00A14D15" w:rsidRDefault="00A777B3" w:rsidP="00A777B3">
      <w:pPr>
        <w:rPr>
          <w:rFonts w:ascii="StobiSerif Regular" w:hAnsi="StobiSerif Regular"/>
          <w:sz w:val="22"/>
          <w:szCs w:val="22"/>
          <w:lang w:val="ru-RU"/>
        </w:rPr>
      </w:pPr>
      <w:r w:rsidRPr="00A777B3">
        <w:rPr>
          <w:rFonts w:ascii="StobiSerif Regular" w:hAnsi="StobiSerif Regular"/>
          <w:sz w:val="22"/>
          <w:szCs w:val="22"/>
        </w:rPr>
        <w:t>Службеното лице за безбедност е одговорно за:</w:t>
      </w:r>
    </w:p>
    <w:p w14:paraId="47F649FE" w14:textId="63542FB8" w:rsidR="00A777B3" w:rsidRPr="00A14D15" w:rsidRDefault="00A777B3" w:rsidP="00A777B3">
      <w:pPr>
        <w:pStyle w:val="ListParagraph"/>
        <w:numPr>
          <w:ilvl w:val="0"/>
          <w:numId w:val="81"/>
        </w:numPr>
        <w:rPr>
          <w:rFonts w:ascii="StobiSerif Regular" w:hAnsi="StobiSerif Regular"/>
          <w:lang w:val="ru-RU"/>
        </w:rPr>
      </w:pPr>
      <w:r w:rsidRPr="00A777B3">
        <w:rPr>
          <w:rFonts w:ascii="StobiSerif Regular" w:hAnsi="StobiSerif Regular"/>
        </w:rPr>
        <w:t>координирање на спроведувањето на административните, физичките и техничките мерки за заштита;</w:t>
      </w:r>
    </w:p>
    <w:p w14:paraId="40C17AA8" w14:textId="034EE3AE" w:rsidR="00A777B3" w:rsidRPr="00A14D15" w:rsidRDefault="00A777B3" w:rsidP="00A777B3">
      <w:pPr>
        <w:pStyle w:val="ListParagraph"/>
        <w:numPr>
          <w:ilvl w:val="0"/>
          <w:numId w:val="81"/>
        </w:numPr>
        <w:rPr>
          <w:rFonts w:ascii="StobiSerif Regular" w:hAnsi="StobiSerif Regular"/>
          <w:lang w:val="ru-RU"/>
        </w:rPr>
      </w:pPr>
      <w:r w:rsidRPr="00A777B3">
        <w:rPr>
          <w:rFonts w:ascii="StobiSerif Regular" w:hAnsi="StobiSerif Regular"/>
        </w:rPr>
        <w:t>евидентирање и известување за инциденти поврзани со класифицирани информации;</w:t>
      </w:r>
    </w:p>
    <w:p w14:paraId="210B2C57" w14:textId="2168A464" w:rsidR="00A777B3" w:rsidRPr="00A14D15" w:rsidRDefault="00A777B3" w:rsidP="00A777B3">
      <w:pPr>
        <w:pStyle w:val="ListParagraph"/>
        <w:numPr>
          <w:ilvl w:val="0"/>
          <w:numId w:val="81"/>
        </w:numPr>
        <w:rPr>
          <w:rFonts w:ascii="StobiSerif Regular" w:hAnsi="StobiSerif Regular"/>
          <w:lang w:val="ru-RU"/>
        </w:rPr>
      </w:pPr>
      <w:r w:rsidRPr="00A777B3">
        <w:rPr>
          <w:rFonts w:ascii="StobiSerif Regular" w:hAnsi="StobiSerif Regular"/>
        </w:rPr>
        <w:t>следење на примената на принципот „потреба да се знае“ при овозможување пристап;</w:t>
      </w:r>
    </w:p>
    <w:p w14:paraId="7FE23AFC" w14:textId="11C6275F" w:rsidR="00A777B3" w:rsidRPr="00A14D15" w:rsidRDefault="00A777B3" w:rsidP="00A777B3">
      <w:pPr>
        <w:pStyle w:val="ListParagraph"/>
        <w:numPr>
          <w:ilvl w:val="0"/>
          <w:numId w:val="81"/>
        </w:numPr>
        <w:rPr>
          <w:rFonts w:ascii="StobiSerif Regular" w:hAnsi="StobiSerif Regular"/>
          <w:lang w:val="ru-RU"/>
        </w:rPr>
      </w:pPr>
      <w:r w:rsidRPr="00A777B3">
        <w:rPr>
          <w:rFonts w:ascii="StobiSerif Regular" w:hAnsi="StobiSerif Regular"/>
        </w:rPr>
        <w:t>надзор на правилното ракување, чување и размена на класифицирани информации;</w:t>
      </w:r>
    </w:p>
    <w:p w14:paraId="746837DD" w14:textId="600BAE10" w:rsidR="00A777B3" w:rsidRPr="00A14D15" w:rsidRDefault="00A777B3" w:rsidP="00A777B3">
      <w:pPr>
        <w:pStyle w:val="ListParagraph"/>
        <w:numPr>
          <w:ilvl w:val="0"/>
          <w:numId w:val="81"/>
        </w:numPr>
        <w:rPr>
          <w:rFonts w:ascii="StobiSerif Regular" w:hAnsi="StobiSerif Regular"/>
          <w:lang w:val="ru-RU"/>
        </w:rPr>
      </w:pPr>
      <w:r w:rsidRPr="00A777B3">
        <w:rPr>
          <w:rFonts w:ascii="StobiSerif Regular" w:hAnsi="StobiSerif Regular"/>
        </w:rPr>
        <w:t>координација на активности за обука и подигање на свеста;</w:t>
      </w:r>
    </w:p>
    <w:p w14:paraId="0782EAAC" w14:textId="00D90952" w:rsidR="00A777B3" w:rsidRPr="00A14D15" w:rsidRDefault="00A777B3" w:rsidP="00A777B3">
      <w:pPr>
        <w:pStyle w:val="ListParagraph"/>
        <w:numPr>
          <w:ilvl w:val="0"/>
          <w:numId w:val="81"/>
        </w:numPr>
        <w:rPr>
          <w:rFonts w:ascii="StobiSerif Regular" w:hAnsi="StobiSerif Regular"/>
          <w:lang w:val="ru-RU"/>
        </w:rPr>
      </w:pPr>
      <w:r w:rsidRPr="00A777B3">
        <w:rPr>
          <w:rFonts w:ascii="StobiSerif Regular" w:hAnsi="StobiSerif Regular"/>
        </w:rPr>
        <w:t>подготовка и следење на годишни планови и активности поврзани со заштитата на класифицираните информации;</w:t>
      </w:r>
    </w:p>
    <w:p w14:paraId="4440B854" w14:textId="36211BA8" w:rsidR="00A777B3" w:rsidRPr="00A14D15" w:rsidRDefault="00A777B3" w:rsidP="00A777B3">
      <w:pPr>
        <w:pStyle w:val="ListParagraph"/>
        <w:numPr>
          <w:ilvl w:val="0"/>
          <w:numId w:val="81"/>
        </w:numPr>
        <w:rPr>
          <w:rFonts w:ascii="StobiSerif Regular" w:hAnsi="StobiSerif Regular"/>
          <w:lang w:val="ru-RU"/>
        </w:rPr>
      </w:pPr>
      <w:r w:rsidRPr="00A777B3">
        <w:rPr>
          <w:rFonts w:ascii="StobiSerif Regular" w:hAnsi="StobiSerif Regular"/>
        </w:rPr>
        <w:t>соработка со надлежните државни органи во областа на заштита на класифицираните информации.</w:t>
      </w:r>
    </w:p>
    <w:p w14:paraId="11644BF2" w14:textId="08DA7EA3" w:rsidR="00A777B3" w:rsidRPr="00CC64F5" w:rsidRDefault="00A777B3" w:rsidP="00F87535">
      <w:pPr>
        <w:rPr>
          <w:rFonts w:ascii="StobiSerif Regular" w:hAnsi="StobiSerif Regular"/>
          <w:b/>
          <w:bCs/>
          <w:lang w:val="en-US"/>
        </w:rPr>
      </w:pPr>
      <w:r w:rsidRPr="00CC64F5">
        <w:rPr>
          <w:rFonts w:ascii="StobiSerif Regular" w:hAnsi="StobiSerif Regular"/>
          <w:b/>
          <w:bCs/>
          <w:lang w:val="ru-RU"/>
        </w:rPr>
        <w:t xml:space="preserve">8. </w:t>
      </w:r>
      <w:r w:rsidRPr="00CC64F5">
        <w:rPr>
          <w:rFonts w:ascii="StobiSerif Regular" w:hAnsi="StobiSerif Regular"/>
          <w:b/>
          <w:bCs/>
        </w:rPr>
        <w:t>Ракување со информации добиени од FIRST и други CSIRT тимови</w:t>
      </w:r>
    </w:p>
    <w:p w14:paraId="1963C74D" w14:textId="77777777" w:rsidR="00F87535" w:rsidRPr="00F87535" w:rsidRDefault="00F87535" w:rsidP="00F87535">
      <w:pPr>
        <w:rPr>
          <w:rFonts w:ascii="StobiSerif Regular" w:hAnsi="StobiSerif Regular"/>
          <w:b/>
          <w:bCs/>
          <w:color w:val="1F4E79" w:themeColor="accent5" w:themeShade="80"/>
          <w:sz w:val="28"/>
          <w:szCs w:val="28"/>
          <w:lang w:val="en-US"/>
        </w:rPr>
      </w:pPr>
    </w:p>
    <w:p w14:paraId="551C3941" w14:textId="77777777" w:rsidR="00A777B3" w:rsidRPr="00A14D15" w:rsidRDefault="00A777B3" w:rsidP="00A777B3">
      <w:pPr>
        <w:rPr>
          <w:rFonts w:ascii="StobiSerif Regular" w:hAnsi="StobiSerif Regular"/>
          <w:sz w:val="22"/>
          <w:szCs w:val="22"/>
          <w:lang w:val="ru-RU"/>
        </w:rPr>
      </w:pPr>
      <w:r w:rsidRPr="00A14D15">
        <w:rPr>
          <w:rFonts w:ascii="StobiSerif Regular" w:hAnsi="StobiSerif Regular"/>
          <w:sz w:val="22"/>
          <w:szCs w:val="22"/>
          <w:lang w:val="ru-RU"/>
        </w:rPr>
        <w:t xml:space="preserve">Министерството за дигитална трансформација, преку својот </w:t>
      </w:r>
      <w:r w:rsidRPr="00A777B3">
        <w:rPr>
          <w:rFonts w:ascii="StobiSerif Regular" w:hAnsi="StobiSerif Regular"/>
          <w:sz w:val="22"/>
          <w:szCs w:val="22"/>
          <w:lang w:val="en-US"/>
        </w:rPr>
        <w:t>CSIRT</w:t>
      </w:r>
      <w:r w:rsidRPr="00A14D15">
        <w:rPr>
          <w:rFonts w:ascii="StobiSerif Regular" w:hAnsi="StobiSerif Regular"/>
          <w:sz w:val="22"/>
          <w:szCs w:val="22"/>
          <w:lang w:val="ru-RU"/>
        </w:rPr>
        <w:t xml:space="preserve"> тим, учествува во национална и меѓународна размена на информации поврзани со сајбер-безбедносни инциденти, закани, ранливости и мерки за ублажување.</w:t>
      </w:r>
    </w:p>
    <w:p w14:paraId="5BCA96A8" w14:textId="77777777" w:rsidR="008F6CAB" w:rsidRDefault="008F6CAB" w:rsidP="00A777B3">
      <w:pPr>
        <w:rPr>
          <w:rFonts w:ascii="StobiSerif Regular" w:hAnsi="StobiSerif Regular"/>
          <w:sz w:val="22"/>
          <w:szCs w:val="22"/>
          <w:lang w:val="en-US"/>
        </w:rPr>
      </w:pPr>
    </w:p>
    <w:p w14:paraId="36CD663B" w14:textId="3730877D" w:rsidR="00A777B3" w:rsidRPr="00A14D15" w:rsidRDefault="00A777B3" w:rsidP="00A777B3">
      <w:pPr>
        <w:rPr>
          <w:rFonts w:ascii="StobiSerif Regular" w:hAnsi="StobiSerif Regular"/>
          <w:sz w:val="22"/>
          <w:szCs w:val="22"/>
          <w:lang w:val="ru-RU"/>
        </w:rPr>
      </w:pPr>
      <w:r w:rsidRPr="00A14D15">
        <w:rPr>
          <w:rFonts w:ascii="StobiSerif Regular" w:hAnsi="StobiSerif Regular"/>
          <w:sz w:val="22"/>
          <w:szCs w:val="22"/>
          <w:lang w:val="ru-RU"/>
        </w:rPr>
        <w:t xml:space="preserve">Информациите добиени од заедницата </w:t>
      </w:r>
      <w:r w:rsidRPr="00A777B3">
        <w:rPr>
          <w:rFonts w:ascii="StobiSerif Regular" w:hAnsi="StobiSerif Regular"/>
          <w:sz w:val="22"/>
          <w:szCs w:val="22"/>
          <w:lang w:val="en-US"/>
        </w:rPr>
        <w:t>FIRST</w:t>
      </w:r>
      <w:r w:rsidRPr="00A14D15">
        <w:rPr>
          <w:rFonts w:ascii="StobiSerif Regular" w:hAnsi="StobiSerif Regular"/>
          <w:sz w:val="22"/>
          <w:szCs w:val="22"/>
          <w:lang w:val="ru-RU"/>
        </w:rPr>
        <w:t xml:space="preserve">, од други национални и меѓународни </w:t>
      </w:r>
      <w:r w:rsidRPr="00A777B3">
        <w:rPr>
          <w:rFonts w:ascii="StobiSerif Regular" w:hAnsi="StobiSerif Regular"/>
          <w:sz w:val="22"/>
          <w:szCs w:val="22"/>
          <w:lang w:val="en-US"/>
        </w:rPr>
        <w:t>CSIRT</w:t>
      </w:r>
      <w:r w:rsidRPr="00A14D15">
        <w:rPr>
          <w:rFonts w:ascii="StobiSerif Regular" w:hAnsi="StobiSerif Regular"/>
          <w:sz w:val="22"/>
          <w:szCs w:val="22"/>
          <w:lang w:val="ru-RU"/>
        </w:rPr>
        <w:t>/</w:t>
      </w:r>
      <w:r w:rsidRPr="00A777B3">
        <w:rPr>
          <w:rFonts w:ascii="StobiSerif Regular" w:hAnsi="StobiSerif Regular"/>
          <w:sz w:val="22"/>
          <w:szCs w:val="22"/>
          <w:lang w:val="en-US"/>
        </w:rPr>
        <w:t>CERT</w:t>
      </w:r>
      <w:r w:rsidRPr="00A14D15">
        <w:rPr>
          <w:rFonts w:ascii="StobiSerif Regular" w:hAnsi="StobiSerif Regular"/>
          <w:sz w:val="22"/>
          <w:szCs w:val="22"/>
          <w:lang w:val="ru-RU"/>
        </w:rPr>
        <w:t xml:space="preserve"> тимови, како и од доверливи партнери и соработници, се третираат како чувствителни оперативни информации и се ракува со нив со зголемена доверливост и заштитни мерки, согласно оваа политика, примената на Протоколот на сообраќајните светла (</w:t>
      </w:r>
      <w:r w:rsidRPr="00A777B3">
        <w:rPr>
          <w:rFonts w:ascii="StobiSerif Regular" w:hAnsi="StobiSerif Regular"/>
          <w:sz w:val="22"/>
          <w:szCs w:val="22"/>
          <w:lang w:val="en-US"/>
        </w:rPr>
        <w:t>TLP</w:t>
      </w:r>
      <w:r w:rsidRPr="00A14D15">
        <w:rPr>
          <w:rFonts w:ascii="StobiSerif Regular" w:hAnsi="StobiSerif Regular"/>
          <w:sz w:val="22"/>
          <w:szCs w:val="22"/>
          <w:lang w:val="ru-RU"/>
        </w:rPr>
        <w:t>) и принципот „потреба да се знае“.</w:t>
      </w:r>
    </w:p>
    <w:p w14:paraId="087FFCAE" w14:textId="77777777" w:rsidR="00F87535" w:rsidRPr="008F6CAB" w:rsidRDefault="00F87535" w:rsidP="00F87535">
      <w:pPr>
        <w:rPr>
          <w:rFonts w:ascii="StobiSerif Regular" w:hAnsi="StobiSerif Regular"/>
          <w:b/>
          <w:bCs/>
          <w:color w:val="1F4E79" w:themeColor="accent5" w:themeShade="80"/>
          <w:lang w:val="ru-RU"/>
        </w:rPr>
      </w:pPr>
    </w:p>
    <w:p w14:paraId="2FE05BA2" w14:textId="77777777" w:rsidR="000E7145" w:rsidRDefault="000E7145">
      <w:pPr>
        <w:suppressAutoHyphens w:val="0"/>
        <w:jc w:val="left"/>
        <w:rPr>
          <w:rFonts w:ascii="StobiSerif Regular" w:hAnsi="StobiSerif Regular"/>
          <w:b/>
          <w:bCs/>
          <w:color w:val="1F4E79" w:themeColor="accent5" w:themeShade="80"/>
          <w:lang w:val="ru-RU"/>
        </w:rPr>
      </w:pPr>
      <w:r>
        <w:rPr>
          <w:rFonts w:ascii="StobiSerif Regular" w:hAnsi="StobiSerif Regular"/>
          <w:b/>
          <w:bCs/>
          <w:color w:val="1F4E79" w:themeColor="accent5" w:themeShade="80"/>
          <w:lang w:val="ru-RU"/>
        </w:rPr>
        <w:br w:type="page"/>
      </w:r>
    </w:p>
    <w:p w14:paraId="6237EEFE" w14:textId="1E39F107" w:rsidR="00A777B3" w:rsidRDefault="00A777B3" w:rsidP="00F87535">
      <w:pPr>
        <w:rPr>
          <w:rFonts w:ascii="StobiSerif Regular" w:hAnsi="StobiSerif Regular"/>
          <w:b/>
          <w:bCs/>
          <w:color w:val="1F4E79" w:themeColor="accent5" w:themeShade="80"/>
          <w:lang w:val="en-US"/>
        </w:rPr>
      </w:pPr>
      <w:r w:rsidRPr="0052754F">
        <w:rPr>
          <w:rFonts w:ascii="StobiSerif Regular" w:hAnsi="StobiSerif Regular"/>
          <w:b/>
          <w:bCs/>
          <w:lang w:val="ru-RU"/>
        </w:rPr>
        <w:lastRenderedPageBreak/>
        <w:t>8</w:t>
      </w:r>
      <w:r w:rsidRPr="0052754F">
        <w:rPr>
          <w:rFonts w:ascii="StobiSerif Regular" w:hAnsi="StobiSerif Regular"/>
          <w:b/>
          <w:bCs/>
        </w:rPr>
        <w:t>.1. Задржување на ознаки и ограничувања</w:t>
      </w:r>
    </w:p>
    <w:p w14:paraId="660D6869" w14:textId="77777777" w:rsidR="00F87535" w:rsidRPr="00F87535" w:rsidRDefault="00F87535" w:rsidP="00F87535">
      <w:pPr>
        <w:rPr>
          <w:rFonts w:ascii="StobiSerif Regular" w:hAnsi="StobiSerif Regular"/>
          <w:b/>
          <w:bCs/>
          <w:color w:val="1F4E79" w:themeColor="accent5" w:themeShade="80"/>
          <w:lang w:val="en-US"/>
        </w:rPr>
      </w:pPr>
    </w:p>
    <w:p w14:paraId="06B608FF" w14:textId="70D29E11" w:rsidR="00A777B3" w:rsidRPr="00A14D15" w:rsidRDefault="00A777B3" w:rsidP="00A777B3">
      <w:pPr>
        <w:rPr>
          <w:rFonts w:ascii="StobiSerif Regular" w:hAnsi="StobiSerif Regular"/>
          <w:sz w:val="22"/>
          <w:szCs w:val="22"/>
          <w:lang w:val="ru-RU"/>
        </w:rPr>
      </w:pPr>
      <w:r w:rsidRPr="00A777B3">
        <w:rPr>
          <w:rFonts w:ascii="StobiSerif Regular" w:hAnsi="StobiSerif Regular"/>
          <w:sz w:val="22"/>
          <w:szCs w:val="22"/>
        </w:rPr>
        <w:t>Секоја информација добиена од FIRST или друг CSIRT тим:</w:t>
      </w:r>
    </w:p>
    <w:p w14:paraId="1D6C317E" w14:textId="71E17499" w:rsidR="00A777B3" w:rsidRPr="00A14D15" w:rsidRDefault="00A777B3" w:rsidP="00A777B3">
      <w:pPr>
        <w:pStyle w:val="ListParagraph"/>
        <w:numPr>
          <w:ilvl w:val="0"/>
          <w:numId w:val="82"/>
        </w:numPr>
        <w:rPr>
          <w:rFonts w:ascii="StobiSerif Regular" w:hAnsi="StobiSerif Regular"/>
          <w:lang w:val="ru-RU"/>
        </w:rPr>
      </w:pPr>
      <w:r w:rsidRPr="00A777B3">
        <w:rPr>
          <w:rFonts w:ascii="StobiSerif Regular" w:hAnsi="StobiSerif Regular"/>
        </w:rPr>
        <w:t>го задржува оригиналното TLP означување;</w:t>
      </w:r>
    </w:p>
    <w:p w14:paraId="42A78D7A" w14:textId="689A9B92" w:rsidR="00A777B3" w:rsidRPr="00A14D15" w:rsidRDefault="00A777B3" w:rsidP="00A777B3">
      <w:pPr>
        <w:pStyle w:val="ListParagraph"/>
        <w:numPr>
          <w:ilvl w:val="0"/>
          <w:numId w:val="82"/>
        </w:numPr>
        <w:rPr>
          <w:rFonts w:ascii="StobiSerif Regular" w:hAnsi="StobiSerif Regular"/>
          <w:lang w:val="ru-RU"/>
        </w:rPr>
      </w:pPr>
      <w:r w:rsidRPr="00A777B3">
        <w:rPr>
          <w:rFonts w:ascii="StobiSerif Regular" w:hAnsi="StobiSerif Regular"/>
        </w:rPr>
        <w:t>не смее да се прекласифицира без согласност од изворот;</w:t>
      </w:r>
    </w:p>
    <w:p w14:paraId="70AB0AE6" w14:textId="75EC9FB5" w:rsidR="00A777B3" w:rsidRPr="00A14D15" w:rsidRDefault="00A777B3" w:rsidP="00A777B3">
      <w:pPr>
        <w:pStyle w:val="ListParagraph"/>
        <w:numPr>
          <w:ilvl w:val="0"/>
          <w:numId w:val="82"/>
        </w:numPr>
        <w:rPr>
          <w:rFonts w:ascii="StobiSerif Regular" w:hAnsi="StobiSerif Regular"/>
          <w:lang w:val="ru-RU"/>
        </w:rPr>
      </w:pPr>
      <w:r w:rsidRPr="00A777B3">
        <w:rPr>
          <w:rFonts w:ascii="StobiSerif Regular" w:hAnsi="StobiSerif Regular"/>
        </w:rPr>
        <w:t>не смее да се споделува надвор од опсегот дозволен со доделеното TLP означување.</w:t>
      </w:r>
    </w:p>
    <w:p w14:paraId="73AC28C1" w14:textId="14BE3C7D" w:rsidR="00A777B3" w:rsidRPr="00A14D15" w:rsidRDefault="00A777B3" w:rsidP="00A777B3">
      <w:pPr>
        <w:rPr>
          <w:rFonts w:ascii="StobiSerif Regular" w:hAnsi="StobiSerif Regular"/>
          <w:sz w:val="22"/>
          <w:szCs w:val="22"/>
          <w:lang w:val="ru-RU"/>
        </w:rPr>
      </w:pPr>
      <w:r w:rsidRPr="00A777B3">
        <w:rPr>
          <w:rFonts w:ascii="StobiSerif Regular" w:hAnsi="StobiSerif Regular"/>
          <w:sz w:val="22"/>
          <w:szCs w:val="22"/>
        </w:rPr>
        <w:t>Доколку информацијата содржи дополнителни ограничувања или услови за користење и споделување, тие ограничувања имаат предност и мора строго да се почитуваат.</w:t>
      </w:r>
    </w:p>
    <w:p w14:paraId="77E41A5F" w14:textId="77777777" w:rsidR="00F87535" w:rsidRDefault="00F87535" w:rsidP="00F87535">
      <w:pPr>
        <w:rPr>
          <w:rFonts w:ascii="StobiSerif Regular" w:hAnsi="StobiSerif Regular"/>
          <w:b/>
          <w:bCs/>
          <w:color w:val="1F4E79" w:themeColor="accent5" w:themeShade="80"/>
          <w:lang w:val="en-US"/>
        </w:rPr>
      </w:pPr>
    </w:p>
    <w:p w14:paraId="1E3E4CB6" w14:textId="5CDF26E6" w:rsidR="00A777B3" w:rsidRPr="0052754F" w:rsidRDefault="00A777B3" w:rsidP="00F87535">
      <w:pPr>
        <w:rPr>
          <w:rFonts w:ascii="StobiSerif Regular" w:hAnsi="StobiSerif Regular"/>
          <w:b/>
          <w:bCs/>
          <w:lang w:val="en-US"/>
        </w:rPr>
      </w:pPr>
      <w:r w:rsidRPr="0052754F">
        <w:rPr>
          <w:rFonts w:ascii="StobiSerif Regular" w:hAnsi="StobiSerif Regular"/>
          <w:b/>
          <w:bCs/>
          <w:lang w:val="ru-RU"/>
        </w:rPr>
        <w:t>8</w:t>
      </w:r>
      <w:r w:rsidRPr="0052754F">
        <w:rPr>
          <w:rFonts w:ascii="StobiSerif Regular" w:hAnsi="StobiSerif Regular"/>
          <w:b/>
          <w:bCs/>
        </w:rPr>
        <w:t>.2. Ракување со информации без TLP означување</w:t>
      </w:r>
    </w:p>
    <w:p w14:paraId="6C0C0D93" w14:textId="77777777" w:rsidR="00F87535" w:rsidRPr="00F87535" w:rsidRDefault="00F87535" w:rsidP="00F87535">
      <w:pPr>
        <w:rPr>
          <w:rFonts w:ascii="StobiSerif Regular" w:hAnsi="StobiSerif Regular"/>
          <w:b/>
          <w:bCs/>
          <w:color w:val="1F4E79" w:themeColor="accent5" w:themeShade="80"/>
          <w:lang w:val="en-US"/>
        </w:rPr>
      </w:pPr>
    </w:p>
    <w:p w14:paraId="549EBE91" w14:textId="7F79CC6B" w:rsidR="00A777B3" w:rsidRPr="00A14D15" w:rsidRDefault="00A777B3" w:rsidP="00A777B3">
      <w:pPr>
        <w:rPr>
          <w:rFonts w:ascii="StobiSerif Regular" w:hAnsi="StobiSerif Regular"/>
          <w:sz w:val="22"/>
          <w:szCs w:val="22"/>
          <w:lang w:val="ru-RU"/>
        </w:rPr>
      </w:pPr>
      <w:r w:rsidRPr="00A15F54">
        <w:rPr>
          <w:rFonts w:ascii="StobiSerif Regular" w:hAnsi="StobiSerif Regular"/>
          <w:sz w:val="22"/>
          <w:szCs w:val="22"/>
        </w:rPr>
        <w:t>Доколку информацијата е примена без јасно дефинирана TLP класификација, CSIRT тимот:</w:t>
      </w:r>
    </w:p>
    <w:p w14:paraId="66C43BFA" w14:textId="03C18D06" w:rsidR="00A777B3" w:rsidRPr="00A14D15" w:rsidRDefault="00A777B3" w:rsidP="00A777B3">
      <w:pPr>
        <w:pStyle w:val="ListParagraph"/>
        <w:numPr>
          <w:ilvl w:val="0"/>
          <w:numId w:val="83"/>
        </w:numPr>
        <w:rPr>
          <w:rFonts w:ascii="StobiSerif Regular" w:hAnsi="StobiSerif Regular"/>
          <w:lang w:val="ru-RU"/>
        </w:rPr>
      </w:pPr>
      <w:r w:rsidRPr="00A15F54">
        <w:rPr>
          <w:rFonts w:ascii="StobiSerif Regular" w:hAnsi="StobiSerif Regular"/>
        </w:rPr>
        <w:t>ја оценува чувствителноста на информацијата;</w:t>
      </w:r>
    </w:p>
    <w:p w14:paraId="62822A14" w14:textId="63D17C81" w:rsidR="00A777B3" w:rsidRPr="00A14D15" w:rsidRDefault="00A15F54" w:rsidP="00A777B3">
      <w:pPr>
        <w:pStyle w:val="ListParagraph"/>
        <w:numPr>
          <w:ilvl w:val="0"/>
          <w:numId w:val="83"/>
        </w:numPr>
        <w:rPr>
          <w:rFonts w:ascii="StobiSerif Regular" w:hAnsi="StobiSerif Regular"/>
          <w:lang w:val="ru-RU"/>
        </w:rPr>
      </w:pPr>
      <w:proofErr w:type="spellStart"/>
      <w:r w:rsidRPr="00A15F54">
        <w:rPr>
          <w:rFonts w:ascii="StobiSerif Regular" w:hAnsi="StobiSerif Regular"/>
        </w:rPr>
        <w:t>оделува</w:t>
      </w:r>
      <w:proofErr w:type="spellEnd"/>
      <w:r w:rsidRPr="00A15F54">
        <w:rPr>
          <w:rFonts w:ascii="StobiSerif Regular" w:hAnsi="StobiSerif Regular"/>
        </w:rPr>
        <w:t xml:space="preserve"> соодветна TLP класификација пред понатамошна употреба или споделување;</w:t>
      </w:r>
      <w:r w:rsidRPr="00A14D15">
        <w:rPr>
          <w:rFonts w:ascii="StobiSerif Regular" w:hAnsi="StobiSerif Regular"/>
          <w:lang w:val="ru-RU"/>
        </w:rPr>
        <w:t xml:space="preserve"> </w:t>
      </w:r>
    </w:p>
    <w:p w14:paraId="4A0EAD6A" w14:textId="4376C9CD" w:rsidR="00A15F54" w:rsidRPr="007B5BDA" w:rsidRDefault="00A15F54" w:rsidP="00A777B3">
      <w:pPr>
        <w:pStyle w:val="ListParagraph"/>
        <w:numPr>
          <w:ilvl w:val="0"/>
          <w:numId w:val="83"/>
        </w:numPr>
        <w:rPr>
          <w:rFonts w:ascii="StobiSerif Regular" w:hAnsi="StobiSerif Regular"/>
          <w:lang w:val="ru-RU"/>
        </w:rPr>
      </w:pPr>
      <w:r w:rsidRPr="00A15F54">
        <w:rPr>
          <w:rFonts w:ascii="StobiSerif Regular" w:hAnsi="StobiSerif Regular"/>
        </w:rPr>
        <w:t>ја третира информацијата како минимум TLP AMBER+STRICT додека не се утврди нејзиниот статус.</w:t>
      </w:r>
    </w:p>
    <w:p w14:paraId="790105CA" w14:textId="08CD1334" w:rsidR="007B5BDA" w:rsidRDefault="007B5BDA" w:rsidP="00F87535">
      <w:pPr>
        <w:rPr>
          <w:rFonts w:ascii="StobiSerif Regular" w:hAnsi="StobiSerif Regular"/>
          <w:b/>
          <w:bCs/>
          <w:color w:val="1F4E79" w:themeColor="accent5" w:themeShade="80"/>
          <w:lang w:val="en-US"/>
        </w:rPr>
      </w:pPr>
      <w:r w:rsidRPr="0052754F">
        <w:rPr>
          <w:rFonts w:ascii="StobiSerif Regular" w:hAnsi="StobiSerif Regular"/>
          <w:b/>
          <w:bCs/>
        </w:rPr>
        <w:t>8.3. Внатрешна употреба и ограничување на пристапот</w:t>
      </w:r>
    </w:p>
    <w:p w14:paraId="370419D3" w14:textId="77777777" w:rsidR="00F87535" w:rsidRPr="00F87535" w:rsidRDefault="00F87535" w:rsidP="00F87535">
      <w:pPr>
        <w:rPr>
          <w:rFonts w:ascii="StobiSerif Regular" w:hAnsi="StobiSerif Regular"/>
          <w:b/>
          <w:bCs/>
          <w:color w:val="1F4E79" w:themeColor="accent5" w:themeShade="80"/>
          <w:lang w:val="en-US"/>
        </w:rPr>
      </w:pPr>
    </w:p>
    <w:p w14:paraId="68221503" w14:textId="77777777" w:rsidR="007B5BDA" w:rsidRPr="007B5BDA" w:rsidRDefault="007B5BDA" w:rsidP="007B5BDA">
      <w:pPr>
        <w:rPr>
          <w:rFonts w:ascii="StobiSerif Regular" w:hAnsi="StobiSerif Regular"/>
          <w:color w:val="000000" w:themeColor="text1"/>
          <w:sz w:val="22"/>
          <w:szCs w:val="22"/>
          <w:lang w:val="ru-RU"/>
        </w:rPr>
      </w:pPr>
      <w:r w:rsidRPr="007B5BDA">
        <w:rPr>
          <w:rFonts w:ascii="StobiSerif Regular" w:hAnsi="StobiSerif Regular"/>
          <w:color w:val="000000" w:themeColor="text1"/>
          <w:sz w:val="22"/>
          <w:szCs w:val="22"/>
          <w:lang w:val="ru-RU"/>
        </w:rPr>
        <w:t xml:space="preserve">Информациите добиени од </w:t>
      </w:r>
      <w:r w:rsidRPr="007B5BDA">
        <w:rPr>
          <w:rFonts w:ascii="StobiSerif Regular" w:hAnsi="StobiSerif Regular"/>
          <w:color w:val="000000" w:themeColor="text1"/>
          <w:sz w:val="22"/>
          <w:szCs w:val="22"/>
          <w:lang w:val="en-US"/>
        </w:rPr>
        <w:t>FIRST</w:t>
      </w:r>
      <w:r w:rsidRPr="007B5BDA">
        <w:rPr>
          <w:rFonts w:ascii="StobiSerif Regular" w:hAnsi="StobiSerif Regular"/>
          <w:color w:val="000000" w:themeColor="text1"/>
          <w:sz w:val="22"/>
          <w:szCs w:val="22"/>
          <w:lang w:val="ru-RU"/>
        </w:rPr>
        <w:t xml:space="preserve"> и други </w:t>
      </w:r>
      <w:r w:rsidRPr="007B5BDA">
        <w:rPr>
          <w:rFonts w:ascii="StobiSerif Regular" w:hAnsi="StobiSerif Regular"/>
          <w:color w:val="000000" w:themeColor="text1"/>
          <w:sz w:val="22"/>
          <w:szCs w:val="22"/>
          <w:lang w:val="en-US"/>
        </w:rPr>
        <w:t>CSIRT</w:t>
      </w:r>
      <w:r w:rsidRPr="007B5BDA">
        <w:rPr>
          <w:rFonts w:ascii="StobiSerif Regular" w:hAnsi="StobiSerif Regular"/>
          <w:color w:val="000000" w:themeColor="text1"/>
          <w:sz w:val="22"/>
          <w:szCs w:val="22"/>
          <w:lang w:val="ru-RU"/>
        </w:rPr>
        <w:t xml:space="preserve"> тимови може да се споделуваат исклучиво за внатрешна употреба:</w:t>
      </w:r>
    </w:p>
    <w:p w14:paraId="7647232E" w14:textId="77777777" w:rsidR="007B5BDA" w:rsidRPr="007B5BDA" w:rsidRDefault="007B5BDA" w:rsidP="007B5BDA">
      <w:pPr>
        <w:pStyle w:val="ListParagraph"/>
        <w:numPr>
          <w:ilvl w:val="0"/>
          <w:numId w:val="84"/>
        </w:numPr>
        <w:rPr>
          <w:rFonts w:ascii="StobiSerif Regular" w:hAnsi="StobiSerif Regular"/>
          <w:color w:val="000000" w:themeColor="text1"/>
          <w:lang w:val="ru-RU"/>
        </w:rPr>
      </w:pPr>
      <w:r w:rsidRPr="007B5BDA">
        <w:rPr>
          <w:rFonts w:ascii="StobiSerif Regular" w:hAnsi="StobiSerif Regular"/>
          <w:color w:val="000000" w:themeColor="text1"/>
          <w:lang w:val="ru-RU"/>
        </w:rPr>
        <w:t>со персонал кој има службена потреба за пристап;</w:t>
      </w:r>
    </w:p>
    <w:p w14:paraId="45AB2F29" w14:textId="77777777" w:rsidR="007B5BDA" w:rsidRPr="007B5BDA" w:rsidRDefault="007B5BDA" w:rsidP="007B5BDA">
      <w:pPr>
        <w:pStyle w:val="ListParagraph"/>
        <w:numPr>
          <w:ilvl w:val="0"/>
          <w:numId w:val="84"/>
        </w:numPr>
        <w:rPr>
          <w:rFonts w:ascii="StobiSerif Regular" w:hAnsi="StobiSerif Regular"/>
          <w:color w:val="000000" w:themeColor="text1"/>
          <w:lang w:val="ru-RU"/>
        </w:rPr>
      </w:pPr>
      <w:r w:rsidRPr="007B5BDA">
        <w:rPr>
          <w:rFonts w:ascii="StobiSerif Regular" w:hAnsi="StobiSerif Regular"/>
          <w:color w:val="000000" w:themeColor="text1"/>
          <w:lang w:val="ru-RU"/>
        </w:rPr>
        <w:t>во обем неопходен за извршување на доделените задачи;</w:t>
      </w:r>
    </w:p>
    <w:p w14:paraId="78C288F7" w14:textId="1F4FE54B" w:rsidR="007B5BDA" w:rsidRPr="007B5BDA" w:rsidRDefault="007B5BDA" w:rsidP="007B5BDA">
      <w:pPr>
        <w:pStyle w:val="ListParagraph"/>
        <w:numPr>
          <w:ilvl w:val="0"/>
          <w:numId w:val="84"/>
        </w:numPr>
        <w:rPr>
          <w:rFonts w:ascii="StobiSerif Regular" w:hAnsi="StobiSerif Regular"/>
          <w:color w:val="000000" w:themeColor="text1"/>
          <w:lang w:val="ru-RU"/>
        </w:rPr>
      </w:pPr>
      <w:r w:rsidRPr="007B5BDA">
        <w:rPr>
          <w:rFonts w:ascii="StobiSerif Regular" w:hAnsi="StobiSerif Regular"/>
          <w:color w:val="000000" w:themeColor="text1"/>
          <w:lang w:val="ru-RU"/>
        </w:rPr>
        <w:t xml:space="preserve"> во согласност со принципот „потреба да се знае“.</w:t>
      </w:r>
    </w:p>
    <w:p w14:paraId="6E08A687" w14:textId="77777777" w:rsidR="007B5BDA" w:rsidRPr="007B5BDA" w:rsidRDefault="007B5BDA" w:rsidP="007B5BDA">
      <w:pPr>
        <w:rPr>
          <w:rFonts w:ascii="StobiSerif Regular" w:hAnsi="StobiSerif Regular"/>
          <w:color w:val="000000" w:themeColor="text1"/>
          <w:sz w:val="22"/>
          <w:szCs w:val="22"/>
          <w:lang w:val="ru-RU"/>
        </w:rPr>
      </w:pPr>
      <w:r w:rsidRPr="007B5BDA">
        <w:rPr>
          <w:rFonts w:ascii="StobiSerif Regular" w:hAnsi="StobiSerif Regular"/>
          <w:color w:val="000000" w:themeColor="text1"/>
          <w:sz w:val="22"/>
          <w:szCs w:val="22"/>
          <w:lang w:val="ru-RU"/>
        </w:rPr>
        <w:t>Пристапот до ваквите информации треба да биде ограничен на минималниот број овластен персонал што е неопходен.</w:t>
      </w:r>
    </w:p>
    <w:p w14:paraId="0D8D5003" w14:textId="77777777" w:rsidR="00F87535" w:rsidRDefault="00F87535" w:rsidP="00F87535">
      <w:pPr>
        <w:rPr>
          <w:rFonts w:ascii="StobiSerif Regular" w:hAnsi="StobiSerif Regular"/>
          <w:b/>
          <w:bCs/>
          <w:color w:val="1F4E79" w:themeColor="accent5" w:themeShade="80"/>
          <w:lang w:val="en-US"/>
        </w:rPr>
      </w:pPr>
    </w:p>
    <w:p w14:paraId="152B5F7B" w14:textId="77777777" w:rsidR="000E7145" w:rsidRDefault="000E7145">
      <w:pPr>
        <w:suppressAutoHyphens w:val="0"/>
        <w:jc w:val="left"/>
        <w:rPr>
          <w:rFonts w:ascii="StobiSerif Regular" w:hAnsi="StobiSerif Regular"/>
          <w:b/>
          <w:bCs/>
          <w:color w:val="1F4E79" w:themeColor="accent5" w:themeShade="80"/>
        </w:rPr>
      </w:pPr>
      <w:r>
        <w:rPr>
          <w:rFonts w:ascii="StobiSerif Regular" w:hAnsi="StobiSerif Regular"/>
          <w:b/>
          <w:bCs/>
          <w:color w:val="1F4E79" w:themeColor="accent5" w:themeShade="80"/>
        </w:rPr>
        <w:br w:type="page"/>
      </w:r>
    </w:p>
    <w:p w14:paraId="34DF2F7A" w14:textId="4D281145" w:rsidR="007B5BDA" w:rsidRPr="0052754F" w:rsidRDefault="00AF2A3F" w:rsidP="00F87535">
      <w:pPr>
        <w:rPr>
          <w:rFonts w:ascii="StobiSerif Regular" w:hAnsi="StobiSerif Regular"/>
          <w:b/>
          <w:bCs/>
          <w:lang w:val="en-US"/>
        </w:rPr>
      </w:pPr>
      <w:r w:rsidRPr="0052754F">
        <w:rPr>
          <w:rFonts w:ascii="StobiSerif Regular" w:hAnsi="StobiSerif Regular"/>
          <w:b/>
          <w:bCs/>
        </w:rPr>
        <w:lastRenderedPageBreak/>
        <w:t>8</w:t>
      </w:r>
      <w:r w:rsidR="007B5BDA" w:rsidRPr="0052754F">
        <w:rPr>
          <w:rFonts w:ascii="StobiSerif Regular" w:hAnsi="StobiSerif Regular"/>
          <w:b/>
          <w:bCs/>
        </w:rPr>
        <w:t>.4. Ограничувања за понатамошно споделување</w:t>
      </w:r>
    </w:p>
    <w:p w14:paraId="0B93DEB6" w14:textId="77777777" w:rsidR="00F87535" w:rsidRPr="00F87535" w:rsidRDefault="00F87535" w:rsidP="00F87535">
      <w:pPr>
        <w:rPr>
          <w:rFonts w:ascii="StobiSerif Regular" w:hAnsi="StobiSerif Regular"/>
          <w:b/>
          <w:bCs/>
          <w:color w:val="1F4E79" w:themeColor="accent5" w:themeShade="80"/>
          <w:lang w:val="en-US"/>
        </w:rPr>
      </w:pPr>
    </w:p>
    <w:p w14:paraId="172A8868" w14:textId="77777777" w:rsidR="00AF2A3F" w:rsidRPr="00AF2A3F" w:rsidRDefault="00AF2A3F" w:rsidP="00AF2A3F">
      <w:pPr>
        <w:rPr>
          <w:rFonts w:ascii="StobiSerif Regular" w:hAnsi="StobiSerif Regular"/>
          <w:sz w:val="22"/>
          <w:szCs w:val="22"/>
          <w:lang w:val="ru-RU"/>
        </w:rPr>
      </w:pPr>
      <w:r w:rsidRPr="00AF2A3F">
        <w:rPr>
          <w:rFonts w:ascii="StobiSerif Regular" w:hAnsi="StobiSerif Regular"/>
          <w:sz w:val="22"/>
          <w:szCs w:val="22"/>
          <w:lang w:val="ru-RU"/>
        </w:rPr>
        <w:t xml:space="preserve">Информациите добиени од </w:t>
      </w:r>
      <w:r w:rsidRPr="00AF2A3F">
        <w:rPr>
          <w:rFonts w:ascii="StobiSerif Regular" w:hAnsi="StobiSerif Regular"/>
          <w:sz w:val="22"/>
          <w:szCs w:val="22"/>
          <w:lang w:val="en-US"/>
        </w:rPr>
        <w:t>FIRST</w:t>
      </w:r>
      <w:r w:rsidRPr="00AF2A3F">
        <w:rPr>
          <w:rFonts w:ascii="StobiSerif Regular" w:hAnsi="StobiSerif Regular"/>
          <w:sz w:val="22"/>
          <w:szCs w:val="22"/>
          <w:lang w:val="ru-RU"/>
        </w:rPr>
        <w:t xml:space="preserve"> и други </w:t>
      </w:r>
      <w:r w:rsidRPr="00AF2A3F">
        <w:rPr>
          <w:rFonts w:ascii="StobiSerif Regular" w:hAnsi="StobiSerif Regular"/>
          <w:sz w:val="22"/>
          <w:szCs w:val="22"/>
          <w:lang w:val="en-US"/>
        </w:rPr>
        <w:t>CSIRT</w:t>
      </w:r>
      <w:r w:rsidRPr="00AF2A3F">
        <w:rPr>
          <w:rFonts w:ascii="StobiSerif Regular" w:hAnsi="StobiSerif Regular"/>
          <w:sz w:val="22"/>
          <w:szCs w:val="22"/>
          <w:lang w:val="ru-RU"/>
        </w:rPr>
        <w:t xml:space="preserve"> тимови не смеат да се споделуваат со:</w:t>
      </w:r>
    </w:p>
    <w:p w14:paraId="3F3B579C" w14:textId="77777777" w:rsidR="00AF2A3F" w:rsidRPr="00AF2A3F" w:rsidRDefault="00AF2A3F" w:rsidP="00AF2A3F">
      <w:pPr>
        <w:pStyle w:val="ListParagraph"/>
        <w:numPr>
          <w:ilvl w:val="0"/>
          <w:numId w:val="85"/>
        </w:numPr>
        <w:rPr>
          <w:rFonts w:ascii="StobiSerif Regular" w:hAnsi="StobiSerif Regular"/>
          <w:lang w:val="ru-RU"/>
        </w:rPr>
      </w:pPr>
      <w:r w:rsidRPr="00AF2A3F">
        <w:rPr>
          <w:rFonts w:ascii="StobiSerif Regular" w:hAnsi="StobiSerif Regular"/>
          <w:lang w:val="ru-RU"/>
        </w:rPr>
        <w:t>јавноста;</w:t>
      </w:r>
    </w:p>
    <w:p w14:paraId="78832E04" w14:textId="77777777" w:rsidR="00AF2A3F" w:rsidRPr="00AF2A3F" w:rsidRDefault="00AF2A3F" w:rsidP="00AF2A3F">
      <w:pPr>
        <w:pStyle w:val="ListParagraph"/>
        <w:numPr>
          <w:ilvl w:val="0"/>
          <w:numId w:val="85"/>
        </w:numPr>
        <w:rPr>
          <w:rFonts w:ascii="StobiSerif Regular" w:hAnsi="StobiSerif Regular"/>
          <w:lang w:val="ru-RU"/>
        </w:rPr>
      </w:pPr>
      <w:r w:rsidRPr="00AF2A3F">
        <w:rPr>
          <w:rFonts w:ascii="StobiSerif Regular" w:hAnsi="StobiSerif Regular"/>
          <w:lang w:val="ru-RU"/>
        </w:rPr>
        <w:t>медиумите;</w:t>
      </w:r>
    </w:p>
    <w:p w14:paraId="23B6ED6C" w14:textId="77777777" w:rsidR="00AF2A3F" w:rsidRPr="00AF2A3F" w:rsidRDefault="00AF2A3F" w:rsidP="00AF2A3F">
      <w:pPr>
        <w:pStyle w:val="ListParagraph"/>
        <w:numPr>
          <w:ilvl w:val="0"/>
          <w:numId w:val="85"/>
        </w:numPr>
        <w:rPr>
          <w:rFonts w:ascii="StobiSerif Regular" w:hAnsi="StobiSerif Regular"/>
          <w:lang w:val="ru-RU"/>
        </w:rPr>
      </w:pPr>
      <w:r w:rsidRPr="00AF2A3F">
        <w:rPr>
          <w:rFonts w:ascii="StobiSerif Regular" w:hAnsi="StobiSerif Regular"/>
          <w:lang w:val="ru-RU"/>
        </w:rPr>
        <w:t>неовластени лица или организации, освен ако:изворот има дадено изречна согласност; или</w:t>
      </w:r>
    </w:p>
    <w:p w14:paraId="5E7B1D07" w14:textId="57103465" w:rsidR="00AF2A3F" w:rsidRPr="00AF2A3F" w:rsidRDefault="00AF2A3F" w:rsidP="00AF2A3F">
      <w:pPr>
        <w:pStyle w:val="ListParagraph"/>
        <w:numPr>
          <w:ilvl w:val="0"/>
          <w:numId w:val="85"/>
        </w:numPr>
        <w:rPr>
          <w:rFonts w:ascii="StobiSerif Regular" w:hAnsi="StobiSerif Regular"/>
          <w:lang w:val="ru-RU"/>
        </w:rPr>
      </w:pPr>
      <w:r w:rsidRPr="00AF2A3F">
        <w:rPr>
          <w:rFonts w:ascii="StobiSerif Regular" w:hAnsi="StobiSerif Regular"/>
          <w:lang w:val="ru-RU"/>
        </w:rPr>
        <w:t xml:space="preserve"> </w:t>
      </w:r>
      <w:r w:rsidRPr="00AF2A3F">
        <w:rPr>
          <w:rFonts w:ascii="StobiSerif Regular" w:hAnsi="StobiSerif Regular"/>
          <w:lang w:val="en-US"/>
        </w:rPr>
        <w:t>TLP</w:t>
      </w:r>
      <w:r w:rsidRPr="00AF2A3F">
        <w:rPr>
          <w:rFonts w:ascii="StobiSerif Regular" w:hAnsi="StobiSerif Regular"/>
          <w:lang w:val="ru-RU"/>
        </w:rPr>
        <w:t xml:space="preserve"> класификацијата дозволува такво споделување.</w:t>
      </w:r>
    </w:p>
    <w:p w14:paraId="03B2A6D3" w14:textId="77777777" w:rsidR="00AF2A3F" w:rsidRPr="00AF2A3F" w:rsidRDefault="00AF2A3F" w:rsidP="00AF2A3F">
      <w:pPr>
        <w:rPr>
          <w:rFonts w:ascii="StobiSerif Regular" w:hAnsi="StobiSerif Regular"/>
          <w:sz w:val="22"/>
          <w:szCs w:val="22"/>
          <w:lang w:val="ru-RU"/>
        </w:rPr>
      </w:pPr>
      <w:r w:rsidRPr="00AF2A3F">
        <w:rPr>
          <w:rFonts w:ascii="StobiSerif Regular" w:hAnsi="StobiSerif Regular"/>
          <w:sz w:val="22"/>
          <w:szCs w:val="22"/>
          <w:lang w:val="ru-RU"/>
        </w:rPr>
        <w:t>При понатамошно споделување на информациите, задолжително мора да се задржат:</w:t>
      </w:r>
    </w:p>
    <w:p w14:paraId="31DBDEB4" w14:textId="11B488E8" w:rsidR="00AF2A3F" w:rsidRPr="00AF2A3F" w:rsidRDefault="00AF2A3F" w:rsidP="00AF2A3F">
      <w:pPr>
        <w:pStyle w:val="ListParagraph"/>
        <w:numPr>
          <w:ilvl w:val="0"/>
          <w:numId w:val="86"/>
        </w:numPr>
        <w:rPr>
          <w:rFonts w:ascii="StobiSerif Regular" w:hAnsi="StobiSerif Regular"/>
          <w:lang w:val="ru-RU"/>
        </w:rPr>
      </w:pPr>
      <w:r w:rsidRPr="00AF2A3F">
        <w:rPr>
          <w:rFonts w:ascii="StobiSerif Regular" w:hAnsi="StobiSerif Regular"/>
          <w:lang w:val="ru-RU"/>
        </w:rPr>
        <w:t xml:space="preserve">оригиналната </w:t>
      </w:r>
      <w:r w:rsidRPr="00AF2A3F">
        <w:rPr>
          <w:rFonts w:ascii="StobiSerif Regular" w:hAnsi="StobiSerif Regular"/>
          <w:lang w:val="en-US"/>
        </w:rPr>
        <w:t>TLP</w:t>
      </w:r>
      <w:r w:rsidRPr="00AF2A3F">
        <w:rPr>
          <w:rFonts w:ascii="StobiSerif Regular" w:hAnsi="StobiSerif Regular"/>
          <w:lang w:val="ru-RU"/>
        </w:rPr>
        <w:t xml:space="preserve"> класификација;</w:t>
      </w:r>
    </w:p>
    <w:p w14:paraId="53BF98CD" w14:textId="77777777" w:rsidR="00AF2A3F" w:rsidRPr="00AF2A3F" w:rsidRDefault="00AF2A3F" w:rsidP="00AF2A3F">
      <w:pPr>
        <w:pStyle w:val="ListParagraph"/>
        <w:numPr>
          <w:ilvl w:val="0"/>
          <w:numId w:val="86"/>
        </w:numPr>
        <w:rPr>
          <w:rFonts w:ascii="StobiSerif Regular" w:hAnsi="StobiSerif Regular"/>
          <w:lang w:val="ru-RU"/>
        </w:rPr>
      </w:pPr>
      <w:r w:rsidRPr="00AF2A3F">
        <w:rPr>
          <w:rFonts w:ascii="StobiSerif Regular" w:hAnsi="StobiSerif Regular"/>
          <w:lang w:val="ru-RU"/>
        </w:rPr>
        <w:t>изворот на информациите;</w:t>
      </w:r>
    </w:p>
    <w:p w14:paraId="34157800" w14:textId="717294B3" w:rsidR="00AF2A3F" w:rsidRDefault="00AF2A3F" w:rsidP="00AF2A3F">
      <w:pPr>
        <w:pStyle w:val="ListParagraph"/>
        <w:numPr>
          <w:ilvl w:val="0"/>
          <w:numId w:val="86"/>
        </w:numPr>
        <w:rPr>
          <w:rFonts w:ascii="StobiSerif Regular" w:hAnsi="StobiSerif Regular"/>
          <w:lang w:val="ru-RU"/>
        </w:rPr>
      </w:pPr>
      <w:r w:rsidRPr="00AF2A3F">
        <w:rPr>
          <w:rFonts w:ascii="StobiSerif Regular" w:hAnsi="StobiSerif Regular"/>
          <w:lang w:val="ru-RU"/>
        </w:rPr>
        <w:t>сите ограничувања утврдени од изворот.</w:t>
      </w:r>
    </w:p>
    <w:p w14:paraId="50DE1723" w14:textId="648FFF39" w:rsidR="00AF2A3F" w:rsidRPr="0052754F" w:rsidRDefault="00AF2A3F" w:rsidP="00F87535">
      <w:pPr>
        <w:rPr>
          <w:rFonts w:ascii="StobiSerif Regular" w:hAnsi="StobiSerif Regular"/>
          <w:b/>
          <w:bCs/>
          <w:lang w:val="en-US"/>
        </w:rPr>
      </w:pPr>
      <w:r w:rsidRPr="0052754F">
        <w:rPr>
          <w:rFonts w:ascii="StobiSerif Regular" w:hAnsi="StobiSerif Regular"/>
          <w:b/>
          <w:bCs/>
        </w:rPr>
        <w:t xml:space="preserve">8.5. Водење евиденција и </w:t>
      </w:r>
      <w:proofErr w:type="spellStart"/>
      <w:r w:rsidRPr="0052754F">
        <w:rPr>
          <w:rFonts w:ascii="StobiSerif Regular" w:hAnsi="StobiSerif Regular"/>
          <w:b/>
          <w:bCs/>
        </w:rPr>
        <w:t>следливост</w:t>
      </w:r>
      <w:proofErr w:type="spellEnd"/>
    </w:p>
    <w:p w14:paraId="75E30A1C" w14:textId="77777777" w:rsidR="00F87535" w:rsidRPr="00F87535" w:rsidRDefault="00F87535" w:rsidP="00F87535">
      <w:pPr>
        <w:rPr>
          <w:rFonts w:ascii="StobiSerif Regular" w:hAnsi="StobiSerif Regular"/>
          <w:b/>
          <w:bCs/>
          <w:color w:val="1F4E79" w:themeColor="accent5" w:themeShade="80"/>
          <w:lang w:val="en-US"/>
        </w:rPr>
      </w:pPr>
    </w:p>
    <w:p w14:paraId="1111267D" w14:textId="77777777" w:rsidR="00AF2A3F" w:rsidRDefault="00AF2A3F" w:rsidP="00AF2A3F">
      <w:pPr>
        <w:rPr>
          <w:rFonts w:ascii="StobiSerif Regular" w:hAnsi="StobiSerif Regular"/>
          <w:sz w:val="22"/>
          <w:szCs w:val="22"/>
          <w:lang w:val="ru-RU"/>
        </w:rPr>
      </w:pPr>
      <w:r w:rsidRPr="00AF2A3F">
        <w:rPr>
          <w:rFonts w:ascii="StobiSerif Regular" w:hAnsi="StobiSerif Regular"/>
          <w:sz w:val="22"/>
          <w:szCs w:val="22"/>
          <w:lang w:val="en-US"/>
        </w:rPr>
        <w:t>CSIRT</w:t>
      </w:r>
      <w:r w:rsidRPr="00AF2A3F">
        <w:rPr>
          <w:rFonts w:ascii="StobiSerif Regular" w:hAnsi="StobiSerif Regular"/>
          <w:sz w:val="22"/>
          <w:szCs w:val="22"/>
          <w:lang w:val="ru-RU"/>
        </w:rPr>
        <w:t xml:space="preserve"> треба да води евиденција за:</w:t>
      </w:r>
    </w:p>
    <w:p w14:paraId="22F583AF" w14:textId="77777777" w:rsidR="00AF2A3F" w:rsidRDefault="00AF2A3F" w:rsidP="00AF2A3F">
      <w:pPr>
        <w:pStyle w:val="ListParagraph"/>
        <w:numPr>
          <w:ilvl w:val="0"/>
          <w:numId w:val="87"/>
        </w:numPr>
        <w:rPr>
          <w:rFonts w:ascii="StobiSerif Regular" w:hAnsi="StobiSerif Regular"/>
          <w:lang w:val="ru-RU"/>
        </w:rPr>
      </w:pPr>
      <w:r w:rsidRPr="00AF2A3F">
        <w:rPr>
          <w:rFonts w:ascii="StobiSerif Regular" w:hAnsi="StobiSerif Regular"/>
          <w:lang w:val="ru-RU"/>
        </w:rPr>
        <w:t xml:space="preserve">приемот на информации од </w:t>
      </w:r>
      <w:r w:rsidRPr="00AF2A3F">
        <w:rPr>
          <w:rFonts w:ascii="StobiSerif Regular" w:hAnsi="StobiSerif Regular"/>
          <w:lang w:val="en-US"/>
        </w:rPr>
        <w:t>FIRST</w:t>
      </w:r>
      <w:r w:rsidRPr="00AF2A3F">
        <w:rPr>
          <w:rFonts w:ascii="StobiSerif Regular" w:hAnsi="StobiSerif Regular"/>
          <w:lang w:val="ru-RU"/>
        </w:rPr>
        <w:t xml:space="preserve"> и други </w:t>
      </w:r>
      <w:r w:rsidRPr="00AF2A3F">
        <w:rPr>
          <w:rFonts w:ascii="StobiSerif Regular" w:hAnsi="StobiSerif Regular"/>
          <w:lang w:val="en-US"/>
        </w:rPr>
        <w:t>CSIRT</w:t>
      </w:r>
      <w:r w:rsidRPr="00AF2A3F">
        <w:rPr>
          <w:rFonts w:ascii="StobiSerif Regular" w:hAnsi="StobiSerif Regular"/>
          <w:lang w:val="ru-RU"/>
        </w:rPr>
        <w:t xml:space="preserve"> тимови;</w:t>
      </w:r>
    </w:p>
    <w:p w14:paraId="6974AC21" w14:textId="77777777" w:rsidR="00AF2A3F" w:rsidRDefault="00AF2A3F" w:rsidP="00AF2A3F">
      <w:pPr>
        <w:pStyle w:val="ListParagraph"/>
        <w:numPr>
          <w:ilvl w:val="0"/>
          <w:numId w:val="87"/>
        </w:numPr>
        <w:rPr>
          <w:rFonts w:ascii="StobiSerif Regular" w:hAnsi="StobiSerif Regular"/>
          <w:lang w:val="ru-RU"/>
        </w:rPr>
      </w:pPr>
      <w:r w:rsidRPr="00AF2A3F">
        <w:rPr>
          <w:rFonts w:ascii="StobiSerif Regular" w:hAnsi="StobiSerif Regular"/>
          <w:lang w:val="ru-RU"/>
        </w:rPr>
        <w:t>нивната обработка и користење;</w:t>
      </w:r>
    </w:p>
    <w:p w14:paraId="1643D08F" w14:textId="3BFC4DAC" w:rsidR="00AF2A3F" w:rsidRPr="00AF2A3F" w:rsidRDefault="00AF2A3F" w:rsidP="00AF2A3F">
      <w:pPr>
        <w:pStyle w:val="ListParagraph"/>
        <w:numPr>
          <w:ilvl w:val="0"/>
          <w:numId w:val="87"/>
        </w:numPr>
        <w:rPr>
          <w:rFonts w:ascii="StobiSerif Regular" w:hAnsi="StobiSerif Regular"/>
          <w:lang w:val="ru-RU"/>
        </w:rPr>
      </w:pPr>
      <w:r w:rsidRPr="00AF2A3F">
        <w:rPr>
          <w:rFonts w:ascii="StobiSerif Regular" w:hAnsi="StobiSerif Regular"/>
          <w:lang w:val="ru-RU"/>
        </w:rPr>
        <w:t>секое понатамошно споделување, кога е дозволено.</w:t>
      </w:r>
    </w:p>
    <w:p w14:paraId="42A4C189" w14:textId="77777777" w:rsidR="00AF2A3F" w:rsidRDefault="00AF2A3F" w:rsidP="00AF2A3F">
      <w:pPr>
        <w:rPr>
          <w:rFonts w:ascii="StobiSerif Regular" w:hAnsi="StobiSerif Regular"/>
          <w:sz w:val="22"/>
          <w:szCs w:val="22"/>
          <w:lang w:val="en-US"/>
        </w:rPr>
      </w:pPr>
      <w:r w:rsidRPr="00AF2A3F">
        <w:rPr>
          <w:rFonts w:ascii="StobiSerif Regular" w:hAnsi="StobiSerif Regular"/>
          <w:sz w:val="22"/>
          <w:szCs w:val="22"/>
          <w:lang w:val="ru-RU"/>
        </w:rPr>
        <w:t>Овие евиденции треба да се одржуваат со цел да се обезбедат доверливост, отчетност и следливост во процесот на размена на информации.</w:t>
      </w:r>
    </w:p>
    <w:p w14:paraId="59F96E97" w14:textId="77777777" w:rsidR="00F87535" w:rsidRPr="00F87535" w:rsidRDefault="00F87535" w:rsidP="00AF2A3F">
      <w:pPr>
        <w:rPr>
          <w:rFonts w:ascii="StobiSerif Regular" w:hAnsi="StobiSerif Regular"/>
          <w:sz w:val="22"/>
          <w:szCs w:val="22"/>
          <w:lang w:val="en-US"/>
        </w:rPr>
      </w:pPr>
    </w:p>
    <w:p w14:paraId="6E579B97" w14:textId="4D13D416" w:rsidR="007B5BDA" w:rsidRPr="0052754F" w:rsidRDefault="00C7694C" w:rsidP="00F87535">
      <w:pPr>
        <w:rPr>
          <w:rFonts w:ascii="StobiSerif Regular" w:hAnsi="StobiSerif Regular"/>
          <w:b/>
          <w:bCs/>
          <w:lang w:val="en-US"/>
        </w:rPr>
      </w:pPr>
      <w:r w:rsidRPr="0052754F">
        <w:rPr>
          <w:rFonts w:ascii="StobiSerif Regular" w:hAnsi="StobiSerif Regular"/>
          <w:b/>
          <w:bCs/>
        </w:rPr>
        <w:t>9</w:t>
      </w:r>
      <w:r w:rsidR="00AF2A3F" w:rsidRPr="0052754F">
        <w:rPr>
          <w:rFonts w:ascii="StobiSerif Regular" w:hAnsi="StobiSerif Regular"/>
          <w:b/>
          <w:bCs/>
        </w:rPr>
        <w:t>.Ракување со класифицирани и чувствителни информации на преносливи уреди и надвор од службени простории</w:t>
      </w:r>
    </w:p>
    <w:p w14:paraId="18428DB1" w14:textId="77777777" w:rsidR="00F87535" w:rsidRPr="00F87535" w:rsidRDefault="00F87535" w:rsidP="00F87535">
      <w:pPr>
        <w:rPr>
          <w:rFonts w:ascii="StobiSerif Regular" w:hAnsi="StobiSerif Regular"/>
          <w:b/>
          <w:bCs/>
          <w:color w:val="1F4E79" w:themeColor="accent5" w:themeShade="80"/>
          <w:sz w:val="28"/>
          <w:szCs w:val="28"/>
          <w:lang w:val="en-US"/>
        </w:rPr>
      </w:pPr>
    </w:p>
    <w:p w14:paraId="1871CD33" w14:textId="77777777" w:rsidR="00C7694C" w:rsidRPr="00C7694C" w:rsidRDefault="00C7694C" w:rsidP="00C7694C">
      <w:pPr>
        <w:rPr>
          <w:rFonts w:ascii="StobiSerif Regular" w:eastAsia="Calibri" w:hAnsi="StobiSerif Regular"/>
          <w:sz w:val="22"/>
          <w:szCs w:val="22"/>
          <w:lang w:val="ru-RU"/>
        </w:rPr>
      </w:pPr>
      <w:r w:rsidRPr="00C7694C">
        <w:rPr>
          <w:rFonts w:ascii="StobiSerif Regular" w:eastAsia="Calibri" w:hAnsi="StobiSerif Regular"/>
          <w:sz w:val="22"/>
          <w:szCs w:val="22"/>
          <w:lang w:val="ru-RU"/>
        </w:rPr>
        <w:t>Со цел да се намали ризикот од неовластен пристап, губење или компромитирање на информации, Министерството воспоставува правила за користење на преносливи уреди и обработка на информации надвор од службените простории.</w:t>
      </w:r>
    </w:p>
    <w:p w14:paraId="379F69A1" w14:textId="77777777" w:rsidR="00C7694C" w:rsidRPr="00C7694C" w:rsidRDefault="00C7694C" w:rsidP="00C7694C">
      <w:pPr>
        <w:rPr>
          <w:rFonts w:ascii="StobiSerif Regular" w:eastAsia="Calibri" w:hAnsi="StobiSerif Regular"/>
          <w:sz w:val="22"/>
          <w:szCs w:val="22"/>
          <w:lang w:val="ru-RU"/>
        </w:rPr>
      </w:pPr>
    </w:p>
    <w:p w14:paraId="4E964D57" w14:textId="77777777" w:rsidR="00C7694C" w:rsidRDefault="00C7694C" w:rsidP="00C7694C">
      <w:pPr>
        <w:rPr>
          <w:rFonts w:ascii="StobiSerif Regular" w:eastAsia="Calibri" w:hAnsi="StobiSerif Regular"/>
          <w:sz w:val="22"/>
          <w:szCs w:val="22"/>
          <w:lang w:val="ru-RU"/>
        </w:rPr>
      </w:pPr>
      <w:r w:rsidRPr="00C7694C">
        <w:rPr>
          <w:rFonts w:ascii="StobiSerif Regular" w:eastAsia="Calibri" w:hAnsi="StobiSerif Regular"/>
          <w:sz w:val="22"/>
          <w:szCs w:val="22"/>
          <w:lang w:val="ru-RU"/>
        </w:rPr>
        <w:t>Овие правила се применуваат на:</w:t>
      </w:r>
    </w:p>
    <w:p w14:paraId="55D9B1B0" w14:textId="77777777" w:rsidR="00C7694C" w:rsidRDefault="00C7694C" w:rsidP="00C7694C">
      <w:pPr>
        <w:pStyle w:val="ListParagraph"/>
        <w:numPr>
          <w:ilvl w:val="0"/>
          <w:numId w:val="89"/>
        </w:numPr>
        <w:rPr>
          <w:rFonts w:ascii="StobiSerif Regular" w:hAnsi="StobiSerif Regular"/>
          <w:lang w:val="ru-RU"/>
        </w:rPr>
      </w:pPr>
      <w:r w:rsidRPr="00C7694C">
        <w:rPr>
          <w:rFonts w:ascii="StobiSerif Regular" w:hAnsi="StobiSerif Regular"/>
          <w:lang w:val="ru-RU"/>
        </w:rPr>
        <w:t>службени лаптопи;</w:t>
      </w:r>
    </w:p>
    <w:p w14:paraId="56BC3BD1" w14:textId="77777777" w:rsidR="00C7694C" w:rsidRDefault="00C7694C" w:rsidP="00C7694C">
      <w:pPr>
        <w:pStyle w:val="ListParagraph"/>
        <w:numPr>
          <w:ilvl w:val="0"/>
          <w:numId w:val="89"/>
        </w:numPr>
        <w:rPr>
          <w:rFonts w:ascii="StobiSerif Regular" w:hAnsi="StobiSerif Regular"/>
          <w:lang w:val="ru-RU"/>
        </w:rPr>
      </w:pPr>
      <w:r w:rsidRPr="00C7694C">
        <w:rPr>
          <w:rFonts w:ascii="StobiSerif Regular" w:hAnsi="StobiSerif Regular"/>
          <w:lang w:val="ru-RU"/>
        </w:rPr>
        <w:t>мобилни телефони;</w:t>
      </w:r>
    </w:p>
    <w:p w14:paraId="6F9B4125" w14:textId="77777777" w:rsidR="00C7694C" w:rsidRDefault="00C7694C" w:rsidP="00C7694C">
      <w:pPr>
        <w:pStyle w:val="ListParagraph"/>
        <w:numPr>
          <w:ilvl w:val="0"/>
          <w:numId w:val="89"/>
        </w:numPr>
        <w:rPr>
          <w:rFonts w:ascii="StobiSerif Regular" w:hAnsi="StobiSerif Regular"/>
          <w:lang w:val="ru-RU"/>
        </w:rPr>
      </w:pPr>
      <w:r w:rsidRPr="00C7694C">
        <w:rPr>
          <w:rFonts w:ascii="StobiSerif Regular" w:hAnsi="StobiSerif Regular"/>
          <w:lang w:val="ru-RU"/>
        </w:rPr>
        <w:lastRenderedPageBreak/>
        <w:t>таблет уреди;</w:t>
      </w:r>
    </w:p>
    <w:p w14:paraId="5DBD55A1" w14:textId="77777777" w:rsidR="00C7694C" w:rsidRDefault="00C7694C" w:rsidP="00C7694C">
      <w:pPr>
        <w:pStyle w:val="ListParagraph"/>
        <w:numPr>
          <w:ilvl w:val="0"/>
          <w:numId w:val="89"/>
        </w:numPr>
        <w:rPr>
          <w:rFonts w:ascii="StobiSerif Regular" w:hAnsi="StobiSerif Regular"/>
          <w:lang w:val="ru-RU"/>
        </w:rPr>
      </w:pPr>
      <w:r w:rsidRPr="00C7694C">
        <w:rPr>
          <w:rFonts w:ascii="StobiSerif Regular" w:hAnsi="StobiSerif Regular"/>
          <w:lang w:val="ru-RU"/>
        </w:rPr>
        <w:t>работа на далечина и работа од дома;</w:t>
      </w:r>
    </w:p>
    <w:p w14:paraId="60D9CFF4" w14:textId="5EE6F7CD" w:rsidR="00C7694C" w:rsidRDefault="00C7694C" w:rsidP="00C7694C">
      <w:pPr>
        <w:pStyle w:val="ListParagraph"/>
        <w:numPr>
          <w:ilvl w:val="0"/>
          <w:numId w:val="89"/>
        </w:numPr>
        <w:rPr>
          <w:rFonts w:ascii="StobiSerif Regular" w:hAnsi="StobiSerif Regular"/>
          <w:lang w:val="ru-RU"/>
        </w:rPr>
      </w:pPr>
      <w:r w:rsidRPr="00C7694C">
        <w:rPr>
          <w:rFonts w:ascii="StobiSerif Regular" w:hAnsi="StobiSerif Regular"/>
          <w:lang w:val="ru-RU"/>
        </w:rPr>
        <w:t>пристап до службени информации преку надворешни мрежи.</w:t>
      </w:r>
    </w:p>
    <w:p w14:paraId="7BC3CA29" w14:textId="19E01574" w:rsidR="00C7694C" w:rsidRPr="0052754F" w:rsidRDefault="00C7694C" w:rsidP="00F87535">
      <w:pPr>
        <w:rPr>
          <w:rFonts w:ascii="StobiSerif Regular" w:hAnsi="StobiSerif Regular"/>
          <w:b/>
          <w:bCs/>
          <w:lang w:val="en-US"/>
        </w:rPr>
      </w:pPr>
      <w:r w:rsidRPr="0052754F">
        <w:rPr>
          <w:rFonts w:ascii="StobiSerif Regular" w:hAnsi="StobiSerif Regular"/>
          <w:b/>
          <w:bCs/>
          <w:lang w:val="ru-RU"/>
        </w:rPr>
        <w:t>9</w:t>
      </w:r>
      <w:r w:rsidRPr="0052754F">
        <w:rPr>
          <w:rFonts w:ascii="StobiSerif Regular" w:hAnsi="StobiSerif Regular"/>
          <w:b/>
          <w:bCs/>
        </w:rPr>
        <w:t>.1. Основни принципи</w:t>
      </w:r>
    </w:p>
    <w:p w14:paraId="03F56B40" w14:textId="77777777" w:rsidR="00F87535" w:rsidRPr="00F87535" w:rsidRDefault="00F87535" w:rsidP="00F87535">
      <w:pPr>
        <w:rPr>
          <w:rFonts w:ascii="StobiSerif Regular" w:hAnsi="StobiSerif Regular"/>
          <w:b/>
          <w:bCs/>
          <w:color w:val="1F4E79" w:themeColor="accent5" w:themeShade="80"/>
          <w:lang w:val="en-US"/>
        </w:rPr>
      </w:pPr>
    </w:p>
    <w:p w14:paraId="54B62F9E" w14:textId="77777777" w:rsidR="00C7694C" w:rsidRPr="00C7694C" w:rsidRDefault="00C7694C" w:rsidP="00C7694C">
      <w:pPr>
        <w:rPr>
          <w:rFonts w:ascii="StobiSerif Regular" w:hAnsi="StobiSerif Regular"/>
          <w:sz w:val="22"/>
          <w:szCs w:val="22"/>
          <w:lang w:val="ru-RU"/>
        </w:rPr>
      </w:pPr>
      <w:r w:rsidRPr="00C7694C">
        <w:rPr>
          <w:rFonts w:ascii="StobiSerif Regular" w:hAnsi="StobiSerif Regular"/>
          <w:sz w:val="22"/>
          <w:szCs w:val="22"/>
          <w:lang w:val="ru-RU"/>
        </w:rPr>
        <w:t>Класифицираните и чувствителни информации може да се обработуваат надвор од службените простории само кога тоа е неопходно за извршување на службените должности и во согласност со соодветни технички и организациски мерки за заштита.</w:t>
      </w:r>
    </w:p>
    <w:p w14:paraId="7CFD106A" w14:textId="136BA1DB" w:rsidR="001807CB" w:rsidRDefault="00C7694C" w:rsidP="001807CB">
      <w:pPr>
        <w:rPr>
          <w:rFonts w:ascii="StobiSerif Regular" w:hAnsi="StobiSerif Regular"/>
          <w:sz w:val="22"/>
          <w:szCs w:val="22"/>
          <w:lang w:val="ru-RU"/>
        </w:rPr>
      </w:pPr>
      <w:r w:rsidRPr="00C7694C">
        <w:rPr>
          <w:rFonts w:ascii="StobiSerif Regular" w:hAnsi="StobiSerif Regular"/>
          <w:sz w:val="22"/>
          <w:szCs w:val="22"/>
          <w:lang w:val="ru-RU"/>
        </w:rPr>
        <w:t>Користењето на лични уреди за обработка на класифицирани информации е строго забрането.</w:t>
      </w:r>
    </w:p>
    <w:p w14:paraId="2EAD3B51" w14:textId="77777777" w:rsidR="00F87535" w:rsidRDefault="00F87535" w:rsidP="00F87535">
      <w:pPr>
        <w:rPr>
          <w:rFonts w:ascii="StobiSerif Regular" w:hAnsi="StobiSerif Regular"/>
          <w:b/>
          <w:bCs/>
          <w:color w:val="1F4E79" w:themeColor="accent5" w:themeShade="80"/>
          <w:lang w:val="en-US"/>
        </w:rPr>
      </w:pPr>
    </w:p>
    <w:p w14:paraId="32180F5D" w14:textId="41B743B5" w:rsidR="00C7694C" w:rsidRPr="0052754F" w:rsidRDefault="00C7694C" w:rsidP="00F87535">
      <w:pPr>
        <w:rPr>
          <w:rFonts w:ascii="StobiSerif Regular" w:hAnsi="StobiSerif Regular"/>
          <w:b/>
          <w:bCs/>
          <w:lang w:val="en-US"/>
        </w:rPr>
      </w:pPr>
      <w:r w:rsidRPr="0052754F">
        <w:rPr>
          <w:rFonts w:ascii="StobiSerif Regular" w:hAnsi="StobiSerif Regular"/>
          <w:b/>
          <w:bCs/>
        </w:rPr>
        <w:t>9.2. Складирање на информации на преносливи уреди</w:t>
      </w:r>
    </w:p>
    <w:p w14:paraId="33B39345" w14:textId="77777777" w:rsidR="00F87535" w:rsidRPr="00F87535" w:rsidRDefault="00F87535" w:rsidP="00F87535">
      <w:pPr>
        <w:rPr>
          <w:rFonts w:ascii="StobiSerif Regular" w:hAnsi="StobiSerif Regular"/>
          <w:b/>
          <w:bCs/>
          <w:color w:val="1F4E79" w:themeColor="accent5" w:themeShade="80"/>
          <w:lang w:val="en-US"/>
        </w:rPr>
      </w:pPr>
    </w:p>
    <w:p w14:paraId="5C56B002" w14:textId="77777777" w:rsidR="00F87535" w:rsidRPr="00F87535" w:rsidRDefault="00C7694C" w:rsidP="00F87535">
      <w:pPr>
        <w:rPr>
          <w:rFonts w:ascii="StobiSerif Regular" w:hAnsi="StobiSerif Regular"/>
          <w:sz w:val="22"/>
          <w:szCs w:val="22"/>
          <w:lang w:val="ru-RU"/>
        </w:rPr>
      </w:pPr>
      <w:r w:rsidRPr="00C7694C">
        <w:rPr>
          <w:rFonts w:ascii="StobiSerif Regular" w:hAnsi="StobiSerif Regular"/>
          <w:sz w:val="22"/>
          <w:szCs w:val="22"/>
          <w:lang w:val="ru-RU"/>
        </w:rPr>
        <w:t>За службени лаптопи и мобилни уреди:</w:t>
      </w:r>
    </w:p>
    <w:p w14:paraId="33359DDE" w14:textId="0602997B" w:rsidR="00C7694C" w:rsidRPr="008F6CAB" w:rsidRDefault="00C7694C" w:rsidP="008F6CAB">
      <w:pPr>
        <w:rPr>
          <w:rFonts w:ascii="StobiSerif Regular" w:hAnsi="StobiSerif Regular"/>
          <w:sz w:val="22"/>
          <w:szCs w:val="22"/>
          <w:lang w:val="en-US"/>
        </w:rPr>
      </w:pPr>
      <w:r w:rsidRPr="00C7694C">
        <w:rPr>
          <w:rFonts w:ascii="StobiSerif Regular" w:hAnsi="StobiSerif Regular"/>
          <w:b/>
          <w:bCs/>
          <w:sz w:val="22"/>
          <w:szCs w:val="22"/>
          <w:lang w:val="ru-RU"/>
        </w:rPr>
        <w:t xml:space="preserve">Информации означени како </w:t>
      </w:r>
      <w:r w:rsidRPr="00C7694C">
        <w:rPr>
          <w:rFonts w:ascii="StobiSerif Regular" w:hAnsi="StobiSerif Regular"/>
          <w:b/>
          <w:bCs/>
          <w:sz w:val="22"/>
          <w:szCs w:val="22"/>
          <w:lang w:val="en-US"/>
        </w:rPr>
        <w:t>TLP</w:t>
      </w:r>
      <w:r w:rsidRPr="00C7694C">
        <w:rPr>
          <w:rFonts w:ascii="StobiSerif Regular" w:hAnsi="StobiSerif Regular"/>
          <w:b/>
          <w:bCs/>
          <w:sz w:val="22"/>
          <w:szCs w:val="22"/>
          <w:lang w:val="ru-RU"/>
        </w:rPr>
        <w:t xml:space="preserve"> </w:t>
      </w:r>
      <w:r w:rsidRPr="00C7694C">
        <w:rPr>
          <w:rFonts w:ascii="StobiSerif Regular" w:hAnsi="StobiSerif Regular"/>
          <w:b/>
          <w:bCs/>
          <w:sz w:val="22"/>
          <w:szCs w:val="22"/>
          <w:lang w:val="en-US"/>
        </w:rPr>
        <w:t>RED</w:t>
      </w:r>
      <w:r w:rsidRPr="00C7694C">
        <w:rPr>
          <w:rFonts w:ascii="StobiSerif Regular" w:hAnsi="StobiSerif Regular"/>
          <w:b/>
          <w:bCs/>
          <w:sz w:val="22"/>
          <w:szCs w:val="22"/>
          <w:lang w:val="ru-RU"/>
        </w:rPr>
        <w:t xml:space="preserve"> и </w:t>
      </w:r>
      <w:r w:rsidRPr="00C7694C">
        <w:rPr>
          <w:rFonts w:ascii="StobiSerif Regular" w:hAnsi="StobiSerif Regular"/>
          <w:b/>
          <w:bCs/>
          <w:sz w:val="22"/>
          <w:szCs w:val="22"/>
          <w:lang w:val="en-US"/>
        </w:rPr>
        <w:t>TLP</w:t>
      </w:r>
      <w:r w:rsidRPr="00C7694C">
        <w:rPr>
          <w:rFonts w:ascii="StobiSerif Regular" w:hAnsi="StobiSerif Regular"/>
          <w:b/>
          <w:bCs/>
          <w:sz w:val="22"/>
          <w:szCs w:val="22"/>
          <w:lang w:val="ru-RU"/>
        </w:rPr>
        <w:t xml:space="preserve"> </w:t>
      </w:r>
      <w:r w:rsidRPr="00C7694C">
        <w:rPr>
          <w:rFonts w:ascii="StobiSerif Regular" w:hAnsi="StobiSerif Regular"/>
          <w:b/>
          <w:bCs/>
          <w:sz w:val="22"/>
          <w:szCs w:val="22"/>
          <w:lang w:val="en-US"/>
        </w:rPr>
        <w:t>AMBER</w:t>
      </w:r>
      <w:r w:rsidRPr="00C7694C">
        <w:rPr>
          <w:rFonts w:ascii="StobiSerif Regular" w:hAnsi="StobiSerif Regular"/>
          <w:b/>
          <w:bCs/>
          <w:sz w:val="22"/>
          <w:szCs w:val="22"/>
          <w:lang w:val="ru-RU"/>
        </w:rPr>
        <w:t>+</w:t>
      </w:r>
      <w:r w:rsidRPr="00C7694C">
        <w:rPr>
          <w:rFonts w:ascii="StobiSerif Regular" w:hAnsi="StobiSerif Regular"/>
          <w:b/>
          <w:bCs/>
          <w:sz w:val="22"/>
          <w:szCs w:val="22"/>
          <w:lang w:val="en-US"/>
        </w:rPr>
        <w:t>STRICT</w:t>
      </w:r>
      <w:r w:rsidRPr="00C7694C">
        <w:rPr>
          <w:rFonts w:ascii="StobiSerif Regular" w:hAnsi="StobiSerif Regular"/>
          <w:b/>
          <w:bCs/>
          <w:sz w:val="22"/>
          <w:szCs w:val="22"/>
          <w:lang w:val="ru-RU"/>
        </w:rPr>
        <w:t>:</w:t>
      </w:r>
    </w:p>
    <w:p w14:paraId="5C8ACFB9" w14:textId="77777777" w:rsidR="00C7694C" w:rsidRDefault="00C7694C" w:rsidP="00C7694C">
      <w:pPr>
        <w:pStyle w:val="ListParagraph"/>
        <w:numPr>
          <w:ilvl w:val="0"/>
          <w:numId w:val="90"/>
        </w:numPr>
        <w:rPr>
          <w:rFonts w:ascii="StobiSerif Regular" w:hAnsi="StobiSerif Regular"/>
          <w:lang w:val="ru-RU"/>
        </w:rPr>
      </w:pPr>
      <w:r w:rsidRPr="00C7694C">
        <w:rPr>
          <w:rFonts w:ascii="StobiSerif Regular" w:hAnsi="StobiSerif Regular"/>
          <w:lang w:val="ru-RU"/>
        </w:rPr>
        <w:t>не смеат трајно да се складираат локално без претходно одобрување;</w:t>
      </w:r>
    </w:p>
    <w:p w14:paraId="18C1A24D" w14:textId="77777777" w:rsidR="00C7694C" w:rsidRDefault="00C7694C" w:rsidP="00C7694C">
      <w:pPr>
        <w:pStyle w:val="ListParagraph"/>
        <w:numPr>
          <w:ilvl w:val="0"/>
          <w:numId w:val="90"/>
        </w:numPr>
        <w:rPr>
          <w:rFonts w:ascii="StobiSerif Regular" w:hAnsi="StobiSerif Regular"/>
          <w:lang w:val="ru-RU"/>
        </w:rPr>
      </w:pPr>
      <w:r w:rsidRPr="00C7694C">
        <w:rPr>
          <w:rFonts w:ascii="StobiSerif Regular" w:hAnsi="StobiSerif Regular"/>
          <w:lang w:val="ru-RU"/>
        </w:rPr>
        <w:t>мора да бидат заштитени со енкрипција;</w:t>
      </w:r>
    </w:p>
    <w:p w14:paraId="64337818" w14:textId="77777777" w:rsidR="00C7694C" w:rsidRDefault="00C7694C" w:rsidP="00C7694C">
      <w:pPr>
        <w:pStyle w:val="ListParagraph"/>
        <w:numPr>
          <w:ilvl w:val="0"/>
          <w:numId w:val="90"/>
        </w:numPr>
        <w:rPr>
          <w:rFonts w:ascii="StobiSerif Regular" w:hAnsi="StobiSerif Regular"/>
          <w:lang w:val="ru-RU"/>
        </w:rPr>
      </w:pPr>
      <w:r w:rsidRPr="00C7694C">
        <w:rPr>
          <w:rFonts w:ascii="StobiSerif Regular" w:hAnsi="StobiSerif Regular"/>
          <w:lang w:val="ru-RU"/>
        </w:rPr>
        <w:t>мора да се складираат исклучиво во одобрени информациски системи;</w:t>
      </w:r>
    </w:p>
    <w:p w14:paraId="63FF2240" w14:textId="1F0427C7" w:rsidR="00A60FF5" w:rsidRPr="00A60FF5" w:rsidRDefault="00C7694C" w:rsidP="00A60FF5">
      <w:pPr>
        <w:pStyle w:val="ListParagraph"/>
        <w:numPr>
          <w:ilvl w:val="0"/>
          <w:numId w:val="90"/>
        </w:numPr>
        <w:rPr>
          <w:rFonts w:ascii="StobiSerif Regular" w:hAnsi="StobiSerif Regular"/>
          <w:lang w:val="ru-RU"/>
        </w:rPr>
      </w:pPr>
      <w:r w:rsidRPr="00C7694C">
        <w:rPr>
          <w:rFonts w:ascii="StobiSerif Regular" w:hAnsi="StobiSerif Regular"/>
          <w:lang w:val="ru-RU"/>
        </w:rPr>
        <w:t>мора да бидат обезбедени со механизми за автентикација и контрола на пристап.</w:t>
      </w:r>
    </w:p>
    <w:p w14:paraId="7BA8F3BD" w14:textId="77777777" w:rsidR="008F6CAB" w:rsidRPr="008F6CAB" w:rsidRDefault="00A60FF5" w:rsidP="008F6CAB">
      <w:pPr>
        <w:suppressAutoHyphens w:val="0"/>
        <w:spacing w:before="100" w:beforeAutospacing="1" w:after="100" w:afterAutospacing="1"/>
        <w:contextualSpacing/>
        <w:jc w:val="left"/>
        <w:rPr>
          <w:rFonts w:ascii="StobiSerif Regular" w:hAnsi="StobiSerif Regular"/>
          <w:b/>
          <w:bCs/>
          <w:sz w:val="22"/>
          <w:szCs w:val="22"/>
          <w:lang w:val="ru-RU"/>
        </w:rPr>
      </w:pPr>
      <w:r w:rsidRPr="00A60FF5">
        <w:rPr>
          <w:rFonts w:ascii="StobiSerif Regular" w:hAnsi="StobiSerif Regular"/>
          <w:b/>
          <w:bCs/>
          <w:sz w:val="22"/>
          <w:szCs w:val="22"/>
          <w:lang w:val="ru-RU"/>
        </w:rPr>
        <w:t xml:space="preserve">Информации означени како </w:t>
      </w:r>
      <w:r w:rsidRPr="00A60FF5">
        <w:rPr>
          <w:rFonts w:ascii="StobiSerif Regular" w:hAnsi="StobiSerif Regular"/>
          <w:b/>
          <w:bCs/>
          <w:sz w:val="22"/>
          <w:szCs w:val="22"/>
          <w:lang w:val="en-US"/>
        </w:rPr>
        <w:t>TLP</w:t>
      </w:r>
      <w:r w:rsidRPr="00A60FF5">
        <w:rPr>
          <w:rFonts w:ascii="StobiSerif Regular" w:hAnsi="StobiSerif Regular"/>
          <w:b/>
          <w:bCs/>
          <w:sz w:val="22"/>
          <w:szCs w:val="22"/>
          <w:lang w:val="ru-RU"/>
        </w:rPr>
        <w:t xml:space="preserve"> </w:t>
      </w:r>
      <w:r w:rsidRPr="00A60FF5">
        <w:rPr>
          <w:rFonts w:ascii="StobiSerif Regular" w:hAnsi="StobiSerif Regular"/>
          <w:b/>
          <w:bCs/>
          <w:sz w:val="22"/>
          <w:szCs w:val="22"/>
          <w:lang w:val="en-US"/>
        </w:rPr>
        <w:t>GREEN</w:t>
      </w:r>
      <w:r w:rsidRPr="00A60FF5">
        <w:rPr>
          <w:rFonts w:ascii="StobiSerif Regular" w:hAnsi="StobiSerif Regular"/>
          <w:b/>
          <w:bCs/>
          <w:sz w:val="22"/>
          <w:szCs w:val="22"/>
          <w:lang w:val="ru-RU"/>
        </w:rPr>
        <w:t>:</w:t>
      </w:r>
    </w:p>
    <w:p w14:paraId="63BBCD3F" w14:textId="5F3E7F5D" w:rsidR="00A60FF5" w:rsidRPr="008F6CAB" w:rsidRDefault="00A60FF5" w:rsidP="008F6CAB">
      <w:pPr>
        <w:pStyle w:val="ListParagraph"/>
        <w:numPr>
          <w:ilvl w:val="0"/>
          <w:numId w:val="113"/>
        </w:numPr>
        <w:suppressAutoHyphens w:val="0"/>
        <w:spacing w:before="100" w:beforeAutospacing="1" w:after="100" w:afterAutospacing="1" w:line="240" w:lineRule="auto"/>
        <w:jc w:val="left"/>
        <w:rPr>
          <w:rFonts w:ascii="StobiSerif Regular" w:hAnsi="StobiSerif Regular"/>
          <w:lang w:val="ru-RU"/>
        </w:rPr>
      </w:pPr>
      <w:r w:rsidRPr="008F6CAB">
        <w:rPr>
          <w:rFonts w:ascii="StobiSerif Regular" w:hAnsi="StobiSerif Regular"/>
          <w:lang w:val="ru-RU"/>
        </w:rPr>
        <w:t>Може да се обработуваат на службени уреди со примена на стандардните мерки за безбедност.</w:t>
      </w:r>
    </w:p>
    <w:p w14:paraId="36BDC8F9" w14:textId="77777777" w:rsidR="00A60FF5" w:rsidRPr="00A60FF5" w:rsidRDefault="00A60FF5" w:rsidP="00A60FF5">
      <w:pPr>
        <w:suppressAutoHyphens w:val="0"/>
        <w:spacing w:before="100" w:beforeAutospacing="1" w:after="100" w:afterAutospacing="1"/>
        <w:jc w:val="left"/>
        <w:rPr>
          <w:rFonts w:ascii="StobiSerif Regular" w:hAnsi="StobiSerif Regular"/>
          <w:sz w:val="22"/>
          <w:szCs w:val="22"/>
          <w:lang w:val="ru-RU"/>
        </w:rPr>
      </w:pPr>
      <w:r w:rsidRPr="00A60FF5">
        <w:rPr>
          <w:rFonts w:ascii="StobiSerif Regular" w:hAnsi="StobiSerif Regular"/>
          <w:b/>
          <w:bCs/>
          <w:sz w:val="22"/>
          <w:szCs w:val="22"/>
          <w:lang w:val="ru-RU"/>
        </w:rPr>
        <w:t xml:space="preserve">Информации означени како </w:t>
      </w:r>
      <w:r w:rsidRPr="00A60FF5">
        <w:rPr>
          <w:rFonts w:ascii="StobiSerif Regular" w:hAnsi="StobiSerif Regular"/>
          <w:b/>
          <w:bCs/>
          <w:sz w:val="22"/>
          <w:szCs w:val="22"/>
          <w:lang w:val="en-US"/>
        </w:rPr>
        <w:t>TLP</w:t>
      </w:r>
      <w:r w:rsidRPr="00A60FF5">
        <w:rPr>
          <w:rFonts w:ascii="StobiSerif Regular" w:hAnsi="StobiSerif Regular"/>
          <w:b/>
          <w:bCs/>
          <w:sz w:val="22"/>
          <w:szCs w:val="22"/>
          <w:lang w:val="ru-RU"/>
        </w:rPr>
        <w:t xml:space="preserve"> </w:t>
      </w:r>
      <w:r w:rsidRPr="00A60FF5">
        <w:rPr>
          <w:rFonts w:ascii="StobiSerif Regular" w:hAnsi="StobiSerif Regular"/>
          <w:b/>
          <w:bCs/>
          <w:sz w:val="22"/>
          <w:szCs w:val="22"/>
          <w:lang w:val="en-US"/>
        </w:rPr>
        <w:t>CLEAR</w:t>
      </w:r>
      <w:r w:rsidRPr="00A60FF5">
        <w:rPr>
          <w:rFonts w:ascii="StobiSerif Regular" w:hAnsi="StobiSerif Regular"/>
          <w:b/>
          <w:bCs/>
          <w:sz w:val="22"/>
          <w:szCs w:val="22"/>
          <w:lang w:val="ru-RU"/>
        </w:rPr>
        <w:t>:</w:t>
      </w:r>
    </w:p>
    <w:p w14:paraId="29D3BF31" w14:textId="72032F39" w:rsidR="00A60FF5" w:rsidRPr="00A60FF5" w:rsidRDefault="00A60FF5" w:rsidP="00A60FF5">
      <w:pPr>
        <w:pStyle w:val="ListParagraph"/>
        <w:numPr>
          <w:ilvl w:val="0"/>
          <w:numId w:val="91"/>
        </w:numPr>
        <w:suppressAutoHyphens w:val="0"/>
        <w:spacing w:before="100" w:beforeAutospacing="1" w:after="100" w:afterAutospacing="1"/>
        <w:jc w:val="left"/>
        <w:rPr>
          <w:rFonts w:ascii="StobiSerif Regular" w:hAnsi="StobiSerif Regular"/>
          <w:lang w:val="ru-RU"/>
        </w:rPr>
      </w:pPr>
      <w:r w:rsidRPr="00A60FF5">
        <w:rPr>
          <w:rFonts w:ascii="StobiSerif Regular" w:hAnsi="StobiSerif Regular"/>
          <w:lang w:val="ru-RU"/>
        </w:rPr>
        <w:t>Може да се обработуваат без дополнителни ограничувања.</w:t>
      </w:r>
    </w:p>
    <w:p w14:paraId="7D0C1525" w14:textId="77777777" w:rsidR="00A60FF5" w:rsidRPr="001807CB" w:rsidRDefault="00A60FF5" w:rsidP="00A60FF5">
      <w:pPr>
        <w:suppressAutoHyphens w:val="0"/>
        <w:spacing w:before="100" w:beforeAutospacing="1" w:after="100" w:afterAutospacing="1"/>
        <w:jc w:val="left"/>
        <w:rPr>
          <w:rFonts w:ascii="StobiSerif Regular" w:hAnsi="StobiSerif Regular"/>
          <w:sz w:val="22"/>
          <w:szCs w:val="22"/>
          <w:lang w:val="ru-RU"/>
        </w:rPr>
      </w:pPr>
      <w:r w:rsidRPr="001807CB">
        <w:rPr>
          <w:rFonts w:ascii="StobiSerif Regular" w:hAnsi="StobiSerif Regular"/>
          <w:b/>
          <w:bCs/>
          <w:sz w:val="22"/>
          <w:szCs w:val="22"/>
          <w:lang w:val="ru-RU"/>
        </w:rPr>
        <w:t>Дистанциска работа и користење на надворешни мрежи</w:t>
      </w:r>
    </w:p>
    <w:p w14:paraId="38705185" w14:textId="77777777" w:rsidR="00A60FF5" w:rsidRDefault="00A60FF5" w:rsidP="001807CB">
      <w:pPr>
        <w:suppressAutoHyphens w:val="0"/>
        <w:spacing w:before="100" w:beforeAutospacing="1"/>
        <w:jc w:val="left"/>
        <w:rPr>
          <w:rFonts w:ascii="StobiSerif Regular" w:hAnsi="StobiSerif Regular"/>
          <w:lang w:val="ru-RU"/>
        </w:rPr>
      </w:pPr>
      <w:r w:rsidRPr="00A60FF5">
        <w:rPr>
          <w:rFonts w:ascii="StobiSerif Regular" w:hAnsi="StobiSerif Regular"/>
          <w:lang w:val="ru-RU"/>
        </w:rPr>
        <w:t>При пристап до службени системи од надворешни мрежи, треба да се применуваат следните мерки:</w:t>
      </w:r>
    </w:p>
    <w:p w14:paraId="397AAAF0" w14:textId="77777777" w:rsidR="001807CB" w:rsidRDefault="00A60FF5" w:rsidP="001807CB">
      <w:pPr>
        <w:pStyle w:val="ListParagraph"/>
        <w:numPr>
          <w:ilvl w:val="0"/>
          <w:numId w:val="91"/>
        </w:numPr>
        <w:suppressAutoHyphens w:val="0"/>
        <w:spacing w:before="100" w:beforeAutospacing="1" w:after="0"/>
        <w:jc w:val="left"/>
        <w:rPr>
          <w:rFonts w:ascii="StobiSerif Regular" w:hAnsi="StobiSerif Regular"/>
          <w:lang w:val="ru-RU"/>
        </w:rPr>
      </w:pPr>
      <w:r w:rsidRPr="00A60FF5">
        <w:rPr>
          <w:rFonts w:ascii="StobiSerif Regular" w:hAnsi="StobiSerif Regular"/>
          <w:lang w:val="ru-RU"/>
        </w:rPr>
        <w:lastRenderedPageBreak/>
        <w:t xml:space="preserve">Користење на сигурни </w:t>
      </w:r>
      <w:r w:rsidRPr="00A60FF5">
        <w:rPr>
          <w:rFonts w:ascii="StobiSerif Regular" w:hAnsi="StobiSerif Regular"/>
          <w:lang w:val="en-US"/>
        </w:rPr>
        <w:t>VPN</w:t>
      </w:r>
      <w:r w:rsidRPr="00A60FF5">
        <w:rPr>
          <w:rFonts w:ascii="StobiSerif Regular" w:hAnsi="StobiSerif Regular"/>
          <w:lang w:val="ru-RU"/>
        </w:rPr>
        <w:t xml:space="preserve"> врски;</w:t>
      </w:r>
    </w:p>
    <w:p w14:paraId="7F5E5DBF" w14:textId="77777777" w:rsidR="001807CB" w:rsidRDefault="00A60FF5" w:rsidP="001807CB">
      <w:pPr>
        <w:pStyle w:val="ListParagraph"/>
        <w:numPr>
          <w:ilvl w:val="0"/>
          <w:numId w:val="91"/>
        </w:numPr>
        <w:suppressAutoHyphens w:val="0"/>
        <w:spacing w:before="100" w:beforeAutospacing="1" w:after="0"/>
        <w:jc w:val="left"/>
        <w:rPr>
          <w:rFonts w:ascii="StobiSerif Regular" w:hAnsi="StobiSerif Regular"/>
          <w:lang w:val="ru-RU"/>
        </w:rPr>
      </w:pPr>
      <w:r w:rsidRPr="00A60FF5">
        <w:rPr>
          <w:rFonts w:ascii="StobiSerif Regular" w:hAnsi="StobiSerif Regular"/>
          <w:lang w:val="ru-RU"/>
        </w:rPr>
        <w:t>Мултифакторска автентикација;</w:t>
      </w:r>
    </w:p>
    <w:p w14:paraId="101139A7" w14:textId="77777777" w:rsidR="001807CB" w:rsidRDefault="00A60FF5" w:rsidP="001807CB">
      <w:pPr>
        <w:pStyle w:val="ListParagraph"/>
        <w:numPr>
          <w:ilvl w:val="0"/>
          <w:numId w:val="91"/>
        </w:numPr>
        <w:suppressAutoHyphens w:val="0"/>
        <w:spacing w:before="100" w:beforeAutospacing="1" w:after="0"/>
        <w:jc w:val="left"/>
        <w:rPr>
          <w:rFonts w:ascii="StobiSerif Regular" w:hAnsi="StobiSerif Regular"/>
          <w:lang w:val="ru-RU"/>
        </w:rPr>
      </w:pPr>
      <w:r w:rsidRPr="00A60FF5">
        <w:rPr>
          <w:rFonts w:ascii="StobiSerif Regular" w:hAnsi="StobiSerif Regular"/>
          <w:lang w:val="ru-RU"/>
        </w:rPr>
        <w:t>Користење исклучиво на службени уреди;</w:t>
      </w:r>
    </w:p>
    <w:p w14:paraId="53941783" w14:textId="5630253B" w:rsidR="00A60FF5" w:rsidRPr="00A60FF5" w:rsidRDefault="00A60FF5" w:rsidP="00A60FF5">
      <w:pPr>
        <w:pStyle w:val="ListParagraph"/>
        <w:numPr>
          <w:ilvl w:val="0"/>
          <w:numId w:val="91"/>
        </w:numPr>
        <w:suppressAutoHyphens w:val="0"/>
        <w:spacing w:before="100" w:beforeAutospacing="1" w:after="100" w:afterAutospacing="1"/>
        <w:jc w:val="left"/>
        <w:rPr>
          <w:rFonts w:ascii="StobiSerif Regular" w:hAnsi="StobiSerif Regular"/>
          <w:lang w:val="ru-RU"/>
        </w:rPr>
      </w:pPr>
      <w:r w:rsidRPr="00A60FF5">
        <w:rPr>
          <w:rFonts w:ascii="StobiSerif Regular" w:hAnsi="StobiSerif Regular"/>
          <w:lang w:val="ru-RU"/>
        </w:rPr>
        <w:t>Избегнување на јавни или несигурни безжични мрежи.</w:t>
      </w:r>
    </w:p>
    <w:p w14:paraId="7356EC28" w14:textId="77777777" w:rsidR="00A60FF5" w:rsidRDefault="00A60FF5" w:rsidP="001807CB">
      <w:pPr>
        <w:suppressAutoHyphens w:val="0"/>
        <w:spacing w:before="100" w:beforeAutospacing="1" w:after="100" w:afterAutospacing="1"/>
        <w:rPr>
          <w:rFonts w:ascii="StobiSerif Regular" w:hAnsi="StobiSerif Regular"/>
          <w:sz w:val="22"/>
          <w:szCs w:val="22"/>
          <w:lang w:val="ru-RU"/>
        </w:rPr>
      </w:pPr>
      <w:r w:rsidRPr="001807CB">
        <w:rPr>
          <w:rFonts w:ascii="StobiSerif Regular" w:hAnsi="StobiSerif Regular"/>
          <w:sz w:val="22"/>
          <w:szCs w:val="22"/>
          <w:lang w:val="ru-RU"/>
        </w:rPr>
        <w:t>Обработката на класифицирани информации на јавни места (аеродроми, хотели, јавни простори) треба да се избегнува, освен ако е строго неопходна, и во тој случај да се извршува со зголемена претпазливост.</w:t>
      </w:r>
    </w:p>
    <w:p w14:paraId="7F033908" w14:textId="6411689D" w:rsidR="001807CB" w:rsidRPr="001807CB" w:rsidRDefault="001807CB" w:rsidP="001807CB">
      <w:pPr>
        <w:suppressAutoHyphens w:val="0"/>
        <w:spacing w:before="100" w:beforeAutospacing="1" w:after="100" w:afterAutospacing="1"/>
        <w:rPr>
          <w:rFonts w:ascii="StobiSerif Regular" w:hAnsi="StobiSerif Regular"/>
          <w:b/>
          <w:bCs/>
          <w:sz w:val="22"/>
          <w:szCs w:val="22"/>
        </w:rPr>
      </w:pPr>
      <w:r w:rsidRPr="001807CB">
        <w:rPr>
          <w:rFonts w:ascii="StobiSerif Regular" w:hAnsi="StobiSerif Regular"/>
          <w:b/>
          <w:bCs/>
          <w:sz w:val="22"/>
          <w:szCs w:val="22"/>
        </w:rPr>
        <w:t>Комуникација преку мобилни и несигурни канали</w:t>
      </w:r>
    </w:p>
    <w:p w14:paraId="21E7FA15" w14:textId="77777777" w:rsidR="001807CB" w:rsidRDefault="001807CB" w:rsidP="001807CB">
      <w:pPr>
        <w:suppressAutoHyphens w:val="0"/>
        <w:spacing w:before="100" w:beforeAutospacing="1" w:after="100" w:afterAutospacing="1"/>
        <w:contextualSpacing/>
        <w:rPr>
          <w:rFonts w:ascii="StobiSerif Regular" w:hAnsi="StobiSerif Regular"/>
          <w:sz w:val="22"/>
          <w:szCs w:val="22"/>
          <w:lang w:val="ru-RU"/>
        </w:rPr>
      </w:pPr>
      <w:r w:rsidRPr="001807CB">
        <w:rPr>
          <w:rFonts w:ascii="StobiSerif Regular" w:hAnsi="StobiSerif Regular"/>
          <w:sz w:val="22"/>
          <w:szCs w:val="22"/>
          <w:lang w:val="ru-RU"/>
        </w:rPr>
        <w:t xml:space="preserve">Информации означени како </w:t>
      </w:r>
      <w:r w:rsidRPr="001807CB">
        <w:rPr>
          <w:rFonts w:ascii="StobiSerif Regular" w:hAnsi="StobiSerif Regular"/>
          <w:sz w:val="22"/>
          <w:szCs w:val="22"/>
          <w:lang w:val="en-US"/>
        </w:rPr>
        <w:t>TLP</w:t>
      </w:r>
      <w:r w:rsidRPr="001807CB">
        <w:rPr>
          <w:rFonts w:ascii="StobiSerif Regular" w:hAnsi="StobiSerif Regular"/>
          <w:sz w:val="22"/>
          <w:szCs w:val="22"/>
          <w:lang w:val="ru-RU"/>
        </w:rPr>
        <w:t xml:space="preserve"> </w:t>
      </w:r>
      <w:r w:rsidRPr="001807CB">
        <w:rPr>
          <w:rFonts w:ascii="StobiSerif Regular" w:hAnsi="StobiSerif Regular"/>
          <w:sz w:val="22"/>
          <w:szCs w:val="22"/>
          <w:lang w:val="en-US"/>
        </w:rPr>
        <w:t>RED</w:t>
      </w:r>
      <w:r w:rsidRPr="001807CB">
        <w:rPr>
          <w:rFonts w:ascii="StobiSerif Regular" w:hAnsi="StobiSerif Regular"/>
          <w:sz w:val="22"/>
          <w:szCs w:val="22"/>
          <w:lang w:val="ru-RU"/>
        </w:rPr>
        <w:t xml:space="preserve"> и </w:t>
      </w:r>
      <w:r w:rsidRPr="001807CB">
        <w:rPr>
          <w:rFonts w:ascii="StobiSerif Regular" w:hAnsi="StobiSerif Regular"/>
          <w:sz w:val="22"/>
          <w:szCs w:val="22"/>
          <w:lang w:val="en-US"/>
        </w:rPr>
        <w:t>TLP</w:t>
      </w:r>
      <w:r w:rsidRPr="001807CB">
        <w:rPr>
          <w:rFonts w:ascii="StobiSerif Regular" w:hAnsi="StobiSerif Regular"/>
          <w:sz w:val="22"/>
          <w:szCs w:val="22"/>
          <w:lang w:val="ru-RU"/>
        </w:rPr>
        <w:t xml:space="preserve"> </w:t>
      </w:r>
      <w:r w:rsidRPr="001807CB">
        <w:rPr>
          <w:rFonts w:ascii="StobiSerif Regular" w:hAnsi="StobiSerif Regular"/>
          <w:sz w:val="22"/>
          <w:szCs w:val="22"/>
          <w:lang w:val="en-US"/>
        </w:rPr>
        <w:t>AMBER</w:t>
      </w:r>
      <w:r w:rsidRPr="001807CB">
        <w:rPr>
          <w:rFonts w:ascii="StobiSerif Regular" w:hAnsi="StobiSerif Regular"/>
          <w:sz w:val="22"/>
          <w:szCs w:val="22"/>
          <w:lang w:val="ru-RU"/>
        </w:rPr>
        <w:t>+</w:t>
      </w:r>
      <w:r w:rsidRPr="001807CB">
        <w:rPr>
          <w:rFonts w:ascii="StobiSerif Regular" w:hAnsi="StobiSerif Regular"/>
          <w:sz w:val="22"/>
          <w:szCs w:val="22"/>
          <w:lang w:val="en-US"/>
        </w:rPr>
        <w:t>STRICT</w:t>
      </w:r>
      <w:r w:rsidRPr="001807CB">
        <w:rPr>
          <w:rFonts w:ascii="StobiSerif Regular" w:hAnsi="StobiSerif Regular"/>
          <w:sz w:val="22"/>
          <w:szCs w:val="22"/>
          <w:lang w:val="ru-RU"/>
        </w:rPr>
        <w:t xml:space="preserve"> не смее да:</w:t>
      </w:r>
    </w:p>
    <w:p w14:paraId="28215B7A" w14:textId="77777777" w:rsidR="001807CB" w:rsidRDefault="001807CB" w:rsidP="001807CB">
      <w:pPr>
        <w:pStyle w:val="ListParagraph"/>
        <w:numPr>
          <w:ilvl w:val="0"/>
          <w:numId w:val="93"/>
        </w:numPr>
        <w:suppressAutoHyphens w:val="0"/>
        <w:spacing w:before="100" w:beforeAutospacing="1" w:after="100" w:afterAutospacing="1"/>
        <w:rPr>
          <w:rFonts w:ascii="StobiSerif Regular" w:hAnsi="StobiSerif Regular"/>
          <w:lang w:val="ru-RU"/>
        </w:rPr>
      </w:pPr>
      <w:r w:rsidRPr="001807CB">
        <w:rPr>
          <w:rFonts w:ascii="StobiSerif Regular" w:hAnsi="StobiSerif Regular"/>
          <w:lang w:val="ru-RU"/>
        </w:rPr>
        <w:t>Се дискутираат преку лични мобилни телефони;</w:t>
      </w:r>
    </w:p>
    <w:p w14:paraId="0A149EE9" w14:textId="77777777" w:rsidR="001807CB" w:rsidRDefault="001807CB" w:rsidP="001807CB">
      <w:pPr>
        <w:pStyle w:val="ListParagraph"/>
        <w:numPr>
          <w:ilvl w:val="0"/>
          <w:numId w:val="93"/>
        </w:numPr>
        <w:suppressAutoHyphens w:val="0"/>
        <w:spacing w:before="100" w:beforeAutospacing="1" w:after="100" w:afterAutospacing="1"/>
        <w:rPr>
          <w:rFonts w:ascii="StobiSerif Regular" w:hAnsi="StobiSerif Regular"/>
          <w:lang w:val="ru-RU"/>
        </w:rPr>
      </w:pPr>
      <w:r w:rsidRPr="001807CB">
        <w:rPr>
          <w:rFonts w:ascii="StobiSerif Regular" w:hAnsi="StobiSerif Regular"/>
          <w:lang w:val="ru-RU"/>
        </w:rPr>
        <w:t>Се пренесуваат преку несигурни комуникациски апликации;</w:t>
      </w:r>
    </w:p>
    <w:p w14:paraId="0EE446B9" w14:textId="77777777" w:rsidR="001807CB" w:rsidRDefault="001807CB" w:rsidP="001807CB">
      <w:pPr>
        <w:pStyle w:val="ListParagraph"/>
        <w:numPr>
          <w:ilvl w:val="0"/>
          <w:numId w:val="93"/>
        </w:numPr>
        <w:suppressAutoHyphens w:val="0"/>
        <w:spacing w:before="100" w:beforeAutospacing="1" w:after="100" w:afterAutospacing="1"/>
        <w:rPr>
          <w:rFonts w:ascii="StobiSerif Regular" w:hAnsi="StobiSerif Regular"/>
          <w:lang w:val="ru-RU"/>
        </w:rPr>
      </w:pPr>
      <w:r w:rsidRPr="001807CB">
        <w:rPr>
          <w:rFonts w:ascii="StobiSerif Regular" w:hAnsi="StobiSerif Regular"/>
          <w:lang w:val="ru-RU"/>
        </w:rPr>
        <w:t>Се споделуваат преку лични е-пошта сметки;</w:t>
      </w:r>
    </w:p>
    <w:p w14:paraId="22BE5EBF" w14:textId="58BE12CE" w:rsidR="001807CB" w:rsidRPr="001807CB" w:rsidRDefault="001807CB" w:rsidP="001807CB">
      <w:pPr>
        <w:pStyle w:val="ListParagraph"/>
        <w:numPr>
          <w:ilvl w:val="0"/>
          <w:numId w:val="93"/>
        </w:numPr>
        <w:suppressAutoHyphens w:val="0"/>
        <w:spacing w:before="100" w:beforeAutospacing="1" w:after="100" w:afterAutospacing="1"/>
        <w:rPr>
          <w:rFonts w:ascii="StobiSerif Regular" w:hAnsi="StobiSerif Regular"/>
          <w:lang w:val="ru-RU"/>
        </w:rPr>
      </w:pPr>
      <w:r w:rsidRPr="001807CB">
        <w:rPr>
          <w:rFonts w:ascii="StobiSerif Regular" w:hAnsi="StobiSerif Regular"/>
          <w:lang w:val="ru-RU"/>
        </w:rPr>
        <w:t>Се обработуваат преку неслужбени канали за комуникација.</w:t>
      </w:r>
    </w:p>
    <w:p w14:paraId="4BD297DB" w14:textId="77777777" w:rsidR="001807CB" w:rsidRDefault="001807CB" w:rsidP="001807CB">
      <w:pPr>
        <w:suppressAutoHyphens w:val="0"/>
        <w:spacing w:before="100" w:beforeAutospacing="1" w:after="100" w:afterAutospacing="1"/>
        <w:rPr>
          <w:rFonts w:ascii="StobiSerif Regular" w:hAnsi="StobiSerif Regular"/>
          <w:sz w:val="22"/>
          <w:szCs w:val="22"/>
          <w:lang w:val="ru-RU"/>
        </w:rPr>
      </w:pPr>
      <w:r w:rsidRPr="001807CB">
        <w:rPr>
          <w:rFonts w:ascii="StobiSerif Regular" w:hAnsi="StobiSerif Regular"/>
          <w:sz w:val="22"/>
          <w:szCs w:val="22"/>
          <w:lang w:val="ru-RU"/>
        </w:rPr>
        <w:t>Осетливите информации мора да се комуницираат исклучиво преку:</w:t>
      </w:r>
    </w:p>
    <w:p w14:paraId="31C46A45" w14:textId="77777777" w:rsidR="001807CB" w:rsidRDefault="001807CB" w:rsidP="001807CB">
      <w:pPr>
        <w:pStyle w:val="ListParagraph"/>
        <w:numPr>
          <w:ilvl w:val="0"/>
          <w:numId w:val="94"/>
        </w:numPr>
        <w:suppressAutoHyphens w:val="0"/>
        <w:spacing w:before="100" w:beforeAutospacing="1" w:after="100" w:afterAutospacing="1"/>
        <w:rPr>
          <w:rFonts w:ascii="StobiSerif Regular" w:hAnsi="StobiSerif Regular"/>
          <w:lang w:val="ru-RU"/>
        </w:rPr>
      </w:pPr>
      <w:r w:rsidRPr="001807CB">
        <w:rPr>
          <w:rFonts w:ascii="StobiSerif Regular" w:hAnsi="StobiSerif Regular"/>
          <w:lang w:val="ru-RU"/>
        </w:rPr>
        <w:t>Одобрени службени канали за комуникација;</w:t>
      </w:r>
    </w:p>
    <w:p w14:paraId="09172BC4" w14:textId="77777777" w:rsidR="001807CB" w:rsidRDefault="001807CB" w:rsidP="001807CB">
      <w:pPr>
        <w:pStyle w:val="ListParagraph"/>
        <w:numPr>
          <w:ilvl w:val="0"/>
          <w:numId w:val="94"/>
        </w:numPr>
        <w:suppressAutoHyphens w:val="0"/>
        <w:spacing w:before="100" w:beforeAutospacing="1" w:after="100" w:afterAutospacing="1"/>
        <w:rPr>
          <w:rFonts w:ascii="StobiSerif Regular" w:hAnsi="StobiSerif Regular"/>
          <w:lang w:val="ru-RU"/>
        </w:rPr>
      </w:pPr>
      <w:r w:rsidRPr="001807CB">
        <w:rPr>
          <w:rFonts w:ascii="StobiSerif Regular" w:hAnsi="StobiSerif Regular"/>
          <w:lang w:val="ru-RU"/>
        </w:rPr>
        <w:t>Сигурни платформи за комуникација;</w:t>
      </w:r>
    </w:p>
    <w:p w14:paraId="7C457E2E" w14:textId="780C4099" w:rsidR="001807CB" w:rsidRPr="001807CB" w:rsidRDefault="001807CB" w:rsidP="001807CB">
      <w:pPr>
        <w:pStyle w:val="ListParagraph"/>
        <w:numPr>
          <w:ilvl w:val="0"/>
          <w:numId w:val="94"/>
        </w:numPr>
        <w:suppressAutoHyphens w:val="0"/>
        <w:spacing w:before="100" w:beforeAutospacing="1" w:after="100" w:afterAutospacing="1"/>
        <w:rPr>
          <w:rFonts w:ascii="StobiSerif Regular" w:hAnsi="StobiSerif Regular"/>
          <w:lang w:val="ru-RU"/>
        </w:rPr>
      </w:pPr>
      <w:r w:rsidRPr="001807CB">
        <w:rPr>
          <w:rFonts w:ascii="StobiSerif Regular" w:hAnsi="StobiSerif Regular"/>
          <w:lang w:val="ru-RU"/>
        </w:rPr>
        <w:t>Службена е-пошта со применети мерки за безбедност.</w:t>
      </w:r>
    </w:p>
    <w:p w14:paraId="11069EC7" w14:textId="77777777" w:rsidR="001807CB" w:rsidRPr="001807CB" w:rsidRDefault="001807CB" w:rsidP="001807CB">
      <w:pPr>
        <w:suppressAutoHyphens w:val="0"/>
        <w:spacing w:before="100" w:beforeAutospacing="1" w:after="100" w:afterAutospacing="1"/>
        <w:rPr>
          <w:rFonts w:ascii="StobiSerif Regular" w:hAnsi="StobiSerif Regular"/>
          <w:sz w:val="22"/>
          <w:szCs w:val="22"/>
          <w:lang w:val="ru-RU"/>
        </w:rPr>
      </w:pPr>
      <w:r w:rsidRPr="001807CB">
        <w:rPr>
          <w:rFonts w:ascii="StobiSerif Regular" w:hAnsi="StobiSerif Regular"/>
          <w:b/>
          <w:bCs/>
          <w:sz w:val="22"/>
          <w:szCs w:val="22"/>
          <w:lang w:val="ru-RU"/>
        </w:rPr>
        <w:t>Заштита во случај на губење или кражба на уред</w:t>
      </w:r>
    </w:p>
    <w:p w14:paraId="4605F9B5" w14:textId="77777777" w:rsidR="001807CB" w:rsidRPr="001807CB" w:rsidRDefault="001807CB" w:rsidP="001807CB">
      <w:pPr>
        <w:suppressAutoHyphens w:val="0"/>
        <w:spacing w:before="100" w:beforeAutospacing="1" w:after="100" w:afterAutospacing="1"/>
        <w:rPr>
          <w:rFonts w:ascii="StobiSerif Regular" w:hAnsi="StobiSerif Regular"/>
          <w:sz w:val="22"/>
          <w:szCs w:val="22"/>
          <w:lang w:val="ru-RU"/>
        </w:rPr>
      </w:pPr>
      <w:r w:rsidRPr="001807CB">
        <w:rPr>
          <w:rFonts w:ascii="StobiSerif Regular" w:hAnsi="StobiSerif Regular"/>
          <w:sz w:val="22"/>
          <w:szCs w:val="22"/>
          <w:lang w:val="ru-RU"/>
        </w:rPr>
        <w:t>Во случај на губење или кражба на службен уред, корисникот веднаш треба да го извести одговорниот сектор за ИКТ и службеникот за безбедност.</w:t>
      </w:r>
    </w:p>
    <w:p w14:paraId="5245E59D" w14:textId="77777777" w:rsidR="001807CB" w:rsidRDefault="001807CB" w:rsidP="001807CB">
      <w:pPr>
        <w:suppressAutoHyphens w:val="0"/>
        <w:spacing w:before="100" w:beforeAutospacing="1" w:after="100" w:afterAutospacing="1"/>
        <w:rPr>
          <w:rFonts w:ascii="StobiSerif Regular" w:hAnsi="StobiSerif Regular"/>
          <w:sz w:val="22"/>
          <w:szCs w:val="22"/>
          <w:lang w:val="ru-RU"/>
        </w:rPr>
      </w:pPr>
      <w:r w:rsidRPr="001807CB">
        <w:rPr>
          <w:rFonts w:ascii="StobiSerif Regular" w:hAnsi="StobiSerif Regular"/>
          <w:sz w:val="22"/>
          <w:szCs w:val="22"/>
          <w:lang w:val="ru-RU"/>
        </w:rPr>
        <w:t>Министерството спроведува мерки за:</w:t>
      </w:r>
    </w:p>
    <w:p w14:paraId="379D4014" w14:textId="77777777" w:rsidR="001807CB" w:rsidRDefault="001807CB" w:rsidP="001807CB">
      <w:pPr>
        <w:pStyle w:val="ListParagraph"/>
        <w:numPr>
          <w:ilvl w:val="0"/>
          <w:numId w:val="95"/>
        </w:numPr>
        <w:suppressAutoHyphens w:val="0"/>
        <w:spacing w:before="100" w:beforeAutospacing="1" w:after="100" w:afterAutospacing="1"/>
        <w:rPr>
          <w:rFonts w:ascii="StobiSerif Regular" w:hAnsi="StobiSerif Regular"/>
          <w:lang w:val="ru-RU"/>
        </w:rPr>
      </w:pPr>
      <w:r w:rsidRPr="001807CB">
        <w:rPr>
          <w:rFonts w:ascii="StobiSerif Regular" w:hAnsi="StobiSerif Regular"/>
          <w:lang w:val="ru-RU"/>
        </w:rPr>
        <w:t>Далечинско заклучување или бришење на податоците;</w:t>
      </w:r>
    </w:p>
    <w:p w14:paraId="0CE4EDFF" w14:textId="77777777" w:rsidR="001807CB" w:rsidRDefault="001807CB" w:rsidP="001807CB">
      <w:pPr>
        <w:pStyle w:val="ListParagraph"/>
        <w:numPr>
          <w:ilvl w:val="0"/>
          <w:numId w:val="95"/>
        </w:numPr>
        <w:suppressAutoHyphens w:val="0"/>
        <w:spacing w:before="100" w:beforeAutospacing="1" w:after="100" w:afterAutospacing="1"/>
        <w:rPr>
          <w:rFonts w:ascii="StobiSerif Regular" w:hAnsi="StobiSerif Regular"/>
          <w:lang w:val="ru-RU"/>
        </w:rPr>
      </w:pPr>
      <w:r w:rsidRPr="001807CB">
        <w:rPr>
          <w:rFonts w:ascii="StobiSerif Regular" w:hAnsi="StobiSerif Regular"/>
          <w:lang w:val="ru-RU"/>
        </w:rPr>
        <w:t>Спречување на неовластен пристап;</w:t>
      </w:r>
    </w:p>
    <w:p w14:paraId="6E495E2E" w14:textId="0DE45D88" w:rsidR="001807CB" w:rsidRDefault="001807CB" w:rsidP="001807CB">
      <w:pPr>
        <w:pStyle w:val="ListParagraph"/>
        <w:numPr>
          <w:ilvl w:val="0"/>
          <w:numId w:val="95"/>
        </w:numPr>
        <w:suppressAutoHyphens w:val="0"/>
        <w:spacing w:before="100" w:beforeAutospacing="1" w:after="100" w:afterAutospacing="1"/>
        <w:rPr>
          <w:rFonts w:ascii="StobiSerif Regular" w:hAnsi="StobiSerif Regular"/>
          <w:lang w:val="ru-RU"/>
        </w:rPr>
      </w:pPr>
      <w:r w:rsidRPr="001807CB">
        <w:rPr>
          <w:rFonts w:ascii="StobiSerif Regular" w:hAnsi="StobiSerif Regular"/>
          <w:lang w:val="ru-RU"/>
        </w:rPr>
        <w:t xml:space="preserve"> Запишување и анализа на инцидентот.</w:t>
      </w:r>
    </w:p>
    <w:p w14:paraId="5186AF01" w14:textId="77777777" w:rsidR="008F6CAB" w:rsidRDefault="008F6CAB">
      <w:pPr>
        <w:suppressAutoHyphens w:val="0"/>
        <w:jc w:val="left"/>
        <w:rPr>
          <w:rFonts w:ascii="StobiSerif Regular" w:hAnsi="StobiSerif Regular"/>
          <w:b/>
          <w:bCs/>
          <w:color w:val="1F4E79" w:themeColor="accent5" w:themeShade="80"/>
          <w:sz w:val="28"/>
          <w:szCs w:val="28"/>
        </w:rPr>
      </w:pPr>
      <w:r>
        <w:rPr>
          <w:rFonts w:ascii="StobiSerif Regular" w:hAnsi="StobiSerif Regular"/>
          <w:b/>
          <w:bCs/>
          <w:color w:val="1F4E79" w:themeColor="accent5" w:themeShade="80"/>
          <w:sz w:val="28"/>
          <w:szCs w:val="28"/>
        </w:rPr>
        <w:br w:type="page"/>
      </w:r>
    </w:p>
    <w:p w14:paraId="4658E270" w14:textId="0D675DD0" w:rsidR="001807CB" w:rsidRPr="0052754F" w:rsidRDefault="001807CB" w:rsidP="00F87535">
      <w:pPr>
        <w:rPr>
          <w:rFonts w:ascii="StobiSerif Regular" w:hAnsi="StobiSerif Regular"/>
          <w:b/>
          <w:bCs/>
          <w:lang w:val="ru-RU"/>
        </w:rPr>
      </w:pPr>
      <w:r w:rsidRPr="0052754F">
        <w:rPr>
          <w:rFonts w:ascii="StobiSerif Regular" w:hAnsi="StobiSerif Regular"/>
          <w:b/>
          <w:bCs/>
        </w:rPr>
        <w:lastRenderedPageBreak/>
        <w:t>10. Објавување на информации и јавна комуникација од CSIRT</w:t>
      </w:r>
    </w:p>
    <w:p w14:paraId="2C4B8826" w14:textId="77777777" w:rsidR="00F87535" w:rsidRPr="00F87535" w:rsidRDefault="00F87535" w:rsidP="00F87535">
      <w:pPr>
        <w:rPr>
          <w:rFonts w:ascii="StobiSerif Regular" w:hAnsi="StobiSerif Regular"/>
          <w:b/>
          <w:bCs/>
          <w:color w:val="1F4E79" w:themeColor="accent5" w:themeShade="80"/>
          <w:sz w:val="28"/>
          <w:szCs w:val="28"/>
          <w:lang w:val="ru-RU"/>
        </w:rPr>
      </w:pPr>
    </w:p>
    <w:p w14:paraId="61995E6D" w14:textId="77777777" w:rsidR="001807CB" w:rsidRDefault="001807CB" w:rsidP="001807CB">
      <w:pPr>
        <w:rPr>
          <w:rFonts w:ascii="StobiSerif Regular" w:hAnsi="StobiSerif Regular"/>
          <w:sz w:val="22"/>
          <w:szCs w:val="22"/>
          <w:lang w:val="ru-RU"/>
        </w:rPr>
      </w:pPr>
      <w:r w:rsidRPr="001807CB">
        <w:rPr>
          <w:rFonts w:ascii="StobiSerif Regular" w:hAnsi="StobiSerif Regular"/>
          <w:sz w:val="22"/>
          <w:szCs w:val="22"/>
          <w:lang w:val="ru-RU"/>
        </w:rPr>
        <w:t xml:space="preserve">За да се обезбедат транспарентност, доверба и координиран одговор на кибер инциденти, Министерството воспоставува правила за објавување на информации од тимот </w:t>
      </w:r>
      <w:r w:rsidRPr="001807CB">
        <w:rPr>
          <w:rFonts w:ascii="StobiSerif Regular" w:hAnsi="StobiSerif Regular"/>
          <w:sz w:val="22"/>
          <w:szCs w:val="22"/>
          <w:lang w:val="en-US"/>
        </w:rPr>
        <w:t>CSIRT</w:t>
      </w:r>
      <w:r w:rsidRPr="001807CB">
        <w:rPr>
          <w:rFonts w:ascii="StobiSerif Regular" w:hAnsi="StobiSerif Regular"/>
          <w:sz w:val="22"/>
          <w:szCs w:val="22"/>
          <w:lang w:val="ru-RU"/>
        </w:rPr>
        <w:t xml:space="preserve"> до јавноста, засегнатите страни и партнерските организации.</w:t>
      </w:r>
    </w:p>
    <w:p w14:paraId="227BBE7B" w14:textId="77777777" w:rsidR="001807CB" w:rsidRPr="001807CB" w:rsidRDefault="001807CB" w:rsidP="001807CB">
      <w:pPr>
        <w:rPr>
          <w:rFonts w:ascii="StobiSerif Regular" w:hAnsi="StobiSerif Regular"/>
          <w:sz w:val="22"/>
          <w:szCs w:val="22"/>
          <w:lang w:val="ru-RU"/>
        </w:rPr>
      </w:pPr>
    </w:p>
    <w:p w14:paraId="21C8C71A" w14:textId="77777777" w:rsidR="001807CB" w:rsidRDefault="001807CB" w:rsidP="001807CB">
      <w:pPr>
        <w:rPr>
          <w:rFonts w:ascii="StobiSerif Regular" w:hAnsi="StobiSerif Regular"/>
          <w:sz w:val="22"/>
          <w:szCs w:val="22"/>
          <w:lang w:val="ru-RU"/>
        </w:rPr>
      </w:pPr>
      <w:r w:rsidRPr="001807CB">
        <w:rPr>
          <w:rFonts w:ascii="StobiSerif Regular" w:hAnsi="StobiSerif Regular"/>
          <w:sz w:val="22"/>
          <w:szCs w:val="22"/>
          <w:lang w:val="ru-RU"/>
        </w:rPr>
        <w:t>Објавувањето на информации мора да биде во согласност со:</w:t>
      </w:r>
    </w:p>
    <w:p w14:paraId="0184762B" w14:textId="77777777" w:rsidR="001807CB" w:rsidRDefault="001807CB" w:rsidP="001807CB">
      <w:pPr>
        <w:pStyle w:val="ListParagraph"/>
        <w:numPr>
          <w:ilvl w:val="0"/>
          <w:numId w:val="96"/>
        </w:numPr>
        <w:rPr>
          <w:rFonts w:ascii="StobiSerif Regular" w:hAnsi="StobiSerif Regular"/>
          <w:lang w:val="ru-RU"/>
        </w:rPr>
      </w:pPr>
      <w:r w:rsidRPr="001807CB">
        <w:rPr>
          <w:rFonts w:ascii="StobiSerif Regular" w:hAnsi="StobiSerif Regular"/>
          <w:lang w:val="ru-RU"/>
        </w:rPr>
        <w:t>Применливиот правен рамки;</w:t>
      </w:r>
    </w:p>
    <w:p w14:paraId="5FF55F3C" w14:textId="77777777" w:rsidR="001807CB" w:rsidRDefault="001807CB" w:rsidP="001807CB">
      <w:pPr>
        <w:pStyle w:val="ListParagraph"/>
        <w:numPr>
          <w:ilvl w:val="0"/>
          <w:numId w:val="96"/>
        </w:numPr>
        <w:rPr>
          <w:rFonts w:ascii="StobiSerif Regular" w:hAnsi="StobiSerif Regular"/>
          <w:lang w:val="ru-RU"/>
        </w:rPr>
      </w:pPr>
      <w:r w:rsidRPr="001807CB">
        <w:rPr>
          <w:rFonts w:ascii="StobiSerif Regular" w:hAnsi="StobiSerif Regular"/>
          <w:lang w:val="ru-RU"/>
        </w:rPr>
        <w:t>Принципот „потреба за знаење“ (</w:t>
      </w:r>
      <w:r w:rsidRPr="001807CB">
        <w:rPr>
          <w:rFonts w:ascii="StobiSerif Regular" w:hAnsi="StobiSerif Regular"/>
          <w:lang w:val="en-US"/>
        </w:rPr>
        <w:t>need</w:t>
      </w:r>
      <w:r w:rsidRPr="001807CB">
        <w:rPr>
          <w:rFonts w:ascii="StobiSerif Regular" w:hAnsi="StobiSerif Regular"/>
          <w:lang w:val="ru-RU"/>
        </w:rPr>
        <w:t>-</w:t>
      </w:r>
      <w:r w:rsidRPr="001807CB">
        <w:rPr>
          <w:rFonts w:ascii="StobiSerif Regular" w:hAnsi="StobiSerif Regular"/>
          <w:lang w:val="en-US"/>
        </w:rPr>
        <w:t>to</w:t>
      </w:r>
      <w:r w:rsidRPr="001807CB">
        <w:rPr>
          <w:rFonts w:ascii="StobiSerif Regular" w:hAnsi="StobiSerif Regular"/>
          <w:lang w:val="ru-RU"/>
        </w:rPr>
        <w:t>-</w:t>
      </w:r>
      <w:r w:rsidRPr="001807CB">
        <w:rPr>
          <w:rFonts w:ascii="StobiSerif Regular" w:hAnsi="StobiSerif Regular"/>
          <w:lang w:val="en-US"/>
        </w:rPr>
        <w:t>know</w:t>
      </w:r>
      <w:r w:rsidRPr="001807CB">
        <w:rPr>
          <w:rFonts w:ascii="StobiSerif Regular" w:hAnsi="StobiSerif Regular"/>
          <w:lang w:val="ru-RU"/>
        </w:rPr>
        <w:t>);</w:t>
      </w:r>
    </w:p>
    <w:p w14:paraId="1FB87FC6" w14:textId="77777777" w:rsidR="001807CB" w:rsidRPr="004F599C" w:rsidRDefault="001807CB" w:rsidP="001807CB">
      <w:pPr>
        <w:pStyle w:val="ListParagraph"/>
        <w:numPr>
          <w:ilvl w:val="0"/>
          <w:numId w:val="96"/>
        </w:numPr>
        <w:rPr>
          <w:rFonts w:ascii="StobiSerif Regular" w:hAnsi="StobiSerif Regular"/>
          <w:lang w:val="en-US"/>
        </w:rPr>
      </w:pPr>
      <w:r w:rsidRPr="001807CB">
        <w:rPr>
          <w:rFonts w:ascii="StobiSerif Regular" w:hAnsi="StobiSerif Regular"/>
          <w:lang w:val="ru-RU"/>
        </w:rPr>
        <w:t>Примената</w:t>
      </w:r>
      <w:r w:rsidRPr="004F599C">
        <w:rPr>
          <w:rFonts w:ascii="StobiSerif Regular" w:hAnsi="StobiSerif Regular"/>
          <w:lang w:val="en-US"/>
        </w:rPr>
        <w:t xml:space="preserve"> </w:t>
      </w:r>
      <w:r w:rsidRPr="001807CB">
        <w:rPr>
          <w:rFonts w:ascii="StobiSerif Regular" w:hAnsi="StobiSerif Regular"/>
          <w:lang w:val="ru-RU"/>
        </w:rPr>
        <w:t>на</w:t>
      </w:r>
      <w:r w:rsidRPr="004F599C">
        <w:rPr>
          <w:rFonts w:ascii="StobiSerif Regular" w:hAnsi="StobiSerif Regular"/>
          <w:lang w:val="en-US"/>
        </w:rPr>
        <w:t xml:space="preserve"> </w:t>
      </w:r>
      <w:r w:rsidRPr="001807CB">
        <w:rPr>
          <w:rFonts w:ascii="StobiSerif Regular" w:hAnsi="StobiSerif Regular"/>
          <w:lang w:val="en-US"/>
        </w:rPr>
        <w:t>TLP</w:t>
      </w:r>
      <w:r w:rsidRPr="004F599C">
        <w:rPr>
          <w:rFonts w:ascii="StobiSerif Regular" w:hAnsi="StobiSerif Regular"/>
          <w:lang w:val="en-US"/>
        </w:rPr>
        <w:t xml:space="preserve"> (</w:t>
      </w:r>
      <w:r w:rsidRPr="001807CB">
        <w:rPr>
          <w:rFonts w:ascii="StobiSerif Regular" w:hAnsi="StobiSerif Regular"/>
          <w:lang w:val="en-US"/>
        </w:rPr>
        <w:t>Traffic</w:t>
      </w:r>
      <w:r w:rsidRPr="004F599C">
        <w:rPr>
          <w:rFonts w:ascii="StobiSerif Regular" w:hAnsi="StobiSerif Regular"/>
          <w:lang w:val="en-US"/>
        </w:rPr>
        <w:t xml:space="preserve"> </w:t>
      </w:r>
      <w:r w:rsidRPr="001807CB">
        <w:rPr>
          <w:rFonts w:ascii="StobiSerif Regular" w:hAnsi="StobiSerif Regular"/>
          <w:lang w:val="en-US"/>
        </w:rPr>
        <w:t>Light</w:t>
      </w:r>
      <w:r w:rsidRPr="004F599C">
        <w:rPr>
          <w:rFonts w:ascii="StobiSerif Regular" w:hAnsi="StobiSerif Regular"/>
          <w:lang w:val="en-US"/>
        </w:rPr>
        <w:t xml:space="preserve"> </w:t>
      </w:r>
      <w:r w:rsidRPr="001807CB">
        <w:rPr>
          <w:rFonts w:ascii="StobiSerif Regular" w:hAnsi="StobiSerif Regular"/>
          <w:lang w:val="en-US"/>
        </w:rPr>
        <w:t>Protocol</w:t>
      </w:r>
      <w:r w:rsidRPr="004F599C">
        <w:rPr>
          <w:rFonts w:ascii="StobiSerif Regular" w:hAnsi="StobiSerif Regular"/>
          <w:lang w:val="en-US"/>
        </w:rPr>
        <w:t>);</w:t>
      </w:r>
    </w:p>
    <w:p w14:paraId="7ACF3B7F" w14:textId="40F591D5" w:rsidR="00085327" w:rsidRPr="00F87535" w:rsidRDefault="001807CB" w:rsidP="00F87535">
      <w:pPr>
        <w:pStyle w:val="ListParagraph"/>
        <w:numPr>
          <w:ilvl w:val="0"/>
          <w:numId w:val="96"/>
        </w:numPr>
        <w:rPr>
          <w:rFonts w:ascii="StobiSerif Regular" w:hAnsi="StobiSerif Regular"/>
          <w:lang w:val="ru-RU"/>
        </w:rPr>
      </w:pPr>
      <w:r w:rsidRPr="001807CB">
        <w:rPr>
          <w:rFonts w:ascii="StobiSerif Regular" w:hAnsi="StobiSerif Regular"/>
          <w:lang w:val="ru-RU"/>
        </w:rPr>
        <w:t>Обврските за доверливост кон пријавувачите и партнерите</w:t>
      </w:r>
      <w:r w:rsidR="00F87535" w:rsidRPr="00F87535">
        <w:rPr>
          <w:rFonts w:ascii="StobiSerif Regular" w:hAnsi="StobiSerif Regular"/>
          <w:lang w:val="ru-RU"/>
        </w:rPr>
        <w:t>.</w:t>
      </w:r>
    </w:p>
    <w:p w14:paraId="1CFDE2A9" w14:textId="17F05A91" w:rsidR="001807CB" w:rsidRPr="00085327" w:rsidRDefault="001807CB" w:rsidP="00085327">
      <w:pPr>
        <w:suppressAutoHyphens w:val="0"/>
        <w:spacing w:before="100" w:beforeAutospacing="1" w:after="100" w:afterAutospacing="1"/>
        <w:jc w:val="left"/>
        <w:rPr>
          <w:rFonts w:ascii="StobiSerif Regular" w:hAnsi="StobiSerif Regular"/>
          <w:sz w:val="22"/>
          <w:szCs w:val="22"/>
          <w:lang w:val="ru-RU"/>
        </w:rPr>
      </w:pPr>
      <w:r w:rsidRPr="00085327">
        <w:rPr>
          <w:rFonts w:ascii="StobiSerif Regular" w:hAnsi="StobiSerif Regular"/>
          <w:b/>
          <w:bCs/>
          <w:sz w:val="22"/>
          <w:szCs w:val="22"/>
          <w:lang w:val="ru-RU"/>
        </w:rPr>
        <w:t>Овластување за јавни изјави</w:t>
      </w:r>
    </w:p>
    <w:p w14:paraId="2BF3DBA5" w14:textId="77777777" w:rsidR="00085327" w:rsidRDefault="001807CB" w:rsidP="00F87535">
      <w:pPr>
        <w:suppressAutoHyphens w:val="0"/>
        <w:spacing w:before="100" w:beforeAutospacing="1" w:after="100" w:afterAutospacing="1"/>
        <w:contextualSpacing/>
        <w:jc w:val="left"/>
        <w:rPr>
          <w:rFonts w:ascii="StobiSerif Regular" w:hAnsi="StobiSerif Regular"/>
          <w:sz w:val="22"/>
          <w:szCs w:val="22"/>
          <w:lang w:val="ru-RU"/>
        </w:rPr>
      </w:pPr>
      <w:r w:rsidRPr="00085327">
        <w:rPr>
          <w:rFonts w:ascii="StobiSerif Regular" w:hAnsi="StobiSerif Regular"/>
          <w:sz w:val="22"/>
          <w:szCs w:val="22"/>
          <w:lang w:val="ru-RU"/>
        </w:rPr>
        <w:t>Јавни изјави, соопштенија за медиуми и информации поврзани со инциденти во сајбер безбедноста можат да се издаваат исклучиво:</w:t>
      </w:r>
    </w:p>
    <w:p w14:paraId="2DF91FE4" w14:textId="77777777" w:rsidR="00085327" w:rsidRDefault="001807CB" w:rsidP="00F87535">
      <w:pPr>
        <w:pStyle w:val="ListParagraph"/>
        <w:numPr>
          <w:ilvl w:val="0"/>
          <w:numId w:val="97"/>
        </w:numPr>
        <w:suppressAutoHyphens w:val="0"/>
        <w:spacing w:before="100" w:beforeAutospacing="1" w:after="100" w:afterAutospacing="1"/>
        <w:jc w:val="left"/>
        <w:rPr>
          <w:rFonts w:ascii="StobiSerif Regular" w:hAnsi="StobiSerif Regular"/>
          <w:lang w:val="ru-RU"/>
        </w:rPr>
      </w:pPr>
      <w:r w:rsidRPr="00085327">
        <w:rPr>
          <w:rFonts w:ascii="StobiSerif Regular" w:hAnsi="StobiSerif Regular"/>
          <w:lang w:val="ru-RU"/>
        </w:rPr>
        <w:t>Од овластено лице;</w:t>
      </w:r>
    </w:p>
    <w:p w14:paraId="656637D2" w14:textId="77777777" w:rsidR="00F87535" w:rsidRPr="00F87535" w:rsidRDefault="001807CB" w:rsidP="00F87535">
      <w:pPr>
        <w:pStyle w:val="ListParagraph"/>
        <w:numPr>
          <w:ilvl w:val="0"/>
          <w:numId w:val="97"/>
        </w:numPr>
        <w:suppressAutoHyphens w:val="0"/>
        <w:spacing w:before="100" w:beforeAutospacing="1" w:after="100" w:afterAutospacing="1"/>
        <w:jc w:val="left"/>
        <w:rPr>
          <w:rFonts w:ascii="StobiSerif Regular" w:hAnsi="StobiSerif Regular"/>
          <w:lang w:val="ru-RU"/>
        </w:rPr>
      </w:pPr>
      <w:r w:rsidRPr="00085327">
        <w:rPr>
          <w:rFonts w:ascii="StobiSerif Regular" w:hAnsi="StobiSerif Regular"/>
          <w:lang w:val="ru-RU"/>
        </w:rPr>
        <w:t>Преку службените канали за комуникација на институцијата.</w:t>
      </w:r>
    </w:p>
    <w:p w14:paraId="71BED264" w14:textId="5B9B06F1" w:rsidR="001807CB" w:rsidRDefault="001807CB" w:rsidP="00F87535">
      <w:pPr>
        <w:suppressAutoHyphens w:val="0"/>
        <w:spacing w:before="100" w:beforeAutospacing="1" w:after="100" w:afterAutospacing="1"/>
        <w:contextualSpacing/>
        <w:jc w:val="left"/>
        <w:rPr>
          <w:rFonts w:ascii="StobiSerif Regular" w:hAnsi="StobiSerif Regular"/>
          <w:sz w:val="22"/>
          <w:szCs w:val="22"/>
          <w:lang w:val="en-US"/>
        </w:rPr>
      </w:pPr>
      <w:r w:rsidRPr="00F87535">
        <w:rPr>
          <w:rFonts w:ascii="StobiSerif Regular" w:hAnsi="StobiSerif Regular"/>
          <w:sz w:val="22"/>
          <w:szCs w:val="22"/>
          <w:lang w:val="ru-RU"/>
        </w:rPr>
        <w:t xml:space="preserve">Членовите на </w:t>
      </w:r>
      <w:r w:rsidRPr="00F87535">
        <w:rPr>
          <w:rFonts w:ascii="StobiSerif Regular" w:hAnsi="StobiSerif Regular"/>
          <w:sz w:val="22"/>
          <w:szCs w:val="22"/>
          <w:lang w:val="en-US"/>
        </w:rPr>
        <w:t>CSIRT</w:t>
      </w:r>
      <w:r w:rsidRPr="00F87535">
        <w:rPr>
          <w:rFonts w:ascii="StobiSerif Regular" w:hAnsi="StobiSerif Regular"/>
          <w:sz w:val="22"/>
          <w:szCs w:val="22"/>
          <w:lang w:val="ru-RU"/>
        </w:rPr>
        <w:t xml:space="preserve"> тимот не смеат самоволно да даваат изјави за медиуми или јавност без претходно одобрување од раководството.</w:t>
      </w:r>
    </w:p>
    <w:p w14:paraId="1D5E8F2E" w14:textId="77777777" w:rsidR="00F87535" w:rsidRPr="00F87535" w:rsidRDefault="00F87535" w:rsidP="00F87535">
      <w:pPr>
        <w:suppressAutoHyphens w:val="0"/>
        <w:spacing w:before="100" w:beforeAutospacing="1" w:after="100" w:afterAutospacing="1"/>
        <w:contextualSpacing/>
        <w:jc w:val="left"/>
        <w:rPr>
          <w:rFonts w:ascii="StobiSerif Regular" w:hAnsi="StobiSerif Regular"/>
          <w:sz w:val="22"/>
          <w:szCs w:val="22"/>
          <w:lang w:val="en-US"/>
        </w:rPr>
      </w:pPr>
    </w:p>
    <w:p w14:paraId="409A4136" w14:textId="77777777" w:rsidR="001807CB" w:rsidRPr="004F599C" w:rsidRDefault="001807CB" w:rsidP="00085327">
      <w:pPr>
        <w:suppressAutoHyphens w:val="0"/>
        <w:spacing w:before="100" w:beforeAutospacing="1" w:after="100" w:afterAutospacing="1"/>
        <w:jc w:val="left"/>
        <w:rPr>
          <w:rFonts w:ascii="StobiSerif Regular" w:hAnsi="StobiSerif Regular"/>
          <w:sz w:val="22"/>
          <w:szCs w:val="22"/>
          <w:lang w:val="ru-RU"/>
        </w:rPr>
      </w:pPr>
      <w:r w:rsidRPr="004F599C">
        <w:rPr>
          <w:rFonts w:ascii="StobiSerif Regular" w:hAnsi="StobiSerif Regular"/>
          <w:b/>
          <w:bCs/>
          <w:sz w:val="22"/>
          <w:szCs w:val="22"/>
          <w:lang w:val="ru-RU"/>
        </w:rPr>
        <w:t>Информации дозволени за јавно објавување</w:t>
      </w:r>
    </w:p>
    <w:p w14:paraId="205CCE39" w14:textId="77777777" w:rsidR="00085327" w:rsidRPr="00F87535" w:rsidRDefault="001807CB" w:rsidP="00085327">
      <w:pPr>
        <w:suppressAutoHyphens w:val="0"/>
        <w:spacing w:before="100" w:beforeAutospacing="1" w:after="100" w:afterAutospacing="1"/>
        <w:jc w:val="left"/>
        <w:rPr>
          <w:rFonts w:ascii="StobiSerif Regular" w:hAnsi="StobiSerif Regular"/>
          <w:sz w:val="22"/>
          <w:szCs w:val="22"/>
          <w:lang w:val="ru-RU"/>
        </w:rPr>
      </w:pPr>
      <w:r w:rsidRPr="00F87535">
        <w:rPr>
          <w:rFonts w:ascii="StobiSerif Regular" w:hAnsi="StobiSerif Regular"/>
          <w:sz w:val="22"/>
          <w:szCs w:val="22"/>
          <w:lang w:val="ru-RU"/>
        </w:rPr>
        <w:t>Информации може да се објавуваат јавно ако:</w:t>
      </w:r>
    </w:p>
    <w:p w14:paraId="6BC2394A" w14:textId="77777777" w:rsidR="00085327" w:rsidRPr="00085327" w:rsidRDefault="001807CB" w:rsidP="00085327">
      <w:pPr>
        <w:pStyle w:val="ListParagraph"/>
        <w:numPr>
          <w:ilvl w:val="0"/>
          <w:numId w:val="98"/>
        </w:numPr>
        <w:suppressAutoHyphens w:val="0"/>
        <w:spacing w:before="100" w:beforeAutospacing="1" w:after="100" w:afterAutospacing="1"/>
        <w:jc w:val="left"/>
        <w:rPr>
          <w:rFonts w:ascii="StobiSerif Regular" w:hAnsi="StobiSerif Regular"/>
          <w:lang w:val="ru-RU"/>
        </w:rPr>
      </w:pPr>
      <w:r w:rsidRPr="00085327">
        <w:rPr>
          <w:rFonts w:ascii="StobiSerif Regular" w:hAnsi="StobiSerif Regular"/>
          <w:lang w:val="ru-RU"/>
        </w:rPr>
        <w:t xml:space="preserve">Се означени како </w:t>
      </w:r>
      <w:r w:rsidRPr="00085327">
        <w:rPr>
          <w:rFonts w:ascii="StobiSerif Regular" w:hAnsi="StobiSerif Regular"/>
          <w:lang w:val="en-US"/>
        </w:rPr>
        <w:t>TLP</w:t>
      </w:r>
      <w:r w:rsidRPr="00085327">
        <w:rPr>
          <w:rFonts w:ascii="StobiSerif Regular" w:hAnsi="StobiSerif Regular"/>
          <w:lang w:val="ru-RU"/>
        </w:rPr>
        <w:t xml:space="preserve"> </w:t>
      </w:r>
      <w:r w:rsidRPr="00085327">
        <w:rPr>
          <w:rFonts w:ascii="StobiSerif Regular" w:hAnsi="StobiSerif Regular"/>
          <w:lang w:val="en-US"/>
        </w:rPr>
        <w:t>CLEAR</w:t>
      </w:r>
    </w:p>
    <w:p w14:paraId="4CB60E77" w14:textId="77777777" w:rsidR="00085327" w:rsidRDefault="001807CB" w:rsidP="00085327">
      <w:pPr>
        <w:pStyle w:val="ListParagraph"/>
        <w:numPr>
          <w:ilvl w:val="0"/>
          <w:numId w:val="98"/>
        </w:numPr>
        <w:suppressAutoHyphens w:val="0"/>
        <w:spacing w:before="100" w:beforeAutospacing="1" w:after="100" w:afterAutospacing="1"/>
        <w:jc w:val="left"/>
        <w:rPr>
          <w:rFonts w:ascii="StobiSerif Regular" w:hAnsi="StobiSerif Regular"/>
          <w:lang w:val="ru-RU"/>
        </w:rPr>
      </w:pPr>
      <w:r w:rsidRPr="00085327">
        <w:rPr>
          <w:rFonts w:ascii="StobiSerif Regular" w:hAnsi="StobiSerif Regular"/>
          <w:lang w:val="ru-RU"/>
        </w:rPr>
        <w:t>Се агрегирани и анонимизирани;</w:t>
      </w:r>
    </w:p>
    <w:p w14:paraId="4D48542D" w14:textId="77777777" w:rsidR="00085327" w:rsidRDefault="001807CB" w:rsidP="00085327">
      <w:pPr>
        <w:pStyle w:val="ListParagraph"/>
        <w:numPr>
          <w:ilvl w:val="0"/>
          <w:numId w:val="98"/>
        </w:numPr>
        <w:suppressAutoHyphens w:val="0"/>
        <w:spacing w:before="100" w:beforeAutospacing="1" w:after="100" w:afterAutospacing="1"/>
        <w:jc w:val="left"/>
        <w:rPr>
          <w:rFonts w:ascii="StobiSerif Regular" w:hAnsi="StobiSerif Regular"/>
          <w:lang w:val="ru-RU"/>
        </w:rPr>
      </w:pPr>
      <w:r w:rsidRPr="00085327">
        <w:rPr>
          <w:rFonts w:ascii="StobiSerif Regular" w:hAnsi="StobiSerif Regular"/>
          <w:lang w:val="ru-RU"/>
        </w:rPr>
        <w:t>Претставуваат предупредувања, препораки или упатства за безбедност;</w:t>
      </w:r>
    </w:p>
    <w:p w14:paraId="5D0AEFDA" w14:textId="77777777" w:rsidR="00085327" w:rsidRDefault="001807CB" w:rsidP="00085327">
      <w:pPr>
        <w:pStyle w:val="ListParagraph"/>
        <w:numPr>
          <w:ilvl w:val="0"/>
          <w:numId w:val="98"/>
        </w:numPr>
        <w:suppressAutoHyphens w:val="0"/>
        <w:spacing w:before="100" w:beforeAutospacing="1" w:after="100" w:afterAutospacing="1"/>
        <w:jc w:val="left"/>
        <w:rPr>
          <w:rFonts w:ascii="StobiSerif Regular" w:hAnsi="StobiSerif Regular"/>
          <w:lang w:val="ru-RU"/>
        </w:rPr>
      </w:pPr>
      <w:r w:rsidRPr="00085327">
        <w:rPr>
          <w:rFonts w:ascii="StobiSerif Regular" w:hAnsi="StobiSerif Regular"/>
          <w:lang w:val="ru-RU"/>
        </w:rPr>
        <w:t>Имаат цел да ја подигнат јавната свесност;</w:t>
      </w:r>
    </w:p>
    <w:p w14:paraId="78C48A42" w14:textId="4485D360" w:rsidR="001807CB" w:rsidRPr="00085327" w:rsidRDefault="001807CB" w:rsidP="00085327">
      <w:pPr>
        <w:pStyle w:val="ListParagraph"/>
        <w:numPr>
          <w:ilvl w:val="0"/>
          <w:numId w:val="98"/>
        </w:numPr>
        <w:suppressAutoHyphens w:val="0"/>
        <w:spacing w:before="100" w:beforeAutospacing="1" w:after="100" w:afterAutospacing="1"/>
        <w:jc w:val="left"/>
        <w:rPr>
          <w:rFonts w:ascii="StobiSerif Regular" w:hAnsi="StobiSerif Regular"/>
          <w:lang w:val="ru-RU"/>
        </w:rPr>
      </w:pPr>
      <w:r w:rsidRPr="00085327">
        <w:rPr>
          <w:rFonts w:ascii="StobiSerif Regular" w:hAnsi="StobiSerif Regular"/>
          <w:lang w:val="ru-RU"/>
        </w:rPr>
        <w:t>Не овозможуваат идентификација на засегнатите организации или поединци.</w:t>
      </w:r>
    </w:p>
    <w:p w14:paraId="3EED246A" w14:textId="77777777" w:rsidR="008F6CAB" w:rsidRDefault="008F6CAB">
      <w:pPr>
        <w:suppressAutoHyphens w:val="0"/>
        <w:jc w:val="left"/>
        <w:rPr>
          <w:rFonts w:ascii="StobiSerif Regular" w:hAnsi="StobiSerif Regular"/>
          <w:b/>
          <w:bCs/>
          <w:sz w:val="22"/>
          <w:szCs w:val="22"/>
          <w:lang w:val="ru-RU"/>
        </w:rPr>
      </w:pPr>
      <w:r>
        <w:rPr>
          <w:rFonts w:ascii="StobiSerif Regular" w:hAnsi="StobiSerif Regular"/>
          <w:b/>
          <w:bCs/>
          <w:sz w:val="22"/>
          <w:szCs w:val="22"/>
          <w:lang w:val="ru-RU"/>
        </w:rPr>
        <w:br w:type="page"/>
      </w:r>
    </w:p>
    <w:p w14:paraId="26F8F76B" w14:textId="4D4DDB91" w:rsidR="001807CB" w:rsidRPr="00085327" w:rsidRDefault="001807CB" w:rsidP="00085327">
      <w:pPr>
        <w:suppressAutoHyphens w:val="0"/>
        <w:spacing w:before="100" w:beforeAutospacing="1" w:after="100" w:afterAutospacing="1"/>
        <w:jc w:val="left"/>
        <w:rPr>
          <w:rFonts w:ascii="StobiSerif Regular" w:hAnsi="StobiSerif Regular"/>
          <w:sz w:val="22"/>
          <w:szCs w:val="22"/>
          <w:lang w:val="ru-RU"/>
        </w:rPr>
      </w:pPr>
      <w:r w:rsidRPr="00085327">
        <w:rPr>
          <w:rFonts w:ascii="StobiSerif Regular" w:hAnsi="StobiSerif Regular"/>
          <w:b/>
          <w:bCs/>
          <w:sz w:val="22"/>
          <w:szCs w:val="22"/>
          <w:lang w:val="ru-RU"/>
        </w:rPr>
        <w:lastRenderedPageBreak/>
        <w:t>Информации забранети за јавно објавување</w:t>
      </w:r>
    </w:p>
    <w:p w14:paraId="2B6BC8CB" w14:textId="77777777" w:rsidR="00085327" w:rsidRPr="00F87535" w:rsidRDefault="001807CB" w:rsidP="00085327">
      <w:pPr>
        <w:suppressAutoHyphens w:val="0"/>
        <w:spacing w:before="100" w:beforeAutospacing="1" w:after="100" w:afterAutospacing="1"/>
        <w:jc w:val="left"/>
        <w:rPr>
          <w:rFonts w:ascii="StobiSerif Regular" w:hAnsi="StobiSerif Regular"/>
          <w:sz w:val="22"/>
          <w:szCs w:val="22"/>
          <w:lang w:val="ru-RU"/>
        </w:rPr>
      </w:pPr>
      <w:r w:rsidRPr="00F87535">
        <w:rPr>
          <w:rFonts w:ascii="StobiSerif Regular" w:hAnsi="StobiSerif Regular"/>
          <w:sz w:val="22"/>
          <w:szCs w:val="22"/>
          <w:lang w:val="ru-RU"/>
        </w:rPr>
        <w:t>Следниве информации не смее да се објавуваат јавно:</w:t>
      </w:r>
    </w:p>
    <w:p w14:paraId="2E5E5906" w14:textId="77777777" w:rsidR="00085327" w:rsidRDefault="001807CB" w:rsidP="00085327">
      <w:pPr>
        <w:pStyle w:val="ListParagraph"/>
        <w:numPr>
          <w:ilvl w:val="0"/>
          <w:numId w:val="99"/>
        </w:numPr>
        <w:suppressAutoHyphens w:val="0"/>
        <w:spacing w:before="100" w:beforeAutospacing="1" w:after="100" w:afterAutospacing="1"/>
        <w:jc w:val="left"/>
        <w:rPr>
          <w:rFonts w:ascii="StobiSerif Regular" w:hAnsi="StobiSerif Regular"/>
          <w:lang w:val="ru-RU"/>
        </w:rPr>
      </w:pPr>
      <w:r w:rsidRPr="00085327">
        <w:rPr>
          <w:rFonts w:ascii="StobiSerif Regular" w:hAnsi="StobiSerif Regular"/>
          <w:lang w:val="ru-RU"/>
        </w:rPr>
        <w:t>Детали за тековни или активни инциденти;</w:t>
      </w:r>
    </w:p>
    <w:p w14:paraId="60790C19" w14:textId="77777777" w:rsidR="00085327" w:rsidRDefault="001807CB" w:rsidP="00085327">
      <w:pPr>
        <w:pStyle w:val="ListParagraph"/>
        <w:numPr>
          <w:ilvl w:val="0"/>
          <w:numId w:val="99"/>
        </w:numPr>
        <w:suppressAutoHyphens w:val="0"/>
        <w:spacing w:before="100" w:beforeAutospacing="1" w:after="100" w:afterAutospacing="1"/>
        <w:jc w:val="left"/>
        <w:rPr>
          <w:rFonts w:ascii="StobiSerif Regular" w:hAnsi="StobiSerif Regular"/>
          <w:lang w:val="ru-RU"/>
        </w:rPr>
      </w:pPr>
      <w:r w:rsidRPr="00085327">
        <w:rPr>
          <w:rFonts w:ascii="StobiSerif Regular" w:hAnsi="StobiSerif Regular"/>
          <w:lang w:val="ru-RU"/>
        </w:rPr>
        <w:t>Технички информации кои би можеле да се злоупотребат;</w:t>
      </w:r>
    </w:p>
    <w:p w14:paraId="65696086" w14:textId="77777777" w:rsidR="00085327" w:rsidRDefault="001807CB" w:rsidP="00085327">
      <w:pPr>
        <w:pStyle w:val="ListParagraph"/>
        <w:numPr>
          <w:ilvl w:val="0"/>
          <w:numId w:val="99"/>
        </w:numPr>
        <w:suppressAutoHyphens w:val="0"/>
        <w:spacing w:before="100" w:beforeAutospacing="1" w:after="100" w:afterAutospacing="1"/>
        <w:jc w:val="left"/>
        <w:rPr>
          <w:rFonts w:ascii="StobiSerif Regular" w:hAnsi="StobiSerif Regular"/>
          <w:lang w:val="ru-RU"/>
        </w:rPr>
      </w:pPr>
      <w:r w:rsidRPr="00085327">
        <w:rPr>
          <w:rFonts w:ascii="StobiSerif Regular" w:hAnsi="StobiSerif Regular"/>
          <w:lang w:val="ru-RU"/>
        </w:rPr>
        <w:t>Информации кои би можеле да ги идентификуваат жртвите;</w:t>
      </w:r>
    </w:p>
    <w:p w14:paraId="2D308D2F" w14:textId="77777777" w:rsidR="00085327" w:rsidRDefault="001807CB" w:rsidP="00085327">
      <w:pPr>
        <w:pStyle w:val="ListParagraph"/>
        <w:numPr>
          <w:ilvl w:val="0"/>
          <w:numId w:val="99"/>
        </w:numPr>
        <w:suppressAutoHyphens w:val="0"/>
        <w:spacing w:before="100" w:beforeAutospacing="1" w:after="100" w:afterAutospacing="1"/>
        <w:jc w:val="left"/>
        <w:rPr>
          <w:rFonts w:ascii="StobiSerif Regular" w:hAnsi="StobiSerif Regular"/>
          <w:lang w:val="ru-RU"/>
        </w:rPr>
      </w:pPr>
      <w:r w:rsidRPr="00085327">
        <w:rPr>
          <w:rFonts w:ascii="StobiSerif Regular" w:hAnsi="StobiSerif Regular"/>
          <w:lang w:val="ru-RU"/>
        </w:rPr>
        <w:t xml:space="preserve">Податоци добиени од други </w:t>
      </w:r>
      <w:r w:rsidRPr="00085327">
        <w:rPr>
          <w:rFonts w:ascii="StobiSerif Regular" w:hAnsi="StobiSerif Regular"/>
          <w:lang w:val="en-US"/>
        </w:rPr>
        <w:t>CSIRT</w:t>
      </w:r>
      <w:r w:rsidRPr="00085327">
        <w:rPr>
          <w:rFonts w:ascii="StobiSerif Regular" w:hAnsi="StobiSerif Regular"/>
          <w:lang w:val="ru-RU"/>
        </w:rPr>
        <w:t xml:space="preserve"> тимови без нивна согласност;</w:t>
      </w:r>
    </w:p>
    <w:p w14:paraId="0BA5A451" w14:textId="578255CC" w:rsidR="00085327" w:rsidRDefault="001807CB" w:rsidP="000F2F36">
      <w:pPr>
        <w:pStyle w:val="ListParagraph"/>
        <w:numPr>
          <w:ilvl w:val="0"/>
          <w:numId w:val="99"/>
        </w:numPr>
        <w:suppressAutoHyphens w:val="0"/>
        <w:spacing w:before="100" w:beforeAutospacing="1" w:after="100" w:afterAutospacing="1"/>
        <w:jc w:val="left"/>
        <w:rPr>
          <w:rFonts w:ascii="StobiSerif Regular" w:hAnsi="StobiSerif Regular"/>
          <w:lang w:val="ru-RU"/>
        </w:rPr>
      </w:pPr>
      <w:r w:rsidRPr="00085327">
        <w:rPr>
          <w:rFonts w:ascii="StobiSerif Regular" w:hAnsi="StobiSerif Regular"/>
          <w:lang w:val="ru-RU"/>
        </w:rPr>
        <w:t xml:space="preserve">Информации означени како </w:t>
      </w:r>
      <w:r w:rsidRPr="00085327">
        <w:rPr>
          <w:rFonts w:ascii="StobiSerif Regular" w:hAnsi="StobiSerif Regular"/>
          <w:lang w:val="en-US"/>
        </w:rPr>
        <w:t>TLP</w:t>
      </w:r>
      <w:r w:rsidRPr="00085327">
        <w:rPr>
          <w:rFonts w:ascii="StobiSerif Regular" w:hAnsi="StobiSerif Regular"/>
          <w:lang w:val="ru-RU"/>
        </w:rPr>
        <w:t xml:space="preserve"> </w:t>
      </w:r>
      <w:r w:rsidRPr="00085327">
        <w:rPr>
          <w:rFonts w:ascii="StobiSerif Regular" w:hAnsi="StobiSerif Regular"/>
          <w:lang w:val="en-US"/>
        </w:rPr>
        <w:t>RED</w:t>
      </w:r>
      <w:r w:rsidRPr="00085327">
        <w:rPr>
          <w:rFonts w:ascii="StobiSerif Regular" w:hAnsi="StobiSerif Regular"/>
          <w:lang w:val="ru-RU"/>
        </w:rPr>
        <w:t xml:space="preserve"> или </w:t>
      </w:r>
      <w:r w:rsidRPr="00085327">
        <w:rPr>
          <w:rFonts w:ascii="StobiSerif Regular" w:hAnsi="StobiSerif Regular"/>
          <w:lang w:val="en-US"/>
        </w:rPr>
        <w:t>TLP</w:t>
      </w:r>
      <w:r w:rsidRPr="00085327">
        <w:rPr>
          <w:rFonts w:ascii="StobiSerif Regular" w:hAnsi="StobiSerif Regular"/>
          <w:lang w:val="ru-RU"/>
        </w:rPr>
        <w:t xml:space="preserve"> </w:t>
      </w:r>
      <w:r w:rsidRPr="00085327">
        <w:rPr>
          <w:rFonts w:ascii="StobiSerif Regular" w:hAnsi="StobiSerif Regular"/>
          <w:lang w:val="en-US"/>
        </w:rPr>
        <w:t>AMBER</w:t>
      </w:r>
      <w:r w:rsidRPr="00085327">
        <w:rPr>
          <w:rFonts w:ascii="StobiSerif Regular" w:hAnsi="StobiSerif Regular"/>
          <w:lang w:val="ru-RU"/>
        </w:rPr>
        <w:t>+</w:t>
      </w:r>
      <w:r w:rsidRPr="00085327">
        <w:rPr>
          <w:rFonts w:ascii="StobiSerif Regular" w:hAnsi="StobiSerif Regular"/>
          <w:lang w:val="en-US"/>
        </w:rPr>
        <w:t>STRICT</w:t>
      </w:r>
      <w:r w:rsidRPr="00085327">
        <w:rPr>
          <w:rFonts w:ascii="StobiSerif Regular" w:hAnsi="StobiSerif Regular"/>
          <w:lang w:val="ru-RU"/>
        </w:rPr>
        <w:t>.</w:t>
      </w:r>
    </w:p>
    <w:p w14:paraId="3109702D" w14:textId="41F62B15" w:rsidR="00085327" w:rsidRPr="0052754F" w:rsidRDefault="00085327" w:rsidP="00F87535">
      <w:pPr>
        <w:rPr>
          <w:rFonts w:ascii="StobiSerif Regular" w:hAnsi="StobiSerif Regular"/>
          <w:b/>
          <w:bCs/>
          <w:lang w:val="ru-RU"/>
        </w:rPr>
      </w:pPr>
      <w:bookmarkStart w:id="2" w:name="_Toc225845291"/>
      <w:r w:rsidRPr="0052754F">
        <w:rPr>
          <w:rFonts w:ascii="StobiSerif Regular" w:hAnsi="StobiSerif Regular"/>
          <w:b/>
          <w:bCs/>
        </w:rPr>
        <w:t xml:space="preserve">10.1 </w:t>
      </w:r>
      <w:bookmarkEnd w:id="2"/>
      <w:r w:rsidRPr="0052754F">
        <w:rPr>
          <w:rFonts w:ascii="StobiSerif Regular" w:hAnsi="StobiSerif Regular"/>
          <w:b/>
          <w:bCs/>
        </w:rPr>
        <w:t>Комуникација со засегнатите организации (жртви на инциденти)</w:t>
      </w:r>
    </w:p>
    <w:p w14:paraId="227B808B" w14:textId="77777777" w:rsidR="00F87535" w:rsidRPr="00F87535" w:rsidRDefault="00F87535" w:rsidP="00F87535">
      <w:pPr>
        <w:rPr>
          <w:rFonts w:ascii="StobiSerif Regular" w:hAnsi="StobiSerif Regular"/>
          <w:b/>
          <w:bCs/>
          <w:color w:val="1F4E79" w:themeColor="accent5" w:themeShade="80"/>
          <w:lang w:val="ru-RU"/>
        </w:rPr>
      </w:pPr>
    </w:p>
    <w:p w14:paraId="6EE5DB35" w14:textId="76FF1635" w:rsidR="00085327" w:rsidRPr="00F87535" w:rsidRDefault="00085327" w:rsidP="00F87535">
      <w:pPr>
        <w:rPr>
          <w:rFonts w:ascii="StobiSerif Regular" w:eastAsia="Calibri" w:hAnsi="StobiSerif Regular"/>
          <w:sz w:val="22"/>
          <w:szCs w:val="22"/>
          <w:lang w:val="en-US"/>
        </w:rPr>
      </w:pPr>
      <w:r w:rsidRPr="00085327">
        <w:rPr>
          <w:rFonts w:ascii="StobiSerif Regular" w:eastAsia="Calibri" w:hAnsi="StobiSerif Regular"/>
          <w:sz w:val="22"/>
          <w:szCs w:val="22"/>
          <w:lang w:val="en-US"/>
        </w:rPr>
        <w:t>CSIRT</w:t>
      </w:r>
      <w:r w:rsidRPr="00085327">
        <w:rPr>
          <w:rFonts w:ascii="StobiSerif Regular" w:eastAsia="Calibri" w:hAnsi="StobiSerif Regular"/>
          <w:sz w:val="22"/>
          <w:szCs w:val="22"/>
          <w:lang w:val="ru-RU"/>
        </w:rPr>
        <w:t xml:space="preserve"> обезбедува доверлива и контролирана комуникација со организации и поединци засегнати од инциденти.</w:t>
      </w:r>
    </w:p>
    <w:p w14:paraId="062C389A" w14:textId="77777777" w:rsidR="00085327" w:rsidRPr="00085327" w:rsidRDefault="00085327" w:rsidP="00085327">
      <w:pPr>
        <w:rPr>
          <w:rFonts w:ascii="StobiSerif Regular" w:eastAsia="Calibri" w:hAnsi="StobiSerif Regular"/>
          <w:sz w:val="22"/>
          <w:szCs w:val="22"/>
          <w:lang w:val="ru-RU"/>
        </w:rPr>
      </w:pPr>
      <w:r w:rsidRPr="00085327">
        <w:rPr>
          <w:rFonts w:ascii="StobiSerif Regular" w:eastAsia="Calibri" w:hAnsi="StobiSerif Regular"/>
          <w:sz w:val="22"/>
          <w:szCs w:val="22"/>
          <w:lang w:val="ru-RU"/>
        </w:rPr>
        <w:t>При комуникација со засегнатите страни:</w:t>
      </w:r>
    </w:p>
    <w:p w14:paraId="64016543" w14:textId="77777777" w:rsidR="00085327" w:rsidRPr="00085327" w:rsidRDefault="00085327" w:rsidP="00085327">
      <w:pPr>
        <w:pStyle w:val="ListParagraph"/>
        <w:numPr>
          <w:ilvl w:val="0"/>
          <w:numId w:val="100"/>
        </w:numPr>
        <w:rPr>
          <w:rFonts w:ascii="StobiSerif Regular" w:hAnsi="StobiSerif Regular"/>
          <w:lang w:val="ru-RU"/>
        </w:rPr>
      </w:pPr>
      <w:r w:rsidRPr="00085327">
        <w:rPr>
          <w:rFonts w:ascii="StobiSerif Regular" w:hAnsi="StobiSerif Regular"/>
          <w:lang w:val="ru-RU"/>
        </w:rPr>
        <w:t>Се споделуваат само информации кои се неопходни за ублажување и решавање на инцидентот;</w:t>
      </w:r>
    </w:p>
    <w:p w14:paraId="7DCAEA40" w14:textId="77777777" w:rsidR="00085327" w:rsidRPr="00085327" w:rsidRDefault="00085327" w:rsidP="00085327">
      <w:pPr>
        <w:pStyle w:val="ListParagraph"/>
        <w:numPr>
          <w:ilvl w:val="0"/>
          <w:numId w:val="100"/>
        </w:numPr>
        <w:rPr>
          <w:rFonts w:ascii="StobiSerif Regular" w:hAnsi="StobiSerif Regular"/>
          <w:lang w:val="ru-RU"/>
        </w:rPr>
      </w:pPr>
      <w:r w:rsidRPr="00085327">
        <w:rPr>
          <w:rFonts w:ascii="StobiSerif Regular" w:hAnsi="StobiSerif Regular"/>
          <w:lang w:val="ru-RU"/>
        </w:rPr>
        <w:t>Се почитува доверливоста на пријавувачите;</w:t>
      </w:r>
    </w:p>
    <w:p w14:paraId="7E79E3E9" w14:textId="351B925E" w:rsidR="00085327" w:rsidRPr="00085327" w:rsidRDefault="00085327" w:rsidP="00085327">
      <w:pPr>
        <w:pStyle w:val="ListParagraph"/>
        <w:numPr>
          <w:ilvl w:val="0"/>
          <w:numId w:val="100"/>
        </w:numPr>
        <w:rPr>
          <w:rFonts w:ascii="StobiSerif Regular" w:hAnsi="StobiSerif Regular"/>
          <w:lang w:val="ru-RU"/>
        </w:rPr>
      </w:pPr>
      <w:r w:rsidRPr="00085327">
        <w:rPr>
          <w:rFonts w:ascii="StobiSerif Regular" w:hAnsi="StobiSerif Regular"/>
          <w:lang w:val="ru-RU"/>
        </w:rPr>
        <w:t>Информациите не се споделуваат со трети страни без согласност, освен ако тоа е законски задолжително.</w:t>
      </w:r>
    </w:p>
    <w:p w14:paraId="252969F1" w14:textId="77777777" w:rsidR="00085327" w:rsidRPr="00085327" w:rsidRDefault="00085327" w:rsidP="00085327">
      <w:pPr>
        <w:rPr>
          <w:rFonts w:ascii="StobiSerif Regular" w:eastAsia="Calibri" w:hAnsi="StobiSerif Regular"/>
          <w:sz w:val="22"/>
          <w:szCs w:val="22"/>
          <w:lang w:val="ru-RU"/>
        </w:rPr>
      </w:pPr>
      <w:r w:rsidRPr="00085327">
        <w:rPr>
          <w:rFonts w:ascii="StobiSerif Regular" w:eastAsia="Calibri" w:hAnsi="StobiSerif Regular"/>
          <w:sz w:val="22"/>
          <w:szCs w:val="22"/>
          <w:lang w:val="ru-RU"/>
        </w:rPr>
        <w:t>Засегнатите страни можат да очекуваат дека дадените информации ќе се користат исклучиво за управување и координација на инцидентот.</w:t>
      </w:r>
    </w:p>
    <w:p w14:paraId="2BDB3EBE" w14:textId="77777777" w:rsidR="00F87535" w:rsidRDefault="00F87535" w:rsidP="00F87535">
      <w:pPr>
        <w:rPr>
          <w:rFonts w:ascii="StobiSerif Regular" w:hAnsi="StobiSerif Regular"/>
          <w:b/>
          <w:bCs/>
          <w:color w:val="1F4E79" w:themeColor="accent5" w:themeShade="80"/>
          <w:lang w:val="en-US"/>
        </w:rPr>
      </w:pPr>
    </w:p>
    <w:p w14:paraId="37B359BC" w14:textId="1BE7EF7D" w:rsidR="00085327" w:rsidRPr="0052754F" w:rsidRDefault="00085327" w:rsidP="00F87535">
      <w:pPr>
        <w:rPr>
          <w:rFonts w:ascii="StobiSerif Regular" w:hAnsi="StobiSerif Regular"/>
          <w:b/>
          <w:bCs/>
          <w:lang w:val="en-US"/>
        </w:rPr>
      </w:pPr>
      <w:r w:rsidRPr="0052754F">
        <w:rPr>
          <w:rFonts w:ascii="StobiSerif Regular" w:hAnsi="StobiSerif Regular"/>
          <w:b/>
          <w:bCs/>
        </w:rPr>
        <w:t>10.2. Споделување информации со други CSIRT тимови</w:t>
      </w:r>
    </w:p>
    <w:p w14:paraId="246F7FB3" w14:textId="77777777" w:rsidR="00F87535" w:rsidRPr="00F87535" w:rsidRDefault="00F87535" w:rsidP="00F87535">
      <w:pPr>
        <w:rPr>
          <w:rFonts w:ascii="StobiSerif Regular" w:hAnsi="StobiSerif Regular"/>
          <w:b/>
          <w:bCs/>
          <w:color w:val="1F4E79" w:themeColor="accent5" w:themeShade="80"/>
          <w:lang w:val="en-US"/>
        </w:rPr>
      </w:pPr>
    </w:p>
    <w:p w14:paraId="65406D38" w14:textId="77777777" w:rsidR="00085327" w:rsidRDefault="00085327" w:rsidP="00085327">
      <w:pPr>
        <w:rPr>
          <w:rFonts w:ascii="StobiSerif Regular" w:hAnsi="StobiSerif Regular"/>
        </w:rPr>
      </w:pPr>
      <w:r w:rsidRPr="00085327">
        <w:rPr>
          <w:rFonts w:ascii="StobiSerif Regular" w:hAnsi="StobiSerif Regular"/>
          <w:lang w:val="en-US"/>
        </w:rPr>
        <w:t>CSIRT</w:t>
      </w:r>
      <w:r w:rsidRPr="00085327">
        <w:rPr>
          <w:rFonts w:ascii="StobiSerif Regular" w:hAnsi="StobiSerif Regular"/>
          <w:lang w:val="ru-RU"/>
        </w:rPr>
        <w:t xml:space="preserve"> може да споделува информации со други национални и меѓународни тимови кога е потребно за:</w:t>
      </w:r>
    </w:p>
    <w:p w14:paraId="523E3525" w14:textId="77777777" w:rsidR="00085327" w:rsidRPr="00085327" w:rsidRDefault="00085327" w:rsidP="00085327">
      <w:pPr>
        <w:pStyle w:val="ListParagraph"/>
        <w:numPr>
          <w:ilvl w:val="0"/>
          <w:numId w:val="101"/>
        </w:numPr>
        <w:rPr>
          <w:rFonts w:ascii="StobiSerif Regular" w:hAnsi="StobiSerif Regular"/>
          <w:lang w:val="ru-RU"/>
        </w:rPr>
      </w:pPr>
      <w:r w:rsidRPr="00085327">
        <w:rPr>
          <w:rFonts w:ascii="StobiSerif Regular" w:hAnsi="StobiSerif Regular"/>
          <w:lang w:val="ru-RU"/>
        </w:rPr>
        <w:t>Превенција или ублажување на инциденти;</w:t>
      </w:r>
    </w:p>
    <w:p w14:paraId="43E2D263" w14:textId="77777777" w:rsidR="00085327" w:rsidRPr="00085327" w:rsidRDefault="00085327" w:rsidP="00085327">
      <w:pPr>
        <w:pStyle w:val="ListParagraph"/>
        <w:numPr>
          <w:ilvl w:val="0"/>
          <w:numId w:val="101"/>
        </w:numPr>
        <w:rPr>
          <w:rFonts w:ascii="StobiSerif Regular" w:hAnsi="StobiSerif Regular"/>
          <w:lang w:val="ru-RU"/>
        </w:rPr>
      </w:pPr>
      <w:r w:rsidRPr="00085327">
        <w:rPr>
          <w:rFonts w:ascii="StobiSerif Regular" w:hAnsi="StobiSerif Regular"/>
          <w:lang w:val="ru-RU"/>
        </w:rPr>
        <w:t>Координација на одговор на закани;</w:t>
      </w:r>
    </w:p>
    <w:p w14:paraId="4614305E" w14:textId="02D86D39" w:rsidR="00085327" w:rsidRPr="00085327" w:rsidRDefault="00085327" w:rsidP="00085327">
      <w:pPr>
        <w:pStyle w:val="ListParagraph"/>
        <w:numPr>
          <w:ilvl w:val="0"/>
          <w:numId w:val="101"/>
        </w:numPr>
        <w:rPr>
          <w:rFonts w:ascii="StobiSerif Regular" w:hAnsi="StobiSerif Regular"/>
          <w:lang w:val="en-US"/>
        </w:rPr>
      </w:pPr>
      <w:r w:rsidRPr="00085327">
        <w:rPr>
          <w:rFonts w:ascii="StobiSerif Regular" w:hAnsi="StobiSerif Regular"/>
          <w:lang w:val="en-US"/>
        </w:rPr>
        <w:t>Заштита на критичната инфраструктура.</w:t>
      </w:r>
    </w:p>
    <w:p w14:paraId="58492F41" w14:textId="77777777" w:rsidR="00085327" w:rsidRDefault="00085327" w:rsidP="00085327">
      <w:pPr>
        <w:rPr>
          <w:rFonts w:ascii="StobiSerif Regular" w:hAnsi="StobiSerif Regular"/>
        </w:rPr>
      </w:pPr>
      <w:r w:rsidRPr="00085327">
        <w:rPr>
          <w:rFonts w:ascii="StobiSerif Regular" w:hAnsi="StobiSerif Regular"/>
          <w:lang w:val="ru-RU"/>
        </w:rPr>
        <w:t>Споделувањето информации мора секогаш да биде во согласност со:</w:t>
      </w:r>
    </w:p>
    <w:p w14:paraId="4FA49777" w14:textId="77777777" w:rsidR="00085327" w:rsidRDefault="00085327" w:rsidP="00085327">
      <w:pPr>
        <w:pStyle w:val="ListParagraph"/>
        <w:numPr>
          <w:ilvl w:val="0"/>
          <w:numId w:val="102"/>
        </w:numPr>
        <w:rPr>
          <w:rFonts w:ascii="StobiSerif Regular" w:hAnsi="StobiSerif Regular"/>
          <w:lang w:val="ru-RU"/>
        </w:rPr>
      </w:pPr>
      <w:r w:rsidRPr="00085327">
        <w:rPr>
          <w:rFonts w:ascii="StobiSerif Regular" w:hAnsi="StobiSerif Regular"/>
          <w:lang w:val="en-US"/>
        </w:rPr>
        <w:t>O</w:t>
      </w:r>
      <w:r w:rsidRPr="00085327">
        <w:rPr>
          <w:rFonts w:ascii="StobiSerif Regular" w:hAnsi="StobiSerif Regular"/>
          <w:lang w:val="ru-RU"/>
        </w:rPr>
        <w:t xml:space="preserve">граничувањата на </w:t>
      </w:r>
      <w:r w:rsidRPr="00085327">
        <w:rPr>
          <w:rFonts w:ascii="StobiSerif Regular" w:hAnsi="StobiSerif Regular"/>
          <w:lang w:val="en-US"/>
        </w:rPr>
        <w:t>TLP</w:t>
      </w:r>
      <w:r w:rsidRPr="00085327">
        <w:rPr>
          <w:rFonts w:ascii="StobiSerif Regular" w:hAnsi="StobiSerif Regular"/>
          <w:lang w:val="ru-RU"/>
        </w:rPr>
        <w:t>;</w:t>
      </w:r>
    </w:p>
    <w:p w14:paraId="0196F423" w14:textId="77777777" w:rsidR="00085327" w:rsidRDefault="00085327" w:rsidP="00085327">
      <w:pPr>
        <w:pStyle w:val="ListParagraph"/>
        <w:numPr>
          <w:ilvl w:val="0"/>
          <w:numId w:val="102"/>
        </w:numPr>
        <w:rPr>
          <w:rFonts w:ascii="StobiSerif Regular" w:hAnsi="StobiSerif Regular"/>
          <w:lang w:val="ru-RU"/>
        </w:rPr>
      </w:pPr>
      <w:r w:rsidRPr="00085327">
        <w:rPr>
          <w:rFonts w:ascii="StobiSerif Regular" w:hAnsi="StobiSerif Regular"/>
          <w:lang w:val="ru-RU"/>
        </w:rPr>
        <w:t>Договорите и обврските за доверливост;</w:t>
      </w:r>
    </w:p>
    <w:p w14:paraId="0F9060D1" w14:textId="1F1B9E5C" w:rsidR="00085327" w:rsidRDefault="00085327" w:rsidP="00085327">
      <w:pPr>
        <w:pStyle w:val="ListParagraph"/>
        <w:numPr>
          <w:ilvl w:val="0"/>
          <w:numId w:val="102"/>
        </w:numPr>
        <w:rPr>
          <w:rFonts w:ascii="StobiSerif Regular" w:hAnsi="StobiSerif Regular"/>
          <w:lang w:val="ru-RU"/>
        </w:rPr>
      </w:pPr>
      <w:r w:rsidRPr="00085327">
        <w:rPr>
          <w:rFonts w:ascii="StobiSerif Regular" w:hAnsi="StobiSerif Regular"/>
          <w:lang w:val="ru-RU"/>
        </w:rPr>
        <w:t>Законските барања.</w:t>
      </w:r>
    </w:p>
    <w:p w14:paraId="55ADA450" w14:textId="509606C2" w:rsidR="00085327" w:rsidRPr="0052754F" w:rsidRDefault="00085327" w:rsidP="00F87535">
      <w:pPr>
        <w:rPr>
          <w:rFonts w:ascii="StobiSerif Regular" w:hAnsi="StobiSerif Regular"/>
          <w:b/>
          <w:bCs/>
          <w:lang w:val="en-US"/>
        </w:rPr>
      </w:pPr>
      <w:r w:rsidRPr="0052754F">
        <w:rPr>
          <w:rFonts w:ascii="StobiSerif Regular" w:hAnsi="StobiSerif Regular"/>
          <w:b/>
          <w:bCs/>
        </w:rPr>
        <w:lastRenderedPageBreak/>
        <w:t>10.3. Јавна достапност на ограничувањата</w:t>
      </w:r>
    </w:p>
    <w:p w14:paraId="3AA6E923" w14:textId="77777777" w:rsidR="00F87535" w:rsidRPr="00F87535" w:rsidRDefault="00F87535" w:rsidP="00F87535">
      <w:pPr>
        <w:rPr>
          <w:rFonts w:ascii="StobiSerif Regular" w:hAnsi="StobiSerif Regular"/>
          <w:b/>
          <w:bCs/>
          <w:color w:val="1F4E79" w:themeColor="accent5" w:themeShade="80"/>
          <w:lang w:val="en-US"/>
        </w:rPr>
      </w:pPr>
    </w:p>
    <w:p w14:paraId="7A1EB403" w14:textId="77777777" w:rsidR="00085327" w:rsidRPr="00085327" w:rsidRDefault="00085327" w:rsidP="00085327">
      <w:pPr>
        <w:rPr>
          <w:rFonts w:ascii="StobiSerif Regular" w:hAnsi="StobiSerif Regular"/>
          <w:sz w:val="22"/>
          <w:szCs w:val="22"/>
          <w:lang w:val="ru-RU"/>
        </w:rPr>
      </w:pPr>
      <w:r w:rsidRPr="00085327">
        <w:rPr>
          <w:rFonts w:ascii="StobiSerif Regular" w:hAnsi="StobiSerif Regular"/>
          <w:sz w:val="22"/>
          <w:szCs w:val="22"/>
          <w:lang w:val="ru-RU"/>
        </w:rPr>
        <w:t>Министерството обезбедува јавна достапност на основните принципи за доверливост и објавување информации, за засегнатите страни и партнерите да имаат јасни очекувања за ракувањето со доставените информации.</w:t>
      </w:r>
    </w:p>
    <w:p w14:paraId="695FF893" w14:textId="77777777" w:rsidR="00F87535" w:rsidRDefault="00F87535" w:rsidP="00F87535">
      <w:pPr>
        <w:rPr>
          <w:rFonts w:ascii="StobiSerif Regular" w:hAnsi="StobiSerif Regular"/>
          <w:b/>
          <w:bCs/>
          <w:color w:val="1F4E79" w:themeColor="accent5" w:themeShade="80"/>
          <w:sz w:val="28"/>
          <w:szCs w:val="28"/>
          <w:lang w:val="en-US"/>
        </w:rPr>
      </w:pPr>
    </w:p>
    <w:p w14:paraId="5EA3B3EC" w14:textId="0CBC3047" w:rsidR="00085327" w:rsidRPr="0052754F" w:rsidRDefault="00085327" w:rsidP="00F87535">
      <w:pPr>
        <w:rPr>
          <w:rFonts w:ascii="StobiSerif Regular" w:hAnsi="StobiSerif Regular"/>
          <w:b/>
          <w:bCs/>
          <w:lang w:val="ru-RU"/>
        </w:rPr>
      </w:pPr>
      <w:r w:rsidRPr="0052754F">
        <w:rPr>
          <w:rFonts w:ascii="StobiSerif Regular" w:hAnsi="StobiSerif Regular"/>
          <w:b/>
          <w:bCs/>
        </w:rPr>
        <w:t xml:space="preserve">11.Доверливост на информациите доставени од </w:t>
      </w:r>
      <w:proofErr w:type="spellStart"/>
      <w:r w:rsidRPr="0052754F">
        <w:rPr>
          <w:rFonts w:ascii="StobiSerif Regular" w:hAnsi="StobiSerif Regular"/>
          <w:b/>
          <w:bCs/>
        </w:rPr>
        <w:t>пријавувачи</w:t>
      </w:r>
      <w:proofErr w:type="spellEnd"/>
      <w:r w:rsidRPr="0052754F">
        <w:rPr>
          <w:rFonts w:ascii="StobiSerif Regular" w:hAnsi="StobiSerif Regular"/>
          <w:b/>
          <w:bCs/>
        </w:rPr>
        <w:t xml:space="preserve"> на инциденти</w:t>
      </w:r>
    </w:p>
    <w:p w14:paraId="463A076C" w14:textId="77777777" w:rsidR="00F87535" w:rsidRPr="00F87535" w:rsidRDefault="00F87535" w:rsidP="00F87535">
      <w:pPr>
        <w:rPr>
          <w:rFonts w:ascii="StobiSerif Regular" w:hAnsi="StobiSerif Regular"/>
          <w:b/>
          <w:bCs/>
          <w:color w:val="1F4E79" w:themeColor="accent5" w:themeShade="80"/>
          <w:sz w:val="28"/>
          <w:szCs w:val="28"/>
          <w:lang w:val="ru-RU"/>
        </w:rPr>
      </w:pPr>
    </w:p>
    <w:p w14:paraId="39B2D5ED" w14:textId="3B3B9F3D" w:rsidR="00085327" w:rsidRPr="00F87535" w:rsidRDefault="00085327" w:rsidP="00F87535">
      <w:pPr>
        <w:rPr>
          <w:rFonts w:ascii="StobiSerif Regular" w:hAnsi="StobiSerif Regular"/>
          <w:sz w:val="22"/>
          <w:szCs w:val="22"/>
          <w:lang w:val="en-US"/>
        </w:rPr>
      </w:pPr>
      <w:r w:rsidRPr="00085327">
        <w:rPr>
          <w:rFonts w:ascii="StobiSerif Regular" w:hAnsi="StobiSerif Regular"/>
          <w:sz w:val="22"/>
          <w:szCs w:val="22"/>
          <w:lang w:val="en-US"/>
        </w:rPr>
        <w:t>CSIRT</w:t>
      </w:r>
      <w:r w:rsidRPr="00085327">
        <w:rPr>
          <w:rFonts w:ascii="StobiSerif Regular" w:hAnsi="StobiSerif Regular"/>
          <w:sz w:val="22"/>
          <w:szCs w:val="22"/>
          <w:lang w:val="ru-RU"/>
        </w:rPr>
        <w:t xml:space="preserve"> обезбедува доверливо ракување со сите информации доставени од организации, институции и поединци при пријавување на сајбер инциденти, ранливости и закани.</w:t>
      </w:r>
    </w:p>
    <w:p w14:paraId="218F4BDD" w14:textId="3977FB61" w:rsidR="00085327" w:rsidRPr="000F2F36" w:rsidRDefault="00085327" w:rsidP="000F2F36">
      <w:pPr>
        <w:rPr>
          <w:rFonts w:ascii="StobiSerif Regular" w:hAnsi="StobiSerif Regular"/>
          <w:sz w:val="22"/>
          <w:szCs w:val="22"/>
          <w:lang w:val="ru-RU"/>
        </w:rPr>
      </w:pPr>
      <w:r w:rsidRPr="00085327">
        <w:rPr>
          <w:rFonts w:ascii="StobiSerif Regular" w:hAnsi="StobiSerif Regular"/>
          <w:sz w:val="22"/>
          <w:szCs w:val="22"/>
          <w:lang w:val="ru-RU"/>
        </w:rPr>
        <w:t>Целта е да се изгради доверба и да се поттикне навремено пријавување на инциденти.</w:t>
      </w:r>
    </w:p>
    <w:p w14:paraId="28C475A8" w14:textId="77777777" w:rsidR="001807CB" w:rsidRDefault="001807CB" w:rsidP="001807CB">
      <w:pPr>
        <w:rPr>
          <w:rFonts w:ascii="StobiSerif Regular" w:hAnsi="StobiSerif Regular"/>
          <w:b/>
          <w:bCs/>
          <w:color w:val="1F4E79" w:themeColor="accent5" w:themeShade="80"/>
          <w:sz w:val="28"/>
          <w:szCs w:val="28"/>
          <w:lang w:val="ru-RU"/>
        </w:rPr>
      </w:pPr>
    </w:p>
    <w:p w14:paraId="4F2B3547" w14:textId="6E36BB16" w:rsidR="00085327" w:rsidRPr="0052754F" w:rsidRDefault="00085327" w:rsidP="00F87535">
      <w:pPr>
        <w:rPr>
          <w:rFonts w:ascii="StobiSerif Regular" w:hAnsi="StobiSerif Regular"/>
          <w:b/>
          <w:bCs/>
          <w:lang w:val="en-US"/>
        </w:rPr>
      </w:pPr>
      <w:r w:rsidRPr="0052754F">
        <w:rPr>
          <w:rFonts w:ascii="StobiSerif Regular" w:hAnsi="StobiSerif Regular"/>
          <w:b/>
          <w:bCs/>
        </w:rPr>
        <w:t>11.1. Принцип на доверливост на пријавувачот</w:t>
      </w:r>
    </w:p>
    <w:p w14:paraId="06BBB2EA" w14:textId="77777777" w:rsidR="00F87535" w:rsidRPr="00F87535" w:rsidRDefault="00F87535" w:rsidP="00F87535">
      <w:pPr>
        <w:rPr>
          <w:rFonts w:ascii="StobiSerif Regular" w:hAnsi="StobiSerif Regular"/>
          <w:b/>
          <w:bCs/>
          <w:color w:val="1F4E79" w:themeColor="accent5" w:themeShade="80"/>
          <w:lang w:val="en-US"/>
        </w:rPr>
      </w:pPr>
    </w:p>
    <w:p w14:paraId="6FB5235D" w14:textId="77777777" w:rsidR="000F2F36" w:rsidRPr="000F2F36" w:rsidRDefault="000F2F36" w:rsidP="000F2F36">
      <w:pPr>
        <w:rPr>
          <w:rFonts w:ascii="StobiSerif Regular" w:hAnsi="StobiSerif Regular"/>
          <w:sz w:val="22"/>
          <w:szCs w:val="22"/>
        </w:rPr>
      </w:pPr>
      <w:r w:rsidRPr="000F2F36">
        <w:rPr>
          <w:rFonts w:ascii="StobiSerif Regular" w:hAnsi="StobiSerif Regular"/>
          <w:sz w:val="22"/>
          <w:szCs w:val="22"/>
          <w:lang w:val="ru-RU"/>
        </w:rPr>
        <w:t>Информациите добиени при пријавување на инциденти се сметаат за доверливи и се користат исклучиво за:</w:t>
      </w:r>
    </w:p>
    <w:p w14:paraId="0860FC7F" w14:textId="77777777" w:rsidR="000F2F36" w:rsidRPr="000F2F36" w:rsidRDefault="000F2F36" w:rsidP="000F2F36">
      <w:pPr>
        <w:pStyle w:val="ListParagraph"/>
        <w:numPr>
          <w:ilvl w:val="0"/>
          <w:numId w:val="103"/>
        </w:numPr>
        <w:rPr>
          <w:rFonts w:ascii="StobiSerif Regular" w:hAnsi="StobiSerif Regular"/>
          <w:lang w:val="ru-RU"/>
        </w:rPr>
      </w:pPr>
      <w:r w:rsidRPr="000F2F36">
        <w:rPr>
          <w:rFonts w:ascii="StobiSerif Regular" w:hAnsi="StobiSerif Regular"/>
          <w:lang w:val="ru-RU"/>
        </w:rPr>
        <w:t>Анализа и обработка на инцидентот;</w:t>
      </w:r>
    </w:p>
    <w:p w14:paraId="79610205" w14:textId="77777777" w:rsidR="000F2F36" w:rsidRPr="000F2F36" w:rsidRDefault="000F2F36" w:rsidP="000F2F36">
      <w:pPr>
        <w:pStyle w:val="ListParagraph"/>
        <w:numPr>
          <w:ilvl w:val="0"/>
          <w:numId w:val="103"/>
        </w:numPr>
        <w:rPr>
          <w:rFonts w:ascii="StobiSerif Regular" w:hAnsi="StobiSerif Regular"/>
          <w:lang w:val="ru-RU"/>
        </w:rPr>
      </w:pPr>
      <w:r w:rsidRPr="000F2F36">
        <w:rPr>
          <w:rFonts w:ascii="StobiSerif Regular" w:hAnsi="StobiSerif Regular"/>
          <w:lang w:val="ru-RU"/>
        </w:rPr>
        <w:t>Координација на напорите за одговор;</w:t>
      </w:r>
    </w:p>
    <w:p w14:paraId="3244CECF" w14:textId="77777777" w:rsidR="000F2F36" w:rsidRPr="000F2F36" w:rsidRDefault="000F2F36" w:rsidP="000F2F36">
      <w:pPr>
        <w:pStyle w:val="ListParagraph"/>
        <w:numPr>
          <w:ilvl w:val="0"/>
          <w:numId w:val="103"/>
        </w:numPr>
        <w:rPr>
          <w:rFonts w:ascii="StobiSerif Regular" w:hAnsi="StobiSerif Regular"/>
          <w:lang w:val="en-US"/>
        </w:rPr>
      </w:pPr>
      <w:proofErr w:type="spellStart"/>
      <w:r w:rsidRPr="000F2F36">
        <w:rPr>
          <w:rFonts w:ascii="StobiSerif Regular" w:hAnsi="StobiSerif Regular"/>
          <w:lang w:val="en-US"/>
        </w:rPr>
        <w:t>Превенција</w:t>
      </w:r>
      <w:proofErr w:type="spellEnd"/>
      <w:r w:rsidRPr="000F2F36">
        <w:rPr>
          <w:rFonts w:ascii="StobiSerif Regular" w:hAnsi="StobiSerif Regular"/>
          <w:lang w:val="en-US"/>
        </w:rPr>
        <w:t xml:space="preserve"> </w:t>
      </w:r>
      <w:proofErr w:type="spellStart"/>
      <w:r w:rsidRPr="000F2F36">
        <w:rPr>
          <w:rFonts w:ascii="StobiSerif Regular" w:hAnsi="StobiSerif Regular"/>
          <w:lang w:val="en-US"/>
        </w:rPr>
        <w:t>на</w:t>
      </w:r>
      <w:proofErr w:type="spellEnd"/>
      <w:r w:rsidRPr="000F2F36">
        <w:rPr>
          <w:rFonts w:ascii="StobiSerif Regular" w:hAnsi="StobiSerif Regular"/>
          <w:lang w:val="en-US"/>
        </w:rPr>
        <w:t xml:space="preserve"> </w:t>
      </w:r>
      <w:proofErr w:type="spellStart"/>
      <w:r w:rsidRPr="000F2F36">
        <w:rPr>
          <w:rFonts w:ascii="StobiSerif Regular" w:hAnsi="StobiSerif Regular"/>
          <w:lang w:val="en-US"/>
        </w:rPr>
        <w:t>понатамошна</w:t>
      </w:r>
      <w:proofErr w:type="spellEnd"/>
      <w:r w:rsidRPr="000F2F36">
        <w:rPr>
          <w:rFonts w:ascii="StobiSerif Regular" w:hAnsi="StobiSerif Regular"/>
          <w:lang w:val="en-US"/>
        </w:rPr>
        <w:t xml:space="preserve"> </w:t>
      </w:r>
      <w:proofErr w:type="spellStart"/>
      <w:r w:rsidRPr="000F2F36">
        <w:rPr>
          <w:rFonts w:ascii="StobiSerif Regular" w:hAnsi="StobiSerif Regular"/>
          <w:lang w:val="en-US"/>
        </w:rPr>
        <w:t>штета</w:t>
      </w:r>
      <w:proofErr w:type="spellEnd"/>
      <w:r w:rsidRPr="000F2F36">
        <w:rPr>
          <w:rFonts w:ascii="StobiSerif Regular" w:hAnsi="StobiSerif Regular"/>
          <w:lang w:val="en-US"/>
        </w:rPr>
        <w:t>;</w:t>
      </w:r>
    </w:p>
    <w:p w14:paraId="40A50D7A" w14:textId="65C42ED0" w:rsidR="000F2F36" w:rsidRPr="000F2F36" w:rsidRDefault="000F2F36" w:rsidP="000F2F36">
      <w:pPr>
        <w:pStyle w:val="ListParagraph"/>
        <w:numPr>
          <w:ilvl w:val="0"/>
          <w:numId w:val="103"/>
        </w:numPr>
        <w:rPr>
          <w:rFonts w:ascii="StobiSerif Regular" w:hAnsi="StobiSerif Regular"/>
          <w:lang w:val="ru-RU"/>
        </w:rPr>
      </w:pPr>
      <w:r w:rsidRPr="000F2F36">
        <w:rPr>
          <w:rFonts w:ascii="StobiSerif Regular" w:hAnsi="StobiSerif Regular"/>
          <w:lang w:val="ru-RU"/>
        </w:rPr>
        <w:t>Зголемување на националната сајбер безбедност.</w:t>
      </w:r>
    </w:p>
    <w:p w14:paraId="1702C9DB" w14:textId="77777777" w:rsidR="000F2F36" w:rsidRDefault="000F2F36" w:rsidP="000F2F36">
      <w:pPr>
        <w:rPr>
          <w:rFonts w:ascii="StobiSerif Regular" w:hAnsi="StobiSerif Regular"/>
          <w:sz w:val="22"/>
          <w:szCs w:val="22"/>
          <w:lang w:val="ru-RU"/>
        </w:rPr>
      </w:pPr>
      <w:r w:rsidRPr="000F2F36">
        <w:rPr>
          <w:rFonts w:ascii="StobiSerif Regular" w:hAnsi="StobiSerif Regular"/>
          <w:sz w:val="22"/>
          <w:szCs w:val="22"/>
          <w:lang w:val="ru-RU"/>
        </w:rPr>
        <w:t>Идентитетот на пријавувачот нема да се открие без претходна согласност, освен кога тоа е законски задолжително.</w:t>
      </w:r>
    </w:p>
    <w:p w14:paraId="6CDE70C2" w14:textId="77777777" w:rsidR="00F87535" w:rsidRDefault="00F87535" w:rsidP="00F87535">
      <w:pPr>
        <w:rPr>
          <w:rFonts w:ascii="StobiSerif Regular" w:hAnsi="StobiSerif Regular"/>
          <w:b/>
          <w:bCs/>
          <w:color w:val="1F4E79" w:themeColor="accent5" w:themeShade="80"/>
          <w:lang w:val="en-US"/>
        </w:rPr>
      </w:pPr>
    </w:p>
    <w:p w14:paraId="7E5A2DDF" w14:textId="2FB27926" w:rsidR="000F2F36" w:rsidRPr="0052754F" w:rsidRDefault="000F2F36" w:rsidP="00F87535">
      <w:pPr>
        <w:rPr>
          <w:rFonts w:ascii="StobiSerif Regular" w:hAnsi="StobiSerif Regular"/>
          <w:b/>
          <w:bCs/>
          <w:lang w:val="en-US"/>
        </w:rPr>
      </w:pPr>
      <w:r w:rsidRPr="0052754F">
        <w:rPr>
          <w:rFonts w:ascii="StobiSerif Regular" w:hAnsi="StobiSerif Regular"/>
          <w:b/>
          <w:bCs/>
        </w:rPr>
        <w:t>11.2. Ограничен пристап до доставените информации</w:t>
      </w:r>
    </w:p>
    <w:p w14:paraId="774CAEC0" w14:textId="77777777" w:rsidR="00F87535" w:rsidRPr="00F87535" w:rsidRDefault="00F87535" w:rsidP="00F87535">
      <w:pPr>
        <w:rPr>
          <w:rFonts w:ascii="StobiSerif Regular" w:hAnsi="StobiSerif Regular"/>
          <w:b/>
          <w:bCs/>
          <w:color w:val="1F4E79" w:themeColor="accent5" w:themeShade="80"/>
          <w:lang w:val="en-US"/>
        </w:rPr>
      </w:pPr>
    </w:p>
    <w:p w14:paraId="032A6569" w14:textId="77777777" w:rsidR="000F2F36" w:rsidRDefault="000F2F36" w:rsidP="000F2F36">
      <w:pPr>
        <w:rPr>
          <w:rFonts w:ascii="StobiSerif Regular" w:hAnsi="StobiSerif Regular"/>
          <w:sz w:val="22"/>
          <w:szCs w:val="22"/>
          <w:lang w:val="ru-RU"/>
        </w:rPr>
      </w:pPr>
      <w:r w:rsidRPr="000F2F36">
        <w:rPr>
          <w:rFonts w:ascii="StobiSerif Regular" w:hAnsi="StobiSerif Regular"/>
          <w:sz w:val="22"/>
          <w:szCs w:val="22"/>
          <w:lang w:val="ru-RU"/>
        </w:rPr>
        <w:t>Пристапот до информациите доставени од пријавувачите е ограничен на:</w:t>
      </w:r>
    </w:p>
    <w:p w14:paraId="1BD5B732" w14:textId="77777777" w:rsidR="000F2F36" w:rsidRDefault="000F2F36" w:rsidP="000F2F36">
      <w:pPr>
        <w:pStyle w:val="ListParagraph"/>
        <w:numPr>
          <w:ilvl w:val="0"/>
          <w:numId w:val="104"/>
        </w:numPr>
        <w:rPr>
          <w:rFonts w:ascii="StobiSerif Regular" w:hAnsi="StobiSerif Regular"/>
          <w:lang w:val="ru-RU"/>
        </w:rPr>
      </w:pPr>
      <w:r w:rsidRPr="000F2F36">
        <w:rPr>
          <w:rFonts w:ascii="StobiSerif Regular" w:hAnsi="StobiSerif Regular"/>
          <w:lang w:val="ru-RU"/>
        </w:rPr>
        <w:t xml:space="preserve">Членови на </w:t>
      </w:r>
      <w:r w:rsidRPr="000F2F36">
        <w:rPr>
          <w:rFonts w:ascii="StobiSerif Regular" w:hAnsi="StobiSerif Regular"/>
          <w:lang w:val="en-US"/>
        </w:rPr>
        <w:t>CSIRT</w:t>
      </w:r>
      <w:r w:rsidRPr="000F2F36">
        <w:rPr>
          <w:rFonts w:ascii="StobiSerif Regular" w:hAnsi="StobiSerif Regular"/>
          <w:lang w:val="ru-RU"/>
        </w:rPr>
        <w:t xml:space="preserve"> тимот;</w:t>
      </w:r>
    </w:p>
    <w:p w14:paraId="30B69738" w14:textId="77777777" w:rsidR="000F2F36" w:rsidRDefault="000F2F36" w:rsidP="000F2F36">
      <w:pPr>
        <w:pStyle w:val="ListParagraph"/>
        <w:numPr>
          <w:ilvl w:val="0"/>
          <w:numId w:val="104"/>
        </w:numPr>
        <w:rPr>
          <w:rFonts w:ascii="StobiSerif Regular" w:hAnsi="StobiSerif Regular"/>
          <w:lang w:val="ru-RU"/>
        </w:rPr>
      </w:pPr>
      <w:r w:rsidRPr="000F2F36">
        <w:rPr>
          <w:rFonts w:ascii="StobiSerif Regular" w:hAnsi="StobiSerif Regular"/>
          <w:lang w:val="ru-RU"/>
        </w:rPr>
        <w:t>Овластено лице во институцијата кога е потребно за ракување со инциденти;</w:t>
      </w:r>
    </w:p>
    <w:p w14:paraId="48A8246C" w14:textId="4DE3A17A" w:rsidR="000F2F36" w:rsidRPr="000F2F36" w:rsidRDefault="000F2F36" w:rsidP="000F2F36">
      <w:pPr>
        <w:pStyle w:val="ListParagraph"/>
        <w:numPr>
          <w:ilvl w:val="0"/>
          <w:numId w:val="104"/>
        </w:numPr>
        <w:rPr>
          <w:rFonts w:ascii="StobiSerif Regular" w:hAnsi="StobiSerif Regular"/>
          <w:lang w:val="ru-RU"/>
        </w:rPr>
      </w:pPr>
      <w:r w:rsidRPr="000F2F36">
        <w:rPr>
          <w:rFonts w:ascii="StobiSerif Regular" w:hAnsi="StobiSerif Regular"/>
          <w:lang w:val="ru-RU"/>
        </w:rPr>
        <w:t>Надлежни органи кога е законски задолжително.</w:t>
      </w:r>
    </w:p>
    <w:p w14:paraId="758A3054" w14:textId="77777777" w:rsidR="000F2F36" w:rsidRPr="000F2F36" w:rsidRDefault="000F2F36" w:rsidP="000F2F36">
      <w:pPr>
        <w:rPr>
          <w:rFonts w:ascii="StobiSerif Regular" w:hAnsi="StobiSerif Regular"/>
          <w:sz w:val="22"/>
          <w:szCs w:val="22"/>
          <w:lang w:val="ru-RU"/>
        </w:rPr>
      </w:pPr>
      <w:r w:rsidRPr="000F2F36">
        <w:rPr>
          <w:rFonts w:ascii="StobiSerif Regular" w:hAnsi="StobiSerif Regular"/>
          <w:sz w:val="22"/>
          <w:szCs w:val="22"/>
          <w:lang w:val="ru-RU"/>
        </w:rPr>
        <w:t>Сите лица со пристап до овие информации се обврзани да ја одржуваат нивната доверливост.</w:t>
      </w:r>
    </w:p>
    <w:p w14:paraId="3B76D9FD" w14:textId="77777777" w:rsidR="00F87535" w:rsidRDefault="00F87535" w:rsidP="00F87535">
      <w:pPr>
        <w:rPr>
          <w:rFonts w:ascii="StobiSerif Regular" w:hAnsi="StobiSerif Regular"/>
          <w:b/>
          <w:bCs/>
          <w:color w:val="1F4E79" w:themeColor="accent5" w:themeShade="80"/>
          <w:lang w:val="en-US"/>
        </w:rPr>
      </w:pPr>
    </w:p>
    <w:p w14:paraId="4C27F0A8" w14:textId="58FB4AF1" w:rsidR="000F2F36" w:rsidRPr="0052754F" w:rsidRDefault="000F2F36" w:rsidP="00F87535">
      <w:pPr>
        <w:rPr>
          <w:rFonts w:ascii="StobiSerif Regular" w:hAnsi="StobiSerif Regular"/>
          <w:b/>
          <w:bCs/>
          <w:lang w:val="en-US"/>
        </w:rPr>
      </w:pPr>
      <w:r w:rsidRPr="0052754F">
        <w:rPr>
          <w:rFonts w:ascii="StobiSerif Regular" w:hAnsi="StobiSerif Regular"/>
          <w:b/>
          <w:bCs/>
        </w:rPr>
        <w:lastRenderedPageBreak/>
        <w:t>11.3. Споделување информации со трети страни</w:t>
      </w:r>
    </w:p>
    <w:p w14:paraId="5C735F83" w14:textId="77777777" w:rsidR="00F87535" w:rsidRPr="00F87535" w:rsidRDefault="00F87535" w:rsidP="00F87535">
      <w:pPr>
        <w:rPr>
          <w:rFonts w:ascii="StobiSerif Regular" w:hAnsi="StobiSerif Regular"/>
          <w:b/>
          <w:bCs/>
          <w:color w:val="1F4E79" w:themeColor="accent5" w:themeShade="80"/>
          <w:lang w:val="en-US"/>
        </w:rPr>
      </w:pPr>
    </w:p>
    <w:p w14:paraId="0ECA9F9D" w14:textId="77777777" w:rsidR="000F2F36" w:rsidRDefault="000F2F36" w:rsidP="000F2F36">
      <w:pPr>
        <w:rPr>
          <w:rFonts w:ascii="StobiSerif Regular" w:hAnsi="StobiSerif Regular"/>
          <w:sz w:val="22"/>
          <w:szCs w:val="22"/>
        </w:rPr>
      </w:pPr>
      <w:r w:rsidRPr="000F2F36">
        <w:rPr>
          <w:rFonts w:ascii="StobiSerif Regular" w:hAnsi="StobiSerif Regular"/>
          <w:sz w:val="22"/>
          <w:szCs w:val="22"/>
        </w:rPr>
        <w:t xml:space="preserve">Информациите доставени од </w:t>
      </w:r>
      <w:proofErr w:type="spellStart"/>
      <w:r w:rsidRPr="000F2F36">
        <w:rPr>
          <w:rFonts w:ascii="StobiSerif Regular" w:hAnsi="StobiSerif Regular"/>
          <w:sz w:val="22"/>
          <w:szCs w:val="22"/>
        </w:rPr>
        <w:t>пријавувачите</w:t>
      </w:r>
      <w:proofErr w:type="spellEnd"/>
      <w:r w:rsidRPr="000F2F36">
        <w:rPr>
          <w:rFonts w:ascii="StobiSerif Regular" w:hAnsi="StobiSerif Regular"/>
          <w:sz w:val="22"/>
          <w:szCs w:val="22"/>
        </w:rPr>
        <w:t xml:space="preserve"> може да се споделуваат со трети страни само кога:</w:t>
      </w:r>
    </w:p>
    <w:p w14:paraId="249FAA4A" w14:textId="77777777" w:rsidR="000F2F36" w:rsidRDefault="000F2F36" w:rsidP="000F2F36">
      <w:pPr>
        <w:pStyle w:val="ListParagraph"/>
        <w:numPr>
          <w:ilvl w:val="0"/>
          <w:numId w:val="105"/>
        </w:numPr>
        <w:rPr>
          <w:rFonts w:ascii="StobiSerif Regular" w:hAnsi="StobiSerif Regular"/>
        </w:rPr>
      </w:pPr>
      <w:r w:rsidRPr="000F2F36">
        <w:rPr>
          <w:rFonts w:ascii="StobiSerif Regular" w:hAnsi="StobiSerif Regular"/>
        </w:rPr>
        <w:t>Е потребно за решавање на инцидентот;</w:t>
      </w:r>
    </w:p>
    <w:p w14:paraId="0A6CAB5B" w14:textId="77777777" w:rsidR="000F2F36" w:rsidRDefault="000F2F36" w:rsidP="000F2F36">
      <w:pPr>
        <w:pStyle w:val="ListParagraph"/>
        <w:numPr>
          <w:ilvl w:val="0"/>
          <w:numId w:val="105"/>
        </w:numPr>
        <w:rPr>
          <w:rFonts w:ascii="StobiSerif Regular" w:hAnsi="StobiSerif Regular"/>
        </w:rPr>
      </w:pPr>
      <w:r w:rsidRPr="000F2F36">
        <w:rPr>
          <w:rFonts w:ascii="StobiSerif Regular" w:hAnsi="StobiSerif Regular"/>
        </w:rPr>
        <w:t>Е законски задолжително;</w:t>
      </w:r>
    </w:p>
    <w:p w14:paraId="03E47E79" w14:textId="77777777" w:rsidR="000F2F36" w:rsidRDefault="000F2F36" w:rsidP="000F2F36">
      <w:pPr>
        <w:pStyle w:val="ListParagraph"/>
        <w:numPr>
          <w:ilvl w:val="0"/>
          <w:numId w:val="105"/>
        </w:numPr>
        <w:rPr>
          <w:rFonts w:ascii="StobiSerif Regular" w:hAnsi="StobiSerif Regular"/>
        </w:rPr>
      </w:pPr>
      <w:r w:rsidRPr="000F2F36">
        <w:rPr>
          <w:rFonts w:ascii="StobiSerif Regular" w:hAnsi="StobiSerif Regular"/>
        </w:rPr>
        <w:t>Се добиена претходна согласност од пријавувачот;</w:t>
      </w:r>
    </w:p>
    <w:p w14:paraId="21E4F291" w14:textId="1515E450" w:rsidR="000F2F36" w:rsidRPr="000F2F36" w:rsidRDefault="000F2F36" w:rsidP="000F2F36">
      <w:pPr>
        <w:pStyle w:val="ListParagraph"/>
        <w:numPr>
          <w:ilvl w:val="0"/>
          <w:numId w:val="105"/>
        </w:numPr>
        <w:rPr>
          <w:rFonts w:ascii="StobiSerif Regular" w:hAnsi="StobiSerif Regular"/>
        </w:rPr>
      </w:pPr>
      <w:r w:rsidRPr="000F2F36">
        <w:rPr>
          <w:rFonts w:ascii="StobiSerif Regular" w:hAnsi="StobiSerif Regular"/>
        </w:rPr>
        <w:t xml:space="preserve">Информациите се </w:t>
      </w:r>
      <w:proofErr w:type="spellStart"/>
      <w:r w:rsidRPr="000F2F36">
        <w:rPr>
          <w:rFonts w:ascii="StobiSerif Regular" w:hAnsi="StobiSerif Regular"/>
        </w:rPr>
        <w:t>анонимизирани</w:t>
      </w:r>
      <w:proofErr w:type="spellEnd"/>
      <w:r w:rsidRPr="000F2F36">
        <w:rPr>
          <w:rFonts w:ascii="StobiSerif Regular" w:hAnsi="StobiSerif Regular"/>
        </w:rPr>
        <w:t xml:space="preserve"> и не овозможуваат идентификација</w:t>
      </w:r>
      <w:r w:rsidRPr="000F2F36">
        <w:rPr>
          <w:rFonts w:ascii="StobiSerif Regular" w:hAnsi="StobiSerif Regular"/>
          <w:b/>
          <w:bCs/>
          <w:color w:val="1F4E79" w:themeColor="accent5" w:themeShade="80"/>
        </w:rPr>
        <w:t>.</w:t>
      </w:r>
    </w:p>
    <w:p w14:paraId="642B2FEA" w14:textId="3BFABC3D" w:rsidR="001807CB" w:rsidRPr="0052754F" w:rsidRDefault="000F2F36" w:rsidP="00F87535">
      <w:pPr>
        <w:suppressAutoHyphens w:val="0"/>
        <w:jc w:val="left"/>
        <w:rPr>
          <w:rFonts w:ascii="StobiSerif Regular" w:hAnsi="StobiSerif Regular"/>
          <w:b/>
          <w:bCs/>
          <w:lang w:val="en-US"/>
        </w:rPr>
      </w:pPr>
      <w:r w:rsidRPr="0052754F">
        <w:rPr>
          <w:rFonts w:ascii="StobiSerif Regular" w:hAnsi="StobiSerif Regular"/>
          <w:b/>
          <w:bCs/>
        </w:rPr>
        <w:t xml:space="preserve">11.4. </w:t>
      </w:r>
      <w:proofErr w:type="spellStart"/>
      <w:r w:rsidRPr="0052754F">
        <w:rPr>
          <w:rFonts w:ascii="StobiSerif Regular" w:hAnsi="StobiSerif Regular"/>
          <w:b/>
          <w:bCs/>
        </w:rPr>
        <w:t>Анонимизација</w:t>
      </w:r>
      <w:proofErr w:type="spellEnd"/>
      <w:r w:rsidRPr="0052754F">
        <w:rPr>
          <w:rFonts w:ascii="StobiSerif Regular" w:hAnsi="StobiSerif Regular"/>
          <w:b/>
          <w:bCs/>
        </w:rPr>
        <w:t xml:space="preserve"> и </w:t>
      </w:r>
      <w:proofErr w:type="spellStart"/>
      <w:r w:rsidRPr="0052754F">
        <w:rPr>
          <w:rFonts w:ascii="StobiSerif Regular" w:hAnsi="StobiSerif Regular"/>
          <w:b/>
          <w:bCs/>
        </w:rPr>
        <w:t>агрегирање</w:t>
      </w:r>
      <w:proofErr w:type="spellEnd"/>
      <w:r w:rsidRPr="0052754F">
        <w:rPr>
          <w:rFonts w:ascii="StobiSerif Regular" w:hAnsi="StobiSerif Regular"/>
          <w:b/>
          <w:bCs/>
        </w:rPr>
        <w:t xml:space="preserve"> на податоци</w:t>
      </w:r>
    </w:p>
    <w:p w14:paraId="1393D1B3" w14:textId="77777777" w:rsidR="00F87535" w:rsidRPr="00F87535" w:rsidRDefault="00F87535" w:rsidP="00F87535">
      <w:pPr>
        <w:suppressAutoHyphens w:val="0"/>
        <w:jc w:val="left"/>
        <w:rPr>
          <w:rFonts w:ascii="StobiSerif Regular" w:eastAsia="Calibri" w:hAnsi="StobiSerif Regular"/>
          <w:b/>
          <w:bCs/>
          <w:color w:val="1F4E79" w:themeColor="accent5" w:themeShade="80"/>
          <w:sz w:val="22"/>
          <w:szCs w:val="22"/>
          <w:lang w:val="en-US" w:eastAsia="en-US"/>
        </w:rPr>
      </w:pPr>
    </w:p>
    <w:p w14:paraId="43A61E65" w14:textId="77777777" w:rsidR="000F2F36" w:rsidRDefault="000F2F36" w:rsidP="00F87535">
      <w:pPr>
        <w:contextualSpacing/>
        <w:rPr>
          <w:rFonts w:ascii="StobiSerif Regular" w:hAnsi="StobiSerif Regular"/>
          <w:sz w:val="22"/>
          <w:szCs w:val="22"/>
          <w:lang w:val="ru-RU"/>
        </w:rPr>
      </w:pPr>
      <w:r w:rsidRPr="000F2F36">
        <w:rPr>
          <w:rFonts w:ascii="StobiSerif Regular" w:hAnsi="StobiSerif Regular"/>
          <w:sz w:val="22"/>
          <w:szCs w:val="22"/>
          <w:lang w:val="en-US"/>
        </w:rPr>
        <w:t>CSIRT</w:t>
      </w:r>
      <w:r w:rsidRPr="000F2F36">
        <w:rPr>
          <w:rFonts w:ascii="StobiSerif Regular" w:hAnsi="StobiSerif Regular"/>
          <w:sz w:val="22"/>
          <w:szCs w:val="22"/>
          <w:lang w:val="ru-RU"/>
        </w:rPr>
        <w:t xml:space="preserve"> може да користи агрегирани и анонимизирани податоци за:</w:t>
      </w:r>
    </w:p>
    <w:p w14:paraId="4E05B5C0" w14:textId="77777777" w:rsidR="000F2F36" w:rsidRDefault="000F2F36" w:rsidP="00F87535">
      <w:pPr>
        <w:pStyle w:val="ListParagraph"/>
        <w:numPr>
          <w:ilvl w:val="0"/>
          <w:numId w:val="106"/>
        </w:numPr>
        <w:rPr>
          <w:rFonts w:ascii="StobiSerif Regular" w:hAnsi="StobiSerif Regular"/>
          <w:lang w:val="ru-RU"/>
        </w:rPr>
      </w:pPr>
      <w:r w:rsidRPr="000F2F36">
        <w:rPr>
          <w:rFonts w:ascii="StobiSerif Regular" w:hAnsi="StobiSerif Regular"/>
          <w:lang w:val="ru-RU"/>
        </w:rPr>
        <w:t>Статистичка анализа;</w:t>
      </w:r>
    </w:p>
    <w:p w14:paraId="31B268B0" w14:textId="77777777" w:rsidR="000F2F36" w:rsidRDefault="000F2F36" w:rsidP="00F87535">
      <w:pPr>
        <w:pStyle w:val="ListParagraph"/>
        <w:numPr>
          <w:ilvl w:val="0"/>
          <w:numId w:val="106"/>
        </w:numPr>
        <w:rPr>
          <w:rFonts w:ascii="StobiSerif Regular" w:hAnsi="StobiSerif Regular"/>
          <w:lang w:val="ru-RU"/>
        </w:rPr>
      </w:pPr>
      <w:r w:rsidRPr="000F2F36">
        <w:rPr>
          <w:rFonts w:ascii="StobiSerif Regular" w:hAnsi="StobiSerif Regular"/>
          <w:lang w:val="ru-RU"/>
        </w:rPr>
        <w:t xml:space="preserve"> Извештајување;</w:t>
      </w:r>
    </w:p>
    <w:p w14:paraId="178184E8" w14:textId="77777777" w:rsidR="000F2F36" w:rsidRDefault="000F2F36" w:rsidP="00F87535">
      <w:pPr>
        <w:pStyle w:val="ListParagraph"/>
        <w:numPr>
          <w:ilvl w:val="0"/>
          <w:numId w:val="106"/>
        </w:numPr>
        <w:rPr>
          <w:rFonts w:ascii="StobiSerif Regular" w:hAnsi="StobiSerif Regular"/>
          <w:lang w:val="ru-RU"/>
        </w:rPr>
      </w:pPr>
      <w:r w:rsidRPr="000F2F36">
        <w:rPr>
          <w:rFonts w:ascii="StobiSerif Regular" w:hAnsi="StobiSerif Regular"/>
          <w:lang w:val="ru-RU"/>
        </w:rPr>
        <w:t>Иницијативи за јавна свесност;</w:t>
      </w:r>
    </w:p>
    <w:p w14:paraId="6B928272" w14:textId="77777777" w:rsidR="00F87535" w:rsidRPr="00F87535" w:rsidRDefault="000F2F36" w:rsidP="00F87535">
      <w:pPr>
        <w:pStyle w:val="ListParagraph"/>
        <w:numPr>
          <w:ilvl w:val="0"/>
          <w:numId w:val="106"/>
        </w:numPr>
        <w:rPr>
          <w:rFonts w:ascii="StobiSerif Regular" w:hAnsi="StobiSerif Regular"/>
          <w:lang w:val="ru-RU"/>
        </w:rPr>
      </w:pPr>
      <w:r w:rsidRPr="000F2F36">
        <w:rPr>
          <w:rFonts w:ascii="StobiSerif Regular" w:hAnsi="StobiSerif Regular"/>
          <w:lang w:val="ru-RU"/>
        </w:rPr>
        <w:t>Подобрување на заштитните мерки.</w:t>
      </w:r>
    </w:p>
    <w:p w14:paraId="09D94DFC" w14:textId="597B55AC" w:rsidR="000F2F36" w:rsidRPr="00F87535" w:rsidRDefault="000F2F36" w:rsidP="00F87535">
      <w:pPr>
        <w:contextualSpacing/>
        <w:rPr>
          <w:rFonts w:ascii="StobiSerif Regular" w:hAnsi="StobiSerif Regular"/>
          <w:sz w:val="22"/>
          <w:szCs w:val="22"/>
          <w:lang w:val="ru-RU"/>
        </w:rPr>
      </w:pPr>
      <w:r w:rsidRPr="00F87535">
        <w:rPr>
          <w:rFonts w:ascii="StobiSerif Regular" w:hAnsi="StobiSerif Regular"/>
          <w:sz w:val="22"/>
          <w:szCs w:val="22"/>
          <w:lang w:val="ru-RU"/>
        </w:rPr>
        <w:t>Таквите податоци не смеат да овозможат идентификација на пријавувачот или на засегнатата организација.</w:t>
      </w:r>
    </w:p>
    <w:p w14:paraId="6EBCC473" w14:textId="77777777" w:rsidR="00F87535" w:rsidRPr="00F87535" w:rsidRDefault="00F87535" w:rsidP="00F87535">
      <w:pPr>
        <w:rPr>
          <w:rFonts w:ascii="StobiSerif Regular" w:hAnsi="StobiSerif Regular"/>
          <w:b/>
          <w:bCs/>
          <w:color w:val="1F4E79" w:themeColor="accent5" w:themeShade="80"/>
          <w:lang w:val="ru-RU"/>
        </w:rPr>
      </w:pPr>
    </w:p>
    <w:p w14:paraId="59E452F6" w14:textId="561E9812" w:rsidR="000F2F36" w:rsidRPr="0052754F" w:rsidRDefault="000F2F36" w:rsidP="00F87535">
      <w:pPr>
        <w:rPr>
          <w:rFonts w:ascii="StobiSerif Regular" w:hAnsi="StobiSerif Regular"/>
          <w:b/>
          <w:bCs/>
          <w:lang w:val="en-US"/>
        </w:rPr>
      </w:pPr>
      <w:r w:rsidRPr="0052754F">
        <w:rPr>
          <w:rFonts w:ascii="StobiSerif Regular" w:hAnsi="StobiSerif Regular"/>
          <w:b/>
          <w:bCs/>
        </w:rPr>
        <w:t>11.5. Очекувања на пријавувачот</w:t>
      </w:r>
    </w:p>
    <w:p w14:paraId="7CABC3FF" w14:textId="77777777" w:rsidR="00F87535" w:rsidRPr="00F87535" w:rsidRDefault="00F87535" w:rsidP="00F87535">
      <w:pPr>
        <w:rPr>
          <w:rFonts w:ascii="StobiSerif Regular" w:hAnsi="StobiSerif Regular"/>
          <w:b/>
          <w:bCs/>
          <w:color w:val="1F4E79" w:themeColor="accent5" w:themeShade="80"/>
          <w:lang w:val="en-US"/>
        </w:rPr>
      </w:pPr>
    </w:p>
    <w:p w14:paraId="462AB4C5" w14:textId="77777777" w:rsidR="000F2F36" w:rsidRDefault="000F2F36" w:rsidP="000F2F36">
      <w:pPr>
        <w:rPr>
          <w:rFonts w:ascii="StobiSerif Regular" w:hAnsi="StobiSerif Regular"/>
          <w:sz w:val="22"/>
          <w:szCs w:val="22"/>
        </w:rPr>
      </w:pPr>
      <w:r w:rsidRPr="000F2F36">
        <w:rPr>
          <w:rFonts w:ascii="StobiSerif Regular" w:hAnsi="StobiSerif Regular"/>
          <w:sz w:val="22"/>
          <w:szCs w:val="22"/>
        </w:rPr>
        <w:t>Организациите и поединците кои пријавуваат инциденти можат да очекуваат дека:</w:t>
      </w:r>
    </w:p>
    <w:p w14:paraId="2097360D" w14:textId="77777777" w:rsidR="000F2F36" w:rsidRPr="000F2F36" w:rsidRDefault="000F2F36" w:rsidP="000F2F36">
      <w:pPr>
        <w:pStyle w:val="ListParagraph"/>
        <w:numPr>
          <w:ilvl w:val="0"/>
          <w:numId w:val="107"/>
        </w:numPr>
        <w:rPr>
          <w:rFonts w:ascii="StobiSerif Regular" w:hAnsi="StobiSerif Regular"/>
          <w:lang w:val="ru-RU"/>
        </w:rPr>
      </w:pPr>
      <w:r w:rsidRPr="000F2F36">
        <w:rPr>
          <w:rFonts w:ascii="StobiSerif Regular" w:hAnsi="StobiSerif Regular"/>
        </w:rPr>
        <w:t>Нивните информации ќе се третираат како доверливи;</w:t>
      </w:r>
    </w:p>
    <w:p w14:paraId="68D44443" w14:textId="77777777" w:rsidR="000F2F36" w:rsidRPr="000F2F36" w:rsidRDefault="000F2F36" w:rsidP="000F2F36">
      <w:pPr>
        <w:pStyle w:val="ListParagraph"/>
        <w:numPr>
          <w:ilvl w:val="0"/>
          <w:numId w:val="107"/>
        </w:numPr>
        <w:rPr>
          <w:rFonts w:ascii="StobiSerif Regular" w:hAnsi="StobiSerif Regular"/>
          <w:lang w:val="ru-RU"/>
        </w:rPr>
      </w:pPr>
      <w:r w:rsidRPr="000F2F36">
        <w:rPr>
          <w:rFonts w:ascii="StobiSerif Regular" w:hAnsi="StobiSerif Regular"/>
        </w:rPr>
        <w:t>Информациите нема да се објавуваат јавно без оправдување;</w:t>
      </w:r>
    </w:p>
    <w:p w14:paraId="4D50C72B" w14:textId="7E930282" w:rsidR="000F2F36" w:rsidRPr="000F2F36" w:rsidRDefault="000F2F36" w:rsidP="000F2F36">
      <w:pPr>
        <w:pStyle w:val="ListParagraph"/>
        <w:numPr>
          <w:ilvl w:val="0"/>
          <w:numId w:val="107"/>
        </w:numPr>
        <w:rPr>
          <w:rFonts w:ascii="StobiSerif Regular" w:hAnsi="StobiSerif Regular"/>
          <w:lang w:val="ru-RU"/>
        </w:rPr>
      </w:pPr>
      <w:r w:rsidRPr="000F2F36">
        <w:rPr>
          <w:rFonts w:ascii="StobiSerif Regular" w:hAnsi="StobiSerif Regular"/>
        </w:rPr>
        <w:t>CSIRT ќе постапува во согласност со принципите на доверба, професионализам и законитост.</w:t>
      </w:r>
    </w:p>
    <w:p w14:paraId="02DCDCA2" w14:textId="4C84908E" w:rsidR="001807CB" w:rsidRPr="0052754F" w:rsidRDefault="000F2F36" w:rsidP="00F87535">
      <w:pPr>
        <w:rPr>
          <w:rFonts w:ascii="StobiSerif Regular" w:hAnsi="StobiSerif Regular"/>
          <w:b/>
          <w:bCs/>
          <w:lang w:val="en-US"/>
        </w:rPr>
      </w:pPr>
      <w:r w:rsidRPr="0052754F">
        <w:rPr>
          <w:rFonts w:ascii="StobiSerif Regular" w:hAnsi="StobiSerif Regular"/>
          <w:b/>
          <w:bCs/>
        </w:rPr>
        <w:t>12. Јавно достапни ограничувања за објавување информации</w:t>
      </w:r>
    </w:p>
    <w:p w14:paraId="25282DF6" w14:textId="77777777" w:rsidR="00F87535" w:rsidRPr="00F87535" w:rsidRDefault="00F87535" w:rsidP="00F87535">
      <w:pPr>
        <w:rPr>
          <w:rFonts w:ascii="StobiSerif Regular" w:hAnsi="StobiSerif Regular"/>
          <w:b/>
          <w:bCs/>
          <w:color w:val="1F4E79" w:themeColor="accent5" w:themeShade="80"/>
          <w:sz w:val="28"/>
          <w:szCs w:val="28"/>
          <w:lang w:val="en-US"/>
        </w:rPr>
      </w:pPr>
    </w:p>
    <w:p w14:paraId="0F674171" w14:textId="77777777" w:rsidR="00F87535" w:rsidRDefault="000F2F36" w:rsidP="00F87535">
      <w:pPr>
        <w:suppressAutoHyphens w:val="0"/>
        <w:spacing w:before="100" w:beforeAutospacing="1" w:after="100" w:afterAutospacing="1"/>
        <w:contextualSpacing/>
        <w:rPr>
          <w:rFonts w:ascii="StobiSerif Regular" w:hAnsi="StobiSerif Regular"/>
          <w:sz w:val="22"/>
          <w:szCs w:val="22"/>
          <w:lang w:val="en-US"/>
        </w:rPr>
      </w:pPr>
      <w:r w:rsidRPr="000F2F36">
        <w:rPr>
          <w:rFonts w:ascii="StobiSerif Regular" w:hAnsi="StobiSerif Regular"/>
          <w:sz w:val="22"/>
          <w:szCs w:val="22"/>
          <w:lang w:val="ru-RU"/>
        </w:rPr>
        <w:t xml:space="preserve">За да се обезбеди транспарентност и јасни очекувања кај засегнатите страни, Министерството ги објавува основните принципи и ограничувања поврзани со објавувањето информации од </w:t>
      </w:r>
      <w:r w:rsidRPr="000F2F36">
        <w:rPr>
          <w:rFonts w:ascii="StobiSerif Regular" w:hAnsi="StobiSerif Regular"/>
          <w:sz w:val="22"/>
          <w:szCs w:val="22"/>
          <w:lang w:val="en-US"/>
        </w:rPr>
        <w:t>CSIRT</w:t>
      </w:r>
      <w:r w:rsidRPr="000F2F36">
        <w:rPr>
          <w:rFonts w:ascii="StobiSerif Regular" w:hAnsi="StobiSerif Regular"/>
          <w:sz w:val="22"/>
          <w:szCs w:val="22"/>
          <w:lang w:val="ru-RU"/>
        </w:rPr>
        <w:t>.</w:t>
      </w:r>
    </w:p>
    <w:p w14:paraId="68ABC291" w14:textId="1C58A2B9" w:rsidR="000F2F36" w:rsidRDefault="000F2F36" w:rsidP="00F87535">
      <w:pPr>
        <w:suppressAutoHyphens w:val="0"/>
        <w:spacing w:before="100" w:beforeAutospacing="1" w:after="100" w:afterAutospacing="1"/>
        <w:contextualSpacing/>
        <w:rPr>
          <w:rFonts w:ascii="StobiSerif Regular" w:hAnsi="StobiSerif Regular"/>
          <w:sz w:val="22"/>
          <w:szCs w:val="22"/>
          <w:lang w:val="en-US"/>
        </w:rPr>
      </w:pPr>
      <w:r w:rsidRPr="000F2F36">
        <w:rPr>
          <w:rFonts w:ascii="StobiSerif Regular" w:hAnsi="StobiSerif Regular"/>
          <w:sz w:val="22"/>
          <w:szCs w:val="22"/>
          <w:lang w:val="ru-RU"/>
        </w:rPr>
        <w:t>Овие ограничувања се јавно достапни со цел да се изгради доверба и да се поттикне соработка при пријавувањето и ракувањето со сајбер инциденти.</w:t>
      </w:r>
    </w:p>
    <w:p w14:paraId="170B6EFF" w14:textId="77777777" w:rsidR="00F87535" w:rsidRPr="00F87535" w:rsidRDefault="00F87535" w:rsidP="00F87535">
      <w:pPr>
        <w:suppressAutoHyphens w:val="0"/>
        <w:spacing w:before="100" w:beforeAutospacing="1" w:after="100" w:afterAutospacing="1"/>
        <w:contextualSpacing/>
        <w:rPr>
          <w:rFonts w:ascii="StobiSerif Regular" w:hAnsi="StobiSerif Regular"/>
          <w:sz w:val="22"/>
          <w:szCs w:val="22"/>
          <w:lang w:val="en-US"/>
        </w:rPr>
      </w:pPr>
    </w:p>
    <w:p w14:paraId="42EA6C90" w14:textId="39888F7D" w:rsidR="000F2F36" w:rsidRPr="0052754F" w:rsidRDefault="00357138" w:rsidP="00F87535">
      <w:pPr>
        <w:rPr>
          <w:rFonts w:ascii="StobiSerif Regular" w:hAnsi="StobiSerif Regular"/>
          <w:b/>
          <w:bCs/>
          <w:lang w:val="en-US"/>
        </w:rPr>
      </w:pPr>
      <w:r w:rsidRPr="0052754F">
        <w:rPr>
          <w:rFonts w:ascii="StobiSerif Regular" w:hAnsi="StobiSerif Regular"/>
          <w:b/>
          <w:bCs/>
        </w:rPr>
        <w:lastRenderedPageBreak/>
        <w:t>12.1. Информации што CSIRT може да ги објави</w:t>
      </w:r>
    </w:p>
    <w:p w14:paraId="04426052" w14:textId="77777777" w:rsidR="00F87535" w:rsidRPr="00F87535" w:rsidRDefault="00F87535" w:rsidP="00F87535">
      <w:pPr>
        <w:rPr>
          <w:rFonts w:ascii="StobiSerif Regular" w:hAnsi="StobiSerif Regular"/>
          <w:b/>
          <w:bCs/>
          <w:color w:val="1F4E79" w:themeColor="accent5" w:themeShade="80"/>
          <w:lang w:val="en-US"/>
        </w:rPr>
      </w:pPr>
    </w:p>
    <w:p w14:paraId="5A64AA53" w14:textId="77777777" w:rsidR="00357138" w:rsidRDefault="00357138" w:rsidP="00357138">
      <w:pPr>
        <w:rPr>
          <w:rFonts w:ascii="StobiSerif Regular" w:hAnsi="StobiSerif Regular"/>
          <w:sz w:val="22"/>
          <w:szCs w:val="22"/>
        </w:rPr>
      </w:pPr>
      <w:r w:rsidRPr="00357138">
        <w:rPr>
          <w:rFonts w:ascii="StobiSerif Regular" w:hAnsi="StobiSerif Regular"/>
          <w:sz w:val="22"/>
          <w:szCs w:val="22"/>
        </w:rPr>
        <w:t>CSIRT може јавно да објави информации кои:</w:t>
      </w:r>
    </w:p>
    <w:p w14:paraId="0CA67DF0" w14:textId="77777777" w:rsidR="00357138" w:rsidRDefault="00357138" w:rsidP="00357138">
      <w:pPr>
        <w:pStyle w:val="ListParagraph"/>
        <w:numPr>
          <w:ilvl w:val="0"/>
          <w:numId w:val="108"/>
        </w:numPr>
        <w:rPr>
          <w:rFonts w:ascii="StobiSerif Regular" w:hAnsi="StobiSerif Regular"/>
        </w:rPr>
      </w:pPr>
      <w:r w:rsidRPr="00357138">
        <w:rPr>
          <w:rFonts w:ascii="StobiSerif Regular" w:hAnsi="StobiSerif Regular"/>
        </w:rPr>
        <w:t>Се означени како TLP CLEAR;</w:t>
      </w:r>
    </w:p>
    <w:p w14:paraId="64A613BF" w14:textId="77777777" w:rsidR="00357138" w:rsidRDefault="00357138" w:rsidP="00357138">
      <w:pPr>
        <w:pStyle w:val="ListParagraph"/>
        <w:numPr>
          <w:ilvl w:val="0"/>
          <w:numId w:val="108"/>
        </w:numPr>
        <w:rPr>
          <w:rFonts w:ascii="StobiSerif Regular" w:hAnsi="StobiSerif Regular"/>
        </w:rPr>
      </w:pPr>
      <w:r w:rsidRPr="00357138">
        <w:rPr>
          <w:rFonts w:ascii="StobiSerif Regular" w:hAnsi="StobiSerif Regular"/>
        </w:rPr>
        <w:t xml:space="preserve">Се </w:t>
      </w:r>
      <w:proofErr w:type="spellStart"/>
      <w:r w:rsidRPr="00357138">
        <w:rPr>
          <w:rFonts w:ascii="StobiSerif Regular" w:hAnsi="StobiSerif Regular"/>
        </w:rPr>
        <w:t>агрегирани</w:t>
      </w:r>
      <w:proofErr w:type="spellEnd"/>
      <w:r w:rsidRPr="00357138">
        <w:rPr>
          <w:rFonts w:ascii="StobiSerif Regular" w:hAnsi="StobiSerif Regular"/>
        </w:rPr>
        <w:t xml:space="preserve"> и </w:t>
      </w:r>
      <w:proofErr w:type="spellStart"/>
      <w:r w:rsidRPr="00357138">
        <w:rPr>
          <w:rFonts w:ascii="StobiSerif Regular" w:hAnsi="StobiSerif Regular"/>
        </w:rPr>
        <w:t>анонимизирани</w:t>
      </w:r>
      <w:proofErr w:type="spellEnd"/>
      <w:r w:rsidRPr="00357138">
        <w:rPr>
          <w:rFonts w:ascii="StobiSerif Regular" w:hAnsi="StobiSerif Regular"/>
        </w:rPr>
        <w:t>;</w:t>
      </w:r>
    </w:p>
    <w:p w14:paraId="38E0FCF9" w14:textId="77777777" w:rsidR="00357138" w:rsidRDefault="00357138" w:rsidP="00357138">
      <w:pPr>
        <w:pStyle w:val="ListParagraph"/>
        <w:numPr>
          <w:ilvl w:val="0"/>
          <w:numId w:val="108"/>
        </w:numPr>
        <w:rPr>
          <w:rFonts w:ascii="StobiSerif Regular" w:hAnsi="StobiSerif Regular"/>
        </w:rPr>
      </w:pPr>
      <w:r w:rsidRPr="00357138">
        <w:rPr>
          <w:rFonts w:ascii="StobiSerif Regular" w:hAnsi="StobiSerif Regular"/>
        </w:rPr>
        <w:t>Се однесуваат на трендови, статистики и општи закани;</w:t>
      </w:r>
    </w:p>
    <w:p w14:paraId="1D1285E5" w14:textId="07029916" w:rsidR="00357138" w:rsidRDefault="00357138" w:rsidP="00357138">
      <w:pPr>
        <w:pStyle w:val="ListParagraph"/>
        <w:numPr>
          <w:ilvl w:val="0"/>
          <w:numId w:val="108"/>
        </w:numPr>
        <w:rPr>
          <w:rFonts w:ascii="StobiSerif Regular" w:hAnsi="StobiSerif Regular"/>
        </w:rPr>
      </w:pPr>
      <w:r w:rsidRPr="00357138">
        <w:rPr>
          <w:rFonts w:ascii="StobiSerif Regular" w:hAnsi="StobiSerif Regular"/>
        </w:rPr>
        <w:t>Се објавуваат предупредувања и препораки за безбедност;</w:t>
      </w:r>
    </w:p>
    <w:p w14:paraId="4EC092A8" w14:textId="77777777" w:rsidR="00357138" w:rsidRDefault="00357138" w:rsidP="00357138">
      <w:pPr>
        <w:pStyle w:val="ListParagraph"/>
        <w:numPr>
          <w:ilvl w:val="0"/>
          <w:numId w:val="108"/>
        </w:numPr>
        <w:rPr>
          <w:rFonts w:ascii="StobiSerif Regular" w:hAnsi="StobiSerif Regular"/>
        </w:rPr>
      </w:pPr>
      <w:r w:rsidRPr="00357138">
        <w:rPr>
          <w:rFonts w:ascii="StobiSerif Regular" w:hAnsi="StobiSerif Regular"/>
        </w:rPr>
        <w:t>Не овозможуваат идентификација на засегнатите организации или поединци;</w:t>
      </w:r>
    </w:p>
    <w:p w14:paraId="514595C7" w14:textId="1FFD2D53" w:rsidR="00357138" w:rsidRDefault="00357138" w:rsidP="00357138">
      <w:pPr>
        <w:pStyle w:val="ListParagraph"/>
        <w:numPr>
          <w:ilvl w:val="0"/>
          <w:numId w:val="108"/>
        </w:numPr>
        <w:rPr>
          <w:rFonts w:ascii="StobiSerif Regular" w:hAnsi="StobiSerif Regular"/>
        </w:rPr>
      </w:pPr>
      <w:r w:rsidRPr="00357138">
        <w:rPr>
          <w:rFonts w:ascii="StobiSerif Regular" w:hAnsi="StobiSerif Regular"/>
        </w:rPr>
        <w:t>Не го загрозуваат тековното ракување со инциденти.</w:t>
      </w:r>
    </w:p>
    <w:p w14:paraId="5028878E" w14:textId="24204BFD" w:rsidR="00A60FF5" w:rsidRPr="0052754F" w:rsidRDefault="00357138" w:rsidP="00F87535">
      <w:pPr>
        <w:rPr>
          <w:rFonts w:ascii="StobiSerif Regular" w:hAnsi="StobiSerif Regular"/>
          <w:b/>
          <w:bCs/>
          <w:lang w:val="en-US"/>
        </w:rPr>
      </w:pPr>
      <w:r w:rsidRPr="0052754F">
        <w:rPr>
          <w:rFonts w:ascii="StobiSerif Regular" w:hAnsi="StobiSerif Regular"/>
          <w:b/>
          <w:bCs/>
        </w:rPr>
        <w:t>12.2. Информации што CSIRT не ги објавува</w:t>
      </w:r>
    </w:p>
    <w:p w14:paraId="0B5033C8" w14:textId="77777777" w:rsidR="00F87535" w:rsidRPr="00F87535" w:rsidRDefault="00F87535" w:rsidP="00F87535">
      <w:pPr>
        <w:rPr>
          <w:rFonts w:ascii="StobiSerif Regular" w:hAnsi="StobiSerif Regular"/>
          <w:b/>
          <w:bCs/>
          <w:color w:val="1F4E79" w:themeColor="accent5" w:themeShade="80"/>
          <w:lang w:val="en-US"/>
        </w:rPr>
      </w:pPr>
    </w:p>
    <w:p w14:paraId="60C70BA5" w14:textId="77777777" w:rsidR="00357138" w:rsidRDefault="00357138" w:rsidP="00357138">
      <w:pPr>
        <w:rPr>
          <w:rFonts w:ascii="StobiSerif Regular" w:hAnsi="StobiSerif Regular"/>
          <w:sz w:val="22"/>
          <w:szCs w:val="22"/>
        </w:rPr>
      </w:pPr>
      <w:r w:rsidRPr="00357138">
        <w:rPr>
          <w:rFonts w:ascii="StobiSerif Regular" w:hAnsi="StobiSerif Regular"/>
          <w:sz w:val="22"/>
          <w:szCs w:val="22"/>
        </w:rPr>
        <w:t>CSIRT не објавува јавно:</w:t>
      </w:r>
    </w:p>
    <w:p w14:paraId="442AF178" w14:textId="77777777" w:rsidR="00357138" w:rsidRPr="00357138" w:rsidRDefault="00357138" w:rsidP="00357138">
      <w:pPr>
        <w:pStyle w:val="ListParagraph"/>
        <w:numPr>
          <w:ilvl w:val="0"/>
          <w:numId w:val="109"/>
        </w:numPr>
        <w:rPr>
          <w:rFonts w:ascii="StobiSerif Regular" w:hAnsi="StobiSerif Regular"/>
          <w:b/>
          <w:bCs/>
          <w:color w:val="1F4E79" w:themeColor="accent5" w:themeShade="80"/>
          <w:lang w:val="ru-RU"/>
        </w:rPr>
      </w:pPr>
      <w:r w:rsidRPr="00357138">
        <w:rPr>
          <w:rFonts w:ascii="StobiSerif Regular" w:hAnsi="StobiSerif Regular"/>
        </w:rPr>
        <w:t>Информации означени како TLP RED или TLP AMBER+STRICT;</w:t>
      </w:r>
    </w:p>
    <w:p w14:paraId="2F368969" w14:textId="77777777" w:rsidR="00357138" w:rsidRPr="00357138" w:rsidRDefault="00357138" w:rsidP="00357138">
      <w:pPr>
        <w:pStyle w:val="ListParagraph"/>
        <w:numPr>
          <w:ilvl w:val="0"/>
          <w:numId w:val="109"/>
        </w:numPr>
        <w:rPr>
          <w:rFonts w:ascii="StobiSerif Regular" w:hAnsi="StobiSerif Regular"/>
          <w:b/>
          <w:bCs/>
          <w:color w:val="1F4E79" w:themeColor="accent5" w:themeShade="80"/>
          <w:lang w:val="ru-RU"/>
        </w:rPr>
      </w:pPr>
      <w:r w:rsidRPr="00357138">
        <w:rPr>
          <w:rFonts w:ascii="StobiSerif Regular" w:hAnsi="StobiSerif Regular"/>
        </w:rPr>
        <w:t>Информации за тековни или нерешени инциденти;</w:t>
      </w:r>
    </w:p>
    <w:p w14:paraId="7912E958" w14:textId="77777777" w:rsidR="00357138" w:rsidRPr="00357138" w:rsidRDefault="00357138" w:rsidP="00357138">
      <w:pPr>
        <w:pStyle w:val="ListParagraph"/>
        <w:numPr>
          <w:ilvl w:val="0"/>
          <w:numId w:val="109"/>
        </w:numPr>
        <w:rPr>
          <w:rFonts w:ascii="StobiSerif Regular" w:hAnsi="StobiSerif Regular"/>
          <w:b/>
          <w:bCs/>
          <w:color w:val="1F4E79" w:themeColor="accent5" w:themeShade="80"/>
          <w:lang w:val="ru-RU"/>
        </w:rPr>
      </w:pPr>
      <w:r w:rsidRPr="00357138">
        <w:rPr>
          <w:rFonts w:ascii="StobiSerif Regular" w:hAnsi="StobiSerif Regular"/>
        </w:rPr>
        <w:t>Технички детали кои би можеле да се злоупотребат;</w:t>
      </w:r>
    </w:p>
    <w:p w14:paraId="7C410582" w14:textId="77777777" w:rsidR="00357138" w:rsidRPr="00357138" w:rsidRDefault="00357138" w:rsidP="00357138">
      <w:pPr>
        <w:pStyle w:val="ListParagraph"/>
        <w:numPr>
          <w:ilvl w:val="0"/>
          <w:numId w:val="109"/>
        </w:numPr>
        <w:rPr>
          <w:rFonts w:ascii="StobiSerif Regular" w:hAnsi="StobiSerif Regular"/>
          <w:b/>
          <w:bCs/>
          <w:color w:val="1F4E79" w:themeColor="accent5" w:themeShade="80"/>
          <w:lang w:val="ru-RU"/>
        </w:rPr>
      </w:pPr>
      <w:r w:rsidRPr="00357138">
        <w:rPr>
          <w:rFonts w:ascii="StobiSerif Regular" w:hAnsi="StobiSerif Regular"/>
        </w:rPr>
        <w:t>Идентитет на засегнати организации или поединци;</w:t>
      </w:r>
    </w:p>
    <w:p w14:paraId="561805E4" w14:textId="77777777" w:rsidR="00357138" w:rsidRPr="00357138" w:rsidRDefault="00357138" w:rsidP="00357138">
      <w:pPr>
        <w:pStyle w:val="ListParagraph"/>
        <w:numPr>
          <w:ilvl w:val="0"/>
          <w:numId w:val="109"/>
        </w:numPr>
        <w:rPr>
          <w:rFonts w:ascii="StobiSerif Regular" w:hAnsi="StobiSerif Regular"/>
          <w:b/>
          <w:bCs/>
          <w:color w:val="1F4E79" w:themeColor="accent5" w:themeShade="80"/>
          <w:lang w:val="ru-RU"/>
        </w:rPr>
      </w:pPr>
      <w:r w:rsidRPr="00357138">
        <w:rPr>
          <w:rFonts w:ascii="StobiSerif Regular" w:hAnsi="StobiSerif Regular"/>
        </w:rPr>
        <w:t>Информации добиени од други организации или CSIRT тимови без нивна согласност;</w:t>
      </w:r>
    </w:p>
    <w:p w14:paraId="3917E8EE" w14:textId="75C65E2E" w:rsidR="00357138" w:rsidRPr="00357138" w:rsidRDefault="00357138" w:rsidP="00357138">
      <w:pPr>
        <w:pStyle w:val="ListParagraph"/>
        <w:numPr>
          <w:ilvl w:val="0"/>
          <w:numId w:val="109"/>
        </w:numPr>
        <w:rPr>
          <w:rFonts w:ascii="StobiSerif Regular" w:hAnsi="StobiSerif Regular"/>
          <w:b/>
          <w:bCs/>
          <w:color w:val="1F4E79" w:themeColor="accent5" w:themeShade="80"/>
          <w:lang w:val="ru-RU"/>
        </w:rPr>
      </w:pPr>
      <w:r w:rsidRPr="00357138">
        <w:rPr>
          <w:rFonts w:ascii="StobiSerif Regular" w:hAnsi="StobiSerif Regular"/>
        </w:rPr>
        <w:t>Информации подложни на законски ограничувања или класификација</w:t>
      </w:r>
      <w:r w:rsidRPr="00357138">
        <w:rPr>
          <w:rFonts w:ascii="StobiSerif Regular" w:hAnsi="StobiSerif Regular"/>
          <w:b/>
          <w:bCs/>
          <w:color w:val="1F4E79" w:themeColor="accent5" w:themeShade="80"/>
        </w:rPr>
        <w:t>.</w:t>
      </w:r>
    </w:p>
    <w:p w14:paraId="2A8D82DB" w14:textId="7E7D1AB8" w:rsidR="00357138" w:rsidRPr="0052754F" w:rsidRDefault="00357138" w:rsidP="00F87535">
      <w:pPr>
        <w:rPr>
          <w:rFonts w:ascii="StobiSerif Regular" w:hAnsi="StobiSerif Regular"/>
          <w:b/>
          <w:bCs/>
          <w:lang w:val="ru-RU"/>
        </w:rPr>
      </w:pPr>
      <w:r w:rsidRPr="0052754F">
        <w:rPr>
          <w:rFonts w:ascii="StobiSerif Regular" w:hAnsi="StobiSerif Regular"/>
          <w:b/>
          <w:bCs/>
          <w:lang w:val="ru-RU"/>
        </w:rPr>
        <w:t>12.</w:t>
      </w:r>
      <w:r w:rsidRPr="0052754F">
        <w:rPr>
          <w:rFonts w:ascii="StobiSerif Regular" w:hAnsi="StobiSerif Regular"/>
          <w:b/>
          <w:bCs/>
        </w:rPr>
        <w:t>3</w:t>
      </w:r>
      <w:r w:rsidRPr="0052754F">
        <w:rPr>
          <w:rFonts w:ascii="StobiSerif Regular" w:hAnsi="StobiSerif Regular"/>
          <w:b/>
          <w:bCs/>
          <w:lang w:val="ru-RU"/>
        </w:rPr>
        <w:t>. Ограничувања при објавување</w:t>
      </w:r>
    </w:p>
    <w:p w14:paraId="0C16A519" w14:textId="77777777" w:rsidR="00357138" w:rsidRPr="00357138" w:rsidRDefault="00357138" w:rsidP="00357138">
      <w:pPr>
        <w:suppressAutoHyphens w:val="0"/>
        <w:spacing w:before="100" w:beforeAutospacing="1" w:after="100" w:afterAutospacing="1"/>
        <w:jc w:val="left"/>
        <w:rPr>
          <w:rFonts w:ascii="StobiSerif Regular" w:hAnsi="StobiSerif Regular"/>
          <w:lang w:val="ru-RU"/>
        </w:rPr>
      </w:pPr>
      <w:r w:rsidRPr="00357138">
        <w:rPr>
          <w:rFonts w:ascii="StobiSerif Regular" w:hAnsi="StobiSerif Regular"/>
          <w:lang w:val="ru-RU"/>
        </w:rPr>
        <w:t>Објавувањето на информации може да биде ограничено кога:</w:t>
      </w:r>
    </w:p>
    <w:p w14:paraId="5B9DD77A" w14:textId="77777777" w:rsidR="00357138" w:rsidRPr="00357138" w:rsidRDefault="00357138" w:rsidP="00357138">
      <w:pPr>
        <w:pStyle w:val="ListParagraph"/>
        <w:numPr>
          <w:ilvl w:val="0"/>
          <w:numId w:val="110"/>
        </w:numPr>
        <w:suppressAutoHyphens w:val="0"/>
        <w:spacing w:before="100" w:beforeAutospacing="1" w:after="100" w:afterAutospacing="1"/>
        <w:jc w:val="left"/>
        <w:rPr>
          <w:rFonts w:ascii="StobiSerif Regular" w:hAnsi="StobiSerif Regular"/>
          <w:lang w:val="ru-RU"/>
        </w:rPr>
      </w:pPr>
      <w:r w:rsidRPr="00357138">
        <w:rPr>
          <w:rFonts w:ascii="StobiSerif Regular" w:hAnsi="StobiSerif Regular"/>
          <w:lang w:val="ru-RU"/>
        </w:rPr>
        <w:t>Постои ризик за националната безбедност;</w:t>
      </w:r>
    </w:p>
    <w:p w14:paraId="0F522BE3" w14:textId="77777777" w:rsidR="00357138" w:rsidRPr="00357138" w:rsidRDefault="00357138" w:rsidP="00357138">
      <w:pPr>
        <w:pStyle w:val="ListParagraph"/>
        <w:numPr>
          <w:ilvl w:val="0"/>
          <w:numId w:val="110"/>
        </w:numPr>
        <w:suppressAutoHyphens w:val="0"/>
        <w:spacing w:before="100" w:beforeAutospacing="1" w:after="100" w:afterAutospacing="1"/>
        <w:jc w:val="left"/>
        <w:rPr>
          <w:rFonts w:ascii="StobiSerif Regular" w:hAnsi="StobiSerif Regular"/>
          <w:lang w:val="ru-RU"/>
        </w:rPr>
      </w:pPr>
      <w:r w:rsidRPr="00357138">
        <w:rPr>
          <w:rFonts w:ascii="StobiSerif Regular" w:hAnsi="StobiSerif Regular"/>
          <w:lang w:val="ru-RU"/>
        </w:rPr>
        <w:t>Постои ризик од дополнителна штета или злоупотреба;</w:t>
      </w:r>
    </w:p>
    <w:p w14:paraId="0C453CB6" w14:textId="77777777" w:rsidR="00357138" w:rsidRPr="00357138" w:rsidRDefault="00357138" w:rsidP="00357138">
      <w:pPr>
        <w:pStyle w:val="ListParagraph"/>
        <w:numPr>
          <w:ilvl w:val="0"/>
          <w:numId w:val="110"/>
        </w:numPr>
        <w:suppressAutoHyphens w:val="0"/>
        <w:spacing w:before="100" w:beforeAutospacing="1" w:after="100" w:afterAutospacing="1"/>
        <w:jc w:val="left"/>
        <w:rPr>
          <w:rFonts w:ascii="StobiSerif Regular" w:hAnsi="StobiSerif Regular"/>
          <w:lang w:val="ru-RU"/>
        </w:rPr>
      </w:pPr>
      <w:r w:rsidRPr="00357138">
        <w:rPr>
          <w:rFonts w:ascii="StobiSerif Regular" w:hAnsi="StobiSerif Regular"/>
          <w:lang w:val="ru-RU"/>
        </w:rPr>
        <w:t>Информацијата е дел од тековна истрага;</w:t>
      </w:r>
    </w:p>
    <w:p w14:paraId="0ADB8C0A" w14:textId="3C0032FA" w:rsidR="00003656" w:rsidRPr="00F87535" w:rsidRDefault="00357138" w:rsidP="00F87535">
      <w:pPr>
        <w:pStyle w:val="ListParagraph"/>
        <w:numPr>
          <w:ilvl w:val="0"/>
          <w:numId w:val="110"/>
        </w:numPr>
        <w:suppressAutoHyphens w:val="0"/>
        <w:spacing w:before="100" w:beforeAutospacing="1" w:after="100" w:afterAutospacing="1"/>
        <w:jc w:val="left"/>
        <w:rPr>
          <w:rFonts w:ascii="StobiSerif Regular" w:hAnsi="StobiSerif Regular"/>
          <w:lang w:val="ru-RU"/>
        </w:rPr>
      </w:pPr>
      <w:r w:rsidRPr="00357138">
        <w:rPr>
          <w:rFonts w:ascii="StobiSerif Regular" w:hAnsi="StobiSerif Regular"/>
          <w:lang w:val="ru-RU"/>
        </w:rPr>
        <w:t>Се применуваат договорни или законски обврски за доверливост.</w:t>
      </w:r>
    </w:p>
    <w:p w14:paraId="3A603C10" w14:textId="77777777" w:rsidR="008F6CAB" w:rsidRDefault="008F6CAB">
      <w:pPr>
        <w:suppressAutoHyphens w:val="0"/>
        <w:jc w:val="left"/>
        <w:rPr>
          <w:rFonts w:ascii="StobiSerif Regular" w:hAnsi="StobiSerif Regular"/>
          <w:b/>
          <w:bCs/>
          <w:color w:val="1F4E79" w:themeColor="accent5" w:themeShade="80"/>
          <w:lang w:val="ru-RU"/>
        </w:rPr>
      </w:pPr>
      <w:r>
        <w:rPr>
          <w:rFonts w:ascii="StobiSerif Regular" w:hAnsi="StobiSerif Regular"/>
          <w:b/>
          <w:bCs/>
          <w:color w:val="1F4E79" w:themeColor="accent5" w:themeShade="80"/>
          <w:lang w:val="ru-RU"/>
        </w:rPr>
        <w:br w:type="page"/>
      </w:r>
    </w:p>
    <w:p w14:paraId="0AA0BF29" w14:textId="0D601708" w:rsidR="00357138" w:rsidRPr="0052754F" w:rsidRDefault="00357138" w:rsidP="00F87535">
      <w:pPr>
        <w:rPr>
          <w:rFonts w:ascii="StobiSerif Regular" w:hAnsi="StobiSerif Regular"/>
          <w:b/>
          <w:bCs/>
          <w:lang w:val="ru-RU"/>
        </w:rPr>
      </w:pPr>
      <w:r w:rsidRPr="0052754F">
        <w:rPr>
          <w:rFonts w:ascii="StobiSerif Regular" w:hAnsi="StobiSerif Regular"/>
          <w:b/>
          <w:bCs/>
          <w:lang w:val="ru-RU"/>
        </w:rPr>
        <w:lastRenderedPageBreak/>
        <w:t>12.</w:t>
      </w:r>
      <w:r w:rsidRPr="0052754F">
        <w:rPr>
          <w:rFonts w:ascii="StobiSerif Regular" w:hAnsi="StobiSerif Regular"/>
          <w:b/>
          <w:bCs/>
        </w:rPr>
        <w:t>4</w:t>
      </w:r>
      <w:r w:rsidRPr="0052754F">
        <w:rPr>
          <w:rFonts w:ascii="StobiSerif Regular" w:hAnsi="StobiSerif Regular"/>
          <w:b/>
          <w:bCs/>
          <w:lang w:val="ru-RU"/>
        </w:rPr>
        <w:t>. Цел на ограничувањата</w:t>
      </w:r>
    </w:p>
    <w:p w14:paraId="7B644AA8" w14:textId="77777777" w:rsidR="00357138" w:rsidRPr="00357138" w:rsidRDefault="00357138" w:rsidP="00357138">
      <w:pPr>
        <w:suppressAutoHyphens w:val="0"/>
        <w:spacing w:before="100" w:beforeAutospacing="1" w:after="100" w:afterAutospacing="1"/>
        <w:jc w:val="left"/>
        <w:rPr>
          <w:rFonts w:ascii="StobiSerif Regular" w:hAnsi="StobiSerif Regular"/>
          <w:sz w:val="22"/>
          <w:szCs w:val="22"/>
          <w:lang w:val="ru-RU"/>
        </w:rPr>
      </w:pPr>
      <w:r w:rsidRPr="00357138">
        <w:rPr>
          <w:rFonts w:ascii="StobiSerif Regular" w:hAnsi="StobiSerif Regular"/>
          <w:sz w:val="22"/>
          <w:szCs w:val="22"/>
          <w:lang w:val="ru-RU"/>
        </w:rPr>
        <w:t>Овие ограничувања имаат за цел:</w:t>
      </w:r>
    </w:p>
    <w:p w14:paraId="70532200" w14:textId="77777777" w:rsidR="00357138" w:rsidRPr="00357138" w:rsidRDefault="00357138" w:rsidP="00357138">
      <w:pPr>
        <w:pStyle w:val="ListParagraph"/>
        <w:numPr>
          <w:ilvl w:val="0"/>
          <w:numId w:val="111"/>
        </w:numPr>
        <w:suppressAutoHyphens w:val="0"/>
        <w:spacing w:before="100" w:beforeAutospacing="1" w:after="100" w:afterAutospacing="1"/>
        <w:jc w:val="left"/>
        <w:rPr>
          <w:rFonts w:ascii="StobiSerif Regular" w:hAnsi="StobiSerif Regular"/>
          <w:lang w:val="ru-RU"/>
        </w:rPr>
      </w:pPr>
      <w:r w:rsidRPr="00357138">
        <w:rPr>
          <w:rFonts w:ascii="StobiSerif Regular" w:hAnsi="StobiSerif Regular"/>
          <w:lang w:val="ru-RU"/>
        </w:rPr>
        <w:t>Заштита на засегнатите страни;</w:t>
      </w:r>
    </w:p>
    <w:p w14:paraId="3042EE0D" w14:textId="77777777" w:rsidR="00357138" w:rsidRPr="00357138" w:rsidRDefault="00357138" w:rsidP="00357138">
      <w:pPr>
        <w:pStyle w:val="ListParagraph"/>
        <w:numPr>
          <w:ilvl w:val="0"/>
          <w:numId w:val="111"/>
        </w:numPr>
        <w:suppressAutoHyphens w:val="0"/>
        <w:spacing w:before="100" w:beforeAutospacing="1" w:after="100" w:afterAutospacing="1"/>
        <w:jc w:val="left"/>
        <w:rPr>
          <w:rFonts w:ascii="StobiSerif Regular" w:hAnsi="StobiSerif Regular"/>
          <w:lang w:val="ru-RU"/>
        </w:rPr>
      </w:pPr>
      <w:r w:rsidRPr="00357138">
        <w:rPr>
          <w:rFonts w:ascii="StobiSerif Regular" w:hAnsi="StobiSerif Regular"/>
          <w:lang w:val="ru-RU"/>
        </w:rPr>
        <w:t>Превенција од дополнителни сајбер закани;</w:t>
      </w:r>
    </w:p>
    <w:p w14:paraId="794B719D" w14:textId="77777777" w:rsidR="00357138" w:rsidRPr="00357138" w:rsidRDefault="00357138" w:rsidP="00357138">
      <w:pPr>
        <w:pStyle w:val="ListParagraph"/>
        <w:numPr>
          <w:ilvl w:val="0"/>
          <w:numId w:val="111"/>
        </w:numPr>
        <w:suppressAutoHyphens w:val="0"/>
        <w:spacing w:before="100" w:beforeAutospacing="1" w:after="100" w:afterAutospacing="1"/>
        <w:jc w:val="left"/>
        <w:rPr>
          <w:rFonts w:ascii="StobiSerif Regular" w:hAnsi="StobiSerif Regular"/>
          <w:lang w:val="ru-RU"/>
        </w:rPr>
      </w:pPr>
      <w:r w:rsidRPr="00357138">
        <w:rPr>
          <w:rFonts w:ascii="StobiSerif Regular" w:hAnsi="StobiSerif Regular"/>
          <w:lang w:val="ru-RU"/>
        </w:rPr>
        <w:t>Одржување доверба со партнерите;</w:t>
      </w:r>
    </w:p>
    <w:p w14:paraId="5FAE634A" w14:textId="5B4D1857" w:rsidR="00A93A4C" w:rsidRPr="00F87535" w:rsidRDefault="00357138" w:rsidP="00F87535">
      <w:pPr>
        <w:pStyle w:val="ListParagraph"/>
        <w:numPr>
          <w:ilvl w:val="0"/>
          <w:numId w:val="111"/>
        </w:numPr>
        <w:suppressAutoHyphens w:val="0"/>
        <w:spacing w:before="100" w:beforeAutospacing="1" w:after="100" w:afterAutospacing="1"/>
        <w:jc w:val="left"/>
        <w:rPr>
          <w:rFonts w:ascii="StobiSerif Regular" w:hAnsi="StobiSerif Regular"/>
          <w:lang w:val="ru-RU"/>
        </w:rPr>
      </w:pPr>
      <w:r w:rsidRPr="00357138">
        <w:rPr>
          <w:rFonts w:ascii="StobiSerif Regular" w:hAnsi="StobiSerif Regular"/>
          <w:lang w:val="ru-RU"/>
        </w:rPr>
        <w:t>Обезбедување усогласеност со законските и меѓународните обврски.</w:t>
      </w:r>
    </w:p>
    <w:p w14:paraId="3CFAA997" w14:textId="77777777" w:rsidR="00A93A4C" w:rsidRPr="00085327" w:rsidRDefault="00A93A4C" w:rsidP="00A93A4C">
      <w:pPr>
        <w:rPr>
          <w:rFonts w:ascii="StobiSerif Regular" w:hAnsi="StobiSerif Regular"/>
          <w:lang w:val="ru-RU"/>
        </w:rPr>
      </w:pPr>
    </w:p>
    <w:p w14:paraId="18300E82" w14:textId="77777777" w:rsidR="00C230F5" w:rsidRDefault="00C230F5" w:rsidP="00F06B61">
      <w:pPr>
        <w:rPr>
          <w:rFonts w:ascii="StobiSerif Regular" w:hAnsi="StobiSerif Regular"/>
          <w:lang w:val="en-US"/>
        </w:rPr>
      </w:pPr>
    </w:p>
    <w:p w14:paraId="4D8B886D" w14:textId="4A159AB3" w:rsidR="00A3090E" w:rsidRPr="008D700B" w:rsidRDefault="00A3090E" w:rsidP="000F0790">
      <w:pPr>
        <w:pStyle w:val="a"/>
      </w:pPr>
    </w:p>
    <w:sectPr w:rsidR="00A3090E" w:rsidRPr="008D700B" w:rsidSect="00F321BF">
      <w:headerReference w:type="default" r:id="rId8"/>
      <w:footerReference w:type="default" r:id="rId9"/>
      <w:type w:val="continuous"/>
      <w:pgSz w:w="11906" w:h="16838" w:code="9"/>
      <w:pgMar w:top="3600" w:right="1440" w:bottom="1440"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425B0" w14:textId="77777777" w:rsidR="00380A4C" w:rsidRDefault="00380A4C" w:rsidP="00DC5C24">
      <w:r>
        <w:separator/>
      </w:r>
    </w:p>
  </w:endnote>
  <w:endnote w:type="continuationSeparator" w:id="0">
    <w:p w14:paraId="4E702DFC" w14:textId="77777777" w:rsidR="00380A4C" w:rsidRDefault="00380A4C"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obiSerif Medium">
    <w:altName w:val="Calibri"/>
    <w:panose1 w:val="02000603060000020004"/>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biSans Regular">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272" w14:textId="38E9D2F0" w:rsidR="006C42D1" w:rsidRPr="000F2E5D" w:rsidRDefault="0098527B" w:rsidP="0059655D">
    <w:pPr>
      <w:pStyle w:val="Footer"/>
    </w:pPr>
    <w:r>
      <w:rPr>
        <w:noProof/>
        <w:lang w:val="en-US" w:eastAsia="en-US"/>
      </w:rPr>
      <mc:AlternateContent>
        <mc:Choice Requires="wps">
          <w:drawing>
            <wp:anchor distT="0" distB="0" distL="114300" distR="114300" simplePos="0" relativeHeight="251657728" behindDoc="0" locked="0" layoutInCell="1" allowOverlap="1" wp14:anchorId="1391341B" wp14:editId="3CC2C361">
              <wp:simplePos x="0" y="0"/>
              <wp:positionH relativeFrom="column">
                <wp:posOffset>2400300</wp:posOffset>
              </wp:positionH>
              <wp:positionV relativeFrom="paragraph">
                <wp:posOffset>-530860</wp:posOffset>
              </wp:positionV>
              <wp:extent cx="2171700" cy="858520"/>
              <wp:effectExtent l="0" t="0" r="0" b="0"/>
              <wp:wrapNone/>
              <wp:docPr id="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858520"/>
                      </a:xfrm>
                      <a:prstGeom prst="rect">
                        <a:avLst/>
                      </a:prstGeom>
                      <a:noFill/>
                      <a:ln w="6350">
                        <a:noFill/>
                      </a:ln>
                    </wps:spPr>
                    <wps:txbx>
                      <w:txbxContent>
                        <w:p w14:paraId="1EC21AE1" w14:textId="57648930" w:rsidR="006211EF" w:rsidRPr="00F23FCF" w:rsidRDefault="00160BA4" w:rsidP="00172E82">
                          <w:pPr>
                            <w:pStyle w:val="FooterTXT"/>
                          </w:pPr>
                          <w:r>
                            <w:t>У</w:t>
                          </w:r>
                          <w:r w:rsidR="00121E16" w:rsidRPr="00121E16">
                            <w:t>л.</w:t>
                          </w:r>
                          <w:r w:rsidRPr="00A14D15">
                            <w:rPr>
                              <w:lang w:val="ru-RU"/>
                            </w:rPr>
                            <w:t xml:space="preserve"> </w:t>
                          </w:r>
                          <w:r w:rsidR="00121E16" w:rsidRPr="00121E16">
                            <w:t>„Филип</w:t>
                          </w:r>
                          <w:r w:rsidR="00121E16" w:rsidRPr="00A14D15">
                            <w:rPr>
                              <w:lang w:val="ru-RU"/>
                            </w:rPr>
                            <w:t xml:space="preserve"> </w:t>
                          </w:r>
                          <w:r w:rsidR="00121E16" w:rsidRPr="00121E16">
                            <w:t>Втори Македонски” бр.11</w:t>
                          </w:r>
                          <w:r w:rsidR="006211EF" w:rsidRPr="00121E16">
                            <w:t>,</w:t>
                          </w:r>
                          <w:r w:rsidR="0098527B" w:rsidRPr="00A14D15">
                            <w:rPr>
                              <w:lang w:val="ru-RU"/>
                            </w:rPr>
                            <w:t xml:space="preserve"> </w:t>
                          </w:r>
                          <w:r w:rsidR="006211EF" w:rsidRPr="00F23FCF">
                            <w:t xml:space="preserve">Скопје </w:t>
                          </w:r>
                          <w:r w:rsidR="00531C90">
                            <w:t xml:space="preserve"> </w:t>
                          </w:r>
                        </w:p>
                        <w:p w14:paraId="178DED54" w14:textId="77777777" w:rsidR="006211EF" w:rsidRPr="00F23FCF" w:rsidRDefault="006211EF" w:rsidP="006211EF">
                          <w:pPr>
                            <w:pStyle w:val="FooterTXT"/>
                            <w:jc w:val="both"/>
                          </w:pPr>
                          <w:r>
                            <w:rPr>
                              <w:lang w:val="sq-AL"/>
                            </w:rPr>
                            <w:t xml:space="preserve">        </w:t>
                          </w:r>
                          <w:r w:rsidRPr="00F23FCF">
                            <w:t>Република Северна Македонија</w:t>
                          </w:r>
                        </w:p>
                        <w:p w14:paraId="4E31E145" w14:textId="77777777" w:rsidR="006211EF" w:rsidRPr="00F23FCF" w:rsidRDefault="006211EF" w:rsidP="006211EF">
                          <w:pPr>
                            <w:pStyle w:val="FooterT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1341B" id="_x0000_t202" coordsize="21600,21600" o:spt="202" path="m,l,21600r21600,l21600,xe">
              <v:stroke joinstyle="miter"/>
              <v:path gradientshapeok="t" o:connecttype="rect"/>
            </v:shapetype>
            <v:shape id="Text Box 12" o:spid="_x0000_s1026" type="#_x0000_t202" style="position:absolute;left:0;text-align:left;margin-left:189pt;margin-top:-41.8pt;width:171pt;height:6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dCIwIAAEcEAAAOAAAAZHJzL2Uyb0RvYy54bWysU11v2jAUfZ+0/2D5fSRh0NKIULFWTJNQ&#10;W4lOfTaOTaI5vp5tSNiv37UTPtTtadqLY+d+n3Pu/L5rFDkI62rQBc1GKSVCcyhrvSvo99fVpxkl&#10;zjNdMgVaFPQoHL1ffPwwb00uxlCBKoUlmES7vDUFrbw3eZI4XomGuREYodEowTbM49PuktKyFrM3&#10;Khmn6U3Sgi2NBS6cw7+PvZEuYn4pBffPUjrhiSoo9ubjaeO5DWeymLN8Z5mpaj60wf6hi4bVGoue&#10;Uz0yz8je1n+kampuwYH0Iw5NAlLWXMQZcJosfTfNpmJGxFkQHGfOMLn/l5Y/HTbmxRLffYEOCYxD&#10;OLMG/sMhNklrXD74BExd7tA7DNpJ24QvjkAwELE9nvEUnSccf46z2+w2RRNH22w6m44j4Mkl2ljn&#10;vwpoSLgU1CJfsQN2WDsf6rP85BKKaVjVSkXOlCZtQW8+T9MYcLZghNJD432voWvfbTsMC9ctlEcc&#10;2EKvBWf4qsbia+b8C7NIPvaLgvbPeEgFWASGGyUV2F9/+x/8kRO0UtKimArqfu6ZFZSobxrZussm&#10;k6C++JhMbxEHYq8t22uL3jcPgHrNcHUMj9fg79XpKi00b6j7ZaiKJqY51i4o9/b0ePC9yHFzuFgu&#10;oxsqzjC/1hvDT0wHcF+7N2bNwIBH7p7gJDyWvyOi9+2pWO49yDqydMF1QB7VGskbNiusw/U7el32&#10;f/EbAAD//wMAUEsDBBQABgAIAAAAIQD22kJX4QAAAAoBAAAPAAAAZHJzL2Rvd25yZXYueG1sTI8x&#10;T8MwFIR3JP6D9ZBYUOuUQhKlealQJaQMWVoQEpsbu3HU+DnYbhr+PWaC8XSnu+/K7WwGNinne0sI&#10;q2UCTFFrZU8dwvvb6yIH5oMgKQZLCuFbedhWtzelKKS90l5Nh9CxWEK+EAg6hLHg3LdaGeGXdlQU&#10;vZN1RoQoXcelE9dYbgb+mCQpN6KnuKDFqHZatefDxSBMH/WT3E86uIddUyf1ufnKPhvE+7v5ZQMs&#10;qDn8heEXP6JDFZmO9kLSswFhneXxS0BY5OsUWExkcRDYEeF5lQKvSv7/QvUDAAD//wMAUEsBAi0A&#10;FAAGAAgAAAAhALaDOJL+AAAA4QEAABMAAAAAAAAAAAAAAAAAAAAAAFtDb250ZW50X1R5cGVzXS54&#10;bWxQSwECLQAUAAYACAAAACEAOP0h/9YAAACUAQAACwAAAAAAAAAAAAAAAAAvAQAAX3JlbHMvLnJl&#10;bHNQSwECLQAUAAYACAAAACEAYgUnQiMCAABHBAAADgAAAAAAAAAAAAAAAAAuAgAAZHJzL2Uyb0Rv&#10;Yy54bWxQSwECLQAUAAYACAAAACEA9tpCV+EAAAAKAQAADwAAAAAAAAAAAAAAAAB9BAAAZHJzL2Rv&#10;d25yZXYueG1sUEsFBgAAAAAEAAQA8wAAAIsFAAAAAA==&#10;" filled="f" stroked="f" strokeweight=".5pt">
              <v:textbox>
                <w:txbxContent>
                  <w:p w14:paraId="1EC21AE1" w14:textId="57648930" w:rsidR="006211EF" w:rsidRPr="00F23FCF" w:rsidRDefault="00160BA4" w:rsidP="00172E82">
                    <w:pPr>
                      <w:pStyle w:val="FooterTXT"/>
                    </w:pPr>
                    <w:r>
                      <w:t>У</w:t>
                    </w:r>
                    <w:r w:rsidR="00121E16" w:rsidRPr="00121E16">
                      <w:t>л.</w:t>
                    </w:r>
                    <w:r w:rsidRPr="00A14D15">
                      <w:rPr>
                        <w:lang w:val="ru-RU"/>
                      </w:rPr>
                      <w:t xml:space="preserve"> </w:t>
                    </w:r>
                    <w:r w:rsidR="00121E16" w:rsidRPr="00121E16">
                      <w:t>„Филип</w:t>
                    </w:r>
                    <w:r w:rsidR="00121E16" w:rsidRPr="00A14D15">
                      <w:rPr>
                        <w:lang w:val="ru-RU"/>
                      </w:rPr>
                      <w:t xml:space="preserve"> </w:t>
                    </w:r>
                    <w:r w:rsidR="00121E16" w:rsidRPr="00121E16">
                      <w:t>Втори Македонски” бр.11</w:t>
                    </w:r>
                    <w:r w:rsidR="006211EF" w:rsidRPr="00121E16">
                      <w:t>,</w:t>
                    </w:r>
                    <w:r w:rsidR="0098527B" w:rsidRPr="00A14D15">
                      <w:rPr>
                        <w:lang w:val="ru-RU"/>
                      </w:rPr>
                      <w:t xml:space="preserve"> </w:t>
                    </w:r>
                    <w:r w:rsidR="006211EF" w:rsidRPr="00F23FCF">
                      <w:t xml:space="preserve">Скопје </w:t>
                    </w:r>
                    <w:r w:rsidR="00531C90">
                      <w:t xml:space="preserve"> </w:t>
                    </w:r>
                  </w:p>
                  <w:p w14:paraId="178DED54" w14:textId="77777777" w:rsidR="006211EF" w:rsidRPr="00F23FCF" w:rsidRDefault="006211EF" w:rsidP="006211EF">
                    <w:pPr>
                      <w:pStyle w:val="FooterTXT"/>
                      <w:jc w:val="both"/>
                    </w:pPr>
                    <w:r>
                      <w:rPr>
                        <w:lang w:val="sq-AL"/>
                      </w:rPr>
                      <w:t xml:space="preserve">        </w:t>
                    </w:r>
                    <w:r w:rsidRPr="00F23FCF">
                      <w:t>Република Северна Македонија</w:t>
                    </w:r>
                  </w:p>
                  <w:p w14:paraId="4E31E145" w14:textId="77777777" w:rsidR="006211EF" w:rsidRPr="00F23FCF" w:rsidRDefault="006211EF" w:rsidP="006211EF">
                    <w:pPr>
                      <w:pStyle w:val="FooterTXT"/>
                    </w:pPr>
                  </w:p>
                </w:txbxContent>
              </v:textbox>
            </v:shape>
          </w:pict>
        </mc:Fallback>
      </mc:AlternateContent>
    </w:r>
    <w:r w:rsidR="00162F43">
      <w:rPr>
        <w:noProof/>
        <w:lang w:val="en-US" w:eastAsia="en-US"/>
      </w:rPr>
      <mc:AlternateContent>
        <mc:Choice Requires="wps">
          <w:drawing>
            <wp:anchor distT="0" distB="0" distL="114300" distR="114300" simplePos="0" relativeHeight="251656704" behindDoc="0" locked="0" layoutInCell="1" allowOverlap="1" wp14:anchorId="13F0AFB3" wp14:editId="3BFBFA2D">
              <wp:simplePos x="0" y="0"/>
              <wp:positionH relativeFrom="column">
                <wp:posOffset>257175</wp:posOffset>
              </wp:positionH>
              <wp:positionV relativeFrom="paragraph">
                <wp:posOffset>-593090</wp:posOffset>
              </wp:positionV>
              <wp:extent cx="2047875" cy="1150620"/>
              <wp:effectExtent l="0" t="0" r="0" b="0"/>
              <wp:wrapNone/>
              <wp:docPr id="5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1150620"/>
                      </a:xfrm>
                      <a:prstGeom prst="rect">
                        <a:avLst/>
                      </a:prstGeom>
                      <a:noFill/>
                      <a:ln w="6350">
                        <a:noFill/>
                      </a:ln>
                    </wps:spPr>
                    <wps:txbx>
                      <w:txbxContent>
                        <w:p w14:paraId="11F27DF7" w14:textId="77777777" w:rsidR="00162F43" w:rsidRDefault="006211EF" w:rsidP="006211EF">
                          <w:pPr>
                            <w:pStyle w:val="FooterTXT"/>
                            <w:jc w:val="both"/>
                            <w:rPr>
                              <w:color w:val="000000" w:themeColor="text1"/>
                            </w:rPr>
                          </w:pPr>
                          <w:r w:rsidRPr="00016EBE">
                            <w:rPr>
                              <w:color w:val="000000" w:themeColor="text1"/>
                            </w:rPr>
                            <w:t>Министерство</w:t>
                          </w:r>
                          <w:r w:rsidRPr="00016EBE">
                            <w:rPr>
                              <w:color w:val="000000" w:themeColor="text1"/>
                              <w:lang w:val="sq-AL"/>
                            </w:rPr>
                            <w:t> </w:t>
                          </w:r>
                        </w:p>
                        <w:p w14:paraId="5628A100" w14:textId="615B9866" w:rsidR="006211EF" w:rsidRPr="00016EBE" w:rsidRDefault="00162F43" w:rsidP="006211EF">
                          <w:pPr>
                            <w:pStyle w:val="FooterTXT"/>
                            <w:jc w:val="both"/>
                            <w:rPr>
                              <w:color w:val="000000" w:themeColor="text1"/>
                            </w:rPr>
                          </w:pPr>
                          <w:r>
                            <w:rPr>
                              <w:color w:val="000000" w:themeColor="text1"/>
                            </w:rPr>
                            <w:t>за дигитална трансформација</w:t>
                          </w:r>
                          <w:r w:rsidR="006211EF" w:rsidRPr="00A14D15">
                            <w:rPr>
                              <w:color w:val="000000" w:themeColor="text1"/>
                              <w:lang w:val="ru-RU"/>
                            </w:rPr>
                            <w:t xml:space="preserve"> </w:t>
                          </w:r>
                          <w:r w:rsidR="006211EF" w:rsidRPr="00016EBE">
                            <w:rPr>
                              <w:color w:val="000000" w:themeColor="text1"/>
                            </w:rPr>
                            <w:t>на</w:t>
                          </w:r>
                        </w:p>
                        <w:p w14:paraId="6FB5697E" w14:textId="77777777" w:rsidR="006211EF" w:rsidRPr="00016EBE" w:rsidRDefault="006211EF" w:rsidP="006211EF">
                          <w:pPr>
                            <w:pStyle w:val="FooterTXT"/>
                            <w:jc w:val="both"/>
                            <w:rPr>
                              <w:color w:val="000000" w:themeColor="text1"/>
                            </w:rPr>
                          </w:pPr>
                          <w:r w:rsidRPr="00016EBE">
                            <w:rPr>
                              <w:color w:val="000000" w:themeColor="text1"/>
                            </w:rPr>
                            <w:t>Република Северна Македонија</w:t>
                          </w:r>
                        </w:p>
                        <w:p w14:paraId="7FE8A1F3" w14:textId="77777777" w:rsidR="006211EF" w:rsidRPr="00F23FCF" w:rsidRDefault="006211EF" w:rsidP="006211EF">
                          <w:pPr>
                            <w:pStyle w:val="FooterT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0AFB3" id="Text Box 14" o:spid="_x0000_s1027" type="#_x0000_t202" style="position:absolute;left:0;text-align:left;margin-left:20.25pt;margin-top:-46.7pt;width:161.25pt;height:9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fKKgIAAE8EAAAOAAAAZHJzL2Uyb0RvYy54bWysVF1v2yAUfZ+0/4B4X2xnSdpacaqsVaZJ&#10;UVspnfpMMMTWMJcBiZ39+l2w86FuT9NeMHC/zzl4ft81ihyEdTXogmajlBKhOZS13hX0++vq0y0l&#10;zjNdMgVaFPQoHL1ffPwwb00uxlCBKoUlmES7vDUFrbw3eZI4XomGuREYodEowTbM49HuktKyFrM3&#10;Khmn6SxpwZbGAhfO4e1jb6SLmF9Kwf2zlE54ogqKvfm42rhuw5os5izfWWaqmg9tsH/oomG1xqLn&#10;VI/MM7K39R+pmppbcCD9iEOTgJQ1F3EGnCZL302zqZgRcRYEx5kzTO7/peVPh415scR3X6BDAuMQ&#10;zqyB/3CITdIalw8+AVOXO/QOg3bSNuGLIxAMRGyPZzxF5wnHy3E6ubm9mVLC0ZZl03Q2jognl3Bj&#10;nf8qoCFhU1CLhMUW2GHtfGiA5SeXUE3DqlYqkqY0aQs6+zxNY8DZghFKD533zYa2fbftSF2GCTE6&#10;3GyhPOLgFnpNOMNXNfawZs6/MIsiwJFQ2P4ZF6kAa8Gwo6QC++tv98EfuUErJS2KqqDu555ZQYn6&#10;ppG1u2wyCSqMh8n0BuEg9tqyvbboffMAqNsMn5DhcRv8vTptpYXmDfW/DFXRxDTH2gXl3p4OD74X&#10;O74gLpbL6IbKM8yv9cbwE+MB49fujVkzEOGRwyc4CZDl7/jofXtGlnsPso5kXXAdCEDVRg6HFxae&#10;xfU5el3+A4vfAAAA//8DAFBLAwQUAAYACAAAACEAT3xbX+EAAAAJAQAADwAAAGRycy9kb3ducmV2&#10;LnhtbEyPwU7DMBBE70j8g7VIXFBrQ0IbQjYVqoSUQy4tCImbGy9x1NgOsZuGv8ecynG1TzNvis1s&#10;ejbR6DtnEe6XAhjZxqnOtgjvb6+LDJgP0irZO0sIP+RhU15fFTJX7mx3NO1Dy2KI9blE0CEMOee+&#10;0WSkX7qBbPx9udHIEM+x5WqU5xhuev4gxIob2dnYoOVAW03NcX8yCNNHlardpMN4t60rUR3r7/Vn&#10;jXh7M788Aws0hwsMf/pRHcrodHAnqzzrEVLxGEmExVOSAotAskriuANCts6AlwX/v6D8BQAA//8D&#10;AFBLAQItABQABgAIAAAAIQC2gziS/gAAAOEBAAATAAAAAAAAAAAAAAAAAAAAAABbQ29udGVudF9U&#10;eXBlc10ueG1sUEsBAi0AFAAGAAgAAAAhADj9If/WAAAAlAEAAAsAAAAAAAAAAAAAAAAALwEAAF9y&#10;ZWxzLy5yZWxzUEsBAi0AFAAGAAgAAAAhABBOB8oqAgAATwQAAA4AAAAAAAAAAAAAAAAALgIAAGRy&#10;cy9lMm9Eb2MueG1sUEsBAi0AFAAGAAgAAAAhAE98W1/hAAAACQEAAA8AAAAAAAAAAAAAAAAAhAQA&#10;AGRycy9kb3ducmV2LnhtbFBLBQYAAAAABAAEAPMAAACSBQAAAAA=&#10;" filled="f" stroked="f" strokeweight=".5pt">
              <v:textbox>
                <w:txbxContent>
                  <w:p w14:paraId="11F27DF7" w14:textId="77777777" w:rsidR="00162F43" w:rsidRDefault="006211EF" w:rsidP="006211EF">
                    <w:pPr>
                      <w:pStyle w:val="FooterTXT"/>
                      <w:jc w:val="both"/>
                      <w:rPr>
                        <w:color w:val="000000" w:themeColor="text1"/>
                      </w:rPr>
                    </w:pPr>
                    <w:r w:rsidRPr="00016EBE">
                      <w:rPr>
                        <w:color w:val="000000" w:themeColor="text1"/>
                      </w:rPr>
                      <w:t>Министерство</w:t>
                    </w:r>
                    <w:r w:rsidRPr="00016EBE">
                      <w:rPr>
                        <w:color w:val="000000" w:themeColor="text1"/>
                        <w:lang w:val="sq-AL"/>
                      </w:rPr>
                      <w:t> </w:t>
                    </w:r>
                  </w:p>
                  <w:p w14:paraId="5628A100" w14:textId="615B9866" w:rsidR="006211EF" w:rsidRPr="00016EBE" w:rsidRDefault="00162F43" w:rsidP="006211EF">
                    <w:pPr>
                      <w:pStyle w:val="FooterTXT"/>
                      <w:jc w:val="both"/>
                      <w:rPr>
                        <w:color w:val="000000" w:themeColor="text1"/>
                      </w:rPr>
                    </w:pPr>
                    <w:r>
                      <w:rPr>
                        <w:color w:val="000000" w:themeColor="text1"/>
                      </w:rPr>
                      <w:t>за дигитална трансформација</w:t>
                    </w:r>
                    <w:r w:rsidR="006211EF" w:rsidRPr="00A14D15">
                      <w:rPr>
                        <w:color w:val="000000" w:themeColor="text1"/>
                        <w:lang w:val="ru-RU"/>
                      </w:rPr>
                      <w:t xml:space="preserve"> </w:t>
                    </w:r>
                    <w:r w:rsidR="006211EF" w:rsidRPr="00016EBE">
                      <w:rPr>
                        <w:color w:val="000000" w:themeColor="text1"/>
                      </w:rPr>
                      <w:t>на</w:t>
                    </w:r>
                  </w:p>
                  <w:p w14:paraId="6FB5697E" w14:textId="77777777" w:rsidR="006211EF" w:rsidRPr="00016EBE" w:rsidRDefault="006211EF" w:rsidP="006211EF">
                    <w:pPr>
                      <w:pStyle w:val="FooterTXT"/>
                      <w:jc w:val="both"/>
                      <w:rPr>
                        <w:color w:val="000000" w:themeColor="text1"/>
                      </w:rPr>
                    </w:pPr>
                    <w:r w:rsidRPr="00016EBE">
                      <w:rPr>
                        <w:color w:val="000000" w:themeColor="text1"/>
                      </w:rPr>
                      <w:t>Република Северна Македонија</w:t>
                    </w:r>
                  </w:p>
                  <w:p w14:paraId="7FE8A1F3" w14:textId="77777777" w:rsidR="006211EF" w:rsidRPr="00F23FCF" w:rsidRDefault="006211EF" w:rsidP="006211EF">
                    <w:pPr>
                      <w:pStyle w:val="FooterTXT"/>
                    </w:pPr>
                  </w:p>
                </w:txbxContent>
              </v:textbox>
            </v:shape>
          </w:pict>
        </mc:Fallback>
      </mc:AlternateContent>
    </w:r>
    <w:r w:rsidR="00162F43">
      <w:rPr>
        <w:noProof/>
        <w:lang w:val="en-US" w:eastAsia="en-US"/>
      </w:rPr>
      <mc:AlternateContent>
        <mc:Choice Requires="wps">
          <w:drawing>
            <wp:anchor distT="0" distB="0" distL="114300" distR="114300" simplePos="0" relativeHeight="251658752" behindDoc="0" locked="0" layoutInCell="1" allowOverlap="1" wp14:anchorId="4488ADA0" wp14:editId="4CB976ED">
              <wp:simplePos x="0" y="0"/>
              <wp:positionH relativeFrom="column">
                <wp:posOffset>4857750</wp:posOffset>
              </wp:positionH>
              <wp:positionV relativeFrom="paragraph">
                <wp:posOffset>-360045</wp:posOffset>
              </wp:positionV>
              <wp:extent cx="1215390" cy="381635"/>
              <wp:effectExtent l="0" t="0" r="0" b="0"/>
              <wp:wrapNone/>
              <wp:docPr id="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381635"/>
                      </a:xfrm>
                      <a:prstGeom prst="rect">
                        <a:avLst/>
                      </a:prstGeom>
                      <a:noFill/>
                      <a:ln w="6350">
                        <a:noFill/>
                      </a:ln>
                    </wps:spPr>
                    <wps:txbx>
                      <w:txbxContent>
                        <w:p w14:paraId="7A6A55CE" w14:textId="73465E41" w:rsidR="008B7E98" w:rsidRPr="00CF1915" w:rsidRDefault="008B7E98" w:rsidP="008B7E98">
                          <w:pPr>
                            <w:pStyle w:val="FooterTXT"/>
                            <w:rPr>
                              <w:lang w:val="en-GB"/>
                            </w:rPr>
                          </w:pPr>
                          <w:r>
                            <w:t xml:space="preserve">+389 2 </w:t>
                          </w:r>
                          <w:r w:rsidR="00D41582" w:rsidRPr="00D41582">
                            <w:t>320 0</w:t>
                          </w:r>
                          <w:r w:rsidR="00CF1915">
                            <w:rPr>
                              <w:lang w:val="en-GB"/>
                            </w:rPr>
                            <w:t>999</w:t>
                          </w:r>
                        </w:p>
                        <w:p w14:paraId="5C6AB3D3" w14:textId="7E2EB37F" w:rsidR="00891824" w:rsidRPr="007C20BC" w:rsidRDefault="007C20BC" w:rsidP="007C20BC">
                          <w:pPr>
                            <w:pStyle w:val="FooterTXT"/>
                            <w:rPr>
                              <w:lang w:val="en-US"/>
                            </w:rPr>
                          </w:pPr>
                          <w:r>
                            <w:t>www.</w:t>
                          </w:r>
                          <w:r w:rsidR="00F321BF" w:rsidRPr="00F321BF">
                            <w:rPr>
                              <w:lang w:val="en-US"/>
                            </w:rPr>
                            <w:t>m</w:t>
                          </w:r>
                          <w:r w:rsidR="00191992">
                            <w:rPr>
                              <w:lang w:val="en-GB"/>
                            </w:rPr>
                            <w:t>dt</w:t>
                          </w:r>
                          <w:r w:rsidR="00F321BF" w:rsidRPr="00F321BF">
                            <w:rPr>
                              <w:lang w:val="en-US"/>
                            </w:rPr>
                            <w:t>.gov.mk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8ADA0" id="Text Box 10" o:spid="_x0000_s1028" type="#_x0000_t202" style="position:absolute;left:0;text-align:left;margin-left:382.5pt;margin-top:-28.35pt;width:95.7pt;height:3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dkeKQIAAE4EAAAOAAAAZHJzL2Uyb0RvYy54bWysVE1v2zAMvQ/YfxB0X2zno2uNOEXWIsOA&#10;oC2QDj0rshQbk0VNUmJnv36U7Hyg22nYRRZFinzke/L8vmsUOQjratAFzUYpJUJzKGu9K+j319Wn&#10;W0qcZ7pkCrQo6FE4er/4+GHemlyMoQJVCkswiXZ5awpaeW/yJHG8Eg1zIzBCo1OCbZhH0+6S0rIW&#10;szcqGafpTdKCLY0FLpzD08feSRcxv5SC+2cpnfBEFRSx+bjauG7DmizmLN9ZZqqaDzDYP6BoWK2x&#10;6DnVI/OM7G39R6qm5hYcSD/i0CQgZc1F7AG7ydJ33WwqZkTsBYfjzHlM7v+l5U+HjXmxxHdfoEMC&#10;YxPOrIH/cDibpDUuH2LCTF3uMDo02knbhC+2QPAizvZ4nqfoPOEh2zibTe7QxdE3uc1uJrMw8ORy&#10;21jnvwpoSNgU1CJfEQE7rJ3vQ08hoZiGVa1U5Exp0hYUM6bxwtmDyZUegPdYA2rfbTtSlwUdBwDh&#10;ZAvlEfu20EvCGb6qEcOaOf/CLGoAYaOu/TMuUgHWgmFHSQX219/OQzxSg15KWtRUQd3PPbOCEvVN&#10;I2l32XQaRBiN6ezzGA177dlee/S+eQCUbYYvyPC4DfFenbbSQvOG8l+GquhimmPtgnJvT8aD77WO&#10;D4iL5TKGofAM82u9MfxEeJjxa/fGrBmI8EjhE5z0x/J3fPSxPSPLvQdZR7Iucx0IQNFGuocHFl7F&#10;tR2jLr+BxW8AAAD//wMAUEsDBBQABgAIAAAAIQBysirW4QAAAAkBAAAPAAAAZHJzL2Rvd25yZXYu&#10;eG1sTI9PS8QwFMTvgt8hPMGL7KZq/2jt6yILQg+97CqCt2wTm7LNS02y3frtjSc9DjPM/KbaLGZk&#10;s3J+sIRwu06AKeqsHKhHeHt9WT0A80GQFKMlhfCtPGzqy4tKlNKeaafmfehZLCFfCgQdwlRy7jut&#10;jPBrOymK3qd1RoQoXc+lE+dYbkZ+lyQ5N2KguKDFpLZadcf9ySDM700qd7MO7mbbNklzbL+Kjxbx&#10;+mp5fgIW1BL+wvCLH9GhjkwHeyLp2YhQ5Fn8EhBWWV4Ai4nHLE+BHRDuU+B1xf8/qH8AAAD//wMA&#10;UEsBAi0AFAAGAAgAAAAhALaDOJL+AAAA4QEAABMAAAAAAAAAAAAAAAAAAAAAAFtDb250ZW50X1R5&#10;cGVzXS54bWxQSwECLQAUAAYACAAAACEAOP0h/9YAAACUAQAACwAAAAAAAAAAAAAAAAAvAQAAX3Jl&#10;bHMvLnJlbHNQSwECLQAUAAYACAAAACEAFN3ZHikCAABOBAAADgAAAAAAAAAAAAAAAAAuAgAAZHJz&#10;L2Uyb0RvYy54bWxQSwECLQAUAAYACAAAACEAcrIq1uEAAAAJAQAADwAAAAAAAAAAAAAAAACDBAAA&#10;ZHJzL2Rvd25yZXYueG1sUEsFBgAAAAAEAAQA8wAAAJEFAAAAAA==&#10;" filled="f" stroked="f" strokeweight=".5pt">
              <v:textbox>
                <w:txbxContent>
                  <w:p w14:paraId="7A6A55CE" w14:textId="73465E41" w:rsidR="008B7E98" w:rsidRPr="00CF1915" w:rsidRDefault="008B7E98" w:rsidP="008B7E98">
                    <w:pPr>
                      <w:pStyle w:val="FooterTXT"/>
                      <w:rPr>
                        <w:lang w:val="en-GB"/>
                      </w:rPr>
                    </w:pPr>
                    <w:r>
                      <w:t xml:space="preserve">+389 2 </w:t>
                    </w:r>
                    <w:r w:rsidR="00D41582" w:rsidRPr="00D41582">
                      <w:t>320 0</w:t>
                    </w:r>
                    <w:r w:rsidR="00CF1915">
                      <w:rPr>
                        <w:lang w:val="en-GB"/>
                      </w:rPr>
                      <w:t>999</w:t>
                    </w:r>
                  </w:p>
                  <w:p w14:paraId="5C6AB3D3" w14:textId="7E2EB37F" w:rsidR="00891824" w:rsidRPr="007C20BC" w:rsidRDefault="007C20BC" w:rsidP="007C20BC">
                    <w:pPr>
                      <w:pStyle w:val="FooterTXT"/>
                      <w:rPr>
                        <w:lang w:val="en-US"/>
                      </w:rPr>
                    </w:pPr>
                    <w:r>
                      <w:t>www.</w:t>
                    </w:r>
                    <w:r w:rsidR="00F321BF" w:rsidRPr="00F321BF">
                      <w:rPr>
                        <w:lang w:val="en-US"/>
                      </w:rPr>
                      <w:t>m</w:t>
                    </w:r>
                    <w:r w:rsidR="00191992">
                      <w:rPr>
                        <w:lang w:val="en-GB"/>
                      </w:rPr>
                      <w:t>dt</w:t>
                    </w:r>
                    <w:r w:rsidR="00F321BF" w:rsidRPr="00F321BF">
                      <w:rPr>
                        <w:lang w:val="en-US"/>
                      </w:rPr>
                      <w:t>.gov.mk</w:t>
                    </w:r>
                  </w:p>
                </w:txbxContent>
              </v:textbox>
            </v:shape>
          </w:pict>
        </mc:Fallback>
      </mc:AlternateContent>
    </w:r>
    <w:r w:rsidR="00162F43">
      <w:rPr>
        <w:noProof/>
        <w:lang w:val="en-US" w:eastAsia="en-US"/>
      </w:rPr>
      <mc:AlternateContent>
        <mc:Choice Requires="wps">
          <w:drawing>
            <wp:anchor distT="0" distB="0" distL="114300" distR="114300" simplePos="0" relativeHeight="251654656" behindDoc="0" locked="0" layoutInCell="1" allowOverlap="1" wp14:anchorId="4A79A758" wp14:editId="09B000F5">
              <wp:simplePos x="0" y="0"/>
              <wp:positionH relativeFrom="column">
                <wp:posOffset>-381635</wp:posOffset>
              </wp:positionH>
              <wp:positionV relativeFrom="paragraph">
                <wp:posOffset>-360045</wp:posOffset>
              </wp:positionV>
              <wp:extent cx="491490" cy="304800"/>
              <wp:effectExtent l="0" t="0" r="0" b="0"/>
              <wp:wrapNone/>
              <wp:docPr id="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780D4A8B" w14:textId="77777777" w:rsidR="0059655D" w:rsidRPr="0059655D" w:rsidRDefault="00B3058E"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F1766F">
                            <w:rPr>
                              <w:b/>
                              <w:noProof/>
                            </w:rPr>
                            <w:t>1</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9A758" id="Text Box 8" o:spid="_x0000_s1029" type="#_x0000_t202" style="position:absolute;left:0;text-align:left;margin-left:-30.05pt;margin-top:-28.35pt;width:38.7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bKAIAAE0EAAAOAAAAZHJzL2Uyb0RvYy54bWysVF1v2yAUfZ+0/4B4X+ykaddacaqsVaZJ&#10;UVspnfpMMMRomMuAxM5+/S7Y+VC3p2kvmMu93I9zDp7dd40me+G8AlPS8SinRBgOlTLbkn5/XX66&#10;pcQHZiqmwYiSHoSn9/OPH2atLcQEatCVcASTGF+0tqR1CLbIMs9r0TA/AisMOiW4hgU03TarHGsx&#10;e6OzSZ7fZC24yjrgwns8feyddJ7ySyl4eJbSi0B0SbG3kFaX1k1cs/mMFVvHbK340Ab7hy4apgwW&#10;PaV6ZIGRnVN/pGoUd+BBhhGHJgMpFRdpBpxmnL+bZl0zK9IsCI63J5j8/0vLn/Zr++JI6L5AhwSm&#10;IbxdAf/hEZustb4YYiKmvvAYHQftpGviF0cgeBGxPZzwFF0gHA+nd+PpHXo4uq7y6W2e8M7Ol63z&#10;4auAhsRNSR3SlRpg+5UPsTwrjiGxloGl0jpRpg1pS3pzdZ2nCycP3tBm6LtvNTYduk1HVIVdRMLj&#10;yQaqA47toFeEt3ypsIcV8+GFOZQAto2yDs+4SA1YC4YdJTW4X387j/HIDHopaVFSJfU/d8wJSvQ3&#10;g5whGtOowWRMrz9P0HCXns2lx+yaB0DVjvEBWZ62MT7o41Y6aN5Q/YtYFV3McKxdUh7c0XgIvdTx&#10;/XCxWKQw1J1lYWXWlh/5jhi/dm/M2YGIgAw+wVF+rHjHRx/bM7LYBZAqkXXGdSAANZs4HN5XfBSX&#10;doo6/wXmvwEAAP//AwBQSwMEFAAGAAgAAAAhAGK8MTDgAAAACQEAAA8AAABkcnMvZG93bnJldi54&#10;bWxMj8tOwzAQRfdI/IM1SGxQa5dHUoU4FaqElEU2LQiJnRubOGo8Drabhr9nuoLdPI7unCk3sxvY&#10;ZELsPUpYLQUwg63XPXYS3t9eF2tgMSnUavBoJPyYCJvq+qpUhfZn3JlpnzpGIRgLJcGmNBacx9Ya&#10;p+LSjwZp9+WDU4na0HEd1JnC3cDvhci4Uz3SBatGs7WmPe5PTsL0UT/q3WRTuNs2taiPzXf+2Uh5&#10;ezO/PANLZk5/MFz0SR0qcjr4E+rIBgmLTKwIpeIpy4FdiPwB2IEG6xx4VfL/H1S/AAAA//8DAFBL&#10;AQItABQABgAIAAAAIQC2gziS/gAAAOEBAAATAAAAAAAAAAAAAAAAAAAAAABbQ29udGVudF9UeXBl&#10;c10ueG1sUEsBAi0AFAAGAAgAAAAhADj9If/WAAAAlAEAAAsAAAAAAAAAAAAAAAAALwEAAF9yZWxz&#10;Ly5yZWxzUEsBAi0AFAAGAAgAAAAhAP5oT1soAgAATQQAAA4AAAAAAAAAAAAAAAAALgIAAGRycy9l&#10;Mm9Eb2MueG1sUEsBAi0AFAAGAAgAAAAhAGK8MTDgAAAACQEAAA8AAAAAAAAAAAAAAAAAggQAAGRy&#10;cy9kb3ducmV2LnhtbFBLBQYAAAAABAAEAPMAAACPBQAAAAA=&#10;" filled="f" stroked="f" strokeweight=".5pt">
              <v:textbox>
                <w:txbxContent>
                  <w:p w14:paraId="780D4A8B" w14:textId="77777777" w:rsidR="0059655D" w:rsidRPr="0059655D" w:rsidRDefault="00B3058E"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F1766F">
                      <w:rPr>
                        <w:b/>
                        <w:noProof/>
                      </w:rPr>
                      <w:t>1</w:t>
                    </w:r>
                    <w:r w:rsidRPr="0059655D">
                      <w:rPr>
                        <w:b/>
                        <w:noProof/>
                      </w:rPr>
                      <w:fldChar w:fldCharType="end"/>
                    </w:r>
                  </w:p>
                </w:txbxContent>
              </v:textbox>
            </v:shape>
          </w:pict>
        </mc:Fallback>
      </mc:AlternateContent>
    </w:r>
    <w:r w:rsidR="00162F43">
      <w:rPr>
        <w:noProof/>
        <w:lang w:val="en-US" w:eastAsia="en-US"/>
      </w:rPr>
      <mc:AlternateContent>
        <mc:Choice Requires="wps">
          <w:drawing>
            <wp:anchor distT="0" distB="0" distL="114299" distR="114299" simplePos="0" relativeHeight="251655680" behindDoc="0" locked="0" layoutInCell="1" allowOverlap="1" wp14:anchorId="3815BB1A" wp14:editId="489C88D6">
              <wp:simplePos x="0" y="0"/>
              <wp:positionH relativeFrom="column">
                <wp:posOffset>191134</wp:posOffset>
              </wp:positionH>
              <wp:positionV relativeFrom="paragraph">
                <wp:posOffset>-434340</wp:posOffset>
              </wp:positionV>
              <wp:extent cx="0" cy="457200"/>
              <wp:effectExtent l="0" t="0" r="19050" b="0"/>
              <wp:wrapNone/>
              <wp:docPr id="5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0247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2DB2E" id="Straight Connector 6"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oN+yQEAAPoDAAAOAAAAZHJzL2Uyb0RvYy54bWysU01vEzEQvSPxHyzfySZRadAqmx5alUsF&#10;FYUf4HjHWQvbY9kmu/n3jL0fVICQqHqxdsbz3rw3nt3fDNawM4So0TV8s1pzBk5iq92p4d++3r/7&#10;wFlMwrXCoIOGXyDym8PbN/ve17DFDk0LgRGJi3XvG96l5OuqirIDK+IKPTi6VBisSBSGU9UG0RO7&#10;NdV2vb6uegytDyghRsrejZf8UPiVApk+KxUhMdNw0pbKGcp5zGd12Iv6FITvtJxkiBeosEI7arpQ&#10;3Ykk2I+g/6CyWgaMqNJKoq1QKS2heCA3m/Vvbp464aF4oeFEv4wpvh6t/HS+dY8hS5eDe/IPKL9H&#10;GkrV+1gvlzmIfiwbVLC5nLSzoQzysgwShsTkmJSUvXq/ozfKM65EPeN8iOkjoGX5o+FGu2xR1OL8&#10;ENNYOpfktHGsp8Xa7ogoxxGNbu+1MSUIp+OtCews8vNur3bXc7dnZdTbuMnRaKLYSRcDY4MvoJhu&#10;SfZm7JB3DxZaISW4tJlcGEfVGaZIwgKcpP0LONVnKJS9/B/wgiid0aUFbLXD8DfZaZglq7F+nsDo&#10;O4/giO3lMcyPTQtW3mn6GfIGP48L/Ncve/gJAAD//wMAUEsDBBQABgAIAAAAIQBaSzjb3AAAAAcB&#10;AAAPAAAAZHJzL2Rvd25yZXYueG1sTI7BTsMwDIbvSHuHyJO4belWVKbSdJomuDJoueyWNaYtNE7V&#10;pFvH02O4wMmy/0+/v2w72U6ccfCtIwWrZQQCqXKmpVrBW/m02IDwQZPRnSNUcEUP23x2k+nUuAu9&#10;4rkIteAS8qlW0ITQp1L6qkGr/dL1SJy9u8HqwOtQSzPoC5fbTq6jKJFWt8QfGt3jvsHqsxitgvJa&#10;vsSPxe4rOcQf7f1zfBiPR6nU7XzaPYAIOIU/GH70WR1ydjq5kYwXnYI4WjGpYJFs7kAw8Hs48UxA&#10;5pn8759/AwAA//8DAFBLAQItABQABgAIAAAAIQC2gziS/gAAAOEBAAATAAAAAAAAAAAAAAAAAAAA&#10;AABbQ29udGVudF9UeXBlc10ueG1sUEsBAi0AFAAGAAgAAAAhADj9If/WAAAAlAEAAAsAAAAAAAAA&#10;AAAAAAAALwEAAF9yZWxzLy5yZWxzUEsBAi0AFAAGAAgAAAAhAIfyg37JAQAA+gMAAA4AAAAAAAAA&#10;AAAAAAAALgIAAGRycy9lMm9Eb2MueG1sUEsBAi0AFAAGAAgAAAAhAFpLONvcAAAABwEAAA8AAAAA&#10;AAAAAAAAAAAAIwQAAGRycy9kb3ducmV2LnhtbFBLBQYAAAAABAAEAPMAAAAsBQAAAAA=&#10;" strokecolor="#024760"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7F6E" w14:textId="77777777" w:rsidR="00380A4C" w:rsidRDefault="00380A4C" w:rsidP="00DC5C24">
      <w:r>
        <w:separator/>
      </w:r>
    </w:p>
  </w:footnote>
  <w:footnote w:type="continuationSeparator" w:id="0">
    <w:p w14:paraId="2A595E44" w14:textId="77777777" w:rsidR="00380A4C" w:rsidRDefault="00380A4C"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152E" w14:textId="0DE38C85" w:rsidR="00906251" w:rsidRPr="00F06B61" w:rsidRDefault="00000000" w:rsidP="00001E20">
    <w:pPr>
      <w:jc w:val="center"/>
      <w:rPr>
        <w:color w:val="FFFFFF" w:themeColor="background1"/>
      </w:rPr>
    </w:pPr>
    <w:r>
      <w:rPr>
        <w:noProof/>
        <w:lang w:val="en-US" w:eastAsia="en-US"/>
      </w:rPr>
      <w:pict w14:anchorId="3D4FB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84" type="#_x0000_t75" style="position:absolute;left:0;text-align:left;margin-left:-3.1pt;margin-top:45.2pt;width:457.3pt;height:482.4pt;z-index:-251655680;mso-position-horizontal-relative:margin;mso-position-vertical-relative:margin" o:allowincell="f">
          <v:imagedata r:id="rId1" o:title="Watermark_Memo"/>
          <w10:wrap anchorx="margin" anchory="margin"/>
        </v:shape>
      </w:pict>
    </w:r>
    <w:r w:rsidR="009B086C">
      <w:rPr>
        <w:noProof/>
      </w:rPr>
      <w:drawing>
        <wp:anchor distT="0" distB="0" distL="114300" distR="114300" simplePos="0" relativeHeight="251659776" behindDoc="0" locked="0" layoutInCell="1" allowOverlap="1" wp14:anchorId="0DD10ED7" wp14:editId="28CD5EAD">
          <wp:simplePos x="0" y="0"/>
          <wp:positionH relativeFrom="column">
            <wp:posOffset>1790700</wp:posOffset>
          </wp:positionH>
          <wp:positionV relativeFrom="paragraph">
            <wp:posOffset>-2540</wp:posOffset>
          </wp:positionV>
          <wp:extent cx="2141220" cy="1259840"/>
          <wp:effectExtent l="0" t="0" r="0" b="0"/>
          <wp:wrapNone/>
          <wp:docPr id="1940629053" name="Picture 6" descr="A sign with a sun and mounta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29053" name="Picture 6" descr="A sign with a sun and mountains&#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1220" cy="1259840"/>
                  </a:xfrm>
                  <a:prstGeom prst="rect">
                    <a:avLst/>
                  </a:prstGeom>
                  <a:noFill/>
                  <a:ln>
                    <a:noFill/>
                  </a:ln>
                </pic:spPr>
              </pic:pic>
            </a:graphicData>
          </a:graphic>
        </wp:anchor>
      </w:drawing>
    </w:r>
    <w:r w:rsidR="00F06B61">
      <w:t xml:space="preserve">                                                                                               </w:t>
    </w:r>
    <w:r w:rsidR="00F06B61">
      <w:rPr>
        <w:lang w:val="en-GB"/>
      </w:rPr>
      <w:t xml:space="preserve">                                                </w:t>
    </w:r>
    <w:r w:rsidR="00F06B61">
      <w:t xml:space="preserve">  </w:t>
    </w:r>
    <w:r w:rsidR="00F06B61" w:rsidRPr="00F06B61">
      <w:rPr>
        <w:rFonts w:ascii="StobiSerif Regular" w:eastAsia="Microsoft Sans Serif" w:hAnsi="StobiSerif Regular" w:cs="Microsoft Sans Serif"/>
        <w:b/>
        <w:bCs/>
        <w:color w:val="FFFFFF" w:themeColor="background1"/>
        <w:spacing w:val="-1"/>
        <w:sz w:val="16"/>
        <w:szCs w:val="16"/>
        <w:highlight w:val="black"/>
        <w:lang w:val="en-GB" w:eastAsia="en-US"/>
      </w:rPr>
      <w:t>TLP CLEAR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8217A"/>
    <w:multiLevelType w:val="hybridMultilevel"/>
    <w:tmpl w:val="1786E71A"/>
    <w:lvl w:ilvl="0" w:tplc="B1AE1488">
      <w:numFmt w:val="bullet"/>
      <w:lvlText w:val="•"/>
      <w:lvlJc w:val="left"/>
      <w:pPr>
        <w:ind w:left="1035" w:hanging="675"/>
      </w:pPr>
      <w:rPr>
        <w:rFonts w:ascii="StobiSerif Medium" w:eastAsia="Times New Roman" w:hAnsi="StobiSerif Medium"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556AB1"/>
    <w:multiLevelType w:val="hybridMultilevel"/>
    <w:tmpl w:val="34A4C4A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E86A98"/>
    <w:multiLevelType w:val="multilevel"/>
    <w:tmpl w:val="545E20A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1A555A3"/>
    <w:multiLevelType w:val="hybridMultilevel"/>
    <w:tmpl w:val="3D8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2193A24"/>
    <w:multiLevelType w:val="hybridMultilevel"/>
    <w:tmpl w:val="FFDA1450"/>
    <w:lvl w:ilvl="0" w:tplc="08090001">
      <w:start w:val="1"/>
      <w:numFmt w:val="bullet"/>
      <w:lvlText w:val=""/>
      <w:lvlJc w:val="left"/>
      <w:pPr>
        <w:ind w:left="720" w:hanging="360"/>
      </w:pPr>
      <w:rPr>
        <w:rFonts w:ascii="Symbol" w:hAnsi="Symbol" w:hint="default"/>
      </w:rPr>
    </w:lvl>
    <w:lvl w:ilvl="1" w:tplc="A93E3FDC">
      <w:numFmt w:val="bullet"/>
      <w:lvlText w:val="-"/>
      <w:lvlJc w:val="left"/>
      <w:pPr>
        <w:ind w:left="1755" w:hanging="675"/>
      </w:pPr>
      <w:rPr>
        <w:rFonts w:ascii="StobiSerif Medium" w:eastAsia="Times New Roman" w:hAnsi="StobiSerif Medium"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24255A2"/>
    <w:multiLevelType w:val="hybridMultilevel"/>
    <w:tmpl w:val="CD828366"/>
    <w:lvl w:ilvl="0" w:tplc="21306FAA">
      <w:numFmt w:val="bullet"/>
      <w:lvlText w:val="•"/>
      <w:lvlJc w:val="left"/>
      <w:pPr>
        <w:ind w:left="1980" w:hanging="12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2C31D7C"/>
    <w:multiLevelType w:val="hybridMultilevel"/>
    <w:tmpl w:val="B0D2F70C"/>
    <w:lvl w:ilvl="0" w:tplc="21306FAA">
      <w:numFmt w:val="bullet"/>
      <w:lvlText w:val="•"/>
      <w:lvlJc w:val="left"/>
      <w:pPr>
        <w:ind w:left="1620" w:hanging="12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3266E99"/>
    <w:multiLevelType w:val="hybridMultilevel"/>
    <w:tmpl w:val="5CD4B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37E1F69"/>
    <w:multiLevelType w:val="hybridMultilevel"/>
    <w:tmpl w:val="5ABE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3C011F9"/>
    <w:multiLevelType w:val="hybridMultilevel"/>
    <w:tmpl w:val="4C1087B4"/>
    <w:lvl w:ilvl="0" w:tplc="758849EC">
      <w:start w:val="1"/>
      <w:numFmt w:val="bullet"/>
      <w:lvlText w:val="•"/>
      <w:lvlJc w:val="left"/>
      <w:pPr>
        <w:ind w:left="765" w:hanging="405"/>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45E4905"/>
    <w:multiLevelType w:val="hybridMultilevel"/>
    <w:tmpl w:val="1444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07E74D85"/>
    <w:multiLevelType w:val="hybridMultilevel"/>
    <w:tmpl w:val="6CD6B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346594"/>
    <w:multiLevelType w:val="hybridMultilevel"/>
    <w:tmpl w:val="6942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95A7609"/>
    <w:multiLevelType w:val="hybridMultilevel"/>
    <w:tmpl w:val="4796D1DA"/>
    <w:lvl w:ilvl="0" w:tplc="21306FAA">
      <w:numFmt w:val="bullet"/>
      <w:lvlText w:val="•"/>
      <w:lvlJc w:val="left"/>
      <w:pPr>
        <w:ind w:left="1620" w:hanging="12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96342B5"/>
    <w:multiLevelType w:val="hybridMultilevel"/>
    <w:tmpl w:val="A4EA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B7A7174"/>
    <w:multiLevelType w:val="hybridMultilevel"/>
    <w:tmpl w:val="91FE4752"/>
    <w:lvl w:ilvl="0" w:tplc="B1AE1488">
      <w:numFmt w:val="bullet"/>
      <w:lvlText w:val="•"/>
      <w:lvlJc w:val="left"/>
      <w:pPr>
        <w:ind w:left="1395" w:hanging="675"/>
      </w:pPr>
      <w:rPr>
        <w:rFonts w:ascii="StobiSerif Medium" w:eastAsia="Times New Roman" w:hAnsi="StobiSerif Medium"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0C2920C7"/>
    <w:multiLevelType w:val="hybridMultilevel"/>
    <w:tmpl w:val="621E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EC07BA1"/>
    <w:multiLevelType w:val="multilevel"/>
    <w:tmpl w:val="618E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0F6936"/>
    <w:multiLevelType w:val="hybridMultilevel"/>
    <w:tmpl w:val="0B6C9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0F36A45"/>
    <w:multiLevelType w:val="hybridMultilevel"/>
    <w:tmpl w:val="6A585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44E39F1"/>
    <w:multiLevelType w:val="hybridMultilevel"/>
    <w:tmpl w:val="0140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DA24A4"/>
    <w:multiLevelType w:val="hybridMultilevel"/>
    <w:tmpl w:val="DBAAA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4E727D5"/>
    <w:multiLevelType w:val="hybridMultilevel"/>
    <w:tmpl w:val="A00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89C604D"/>
    <w:multiLevelType w:val="hybridMultilevel"/>
    <w:tmpl w:val="684E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CB4B39"/>
    <w:multiLevelType w:val="hybridMultilevel"/>
    <w:tmpl w:val="2A2AF6F2"/>
    <w:lvl w:ilvl="0" w:tplc="F94682D2">
      <w:numFmt w:val="bullet"/>
      <w:lvlText w:val="-"/>
      <w:lvlJc w:val="left"/>
      <w:pPr>
        <w:ind w:left="720" w:hanging="360"/>
      </w:pPr>
      <w:rPr>
        <w:rFonts w:ascii="StobiSerif Regular" w:eastAsia="Times New Roman" w:hAnsi="StobiSerif Regular"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AB716DD"/>
    <w:multiLevelType w:val="hybridMultilevel"/>
    <w:tmpl w:val="80D2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BC5024A"/>
    <w:multiLevelType w:val="multilevel"/>
    <w:tmpl w:val="F7865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D0399B"/>
    <w:multiLevelType w:val="hybridMultilevel"/>
    <w:tmpl w:val="3DF2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7E3F72"/>
    <w:multiLevelType w:val="hybridMultilevel"/>
    <w:tmpl w:val="5C640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970790"/>
    <w:multiLevelType w:val="hybridMultilevel"/>
    <w:tmpl w:val="ABD6C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CBB6F78"/>
    <w:multiLevelType w:val="hybridMultilevel"/>
    <w:tmpl w:val="2ACC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6426CB4"/>
    <w:multiLevelType w:val="hybridMultilevel"/>
    <w:tmpl w:val="1FA2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A41A95"/>
    <w:multiLevelType w:val="hybridMultilevel"/>
    <w:tmpl w:val="FC5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6BB00F0"/>
    <w:multiLevelType w:val="hybridMultilevel"/>
    <w:tmpl w:val="2DDEE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70242FE"/>
    <w:multiLevelType w:val="hybridMultilevel"/>
    <w:tmpl w:val="A6467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7D96346"/>
    <w:multiLevelType w:val="hybridMultilevel"/>
    <w:tmpl w:val="847C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9A5490"/>
    <w:multiLevelType w:val="hybridMultilevel"/>
    <w:tmpl w:val="C39C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F459A1"/>
    <w:multiLevelType w:val="hybridMultilevel"/>
    <w:tmpl w:val="341C83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15:restartNumberingAfterBreak="0">
    <w:nsid w:val="29A96E37"/>
    <w:multiLevelType w:val="hybridMultilevel"/>
    <w:tmpl w:val="F2E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A6772FA"/>
    <w:multiLevelType w:val="hybridMultilevel"/>
    <w:tmpl w:val="59CA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DAB284E"/>
    <w:multiLevelType w:val="hybridMultilevel"/>
    <w:tmpl w:val="F1BC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EC0497C"/>
    <w:multiLevelType w:val="multilevel"/>
    <w:tmpl w:val="2A903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F8D7ECC"/>
    <w:multiLevelType w:val="hybridMultilevel"/>
    <w:tmpl w:val="92AC73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03643B9"/>
    <w:multiLevelType w:val="hybridMultilevel"/>
    <w:tmpl w:val="8CFAE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31A42701"/>
    <w:multiLevelType w:val="hybridMultilevel"/>
    <w:tmpl w:val="84F089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21A576A"/>
    <w:multiLevelType w:val="hybridMultilevel"/>
    <w:tmpl w:val="9CB4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2C4347C"/>
    <w:multiLevelType w:val="hybridMultilevel"/>
    <w:tmpl w:val="731C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58A2ECB"/>
    <w:multiLevelType w:val="hybridMultilevel"/>
    <w:tmpl w:val="9942DED2"/>
    <w:lvl w:ilvl="0" w:tplc="21306FAA">
      <w:numFmt w:val="bullet"/>
      <w:lvlText w:val="•"/>
      <w:lvlJc w:val="left"/>
      <w:pPr>
        <w:ind w:left="1980" w:hanging="12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88D2F99"/>
    <w:multiLevelType w:val="hybridMultilevel"/>
    <w:tmpl w:val="7E00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9DC7CC0"/>
    <w:multiLevelType w:val="multilevel"/>
    <w:tmpl w:val="2A903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B5B580B"/>
    <w:multiLevelType w:val="hybridMultilevel"/>
    <w:tmpl w:val="F26E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CC627CD"/>
    <w:multiLevelType w:val="hybridMultilevel"/>
    <w:tmpl w:val="55AC2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E003F02"/>
    <w:multiLevelType w:val="hybridMultilevel"/>
    <w:tmpl w:val="C986B268"/>
    <w:lvl w:ilvl="0" w:tplc="21306FAA">
      <w:numFmt w:val="bullet"/>
      <w:lvlText w:val="•"/>
      <w:lvlJc w:val="left"/>
      <w:pPr>
        <w:ind w:left="2300" w:hanging="1260"/>
      </w:pPr>
      <w:rPr>
        <w:rFonts w:ascii="StobiSerif Regular" w:eastAsia="Times New Roman" w:hAnsi="StobiSerif Regular" w:cs="Times New Roman"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4" w15:restartNumberingAfterBreak="0">
    <w:nsid w:val="3E8B1142"/>
    <w:multiLevelType w:val="hybridMultilevel"/>
    <w:tmpl w:val="8DA0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F0F70A6"/>
    <w:multiLevelType w:val="hybridMultilevel"/>
    <w:tmpl w:val="D890A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1581FF4"/>
    <w:multiLevelType w:val="hybridMultilevel"/>
    <w:tmpl w:val="2E1E9C74"/>
    <w:lvl w:ilvl="0" w:tplc="A16AD292">
      <w:start w:val="1"/>
      <w:numFmt w:val="bullet"/>
      <w:lvlText w:val="•"/>
      <w:lvlJc w:val="left"/>
      <w:pPr>
        <w:ind w:left="1780" w:hanging="420"/>
      </w:pPr>
      <w:rPr>
        <w:rFonts w:ascii="StobiSerif Regular" w:eastAsia="Times New Roman" w:hAnsi="StobiSerif Regular" w:cs="Times New Roman"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7" w15:restartNumberingAfterBreak="0">
    <w:nsid w:val="453B1F13"/>
    <w:multiLevelType w:val="hybridMultilevel"/>
    <w:tmpl w:val="01FC6EF6"/>
    <w:lvl w:ilvl="0" w:tplc="B1AE1488">
      <w:numFmt w:val="bullet"/>
      <w:lvlText w:val="•"/>
      <w:lvlJc w:val="left"/>
      <w:pPr>
        <w:ind w:left="1035" w:hanging="675"/>
      </w:pPr>
      <w:rPr>
        <w:rFonts w:ascii="StobiSerif Medium" w:eastAsia="Times New Roman" w:hAnsi="StobiSerif Medium"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8EA08A9"/>
    <w:multiLevelType w:val="hybridMultilevel"/>
    <w:tmpl w:val="ED28E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91C765C"/>
    <w:multiLevelType w:val="hybridMultilevel"/>
    <w:tmpl w:val="F560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AEE4598"/>
    <w:multiLevelType w:val="hybridMultilevel"/>
    <w:tmpl w:val="5AD89B74"/>
    <w:lvl w:ilvl="0" w:tplc="F94682D2">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B617D8C"/>
    <w:multiLevelType w:val="hybridMultilevel"/>
    <w:tmpl w:val="4A0E9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B663DA4"/>
    <w:multiLevelType w:val="hybridMultilevel"/>
    <w:tmpl w:val="FB2A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C6F718B"/>
    <w:multiLevelType w:val="hybridMultilevel"/>
    <w:tmpl w:val="89CE3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4DA33DBF"/>
    <w:multiLevelType w:val="hybridMultilevel"/>
    <w:tmpl w:val="B1B61E4A"/>
    <w:lvl w:ilvl="0" w:tplc="A16AD292">
      <w:start w:val="1"/>
      <w:numFmt w:val="bullet"/>
      <w:lvlText w:val="•"/>
      <w:lvlJc w:val="left"/>
      <w:pPr>
        <w:ind w:left="1100" w:hanging="420"/>
      </w:pPr>
      <w:rPr>
        <w:rFonts w:ascii="StobiSerif Regular" w:eastAsia="Times New Roman" w:hAnsi="StobiSerif Regular"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5" w15:restartNumberingAfterBreak="0">
    <w:nsid w:val="51241173"/>
    <w:multiLevelType w:val="hybridMultilevel"/>
    <w:tmpl w:val="185A9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1BF4563"/>
    <w:multiLevelType w:val="multilevel"/>
    <w:tmpl w:val="2A903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2293667"/>
    <w:multiLevelType w:val="hybridMultilevel"/>
    <w:tmpl w:val="7B1C4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3D01E92"/>
    <w:multiLevelType w:val="hybridMultilevel"/>
    <w:tmpl w:val="0F76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5572046"/>
    <w:multiLevelType w:val="hybridMultilevel"/>
    <w:tmpl w:val="CF22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62B73F6"/>
    <w:multiLevelType w:val="hybridMultilevel"/>
    <w:tmpl w:val="D77C5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569E225D"/>
    <w:multiLevelType w:val="hybridMultilevel"/>
    <w:tmpl w:val="E0EA2D8C"/>
    <w:lvl w:ilvl="0" w:tplc="A16AD292">
      <w:start w:val="1"/>
      <w:numFmt w:val="bullet"/>
      <w:lvlText w:val="•"/>
      <w:lvlJc w:val="left"/>
      <w:pPr>
        <w:ind w:left="1780" w:hanging="420"/>
      </w:pPr>
      <w:rPr>
        <w:rFonts w:ascii="StobiSerif Regular" w:eastAsia="Times New Roman" w:hAnsi="StobiSerif Regular" w:cs="Times New Roman"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82" w15:restartNumberingAfterBreak="0">
    <w:nsid w:val="57F05F5F"/>
    <w:multiLevelType w:val="hybridMultilevel"/>
    <w:tmpl w:val="2D82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9A56931"/>
    <w:multiLevelType w:val="hybridMultilevel"/>
    <w:tmpl w:val="B1C2E6D0"/>
    <w:lvl w:ilvl="0" w:tplc="21306FAA">
      <w:numFmt w:val="bullet"/>
      <w:lvlText w:val="•"/>
      <w:lvlJc w:val="left"/>
      <w:pPr>
        <w:ind w:left="1620" w:hanging="12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9E7334D"/>
    <w:multiLevelType w:val="hybridMultilevel"/>
    <w:tmpl w:val="77A44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12D4659"/>
    <w:multiLevelType w:val="hybridMultilevel"/>
    <w:tmpl w:val="0C3A587C"/>
    <w:lvl w:ilvl="0" w:tplc="21306FAA">
      <w:numFmt w:val="bullet"/>
      <w:lvlText w:val="•"/>
      <w:lvlJc w:val="left"/>
      <w:pPr>
        <w:ind w:left="1620" w:hanging="12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26E5A63"/>
    <w:multiLevelType w:val="hybridMultilevel"/>
    <w:tmpl w:val="812032AE"/>
    <w:lvl w:ilvl="0" w:tplc="21306FAA">
      <w:numFmt w:val="bullet"/>
      <w:lvlText w:val="•"/>
      <w:lvlJc w:val="left"/>
      <w:pPr>
        <w:ind w:left="1620" w:hanging="12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51062A8"/>
    <w:multiLevelType w:val="hybridMultilevel"/>
    <w:tmpl w:val="3D44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5B81080"/>
    <w:multiLevelType w:val="multilevel"/>
    <w:tmpl w:val="2A903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6B029BB"/>
    <w:multiLevelType w:val="hybridMultilevel"/>
    <w:tmpl w:val="35A2F816"/>
    <w:lvl w:ilvl="0" w:tplc="F94682D2">
      <w:numFmt w:val="bullet"/>
      <w:lvlText w:val="-"/>
      <w:lvlJc w:val="left"/>
      <w:pPr>
        <w:ind w:left="720" w:hanging="360"/>
      </w:pPr>
      <w:rPr>
        <w:rFonts w:ascii="StobiSerif Regular" w:eastAsia="Times New Roman" w:hAnsi="StobiSerif Regular"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81B20D3"/>
    <w:multiLevelType w:val="hybridMultilevel"/>
    <w:tmpl w:val="0654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B49249A"/>
    <w:multiLevelType w:val="hybridMultilevel"/>
    <w:tmpl w:val="CE96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D928E6"/>
    <w:multiLevelType w:val="hybridMultilevel"/>
    <w:tmpl w:val="8F4E4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D077FBF"/>
    <w:multiLevelType w:val="hybridMultilevel"/>
    <w:tmpl w:val="39E2000E"/>
    <w:lvl w:ilvl="0" w:tplc="F94682D2">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D2560EF"/>
    <w:multiLevelType w:val="hybridMultilevel"/>
    <w:tmpl w:val="0134A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DCF5C89"/>
    <w:multiLevelType w:val="hybridMultilevel"/>
    <w:tmpl w:val="5F90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E83658E"/>
    <w:multiLevelType w:val="multilevel"/>
    <w:tmpl w:val="0BD89E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9" w15:restartNumberingAfterBreak="0">
    <w:nsid w:val="717153EA"/>
    <w:multiLevelType w:val="hybridMultilevel"/>
    <w:tmpl w:val="ED9E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3293813"/>
    <w:multiLevelType w:val="hybridMultilevel"/>
    <w:tmpl w:val="D796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579765B"/>
    <w:multiLevelType w:val="hybridMultilevel"/>
    <w:tmpl w:val="C272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7235592"/>
    <w:multiLevelType w:val="hybridMultilevel"/>
    <w:tmpl w:val="E256AD6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3D34EF"/>
    <w:multiLevelType w:val="hybridMultilevel"/>
    <w:tmpl w:val="C1D81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7C764FB"/>
    <w:multiLevelType w:val="hybridMultilevel"/>
    <w:tmpl w:val="95F0A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9FB5E01"/>
    <w:multiLevelType w:val="hybridMultilevel"/>
    <w:tmpl w:val="D17E5296"/>
    <w:lvl w:ilvl="0" w:tplc="F94682D2">
      <w:numFmt w:val="bullet"/>
      <w:lvlText w:val="-"/>
      <w:lvlJc w:val="left"/>
      <w:pPr>
        <w:ind w:left="1035" w:hanging="675"/>
      </w:pPr>
      <w:rPr>
        <w:rFonts w:ascii="StobiSerif Regular" w:eastAsia="Times New Roman" w:hAnsi="StobiSerif Regular"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7C8A7B8B"/>
    <w:multiLevelType w:val="hybridMultilevel"/>
    <w:tmpl w:val="A67A215A"/>
    <w:lvl w:ilvl="0" w:tplc="04090001">
      <w:start w:val="1"/>
      <w:numFmt w:val="bullet"/>
      <w:lvlText w:val=""/>
      <w:lvlJc w:val="left"/>
      <w:pPr>
        <w:ind w:left="1100" w:hanging="4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D0F043C"/>
    <w:multiLevelType w:val="hybridMultilevel"/>
    <w:tmpl w:val="82BE1F66"/>
    <w:lvl w:ilvl="0" w:tplc="04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09" w15:restartNumberingAfterBreak="0">
    <w:nsid w:val="7DD76C44"/>
    <w:multiLevelType w:val="hybridMultilevel"/>
    <w:tmpl w:val="6DF48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F0D59CF"/>
    <w:multiLevelType w:val="hybridMultilevel"/>
    <w:tmpl w:val="2B5A7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FA708E6"/>
    <w:multiLevelType w:val="hybridMultilevel"/>
    <w:tmpl w:val="2FE4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FDE3EA4"/>
    <w:multiLevelType w:val="hybridMultilevel"/>
    <w:tmpl w:val="2920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4459179">
    <w:abstractNumId w:val="9"/>
  </w:num>
  <w:num w:numId="2" w16cid:durableId="1958755449">
    <w:abstractNumId w:val="7"/>
  </w:num>
  <w:num w:numId="3" w16cid:durableId="1416052700">
    <w:abstractNumId w:val="6"/>
  </w:num>
  <w:num w:numId="4" w16cid:durableId="2038651594">
    <w:abstractNumId w:val="5"/>
  </w:num>
  <w:num w:numId="5" w16cid:durableId="1385718756">
    <w:abstractNumId w:val="4"/>
  </w:num>
  <w:num w:numId="6" w16cid:durableId="658775187">
    <w:abstractNumId w:val="8"/>
  </w:num>
  <w:num w:numId="7" w16cid:durableId="1914776077">
    <w:abstractNumId w:val="3"/>
  </w:num>
  <w:num w:numId="8" w16cid:durableId="2116779175">
    <w:abstractNumId w:val="2"/>
  </w:num>
  <w:num w:numId="9" w16cid:durableId="371659999">
    <w:abstractNumId w:val="1"/>
  </w:num>
  <w:num w:numId="10" w16cid:durableId="1598517198">
    <w:abstractNumId w:val="0"/>
  </w:num>
  <w:num w:numId="11" w16cid:durableId="930940409">
    <w:abstractNumId w:val="90"/>
  </w:num>
  <w:num w:numId="12" w16cid:durableId="381485510">
    <w:abstractNumId w:val="35"/>
  </w:num>
  <w:num w:numId="13" w16cid:durableId="2041584933">
    <w:abstractNumId w:val="92"/>
  </w:num>
  <w:num w:numId="14" w16cid:durableId="345444755">
    <w:abstractNumId w:val="101"/>
  </w:num>
  <w:num w:numId="15" w16cid:durableId="1428578380">
    <w:abstractNumId w:val="14"/>
  </w:num>
  <w:num w:numId="16" w16cid:durableId="547958317">
    <w:abstractNumId w:val="65"/>
  </w:num>
  <w:num w:numId="17" w16cid:durableId="885292176">
    <w:abstractNumId w:val="110"/>
  </w:num>
  <w:num w:numId="18" w16cid:durableId="2124766690">
    <w:abstractNumId w:val="104"/>
  </w:num>
  <w:num w:numId="19" w16cid:durableId="822624349">
    <w:abstractNumId w:val="89"/>
  </w:num>
  <w:num w:numId="20" w16cid:durableId="1682196434">
    <w:abstractNumId w:val="34"/>
  </w:num>
  <w:num w:numId="21" w16cid:durableId="1406758393">
    <w:abstractNumId w:val="70"/>
  </w:num>
  <w:num w:numId="22" w16cid:durableId="1928612637">
    <w:abstractNumId w:val="95"/>
  </w:num>
  <w:num w:numId="23" w16cid:durableId="472135431">
    <w:abstractNumId w:val="67"/>
  </w:num>
  <w:num w:numId="24" w16cid:durableId="2049715192">
    <w:abstractNumId w:val="25"/>
  </w:num>
  <w:num w:numId="25" w16cid:durableId="1116170266">
    <w:abstractNumId w:val="10"/>
  </w:num>
  <w:num w:numId="26" w16cid:durableId="469398017">
    <w:abstractNumId w:val="106"/>
  </w:num>
  <w:num w:numId="27" w16cid:durableId="721363871">
    <w:abstractNumId w:val="27"/>
  </w:num>
  <w:num w:numId="28" w16cid:durableId="2021156878">
    <w:abstractNumId w:val="60"/>
  </w:num>
  <w:num w:numId="29" w16cid:durableId="897475413">
    <w:abstractNumId w:val="37"/>
  </w:num>
  <w:num w:numId="30" w16cid:durableId="1339892252">
    <w:abstractNumId w:val="71"/>
  </w:num>
  <w:num w:numId="31" w16cid:durableId="1387144259">
    <w:abstractNumId w:val="76"/>
  </w:num>
  <w:num w:numId="32" w16cid:durableId="1633973423">
    <w:abstractNumId w:val="52"/>
  </w:num>
  <w:num w:numId="33" w16cid:durableId="769008447">
    <w:abstractNumId w:val="88"/>
  </w:num>
  <w:num w:numId="34" w16cid:durableId="716007851">
    <w:abstractNumId w:val="12"/>
  </w:num>
  <w:num w:numId="35" w16cid:durableId="1073939286">
    <w:abstractNumId w:val="36"/>
  </w:num>
  <w:num w:numId="36" w16cid:durableId="2014989480">
    <w:abstractNumId w:val="23"/>
  </w:num>
  <w:num w:numId="37" w16cid:durableId="1355225103">
    <w:abstractNumId w:val="58"/>
  </w:num>
  <w:num w:numId="38" w16cid:durableId="894853746">
    <w:abstractNumId w:val="15"/>
  </w:num>
  <w:num w:numId="39" w16cid:durableId="813527343">
    <w:abstractNumId w:val="85"/>
  </w:num>
  <w:num w:numId="40" w16cid:durableId="1444570260">
    <w:abstractNumId w:val="83"/>
  </w:num>
  <w:num w:numId="41" w16cid:durableId="1660616715">
    <w:abstractNumId w:val="86"/>
  </w:num>
  <w:num w:numId="42" w16cid:durableId="1124426664">
    <w:abstractNumId w:val="16"/>
  </w:num>
  <w:num w:numId="43" w16cid:durableId="300119062">
    <w:abstractNumId w:val="62"/>
  </w:num>
  <w:num w:numId="44" w16cid:durableId="331951513">
    <w:abstractNumId w:val="21"/>
  </w:num>
  <w:num w:numId="45" w16cid:durableId="63846397">
    <w:abstractNumId w:val="30"/>
  </w:num>
  <w:num w:numId="46" w16cid:durableId="164633440">
    <w:abstractNumId w:val="103"/>
  </w:num>
  <w:num w:numId="47" w16cid:durableId="809444572">
    <w:abstractNumId w:val="98"/>
  </w:num>
  <w:num w:numId="48" w16cid:durableId="423961089">
    <w:abstractNumId w:val="63"/>
  </w:num>
  <w:num w:numId="49" w16cid:durableId="563832690">
    <w:abstractNumId w:val="74"/>
  </w:num>
  <w:num w:numId="50" w16cid:durableId="2092963109">
    <w:abstractNumId w:val="81"/>
  </w:num>
  <w:num w:numId="51" w16cid:durableId="208224017">
    <w:abstractNumId w:val="66"/>
  </w:num>
  <w:num w:numId="52" w16cid:durableId="1178690996">
    <w:abstractNumId w:val="107"/>
  </w:num>
  <w:num w:numId="53" w16cid:durableId="558125869">
    <w:abstractNumId w:val="56"/>
  </w:num>
  <w:num w:numId="54" w16cid:durableId="1940404400">
    <w:abstractNumId w:val="111"/>
  </w:num>
  <w:num w:numId="55" w16cid:durableId="3671420">
    <w:abstractNumId w:val="44"/>
  </w:num>
  <w:num w:numId="56" w16cid:durableId="456142705">
    <w:abstractNumId w:val="19"/>
  </w:num>
  <w:num w:numId="57" w16cid:durableId="1472282838">
    <w:abstractNumId w:val="11"/>
  </w:num>
  <w:num w:numId="58" w16cid:durableId="1472093611">
    <w:abstractNumId w:val="53"/>
  </w:num>
  <w:num w:numId="59" w16cid:durableId="227695628">
    <w:abstractNumId w:val="20"/>
  </w:num>
  <w:num w:numId="60" w16cid:durableId="69893178">
    <w:abstractNumId w:val="31"/>
  </w:num>
  <w:num w:numId="61" w16cid:durableId="2048135943">
    <w:abstractNumId w:val="54"/>
  </w:num>
  <w:num w:numId="62" w16cid:durableId="217519985">
    <w:abstractNumId w:val="28"/>
  </w:num>
  <w:num w:numId="63" w16cid:durableId="2020155148">
    <w:abstractNumId w:val="80"/>
  </w:num>
  <w:num w:numId="64" w16cid:durableId="1765765688">
    <w:abstractNumId w:val="45"/>
  </w:num>
  <w:num w:numId="65" w16cid:durableId="868492168">
    <w:abstractNumId w:val="73"/>
  </w:num>
  <w:num w:numId="66" w16cid:durableId="70009563">
    <w:abstractNumId w:val="112"/>
  </w:num>
  <w:num w:numId="67" w16cid:durableId="827985324">
    <w:abstractNumId w:val="46"/>
  </w:num>
  <w:num w:numId="68" w16cid:durableId="37556253">
    <w:abstractNumId w:val="84"/>
  </w:num>
  <w:num w:numId="69" w16cid:durableId="1466042194">
    <w:abstractNumId w:val="109"/>
  </w:num>
  <w:num w:numId="70" w16cid:durableId="1191990578">
    <w:abstractNumId w:val="55"/>
  </w:num>
  <w:num w:numId="71" w16cid:durableId="438187186">
    <w:abstractNumId w:val="75"/>
  </w:num>
  <w:num w:numId="72" w16cid:durableId="243029620">
    <w:abstractNumId w:val="79"/>
  </w:num>
  <w:num w:numId="73" w16cid:durableId="2003699884">
    <w:abstractNumId w:val="87"/>
  </w:num>
  <w:num w:numId="74" w16cid:durableId="727463545">
    <w:abstractNumId w:val="96"/>
  </w:num>
  <w:num w:numId="75" w16cid:durableId="2007586555">
    <w:abstractNumId w:val="39"/>
  </w:num>
  <w:num w:numId="76" w16cid:durableId="421879763">
    <w:abstractNumId w:val="91"/>
  </w:num>
  <w:num w:numId="77" w16cid:durableId="318117253">
    <w:abstractNumId w:val="68"/>
  </w:num>
  <w:num w:numId="78" w16cid:durableId="26637668">
    <w:abstractNumId w:val="72"/>
  </w:num>
  <w:num w:numId="79" w16cid:durableId="1909608511">
    <w:abstractNumId w:val="82"/>
  </w:num>
  <w:num w:numId="80" w16cid:durableId="783422989">
    <w:abstractNumId w:val="41"/>
  </w:num>
  <w:num w:numId="81" w16cid:durableId="1486816573">
    <w:abstractNumId w:val="38"/>
  </w:num>
  <w:num w:numId="82" w16cid:durableId="1477337726">
    <w:abstractNumId w:val="61"/>
  </w:num>
  <w:num w:numId="83" w16cid:durableId="258753159">
    <w:abstractNumId w:val="17"/>
  </w:num>
  <w:num w:numId="84" w16cid:durableId="917252329">
    <w:abstractNumId w:val="40"/>
  </w:num>
  <w:num w:numId="85" w16cid:durableId="1415544198">
    <w:abstractNumId w:val="78"/>
  </w:num>
  <w:num w:numId="86" w16cid:durableId="283196903">
    <w:abstractNumId w:val="24"/>
  </w:num>
  <w:num w:numId="87" w16cid:durableId="864514883">
    <w:abstractNumId w:val="57"/>
  </w:num>
  <w:num w:numId="88" w16cid:durableId="86388321">
    <w:abstractNumId w:val="93"/>
  </w:num>
  <w:num w:numId="89" w16cid:durableId="1011839476">
    <w:abstractNumId w:val="100"/>
  </w:num>
  <w:num w:numId="90" w16cid:durableId="1627002958">
    <w:abstractNumId w:val="49"/>
  </w:num>
  <w:num w:numId="91" w16cid:durableId="285162016">
    <w:abstractNumId w:val="48"/>
  </w:num>
  <w:num w:numId="92" w16cid:durableId="342438242">
    <w:abstractNumId w:val="108"/>
  </w:num>
  <w:num w:numId="93" w16cid:durableId="592713902">
    <w:abstractNumId w:val="102"/>
  </w:num>
  <w:num w:numId="94" w16cid:durableId="1446391240">
    <w:abstractNumId w:val="26"/>
  </w:num>
  <w:num w:numId="95" w16cid:durableId="2105758206">
    <w:abstractNumId w:val="59"/>
  </w:num>
  <w:num w:numId="96" w16cid:durableId="776339973">
    <w:abstractNumId w:val="33"/>
  </w:num>
  <w:num w:numId="97" w16cid:durableId="1009060544">
    <w:abstractNumId w:val="32"/>
  </w:num>
  <w:num w:numId="98" w16cid:durableId="1780559721">
    <w:abstractNumId w:val="29"/>
  </w:num>
  <w:num w:numId="99" w16cid:durableId="1779520850">
    <w:abstractNumId w:val="105"/>
  </w:num>
  <w:num w:numId="100" w16cid:durableId="675965455">
    <w:abstractNumId w:val="13"/>
  </w:num>
  <w:num w:numId="101" w16cid:durableId="1345664240">
    <w:abstractNumId w:val="42"/>
  </w:num>
  <w:num w:numId="102" w16cid:durableId="1436319142">
    <w:abstractNumId w:val="51"/>
  </w:num>
  <w:num w:numId="103" w16cid:durableId="487326630">
    <w:abstractNumId w:val="50"/>
  </w:num>
  <w:num w:numId="104" w16cid:durableId="603155546">
    <w:abstractNumId w:val="22"/>
  </w:num>
  <w:num w:numId="105" w16cid:durableId="1815752886">
    <w:abstractNumId w:val="94"/>
  </w:num>
  <w:num w:numId="106" w16cid:durableId="507602840">
    <w:abstractNumId w:val="97"/>
  </w:num>
  <w:num w:numId="107" w16cid:durableId="1737818917">
    <w:abstractNumId w:val="64"/>
  </w:num>
  <w:num w:numId="108" w16cid:durableId="2011254796">
    <w:abstractNumId w:val="43"/>
  </w:num>
  <w:num w:numId="109" w16cid:durableId="1757897431">
    <w:abstractNumId w:val="47"/>
  </w:num>
  <w:num w:numId="110" w16cid:durableId="162165273">
    <w:abstractNumId w:val="99"/>
  </w:num>
  <w:num w:numId="111" w16cid:durableId="1110776888">
    <w:abstractNumId w:val="69"/>
  </w:num>
  <w:num w:numId="112" w16cid:durableId="70085811">
    <w:abstractNumId w:val="77"/>
  </w:num>
  <w:num w:numId="113" w16cid:durableId="14117359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9"/>
    <w:rsid w:val="00001514"/>
    <w:rsid w:val="000019FD"/>
    <w:rsid w:val="00001E20"/>
    <w:rsid w:val="00002503"/>
    <w:rsid w:val="00003656"/>
    <w:rsid w:val="00006E7F"/>
    <w:rsid w:val="00011F23"/>
    <w:rsid w:val="000139E3"/>
    <w:rsid w:val="0001539F"/>
    <w:rsid w:val="00015F9C"/>
    <w:rsid w:val="00021B2A"/>
    <w:rsid w:val="000273CF"/>
    <w:rsid w:val="00035379"/>
    <w:rsid w:val="0003569F"/>
    <w:rsid w:val="00035845"/>
    <w:rsid w:val="0003592F"/>
    <w:rsid w:val="000413E7"/>
    <w:rsid w:val="000414DD"/>
    <w:rsid w:val="00042989"/>
    <w:rsid w:val="00043218"/>
    <w:rsid w:val="00043C31"/>
    <w:rsid w:val="00044ED8"/>
    <w:rsid w:val="00045813"/>
    <w:rsid w:val="00047565"/>
    <w:rsid w:val="00050210"/>
    <w:rsid w:val="0005260B"/>
    <w:rsid w:val="00052EFE"/>
    <w:rsid w:val="000546CB"/>
    <w:rsid w:val="000573F0"/>
    <w:rsid w:val="0005789E"/>
    <w:rsid w:val="00061897"/>
    <w:rsid w:val="00063048"/>
    <w:rsid w:val="0006367A"/>
    <w:rsid w:val="00064056"/>
    <w:rsid w:val="000660DB"/>
    <w:rsid w:val="000664ED"/>
    <w:rsid w:val="000675A9"/>
    <w:rsid w:val="00067F9E"/>
    <w:rsid w:val="0007053E"/>
    <w:rsid w:val="000803E1"/>
    <w:rsid w:val="0008081A"/>
    <w:rsid w:val="0008191E"/>
    <w:rsid w:val="00082E53"/>
    <w:rsid w:val="00083FFA"/>
    <w:rsid w:val="00085327"/>
    <w:rsid w:val="00085B79"/>
    <w:rsid w:val="00087B76"/>
    <w:rsid w:val="000902E1"/>
    <w:rsid w:val="00091D18"/>
    <w:rsid w:val="0009377E"/>
    <w:rsid w:val="000B5335"/>
    <w:rsid w:val="000C07EB"/>
    <w:rsid w:val="000C2208"/>
    <w:rsid w:val="000C28D5"/>
    <w:rsid w:val="000D0BC8"/>
    <w:rsid w:val="000D124E"/>
    <w:rsid w:val="000D27A1"/>
    <w:rsid w:val="000D361B"/>
    <w:rsid w:val="000E0324"/>
    <w:rsid w:val="000E7145"/>
    <w:rsid w:val="000F01C0"/>
    <w:rsid w:val="000F0790"/>
    <w:rsid w:val="000F1CA4"/>
    <w:rsid w:val="000F1EC7"/>
    <w:rsid w:val="000F2A96"/>
    <w:rsid w:val="000F2E5D"/>
    <w:rsid w:val="000F2F36"/>
    <w:rsid w:val="000F43FA"/>
    <w:rsid w:val="0010267F"/>
    <w:rsid w:val="001042B5"/>
    <w:rsid w:val="00106CD6"/>
    <w:rsid w:val="00106EB2"/>
    <w:rsid w:val="00106FEB"/>
    <w:rsid w:val="0010778B"/>
    <w:rsid w:val="001078A2"/>
    <w:rsid w:val="0011209E"/>
    <w:rsid w:val="00112F2F"/>
    <w:rsid w:val="00113B68"/>
    <w:rsid w:val="001142F8"/>
    <w:rsid w:val="001159BC"/>
    <w:rsid w:val="001167B7"/>
    <w:rsid w:val="00121E16"/>
    <w:rsid w:val="001226A8"/>
    <w:rsid w:val="00127ADA"/>
    <w:rsid w:val="001317FD"/>
    <w:rsid w:val="0013265E"/>
    <w:rsid w:val="00132B65"/>
    <w:rsid w:val="001337FE"/>
    <w:rsid w:val="0013530D"/>
    <w:rsid w:val="001375C1"/>
    <w:rsid w:val="00140D4C"/>
    <w:rsid w:val="001425EE"/>
    <w:rsid w:val="00142772"/>
    <w:rsid w:val="00144EC7"/>
    <w:rsid w:val="00147B44"/>
    <w:rsid w:val="00153CBE"/>
    <w:rsid w:val="00155786"/>
    <w:rsid w:val="001565F6"/>
    <w:rsid w:val="00157487"/>
    <w:rsid w:val="0015755C"/>
    <w:rsid w:val="001605E1"/>
    <w:rsid w:val="00160BA4"/>
    <w:rsid w:val="001617CA"/>
    <w:rsid w:val="00161B63"/>
    <w:rsid w:val="00162F43"/>
    <w:rsid w:val="00166A70"/>
    <w:rsid w:val="00172E82"/>
    <w:rsid w:val="001760C7"/>
    <w:rsid w:val="0017686B"/>
    <w:rsid w:val="001807CB"/>
    <w:rsid w:val="001807F7"/>
    <w:rsid w:val="00180B7B"/>
    <w:rsid w:val="00182C6F"/>
    <w:rsid w:val="0018384F"/>
    <w:rsid w:val="00183C3B"/>
    <w:rsid w:val="00184BAA"/>
    <w:rsid w:val="00185218"/>
    <w:rsid w:val="00186DF1"/>
    <w:rsid w:val="00187E40"/>
    <w:rsid w:val="001908F2"/>
    <w:rsid w:val="00191992"/>
    <w:rsid w:val="0019449A"/>
    <w:rsid w:val="001959F1"/>
    <w:rsid w:val="001A05C4"/>
    <w:rsid w:val="001A42B7"/>
    <w:rsid w:val="001A60E6"/>
    <w:rsid w:val="001B0B35"/>
    <w:rsid w:val="001B4B6E"/>
    <w:rsid w:val="001C2C12"/>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E74CF"/>
    <w:rsid w:val="001F047A"/>
    <w:rsid w:val="001F1B7B"/>
    <w:rsid w:val="001F1F11"/>
    <w:rsid w:val="001F3856"/>
    <w:rsid w:val="001F3BC7"/>
    <w:rsid w:val="001F61E0"/>
    <w:rsid w:val="001F7B56"/>
    <w:rsid w:val="002009BB"/>
    <w:rsid w:val="00201379"/>
    <w:rsid w:val="00204192"/>
    <w:rsid w:val="00204561"/>
    <w:rsid w:val="002061E0"/>
    <w:rsid w:val="00206E2E"/>
    <w:rsid w:val="0020754D"/>
    <w:rsid w:val="00207FE6"/>
    <w:rsid w:val="00211735"/>
    <w:rsid w:val="00212A62"/>
    <w:rsid w:val="00214B23"/>
    <w:rsid w:val="002174A4"/>
    <w:rsid w:val="002200EE"/>
    <w:rsid w:val="00220BF1"/>
    <w:rsid w:val="002221F3"/>
    <w:rsid w:val="0022703A"/>
    <w:rsid w:val="00235514"/>
    <w:rsid w:val="00235B2D"/>
    <w:rsid w:val="00235EB7"/>
    <w:rsid w:val="00236FCC"/>
    <w:rsid w:val="00237F58"/>
    <w:rsid w:val="0024255E"/>
    <w:rsid w:val="0024602F"/>
    <w:rsid w:val="00251D83"/>
    <w:rsid w:val="00252864"/>
    <w:rsid w:val="0025313E"/>
    <w:rsid w:val="002609C0"/>
    <w:rsid w:val="002651CC"/>
    <w:rsid w:val="002714F2"/>
    <w:rsid w:val="00271C6D"/>
    <w:rsid w:val="00272403"/>
    <w:rsid w:val="00273C5B"/>
    <w:rsid w:val="00273D0C"/>
    <w:rsid w:val="00275A53"/>
    <w:rsid w:val="00276661"/>
    <w:rsid w:val="00277A97"/>
    <w:rsid w:val="0028317D"/>
    <w:rsid w:val="00293A36"/>
    <w:rsid w:val="00293CD0"/>
    <w:rsid w:val="002944E5"/>
    <w:rsid w:val="0029627D"/>
    <w:rsid w:val="002A210F"/>
    <w:rsid w:val="002A3141"/>
    <w:rsid w:val="002A331B"/>
    <w:rsid w:val="002A3AD5"/>
    <w:rsid w:val="002A6D32"/>
    <w:rsid w:val="002A6EA0"/>
    <w:rsid w:val="002A6ED3"/>
    <w:rsid w:val="002A754A"/>
    <w:rsid w:val="002B11CC"/>
    <w:rsid w:val="002B246C"/>
    <w:rsid w:val="002B388E"/>
    <w:rsid w:val="002B45A3"/>
    <w:rsid w:val="002C0AF5"/>
    <w:rsid w:val="002C27B9"/>
    <w:rsid w:val="002C28E6"/>
    <w:rsid w:val="002C32F3"/>
    <w:rsid w:val="002C533E"/>
    <w:rsid w:val="002D055A"/>
    <w:rsid w:val="002D2CD1"/>
    <w:rsid w:val="002D2FAE"/>
    <w:rsid w:val="002D73BD"/>
    <w:rsid w:val="002D7681"/>
    <w:rsid w:val="002E0A73"/>
    <w:rsid w:val="002E2998"/>
    <w:rsid w:val="002E3011"/>
    <w:rsid w:val="002E32CE"/>
    <w:rsid w:val="002E44CB"/>
    <w:rsid w:val="002E6E53"/>
    <w:rsid w:val="002E7536"/>
    <w:rsid w:val="002F2CD5"/>
    <w:rsid w:val="002F4EEA"/>
    <w:rsid w:val="002F68E8"/>
    <w:rsid w:val="002F6BDA"/>
    <w:rsid w:val="002F6C1E"/>
    <w:rsid w:val="002F6CA3"/>
    <w:rsid w:val="002F7F4F"/>
    <w:rsid w:val="003011A4"/>
    <w:rsid w:val="00301685"/>
    <w:rsid w:val="003037E4"/>
    <w:rsid w:val="00304E7F"/>
    <w:rsid w:val="003061F5"/>
    <w:rsid w:val="00306C9B"/>
    <w:rsid w:val="00307E92"/>
    <w:rsid w:val="00314281"/>
    <w:rsid w:val="00315E5A"/>
    <w:rsid w:val="00317E9C"/>
    <w:rsid w:val="00320637"/>
    <w:rsid w:val="003242A9"/>
    <w:rsid w:val="00325EA7"/>
    <w:rsid w:val="003262F2"/>
    <w:rsid w:val="00327AB3"/>
    <w:rsid w:val="00327C8A"/>
    <w:rsid w:val="00327D4A"/>
    <w:rsid w:val="00335DE2"/>
    <w:rsid w:val="003377A9"/>
    <w:rsid w:val="003378CF"/>
    <w:rsid w:val="00341AC8"/>
    <w:rsid w:val="00341D02"/>
    <w:rsid w:val="00345BCC"/>
    <w:rsid w:val="00347D47"/>
    <w:rsid w:val="0035213E"/>
    <w:rsid w:val="003522AA"/>
    <w:rsid w:val="003535C3"/>
    <w:rsid w:val="00356024"/>
    <w:rsid w:val="003565FD"/>
    <w:rsid w:val="00357138"/>
    <w:rsid w:val="00357843"/>
    <w:rsid w:val="003621CB"/>
    <w:rsid w:val="00362F3A"/>
    <w:rsid w:val="00370ACF"/>
    <w:rsid w:val="0037394C"/>
    <w:rsid w:val="00376AD4"/>
    <w:rsid w:val="00380A4C"/>
    <w:rsid w:val="0038599F"/>
    <w:rsid w:val="00386382"/>
    <w:rsid w:val="0038648B"/>
    <w:rsid w:val="00387CF7"/>
    <w:rsid w:val="003906C3"/>
    <w:rsid w:val="00392D0A"/>
    <w:rsid w:val="003942BB"/>
    <w:rsid w:val="00394857"/>
    <w:rsid w:val="00395B9B"/>
    <w:rsid w:val="003A0AE9"/>
    <w:rsid w:val="003A5AF1"/>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3AC5"/>
    <w:rsid w:val="003C478A"/>
    <w:rsid w:val="003C6479"/>
    <w:rsid w:val="003D0DE0"/>
    <w:rsid w:val="003D16E4"/>
    <w:rsid w:val="003D4B2F"/>
    <w:rsid w:val="003D5009"/>
    <w:rsid w:val="003D5445"/>
    <w:rsid w:val="003D5DE9"/>
    <w:rsid w:val="003D653C"/>
    <w:rsid w:val="003D6AFE"/>
    <w:rsid w:val="003D774B"/>
    <w:rsid w:val="003E08DD"/>
    <w:rsid w:val="003E0E75"/>
    <w:rsid w:val="003E5360"/>
    <w:rsid w:val="003E7AA9"/>
    <w:rsid w:val="003E7B8C"/>
    <w:rsid w:val="003F1CED"/>
    <w:rsid w:val="003F2152"/>
    <w:rsid w:val="003F3433"/>
    <w:rsid w:val="003F5FB2"/>
    <w:rsid w:val="003F652E"/>
    <w:rsid w:val="003F7F9D"/>
    <w:rsid w:val="00400713"/>
    <w:rsid w:val="0040447B"/>
    <w:rsid w:val="00405D6C"/>
    <w:rsid w:val="00405ECF"/>
    <w:rsid w:val="00406209"/>
    <w:rsid w:val="0041105D"/>
    <w:rsid w:val="004112AB"/>
    <w:rsid w:val="00412EFA"/>
    <w:rsid w:val="00414062"/>
    <w:rsid w:val="0042743A"/>
    <w:rsid w:val="00431EC9"/>
    <w:rsid w:val="00432203"/>
    <w:rsid w:val="00434FA3"/>
    <w:rsid w:val="0043550F"/>
    <w:rsid w:val="00436EBF"/>
    <w:rsid w:val="004408E6"/>
    <w:rsid w:val="004412FF"/>
    <w:rsid w:val="004436BA"/>
    <w:rsid w:val="00446B71"/>
    <w:rsid w:val="00453021"/>
    <w:rsid w:val="0045689F"/>
    <w:rsid w:val="00460846"/>
    <w:rsid w:val="0046135C"/>
    <w:rsid w:val="004627B8"/>
    <w:rsid w:val="00463381"/>
    <w:rsid w:val="00467534"/>
    <w:rsid w:val="00470B40"/>
    <w:rsid w:val="00474938"/>
    <w:rsid w:val="00474D0D"/>
    <w:rsid w:val="00477358"/>
    <w:rsid w:val="00477F53"/>
    <w:rsid w:val="00480345"/>
    <w:rsid w:val="004805A6"/>
    <w:rsid w:val="00483085"/>
    <w:rsid w:val="00487AD1"/>
    <w:rsid w:val="00490EA7"/>
    <w:rsid w:val="00491209"/>
    <w:rsid w:val="004A0D51"/>
    <w:rsid w:val="004A4A61"/>
    <w:rsid w:val="004A67D2"/>
    <w:rsid w:val="004B0595"/>
    <w:rsid w:val="004B0D4C"/>
    <w:rsid w:val="004B14E4"/>
    <w:rsid w:val="004B16EE"/>
    <w:rsid w:val="004B2E41"/>
    <w:rsid w:val="004B48DB"/>
    <w:rsid w:val="004B7BDF"/>
    <w:rsid w:val="004C009D"/>
    <w:rsid w:val="004C0BF1"/>
    <w:rsid w:val="004C1362"/>
    <w:rsid w:val="004C1548"/>
    <w:rsid w:val="004C1DFF"/>
    <w:rsid w:val="004C73C8"/>
    <w:rsid w:val="004D1E9A"/>
    <w:rsid w:val="004D2DDA"/>
    <w:rsid w:val="004D5837"/>
    <w:rsid w:val="004E0EC9"/>
    <w:rsid w:val="004E1F34"/>
    <w:rsid w:val="004E2523"/>
    <w:rsid w:val="004E420D"/>
    <w:rsid w:val="004E6397"/>
    <w:rsid w:val="004E712E"/>
    <w:rsid w:val="004F4B44"/>
    <w:rsid w:val="004F599C"/>
    <w:rsid w:val="004F6133"/>
    <w:rsid w:val="004F66FC"/>
    <w:rsid w:val="004F754C"/>
    <w:rsid w:val="004F7B2B"/>
    <w:rsid w:val="00500FE9"/>
    <w:rsid w:val="00501093"/>
    <w:rsid w:val="0050516B"/>
    <w:rsid w:val="0051380D"/>
    <w:rsid w:val="0051482A"/>
    <w:rsid w:val="00514E5D"/>
    <w:rsid w:val="005158CB"/>
    <w:rsid w:val="0051643A"/>
    <w:rsid w:val="00516ECB"/>
    <w:rsid w:val="005170F3"/>
    <w:rsid w:val="00520035"/>
    <w:rsid w:val="00520B95"/>
    <w:rsid w:val="0052754F"/>
    <w:rsid w:val="00527973"/>
    <w:rsid w:val="00531C90"/>
    <w:rsid w:val="0054141A"/>
    <w:rsid w:val="00541761"/>
    <w:rsid w:val="005440D1"/>
    <w:rsid w:val="00547F59"/>
    <w:rsid w:val="00550992"/>
    <w:rsid w:val="0055550B"/>
    <w:rsid w:val="005664F5"/>
    <w:rsid w:val="00566FD3"/>
    <w:rsid w:val="00571F34"/>
    <w:rsid w:val="00575C0B"/>
    <w:rsid w:val="005778C0"/>
    <w:rsid w:val="0058672F"/>
    <w:rsid w:val="00586E47"/>
    <w:rsid w:val="0059655D"/>
    <w:rsid w:val="00596DD5"/>
    <w:rsid w:val="005A10C0"/>
    <w:rsid w:val="005A6822"/>
    <w:rsid w:val="005B53AA"/>
    <w:rsid w:val="005B5742"/>
    <w:rsid w:val="005B74AA"/>
    <w:rsid w:val="005C2488"/>
    <w:rsid w:val="005C2739"/>
    <w:rsid w:val="005C2CBE"/>
    <w:rsid w:val="005C4BFE"/>
    <w:rsid w:val="005D2528"/>
    <w:rsid w:val="005D462E"/>
    <w:rsid w:val="005D5E28"/>
    <w:rsid w:val="005D71F9"/>
    <w:rsid w:val="005E0634"/>
    <w:rsid w:val="005E109F"/>
    <w:rsid w:val="005E3EE0"/>
    <w:rsid w:val="005E4B38"/>
    <w:rsid w:val="005E51BC"/>
    <w:rsid w:val="005E772C"/>
    <w:rsid w:val="005F197A"/>
    <w:rsid w:val="005F26BB"/>
    <w:rsid w:val="005F3519"/>
    <w:rsid w:val="0060076A"/>
    <w:rsid w:val="0060132E"/>
    <w:rsid w:val="00604BD2"/>
    <w:rsid w:val="006055A6"/>
    <w:rsid w:val="00607517"/>
    <w:rsid w:val="00610666"/>
    <w:rsid w:val="00611FCB"/>
    <w:rsid w:val="00612E82"/>
    <w:rsid w:val="00612FF0"/>
    <w:rsid w:val="006141DE"/>
    <w:rsid w:val="0062089E"/>
    <w:rsid w:val="006211EF"/>
    <w:rsid w:val="0062150B"/>
    <w:rsid w:val="00622765"/>
    <w:rsid w:val="00622833"/>
    <w:rsid w:val="00627F98"/>
    <w:rsid w:val="0063013A"/>
    <w:rsid w:val="00630CF4"/>
    <w:rsid w:val="00632C52"/>
    <w:rsid w:val="00633076"/>
    <w:rsid w:val="00633D01"/>
    <w:rsid w:val="00635F22"/>
    <w:rsid w:val="00635F8F"/>
    <w:rsid w:val="0064344D"/>
    <w:rsid w:val="00645900"/>
    <w:rsid w:val="00646F0C"/>
    <w:rsid w:val="00650646"/>
    <w:rsid w:val="00654330"/>
    <w:rsid w:val="00655D23"/>
    <w:rsid w:val="00661E32"/>
    <w:rsid w:val="00663FC9"/>
    <w:rsid w:val="006666AE"/>
    <w:rsid w:val="00666DD7"/>
    <w:rsid w:val="006714CC"/>
    <w:rsid w:val="006737D7"/>
    <w:rsid w:val="006806BF"/>
    <w:rsid w:val="006838E4"/>
    <w:rsid w:val="0068593D"/>
    <w:rsid w:val="006865CF"/>
    <w:rsid w:val="00687367"/>
    <w:rsid w:val="006879FF"/>
    <w:rsid w:val="00693DEE"/>
    <w:rsid w:val="006942B8"/>
    <w:rsid w:val="006A1AD2"/>
    <w:rsid w:val="006A248D"/>
    <w:rsid w:val="006B1580"/>
    <w:rsid w:val="006B1E2E"/>
    <w:rsid w:val="006B2357"/>
    <w:rsid w:val="006B4AB3"/>
    <w:rsid w:val="006B5EC1"/>
    <w:rsid w:val="006C35E9"/>
    <w:rsid w:val="006C42D1"/>
    <w:rsid w:val="006C4ACE"/>
    <w:rsid w:val="006D030C"/>
    <w:rsid w:val="006D3724"/>
    <w:rsid w:val="006E0438"/>
    <w:rsid w:val="006E33FB"/>
    <w:rsid w:val="006E42AD"/>
    <w:rsid w:val="006E7AB2"/>
    <w:rsid w:val="006F220C"/>
    <w:rsid w:val="006F23B7"/>
    <w:rsid w:val="006F5C2E"/>
    <w:rsid w:val="006F5CB5"/>
    <w:rsid w:val="006F6E91"/>
    <w:rsid w:val="006F7D3F"/>
    <w:rsid w:val="00703F05"/>
    <w:rsid w:val="007045D2"/>
    <w:rsid w:val="00705D55"/>
    <w:rsid w:val="007068DE"/>
    <w:rsid w:val="00707EA7"/>
    <w:rsid w:val="0071202C"/>
    <w:rsid w:val="007122C6"/>
    <w:rsid w:val="007128B4"/>
    <w:rsid w:val="007151FB"/>
    <w:rsid w:val="0071528D"/>
    <w:rsid w:val="00715398"/>
    <w:rsid w:val="00717063"/>
    <w:rsid w:val="00717B20"/>
    <w:rsid w:val="00723C1B"/>
    <w:rsid w:val="00723F81"/>
    <w:rsid w:val="0072484C"/>
    <w:rsid w:val="00724FF7"/>
    <w:rsid w:val="007253A0"/>
    <w:rsid w:val="00726F93"/>
    <w:rsid w:val="00727603"/>
    <w:rsid w:val="00730D24"/>
    <w:rsid w:val="00731720"/>
    <w:rsid w:val="00732BA3"/>
    <w:rsid w:val="00732C6F"/>
    <w:rsid w:val="00734BDF"/>
    <w:rsid w:val="0074451D"/>
    <w:rsid w:val="007463D3"/>
    <w:rsid w:val="00750298"/>
    <w:rsid w:val="0075212D"/>
    <w:rsid w:val="007523BB"/>
    <w:rsid w:val="00752626"/>
    <w:rsid w:val="00753567"/>
    <w:rsid w:val="00755920"/>
    <w:rsid w:val="00764126"/>
    <w:rsid w:val="00774C76"/>
    <w:rsid w:val="00775229"/>
    <w:rsid w:val="007809AD"/>
    <w:rsid w:val="00782611"/>
    <w:rsid w:val="007838AD"/>
    <w:rsid w:val="00784DC5"/>
    <w:rsid w:val="007905C1"/>
    <w:rsid w:val="00793DF8"/>
    <w:rsid w:val="007969BE"/>
    <w:rsid w:val="00797B18"/>
    <w:rsid w:val="007A2363"/>
    <w:rsid w:val="007A5B7F"/>
    <w:rsid w:val="007A7102"/>
    <w:rsid w:val="007B0E6E"/>
    <w:rsid w:val="007B29EB"/>
    <w:rsid w:val="007B3275"/>
    <w:rsid w:val="007B3E13"/>
    <w:rsid w:val="007B5BDA"/>
    <w:rsid w:val="007B605B"/>
    <w:rsid w:val="007C05BC"/>
    <w:rsid w:val="007C1E57"/>
    <w:rsid w:val="007C20BC"/>
    <w:rsid w:val="007C55FF"/>
    <w:rsid w:val="007D28EC"/>
    <w:rsid w:val="007D49CF"/>
    <w:rsid w:val="007D6778"/>
    <w:rsid w:val="007D6E64"/>
    <w:rsid w:val="007E0A69"/>
    <w:rsid w:val="007E0B95"/>
    <w:rsid w:val="007E0B98"/>
    <w:rsid w:val="007E16DC"/>
    <w:rsid w:val="007E5A22"/>
    <w:rsid w:val="007E5C9C"/>
    <w:rsid w:val="007E6C25"/>
    <w:rsid w:val="007E7184"/>
    <w:rsid w:val="007F0D93"/>
    <w:rsid w:val="007F24AB"/>
    <w:rsid w:val="007F2DFD"/>
    <w:rsid w:val="007F43E3"/>
    <w:rsid w:val="007F7EDE"/>
    <w:rsid w:val="0080056B"/>
    <w:rsid w:val="00800A8A"/>
    <w:rsid w:val="0080154A"/>
    <w:rsid w:val="008027FE"/>
    <w:rsid w:val="00805783"/>
    <w:rsid w:val="00806B1D"/>
    <w:rsid w:val="00807135"/>
    <w:rsid w:val="00812E4A"/>
    <w:rsid w:val="0081320D"/>
    <w:rsid w:val="00813D14"/>
    <w:rsid w:val="00815C80"/>
    <w:rsid w:val="008232DE"/>
    <w:rsid w:val="00823758"/>
    <w:rsid w:val="00825C25"/>
    <w:rsid w:val="008263EB"/>
    <w:rsid w:val="0082692F"/>
    <w:rsid w:val="00827E9F"/>
    <w:rsid w:val="008320C2"/>
    <w:rsid w:val="00832209"/>
    <w:rsid w:val="00832C65"/>
    <w:rsid w:val="008427A4"/>
    <w:rsid w:val="00842858"/>
    <w:rsid w:val="00844191"/>
    <w:rsid w:val="00844E4E"/>
    <w:rsid w:val="0084686B"/>
    <w:rsid w:val="00847D2C"/>
    <w:rsid w:val="00850723"/>
    <w:rsid w:val="00850F6A"/>
    <w:rsid w:val="008515D0"/>
    <w:rsid w:val="00854245"/>
    <w:rsid w:val="00854748"/>
    <w:rsid w:val="008563E9"/>
    <w:rsid w:val="00856BD6"/>
    <w:rsid w:val="008620A1"/>
    <w:rsid w:val="00863585"/>
    <w:rsid w:val="00867B04"/>
    <w:rsid w:val="00867CE5"/>
    <w:rsid w:val="008750C9"/>
    <w:rsid w:val="00875597"/>
    <w:rsid w:val="00876F0E"/>
    <w:rsid w:val="0087715B"/>
    <w:rsid w:val="00883E73"/>
    <w:rsid w:val="00884D30"/>
    <w:rsid w:val="00885B97"/>
    <w:rsid w:val="0089103A"/>
    <w:rsid w:val="00891511"/>
    <w:rsid w:val="00891824"/>
    <w:rsid w:val="00892100"/>
    <w:rsid w:val="0089326A"/>
    <w:rsid w:val="00893496"/>
    <w:rsid w:val="008945F9"/>
    <w:rsid w:val="00896016"/>
    <w:rsid w:val="00897700"/>
    <w:rsid w:val="008A48BD"/>
    <w:rsid w:val="008B15B9"/>
    <w:rsid w:val="008B18CD"/>
    <w:rsid w:val="008B2B1A"/>
    <w:rsid w:val="008B375D"/>
    <w:rsid w:val="008B7E98"/>
    <w:rsid w:val="008C0799"/>
    <w:rsid w:val="008C38E0"/>
    <w:rsid w:val="008C3EB6"/>
    <w:rsid w:val="008C4D70"/>
    <w:rsid w:val="008C509D"/>
    <w:rsid w:val="008C67AB"/>
    <w:rsid w:val="008D1A54"/>
    <w:rsid w:val="008D3D09"/>
    <w:rsid w:val="008D4B79"/>
    <w:rsid w:val="008D4C64"/>
    <w:rsid w:val="008D5991"/>
    <w:rsid w:val="008D63FE"/>
    <w:rsid w:val="008D700B"/>
    <w:rsid w:val="008E1BB9"/>
    <w:rsid w:val="008E29C1"/>
    <w:rsid w:val="008E5322"/>
    <w:rsid w:val="008E552D"/>
    <w:rsid w:val="008E596A"/>
    <w:rsid w:val="008E6F84"/>
    <w:rsid w:val="008F29B9"/>
    <w:rsid w:val="008F425F"/>
    <w:rsid w:val="008F4E44"/>
    <w:rsid w:val="008F6CAB"/>
    <w:rsid w:val="008F7CBC"/>
    <w:rsid w:val="00902A73"/>
    <w:rsid w:val="00904B31"/>
    <w:rsid w:val="00906251"/>
    <w:rsid w:val="00913CAC"/>
    <w:rsid w:val="0091424E"/>
    <w:rsid w:val="00915320"/>
    <w:rsid w:val="00920FE1"/>
    <w:rsid w:val="00923914"/>
    <w:rsid w:val="00923CCD"/>
    <w:rsid w:val="00924340"/>
    <w:rsid w:val="00926883"/>
    <w:rsid w:val="00927246"/>
    <w:rsid w:val="009312A2"/>
    <w:rsid w:val="00932082"/>
    <w:rsid w:val="00937F75"/>
    <w:rsid w:val="00937FD3"/>
    <w:rsid w:val="00940979"/>
    <w:rsid w:val="009411FF"/>
    <w:rsid w:val="009413D0"/>
    <w:rsid w:val="009428D6"/>
    <w:rsid w:val="00942BCB"/>
    <w:rsid w:val="00944016"/>
    <w:rsid w:val="00944312"/>
    <w:rsid w:val="00945910"/>
    <w:rsid w:val="00947C74"/>
    <w:rsid w:val="00950830"/>
    <w:rsid w:val="00951E5C"/>
    <w:rsid w:val="009534B1"/>
    <w:rsid w:val="009540E4"/>
    <w:rsid w:val="00954388"/>
    <w:rsid w:val="00955363"/>
    <w:rsid w:val="009561ED"/>
    <w:rsid w:val="00956A9B"/>
    <w:rsid w:val="009603DE"/>
    <w:rsid w:val="00962AB2"/>
    <w:rsid w:val="00970C2E"/>
    <w:rsid w:val="009714F9"/>
    <w:rsid w:val="00972161"/>
    <w:rsid w:val="00974007"/>
    <w:rsid w:val="00974A48"/>
    <w:rsid w:val="009752D7"/>
    <w:rsid w:val="009769F9"/>
    <w:rsid w:val="009771A9"/>
    <w:rsid w:val="0098169B"/>
    <w:rsid w:val="0098527B"/>
    <w:rsid w:val="00990CAA"/>
    <w:rsid w:val="0099305E"/>
    <w:rsid w:val="009958D7"/>
    <w:rsid w:val="0099724B"/>
    <w:rsid w:val="009A1415"/>
    <w:rsid w:val="009A1B8B"/>
    <w:rsid w:val="009A1E86"/>
    <w:rsid w:val="009A370B"/>
    <w:rsid w:val="009A42EE"/>
    <w:rsid w:val="009A456F"/>
    <w:rsid w:val="009A59AB"/>
    <w:rsid w:val="009A6256"/>
    <w:rsid w:val="009B086C"/>
    <w:rsid w:val="009B299F"/>
    <w:rsid w:val="009B4F7A"/>
    <w:rsid w:val="009C0306"/>
    <w:rsid w:val="009C09E1"/>
    <w:rsid w:val="009C109D"/>
    <w:rsid w:val="009C25CD"/>
    <w:rsid w:val="009C288E"/>
    <w:rsid w:val="009C2B95"/>
    <w:rsid w:val="009C6944"/>
    <w:rsid w:val="009D0158"/>
    <w:rsid w:val="009D1CF8"/>
    <w:rsid w:val="009D2757"/>
    <w:rsid w:val="009D4D53"/>
    <w:rsid w:val="009E08F2"/>
    <w:rsid w:val="009E1347"/>
    <w:rsid w:val="009E6D58"/>
    <w:rsid w:val="009F45DD"/>
    <w:rsid w:val="009F5689"/>
    <w:rsid w:val="00A00047"/>
    <w:rsid w:val="00A03142"/>
    <w:rsid w:val="00A04578"/>
    <w:rsid w:val="00A05C8F"/>
    <w:rsid w:val="00A071F1"/>
    <w:rsid w:val="00A1035C"/>
    <w:rsid w:val="00A1070F"/>
    <w:rsid w:val="00A10845"/>
    <w:rsid w:val="00A10A32"/>
    <w:rsid w:val="00A10AB0"/>
    <w:rsid w:val="00A12793"/>
    <w:rsid w:val="00A13A49"/>
    <w:rsid w:val="00A14D15"/>
    <w:rsid w:val="00A14E9B"/>
    <w:rsid w:val="00A15F54"/>
    <w:rsid w:val="00A22B0A"/>
    <w:rsid w:val="00A262EB"/>
    <w:rsid w:val="00A273BA"/>
    <w:rsid w:val="00A3090E"/>
    <w:rsid w:val="00A323AB"/>
    <w:rsid w:val="00A33BAF"/>
    <w:rsid w:val="00A354E4"/>
    <w:rsid w:val="00A35E73"/>
    <w:rsid w:val="00A375B1"/>
    <w:rsid w:val="00A40644"/>
    <w:rsid w:val="00A40D17"/>
    <w:rsid w:val="00A43CBC"/>
    <w:rsid w:val="00A45253"/>
    <w:rsid w:val="00A46566"/>
    <w:rsid w:val="00A472D4"/>
    <w:rsid w:val="00A51D28"/>
    <w:rsid w:val="00A56F87"/>
    <w:rsid w:val="00A57AD7"/>
    <w:rsid w:val="00A57B41"/>
    <w:rsid w:val="00A601CA"/>
    <w:rsid w:val="00A606F0"/>
    <w:rsid w:val="00A60FF5"/>
    <w:rsid w:val="00A62BB2"/>
    <w:rsid w:val="00A635BB"/>
    <w:rsid w:val="00A63E82"/>
    <w:rsid w:val="00A657A3"/>
    <w:rsid w:val="00A65E9D"/>
    <w:rsid w:val="00A66410"/>
    <w:rsid w:val="00A67FEA"/>
    <w:rsid w:val="00A7496A"/>
    <w:rsid w:val="00A7513F"/>
    <w:rsid w:val="00A75318"/>
    <w:rsid w:val="00A7570F"/>
    <w:rsid w:val="00A77116"/>
    <w:rsid w:val="00A777B3"/>
    <w:rsid w:val="00A8192C"/>
    <w:rsid w:val="00A870D1"/>
    <w:rsid w:val="00A87A9C"/>
    <w:rsid w:val="00A90965"/>
    <w:rsid w:val="00A93A4C"/>
    <w:rsid w:val="00A9460A"/>
    <w:rsid w:val="00A96834"/>
    <w:rsid w:val="00AA11B7"/>
    <w:rsid w:val="00AA61D0"/>
    <w:rsid w:val="00AB696E"/>
    <w:rsid w:val="00AB6F09"/>
    <w:rsid w:val="00AC06F7"/>
    <w:rsid w:val="00AC19E4"/>
    <w:rsid w:val="00AC2A3A"/>
    <w:rsid w:val="00AC316F"/>
    <w:rsid w:val="00AC3BE9"/>
    <w:rsid w:val="00AC5274"/>
    <w:rsid w:val="00AC5706"/>
    <w:rsid w:val="00AC696E"/>
    <w:rsid w:val="00AD222C"/>
    <w:rsid w:val="00AD237E"/>
    <w:rsid w:val="00AD720B"/>
    <w:rsid w:val="00AD78CB"/>
    <w:rsid w:val="00AE0B00"/>
    <w:rsid w:val="00AE2771"/>
    <w:rsid w:val="00AE37F0"/>
    <w:rsid w:val="00AE48DC"/>
    <w:rsid w:val="00AE6519"/>
    <w:rsid w:val="00AE65F7"/>
    <w:rsid w:val="00AF13BC"/>
    <w:rsid w:val="00AF2284"/>
    <w:rsid w:val="00AF2A3F"/>
    <w:rsid w:val="00AF3DA7"/>
    <w:rsid w:val="00AF47FC"/>
    <w:rsid w:val="00B00EFD"/>
    <w:rsid w:val="00B033A5"/>
    <w:rsid w:val="00B03FB7"/>
    <w:rsid w:val="00B07FD5"/>
    <w:rsid w:val="00B10127"/>
    <w:rsid w:val="00B108C5"/>
    <w:rsid w:val="00B11A29"/>
    <w:rsid w:val="00B12382"/>
    <w:rsid w:val="00B12F12"/>
    <w:rsid w:val="00B17D37"/>
    <w:rsid w:val="00B21494"/>
    <w:rsid w:val="00B2490F"/>
    <w:rsid w:val="00B27E3A"/>
    <w:rsid w:val="00B3058E"/>
    <w:rsid w:val="00B316EE"/>
    <w:rsid w:val="00B3334D"/>
    <w:rsid w:val="00B3551D"/>
    <w:rsid w:val="00B36317"/>
    <w:rsid w:val="00B36E41"/>
    <w:rsid w:val="00B40B81"/>
    <w:rsid w:val="00B41554"/>
    <w:rsid w:val="00B43B24"/>
    <w:rsid w:val="00B46778"/>
    <w:rsid w:val="00B46B34"/>
    <w:rsid w:val="00B475D4"/>
    <w:rsid w:val="00B52BEE"/>
    <w:rsid w:val="00B539DD"/>
    <w:rsid w:val="00B53DB5"/>
    <w:rsid w:val="00B543EE"/>
    <w:rsid w:val="00B5562C"/>
    <w:rsid w:val="00B65A2E"/>
    <w:rsid w:val="00B70469"/>
    <w:rsid w:val="00B718A2"/>
    <w:rsid w:val="00B72EE0"/>
    <w:rsid w:val="00B73958"/>
    <w:rsid w:val="00B74DF7"/>
    <w:rsid w:val="00B762E8"/>
    <w:rsid w:val="00B765C2"/>
    <w:rsid w:val="00B766CE"/>
    <w:rsid w:val="00B82AE7"/>
    <w:rsid w:val="00B83740"/>
    <w:rsid w:val="00B85453"/>
    <w:rsid w:val="00B91B04"/>
    <w:rsid w:val="00B923DC"/>
    <w:rsid w:val="00B925BA"/>
    <w:rsid w:val="00B95B6A"/>
    <w:rsid w:val="00B964FA"/>
    <w:rsid w:val="00B96977"/>
    <w:rsid w:val="00BA4B83"/>
    <w:rsid w:val="00BA4D55"/>
    <w:rsid w:val="00BA5404"/>
    <w:rsid w:val="00BA6C59"/>
    <w:rsid w:val="00BB1D28"/>
    <w:rsid w:val="00BB3743"/>
    <w:rsid w:val="00BB4379"/>
    <w:rsid w:val="00BB5EBF"/>
    <w:rsid w:val="00BB5F04"/>
    <w:rsid w:val="00BC1BC4"/>
    <w:rsid w:val="00BC6EF3"/>
    <w:rsid w:val="00BD06B2"/>
    <w:rsid w:val="00BD2475"/>
    <w:rsid w:val="00BD30C7"/>
    <w:rsid w:val="00BD3F4E"/>
    <w:rsid w:val="00BD40E7"/>
    <w:rsid w:val="00BD4745"/>
    <w:rsid w:val="00BE0ED7"/>
    <w:rsid w:val="00BE0FC1"/>
    <w:rsid w:val="00BE32AB"/>
    <w:rsid w:val="00BE60E3"/>
    <w:rsid w:val="00BF2540"/>
    <w:rsid w:val="00BF2BB2"/>
    <w:rsid w:val="00BF3C1C"/>
    <w:rsid w:val="00BF3F59"/>
    <w:rsid w:val="00BF59F6"/>
    <w:rsid w:val="00C025C7"/>
    <w:rsid w:val="00C05F66"/>
    <w:rsid w:val="00C11244"/>
    <w:rsid w:val="00C126C0"/>
    <w:rsid w:val="00C1446E"/>
    <w:rsid w:val="00C145EC"/>
    <w:rsid w:val="00C172A0"/>
    <w:rsid w:val="00C17644"/>
    <w:rsid w:val="00C17B72"/>
    <w:rsid w:val="00C205DA"/>
    <w:rsid w:val="00C209E8"/>
    <w:rsid w:val="00C230F5"/>
    <w:rsid w:val="00C232C3"/>
    <w:rsid w:val="00C23320"/>
    <w:rsid w:val="00C2380E"/>
    <w:rsid w:val="00C23980"/>
    <w:rsid w:val="00C241B9"/>
    <w:rsid w:val="00C26BD1"/>
    <w:rsid w:val="00C26D30"/>
    <w:rsid w:val="00C3009B"/>
    <w:rsid w:val="00C3418D"/>
    <w:rsid w:val="00C34453"/>
    <w:rsid w:val="00C34726"/>
    <w:rsid w:val="00C3722B"/>
    <w:rsid w:val="00C37292"/>
    <w:rsid w:val="00C3754F"/>
    <w:rsid w:val="00C41F63"/>
    <w:rsid w:val="00C46162"/>
    <w:rsid w:val="00C461E5"/>
    <w:rsid w:val="00C52B1D"/>
    <w:rsid w:val="00C55D91"/>
    <w:rsid w:val="00C56F1F"/>
    <w:rsid w:val="00C60F81"/>
    <w:rsid w:val="00C61B1E"/>
    <w:rsid w:val="00C61B29"/>
    <w:rsid w:val="00C61FB2"/>
    <w:rsid w:val="00C6631B"/>
    <w:rsid w:val="00C67AE2"/>
    <w:rsid w:val="00C67E5E"/>
    <w:rsid w:val="00C67F6E"/>
    <w:rsid w:val="00C700E4"/>
    <w:rsid w:val="00C70279"/>
    <w:rsid w:val="00C716B0"/>
    <w:rsid w:val="00C71DE9"/>
    <w:rsid w:val="00C73FA1"/>
    <w:rsid w:val="00C7694C"/>
    <w:rsid w:val="00C76A3F"/>
    <w:rsid w:val="00C808CF"/>
    <w:rsid w:val="00C859BA"/>
    <w:rsid w:val="00C85A89"/>
    <w:rsid w:val="00C87C6B"/>
    <w:rsid w:val="00C91DED"/>
    <w:rsid w:val="00C92625"/>
    <w:rsid w:val="00C9360A"/>
    <w:rsid w:val="00C96792"/>
    <w:rsid w:val="00C97143"/>
    <w:rsid w:val="00C97826"/>
    <w:rsid w:val="00CA00F6"/>
    <w:rsid w:val="00CA037A"/>
    <w:rsid w:val="00CA3EE8"/>
    <w:rsid w:val="00CA47F9"/>
    <w:rsid w:val="00CA4EE5"/>
    <w:rsid w:val="00CB6B68"/>
    <w:rsid w:val="00CC096F"/>
    <w:rsid w:val="00CC19EB"/>
    <w:rsid w:val="00CC2298"/>
    <w:rsid w:val="00CC29F3"/>
    <w:rsid w:val="00CC64F5"/>
    <w:rsid w:val="00CD0363"/>
    <w:rsid w:val="00CD0834"/>
    <w:rsid w:val="00CD5537"/>
    <w:rsid w:val="00CE0DB7"/>
    <w:rsid w:val="00CE1F2C"/>
    <w:rsid w:val="00CE28F2"/>
    <w:rsid w:val="00CE32B4"/>
    <w:rsid w:val="00CE3E8E"/>
    <w:rsid w:val="00CF032E"/>
    <w:rsid w:val="00CF1915"/>
    <w:rsid w:val="00CF5ED5"/>
    <w:rsid w:val="00CF76EE"/>
    <w:rsid w:val="00CF7777"/>
    <w:rsid w:val="00D000AE"/>
    <w:rsid w:val="00D024D8"/>
    <w:rsid w:val="00D04A36"/>
    <w:rsid w:val="00D05BD1"/>
    <w:rsid w:val="00D07733"/>
    <w:rsid w:val="00D11F5B"/>
    <w:rsid w:val="00D134C5"/>
    <w:rsid w:val="00D16558"/>
    <w:rsid w:val="00D16573"/>
    <w:rsid w:val="00D16947"/>
    <w:rsid w:val="00D16D30"/>
    <w:rsid w:val="00D17B4C"/>
    <w:rsid w:val="00D17CC0"/>
    <w:rsid w:val="00D20BF7"/>
    <w:rsid w:val="00D2132C"/>
    <w:rsid w:val="00D22225"/>
    <w:rsid w:val="00D22DC6"/>
    <w:rsid w:val="00D233E2"/>
    <w:rsid w:val="00D23786"/>
    <w:rsid w:val="00D23A8F"/>
    <w:rsid w:val="00D27516"/>
    <w:rsid w:val="00D2759C"/>
    <w:rsid w:val="00D2792D"/>
    <w:rsid w:val="00D308EA"/>
    <w:rsid w:val="00D36063"/>
    <w:rsid w:val="00D4018D"/>
    <w:rsid w:val="00D41582"/>
    <w:rsid w:val="00D44BC1"/>
    <w:rsid w:val="00D45205"/>
    <w:rsid w:val="00D460FE"/>
    <w:rsid w:val="00D47481"/>
    <w:rsid w:val="00D478E3"/>
    <w:rsid w:val="00D479C3"/>
    <w:rsid w:val="00D517F8"/>
    <w:rsid w:val="00D51EF3"/>
    <w:rsid w:val="00D521A7"/>
    <w:rsid w:val="00D5452F"/>
    <w:rsid w:val="00D55208"/>
    <w:rsid w:val="00D613A5"/>
    <w:rsid w:val="00D6337F"/>
    <w:rsid w:val="00D64C79"/>
    <w:rsid w:val="00D64E72"/>
    <w:rsid w:val="00D650C4"/>
    <w:rsid w:val="00D652AD"/>
    <w:rsid w:val="00D67F4F"/>
    <w:rsid w:val="00D712A7"/>
    <w:rsid w:val="00D75D63"/>
    <w:rsid w:val="00D914C1"/>
    <w:rsid w:val="00D93257"/>
    <w:rsid w:val="00D94677"/>
    <w:rsid w:val="00D9488A"/>
    <w:rsid w:val="00D94B63"/>
    <w:rsid w:val="00D9554B"/>
    <w:rsid w:val="00D95D26"/>
    <w:rsid w:val="00DA030F"/>
    <w:rsid w:val="00DA035D"/>
    <w:rsid w:val="00DA2CAC"/>
    <w:rsid w:val="00DA4253"/>
    <w:rsid w:val="00DB19F9"/>
    <w:rsid w:val="00DB4DB1"/>
    <w:rsid w:val="00DB6B51"/>
    <w:rsid w:val="00DB6DB4"/>
    <w:rsid w:val="00DB794B"/>
    <w:rsid w:val="00DC0847"/>
    <w:rsid w:val="00DC34A9"/>
    <w:rsid w:val="00DC4404"/>
    <w:rsid w:val="00DC5C24"/>
    <w:rsid w:val="00DC5E13"/>
    <w:rsid w:val="00DD56C2"/>
    <w:rsid w:val="00DE7347"/>
    <w:rsid w:val="00DF12C2"/>
    <w:rsid w:val="00DF1E02"/>
    <w:rsid w:val="00DF4611"/>
    <w:rsid w:val="00DF4BB0"/>
    <w:rsid w:val="00DF4EEA"/>
    <w:rsid w:val="00DF6549"/>
    <w:rsid w:val="00DF68E5"/>
    <w:rsid w:val="00DF74CB"/>
    <w:rsid w:val="00E00000"/>
    <w:rsid w:val="00E04729"/>
    <w:rsid w:val="00E05A31"/>
    <w:rsid w:val="00E06EA5"/>
    <w:rsid w:val="00E11DF9"/>
    <w:rsid w:val="00E11F42"/>
    <w:rsid w:val="00E128D2"/>
    <w:rsid w:val="00E143F9"/>
    <w:rsid w:val="00E150FC"/>
    <w:rsid w:val="00E172CF"/>
    <w:rsid w:val="00E1749F"/>
    <w:rsid w:val="00E200A4"/>
    <w:rsid w:val="00E2502D"/>
    <w:rsid w:val="00E25D83"/>
    <w:rsid w:val="00E27D94"/>
    <w:rsid w:val="00E30C1C"/>
    <w:rsid w:val="00E33A10"/>
    <w:rsid w:val="00E351D3"/>
    <w:rsid w:val="00E4186C"/>
    <w:rsid w:val="00E43441"/>
    <w:rsid w:val="00E44FE2"/>
    <w:rsid w:val="00E507A2"/>
    <w:rsid w:val="00E5249D"/>
    <w:rsid w:val="00E60042"/>
    <w:rsid w:val="00E627EB"/>
    <w:rsid w:val="00E6338E"/>
    <w:rsid w:val="00E63F58"/>
    <w:rsid w:val="00E66A6A"/>
    <w:rsid w:val="00E71F6D"/>
    <w:rsid w:val="00E75B61"/>
    <w:rsid w:val="00E774DC"/>
    <w:rsid w:val="00E80D63"/>
    <w:rsid w:val="00E82267"/>
    <w:rsid w:val="00E86118"/>
    <w:rsid w:val="00E87DF0"/>
    <w:rsid w:val="00E87F53"/>
    <w:rsid w:val="00E9032E"/>
    <w:rsid w:val="00E91E0F"/>
    <w:rsid w:val="00E91E93"/>
    <w:rsid w:val="00E92D7D"/>
    <w:rsid w:val="00E93C17"/>
    <w:rsid w:val="00E96D5B"/>
    <w:rsid w:val="00E97B82"/>
    <w:rsid w:val="00EA0111"/>
    <w:rsid w:val="00EA029A"/>
    <w:rsid w:val="00EA02EA"/>
    <w:rsid w:val="00EA3E1B"/>
    <w:rsid w:val="00EA517A"/>
    <w:rsid w:val="00EA7B48"/>
    <w:rsid w:val="00EA7EAF"/>
    <w:rsid w:val="00EB0424"/>
    <w:rsid w:val="00EB0C45"/>
    <w:rsid w:val="00EB10DA"/>
    <w:rsid w:val="00EB1AD0"/>
    <w:rsid w:val="00EB591B"/>
    <w:rsid w:val="00EB5C36"/>
    <w:rsid w:val="00EB7DA4"/>
    <w:rsid w:val="00EC4965"/>
    <w:rsid w:val="00EC5337"/>
    <w:rsid w:val="00EC734A"/>
    <w:rsid w:val="00ED1CCB"/>
    <w:rsid w:val="00ED2658"/>
    <w:rsid w:val="00ED3C8C"/>
    <w:rsid w:val="00ED47A8"/>
    <w:rsid w:val="00ED4E7A"/>
    <w:rsid w:val="00ED78C8"/>
    <w:rsid w:val="00EE0688"/>
    <w:rsid w:val="00EE5A11"/>
    <w:rsid w:val="00EE6082"/>
    <w:rsid w:val="00EE793A"/>
    <w:rsid w:val="00EF1922"/>
    <w:rsid w:val="00EF1C4C"/>
    <w:rsid w:val="00EF4519"/>
    <w:rsid w:val="00F014F7"/>
    <w:rsid w:val="00F01896"/>
    <w:rsid w:val="00F02EA1"/>
    <w:rsid w:val="00F03B51"/>
    <w:rsid w:val="00F040AE"/>
    <w:rsid w:val="00F05287"/>
    <w:rsid w:val="00F068F1"/>
    <w:rsid w:val="00F06B61"/>
    <w:rsid w:val="00F10911"/>
    <w:rsid w:val="00F14E10"/>
    <w:rsid w:val="00F1766F"/>
    <w:rsid w:val="00F211BA"/>
    <w:rsid w:val="00F22720"/>
    <w:rsid w:val="00F2273D"/>
    <w:rsid w:val="00F23A64"/>
    <w:rsid w:val="00F23A9B"/>
    <w:rsid w:val="00F23C2B"/>
    <w:rsid w:val="00F23FCF"/>
    <w:rsid w:val="00F25214"/>
    <w:rsid w:val="00F31702"/>
    <w:rsid w:val="00F321BF"/>
    <w:rsid w:val="00F33EA1"/>
    <w:rsid w:val="00F3418B"/>
    <w:rsid w:val="00F36047"/>
    <w:rsid w:val="00F4089C"/>
    <w:rsid w:val="00F410FB"/>
    <w:rsid w:val="00F4314E"/>
    <w:rsid w:val="00F50EE7"/>
    <w:rsid w:val="00F518B0"/>
    <w:rsid w:val="00F51AB9"/>
    <w:rsid w:val="00F530E7"/>
    <w:rsid w:val="00F53970"/>
    <w:rsid w:val="00F53B1D"/>
    <w:rsid w:val="00F550A7"/>
    <w:rsid w:val="00F575C9"/>
    <w:rsid w:val="00F62E6E"/>
    <w:rsid w:val="00F65D2D"/>
    <w:rsid w:val="00F65F27"/>
    <w:rsid w:val="00F6744C"/>
    <w:rsid w:val="00F70241"/>
    <w:rsid w:val="00F70255"/>
    <w:rsid w:val="00F72063"/>
    <w:rsid w:val="00F7375B"/>
    <w:rsid w:val="00F73D16"/>
    <w:rsid w:val="00F75810"/>
    <w:rsid w:val="00F77613"/>
    <w:rsid w:val="00F85438"/>
    <w:rsid w:val="00F87535"/>
    <w:rsid w:val="00F90858"/>
    <w:rsid w:val="00F90BB0"/>
    <w:rsid w:val="00F9449F"/>
    <w:rsid w:val="00F95079"/>
    <w:rsid w:val="00FA68CB"/>
    <w:rsid w:val="00FA6BFE"/>
    <w:rsid w:val="00FB0189"/>
    <w:rsid w:val="00FB06DC"/>
    <w:rsid w:val="00FB4DF7"/>
    <w:rsid w:val="00FB5301"/>
    <w:rsid w:val="00FB6349"/>
    <w:rsid w:val="00FB692D"/>
    <w:rsid w:val="00FB7D42"/>
    <w:rsid w:val="00FC0C33"/>
    <w:rsid w:val="00FC26D5"/>
    <w:rsid w:val="00FC6818"/>
    <w:rsid w:val="00FD40DF"/>
    <w:rsid w:val="00FD7B2A"/>
    <w:rsid w:val="00FD7C03"/>
    <w:rsid w:val="00FD7FE8"/>
    <w:rsid w:val="00FE2414"/>
    <w:rsid w:val="00FE2C38"/>
    <w:rsid w:val="00FE4BF7"/>
    <w:rsid w:val="00FE7404"/>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3B89F9F0"/>
  <w15:docId w15:val="{9BDE6006-82FF-4738-8F80-663BF8A7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C230F5"/>
    <w:pP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uiPriority w:val="99"/>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uiPriority w:val="22"/>
    <w:qFormat/>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C230F5"/>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0F0790"/>
    <w:rPr>
      <w:rFonts w:ascii="StobiSerif Medium" w:hAnsi="StobiSerif Medium"/>
      <w:bCs/>
      <w:sz w:val="20"/>
      <w:szCs w:val="20"/>
    </w:rPr>
  </w:style>
  <w:style w:type="paragraph" w:customStyle="1" w:styleId="a0">
    <w:name w:val="Субтекст"/>
    <w:basedOn w:val="a"/>
    <w:link w:val="Char1"/>
    <w:qFormat/>
    <w:rsid w:val="00BD2475"/>
    <w:rPr>
      <w:b/>
      <w:sz w:val="16"/>
    </w:rPr>
  </w:style>
  <w:style w:type="character" w:customStyle="1" w:styleId="Char0">
    <w:name w:val="Болд текст Char"/>
    <w:basedOn w:val="Heading1Char"/>
    <w:link w:val="a"/>
    <w:rsid w:val="000F0790"/>
    <w:rPr>
      <w:rFonts w:ascii="StobiSerif Medium" w:hAnsi="StobiSerif Medium"/>
      <w:b w:val="0"/>
      <w:bCs/>
      <w:sz w:val="28"/>
      <w:szCs w:val="26"/>
      <w:lang w:val="mk-MK"/>
    </w:rPr>
  </w:style>
  <w:style w:type="character" w:customStyle="1" w:styleId="Char1">
    <w:name w:val="Субтекст Char"/>
    <w:basedOn w:val="Char0"/>
    <w:link w:val="a0"/>
    <w:rsid w:val="00BD2475"/>
    <w:rPr>
      <w:rFonts w:ascii="StobiSerif Medium" w:hAnsi="StobiSerif Medium"/>
      <w:b/>
      <w:bCs/>
      <w:sz w:val="16"/>
      <w:szCs w:val="24"/>
      <w:lang w:val="mk-MK"/>
    </w:rPr>
  </w:style>
  <w:style w:type="paragraph" w:styleId="TOCHeading">
    <w:name w:val="TOC Heading"/>
    <w:basedOn w:val="Heading1"/>
    <w:next w:val="Normal"/>
    <w:uiPriority w:val="39"/>
    <w:unhideWhenUsed/>
    <w:qFormat/>
    <w:locked/>
    <w:rsid w:val="00F06B61"/>
    <w:pPr>
      <w:keepNext/>
      <w:keepLines/>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locked/>
    <w:rsid w:val="00F06B61"/>
    <w:pPr>
      <w:suppressAutoHyphens w:val="0"/>
      <w:spacing w:after="100" w:line="278" w:lineRule="auto"/>
      <w:jc w:val="left"/>
    </w:pPr>
    <w:rPr>
      <w:rFonts w:eastAsiaTheme="minorHAnsi" w:cstheme="minorBidi"/>
      <w:kern w:val="2"/>
      <w:lang w:val="en-AE" w:eastAsia="en-US"/>
      <w14:ligatures w14:val="standardContextual"/>
    </w:rPr>
  </w:style>
  <w:style w:type="paragraph" w:styleId="TOC2">
    <w:name w:val="toc 2"/>
    <w:basedOn w:val="Normal"/>
    <w:next w:val="Normal"/>
    <w:autoRedefine/>
    <w:uiPriority w:val="39"/>
    <w:unhideWhenUsed/>
    <w:locked/>
    <w:rsid w:val="00F06B61"/>
    <w:pPr>
      <w:suppressAutoHyphens w:val="0"/>
      <w:spacing w:after="100" w:line="278" w:lineRule="auto"/>
      <w:ind w:left="240"/>
      <w:jc w:val="left"/>
    </w:pPr>
    <w:rPr>
      <w:rFonts w:eastAsiaTheme="minorHAnsi" w:cstheme="minorBidi"/>
      <w:kern w:val="2"/>
      <w:lang w:val="en-AE" w:eastAsia="en-US"/>
      <w14:ligatures w14:val="standardContextual"/>
    </w:rPr>
  </w:style>
  <w:style w:type="paragraph" w:styleId="TOC3">
    <w:name w:val="toc 3"/>
    <w:basedOn w:val="Normal"/>
    <w:next w:val="Normal"/>
    <w:autoRedefine/>
    <w:uiPriority w:val="39"/>
    <w:unhideWhenUsed/>
    <w:locked/>
    <w:rsid w:val="00F06B61"/>
    <w:pPr>
      <w:suppressAutoHyphens w:val="0"/>
      <w:spacing w:after="100" w:line="278" w:lineRule="auto"/>
      <w:ind w:left="480"/>
      <w:jc w:val="left"/>
    </w:pPr>
    <w:rPr>
      <w:rFonts w:eastAsiaTheme="minorHAnsi" w:cstheme="minorBidi"/>
      <w:kern w:val="2"/>
      <w:lang w:val="en-AE" w:eastAsia="en-US"/>
      <w14:ligatures w14:val="standardContextual"/>
    </w:rPr>
  </w:style>
  <w:style w:type="table" w:styleId="GridTable4-Accent5">
    <w:name w:val="Grid Table 4 Accent 5"/>
    <w:basedOn w:val="TableNormal"/>
    <w:uiPriority w:val="49"/>
    <w:rsid w:val="002F2CD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09230-7E02-4AE2-89F2-6E6C5071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373</TotalTime>
  <Pages>27</Pages>
  <Words>4818</Words>
  <Characters>27463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32217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Мартина Ацковска</cp:lastModifiedBy>
  <cp:revision>13</cp:revision>
  <cp:lastPrinted>2026-04-21T10:54:00Z</cp:lastPrinted>
  <dcterms:created xsi:type="dcterms:W3CDTF">2026-04-04T23:55:00Z</dcterms:created>
  <dcterms:modified xsi:type="dcterms:W3CDTF">2026-04-30T10:25:00Z</dcterms:modified>
</cp:coreProperties>
</file>