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9E3" w:rsidRPr="00DC4AF6" w:rsidRDefault="003169E3" w:rsidP="003169E3">
      <w:pPr>
        <w:jc w:val="center"/>
        <w:rPr>
          <w:rFonts w:cstheme="minorHAnsi"/>
          <w:b/>
          <w:color w:val="002060"/>
          <w:sz w:val="28"/>
          <w:szCs w:val="28"/>
          <w:lang w:val="mk-MK"/>
        </w:rPr>
      </w:pPr>
      <w:bookmarkStart w:id="0" w:name="_GoBack"/>
      <w:bookmarkEnd w:id="0"/>
      <w:r w:rsidRPr="00DC4AF6">
        <w:rPr>
          <w:rFonts w:cstheme="minorHAnsi"/>
          <w:b/>
          <w:color w:val="002060"/>
          <w:sz w:val="28"/>
          <w:szCs w:val="28"/>
          <w:lang w:val="mk-MK"/>
        </w:rPr>
        <w:t>ЛИСТА ЗА ПРОВЕРКА</w:t>
      </w:r>
    </w:p>
    <w:p w:rsidR="009025E8" w:rsidRPr="00DC4AF6" w:rsidRDefault="009025E8" w:rsidP="003169E3">
      <w:pPr>
        <w:jc w:val="center"/>
        <w:rPr>
          <w:rFonts w:cstheme="minorHAnsi"/>
          <w:b/>
          <w:color w:val="002060"/>
          <w:sz w:val="28"/>
          <w:szCs w:val="28"/>
          <w:lang w:val="mk-MK"/>
        </w:rPr>
      </w:pPr>
      <w:r w:rsidRPr="00DC4AF6">
        <w:rPr>
          <w:rFonts w:cstheme="minorHAnsi"/>
          <w:b/>
          <w:color w:val="002060"/>
          <w:sz w:val="28"/>
          <w:szCs w:val="28"/>
          <w:lang w:val="mk-MK"/>
        </w:rPr>
        <w:t>- целосна верзија -</w:t>
      </w:r>
    </w:p>
    <w:p w:rsidR="003169E3" w:rsidRPr="00DC4AF6" w:rsidRDefault="003169E3" w:rsidP="003169E3">
      <w:pPr>
        <w:rPr>
          <w:rFonts w:cstheme="minorHAnsi"/>
          <w:b/>
          <w:lang w:val="mk-MK"/>
        </w:rPr>
      </w:pPr>
    </w:p>
    <w:p w:rsidR="003169E3" w:rsidRPr="00DC4AF6" w:rsidRDefault="003169E3" w:rsidP="003169E3">
      <w:pPr>
        <w:shd w:val="clear" w:color="auto" w:fill="D9E2F3" w:themeFill="accent5" w:themeFillTint="33"/>
        <w:rPr>
          <w:rFonts w:cstheme="minorHAnsi"/>
          <w:b/>
          <w:color w:val="C00000"/>
          <w:u w:val="single"/>
          <w:lang w:val="mk-MK"/>
        </w:rPr>
      </w:pPr>
      <w:r w:rsidRPr="00DC4AF6">
        <w:rPr>
          <w:rFonts w:cstheme="minorHAnsi"/>
          <w:b/>
          <w:color w:val="C00000"/>
          <w:lang w:val="mk-MK"/>
        </w:rPr>
        <w:t xml:space="preserve">Назив на закон: </w:t>
      </w:r>
      <w:r w:rsidRPr="00DC4AF6">
        <w:rPr>
          <w:rFonts w:cstheme="minorHAnsi"/>
          <w:b/>
          <w:color w:val="C00000"/>
          <w:lang w:val="mk-MK"/>
        </w:rPr>
        <w:tab/>
      </w:r>
      <w:r w:rsidRPr="00DC4AF6">
        <w:rPr>
          <w:rFonts w:cstheme="minorHAnsi"/>
          <w:b/>
          <w:color w:val="C00000"/>
          <w:lang w:val="mk-MK"/>
        </w:rPr>
        <w:tab/>
      </w:r>
      <w:r w:rsidR="002C5B5E" w:rsidRPr="00DC4AF6">
        <w:rPr>
          <w:rFonts w:cstheme="minorHAnsi"/>
          <w:b/>
          <w:color w:val="C00000"/>
          <w:lang w:val="mk-MK"/>
        </w:rPr>
        <w:t xml:space="preserve">               Закон за</w:t>
      </w:r>
      <w:r w:rsidR="004029BA">
        <w:rPr>
          <w:rFonts w:cstheme="minorHAnsi"/>
          <w:b/>
          <w:color w:val="C00000"/>
          <w:lang w:val="mk-MK"/>
        </w:rPr>
        <w:t xml:space="preserve"> филмската дејност</w:t>
      </w:r>
      <w:r w:rsidR="009D6C4B" w:rsidRPr="00DC4AF6">
        <w:rPr>
          <w:rFonts w:cstheme="minorHAnsi"/>
          <w:b/>
          <w:color w:val="C00000"/>
          <w:lang w:val="mk-MK"/>
        </w:rPr>
        <w:tab/>
      </w:r>
    </w:p>
    <w:p w:rsidR="003169E3" w:rsidRPr="00DC4AF6" w:rsidRDefault="003169E3" w:rsidP="003169E3">
      <w:pPr>
        <w:shd w:val="clear" w:color="auto" w:fill="D9E2F3" w:themeFill="accent5" w:themeFillTint="33"/>
        <w:rPr>
          <w:rFonts w:cstheme="minorHAnsi"/>
          <w:b/>
          <w:color w:val="C00000"/>
          <w:lang w:val="mk-MK"/>
        </w:rPr>
      </w:pPr>
      <w:r w:rsidRPr="00DC4AF6">
        <w:rPr>
          <w:rFonts w:cstheme="minorHAnsi"/>
          <w:b/>
          <w:color w:val="C00000"/>
          <w:lang w:val="mk-MK"/>
        </w:rPr>
        <w:t>Субјекти на надзор:</w:t>
      </w:r>
      <w:r w:rsidRPr="00DC4AF6">
        <w:rPr>
          <w:rFonts w:cstheme="minorHAnsi"/>
          <w:b/>
          <w:color w:val="C00000"/>
          <w:lang w:val="mk-MK"/>
        </w:rPr>
        <w:tab/>
      </w:r>
      <w:r w:rsidRPr="00DC4AF6">
        <w:rPr>
          <w:rFonts w:cstheme="minorHAnsi"/>
          <w:b/>
          <w:color w:val="C00000"/>
          <w:lang w:val="mk-MK"/>
        </w:rPr>
        <w:tab/>
      </w:r>
      <w:r w:rsidRPr="00DC4AF6">
        <w:rPr>
          <w:rFonts w:cstheme="minorHAnsi"/>
          <w:b/>
          <w:color w:val="C00000"/>
          <w:lang w:val="mk-MK"/>
        </w:rPr>
        <w:tab/>
      </w:r>
      <w:r w:rsidR="009D6C4B" w:rsidRPr="00DC4AF6">
        <w:rPr>
          <w:rFonts w:cstheme="minorHAnsi"/>
          <w:b/>
          <w:color w:val="C00000"/>
          <w:lang w:val="mk-MK"/>
        </w:rPr>
        <w:tab/>
      </w:r>
    </w:p>
    <w:p w:rsidR="003169E3" w:rsidRPr="00DC4AF6" w:rsidRDefault="003169E3" w:rsidP="003169E3">
      <w:pPr>
        <w:shd w:val="clear" w:color="auto" w:fill="D9E2F3" w:themeFill="accent5" w:themeFillTint="33"/>
        <w:rPr>
          <w:rFonts w:cstheme="minorHAnsi"/>
          <w:b/>
          <w:color w:val="C00000"/>
          <w:u w:val="single"/>
          <w:lang w:val="mk-MK"/>
        </w:rPr>
      </w:pPr>
      <w:r w:rsidRPr="00DC4AF6">
        <w:rPr>
          <w:rFonts w:cstheme="minorHAnsi"/>
          <w:b/>
          <w:color w:val="C00000"/>
          <w:lang w:val="mk-MK"/>
        </w:rPr>
        <w:t>Надлежна инспекциска служба:</w:t>
      </w:r>
      <w:r w:rsidRPr="00DC4AF6">
        <w:rPr>
          <w:rFonts w:cstheme="minorHAnsi"/>
          <w:b/>
          <w:color w:val="C00000"/>
          <w:lang w:val="mk-MK"/>
        </w:rPr>
        <w:tab/>
      </w:r>
      <w:r w:rsidR="002C5B5E" w:rsidRPr="00DC4AF6">
        <w:rPr>
          <w:rFonts w:cstheme="minorHAnsi"/>
          <w:b/>
          <w:color w:val="C00000"/>
          <w:lang w:val="mk-MK"/>
        </w:rPr>
        <w:t>Сектор за управен и инспекциски надзор – Министерство за култура на РСМ</w:t>
      </w:r>
      <w:r w:rsidR="009D6C4B" w:rsidRPr="00DC4AF6">
        <w:rPr>
          <w:rFonts w:cstheme="minorHAnsi"/>
          <w:b/>
          <w:color w:val="C00000"/>
          <w:lang w:val="mk-MK"/>
        </w:rPr>
        <w:tab/>
      </w:r>
    </w:p>
    <w:p w:rsidR="00C16E24" w:rsidRPr="00DC4AF6" w:rsidRDefault="00C16E24">
      <w:pPr>
        <w:spacing w:line="259" w:lineRule="auto"/>
        <w:rPr>
          <w:rFonts w:cstheme="minorHAnsi"/>
          <w:b/>
          <w:color w:val="C00000"/>
          <w:lang w:val="mk-MK"/>
        </w:rPr>
      </w:pPr>
    </w:p>
    <w:p w:rsidR="00C16E24" w:rsidRPr="00DC4AF6" w:rsidRDefault="00C16E24" w:rsidP="00C16E24">
      <w:pPr>
        <w:jc w:val="both"/>
        <w:rPr>
          <w:rFonts w:cstheme="minorHAnsi"/>
          <w:b/>
          <w:bCs/>
          <w:color w:val="C00000"/>
          <w:lang w:val="mk-MK"/>
        </w:rPr>
      </w:pPr>
      <w:r w:rsidRPr="00DC4AF6">
        <w:rPr>
          <w:rFonts w:cstheme="minorHAnsi"/>
          <w:b/>
          <w:bCs/>
          <w:color w:val="C00000"/>
          <w:lang w:val="mk-MK"/>
        </w:rPr>
        <w:t>Податоци за субјектот на надзор</w:t>
      </w:r>
    </w:p>
    <w:tbl>
      <w:tblPr>
        <w:tblStyle w:val="TableGrid"/>
        <w:tblW w:w="14601" w:type="dxa"/>
        <w:tblInd w:w="-459" w:type="dxa"/>
        <w:tblLook w:val="04A0" w:firstRow="1" w:lastRow="0" w:firstColumn="1" w:lastColumn="0" w:noHBand="0" w:noVBand="1"/>
      </w:tblPr>
      <w:tblGrid>
        <w:gridCol w:w="4248"/>
        <w:gridCol w:w="10353"/>
      </w:tblGrid>
      <w:tr w:rsidR="00C16E24" w:rsidRPr="00DC4AF6" w:rsidTr="00760494">
        <w:tc>
          <w:tcPr>
            <w:tcW w:w="4248" w:type="dxa"/>
          </w:tcPr>
          <w:p w:rsidR="00C16E24" w:rsidRPr="00DC4AF6" w:rsidRDefault="00C16E24">
            <w:pPr>
              <w:spacing w:line="259" w:lineRule="auto"/>
              <w:rPr>
                <w:rFonts w:cstheme="minorHAnsi"/>
                <w:b/>
                <w:bCs/>
                <w:color w:val="C00000"/>
                <w:lang w:val="mk-MK"/>
              </w:rPr>
            </w:pPr>
            <w:r w:rsidRPr="00DC4AF6">
              <w:rPr>
                <w:rFonts w:cstheme="minorHAnsi"/>
                <w:b/>
                <w:bCs/>
                <w:lang w:val="mk-MK"/>
              </w:rPr>
              <w:t>Полн назив на субјектот на надзор</w:t>
            </w:r>
          </w:p>
        </w:tc>
        <w:tc>
          <w:tcPr>
            <w:tcW w:w="10353" w:type="dxa"/>
          </w:tcPr>
          <w:p w:rsidR="00C16E24" w:rsidRPr="00DC4AF6" w:rsidRDefault="00C16E24">
            <w:pPr>
              <w:spacing w:line="259" w:lineRule="auto"/>
              <w:rPr>
                <w:rFonts w:cstheme="minorHAnsi"/>
                <w:b/>
                <w:color w:val="C00000"/>
                <w:lang w:val="mk-MK"/>
              </w:rPr>
            </w:pPr>
          </w:p>
        </w:tc>
      </w:tr>
      <w:tr w:rsidR="00C16E24" w:rsidRPr="00DC4AF6" w:rsidTr="00760494">
        <w:tc>
          <w:tcPr>
            <w:tcW w:w="4248" w:type="dxa"/>
          </w:tcPr>
          <w:p w:rsidR="00C16E24" w:rsidRPr="00DC4AF6" w:rsidRDefault="00C16E24">
            <w:pPr>
              <w:spacing w:line="259" w:lineRule="auto"/>
              <w:rPr>
                <w:rFonts w:cstheme="minorHAnsi"/>
                <w:b/>
                <w:bCs/>
                <w:color w:val="C00000"/>
                <w:lang w:val="mk-MK"/>
              </w:rPr>
            </w:pPr>
            <w:r w:rsidRPr="00DC4AF6">
              <w:rPr>
                <w:rFonts w:cstheme="minorHAnsi"/>
                <w:b/>
                <w:bCs/>
                <w:lang w:val="mk-MK"/>
              </w:rPr>
              <w:t>Седиште на субјектот на надзор</w:t>
            </w:r>
          </w:p>
        </w:tc>
        <w:tc>
          <w:tcPr>
            <w:tcW w:w="10353" w:type="dxa"/>
          </w:tcPr>
          <w:p w:rsidR="00C16E24" w:rsidRPr="00DC4AF6" w:rsidRDefault="00C16E24">
            <w:pPr>
              <w:spacing w:line="259" w:lineRule="auto"/>
              <w:rPr>
                <w:rFonts w:cstheme="minorHAnsi"/>
                <w:b/>
                <w:color w:val="C00000"/>
                <w:lang w:val="mk-MK"/>
              </w:rPr>
            </w:pPr>
          </w:p>
        </w:tc>
      </w:tr>
      <w:tr w:rsidR="00C16E24" w:rsidRPr="00DC4AF6" w:rsidTr="00760494">
        <w:tc>
          <w:tcPr>
            <w:tcW w:w="4248" w:type="dxa"/>
          </w:tcPr>
          <w:p w:rsidR="00C16E24" w:rsidRPr="00DC4AF6" w:rsidRDefault="00C16E24">
            <w:pPr>
              <w:spacing w:line="259" w:lineRule="auto"/>
              <w:rPr>
                <w:rFonts w:cstheme="minorHAnsi"/>
                <w:b/>
                <w:bCs/>
                <w:color w:val="C00000"/>
                <w:lang w:val="mk-MK"/>
              </w:rPr>
            </w:pPr>
            <w:r w:rsidRPr="00DC4AF6">
              <w:rPr>
                <w:rFonts w:cstheme="minorHAnsi"/>
                <w:b/>
                <w:bCs/>
                <w:lang w:val="mk-MK"/>
              </w:rPr>
              <w:t>Единствен матичен број на субјектот</w:t>
            </w:r>
          </w:p>
        </w:tc>
        <w:tc>
          <w:tcPr>
            <w:tcW w:w="10353" w:type="dxa"/>
          </w:tcPr>
          <w:p w:rsidR="00C16E24" w:rsidRPr="00DC4AF6" w:rsidRDefault="00C16E24">
            <w:pPr>
              <w:spacing w:line="259" w:lineRule="auto"/>
              <w:rPr>
                <w:rFonts w:cstheme="minorHAnsi"/>
                <w:b/>
                <w:color w:val="C00000"/>
                <w:lang w:val="mk-MK"/>
              </w:rPr>
            </w:pPr>
          </w:p>
        </w:tc>
      </w:tr>
      <w:tr w:rsidR="00C16E24" w:rsidRPr="00DC4AF6" w:rsidTr="00760494">
        <w:tc>
          <w:tcPr>
            <w:tcW w:w="4248" w:type="dxa"/>
          </w:tcPr>
          <w:p w:rsidR="00C16E24" w:rsidRPr="00DC4AF6" w:rsidRDefault="00C16E24">
            <w:pPr>
              <w:spacing w:line="259" w:lineRule="auto"/>
              <w:rPr>
                <w:rFonts w:cstheme="minorHAnsi"/>
                <w:b/>
                <w:bCs/>
                <w:color w:val="C00000"/>
                <w:lang w:val="mk-MK"/>
              </w:rPr>
            </w:pPr>
            <w:r w:rsidRPr="00DC4AF6">
              <w:rPr>
                <w:rFonts w:cstheme="minorHAnsi"/>
                <w:b/>
                <w:bCs/>
                <w:lang w:val="mk-MK"/>
              </w:rPr>
              <w:t>Шифра и назив на претежна дејност на субјектот на надзор</w:t>
            </w:r>
          </w:p>
        </w:tc>
        <w:tc>
          <w:tcPr>
            <w:tcW w:w="10353" w:type="dxa"/>
          </w:tcPr>
          <w:p w:rsidR="00C16E24" w:rsidRPr="00DC4AF6" w:rsidRDefault="00C16E24">
            <w:pPr>
              <w:spacing w:line="259" w:lineRule="auto"/>
              <w:rPr>
                <w:rFonts w:cstheme="minorHAnsi"/>
                <w:b/>
                <w:color w:val="C00000"/>
                <w:lang w:val="mk-MK"/>
              </w:rPr>
            </w:pPr>
          </w:p>
        </w:tc>
      </w:tr>
      <w:tr w:rsidR="00C16E24" w:rsidRPr="00DC4AF6" w:rsidTr="00760494">
        <w:tc>
          <w:tcPr>
            <w:tcW w:w="4248" w:type="dxa"/>
          </w:tcPr>
          <w:p w:rsidR="00C16E24" w:rsidRPr="00DC4AF6" w:rsidRDefault="00C16E24">
            <w:pPr>
              <w:spacing w:line="259" w:lineRule="auto"/>
              <w:rPr>
                <w:rFonts w:cstheme="minorHAnsi"/>
                <w:b/>
                <w:bCs/>
                <w:color w:val="C00000"/>
                <w:lang w:val="mk-MK"/>
              </w:rPr>
            </w:pPr>
            <w:r w:rsidRPr="00DC4AF6">
              <w:rPr>
                <w:rFonts w:cstheme="minorHAnsi"/>
                <w:b/>
                <w:bCs/>
                <w:lang w:val="mk-MK"/>
              </w:rPr>
              <w:t>Име/презиме на законски застапник на субјектот на надзор</w:t>
            </w:r>
          </w:p>
        </w:tc>
        <w:tc>
          <w:tcPr>
            <w:tcW w:w="10353" w:type="dxa"/>
          </w:tcPr>
          <w:p w:rsidR="00C16E24" w:rsidRPr="00DC4AF6" w:rsidRDefault="00C16E24">
            <w:pPr>
              <w:spacing w:line="259" w:lineRule="auto"/>
              <w:rPr>
                <w:rFonts w:cstheme="minorHAnsi"/>
                <w:b/>
                <w:color w:val="C00000"/>
                <w:lang w:val="mk-MK"/>
              </w:rPr>
            </w:pPr>
          </w:p>
        </w:tc>
      </w:tr>
    </w:tbl>
    <w:p w:rsidR="00C16E24" w:rsidRPr="00DC4AF6" w:rsidRDefault="00C16E24">
      <w:pPr>
        <w:spacing w:line="259" w:lineRule="auto"/>
        <w:rPr>
          <w:rFonts w:cstheme="minorHAnsi"/>
          <w:b/>
          <w:color w:val="C00000"/>
          <w:lang w:val="mk-MK"/>
        </w:rPr>
      </w:pPr>
    </w:p>
    <w:p w:rsidR="00C16E24" w:rsidRPr="00DC4AF6" w:rsidRDefault="00C16E24">
      <w:pPr>
        <w:spacing w:line="259" w:lineRule="auto"/>
        <w:rPr>
          <w:rFonts w:cstheme="minorHAnsi"/>
          <w:b/>
          <w:color w:val="C00000"/>
          <w:lang w:val="mk-MK"/>
        </w:rPr>
      </w:pPr>
      <w:r w:rsidRPr="00DC4AF6">
        <w:rPr>
          <w:rFonts w:cstheme="minorHAnsi"/>
          <w:b/>
          <w:color w:val="C00000"/>
          <w:lang w:val="mk-MK"/>
        </w:rPr>
        <w:t>Податоци за инспекцискиот надзор</w:t>
      </w:r>
    </w:p>
    <w:tbl>
      <w:tblPr>
        <w:tblStyle w:val="TableGrid"/>
        <w:tblW w:w="14601" w:type="dxa"/>
        <w:tblInd w:w="-459" w:type="dxa"/>
        <w:tblLook w:val="04A0" w:firstRow="1" w:lastRow="0" w:firstColumn="1" w:lastColumn="0" w:noHBand="0" w:noVBand="1"/>
      </w:tblPr>
      <w:tblGrid>
        <w:gridCol w:w="4248"/>
        <w:gridCol w:w="10353"/>
      </w:tblGrid>
      <w:tr w:rsidR="00C16E24" w:rsidRPr="00DC4AF6" w:rsidTr="00760494">
        <w:tc>
          <w:tcPr>
            <w:tcW w:w="4248" w:type="dxa"/>
          </w:tcPr>
          <w:p w:rsidR="00C16E24" w:rsidRPr="00DC4AF6" w:rsidRDefault="00C16E24" w:rsidP="00C16E24">
            <w:pPr>
              <w:jc w:val="both"/>
              <w:rPr>
                <w:rFonts w:cstheme="minorHAnsi"/>
                <w:b/>
                <w:bCs/>
                <w:lang w:val="mk-MK"/>
              </w:rPr>
            </w:pPr>
            <w:r w:rsidRPr="00DC4AF6">
              <w:rPr>
                <w:rFonts w:cstheme="minorHAnsi"/>
                <w:b/>
                <w:bCs/>
                <w:lang w:val="mk-MK"/>
              </w:rPr>
              <w:t>Датум и место на спроведување на надзорот</w:t>
            </w:r>
          </w:p>
        </w:tc>
        <w:tc>
          <w:tcPr>
            <w:tcW w:w="10353" w:type="dxa"/>
          </w:tcPr>
          <w:p w:rsidR="00C16E24" w:rsidRPr="00DC4AF6" w:rsidRDefault="00C16E24" w:rsidP="00B3403A">
            <w:pPr>
              <w:spacing w:line="259" w:lineRule="auto"/>
              <w:rPr>
                <w:rFonts w:cstheme="minorHAnsi"/>
                <w:b/>
                <w:color w:val="C00000"/>
                <w:lang w:val="mk-MK"/>
              </w:rPr>
            </w:pPr>
          </w:p>
        </w:tc>
      </w:tr>
      <w:tr w:rsidR="00C16E24" w:rsidRPr="00DC4AF6" w:rsidTr="00760494">
        <w:tc>
          <w:tcPr>
            <w:tcW w:w="4248" w:type="dxa"/>
          </w:tcPr>
          <w:p w:rsidR="00C16E24" w:rsidRPr="00DC4AF6" w:rsidRDefault="00C16E24" w:rsidP="00B3403A">
            <w:pPr>
              <w:jc w:val="both"/>
              <w:rPr>
                <w:rFonts w:cstheme="minorHAnsi"/>
                <w:b/>
                <w:bCs/>
                <w:lang w:val="mk-MK"/>
              </w:rPr>
            </w:pPr>
            <w:r w:rsidRPr="00DC4AF6">
              <w:rPr>
                <w:rFonts w:cstheme="minorHAnsi"/>
                <w:b/>
                <w:bCs/>
                <w:lang w:val="mk-MK"/>
              </w:rPr>
              <w:t>Предмет на инспекциски надзор</w:t>
            </w:r>
          </w:p>
        </w:tc>
        <w:tc>
          <w:tcPr>
            <w:tcW w:w="10353" w:type="dxa"/>
          </w:tcPr>
          <w:p w:rsidR="00C16E24" w:rsidRPr="00DC4AF6" w:rsidRDefault="00C16E24" w:rsidP="00B3403A">
            <w:pPr>
              <w:spacing w:line="259" w:lineRule="auto"/>
              <w:rPr>
                <w:rFonts w:cstheme="minorHAnsi"/>
                <w:b/>
                <w:color w:val="C00000"/>
                <w:lang w:val="mk-MK"/>
              </w:rPr>
            </w:pPr>
          </w:p>
        </w:tc>
      </w:tr>
      <w:tr w:rsidR="00C16E24" w:rsidRPr="00DC4AF6" w:rsidTr="00760494">
        <w:tc>
          <w:tcPr>
            <w:tcW w:w="4248" w:type="dxa"/>
          </w:tcPr>
          <w:p w:rsidR="00C16E24" w:rsidRPr="00DC4AF6" w:rsidRDefault="00C16E24" w:rsidP="00B3403A">
            <w:pPr>
              <w:jc w:val="both"/>
              <w:rPr>
                <w:rFonts w:cstheme="minorHAnsi"/>
                <w:b/>
                <w:bCs/>
                <w:lang w:val="mk-MK"/>
              </w:rPr>
            </w:pPr>
            <w:r w:rsidRPr="00DC4AF6">
              <w:rPr>
                <w:rFonts w:cstheme="minorHAnsi"/>
                <w:b/>
                <w:bCs/>
                <w:lang w:val="mk-MK"/>
              </w:rPr>
              <w:t>Име/презиме на инспекторот</w:t>
            </w:r>
          </w:p>
        </w:tc>
        <w:tc>
          <w:tcPr>
            <w:tcW w:w="10353" w:type="dxa"/>
          </w:tcPr>
          <w:p w:rsidR="00C16E24" w:rsidRPr="00DC4AF6" w:rsidRDefault="00C16E24" w:rsidP="00B3403A">
            <w:pPr>
              <w:spacing w:line="259" w:lineRule="auto"/>
              <w:rPr>
                <w:rFonts w:cstheme="minorHAnsi"/>
                <w:b/>
                <w:color w:val="C00000"/>
                <w:lang w:val="mk-MK"/>
              </w:rPr>
            </w:pPr>
          </w:p>
        </w:tc>
      </w:tr>
    </w:tbl>
    <w:p w:rsidR="00C16E24" w:rsidRPr="00DC4AF6" w:rsidRDefault="00C16E24">
      <w:pPr>
        <w:spacing w:line="259" w:lineRule="auto"/>
        <w:rPr>
          <w:rFonts w:cstheme="minorHAnsi"/>
          <w:b/>
          <w:color w:val="C00000"/>
          <w:lang w:val="mk-MK"/>
        </w:rPr>
      </w:pPr>
    </w:p>
    <w:p w:rsidR="003169E3" w:rsidRPr="00DC4AF6" w:rsidRDefault="00C16E24" w:rsidP="00AC3E18">
      <w:pPr>
        <w:spacing w:line="259" w:lineRule="auto"/>
        <w:rPr>
          <w:rFonts w:cstheme="minorHAnsi"/>
          <w:b/>
          <w:color w:val="C00000"/>
          <w:lang w:val="mk-MK"/>
        </w:rPr>
      </w:pPr>
      <w:r w:rsidRPr="00DC4AF6">
        <w:rPr>
          <w:rFonts w:cstheme="minorHAnsi"/>
          <w:b/>
          <w:color w:val="C00000"/>
          <w:lang w:val="mk-MK"/>
        </w:rPr>
        <w:br w:type="page"/>
      </w:r>
    </w:p>
    <w:tbl>
      <w:tblPr>
        <w:tblStyle w:val="TableGrid"/>
        <w:tblW w:w="5424" w:type="pct"/>
        <w:tblInd w:w="-601" w:type="dxa"/>
        <w:tblLayout w:type="fixed"/>
        <w:tblLook w:val="04A0" w:firstRow="1" w:lastRow="0" w:firstColumn="1" w:lastColumn="0" w:noHBand="0" w:noVBand="1"/>
      </w:tblPr>
      <w:tblGrid>
        <w:gridCol w:w="1393"/>
        <w:gridCol w:w="5214"/>
        <w:gridCol w:w="1514"/>
        <w:gridCol w:w="665"/>
        <w:gridCol w:w="18"/>
        <w:gridCol w:w="1012"/>
        <w:gridCol w:w="2832"/>
        <w:gridCol w:w="2055"/>
      </w:tblGrid>
      <w:tr w:rsidR="001F21E0" w:rsidRPr="00DC4AF6" w:rsidTr="004A1F2B"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0494" w:rsidRPr="00DC4AF6" w:rsidRDefault="00760494" w:rsidP="00141867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b/>
                <w:lang w:val="mk-MK"/>
              </w:rPr>
            </w:pPr>
            <w:r w:rsidRPr="00DC4AF6">
              <w:rPr>
                <w:rFonts w:cstheme="minorHAnsi"/>
                <w:b/>
                <w:lang w:val="mk-MK"/>
              </w:rPr>
              <w:lastRenderedPageBreak/>
              <w:t xml:space="preserve">Број на член 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0494" w:rsidRPr="00DC4AF6" w:rsidRDefault="00760494" w:rsidP="00141867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b/>
                <w:lang w:val="mk-MK"/>
              </w:rPr>
            </w:pPr>
            <w:r w:rsidRPr="00DC4AF6">
              <w:rPr>
                <w:rFonts w:cstheme="minorHAnsi"/>
                <w:b/>
                <w:lang w:val="mk-MK"/>
              </w:rPr>
              <w:t>Законска обврска / барање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0494" w:rsidRPr="00DC4AF6" w:rsidRDefault="00760494" w:rsidP="00141867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b/>
                <w:lang w:val="mk-MK"/>
              </w:rPr>
            </w:pPr>
            <w:r w:rsidRPr="00DC4AF6">
              <w:rPr>
                <w:rFonts w:cstheme="minorHAnsi"/>
                <w:b/>
                <w:lang w:val="mk-MK"/>
              </w:rPr>
              <w:t>Усогласеност</w:t>
            </w:r>
          </w:p>
        </w:tc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0494" w:rsidRPr="00DC4AF6" w:rsidRDefault="00760494" w:rsidP="00141867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b/>
                <w:lang w:val="mk-MK"/>
              </w:rPr>
            </w:pPr>
            <w:r w:rsidRPr="00DC4AF6">
              <w:rPr>
                <w:rFonts w:cstheme="minorHAnsi"/>
                <w:b/>
                <w:lang w:val="mk-MK"/>
              </w:rPr>
              <w:t>Бод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0494" w:rsidRPr="00DC4AF6" w:rsidRDefault="00760494" w:rsidP="00141867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b/>
                <w:lang w:val="mk-MK"/>
              </w:rPr>
            </w:pPr>
            <w:r w:rsidRPr="00DC4AF6">
              <w:rPr>
                <w:rFonts w:cstheme="minorHAnsi"/>
                <w:b/>
                <w:lang w:val="mk-MK"/>
              </w:rPr>
              <w:t>Број на член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1E16" w:rsidRPr="00DC4AF6" w:rsidRDefault="00AA1E16" w:rsidP="00AA1E16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b/>
                <w:lang w:val="mk-MK"/>
              </w:rPr>
            </w:pPr>
            <w:r>
              <w:rPr>
                <w:rFonts w:cstheme="minorHAnsi"/>
                <w:b/>
                <w:lang w:val="mk-MK"/>
              </w:rPr>
              <w:t xml:space="preserve">Прекршоци </w:t>
            </w:r>
          </w:p>
          <w:p w:rsidR="00760494" w:rsidRPr="00DC4AF6" w:rsidRDefault="00AA1E16" w:rsidP="00AA1E16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b/>
                <w:lang w:val="mk-MK"/>
              </w:rPr>
            </w:pPr>
            <w:r w:rsidRPr="00DC4AF6">
              <w:rPr>
                <w:rFonts w:cstheme="minorHAnsi"/>
                <w:b/>
                <w:lang w:val="mk-MK"/>
              </w:rPr>
              <w:t>и  мерки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0494" w:rsidRPr="00DC4AF6" w:rsidRDefault="00760494" w:rsidP="00141867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b/>
                <w:lang w:val="mk-MK"/>
              </w:rPr>
            </w:pPr>
            <w:r w:rsidRPr="00DC4AF6">
              <w:rPr>
                <w:rFonts w:cstheme="minorHAnsi"/>
                <w:b/>
                <w:lang w:val="mk-MK"/>
              </w:rPr>
              <w:t>Забелешка</w:t>
            </w:r>
          </w:p>
        </w:tc>
      </w:tr>
      <w:tr w:rsidR="00760494" w:rsidRPr="00DC4AF6" w:rsidTr="00EA7C1D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0494" w:rsidRPr="00B3403A" w:rsidRDefault="00760494" w:rsidP="00B3403A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b/>
                <w:lang w:val="mk-MK"/>
              </w:rPr>
            </w:pPr>
            <w:r w:rsidRPr="00DC4AF6">
              <w:rPr>
                <w:rFonts w:cstheme="minorHAnsi"/>
                <w:b/>
                <w:lang w:val="mk-MK"/>
              </w:rPr>
              <w:t>Назив на глава / оддел од прописот</w:t>
            </w:r>
            <w:r w:rsidRPr="00DC4AF6">
              <w:rPr>
                <w:rFonts w:cstheme="minorHAnsi"/>
                <w:b/>
                <w:lang w:val="en-US"/>
              </w:rPr>
              <w:t xml:space="preserve">: </w:t>
            </w:r>
            <w:r w:rsidR="00B3403A">
              <w:rPr>
                <w:rFonts w:cstheme="minorHAnsi"/>
                <w:b/>
                <w:lang w:val="mk-MK"/>
              </w:rPr>
              <w:t xml:space="preserve">Прекшочни одредби </w:t>
            </w:r>
          </w:p>
        </w:tc>
      </w:tr>
      <w:tr w:rsidR="001F21E0" w:rsidRPr="00DC4AF6" w:rsidTr="004A1F2B"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0494" w:rsidRPr="00DC4AF6" w:rsidRDefault="00760494" w:rsidP="00141867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lang w:val="mk-MK"/>
              </w:rPr>
            </w:pPr>
            <w:r w:rsidRPr="00DC4AF6">
              <w:rPr>
                <w:rFonts w:cstheme="minorHAnsi"/>
                <w:lang w:val="mk-MK"/>
              </w:rPr>
              <w:t>Член</w:t>
            </w:r>
            <w:r w:rsidR="009163AC" w:rsidRPr="00DC4AF6">
              <w:rPr>
                <w:rFonts w:cstheme="minorHAnsi"/>
                <w:lang w:val="mk-MK"/>
              </w:rPr>
              <w:t xml:space="preserve"> </w:t>
            </w:r>
            <w:r w:rsidR="009F44B4">
              <w:rPr>
                <w:rFonts w:cstheme="minorHAnsi"/>
                <w:lang w:val="mk-MK"/>
              </w:rPr>
              <w:t>54</w:t>
            </w:r>
            <w:r w:rsidR="00581DE6">
              <w:rPr>
                <w:rFonts w:cstheme="minorHAnsi"/>
                <w:lang w:val="mk-MK"/>
              </w:rPr>
              <w:t xml:space="preserve"> </w:t>
            </w:r>
          </w:p>
          <w:p w:rsidR="00760494" w:rsidRPr="00DC4AF6" w:rsidRDefault="00760494" w:rsidP="009163AC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lang w:val="mk-MK"/>
              </w:rPr>
            </w:pP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0494" w:rsidRDefault="009163AC" w:rsidP="004A1F2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StobiSerif Regular" w:hAnsi="StobiSerif Regular" w:cstheme="majorHAnsi"/>
                <w:color w:val="000000"/>
                <w:shd w:val="clear" w:color="auto" w:fill="FFFFFF"/>
                <w:lang w:val="mk-MK"/>
              </w:rPr>
            </w:pPr>
            <w:r w:rsidRPr="009F44B4">
              <w:rPr>
                <w:rFonts w:ascii="StobiSerif Regular" w:hAnsi="StobiSerif Regular" w:cstheme="majorHAnsi"/>
                <w:color w:val="000000"/>
                <w:shd w:val="clear" w:color="auto" w:fill="FFFFFF"/>
                <w:lang w:val="mk-MK"/>
              </w:rPr>
              <w:t>Дали</w:t>
            </w:r>
            <w:r w:rsidR="009F44B4" w:rsidRPr="009F44B4">
              <w:rPr>
                <w:rFonts w:ascii="StobiSerif Regular" w:hAnsi="StobiSerif Regular" w:cstheme="majorHAnsi"/>
                <w:color w:val="000000"/>
                <w:shd w:val="clear" w:color="auto" w:fill="FFFFFF"/>
                <w:lang w:val="mk-MK"/>
              </w:rPr>
              <w:t xml:space="preserve"> </w:t>
            </w:r>
            <w:r w:rsidR="009F44B4" w:rsidRPr="009F44B4">
              <w:rPr>
                <w:rFonts w:ascii="StobiSerif Regular" w:hAnsi="StobiSerif Regular" w:cstheme="majorHAnsi"/>
                <w:lang w:val="en-US"/>
              </w:rPr>
              <w:t>директорот, членовите на Советот од членот 22 од овој закон, на рецензентите од членот</w:t>
            </w:r>
            <w:r w:rsidR="004A1F2B">
              <w:rPr>
                <w:rFonts w:ascii="StobiSerif Regular" w:hAnsi="StobiSerif Regular" w:cstheme="majorHAnsi"/>
                <w:lang w:val="mk-MK"/>
              </w:rPr>
              <w:t xml:space="preserve"> </w:t>
            </w:r>
            <w:r w:rsidR="009F44B4" w:rsidRPr="009F44B4">
              <w:rPr>
                <w:rFonts w:ascii="StobiSerif Regular" w:hAnsi="StobiSerif Regular" w:cstheme="majorHAnsi"/>
                <w:lang w:val="en-US"/>
              </w:rPr>
              <w:t>23 од овој закон, на советниците од членот 24 од овој закон, на претседателот и на членовите на</w:t>
            </w:r>
            <w:r w:rsidR="009F44B4">
              <w:rPr>
                <w:rFonts w:ascii="StobiSerif Regular" w:hAnsi="StobiSerif Regular" w:cstheme="majorHAnsi"/>
                <w:lang w:val="mk-MK"/>
              </w:rPr>
              <w:t xml:space="preserve"> </w:t>
            </w:r>
            <w:r w:rsidR="009F44B4" w:rsidRPr="009F44B4">
              <w:rPr>
                <w:rFonts w:ascii="StobiSerif Regular" w:hAnsi="StobiSerif Regular" w:cstheme="majorHAnsi"/>
                <w:lang w:val="en-US"/>
              </w:rPr>
              <w:t>Управниот одбор на Агенцијата и членовите на Комисијата од членот 50 од овој закон, на</w:t>
            </w:r>
            <w:r w:rsidR="009F44B4">
              <w:rPr>
                <w:rFonts w:ascii="StobiSerif Regular" w:hAnsi="StobiSerif Regular" w:cstheme="majorHAnsi"/>
                <w:lang w:val="mk-MK"/>
              </w:rPr>
              <w:t xml:space="preserve"> </w:t>
            </w:r>
            <w:r w:rsidR="009F44B4" w:rsidRPr="009F44B4">
              <w:rPr>
                <w:rFonts w:ascii="StobiSerif Regular" w:hAnsi="StobiSerif Regular" w:cstheme="majorHAnsi"/>
                <w:lang w:val="en-US"/>
              </w:rPr>
              <w:t>вработен во Агенцијата и на надворешен соработник именуван од директорот на Агенцијата,</w:t>
            </w:r>
            <w:r w:rsidR="009F44B4">
              <w:rPr>
                <w:rFonts w:ascii="StobiSerif Regular" w:hAnsi="StobiSerif Regular" w:cstheme="majorHAnsi"/>
                <w:lang w:val="mk-MK"/>
              </w:rPr>
              <w:t xml:space="preserve"> учествуваа/</w:t>
            </w:r>
            <w:r w:rsidR="009F44B4" w:rsidRPr="009F44B4">
              <w:rPr>
                <w:rFonts w:ascii="StobiSerif Regular" w:hAnsi="StobiSerif Regular" w:cstheme="majorHAnsi"/>
                <w:lang w:val="en-US"/>
              </w:rPr>
              <w:t>учествуваат на конкурсите на Агенцијата со свои проекти</w:t>
            </w:r>
            <w:r w:rsidRPr="009F44B4">
              <w:rPr>
                <w:rFonts w:ascii="StobiSerif Regular" w:hAnsi="StobiSerif Regular" w:cstheme="majorHAnsi"/>
                <w:color w:val="000000"/>
                <w:shd w:val="clear" w:color="auto" w:fill="FFFFFF"/>
                <w:lang w:val="mk-MK"/>
              </w:rPr>
              <w:t>?</w:t>
            </w:r>
          </w:p>
          <w:p w:rsidR="00686E1E" w:rsidRPr="009F44B4" w:rsidRDefault="00686E1E" w:rsidP="009F44B4">
            <w:pPr>
              <w:autoSpaceDE w:val="0"/>
              <w:autoSpaceDN w:val="0"/>
              <w:adjustRightInd w:val="0"/>
              <w:spacing w:line="240" w:lineRule="auto"/>
              <w:rPr>
                <w:rFonts w:ascii="StobiSerif Regular" w:hAnsi="StobiSerif Regular" w:cstheme="majorHAnsi"/>
                <w:color w:val="000000"/>
                <w:shd w:val="clear" w:color="auto" w:fill="FFFFFF"/>
                <w:lang w:val="mk-MK"/>
              </w:rPr>
            </w:pPr>
          </w:p>
          <w:p w:rsidR="004A1F2B" w:rsidRPr="004A1F2B" w:rsidRDefault="00686E1E" w:rsidP="004A1F2B">
            <w:pPr>
              <w:autoSpaceDE w:val="0"/>
              <w:autoSpaceDN w:val="0"/>
              <w:adjustRightInd w:val="0"/>
              <w:spacing w:line="240" w:lineRule="auto"/>
              <w:rPr>
                <w:rFonts w:ascii="StobiSerif Regular" w:hAnsi="StobiSerif Regular" w:cstheme="minorHAnsi"/>
                <w:b/>
                <w:lang w:val="mk-MK"/>
              </w:rPr>
            </w:pPr>
            <w:r>
              <w:rPr>
                <w:rFonts w:ascii="Arial" w:hAnsi="Arial" w:cs="Arial"/>
                <w:lang w:val="en-US"/>
              </w:rPr>
              <w:t>-</w:t>
            </w:r>
          </w:p>
          <w:p w:rsidR="009163AC" w:rsidRPr="009F44B4" w:rsidRDefault="009163AC" w:rsidP="00686E1E">
            <w:pPr>
              <w:shd w:val="clear" w:color="auto" w:fill="FFFFFF" w:themeFill="background1"/>
              <w:spacing w:before="120" w:after="120" w:line="276" w:lineRule="auto"/>
              <w:jc w:val="both"/>
              <w:rPr>
                <w:rFonts w:ascii="StobiSerif Regular" w:hAnsi="StobiSerif Regular" w:cstheme="minorHAnsi"/>
                <w:b/>
                <w:lang w:val="mk-MK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0494" w:rsidRPr="00DC4AF6" w:rsidRDefault="00760494" w:rsidP="00141867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bCs/>
                <w:lang w:val="mk-MK"/>
              </w:rPr>
            </w:pPr>
            <w:r w:rsidRPr="00DC4AF6">
              <w:rPr>
                <w:rFonts w:cstheme="minorHAnsi"/>
                <w:bCs/>
                <w:lang w:val="mk-MK"/>
              </w:rPr>
              <w:t xml:space="preserve">Да </w:t>
            </w:r>
            <w:sdt>
              <w:sdtPr>
                <w:rPr>
                  <w:rFonts w:cstheme="minorHAnsi"/>
                  <w:bCs/>
                  <w:lang w:val="mk-MK"/>
                </w:rPr>
                <w:id w:val="-1154063350"/>
              </w:sdtPr>
              <w:sdtEndPr/>
              <w:sdtContent>
                <w:r w:rsidRPr="00DC4AF6">
                  <w:rPr>
                    <w:rFonts w:eastAsia="MS Gothic" w:hAnsi="MS Gothic" w:cstheme="minorHAnsi"/>
                    <w:bCs/>
                    <w:lang w:val="mk-MK"/>
                  </w:rPr>
                  <w:t>☐</w:t>
                </w:r>
              </w:sdtContent>
            </w:sdt>
            <w:r w:rsidRPr="00DC4AF6">
              <w:rPr>
                <w:rFonts w:cstheme="minorHAnsi"/>
                <w:bCs/>
                <w:lang w:val="mk-MK"/>
              </w:rPr>
              <w:t xml:space="preserve">  Не </w:t>
            </w:r>
            <w:sdt>
              <w:sdtPr>
                <w:rPr>
                  <w:rFonts w:cstheme="minorHAnsi"/>
                  <w:bCs/>
                  <w:lang w:val="mk-MK"/>
                </w:rPr>
                <w:id w:val="-888107388"/>
              </w:sdtPr>
              <w:sdtEndPr/>
              <w:sdtContent>
                <w:r w:rsidRPr="00DC4AF6">
                  <w:rPr>
                    <w:rFonts w:eastAsia="MS Gothic" w:hAnsi="MS Gothic" w:cstheme="minorHAnsi"/>
                    <w:bCs/>
                    <w:lang w:val="mk-MK"/>
                  </w:rPr>
                  <w:t>☐</w:t>
                </w:r>
              </w:sdtContent>
            </w:sdt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0494" w:rsidRPr="00DC4AF6" w:rsidRDefault="0022478B" w:rsidP="009D6C4B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3</w:t>
            </w:r>
          </w:p>
        </w:tc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0494" w:rsidRPr="00DC4AF6" w:rsidRDefault="00760494" w:rsidP="009D6C4B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lang w:val="mk-MK"/>
              </w:rPr>
            </w:pPr>
            <w:r w:rsidRPr="00DC4AF6">
              <w:rPr>
                <w:rFonts w:cstheme="minorHAnsi"/>
                <w:lang w:val="mk-MK"/>
              </w:rPr>
              <w:t xml:space="preserve">Член </w:t>
            </w:r>
            <w:r w:rsidR="009F44B4">
              <w:rPr>
                <w:rFonts w:cstheme="minorHAnsi"/>
                <w:lang w:val="mk-MK"/>
              </w:rPr>
              <w:t>54</w:t>
            </w:r>
          </w:p>
          <w:p w:rsidR="00760494" w:rsidRPr="00DC4AF6" w:rsidRDefault="00760494" w:rsidP="009163AC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lang w:val="mk-MK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70A1" w:rsidRPr="00D603A5" w:rsidRDefault="004029BA" w:rsidP="004A1F2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lang w:val="mk-MK"/>
              </w:rPr>
            </w:pPr>
            <w:r>
              <w:rPr>
                <w:rFonts w:ascii="StobiSerif Regular" w:hAnsi="StobiSerif Regular" w:cstheme="majorHAnsi"/>
                <w:lang w:val="en-US"/>
              </w:rPr>
              <w:t xml:space="preserve">од </w:t>
            </w:r>
            <w:r>
              <w:rPr>
                <w:rFonts w:ascii="StobiSerif Regular" w:hAnsi="StobiSerif Regular" w:cstheme="majorHAnsi"/>
                <w:lang w:val="mk-MK"/>
              </w:rPr>
              <w:t>7</w:t>
            </w:r>
            <w:r>
              <w:rPr>
                <w:rFonts w:ascii="StobiSerif Regular" w:hAnsi="StobiSerif Regular" w:cstheme="majorHAnsi"/>
                <w:lang w:val="en-US"/>
              </w:rPr>
              <w:t xml:space="preserve">00 до </w:t>
            </w:r>
            <w:r w:rsidR="00355A33">
              <w:rPr>
                <w:rFonts w:ascii="StobiSerif Regular" w:hAnsi="StobiSerif Regular" w:cstheme="majorHAnsi"/>
                <w:lang w:val="mk-MK"/>
              </w:rPr>
              <w:t>1.0</w:t>
            </w:r>
            <w:r w:rsidR="009F44B4" w:rsidRPr="00A6051F">
              <w:rPr>
                <w:rFonts w:ascii="StobiSerif Regular" w:hAnsi="StobiSerif Regular" w:cstheme="majorHAnsi"/>
                <w:lang w:val="en-US"/>
              </w:rPr>
              <w:t xml:space="preserve">00 евра </w:t>
            </w:r>
            <w:r w:rsidR="00D603A5">
              <w:rPr>
                <w:rFonts w:ascii="StobiSerif Regular" w:hAnsi="StobiSerif Regular" w:cstheme="majorHAnsi"/>
                <w:lang w:val="mk-MK"/>
              </w:rPr>
              <w:t>во</w:t>
            </w:r>
            <w:r w:rsidR="009F44B4" w:rsidRPr="00A6051F">
              <w:rPr>
                <w:rFonts w:ascii="StobiSerif Regular" w:hAnsi="StobiSerif Regular" w:cstheme="majorHAnsi"/>
                <w:lang w:val="en-US"/>
              </w:rPr>
              <w:t xml:space="preserve"> денарска противвредност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0494" w:rsidRPr="00DC4AF6" w:rsidRDefault="00760494" w:rsidP="004A1F2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lang w:val="mk-MK"/>
              </w:rPr>
            </w:pPr>
          </w:p>
        </w:tc>
      </w:tr>
      <w:tr w:rsidR="00686E1E" w:rsidRPr="00DC4AF6" w:rsidTr="00686E1E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403A" w:rsidRDefault="00686E1E" w:rsidP="00B3403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DC4AF6">
              <w:rPr>
                <w:rFonts w:cstheme="minorHAnsi"/>
                <w:b/>
                <w:lang w:val="mk-MK"/>
              </w:rPr>
              <w:t>Назив на глава / оддел од прописот</w:t>
            </w:r>
            <w:r w:rsidRPr="00DC4AF6">
              <w:rPr>
                <w:rFonts w:cstheme="minorHAnsi"/>
                <w:b/>
                <w:lang w:val="en-US"/>
              </w:rPr>
              <w:t xml:space="preserve">: </w:t>
            </w:r>
            <w:r w:rsidR="00B3403A">
              <w:rPr>
                <w:rFonts w:ascii="Times New Roman" w:hAnsi="Times New Roman" w:cs="Times New Roman"/>
                <w:lang w:val="en-US"/>
              </w:rPr>
              <w:t>II. ОСНОВАЊЕ И РАБОТА НА АГЕНЦИЈАТА ЗА ФИЛМ НА РЕПУБЛИКА</w:t>
            </w:r>
          </w:p>
          <w:p w:rsidR="00686E1E" w:rsidRPr="00B3403A" w:rsidRDefault="00B3403A" w:rsidP="002B12C9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lang w:val="mk-MK"/>
              </w:rPr>
            </w:pPr>
            <w:r>
              <w:rPr>
                <w:rFonts w:ascii="Times New Roman" w:hAnsi="Times New Roman" w:cs="Times New Roman"/>
                <w:lang w:val="en-US"/>
              </w:rPr>
              <w:t>МАКЕДОНИЈА</w:t>
            </w:r>
            <w:r w:rsidR="00355A33">
              <w:rPr>
                <w:rFonts w:ascii="Times New Roman" w:hAnsi="Times New Roman" w:cs="Times New Roman"/>
                <w:lang w:val="mk-MK"/>
              </w:rPr>
              <w:t>/РСМ</w:t>
            </w:r>
            <w:r>
              <w:rPr>
                <w:rFonts w:ascii="Times New Roman" w:hAnsi="Times New Roman" w:cs="Times New Roman"/>
                <w:lang w:val="mk-MK"/>
              </w:rPr>
              <w:t>,</w:t>
            </w:r>
            <w:r w:rsidR="00686E1E">
              <w:rPr>
                <w:rFonts w:ascii="Times New Roman,Bold" w:hAnsi="Times New Roman,Bold" w:cs="Times New Roman,Bold"/>
                <w:b/>
                <w:bCs/>
                <w:lang w:val="en-US"/>
              </w:rPr>
              <w:t>Основи за определување надоместоци од правни лица</w:t>
            </w:r>
            <w:r>
              <w:rPr>
                <w:rFonts w:ascii="Times New Roman,Bold" w:hAnsi="Times New Roman,Bold" w:cs="Times New Roman,Bold"/>
                <w:b/>
                <w:bCs/>
                <w:lang w:val="mk-MK"/>
              </w:rPr>
              <w:t xml:space="preserve"> и </w:t>
            </w:r>
            <w:r>
              <w:rPr>
                <w:rFonts w:ascii="Times New Roman,Bold" w:hAnsi="Times New Roman,Bold" w:cs="Times New Roman,Bold"/>
                <w:b/>
                <w:bCs/>
                <w:lang w:val="en-US"/>
              </w:rPr>
              <w:t>Постапка за уплаќање на надоместоците во Агенцијата</w:t>
            </w:r>
          </w:p>
        </w:tc>
      </w:tr>
      <w:tr w:rsidR="001F21E0" w:rsidRPr="00DC4AF6" w:rsidTr="004A1F2B"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0494" w:rsidRPr="00DC4AF6" w:rsidRDefault="00760494" w:rsidP="009D6C4B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lang w:val="mk-MK"/>
              </w:rPr>
            </w:pPr>
            <w:r w:rsidRPr="00DC4AF6">
              <w:rPr>
                <w:rFonts w:cstheme="minorHAnsi"/>
                <w:lang w:val="mk-MK"/>
              </w:rPr>
              <w:t xml:space="preserve">Член </w:t>
            </w:r>
            <w:r w:rsidR="007E1B2A">
              <w:rPr>
                <w:rFonts w:cstheme="minorHAnsi"/>
                <w:lang w:val="mk-MK"/>
              </w:rPr>
              <w:t>13</w:t>
            </w:r>
          </w:p>
          <w:p w:rsidR="00760494" w:rsidRPr="00DC4AF6" w:rsidRDefault="00760494" w:rsidP="007E1B2A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lang w:val="mk-MK"/>
              </w:rPr>
            </w:pPr>
            <w:r w:rsidRPr="00DC4AF6">
              <w:rPr>
                <w:rFonts w:cstheme="minorHAnsi"/>
                <w:lang w:val="mk-MK"/>
              </w:rPr>
              <w:t xml:space="preserve">Став </w:t>
            </w:r>
            <w:r w:rsidR="007E1B2A">
              <w:rPr>
                <w:rFonts w:cstheme="minorHAnsi"/>
                <w:lang w:val="mk-MK"/>
              </w:rPr>
              <w:t>(1</w:t>
            </w:r>
            <w:r w:rsidR="000D66BF" w:rsidRPr="00DC4AF6">
              <w:rPr>
                <w:rFonts w:cstheme="minorHAnsi"/>
                <w:lang w:val="mk-MK"/>
              </w:rPr>
              <w:t>)</w:t>
            </w:r>
            <w:r w:rsidR="00581DE6">
              <w:rPr>
                <w:rFonts w:cstheme="minorHAnsi"/>
                <w:lang w:val="mk-MK"/>
              </w:rPr>
              <w:t xml:space="preserve"> 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E1E" w:rsidRDefault="000D66BF" w:rsidP="004A1F2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lang w:val="mk-MK"/>
              </w:rPr>
            </w:pPr>
            <w:r w:rsidRPr="00DC4AF6">
              <w:rPr>
                <w:rFonts w:cstheme="minorHAnsi"/>
                <w:lang w:val="mk-MK"/>
              </w:rPr>
              <w:t>Дали</w:t>
            </w:r>
            <w:r w:rsidR="00686E1E">
              <w:rPr>
                <w:rFonts w:ascii="Times New Roman" w:hAnsi="Times New Roman" w:cs="Times New Roman"/>
                <w:lang w:val="en-US"/>
              </w:rPr>
              <w:t xml:space="preserve"> до Агенцијата </w:t>
            </w:r>
            <w:r w:rsidR="00686E1E">
              <w:rPr>
                <w:rFonts w:ascii="Times New Roman" w:hAnsi="Times New Roman" w:cs="Times New Roman"/>
                <w:lang w:val="mk-MK"/>
              </w:rPr>
              <w:t xml:space="preserve">за филм се </w:t>
            </w:r>
            <w:r w:rsidR="00686E1E">
              <w:rPr>
                <w:rFonts w:ascii="Times New Roman" w:hAnsi="Times New Roman" w:cs="Times New Roman"/>
                <w:lang w:val="en-US"/>
              </w:rPr>
              <w:t>достав</w:t>
            </w:r>
            <w:r w:rsidR="00686E1E">
              <w:rPr>
                <w:rFonts w:ascii="Times New Roman" w:hAnsi="Times New Roman" w:cs="Times New Roman"/>
                <w:lang w:val="mk-MK"/>
              </w:rPr>
              <w:t>ени</w:t>
            </w:r>
            <w:r w:rsidR="00686E1E">
              <w:rPr>
                <w:rFonts w:ascii="Times New Roman" w:hAnsi="Times New Roman" w:cs="Times New Roman"/>
                <w:lang w:val="en-US"/>
              </w:rPr>
              <w:t xml:space="preserve"> податоци за остварени приходи од</w:t>
            </w:r>
            <w:r w:rsidR="00686E1E">
              <w:rPr>
                <w:rFonts w:ascii="Times New Roman" w:hAnsi="Times New Roman" w:cs="Times New Roman"/>
                <w:lang w:val="mk-MK"/>
              </w:rPr>
              <w:t xml:space="preserve"> </w:t>
            </w:r>
            <w:r w:rsidR="00686E1E">
              <w:rPr>
                <w:rFonts w:ascii="Times New Roman" w:hAnsi="Times New Roman" w:cs="Times New Roman"/>
                <w:lang w:val="en-US"/>
              </w:rPr>
              <w:t xml:space="preserve">вршењето на дејностите </w:t>
            </w:r>
            <w:r w:rsidR="004C2A5C">
              <w:rPr>
                <w:rFonts w:ascii="Times New Roman" w:hAnsi="Times New Roman" w:cs="Times New Roman"/>
                <w:lang w:val="mk-MK"/>
              </w:rPr>
              <w:t>(</w:t>
            </w:r>
            <w:r w:rsidR="00686E1E">
              <w:rPr>
                <w:rFonts w:ascii="Times New Roman" w:hAnsi="Times New Roman" w:cs="Times New Roman"/>
                <w:lang w:val="en-US"/>
              </w:rPr>
              <w:t>од членот 12 став (1) алинеи 1 до 7 од овој закон до 15 март во</w:t>
            </w:r>
            <w:r w:rsidR="004A1F2B">
              <w:rPr>
                <w:rFonts w:ascii="Times New Roman" w:hAnsi="Times New Roman" w:cs="Times New Roman"/>
                <w:lang w:val="mk-MK"/>
              </w:rPr>
              <w:t xml:space="preserve"> </w:t>
            </w:r>
            <w:r w:rsidR="00686E1E">
              <w:rPr>
                <w:rFonts w:ascii="Times New Roman" w:hAnsi="Times New Roman" w:cs="Times New Roman"/>
                <w:lang w:val="en-US"/>
              </w:rPr>
              <w:t>тековната година за претходната година</w:t>
            </w:r>
            <w:r w:rsidR="00355A33">
              <w:rPr>
                <w:rFonts w:ascii="Times New Roman" w:hAnsi="Times New Roman" w:cs="Times New Roman"/>
                <w:lang w:val="mk-MK"/>
              </w:rPr>
              <w:t>)</w:t>
            </w:r>
            <w:r w:rsidR="00686E1E" w:rsidRPr="00DC4AF6">
              <w:rPr>
                <w:rFonts w:cstheme="minorHAnsi"/>
                <w:lang w:val="mk-MK"/>
              </w:rPr>
              <w:t>?</w:t>
            </w:r>
          </w:p>
          <w:p w:rsidR="004A1F2B" w:rsidRDefault="004A1F2B" w:rsidP="00686E1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mk-MK"/>
              </w:rPr>
            </w:pPr>
          </w:p>
          <w:p w:rsidR="00760494" w:rsidRPr="00DC4AF6" w:rsidRDefault="00760494" w:rsidP="00355A3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lang w:val="mk-MK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0494" w:rsidRPr="00DC4AF6" w:rsidRDefault="00760494" w:rsidP="009D6C4B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bCs/>
                <w:lang w:val="mk-MK"/>
              </w:rPr>
            </w:pPr>
            <w:r w:rsidRPr="00DC4AF6">
              <w:rPr>
                <w:rFonts w:cstheme="minorHAnsi"/>
                <w:bCs/>
                <w:lang w:val="mk-MK"/>
              </w:rPr>
              <w:t xml:space="preserve">Да </w:t>
            </w:r>
            <w:sdt>
              <w:sdtPr>
                <w:rPr>
                  <w:rFonts w:cstheme="minorHAnsi"/>
                  <w:bCs/>
                  <w:lang w:val="mk-MK"/>
                </w:rPr>
                <w:id w:val="947979210"/>
              </w:sdtPr>
              <w:sdtEndPr/>
              <w:sdtContent>
                <w:r w:rsidRPr="00DC4AF6">
                  <w:rPr>
                    <w:rFonts w:eastAsia="MS Gothic" w:hAnsi="MS Gothic" w:cstheme="minorHAnsi"/>
                    <w:bCs/>
                    <w:lang w:val="mk-MK"/>
                  </w:rPr>
                  <w:t>☐</w:t>
                </w:r>
              </w:sdtContent>
            </w:sdt>
            <w:r w:rsidRPr="00DC4AF6">
              <w:rPr>
                <w:rFonts w:cstheme="minorHAnsi"/>
                <w:bCs/>
                <w:lang w:val="mk-MK"/>
              </w:rPr>
              <w:t xml:space="preserve">  Не </w:t>
            </w:r>
            <w:sdt>
              <w:sdtPr>
                <w:rPr>
                  <w:rFonts w:cstheme="minorHAnsi"/>
                  <w:bCs/>
                  <w:lang w:val="mk-MK"/>
                </w:rPr>
                <w:id w:val="-1549832809"/>
              </w:sdtPr>
              <w:sdtEndPr/>
              <w:sdtContent>
                <w:r w:rsidRPr="00DC4AF6">
                  <w:rPr>
                    <w:rFonts w:eastAsia="MS Gothic" w:hAnsi="MS Gothic" w:cstheme="minorHAnsi"/>
                    <w:bCs/>
                    <w:lang w:val="mk-MK"/>
                  </w:rPr>
                  <w:t>☐</w:t>
                </w:r>
              </w:sdtContent>
            </w:sdt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0494" w:rsidRPr="00DC4AF6" w:rsidRDefault="0022478B" w:rsidP="009D6C4B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3</w:t>
            </w:r>
          </w:p>
        </w:tc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0494" w:rsidRPr="00DC4AF6" w:rsidRDefault="00760494" w:rsidP="009D6C4B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lang w:val="mk-MK"/>
              </w:rPr>
            </w:pPr>
            <w:r w:rsidRPr="00DC4AF6">
              <w:rPr>
                <w:rFonts w:cstheme="minorHAnsi"/>
                <w:lang w:val="mk-MK"/>
              </w:rPr>
              <w:t xml:space="preserve">Член </w:t>
            </w:r>
            <w:r w:rsidR="007E1B2A">
              <w:rPr>
                <w:rFonts w:cstheme="minorHAnsi"/>
                <w:lang w:val="mk-MK"/>
              </w:rPr>
              <w:t>55</w:t>
            </w:r>
          </w:p>
          <w:p w:rsidR="00760494" w:rsidRPr="00DC4AF6" w:rsidRDefault="00760494" w:rsidP="000D66BF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lang w:val="mk-MK"/>
              </w:rPr>
            </w:pPr>
            <w:r w:rsidRPr="00DC4AF6">
              <w:rPr>
                <w:rFonts w:cstheme="minorHAnsi"/>
                <w:lang w:val="mk-MK"/>
              </w:rPr>
              <w:t xml:space="preserve">Став </w:t>
            </w:r>
            <w:r w:rsidR="000D66BF" w:rsidRPr="00DC4AF6">
              <w:rPr>
                <w:rFonts w:cstheme="minorHAnsi"/>
                <w:lang w:val="mk-MK"/>
              </w:rPr>
              <w:t>(1)</w:t>
            </w:r>
          </w:p>
          <w:p w:rsidR="000D66BF" w:rsidRDefault="000D66BF" w:rsidP="000D66BF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lang w:val="mk-MK"/>
              </w:rPr>
            </w:pPr>
            <w:r w:rsidRPr="00DC4AF6">
              <w:rPr>
                <w:rFonts w:cstheme="minorHAnsi"/>
                <w:lang w:val="mk-MK"/>
              </w:rPr>
              <w:t xml:space="preserve">Алинеа </w:t>
            </w:r>
            <w:r w:rsidR="004A1F2B">
              <w:rPr>
                <w:rFonts w:cstheme="minorHAnsi"/>
                <w:lang w:val="mk-MK"/>
              </w:rPr>
              <w:t>1</w:t>
            </w:r>
          </w:p>
          <w:p w:rsidR="00686E1E" w:rsidRPr="00DC4AF6" w:rsidRDefault="00686E1E" w:rsidP="000D66BF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lang w:val="mk-MK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66BF" w:rsidRPr="00DC4AF6" w:rsidRDefault="000D66BF" w:rsidP="000D66BF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lang w:val="mk-MK"/>
              </w:rPr>
            </w:pPr>
            <w:r w:rsidRPr="00DC4AF6">
              <w:rPr>
                <w:rFonts w:cstheme="minorHAnsi"/>
                <w:lang w:val="mk-MK"/>
              </w:rPr>
              <w:t>-1</w:t>
            </w:r>
            <w:r w:rsidR="004A1F2B">
              <w:rPr>
                <w:rFonts w:cstheme="minorHAnsi"/>
                <w:lang w:val="mk-MK"/>
              </w:rPr>
              <w:t>.</w:t>
            </w:r>
            <w:r w:rsidR="00D603A5">
              <w:rPr>
                <w:rFonts w:cstheme="minorHAnsi"/>
                <w:lang w:val="mk-MK"/>
              </w:rPr>
              <w:t xml:space="preserve">500 евра во </w:t>
            </w:r>
            <w:r w:rsidRPr="00DC4AF6">
              <w:rPr>
                <w:rFonts w:cstheme="minorHAnsi"/>
                <w:lang w:val="mk-MK"/>
              </w:rPr>
              <w:t>денарска противредност) за правно лице;</w:t>
            </w:r>
          </w:p>
          <w:p w:rsidR="00760494" w:rsidRPr="00DC4AF6" w:rsidRDefault="000D66BF" w:rsidP="000D66BF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lang w:val="mk-MK"/>
              </w:rPr>
            </w:pPr>
            <w:r w:rsidRPr="00DC4AF6">
              <w:rPr>
                <w:rFonts w:cstheme="minorHAnsi"/>
                <w:lang w:val="mk-MK"/>
              </w:rPr>
              <w:t>-30% од одмерената глоба за одговорното лице во правното лице;</w:t>
            </w:r>
          </w:p>
          <w:p w:rsidR="000D66BF" w:rsidRPr="00DC4AF6" w:rsidRDefault="000D66BF" w:rsidP="000D66BF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lang w:val="mk-MK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E1E" w:rsidRPr="00757396" w:rsidRDefault="000D66BF" w:rsidP="00686E1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57396">
              <w:rPr>
                <w:rFonts w:cstheme="minorHAnsi"/>
                <w:sz w:val="18"/>
                <w:szCs w:val="18"/>
                <w:lang w:val="mk-MK"/>
              </w:rPr>
              <w:t xml:space="preserve">Се однесува на </w:t>
            </w:r>
            <w:r w:rsidR="00686E1E" w:rsidRPr="00757396">
              <w:rPr>
                <w:rFonts w:cstheme="minorHAnsi"/>
                <w:sz w:val="18"/>
                <w:szCs w:val="18"/>
                <w:lang w:val="mk-MK"/>
              </w:rPr>
              <w:t xml:space="preserve">правни лица </w:t>
            </w:r>
            <w:r w:rsidR="00355A33" w:rsidRPr="00757396">
              <w:rPr>
                <w:rFonts w:cstheme="minorHAnsi"/>
                <w:sz w:val="18"/>
                <w:szCs w:val="18"/>
                <w:lang w:val="mk-MK"/>
              </w:rPr>
              <w:t xml:space="preserve"> кои имаат обврска за плаќање на надоместоците од членот</w:t>
            </w:r>
            <w:r w:rsidR="00686E1E" w:rsidRPr="0075739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12 став (1) алинеи</w:t>
            </w:r>
          </w:p>
          <w:p w:rsidR="00686E1E" w:rsidRPr="004A1F2B" w:rsidRDefault="00686E1E" w:rsidP="00355A33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b/>
                <w:lang w:val="mk-MK"/>
              </w:rPr>
            </w:pPr>
            <w:r w:rsidRPr="0075739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 до 7 од овој зако</w:t>
            </w:r>
            <w:r w:rsidRPr="00757396">
              <w:rPr>
                <w:rFonts w:ascii="Times New Roman" w:hAnsi="Times New Roman" w:cs="Times New Roman"/>
                <w:sz w:val="18"/>
                <w:szCs w:val="18"/>
                <w:lang w:val="mk-MK"/>
              </w:rPr>
              <w:t>н</w:t>
            </w:r>
            <w:r w:rsidR="00355A33" w:rsidRPr="00757396">
              <w:rPr>
                <w:rFonts w:ascii="Times New Roman" w:hAnsi="Times New Roman" w:cs="Times New Roman"/>
                <w:sz w:val="18"/>
                <w:szCs w:val="18"/>
                <w:lang w:val="mk-MK"/>
              </w:rPr>
              <w:t xml:space="preserve">, односно </w:t>
            </w:r>
            <w:r w:rsidR="00355A33" w:rsidRPr="0075739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355A33" w:rsidRPr="00757396">
              <w:rPr>
                <w:rFonts w:ascii="Times New Roman" w:hAnsi="Times New Roman" w:cs="Times New Roman"/>
                <w:sz w:val="18"/>
                <w:szCs w:val="18"/>
                <w:lang w:val="mk-MK"/>
              </w:rPr>
              <w:t>т</w:t>
            </w:r>
            <w:r w:rsidR="00355A33" w:rsidRPr="0075739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елевизиски програмски сервиси</w:t>
            </w:r>
            <w:r w:rsidR="00355A33" w:rsidRPr="00757396">
              <w:rPr>
                <w:rFonts w:ascii="Times New Roman" w:hAnsi="Times New Roman" w:cs="Times New Roman"/>
                <w:sz w:val="18"/>
                <w:szCs w:val="18"/>
                <w:lang w:val="mk-MK"/>
              </w:rPr>
              <w:t xml:space="preserve"> на национално, </w:t>
            </w:r>
            <w:r w:rsidR="00355A33" w:rsidRPr="0075739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регионално </w:t>
            </w:r>
            <w:r w:rsidR="00355A33" w:rsidRPr="00757396">
              <w:rPr>
                <w:rFonts w:ascii="Times New Roman" w:hAnsi="Times New Roman" w:cs="Times New Roman"/>
                <w:sz w:val="18"/>
                <w:szCs w:val="18"/>
                <w:lang w:val="mk-MK"/>
              </w:rPr>
              <w:t xml:space="preserve">и локално </w:t>
            </w:r>
            <w:r w:rsidR="00355A33" w:rsidRPr="0075739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ниво</w:t>
            </w:r>
            <w:r w:rsidR="00355A33" w:rsidRPr="00757396">
              <w:rPr>
                <w:rFonts w:ascii="Times New Roman" w:hAnsi="Times New Roman" w:cs="Times New Roman"/>
                <w:sz w:val="18"/>
                <w:szCs w:val="18"/>
                <w:lang w:val="mk-MK"/>
              </w:rPr>
              <w:t>, о</w:t>
            </w:r>
            <w:r w:rsidR="00355A33" w:rsidRPr="0075739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ператорит</w:t>
            </w:r>
            <w:r w:rsidR="00355A33" w:rsidRPr="00757396">
              <w:rPr>
                <w:rFonts w:ascii="Times New Roman" w:hAnsi="Times New Roman" w:cs="Times New Roman"/>
                <w:sz w:val="18"/>
                <w:szCs w:val="18"/>
                <w:lang w:val="mk-MK"/>
              </w:rPr>
              <w:t xml:space="preserve"> </w:t>
            </w:r>
            <w:r w:rsidR="00355A33" w:rsidRPr="0075739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на јавните електронски комуникациски мрежи кои</w:t>
            </w:r>
            <w:r w:rsidR="00355A33" w:rsidRPr="00757396">
              <w:rPr>
                <w:rFonts w:ascii="Times New Roman" w:hAnsi="Times New Roman" w:cs="Times New Roman"/>
                <w:sz w:val="18"/>
                <w:szCs w:val="18"/>
                <w:lang w:val="mk-MK"/>
              </w:rPr>
              <w:t xml:space="preserve"> </w:t>
            </w:r>
            <w:r w:rsidR="00355A33" w:rsidRPr="0075739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реемитуваат </w:t>
            </w:r>
            <w:r w:rsidR="00355A33" w:rsidRPr="0075739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програмски сервиси на радиодифузерите</w:t>
            </w:r>
            <w:r w:rsidR="00355A33" w:rsidRPr="00757396">
              <w:rPr>
                <w:rFonts w:ascii="Times New Roman" w:hAnsi="Times New Roman" w:cs="Times New Roman"/>
                <w:sz w:val="18"/>
                <w:szCs w:val="18"/>
                <w:lang w:val="mk-MK"/>
              </w:rPr>
              <w:t xml:space="preserve">, </w:t>
            </w:r>
            <w:r w:rsidR="00355A33" w:rsidRPr="0075739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правни лица кои обезбедуваат пристап до интернет</w:t>
            </w:r>
            <w:r w:rsidR="00355A33" w:rsidRPr="00757396">
              <w:rPr>
                <w:rFonts w:ascii="Times New Roman" w:hAnsi="Times New Roman" w:cs="Times New Roman"/>
                <w:sz w:val="18"/>
                <w:szCs w:val="18"/>
                <w:lang w:val="mk-MK"/>
              </w:rPr>
              <w:t xml:space="preserve">, </w:t>
            </w:r>
            <w:r w:rsidR="00355A33" w:rsidRPr="0075739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правни лица кои вршат дејност киноприкажување на филмови</w:t>
            </w:r>
            <w:r w:rsidR="00355A33" w:rsidRPr="00757396">
              <w:rPr>
                <w:rFonts w:ascii="Times New Roman" w:hAnsi="Times New Roman" w:cs="Times New Roman"/>
                <w:sz w:val="18"/>
                <w:szCs w:val="18"/>
                <w:lang w:val="mk-MK"/>
              </w:rPr>
              <w:t xml:space="preserve">, </w:t>
            </w:r>
            <w:r w:rsidR="00355A33" w:rsidRPr="0075739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правни лица кои вршат дејност дистрибуција, изнајмување</w:t>
            </w:r>
            <w:r w:rsidR="00355A33" w:rsidRPr="00757396">
              <w:rPr>
                <w:rFonts w:ascii="Times New Roman" w:hAnsi="Times New Roman" w:cs="Times New Roman"/>
                <w:sz w:val="18"/>
                <w:szCs w:val="18"/>
                <w:lang w:val="mk-MK"/>
              </w:rPr>
              <w:t xml:space="preserve"> </w:t>
            </w:r>
            <w:r w:rsidR="00355A33" w:rsidRPr="0075739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или продажба на филмови</w:t>
            </w:r>
          </w:p>
        </w:tc>
      </w:tr>
      <w:tr w:rsidR="004A1F2B" w:rsidRPr="00DC4AF6" w:rsidTr="004A1F2B"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1F2B" w:rsidRPr="00DC4AF6" w:rsidRDefault="004A1F2B" w:rsidP="00B3403A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lang w:val="mk-MK"/>
              </w:rPr>
            </w:pPr>
            <w:r w:rsidRPr="00DC4AF6">
              <w:rPr>
                <w:rFonts w:cstheme="minorHAnsi"/>
                <w:lang w:val="mk-MK"/>
              </w:rPr>
              <w:lastRenderedPageBreak/>
              <w:t>Член</w:t>
            </w:r>
            <w:r w:rsidR="002171B3">
              <w:rPr>
                <w:rFonts w:cstheme="minorHAnsi"/>
                <w:lang w:val="mk-MK"/>
              </w:rPr>
              <w:t xml:space="preserve"> 31</w:t>
            </w:r>
          </w:p>
          <w:p w:rsidR="004A1F2B" w:rsidRPr="00DC4AF6" w:rsidRDefault="004A1F2B" w:rsidP="00582C84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lang w:val="mk-MK"/>
              </w:rPr>
            </w:pP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1F2B" w:rsidRPr="002171B3" w:rsidRDefault="004A1F2B" w:rsidP="003D45AD">
            <w:pPr>
              <w:shd w:val="clear" w:color="auto" w:fill="FFFFFF" w:themeFill="background1"/>
              <w:spacing w:before="120" w:after="120" w:line="276" w:lineRule="auto"/>
              <w:jc w:val="both"/>
              <w:rPr>
                <w:rFonts w:ascii="StobiSerif Regular" w:hAnsi="StobiSerif Regular" w:cstheme="minorHAnsi"/>
                <w:lang w:val="mk-MK"/>
              </w:rPr>
            </w:pPr>
            <w:r w:rsidRPr="002171B3">
              <w:rPr>
                <w:rFonts w:ascii="StobiSerif Regular" w:hAnsi="StobiSerif Regular" w:cstheme="minorHAnsi"/>
                <w:lang w:val="mk-MK"/>
              </w:rPr>
              <w:t>Дали</w:t>
            </w:r>
            <w:r w:rsidR="002171B3" w:rsidRPr="002171B3">
              <w:rPr>
                <w:rFonts w:ascii="StobiSerif Regular" w:hAnsi="StobiSerif Regular" w:cstheme="minorHAnsi"/>
                <w:lang w:val="mk-MK"/>
              </w:rPr>
              <w:t xml:space="preserve"> правното лице уплатило средствата од остварената добивка на сметка на Агенцијата за филм</w:t>
            </w:r>
            <w:r w:rsidRPr="002171B3">
              <w:rPr>
                <w:rFonts w:ascii="StobiSerif Regular" w:hAnsi="StobiSerif Regular" w:cstheme="minorHAnsi"/>
                <w:lang w:val="mk-MK"/>
              </w:rPr>
              <w:t>?</w:t>
            </w:r>
          </w:p>
          <w:p w:rsidR="004A1F2B" w:rsidRDefault="004A1F2B" w:rsidP="003D45AD">
            <w:pPr>
              <w:shd w:val="clear" w:color="auto" w:fill="FFFFFF" w:themeFill="background1"/>
              <w:spacing w:before="120" w:after="120" w:line="276" w:lineRule="auto"/>
              <w:jc w:val="both"/>
              <w:rPr>
                <w:rFonts w:cstheme="minorHAnsi"/>
                <w:lang w:val="mk-MK"/>
              </w:rPr>
            </w:pPr>
          </w:p>
          <w:p w:rsidR="004A1F2B" w:rsidRDefault="004A1F2B" w:rsidP="003D45AD">
            <w:pPr>
              <w:shd w:val="clear" w:color="auto" w:fill="FFFFFF" w:themeFill="background1"/>
              <w:spacing w:before="120" w:after="120" w:line="276" w:lineRule="auto"/>
              <w:jc w:val="both"/>
              <w:rPr>
                <w:rFonts w:cstheme="minorHAnsi"/>
                <w:lang w:val="mk-MK"/>
              </w:rPr>
            </w:pPr>
          </w:p>
          <w:p w:rsidR="004A1F2B" w:rsidRDefault="004A1F2B" w:rsidP="003D45AD">
            <w:pPr>
              <w:shd w:val="clear" w:color="auto" w:fill="FFFFFF" w:themeFill="background1"/>
              <w:spacing w:before="120" w:after="120" w:line="276" w:lineRule="auto"/>
              <w:jc w:val="both"/>
              <w:rPr>
                <w:rFonts w:cstheme="minorHAnsi"/>
                <w:lang w:val="mk-MK"/>
              </w:rPr>
            </w:pPr>
          </w:p>
          <w:p w:rsidR="004A1F2B" w:rsidRPr="00DC4AF6" w:rsidRDefault="004A1F2B" w:rsidP="003D45AD">
            <w:pPr>
              <w:shd w:val="clear" w:color="auto" w:fill="FFFFFF" w:themeFill="background1"/>
              <w:spacing w:before="120" w:after="120" w:line="276" w:lineRule="auto"/>
              <w:jc w:val="both"/>
              <w:rPr>
                <w:rFonts w:cstheme="minorHAnsi"/>
                <w:lang w:val="mk-MK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1F2B" w:rsidRPr="00DC4AF6" w:rsidRDefault="004A1F2B" w:rsidP="00B3403A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bCs/>
                <w:lang w:val="mk-MK"/>
              </w:rPr>
            </w:pPr>
            <w:r w:rsidRPr="00DC4AF6">
              <w:rPr>
                <w:rFonts w:cstheme="minorHAnsi"/>
                <w:bCs/>
                <w:lang w:val="mk-MK"/>
              </w:rPr>
              <w:t xml:space="preserve">Да </w:t>
            </w:r>
            <w:sdt>
              <w:sdtPr>
                <w:rPr>
                  <w:rFonts w:cstheme="minorHAnsi"/>
                  <w:bCs/>
                  <w:lang w:val="mk-MK"/>
                </w:rPr>
                <w:id w:val="-127475482"/>
              </w:sdtPr>
              <w:sdtEndPr/>
              <w:sdtContent>
                <w:r w:rsidRPr="00DC4AF6">
                  <w:rPr>
                    <w:rFonts w:eastAsia="MS Gothic" w:hAnsi="MS Gothic" w:cstheme="minorHAnsi"/>
                    <w:bCs/>
                    <w:lang w:val="mk-MK"/>
                  </w:rPr>
                  <w:t>☐</w:t>
                </w:r>
              </w:sdtContent>
            </w:sdt>
            <w:r w:rsidRPr="00DC4AF6">
              <w:rPr>
                <w:rFonts w:cstheme="minorHAnsi"/>
                <w:bCs/>
                <w:lang w:val="mk-MK"/>
              </w:rPr>
              <w:t xml:space="preserve">  Не </w:t>
            </w:r>
            <w:sdt>
              <w:sdtPr>
                <w:rPr>
                  <w:rFonts w:cstheme="minorHAnsi"/>
                  <w:bCs/>
                  <w:lang w:val="mk-MK"/>
                </w:rPr>
                <w:id w:val="841290160"/>
              </w:sdtPr>
              <w:sdtEndPr/>
              <w:sdtContent>
                <w:r w:rsidRPr="00DC4AF6">
                  <w:rPr>
                    <w:rFonts w:eastAsia="MS Gothic" w:hAnsi="MS Gothic" w:cstheme="minorHAnsi"/>
                    <w:bCs/>
                    <w:lang w:val="mk-MK"/>
                  </w:rPr>
                  <w:t>☐</w:t>
                </w:r>
              </w:sdtContent>
            </w:sdt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1F2B" w:rsidRPr="00DC4AF6" w:rsidRDefault="0022478B" w:rsidP="00B3403A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3</w:t>
            </w:r>
          </w:p>
        </w:tc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1F2B" w:rsidRPr="00DC4AF6" w:rsidRDefault="004A1F2B" w:rsidP="00B3403A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lang w:val="mk-MK"/>
              </w:rPr>
            </w:pPr>
            <w:r w:rsidRPr="00DC4AF6">
              <w:rPr>
                <w:rFonts w:cstheme="minorHAnsi"/>
                <w:lang w:val="mk-MK"/>
              </w:rPr>
              <w:t xml:space="preserve">Член </w:t>
            </w:r>
            <w:r w:rsidR="002171B3">
              <w:rPr>
                <w:rFonts w:cstheme="minorHAnsi"/>
                <w:lang w:val="mk-MK"/>
              </w:rPr>
              <w:t>55</w:t>
            </w:r>
          </w:p>
          <w:p w:rsidR="004A1F2B" w:rsidRPr="00DC4AF6" w:rsidRDefault="004A1F2B" w:rsidP="00F8693F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lang w:val="mk-MK"/>
              </w:rPr>
            </w:pPr>
            <w:r w:rsidRPr="00DC4AF6">
              <w:rPr>
                <w:rFonts w:cstheme="minorHAnsi"/>
                <w:lang w:val="mk-MK"/>
              </w:rPr>
              <w:t>Став</w:t>
            </w:r>
            <w:r>
              <w:rPr>
                <w:rFonts w:cstheme="minorHAnsi"/>
                <w:lang w:val="mk-MK"/>
              </w:rPr>
              <w:t xml:space="preserve"> (1) Алинеа 2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1F2B" w:rsidRPr="00DC4AF6" w:rsidRDefault="004A1F2B" w:rsidP="00B3403A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lang w:val="mk-MK"/>
              </w:rPr>
            </w:pPr>
            <w:r w:rsidRPr="00DC4AF6">
              <w:rPr>
                <w:rFonts w:cstheme="minorHAnsi"/>
                <w:lang w:val="mk-MK"/>
              </w:rPr>
              <w:t>-1</w:t>
            </w:r>
            <w:r>
              <w:rPr>
                <w:rFonts w:cstheme="minorHAnsi"/>
                <w:lang w:val="mk-MK"/>
              </w:rPr>
              <w:t>.</w:t>
            </w:r>
            <w:r w:rsidR="00D603A5">
              <w:rPr>
                <w:rFonts w:cstheme="minorHAnsi"/>
                <w:lang w:val="mk-MK"/>
              </w:rPr>
              <w:t xml:space="preserve">500 евра во денарска противредност </w:t>
            </w:r>
            <w:r w:rsidRPr="00DC4AF6">
              <w:rPr>
                <w:rFonts w:cstheme="minorHAnsi"/>
                <w:lang w:val="mk-MK"/>
              </w:rPr>
              <w:t>за правно лице;</w:t>
            </w:r>
          </w:p>
          <w:p w:rsidR="004A1F2B" w:rsidRPr="00DC4AF6" w:rsidRDefault="004A1F2B" w:rsidP="00B3403A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lang w:val="mk-MK"/>
              </w:rPr>
            </w:pPr>
            <w:r w:rsidRPr="00DC4AF6">
              <w:rPr>
                <w:rFonts w:cstheme="minorHAnsi"/>
                <w:lang w:val="mk-MK"/>
              </w:rPr>
              <w:t>-30% од одмерената глоба за одговорното лице во правното лице;</w:t>
            </w:r>
          </w:p>
          <w:p w:rsidR="004A1F2B" w:rsidRPr="00DC4AF6" w:rsidRDefault="004A1F2B" w:rsidP="00B3403A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lang w:val="mk-MK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051F" w:rsidRPr="00757396" w:rsidRDefault="00A6051F" w:rsidP="00A6051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StobiSerif Regular" w:hAnsi="StobiSerif Regular" w:cstheme="minorHAnsi"/>
                <w:sz w:val="18"/>
                <w:szCs w:val="18"/>
                <w:lang w:val="mk-MK"/>
              </w:rPr>
            </w:pPr>
            <w:r w:rsidRPr="00757396">
              <w:rPr>
                <w:rFonts w:ascii="StobiSerif Regular" w:hAnsi="StobiSerif Regular" w:cs="Times New Roman"/>
                <w:sz w:val="18"/>
                <w:szCs w:val="18"/>
                <w:lang w:val="mk-MK"/>
              </w:rPr>
              <w:t>Член 31 став (1)</w:t>
            </w:r>
            <w:r w:rsidRPr="00757396">
              <w:rPr>
                <w:rFonts w:ascii="StobiSerif Regular" w:hAnsi="StobiSerif Regular" w:cs="Times New Roman"/>
                <w:sz w:val="18"/>
                <w:szCs w:val="18"/>
                <w:lang w:val="en-US"/>
              </w:rPr>
              <w:t>Агенцијата има право на дел од нето добивката на филмскиот продуцент, остварена одкористењето на филмот и тоа во процент кој е во висина од 50 % од учеството на Агенцијата во</w:t>
            </w:r>
            <w:r w:rsidRPr="00757396">
              <w:rPr>
                <w:rFonts w:ascii="StobiSerif Regular" w:hAnsi="StobiSerif Regular" w:cs="Times New Roman"/>
                <w:sz w:val="18"/>
                <w:szCs w:val="18"/>
                <w:lang w:val="mk-MK"/>
              </w:rPr>
              <w:t xml:space="preserve">  </w:t>
            </w:r>
            <w:r w:rsidRPr="00757396">
              <w:rPr>
                <w:rFonts w:ascii="StobiSerif Regular" w:hAnsi="StobiSerif Regular" w:cs="Times New Roman"/>
                <w:sz w:val="18"/>
                <w:szCs w:val="18"/>
                <w:lang w:val="en-US"/>
              </w:rPr>
              <w:t>финансирањето на филмот</w:t>
            </w:r>
          </w:p>
          <w:p w:rsidR="004A1F2B" w:rsidRPr="00DC4AF6" w:rsidRDefault="004A1F2B" w:rsidP="00B3403A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lang w:val="mk-MK"/>
              </w:rPr>
            </w:pPr>
          </w:p>
        </w:tc>
      </w:tr>
      <w:tr w:rsidR="00A6051F" w:rsidRPr="00DC4AF6" w:rsidTr="004A1F2B"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051F" w:rsidRPr="00DC4AF6" w:rsidRDefault="00A6051F" w:rsidP="00B3403A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Член 31 став (5) и (6)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051F" w:rsidRDefault="00A6051F" w:rsidP="00A6051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Дали, з</w:t>
            </w:r>
            <w:r>
              <w:rPr>
                <w:rFonts w:ascii="Times New Roman" w:hAnsi="Times New Roman" w:cs="Times New Roman"/>
                <w:lang w:val="en-US"/>
              </w:rPr>
              <w:t>абраната од ставот (5) на член</w:t>
            </w:r>
            <w:r>
              <w:rPr>
                <w:rFonts w:ascii="Times New Roman" w:hAnsi="Times New Roman" w:cs="Times New Roman"/>
                <w:lang w:val="mk-MK"/>
              </w:rPr>
              <w:t xml:space="preserve"> 31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mk-MK"/>
              </w:rPr>
              <w:t xml:space="preserve">од Законот </w:t>
            </w:r>
            <w:r>
              <w:rPr>
                <w:rFonts w:ascii="Times New Roman" w:hAnsi="Times New Roman" w:cs="Times New Roman"/>
                <w:lang w:val="en-US"/>
              </w:rPr>
              <w:t>за учество на конкурс на Агенцијата во наредните десет години</w:t>
            </w:r>
            <w:r>
              <w:rPr>
                <w:rFonts w:ascii="Times New Roman" w:hAnsi="Times New Roman" w:cs="Times New Roman"/>
                <w:lang w:val="mk-MK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е објав</w:t>
            </w:r>
            <w:r>
              <w:rPr>
                <w:rFonts w:ascii="Times New Roman" w:hAnsi="Times New Roman" w:cs="Times New Roman"/>
                <w:lang w:val="mk-MK"/>
              </w:rPr>
              <w:t>ена</w:t>
            </w:r>
            <w:r>
              <w:rPr>
                <w:rFonts w:ascii="Times New Roman" w:hAnsi="Times New Roman" w:cs="Times New Roman"/>
                <w:lang w:val="en-US"/>
              </w:rPr>
              <w:t xml:space="preserve"> на веб</w:t>
            </w:r>
            <w:r>
              <w:rPr>
                <w:rFonts w:ascii="Times New Roman" w:hAnsi="Times New Roman" w:cs="Times New Roman"/>
                <w:lang w:val="mk-MK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страницата на Агенцијата со соопштување на називот на филмскиот продуцент и името на</w:t>
            </w:r>
            <w:r w:rsidR="004C2A5C">
              <w:rPr>
                <w:rFonts w:ascii="Times New Roman" w:hAnsi="Times New Roman" w:cs="Times New Roman"/>
                <w:lang w:val="mk-MK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основачот на правното лице</w:t>
            </w:r>
            <w:r>
              <w:rPr>
                <w:rFonts w:ascii="Times New Roman" w:hAnsi="Times New Roman" w:cs="Times New Roman"/>
                <w:lang w:val="mk-MK"/>
              </w:rPr>
              <w:t>?</w:t>
            </w:r>
          </w:p>
          <w:p w:rsidR="004C2A5C" w:rsidRPr="00A6051F" w:rsidRDefault="004C2A5C" w:rsidP="00A6051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mk-MK"/>
              </w:rPr>
            </w:pPr>
          </w:p>
          <w:p w:rsidR="004C2A5C" w:rsidRDefault="004C2A5C" w:rsidP="004C2A5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mk-MK"/>
              </w:rPr>
              <w:t>(во случај кога</w:t>
            </w:r>
            <w:r>
              <w:rPr>
                <w:rFonts w:ascii="Times New Roman" w:hAnsi="Times New Roman" w:cs="Times New Roman"/>
                <w:lang w:val="en-US"/>
              </w:rPr>
              <w:t xml:space="preserve"> филмскиот продуцент во рок од 30 дена од усвојувањето на годишната завршна</w:t>
            </w:r>
            <w:r>
              <w:rPr>
                <w:rFonts w:ascii="Times New Roman" w:hAnsi="Times New Roman" w:cs="Times New Roman"/>
                <w:lang w:val="mk-MK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сметка во претходната година со која е утврдено дека остварил добивка од користењето на</w:t>
            </w:r>
          </w:p>
          <w:p w:rsidR="00A6051F" w:rsidRPr="002171B3" w:rsidRDefault="004C2A5C" w:rsidP="004C2A5C">
            <w:pPr>
              <w:autoSpaceDE w:val="0"/>
              <w:autoSpaceDN w:val="0"/>
              <w:adjustRightInd w:val="0"/>
              <w:spacing w:line="240" w:lineRule="auto"/>
              <w:rPr>
                <w:rFonts w:ascii="StobiSerif Regular" w:hAnsi="StobiSerif Regular" w:cstheme="minorHAnsi"/>
                <w:lang w:val="mk-MK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 xml:space="preserve">филмот, а средствата во износ утврден во ставот (1) на член </w:t>
            </w:r>
            <w:r>
              <w:rPr>
                <w:rFonts w:ascii="Times New Roman" w:hAnsi="Times New Roman" w:cs="Times New Roman"/>
                <w:lang w:val="mk-MK"/>
              </w:rPr>
              <w:t xml:space="preserve">31 </w:t>
            </w:r>
            <w:r>
              <w:rPr>
                <w:rFonts w:ascii="Times New Roman" w:hAnsi="Times New Roman" w:cs="Times New Roman"/>
                <w:lang w:val="en-US"/>
              </w:rPr>
              <w:t>не ги уплати на сметка наАгенцијата</w:t>
            </w:r>
            <w:r>
              <w:rPr>
                <w:rFonts w:ascii="Times New Roman" w:hAnsi="Times New Roman" w:cs="Times New Roman"/>
                <w:lang w:val="mk-MK"/>
              </w:rPr>
              <w:t>)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051F" w:rsidRPr="00DC4AF6" w:rsidRDefault="00A6051F" w:rsidP="00B3403A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bCs/>
                <w:lang w:val="mk-MK"/>
              </w:rPr>
            </w:pPr>
            <w:r w:rsidRPr="00DC4AF6">
              <w:rPr>
                <w:rFonts w:cstheme="minorHAnsi"/>
                <w:bCs/>
                <w:lang w:val="mk-MK"/>
              </w:rPr>
              <w:lastRenderedPageBreak/>
              <w:t xml:space="preserve">Да </w:t>
            </w:r>
            <w:sdt>
              <w:sdtPr>
                <w:rPr>
                  <w:rFonts w:cstheme="minorHAnsi"/>
                  <w:bCs/>
                  <w:lang w:val="mk-MK"/>
                </w:rPr>
                <w:id w:val="8264597"/>
              </w:sdtPr>
              <w:sdtEndPr/>
              <w:sdtContent>
                <w:r w:rsidRPr="00DC4AF6">
                  <w:rPr>
                    <w:rFonts w:eastAsia="MS Gothic" w:hAnsi="MS Gothic" w:cstheme="minorHAnsi"/>
                    <w:bCs/>
                    <w:lang w:val="mk-MK"/>
                  </w:rPr>
                  <w:t>☐</w:t>
                </w:r>
              </w:sdtContent>
            </w:sdt>
            <w:r w:rsidRPr="00DC4AF6">
              <w:rPr>
                <w:rFonts w:cstheme="minorHAnsi"/>
                <w:bCs/>
                <w:lang w:val="mk-MK"/>
              </w:rPr>
              <w:t xml:space="preserve">  Не </w:t>
            </w:r>
            <w:sdt>
              <w:sdtPr>
                <w:rPr>
                  <w:rFonts w:cstheme="minorHAnsi"/>
                  <w:bCs/>
                  <w:lang w:val="mk-MK"/>
                </w:rPr>
                <w:id w:val="8264598"/>
              </w:sdtPr>
              <w:sdtEndPr/>
              <w:sdtContent>
                <w:r w:rsidRPr="00DC4AF6">
                  <w:rPr>
                    <w:rFonts w:eastAsia="MS Gothic" w:hAnsi="MS Gothic" w:cstheme="minorHAnsi"/>
                    <w:bCs/>
                    <w:lang w:val="mk-MK"/>
                  </w:rPr>
                  <w:t>☐</w:t>
                </w:r>
              </w:sdtContent>
            </w:sdt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051F" w:rsidRPr="00DC4AF6" w:rsidRDefault="0022478B" w:rsidP="00B3403A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2</w:t>
            </w:r>
          </w:p>
        </w:tc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051F" w:rsidRPr="00DC4AF6" w:rsidRDefault="00A6051F" w:rsidP="00B3403A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-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051F" w:rsidRPr="00DA098D" w:rsidRDefault="00A6051F" w:rsidP="00A6051F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lang w:val="mk-MK"/>
              </w:rPr>
            </w:pPr>
            <w:r w:rsidRPr="00DA098D">
              <w:rPr>
                <w:rFonts w:cstheme="minorHAnsi"/>
                <w:lang w:val="mk-MK"/>
              </w:rPr>
              <w:t xml:space="preserve">Нема прекршочна одредба </w:t>
            </w:r>
          </w:p>
          <w:p w:rsidR="00A6051F" w:rsidRDefault="00A6051F" w:rsidP="00A6051F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lang w:val="mk-MK"/>
              </w:rPr>
            </w:pPr>
            <w:r w:rsidRPr="00DA098D">
              <w:rPr>
                <w:rFonts w:cstheme="minorHAnsi"/>
                <w:lang w:val="mk-MK"/>
              </w:rPr>
              <w:t>и  мер</w:t>
            </w:r>
            <w:r>
              <w:rPr>
                <w:rFonts w:cstheme="minorHAnsi"/>
                <w:lang w:val="mk-MK"/>
              </w:rPr>
              <w:t>ки</w:t>
            </w:r>
          </w:p>
          <w:p w:rsidR="00A6051F" w:rsidRDefault="00A6051F" w:rsidP="00A6051F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(решение со наредба за отстранување на недостаток)</w:t>
            </w:r>
          </w:p>
          <w:p w:rsidR="00A6051F" w:rsidRPr="00DC4AF6" w:rsidRDefault="00A6051F" w:rsidP="00A6051F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lang w:val="mk-MK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051F" w:rsidRPr="00DC4AF6" w:rsidRDefault="00A6051F" w:rsidP="00A6051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Обрска за Агенцијата за филм на РСМ-Скопје</w:t>
            </w:r>
          </w:p>
        </w:tc>
      </w:tr>
      <w:tr w:rsidR="000031D9" w:rsidRPr="00DC4AF6" w:rsidTr="000031D9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403A" w:rsidRPr="00B3403A" w:rsidRDefault="000031D9" w:rsidP="0022478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C4AF6">
              <w:rPr>
                <w:rFonts w:cstheme="minorHAnsi"/>
                <w:b/>
                <w:lang w:val="mk-MK"/>
              </w:rPr>
              <w:t>Назив на глава / оддел од прописот</w:t>
            </w:r>
            <w:r w:rsidRPr="00DC4AF6">
              <w:rPr>
                <w:rFonts w:cstheme="minorHAnsi"/>
                <w:b/>
                <w:lang w:val="en-US"/>
              </w:rPr>
              <w:t>:</w:t>
            </w:r>
            <w:r>
              <w:rPr>
                <w:rFonts w:cstheme="minorHAnsi"/>
                <w:b/>
                <w:lang w:val="mk-MK"/>
              </w:rPr>
              <w:t xml:space="preserve"> </w:t>
            </w:r>
            <w:r w:rsidR="00B3403A">
              <w:rPr>
                <w:rFonts w:ascii="Times New Roman" w:hAnsi="Times New Roman" w:cs="Times New Roman"/>
                <w:lang w:val="en-US"/>
              </w:rPr>
              <w:t xml:space="preserve">III. </w:t>
            </w:r>
            <w:r w:rsidR="00B3403A" w:rsidRPr="00B3403A">
              <w:rPr>
                <w:rFonts w:ascii="Times New Roman" w:hAnsi="Times New Roman" w:cs="Times New Roman"/>
                <w:b/>
                <w:lang w:val="en-US"/>
              </w:rPr>
              <w:t>ФИНАНСИРАЊЕ НА ПРОЕКТИ ОД НАЦИОНАЛЕН ИНТЕРЕС ВО ФИЛМСКАТА</w:t>
            </w:r>
          </w:p>
          <w:p w:rsidR="000031D9" w:rsidRPr="000031D9" w:rsidRDefault="00B3403A" w:rsidP="0022478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  <w:lang w:val="mk-MK"/>
              </w:rPr>
            </w:pPr>
            <w:r w:rsidRPr="00B3403A">
              <w:rPr>
                <w:rFonts w:ascii="Times New Roman" w:hAnsi="Times New Roman" w:cs="Times New Roman"/>
                <w:b/>
                <w:lang w:val="en-US"/>
              </w:rPr>
              <w:t>ДЕЈНОСТ</w:t>
            </w:r>
            <w:r w:rsidRPr="00B3403A">
              <w:rPr>
                <w:rFonts w:ascii="Times New Roman" w:hAnsi="Times New Roman" w:cs="Times New Roman"/>
                <w:b/>
                <w:lang w:val="mk-MK"/>
              </w:rPr>
              <w:t xml:space="preserve">, </w:t>
            </w:r>
            <w:r>
              <w:rPr>
                <w:rFonts w:cstheme="minorHAnsi"/>
                <w:b/>
                <w:lang w:val="mk-MK"/>
              </w:rPr>
              <w:t>О</w:t>
            </w:r>
            <w:r w:rsidR="000031D9">
              <w:rPr>
                <w:rFonts w:cstheme="minorHAnsi"/>
                <w:b/>
                <w:lang w:val="mk-MK"/>
              </w:rPr>
              <w:t>брски на корисниците на средствата добиени од Агенцијата за филм</w:t>
            </w:r>
          </w:p>
        </w:tc>
      </w:tr>
      <w:tr w:rsidR="00A6051F" w:rsidRPr="00DC4AF6" w:rsidTr="004A1F2B">
        <w:tc>
          <w:tcPr>
            <w:tcW w:w="474" w:type="pct"/>
          </w:tcPr>
          <w:p w:rsidR="00A6051F" w:rsidRPr="00DC4AF6" w:rsidRDefault="00A6051F" w:rsidP="00B3403A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lang w:val="mk-MK"/>
              </w:rPr>
            </w:pPr>
            <w:r w:rsidRPr="00DC4AF6">
              <w:rPr>
                <w:rFonts w:cstheme="minorHAnsi"/>
                <w:lang w:val="mk-MK"/>
              </w:rPr>
              <w:t xml:space="preserve">Член  </w:t>
            </w:r>
            <w:r w:rsidR="000031D9">
              <w:rPr>
                <w:rFonts w:cstheme="minorHAnsi"/>
                <w:lang w:val="mk-MK"/>
              </w:rPr>
              <w:t>39</w:t>
            </w:r>
          </w:p>
          <w:p w:rsidR="00971545" w:rsidRPr="00DC4AF6" w:rsidRDefault="00A6051F" w:rsidP="00971545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lang w:val="mk-MK"/>
              </w:rPr>
            </w:pPr>
            <w:r w:rsidRPr="00DC4AF6">
              <w:rPr>
                <w:rFonts w:cstheme="minorHAnsi"/>
                <w:lang w:val="mk-MK"/>
              </w:rPr>
              <w:t>Став (</w:t>
            </w:r>
            <w:r w:rsidR="000031D9">
              <w:rPr>
                <w:rFonts w:cstheme="minorHAnsi"/>
                <w:lang w:val="mk-MK"/>
              </w:rPr>
              <w:t>1</w:t>
            </w:r>
            <w:r w:rsidRPr="00DC4AF6">
              <w:rPr>
                <w:rFonts w:cstheme="minorHAnsi"/>
                <w:lang w:val="mk-MK"/>
              </w:rPr>
              <w:t>)</w:t>
            </w:r>
            <w:r>
              <w:rPr>
                <w:rFonts w:cstheme="minorHAnsi"/>
                <w:lang w:val="mk-MK"/>
              </w:rPr>
              <w:t xml:space="preserve"> </w:t>
            </w:r>
          </w:p>
          <w:p w:rsidR="00A6051F" w:rsidRPr="00DC4AF6" w:rsidRDefault="00A6051F" w:rsidP="009B476C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lang w:val="mk-MK"/>
              </w:rPr>
            </w:pPr>
          </w:p>
        </w:tc>
        <w:tc>
          <w:tcPr>
            <w:tcW w:w="1773" w:type="pct"/>
          </w:tcPr>
          <w:p w:rsidR="00A6051F" w:rsidRPr="00DC4AF6" w:rsidRDefault="00A6051F" w:rsidP="009F44B4">
            <w:pPr>
              <w:shd w:val="clear" w:color="auto" w:fill="FFFFFF" w:themeFill="background1"/>
              <w:spacing w:before="120" w:after="120" w:line="276" w:lineRule="auto"/>
              <w:jc w:val="both"/>
              <w:rPr>
                <w:rFonts w:cstheme="minorHAnsi"/>
                <w:b/>
                <w:lang w:val="mk-MK"/>
              </w:rPr>
            </w:pPr>
            <w:r w:rsidRPr="00DC4AF6">
              <w:rPr>
                <w:rFonts w:cstheme="minorHAnsi"/>
                <w:lang w:val="mk-MK"/>
              </w:rPr>
              <w:t xml:space="preserve">Дали  </w:t>
            </w:r>
            <w:r w:rsidR="000031D9">
              <w:rPr>
                <w:rFonts w:cstheme="minorHAnsi"/>
                <w:lang w:val="mk-MK"/>
              </w:rPr>
              <w:t>ненаменски или спротивно на договорот ги кори</w:t>
            </w:r>
            <w:r w:rsidR="0022478B">
              <w:rPr>
                <w:rFonts w:cstheme="minorHAnsi"/>
                <w:lang w:val="mk-MK"/>
              </w:rPr>
              <w:t>с</w:t>
            </w:r>
            <w:r w:rsidR="000031D9">
              <w:rPr>
                <w:rFonts w:cstheme="minorHAnsi"/>
                <w:lang w:val="mk-MK"/>
              </w:rPr>
              <w:t>ти средствата добиени од Агенцијата за филм на РСМ?</w:t>
            </w:r>
          </w:p>
        </w:tc>
        <w:tc>
          <w:tcPr>
            <w:tcW w:w="515" w:type="pct"/>
          </w:tcPr>
          <w:p w:rsidR="00A6051F" w:rsidRPr="00DC4AF6" w:rsidRDefault="00A6051F" w:rsidP="00B3403A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bCs/>
                <w:lang w:val="mk-MK"/>
              </w:rPr>
            </w:pPr>
            <w:r w:rsidRPr="00DC4AF6">
              <w:rPr>
                <w:rFonts w:cstheme="minorHAnsi"/>
                <w:bCs/>
                <w:lang w:val="mk-MK"/>
              </w:rPr>
              <w:t xml:space="preserve">Да </w:t>
            </w:r>
            <w:sdt>
              <w:sdtPr>
                <w:rPr>
                  <w:rFonts w:cstheme="minorHAnsi"/>
                  <w:bCs/>
                  <w:lang w:val="mk-MK"/>
                </w:rPr>
                <w:id w:val="353129097"/>
              </w:sdtPr>
              <w:sdtEndPr/>
              <w:sdtContent>
                <w:r w:rsidRPr="00DC4AF6">
                  <w:rPr>
                    <w:rFonts w:eastAsia="MS Gothic" w:hAnsi="MS Gothic" w:cstheme="minorHAnsi"/>
                    <w:bCs/>
                    <w:lang w:val="mk-MK"/>
                  </w:rPr>
                  <w:t>☐</w:t>
                </w:r>
              </w:sdtContent>
            </w:sdt>
            <w:r w:rsidRPr="00DC4AF6">
              <w:rPr>
                <w:rFonts w:cstheme="minorHAnsi"/>
                <w:bCs/>
                <w:lang w:val="mk-MK"/>
              </w:rPr>
              <w:t xml:space="preserve">  Не </w:t>
            </w:r>
            <w:sdt>
              <w:sdtPr>
                <w:rPr>
                  <w:rFonts w:cstheme="minorHAnsi"/>
                  <w:bCs/>
                  <w:lang w:val="mk-MK"/>
                </w:rPr>
                <w:id w:val="353129098"/>
              </w:sdtPr>
              <w:sdtEndPr/>
              <w:sdtContent>
                <w:r w:rsidRPr="00DC4AF6">
                  <w:rPr>
                    <w:rFonts w:eastAsia="MS Gothic" w:hAnsi="MS Gothic" w:cstheme="minorHAnsi"/>
                    <w:bCs/>
                    <w:lang w:val="mk-MK"/>
                  </w:rPr>
                  <w:t>☐</w:t>
                </w:r>
              </w:sdtContent>
            </w:sdt>
          </w:p>
        </w:tc>
        <w:tc>
          <w:tcPr>
            <w:tcW w:w="226" w:type="pct"/>
          </w:tcPr>
          <w:p w:rsidR="00A6051F" w:rsidRPr="00DC4AF6" w:rsidRDefault="0022478B" w:rsidP="00B3403A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3</w:t>
            </w:r>
          </w:p>
        </w:tc>
        <w:tc>
          <w:tcPr>
            <w:tcW w:w="350" w:type="pct"/>
            <w:gridSpan w:val="2"/>
          </w:tcPr>
          <w:p w:rsidR="00A6051F" w:rsidRPr="00DC4AF6" w:rsidRDefault="00A6051F" w:rsidP="002171B3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lang w:val="mk-MK"/>
              </w:rPr>
            </w:pPr>
            <w:r w:rsidRPr="00DC4AF6">
              <w:rPr>
                <w:rFonts w:cstheme="minorHAnsi"/>
                <w:lang w:val="mk-MK"/>
              </w:rPr>
              <w:t xml:space="preserve">Член </w:t>
            </w:r>
            <w:r>
              <w:rPr>
                <w:rFonts w:cstheme="minorHAnsi"/>
                <w:lang w:val="mk-MK"/>
              </w:rPr>
              <w:t>55</w:t>
            </w:r>
          </w:p>
          <w:p w:rsidR="00A6051F" w:rsidRPr="00DC4AF6" w:rsidRDefault="00A6051F" w:rsidP="002171B3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lang w:val="mk-MK"/>
              </w:rPr>
            </w:pPr>
            <w:r w:rsidRPr="00DC4AF6">
              <w:rPr>
                <w:rFonts w:cstheme="minorHAnsi"/>
                <w:lang w:val="mk-MK"/>
              </w:rPr>
              <w:t>Став</w:t>
            </w:r>
            <w:r>
              <w:rPr>
                <w:rFonts w:cstheme="minorHAnsi"/>
                <w:lang w:val="mk-MK"/>
              </w:rPr>
              <w:t xml:space="preserve"> (1) </w:t>
            </w:r>
            <w:r w:rsidRPr="00DC4AF6">
              <w:rPr>
                <w:rFonts w:cstheme="minorHAnsi"/>
                <w:lang w:val="mk-MK"/>
              </w:rPr>
              <w:t xml:space="preserve">Алинеа </w:t>
            </w:r>
            <w:r>
              <w:rPr>
                <w:rFonts w:cstheme="minorHAnsi"/>
                <w:lang w:val="mk-MK"/>
              </w:rPr>
              <w:t xml:space="preserve"> 3</w:t>
            </w:r>
          </w:p>
        </w:tc>
        <w:tc>
          <w:tcPr>
            <w:tcW w:w="963" w:type="pct"/>
          </w:tcPr>
          <w:p w:rsidR="00A6051F" w:rsidRPr="00DC4AF6" w:rsidRDefault="00A6051F" w:rsidP="00B3403A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lang w:val="mk-MK"/>
              </w:rPr>
            </w:pPr>
            <w:r w:rsidRPr="00DC4AF6">
              <w:rPr>
                <w:rFonts w:cstheme="minorHAnsi"/>
                <w:lang w:val="mk-MK"/>
              </w:rPr>
              <w:t>-1</w:t>
            </w:r>
            <w:r>
              <w:rPr>
                <w:rFonts w:cstheme="minorHAnsi"/>
                <w:lang w:val="mk-MK"/>
              </w:rPr>
              <w:t>.</w:t>
            </w:r>
            <w:r w:rsidR="00D603A5">
              <w:rPr>
                <w:rFonts w:cstheme="minorHAnsi"/>
                <w:lang w:val="mk-MK"/>
              </w:rPr>
              <w:t>500 евра во денарска противредност</w:t>
            </w:r>
            <w:r w:rsidRPr="00DC4AF6">
              <w:rPr>
                <w:rFonts w:cstheme="minorHAnsi"/>
                <w:lang w:val="mk-MK"/>
              </w:rPr>
              <w:t xml:space="preserve"> за правно лице;</w:t>
            </w:r>
          </w:p>
          <w:p w:rsidR="00A6051F" w:rsidRPr="00DC4AF6" w:rsidRDefault="00A6051F" w:rsidP="00B3403A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lang w:val="mk-MK"/>
              </w:rPr>
            </w:pPr>
            <w:r w:rsidRPr="00DC4AF6">
              <w:rPr>
                <w:rFonts w:cstheme="minorHAnsi"/>
                <w:lang w:val="mk-MK"/>
              </w:rPr>
              <w:t>-30% од одмерената глоба за одговорното лице во правното лице;</w:t>
            </w:r>
          </w:p>
          <w:p w:rsidR="00A6051F" w:rsidRPr="00DC4AF6" w:rsidRDefault="00A6051F" w:rsidP="00B3403A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-150 до 20</w:t>
            </w:r>
            <w:r w:rsidR="00D603A5">
              <w:rPr>
                <w:rFonts w:cstheme="minorHAnsi"/>
                <w:lang w:val="mk-MK"/>
              </w:rPr>
              <w:t>0 евра во денарска противредност</w:t>
            </w:r>
            <w:r w:rsidRPr="00DC4AF6">
              <w:rPr>
                <w:rFonts w:cstheme="minorHAnsi"/>
                <w:lang w:val="mk-MK"/>
              </w:rPr>
              <w:t xml:space="preserve"> за физичко лице;</w:t>
            </w:r>
          </w:p>
        </w:tc>
        <w:tc>
          <w:tcPr>
            <w:tcW w:w="699" w:type="pct"/>
          </w:tcPr>
          <w:p w:rsidR="00A6051F" w:rsidRPr="00DC4AF6" w:rsidRDefault="00A6051F" w:rsidP="00B3403A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lang w:val="mk-MK"/>
              </w:rPr>
            </w:pPr>
          </w:p>
        </w:tc>
      </w:tr>
      <w:tr w:rsidR="00A6051F" w:rsidRPr="00DC4AF6" w:rsidTr="004A1F2B">
        <w:tc>
          <w:tcPr>
            <w:tcW w:w="474" w:type="pct"/>
          </w:tcPr>
          <w:p w:rsidR="00A6051F" w:rsidRPr="00DC4AF6" w:rsidRDefault="00A6051F" w:rsidP="00B3403A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lang w:val="mk-MK"/>
              </w:rPr>
            </w:pPr>
            <w:r w:rsidRPr="00DC4AF6">
              <w:rPr>
                <w:rFonts w:cstheme="minorHAnsi"/>
                <w:lang w:val="mk-MK"/>
              </w:rPr>
              <w:t xml:space="preserve">Член </w:t>
            </w:r>
            <w:r w:rsidR="000031D9">
              <w:rPr>
                <w:rFonts w:cstheme="minorHAnsi"/>
                <w:lang w:val="mk-MK"/>
              </w:rPr>
              <w:t xml:space="preserve"> 39</w:t>
            </w:r>
          </w:p>
          <w:p w:rsidR="00A6051F" w:rsidRPr="00DC4AF6" w:rsidRDefault="00A6051F" w:rsidP="00971545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lang w:val="mk-MK"/>
              </w:rPr>
            </w:pPr>
            <w:r w:rsidRPr="00DC4AF6">
              <w:rPr>
                <w:rFonts w:cstheme="minorHAnsi"/>
                <w:lang w:val="mk-MK"/>
              </w:rPr>
              <w:t>Став (1)</w:t>
            </w:r>
            <w:r>
              <w:rPr>
                <w:rFonts w:cstheme="minorHAnsi"/>
                <w:lang w:val="mk-MK"/>
              </w:rPr>
              <w:t xml:space="preserve"> </w:t>
            </w:r>
          </w:p>
        </w:tc>
        <w:tc>
          <w:tcPr>
            <w:tcW w:w="1773" w:type="pct"/>
          </w:tcPr>
          <w:p w:rsidR="000031D9" w:rsidRDefault="00A6051F" w:rsidP="000031D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mk-MK"/>
              </w:rPr>
            </w:pPr>
            <w:r w:rsidRPr="00DC4AF6">
              <w:rPr>
                <w:rFonts w:cstheme="minorHAnsi"/>
                <w:lang w:val="mk-MK"/>
              </w:rPr>
              <w:t>Дали</w:t>
            </w:r>
            <w:r w:rsidR="000031D9">
              <w:rPr>
                <w:rFonts w:cstheme="minorHAnsi"/>
                <w:lang w:val="mk-MK"/>
              </w:rPr>
              <w:t xml:space="preserve"> до Агенцијата за филм е</w:t>
            </w:r>
            <w:r w:rsidR="000031D9">
              <w:rPr>
                <w:rFonts w:ascii="Times New Roman" w:hAnsi="Times New Roman" w:cs="Times New Roman"/>
                <w:lang w:val="en-US"/>
              </w:rPr>
              <w:t xml:space="preserve"> достав</w:t>
            </w:r>
            <w:r w:rsidR="000031D9">
              <w:rPr>
                <w:rFonts w:ascii="Times New Roman" w:hAnsi="Times New Roman" w:cs="Times New Roman"/>
                <w:lang w:val="mk-MK"/>
              </w:rPr>
              <w:t>ен</w:t>
            </w:r>
            <w:r w:rsidR="000031D9">
              <w:rPr>
                <w:rFonts w:ascii="Times New Roman" w:hAnsi="Times New Roman" w:cs="Times New Roman"/>
                <w:lang w:val="en-US"/>
              </w:rPr>
              <w:t xml:space="preserve"> наративен и финансиски извештај</w:t>
            </w:r>
            <w:r w:rsidRPr="00DC4AF6">
              <w:rPr>
                <w:rFonts w:cstheme="minorHAnsi"/>
                <w:lang w:val="mk-MK"/>
              </w:rPr>
              <w:t>?</w:t>
            </w:r>
            <w:r w:rsidR="000031D9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A6051F" w:rsidRPr="000031D9" w:rsidRDefault="00A6051F" w:rsidP="000031D9">
            <w:pPr>
              <w:shd w:val="clear" w:color="auto" w:fill="FFFFFF" w:themeFill="background1"/>
              <w:spacing w:before="120" w:after="120" w:line="276" w:lineRule="auto"/>
              <w:jc w:val="both"/>
              <w:rPr>
                <w:rFonts w:cstheme="minorHAnsi"/>
                <w:lang w:val="mk-MK"/>
              </w:rPr>
            </w:pPr>
          </w:p>
        </w:tc>
        <w:tc>
          <w:tcPr>
            <w:tcW w:w="515" w:type="pct"/>
          </w:tcPr>
          <w:p w:rsidR="00A6051F" w:rsidRPr="00DC4AF6" w:rsidRDefault="00A6051F" w:rsidP="00B3403A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bCs/>
                <w:lang w:val="mk-MK"/>
              </w:rPr>
            </w:pPr>
            <w:r w:rsidRPr="00DC4AF6">
              <w:rPr>
                <w:rFonts w:cstheme="minorHAnsi"/>
                <w:bCs/>
                <w:lang w:val="mk-MK"/>
              </w:rPr>
              <w:t xml:space="preserve">Да </w:t>
            </w:r>
            <w:sdt>
              <w:sdtPr>
                <w:rPr>
                  <w:rFonts w:cstheme="minorHAnsi"/>
                  <w:bCs/>
                  <w:lang w:val="mk-MK"/>
                </w:rPr>
                <w:id w:val="353129099"/>
              </w:sdtPr>
              <w:sdtEndPr/>
              <w:sdtContent>
                <w:r w:rsidRPr="00DC4AF6">
                  <w:rPr>
                    <w:rFonts w:eastAsia="MS Gothic" w:hAnsi="MS Gothic" w:cstheme="minorHAnsi"/>
                    <w:bCs/>
                    <w:lang w:val="mk-MK"/>
                  </w:rPr>
                  <w:t>☐</w:t>
                </w:r>
              </w:sdtContent>
            </w:sdt>
            <w:r w:rsidRPr="00DC4AF6">
              <w:rPr>
                <w:rFonts w:cstheme="minorHAnsi"/>
                <w:bCs/>
                <w:lang w:val="mk-MK"/>
              </w:rPr>
              <w:t xml:space="preserve">  Не </w:t>
            </w:r>
            <w:sdt>
              <w:sdtPr>
                <w:rPr>
                  <w:rFonts w:cstheme="minorHAnsi"/>
                  <w:bCs/>
                  <w:lang w:val="mk-MK"/>
                </w:rPr>
                <w:id w:val="353129100"/>
              </w:sdtPr>
              <w:sdtEndPr/>
              <w:sdtContent>
                <w:r w:rsidRPr="00DC4AF6">
                  <w:rPr>
                    <w:rFonts w:eastAsia="MS Gothic" w:hAnsi="MS Gothic" w:cstheme="minorHAnsi"/>
                    <w:bCs/>
                    <w:lang w:val="mk-MK"/>
                  </w:rPr>
                  <w:t>☐</w:t>
                </w:r>
              </w:sdtContent>
            </w:sdt>
          </w:p>
        </w:tc>
        <w:tc>
          <w:tcPr>
            <w:tcW w:w="226" w:type="pct"/>
          </w:tcPr>
          <w:p w:rsidR="00A6051F" w:rsidRPr="00DC4AF6" w:rsidRDefault="0022478B" w:rsidP="00B3403A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3</w:t>
            </w:r>
          </w:p>
        </w:tc>
        <w:tc>
          <w:tcPr>
            <w:tcW w:w="350" w:type="pct"/>
            <w:gridSpan w:val="2"/>
          </w:tcPr>
          <w:p w:rsidR="00A6051F" w:rsidRPr="00DC4AF6" w:rsidRDefault="00A6051F" w:rsidP="002171B3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lang w:val="mk-MK"/>
              </w:rPr>
            </w:pPr>
            <w:r w:rsidRPr="00DC4AF6">
              <w:rPr>
                <w:rFonts w:cstheme="minorHAnsi"/>
                <w:lang w:val="mk-MK"/>
              </w:rPr>
              <w:t xml:space="preserve">Член </w:t>
            </w:r>
            <w:r>
              <w:rPr>
                <w:rFonts w:cstheme="minorHAnsi"/>
                <w:lang w:val="mk-MK"/>
              </w:rPr>
              <w:t>55</w:t>
            </w:r>
          </w:p>
          <w:p w:rsidR="00A6051F" w:rsidRPr="00DC4AF6" w:rsidRDefault="00A6051F" w:rsidP="002171B3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lang w:val="mk-MK"/>
              </w:rPr>
            </w:pPr>
            <w:r w:rsidRPr="00DC4AF6">
              <w:rPr>
                <w:rFonts w:cstheme="minorHAnsi"/>
                <w:lang w:val="mk-MK"/>
              </w:rPr>
              <w:t>Став</w:t>
            </w:r>
            <w:r>
              <w:rPr>
                <w:rFonts w:cstheme="minorHAnsi"/>
                <w:lang w:val="mk-MK"/>
              </w:rPr>
              <w:t xml:space="preserve"> (1) </w:t>
            </w:r>
            <w:r w:rsidRPr="00DC4AF6">
              <w:rPr>
                <w:rFonts w:cstheme="minorHAnsi"/>
                <w:lang w:val="mk-MK"/>
              </w:rPr>
              <w:t xml:space="preserve">Алинеа </w:t>
            </w:r>
            <w:r>
              <w:rPr>
                <w:rFonts w:cstheme="minorHAnsi"/>
                <w:lang w:val="mk-MK"/>
              </w:rPr>
              <w:t>4</w:t>
            </w:r>
          </w:p>
        </w:tc>
        <w:tc>
          <w:tcPr>
            <w:tcW w:w="963" w:type="pct"/>
          </w:tcPr>
          <w:p w:rsidR="00A6051F" w:rsidRPr="00DC4AF6" w:rsidRDefault="00A6051F" w:rsidP="004A1F2B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lang w:val="mk-MK"/>
              </w:rPr>
            </w:pPr>
            <w:r w:rsidRPr="00DC4AF6">
              <w:rPr>
                <w:rFonts w:cstheme="minorHAnsi"/>
                <w:lang w:val="mk-MK"/>
              </w:rPr>
              <w:t>-1</w:t>
            </w:r>
            <w:r>
              <w:rPr>
                <w:rFonts w:cstheme="minorHAnsi"/>
                <w:lang w:val="mk-MK"/>
              </w:rPr>
              <w:t>.</w:t>
            </w:r>
            <w:r w:rsidR="00D603A5">
              <w:rPr>
                <w:rFonts w:cstheme="minorHAnsi"/>
                <w:lang w:val="mk-MK"/>
              </w:rPr>
              <w:t>500 евра во денарска противредност</w:t>
            </w:r>
            <w:r w:rsidRPr="00DC4AF6">
              <w:rPr>
                <w:rFonts w:cstheme="minorHAnsi"/>
                <w:lang w:val="mk-MK"/>
              </w:rPr>
              <w:t xml:space="preserve"> за правно лице;</w:t>
            </w:r>
          </w:p>
          <w:p w:rsidR="00A6051F" w:rsidRDefault="00A6051F" w:rsidP="004A1F2B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lang w:val="mk-MK"/>
              </w:rPr>
            </w:pPr>
            <w:r w:rsidRPr="00DC4AF6">
              <w:rPr>
                <w:rFonts w:cstheme="minorHAnsi"/>
                <w:lang w:val="mk-MK"/>
              </w:rPr>
              <w:t>-30% од одмерената глоба за одговорното лице во правното лице;</w:t>
            </w:r>
          </w:p>
          <w:p w:rsidR="00A6051F" w:rsidRPr="00DC4AF6" w:rsidRDefault="00A6051F" w:rsidP="000031D9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lang w:val="mk-MK"/>
              </w:rPr>
            </w:pPr>
          </w:p>
        </w:tc>
        <w:tc>
          <w:tcPr>
            <w:tcW w:w="699" w:type="pct"/>
          </w:tcPr>
          <w:p w:rsidR="000031D9" w:rsidRPr="00757396" w:rsidRDefault="000031D9" w:rsidP="002B12C9">
            <w:pPr>
              <w:shd w:val="clear" w:color="auto" w:fill="FFFFFF" w:themeFill="background1"/>
              <w:spacing w:before="120" w:after="120"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57396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(</w:t>
            </w:r>
            <w:r w:rsidRPr="00757396">
              <w:rPr>
                <w:rFonts w:cstheme="minorHAnsi"/>
                <w:sz w:val="20"/>
                <w:szCs w:val="20"/>
                <w:lang w:val="mk-MK"/>
              </w:rPr>
              <w:t xml:space="preserve">За физичкото лице не е </w:t>
            </w:r>
            <w:r w:rsidR="00757396">
              <w:rPr>
                <w:rFonts w:cstheme="minorHAnsi"/>
                <w:sz w:val="20"/>
                <w:szCs w:val="20"/>
                <w:lang w:val="mk-MK"/>
              </w:rPr>
              <w:t>предвидена  глоба за прекршокот</w:t>
            </w:r>
            <w:r w:rsidRPr="00757396">
              <w:rPr>
                <w:rFonts w:cstheme="minorHAnsi"/>
                <w:sz w:val="20"/>
                <w:szCs w:val="20"/>
                <w:lang w:val="mk-MK"/>
              </w:rPr>
              <w:t xml:space="preserve">, но според  член 39 став (1), </w:t>
            </w:r>
            <w:r w:rsidRPr="007573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и физичкото лице кое добило средства на конкурсите од членот 25 ставови (1) и</w:t>
            </w:r>
            <w:r w:rsidR="002B12C9" w:rsidRPr="00757396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 xml:space="preserve"> </w:t>
            </w:r>
            <w:r w:rsidRPr="007573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(2) од закон</w:t>
            </w:r>
            <w:r w:rsidRPr="00757396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от</w:t>
            </w:r>
            <w:r w:rsidRPr="007573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е должно</w:t>
            </w:r>
            <w:r w:rsidRPr="00757396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 xml:space="preserve"> </w:t>
            </w:r>
            <w:r w:rsidRPr="007573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средствата добиени</w:t>
            </w:r>
          </w:p>
          <w:p w:rsidR="000031D9" w:rsidRPr="00757396" w:rsidRDefault="000031D9" w:rsidP="000031D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573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од Агенцијата наменски да ги користи и во рок од 30 дена од завршувањето на проектот до</w:t>
            </w:r>
          </w:p>
          <w:p w:rsidR="00A6051F" w:rsidRPr="00757396" w:rsidRDefault="000031D9" w:rsidP="000031D9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b/>
                <w:sz w:val="20"/>
                <w:szCs w:val="20"/>
                <w:lang w:val="mk-MK"/>
              </w:rPr>
            </w:pPr>
            <w:r w:rsidRPr="007573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Агенцијата да достави наративен и финансиски извештај</w:t>
            </w:r>
          </w:p>
        </w:tc>
      </w:tr>
      <w:tr w:rsidR="00A6051F" w:rsidRPr="00DC4AF6" w:rsidTr="004A1F2B">
        <w:tc>
          <w:tcPr>
            <w:tcW w:w="474" w:type="pct"/>
          </w:tcPr>
          <w:p w:rsidR="00A6051F" w:rsidRPr="00DC4AF6" w:rsidRDefault="00A6051F" w:rsidP="00B3403A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lang w:val="mk-MK"/>
              </w:rPr>
            </w:pPr>
            <w:r w:rsidRPr="00DC4AF6">
              <w:rPr>
                <w:rFonts w:cstheme="minorHAnsi"/>
                <w:lang w:val="mk-MK"/>
              </w:rPr>
              <w:t xml:space="preserve">Член </w:t>
            </w:r>
            <w:r w:rsidR="00B3403A">
              <w:rPr>
                <w:rFonts w:cstheme="minorHAnsi"/>
                <w:lang w:val="mk-MK"/>
              </w:rPr>
              <w:t>39</w:t>
            </w:r>
          </w:p>
          <w:p w:rsidR="00A6051F" w:rsidRPr="00DC4AF6" w:rsidRDefault="00A6051F" w:rsidP="00971545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lang w:val="mk-MK"/>
              </w:rPr>
            </w:pPr>
            <w:r w:rsidRPr="00DC4AF6">
              <w:rPr>
                <w:rFonts w:cstheme="minorHAnsi"/>
                <w:lang w:val="mk-MK"/>
              </w:rPr>
              <w:lastRenderedPageBreak/>
              <w:t>Став (</w:t>
            </w:r>
            <w:r w:rsidR="00B3403A">
              <w:rPr>
                <w:rFonts w:cstheme="minorHAnsi"/>
                <w:lang w:val="mk-MK"/>
              </w:rPr>
              <w:t>6</w:t>
            </w:r>
            <w:r w:rsidRPr="00DC4AF6">
              <w:rPr>
                <w:rFonts w:cstheme="minorHAnsi"/>
                <w:lang w:val="mk-MK"/>
              </w:rPr>
              <w:t>)</w:t>
            </w:r>
            <w:r>
              <w:rPr>
                <w:rFonts w:cstheme="minorHAnsi"/>
                <w:lang w:val="mk-MK"/>
              </w:rPr>
              <w:t xml:space="preserve"> </w:t>
            </w:r>
          </w:p>
        </w:tc>
        <w:tc>
          <w:tcPr>
            <w:tcW w:w="1773" w:type="pct"/>
          </w:tcPr>
          <w:p w:rsidR="00B3403A" w:rsidRPr="00DC4AF6" w:rsidRDefault="00A6051F" w:rsidP="00B3403A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lang w:val="mk-MK"/>
              </w:rPr>
            </w:pPr>
            <w:r w:rsidRPr="00DC4AF6">
              <w:rPr>
                <w:rFonts w:cstheme="minorHAnsi"/>
                <w:lang w:val="mk-MK"/>
              </w:rPr>
              <w:lastRenderedPageBreak/>
              <w:t>Дали</w:t>
            </w:r>
            <w:r w:rsidR="00B3403A">
              <w:rPr>
                <w:rFonts w:cstheme="minorHAnsi"/>
                <w:lang w:val="mk-MK"/>
              </w:rPr>
              <w:t xml:space="preserve"> е овозможена контролата на користењето на средствата согласно со Законот за филмската дејност</w:t>
            </w:r>
            <w:r w:rsidRPr="00DC4AF6">
              <w:rPr>
                <w:rFonts w:cstheme="minorHAnsi"/>
                <w:lang w:val="mk-MK"/>
              </w:rPr>
              <w:t>?</w:t>
            </w:r>
            <w:r w:rsidR="00B3403A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A6051F" w:rsidRPr="00DC4AF6" w:rsidRDefault="00A6051F" w:rsidP="00B3403A">
            <w:pPr>
              <w:shd w:val="clear" w:color="auto" w:fill="FFFFFF" w:themeFill="background1"/>
              <w:spacing w:before="120" w:after="120" w:line="276" w:lineRule="auto"/>
              <w:jc w:val="both"/>
              <w:rPr>
                <w:rFonts w:cstheme="minorHAnsi"/>
                <w:lang w:val="mk-MK"/>
              </w:rPr>
            </w:pPr>
          </w:p>
        </w:tc>
        <w:tc>
          <w:tcPr>
            <w:tcW w:w="515" w:type="pct"/>
          </w:tcPr>
          <w:p w:rsidR="00A6051F" w:rsidRPr="00DC4AF6" w:rsidRDefault="00A6051F" w:rsidP="00B3403A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bCs/>
                <w:lang w:val="mk-MK"/>
              </w:rPr>
            </w:pPr>
            <w:r w:rsidRPr="00DC4AF6">
              <w:rPr>
                <w:rFonts w:cstheme="minorHAnsi"/>
                <w:bCs/>
                <w:lang w:val="mk-MK"/>
              </w:rPr>
              <w:lastRenderedPageBreak/>
              <w:t xml:space="preserve">Да </w:t>
            </w:r>
            <w:sdt>
              <w:sdtPr>
                <w:rPr>
                  <w:rFonts w:cstheme="minorHAnsi"/>
                  <w:bCs/>
                  <w:lang w:val="mk-MK"/>
                </w:rPr>
                <w:id w:val="353129101"/>
              </w:sdtPr>
              <w:sdtEndPr/>
              <w:sdtContent>
                <w:r w:rsidRPr="00DC4AF6">
                  <w:rPr>
                    <w:rFonts w:eastAsia="MS Gothic" w:hAnsi="MS Gothic" w:cstheme="minorHAnsi"/>
                    <w:bCs/>
                    <w:lang w:val="mk-MK"/>
                  </w:rPr>
                  <w:t>☐</w:t>
                </w:r>
              </w:sdtContent>
            </w:sdt>
            <w:r w:rsidRPr="00DC4AF6">
              <w:rPr>
                <w:rFonts w:cstheme="minorHAnsi"/>
                <w:bCs/>
                <w:lang w:val="mk-MK"/>
              </w:rPr>
              <w:t xml:space="preserve">  Не </w:t>
            </w:r>
            <w:sdt>
              <w:sdtPr>
                <w:rPr>
                  <w:rFonts w:cstheme="minorHAnsi"/>
                  <w:bCs/>
                  <w:lang w:val="mk-MK"/>
                </w:rPr>
                <w:id w:val="353129102"/>
              </w:sdtPr>
              <w:sdtEndPr/>
              <w:sdtContent>
                <w:r w:rsidRPr="00DC4AF6">
                  <w:rPr>
                    <w:rFonts w:eastAsia="MS Gothic" w:hAnsi="MS Gothic" w:cstheme="minorHAnsi"/>
                    <w:bCs/>
                    <w:lang w:val="mk-MK"/>
                  </w:rPr>
                  <w:t>☐</w:t>
                </w:r>
              </w:sdtContent>
            </w:sdt>
          </w:p>
        </w:tc>
        <w:tc>
          <w:tcPr>
            <w:tcW w:w="226" w:type="pct"/>
          </w:tcPr>
          <w:p w:rsidR="00A6051F" w:rsidRPr="00DC4AF6" w:rsidRDefault="0022478B" w:rsidP="00B3403A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3</w:t>
            </w:r>
          </w:p>
        </w:tc>
        <w:tc>
          <w:tcPr>
            <w:tcW w:w="350" w:type="pct"/>
            <w:gridSpan w:val="2"/>
          </w:tcPr>
          <w:p w:rsidR="00A6051F" w:rsidRPr="00DC4AF6" w:rsidRDefault="00A6051F" w:rsidP="002171B3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lang w:val="mk-MK"/>
              </w:rPr>
            </w:pPr>
            <w:r w:rsidRPr="00DC4AF6">
              <w:rPr>
                <w:rFonts w:cstheme="minorHAnsi"/>
                <w:lang w:val="mk-MK"/>
              </w:rPr>
              <w:t xml:space="preserve">Член </w:t>
            </w:r>
            <w:r>
              <w:rPr>
                <w:rFonts w:cstheme="minorHAnsi"/>
                <w:lang w:val="mk-MK"/>
              </w:rPr>
              <w:t>55</w:t>
            </w:r>
          </w:p>
          <w:p w:rsidR="00A6051F" w:rsidRPr="00DC4AF6" w:rsidRDefault="00A6051F" w:rsidP="002171B3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lang w:val="mk-MK"/>
              </w:rPr>
            </w:pPr>
            <w:r w:rsidRPr="00DC4AF6">
              <w:rPr>
                <w:rFonts w:cstheme="minorHAnsi"/>
                <w:lang w:val="mk-MK"/>
              </w:rPr>
              <w:t>Став</w:t>
            </w:r>
            <w:r>
              <w:rPr>
                <w:rFonts w:cstheme="minorHAnsi"/>
                <w:lang w:val="mk-MK"/>
              </w:rPr>
              <w:t xml:space="preserve"> (1) </w:t>
            </w:r>
            <w:r w:rsidRPr="00DC4AF6">
              <w:rPr>
                <w:rFonts w:cstheme="minorHAnsi"/>
                <w:lang w:val="mk-MK"/>
              </w:rPr>
              <w:lastRenderedPageBreak/>
              <w:t xml:space="preserve">Алинеа </w:t>
            </w:r>
            <w:r>
              <w:rPr>
                <w:rFonts w:cstheme="minorHAnsi"/>
                <w:lang w:val="mk-MK"/>
              </w:rPr>
              <w:t>5</w:t>
            </w:r>
          </w:p>
        </w:tc>
        <w:tc>
          <w:tcPr>
            <w:tcW w:w="963" w:type="pct"/>
          </w:tcPr>
          <w:p w:rsidR="00A6051F" w:rsidRPr="00DC4AF6" w:rsidRDefault="00A6051F" w:rsidP="00B3403A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lang w:val="mk-MK"/>
              </w:rPr>
            </w:pPr>
            <w:r w:rsidRPr="00DC4AF6">
              <w:rPr>
                <w:rFonts w:cstheme="minorHAnsi"/>
                <w:lang w:val="mk-MK"/>
              </w:rPr>
              <w:lastRenderedPageBreak/>
              <w:t>-1</w:t>
            </w:r>
            <w:r>
              <w:rPr>
                <w:rFonts w:cstheme="minorHAnsi"/>
                <w:lang w:val="mk-MK"/>
              </w:rPr>
              <w:t>.</w:t>
            </w:r>
            <w:r w:rsidR="00D603A5">
              <w:rPr>
                <w:rFonts w:cstheme="minorHAnsi"/>
                <w:lang w:val="mk-MK"/>
              </w:rPr>
              <w:t>500 евра во денарска противредност</w:t>
            </w:r>
            <w:r w:rsidRPr="00DC4AF6">
              <w:rPr>
                <w:rFonts w:cstheme="minorHAnsi"/>
                <w:lang w:val="mk-MK"/>
              </w:rPr>
              <w:t xml:space="preserve"> за правно </w:t>
            </w:r>
            <w:r w:rsidRPr="00DC4AF6">
              <w:rPr>
                <w:rFonts w:cstheme="minorHAnsi"/>
                <w:lang w:val="mk-MK"/>
              </w:rPr>
              <w:lastRenderedPageBreak/>
              <w:t>лице;</w:t>
            </w:r>
          </w:p>
          <w:p w:rsidR="00A6051F" w:rsidRPr="00DC4AF6" w:rsidRDefault="00A6051F" w:rsidP="00B3403A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lang w:val="mk-MK"/>
              </w:rPr>
            </w:pPr>
            <w:r w:rsidRPr="00DC4AF6">
              <w:rPr>
                <w:rFonts w:cstheme="minorHAnsi"/>
                <w:lang w:val="mk-MK"/>
              </w:rPr>
              <w:t>-30% од одмерената глоба за одговорното лице во правното лице;</w:t>
            </w:r>
          </w:p>
          <w:p w:rsidR="00A6051F" w:rsidRPr="00DC4AF6" w:rsidRDefault="00A6051F" w:rsidP="00B3403A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-150 до 20</w:t>
            </w:r>
            <w:r w:rsidR="00D603A5">
              <w:rPr>
                <w:rFonts w:cstheme="minorHAnsi"/>
                <w:lang w:val="mk-MK"/>
              </w:rPr>
              <w:t xml:space="preserve">0 евра во денарска противредност </w:t>
            </w:r>
            <w:r w:rsidRPr="00DC4AF6">
              <w:rPr>
                <w:rFonts w:cstheme="minorHAnsi"/>
                <w:lang w:val="mk-MK"/>
              </w:rPr>
              <w:t xml:space="preserve"> за физичко лице;</w:t>
            </w:r>
          </w:p>
        </w:tc>
        <w:tc>
          <w:tcPr>
            <w:tcW w:w="699" w:type="pct"/>
          </w:tcPr>
          <w:p w:rsidR="00A6051F" w:rsidRPr="00757396" w:rsidRDefault="00A6051F" w:rsidP="00B3403A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sz w:val="20"/>
                <w:szCs w:val="20"/>
                <w:lang w:val="mk-MK"/>
              </w:rPr>
            </w:pPr>
          </w:p>
        </w:tc>
      </w:tr>
      <w:tr w:rsidR="00B3403A" w:rsidRPr="00DC4AF6" w:rsidTr="00B3403A">
        <w:tc>
          <w:tcPr>
            <w:tcW w:w="5000" w:type="pct"/>
            <w:gridSpan w:val="8"/>
          </w:tcPr>
          <w:p w:rsidR="00B3403A" w:rsidRPr="00757396" w:rsidRDefault="00B3403A" w:rsidP="00B3403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57396">
              <w:rPr>
                <w:rFonts w:cstheme="minorHAnsi"/>
                <w:b/>
                <w:sz w:val="20"/>
                <w:szCs w:val="20"/>
                <w:lang w:val="mk-MK"/>
              </w:rPr>
              <w:t>Назив на глава / оддел од прописот</w:t>
            </w:r>
            <w:r w:rsidRPr="00757396">
              <w:rPr>
                <w:rFonts w:cstheme="minorHAnsi"/>
                <w:b/>
                <w:sz w:val="20"/>
                <w:szCs w:val="20"/>
                <w:lang w:val="en-US"/>
              </w:rPr>
              <w:t>:</w:t>
            </w:r>
            <w:r w:rsidRPr="00757396">
              <w:rPr>
                <w:rFonts w:cstheme="minorHAnsi"/>
                <w:b/>
                <w:sz w:val="20"/>
                <w:szCs w:val="20"/>
                <w:lang w:val="mk-MK"/>
              </w:rPr>
              <w:t xml:space="preserve"> </w:t>
            </w:r>
            <w:r w:rsidRPr="0075739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 ЕВИДЕНЦИЈА, КАТЕГОРИЗАЦИЈА И ДИСТРИБУЦИЈА НА ФИЛМОВИ ВО</w:t>
            </w:r>
          </w:p>
          <w:p w:rsidR="00B3403A" w:rsidRPr="00757396" w:rsidRDefault="00B3403A" w:rsidP="00B3403A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0"/>
                <w:szCs w:val="20"/>
                <w:lang w:val="mk-MK"/>
              </w:rPr>
            </w:pPr>
            <w:r w:rsidRPr="0075739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РЕПУБЛИКА МАКЕДОНИЈА</w:t>
            </w:r>
            <w:r w:rsidRPr="00757396">
              <w:rPr>
                <w:rFonts w:ascii="Times New Roman" w:hAnsi="Times New Roman" w:cs="Times New Roman"/>
                <w:b/>
                <w:sz w:val="20"/>
                <w:szCs w:val="20"/>
                <w:lang w:val="mk-MK"/>
              </w:rPr>
              <w:t xml:space="preserve">, </w:t>
            </w:r>
            <w:r w:rsidRPr="00757396">
              <w:rPr>
                <w:rFonts w:ascii="Times New Roman,Bold" w:hAnsi="Times New Roman,Bold" w:cs="Times New Roman,Bold"/>
                <w:b/>
                <w:bCs/>
                <w:sz w:val="20"/>
                <w:szCs w:val="20"/>
                <w:lang w:val="en-US"/>
              </w:rPr>
              <w:t>Единствена евиденција на податоци за филмската дејност</w:t>
            </w:r>
          </w:p>
        </w:tc>
      </w:tr>
      <w:tr w:rsidR="00A6051F" w:rsidRPr="00DC4AF6" w:rsidTr="004A1F2B">
        <w:tc>
          <w:tcPr>
            <w:tcW w:w="474" w:type="pct"/>
          </w:tcPr>
          <w:p w:rsidR="00A6051F" w:rsidRPr="00DC4AF6" w:rsidRDefault="00A6051F" w:rsidP="00B3403A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lang w:val="mk-MK"/>
              </w:rPr>
            </w:pPr>
            <w:r w:rsidRPr="00DC4AF6">
              <w:rPr>
                <w:rFonts w:cstheme="minorHAnsi"/>
                <w:lang w:val="mk-MK"/>
              </w:rPr>
              <w:t xml:space="preserve">Член  </w:t>
            </w:r>
            <w:r w:rsidR="00B3403A">
              <w:rPr>
                <w:rFonts w:cstheme="minorHAnsi"/>
                <w:lang w:val="mk-MK"/>
              </w:rPr>
              <w:t>40</w:t>
            </w:r>
          </w:p>
          <w:p w:rsidR="00A6051F" w:rsidRPr="00DC4AF6" w:rsidRDefault="00A6051F" w:rsidP="00971545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lang w:val="mk-MK"/>
              </w:rPr>
            </w:pPr>
            <w:r w:rsidRPr="00DC4AF6">
              <w:rPr>
                <w:rFonts w:cstheme="minorHAnsi"/>
                <w:lang w:val="mk-MK"/>
              </w:rPr>
              <w:t>Став (</w:t>
            </w:r>
            <w:r w:rsidR="00B3403A">
              <w:rPr>
                <w:rFonts w:cstheme="minorHAnsi"/>
                <w:lang w:val="mk-MK"/>
              </w:rPr>
              <w:t>7</w:t>
            </w:r>
            <w:r w:rsidRPr="00DC4AF6">
              <w:rPr>
                <w:rFonts w:cstheme="minorHAnsi"/>
                <w:lang w:val="mk-MK"/>
              </w:rPr>
              <w:t>)</w:t>
            </w:r>
            <w:r>
              <w:rPr>
                <w:rFonts w:cstheme="minorHAnsi"/>
                <w:lang w:val="mk-MK"/>
              </w:rPr>
              <w:t xml:space="preserve"> </w:t>
            </w:r>
          </w:p>
        </w:tc>
        <w:tc>
          <w:tcPr>
            <w:tcW w:w="1773" w:type="pct"/>
          </w:tcPr>
          <w:p w:rsidR="00A6051F" w:rsidRPr="00DC4AF6" w:rsidRDefault="00A6051F" w:rsidP="003D45AD">
            <w:pPr>
              <w:spacing w:line="240" w:lineRule="auto"/>
              <w:jc w:val="both"/>
              <w:rPr>
                <w:rFonts w:cstheme="minorHAnsi"/>
                <w:lang w:val="mk-MK"/>
              </w:rPr>
            </w:pPr>
            <w:r w:rsidRPr="00DC4AF6">
              <w:rPr>
                <w:rFonts w:cstheme="minorHAnsi"/>
                <w:lang w:val="mk-MK"/>
              </w:rPr>
              <w:t>Дали</w:t>
            </w:r>
            <w:r w:rsidR="002B12C9">
              <w:rPr>
                <w:rFonts w:cstheme="minorHAnsi"/>
                <w:lang w:val="mk-MK"/>
              </w:rPr>
              <w:t xml:space="preserve"> до Агенцијата за филм се доставуваат податоци</w:t>
            </w:r>
            <w:r w:rsidR="002B12C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2B12C9">
              <w:rPr>
                <w:rFonts w:ascii="Times New Roman" w:hAnsi="Times New Roman" w:cs="Times New Roman"/>
                <w:lang w:val="mk-MK"/>
              </w:rPr>
              <w:t>(</w:t>
            </w:r>
            <w:r w:rsidR="002B12C9">
              <w:rPr>
                <w:rFonts w:ascii="Times New Roman" w:hAnsi="Times New Roman" w:cs="Times New Roman"/>
                <w:lang w:val="en-US"/>
              </w:rPr>
              <w:t>од ставовите (2), (3), (4), (5) и (6) на член</w:t>
            </w:r>
            <w:r w:rsidR="002B12C9">
              <w:rPr>
                <w:rFonts w:ascii="Times New Roman" w:hAnsi="Times New Roman" w:cs="Times New Roman"/>
                <w:lang w:val="mk-MK"/>
              </w:rPr>
              <w:t>от 40 од Законот)</w:t>
            </w:r>
            <w:r w:rsidRPr="00DC4AF6">
              <w:rPr>
                <w:rFonts w:cstheme="minorHAnsi"/>
                <w:lang w:val="mk-MK"/>
              </w:rPr>
              <w:t>?</w:t>
            </w:r>
          </w:p>
          <w:p w:rsidR="002B12C9" w:rsidRPr="00C93F07" w:rsidRDefault="002B12C9" w:rsidP="00C93F07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b/>
                <w:lang w:val="mk-MK"/>
              </w:rPr>
            </w:pPr>
          </w:p>
        </w:tc>
        <w:tc>
          <w:tcPr>
            <w:tcW w:w="515" w:type="pct"/>
          </w:tcPr>
          <w:p w:rsidR="00A6051F" w:rsidRPr="00DC4AF6" w:rsidRDefault="00A6051F" w:rsidP="00B3403A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bCs/>
                <w:lang w:val="mk-MK"/>
              </w:rPr>
            </w:pPr>
            <w:r w:rsidRPr="00DC4AF6">
              <w:rPr>
                <w:rFonts w:cstheme="minorHAnsi"/>
                <w:bCs/>
                <w:lang w:val="mk-MK"/>
              </w:rPr>
              <w:t xml:space="preserve">Да </w:t>
            </w:r>
            <w:sdt>
              <w:sdtPr>
                <w:rPr>
                  <w:rFonts w:cstheme="minorHAnsi"/>
                  <w:bCs/>
                  <w:lang w:val="mk-MK"/>
                </w:rPr>
                <w:id w:val="437398110"/>
              </w:sdtPr>
              <w:sdtEndPr/>
              <w:sdtContent>
                <w:r w:rsidRPr="00DC4AF6">
                  <w:rPr>
                    <w:rFonts w:eastAsia="MS Gothic" w:hAnsi="MS Gothic" w:cstheme="minorHAnsi"/>
                    <w:bCs/>
                    <w:lang w:val="mk-MK"/>
                  </w:rPr>
                  <w:t>☐</w:t>
                </w:r>
              </w:sdtContent>
            </w:sdt>
            <w:r w:rsidRPr="00DC4AF6">
              <w:rPr>
                <w:rFonts w:cstheme="minorHAnsi"/>
                <w:bCs/>
                <w:lang w:val="mk-MK"/>
              </w:rPr>
              <w:t xml:space="preserve">  Не </w:t>
            </w:r>
            <w:sdt>
              <w:sdtPr>
                <w:rPr>
                  <w:rFonts w:cstheme="minorHAnsi"/>
                  <w:bCs/>
                  <w:lang w:val="mk-MK"/>
                </w:rPr>
                <w:id w:val="437398111"/>
              </w:sdtPr>
              <w:sdtEndPr/>
              <w:sdtContent>
                <w:r w:rsidRPr="00DC4AF6">
                  <w:rPr>
                    <w:rFonts w:eastAsia="MS Gothic" w:hAnsi="MS Gothic" w:cstheme="minorHAnsi"/>
                    <w:bCs/>
                    <w:lang w:val="mk-MK"/>
                  </w:rPr>
                  <w:t>☐</w:t>
                </w:r>
              </w:sdtContent>
            </w:sdt>
          </w:p>
        </w:tc>
        <w:tc>
          <w:tcPr>
            <w:tcW w:w="226" w:type="pct"/>
          </w:tcPr>
          <w:p w:rsidR="00A6051F" w:rsidRPr="00DC4AF6" w:rsidRDefault="0022478B" w:rsidP="00B3403A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3</w:t>
            </w:r>
          </w:p>
        </w:tc>
        <w:tc>
          <w:tcPr>
            <w:tcW w:w="350" w:type="pct"/>
            <w:gridSpan w:val="2"/>
          </w:tcPr>
          <w:p w:rsidR="00A6051F" w:rsidRPr="00DC4AF6" w:rsidRDefault="00A6051F" w:rsidP="002171B3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lang w:val="mk-MK"/>
              </w:rPr>
            </w:pPr>
            <w:r w:rsidRPr="00DC4AF6">
              <w:rPr>
                <w:rFonts w:cstheme="minorHAnsi"/>
                <w:lang w:val="mk-MK"/>
              </w:rPr>
              <w:t xml:space="preserve">Член </w:t>
            </w:r>
            <w:r>
              <w:rPr>
                <w:rFonts w:cstheme="minorHAnsi"/>
                <w:lang w:val="mk-MK"/>
              </w:rPr>
              <w:t>55</w:t>
            </w:r>
          </w:p>
          <w:p w:rsidR="00A6051F" w:rsidRPr="00DC4AF6" w:rsidRDefault="00A6051F" w:rsidP="002171B3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lang w:val="mk-MK"/>
              </w:rPr>
            </w:pPr>
            <w:r w:rsidRPr="00DC4AF6">
              <w:rPr>
                <w:rFonts w:cstheme="minorHAnsi"/>
                <w:lang w:val="mk-MK"/>
              </w:rPr>
              <w:t xml:space="preserve">Став (1) Алинеа  </w:t>
            </w:r>
            <w:r>
              <w:rPr>
                <w:rFonts w:cstheme="minorHAnsi"/>
                <w:lang w:val="mk-MK"/>
              </w:rPr>
              <w:t>6</w:t>
            </w:r>
          </w:p>
        </w:tc>
        <w:tc>
          <w:tcPr>
            <w:tcW w:w="963" w:type="pct"/>
          </w:tcPr>
          <w:p w:rsidR="00A6051F" w:rsidRPr="00DC4AF6" w:rsidRDefault="00A6051F" w:rsidP="004A1F2B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lang w:val="mk-MK"/>
              </w:rPr>
            </w:pPr>
            <w:r w:rsidRPr="00DC4AF6">
              <w:rPr>
                <w:rFonts w:cstheme="minorHAnsi"/>
                <w:lang w:val="mk-MK"/>
              </w:rPr>
              <w:t>-1</w:t>
            </w:r>
            <w:r>
              <w:rPr>
                <w:rFonts w:cstheme="minorHAnsi"/>
                <w:lang w:val="mk-MK"/>
              </w:rPr>
              <w:t>.</w:t>
            </w:r>
            <w:r w:rsidR="00D603A5">
              <w:rPr>
                <w:rFonts w:cstheme="minorHAnsi"/>
                <w:lang w:val="mk-MK"/>
              </w:rPr>
              <w:t>500 евра во денарска противредност</w:t>
            </w:r>
            <w:r w:rsidRPr="00DC4AF6">
              <w:rPr>
                <w:rFonts w:cstheme="minorHAnsi"/>
                <w:lang w:val="mk-MK"/>
              </w:rPr>
              <w:t xml:space="preserve"> за правно лице;</w:t>
            </w:r>
          </w:p>
          <w:p w:rsidR="00A6051F" w:rsidRPr="00DC4AF6" w:rsidRDefault="00A6051F" w:rsidP="004A1F2B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lang w:val="mk-MK"/>
              </w:rPr>
            </w:pPr>
            <w:r w:rsidRPr="00DC4AF6">
              <w:rPr>
                <w:rFonts w:cstheme="minorHAnsi"/>
                <w:lang w:val="mk-MK"/>
              </w:rPr>
              <w:t>-30% од одмерената глоба за одговорното лице во правното лице;</w:t>
            </w:r>
          </w:p>
          <w:p w:rsidR="00A6051F" w:rsidRPr="00DC4AF6" w:rsidRDefault="00A6051F" w:rsidP="0026192F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lang w:val="mk-MK"/>
              </w:rPr>
            </w:pPr>
          </w:p>
        </w:tc>
        <w:tc>
          <w:tcPr>
            <w:tcW w:w="699" w:type="pct"/>
          </w:tcPr>
          <w:p w:rsidR="002B12C9" w:rsidRPr="00757396" w:rsidRDefault="002B12C9" w:rsidP="002B12C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573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Правните лица кои вршат филмска дејност се должни до Агенцијата да ги доставуваат</w:t>
            </w:r>
          </w:p>
          <w:p w:rsidR="00C93F07" w:rsidRPr="00757396" w:rsidRDefault="002B12C9" w:rsidP="00C93F0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7573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податоците од ставовите (2), (3), (4), (5) и (6) на член</w:t>
            </w:r>
            <w:r w:rsidRPr="00757396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от 40 од Законот</w:t>
            </w:r>
            <w:r w:rsidR="00C93F07" w:rsidRPr="00757396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 xml:space="preserve"> и тоа за е</w:t>
            </w:r>
            <w:r w:rsidR="00C93F07" w:rsidRPr="007573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виденцијата за</w:t>
            </w:r>
            <w:r w:rsidR="00C93F07" w:rsidRPr="00757396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:</w:t>
            </w:r>
            <w:r w:rsidR="00C93F07" w:rsidRPr="007573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филмските продуценти, дистрибутерите на филмови и киноприкажувачи</w:t>
            </w:r>
            <w:r w:rsidR="00C93F07" w:rsidRPr="00757396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-</w:t>
            </w:r>
            <w:r w:rsidR="00C93F07" w:rsidRPr="007573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те</w:t>
            </w:r>
            <w:r w:rsidR="00C93F07" w:rsidRPr="00757396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 xml:space="preserve">; </w:t>
            </w:r>
            <w:r w:rsidR="00C93F07" w:rsidRPr="007573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филмови снимени со средства од Буџетот на Р</w:t>
            </w:r>
            <w:r w:rsidR="00C93F07" w:rsidRPr="00757396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М/РСМ,</w:t>
            </w:r>
          </w:p>
          <w:p w:rsidR="00A6051F" w:rsidRPr="00757396" w:rsidRDefault="00C93F07" w:rsidP="00C93F07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sz w:val="20"/>
                <w:szCs w:val="20"/>
                <w:lang w:val="mk-MK"/>
              </w:rPr>
            </w:pPr>
            <w:r w:rsidRPr="007573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филмови снимени во Р</w:t>
            </w:r>
            <w:r w:rsidRPr="00757396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 xml:space="preserve">М.РСМ, </w:t>
            </w:r>
            <w:r w:rsidRPr="007573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филмови дистрибуирани во Р</w:t>
            </w:r>
            <w:r w:rsidR="004C2A5C" w:rsidRPr="00757396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М/РСМ</w:t>
            </w:r>
            <w:r w:rsidRPr="00757396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 xml:space="preserve"> и</w:t>
            </w:r>
            <w:r w:rsidRPr="007573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757396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 xml:space="preserve">за </w:t>
            </w:r>
            <w:r w:rsidRPr="007573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филмови што се прикажани во кината во Р</w:t>
            </w:r>
            <w:r w:rsidRPr="00757396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 xml:space="preserve">М/РСМ  </w:t>
            </w:r>
          </w:p>
        </w:tc>
      </w:tr>
      <w:tr w:rsidR="00C93F07" w:rsidRPr="00DC4AF6" w:rsidTr="00C93F07">
        <w:tc>
          <w:tcPr>
            <w:tcW w:w="5000" w:type="pct"/>
            <w:gridSpan w:val="8"/>
          </w:tcPr>
          <w:p w:rsidR="00C93F07" w:rsidRPr="00B3403A" w:rsidRDefault="00C93F07" w:rsidP="00C93F0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DC4AF6">
              <w:rPr>
                <w:rFonts w:cstheme="minorHAnsi"/>
                <w:b/>
                <w:lang w:val="mk-MK"/>
              </w:rPr>
              <w:t>Назив на глава / оддел од прописот</w:t>
            </w:r>
            <w:r w:rsidRPr="00DC4AF6">
              <w:rPr>
                <w:rFonts w:cstheme="minorHAnsi"/>
                <w:b/>
                <w:lang w:val="en-US"/>
              </w:rPr>
              <w:t>:</w:t>
            </w:r>
            <w:r>
              <w:rPr>
                <w:rFonts w:cstheme="minorHAnsi"/>
                <w:b/>
                <w:lang w:val="mk-MK"/>
              </w:rPr>
              <w:t xml:space="preserve"> </w:t>
            </w:r>
            <w:r w:rsidRPr="00B3403A">
              <w:rPr>
                <w:rFonts w:ascii="Times New Roman" w:hAnsi="Times New Roman" w:cs="Times New Roman"/>
                <w:b/>
                <w:lang w:val="en-US"/>
              </w:rPr>
              <w:t>IV. ЕВИДЕНЦИЈА, КАТЕГОРИЗАЦИЈА И ДИСТРИБУЦИЈА НА ФИЛМОВИ ВО</w:t>
            </w:r>
          </w:p>
          <w:p w:rsidR="00C93F07" w:rsidRDefault="00C93F07" w:rsidP="00C93F0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B3403A">
              <w:rPr>
                <w:rFonts w:ascii="Times New Roman" w:hAnsi="Times New Roman" w:cs="Times New Roman"/>
                <w:b/>
                <w:lang w:val="en-US"/>
              </w:rPr>
              <w:t>РЕПУБЛИКА МАКЕДОНИЈА</w:t>
            </w:r>
            <w:r w:rsidRPr="00B3403A">
              <w:rPr>
                <w:rFonts w:ascii="Times New Roman" w:hAnsi="Times New Roman" w:cs="Times New Roman"/>
                <w:b/>
                <w:lang w:val="mk-MK"/>
              </w:rPr>
              <w:t xml:space="preserve">, </w:t>
            </w:r>
            <w:r>
              <w:rPr>
                <w:rFonts w:ascii="Times New Roman,Bold" w:hAnsi="Times New Roman,Bold" w:cs="Times New Roman,Bold"/>
                <w:b/>
                <w:bCs/>
                <w:lang w:val="en-US"/>
              </w:rPr>
              <w:t>Категоризација на филмови заради заштита</w:t>
            </w:r>
            <w:r>
              <w:rPr>
                <w:rFonts w:ascii="Times New Roman,Bold" w:hAnsi="Times New Roman,Bold" w:cs="Times New Roman,Bold"/>
                <w:b/>
                <w:bCs/>
                <w:lang w:val="mk-MK"/>
              </w:rPr>
              <w:t xml:space="preserve"> </w:t>
            </w:r>
            <w:r>
              <w:rPr>
                <w:rFonts w:ascii="Times New Roman,Bold" w:hAnsi="Times New Roman,Bold" w:cs="Times New Roman,Bold"/>
                <w:b/>
                <w:bCs/>
                <w:lang w:val="en-US"/>
              </w:rPr>
              <w:t>на малолетните лица</w:t>
            </w:r>
          </w:p>
        </w:tc>
      </w:tr>
      <w:tr w:rsidR="00A6051F" w:rsidRPr="00757396" w:rsidTr="004A1F2B">
        <w:tc>
          <w:tcPr>
            <w:tcW w:w="474" w:type="pct"/>
          </w:tcPr>
          <w:p w:rsidR="00A6051F" w:rsidRPr="00DC4AF6" w:rsidRDefault="000031D9" w:rsidP="0026192F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 xml:space="preserve">Член </w:t>
            </w:r>
            <w:r w:rsidR="00C93F07">
              <w:rPr>
                <w:rFonts w:cstheme="minorHAnsi"/>
                <w:lang w:val="mk-MK"/>
              </w:rPr>
              <w:t>41</w:t>
            </w:r>
          </w:p>
          <w:p w:rsidR="00A6051F" w:rsidRDefault="00C93F07" w:rsidP="00971545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lastRenderedPageBreak/>
              <w:t>с</w:t>
            </w:r>
            <w:r w:rsidR="00A6051F" w:rsidRPr="00DC4AF6">
              <w:rPr>
                <w:rFonts w:cstheme="minorHAnsi"/>
                <w:lang w:val="mk-MK"/>
              </w:rPr>
              <w:t xml:space="preserve">тав </w:t>
            </w:r>
            <w:r>
              <w:rPr>
                <w:rFonts w:cstheme="minorHAnsi"/>
                <w:lang w:val="mk-MK"/>
              </w:rPr>
              <w:t>ови(2</w:t>
            </w:r>
            <w:r w:rsidR="00A6051F" w:rsidRPr="00DC4AF6">
              <w:rPr>
                <w:rFonts w:cstheme="minorHAnsi"/>
                <w:lang w:val="mk-MK"/>
              </w:rPr>
              <w:t>)</w:t>
            </w:r>
            <w:r>
              <w:rPr>
                <w:rFonts w:cstheme="minorHAnsi"/>
                <w:lang w:val="mk-MK"/>
              </w:rPr>
              <w:t xml:space="preserve"> и (3)</w:t>
            </w:r>
            <w:r w:rsidR="00A6051F">
              <w:rPr>
                <w:rFonts w:cstheme="minorHAnsi"/>
                <w:lang w:val="mk-MK"/>
              </w:rPr>
              <w:t xml:space="preserve"> </w:t>
            </w:r>
            <w:r w:rsidR="00992A51">
              <w:rPr>
                <w:rFonts w:cstheme="minorHAnsi"/>
                <w:lang w:val="mk-MK"/>
              </w:rPr>
              <w:t>од Законот</w:t>
            </w:r>
          </w:p>
          <w:p w:rsidR="006B5606" w:rsidRDefault="00992A51" w:rsidP="00992A51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и Правилник ...</w:t>
            </w:r>
          </w:p>
          <w:p w:rsidR="00992A51" w:rsidRDefault="00992A51" w:rsidP="00992A51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(„Сл. весник на РМ“ бр. 38/14)</w:t>
            </w:r>
          </w:p>
          <w:p w:rsidR="00992A51" w:rsidRPr="00DC4AF6" w:rsidRDefault="00992A51" w:rsidP="00992A51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lang w:val="mk-MK"/>
              </w:rPr>
            </w:pPr>
          </w:p>
        </w:tc>
        <w:tc>
          <w:tcPr>
            <w:tcW w:w="1773" w:type="pct"/>
          </w:tcPr>
          <w:p w:rsidR="00C93F07" w:rsidRDefault="00A6051F" w:rsidP="00C93F0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DC4AF6">
              <w:rPr>
                <w:rFonts w:cstheme="minorHAnsi"/>
                <w:lang w:val="mk-MK"/>
              </w:rPr>
              <w:lastRenderedPageBreak/>
              <w:t>Дали</w:t>
            </w:r>
            <w:r w:rsidR="00C93F07">
              <w:rPr>
                <w:rFonts w:ascii="Times New Roman" w:hAnsi="Times New Roman" w:cs="Times New Roman"/>
                <w:lang w:val="en-US"/>
              </w:rPr>
              <w:t xml:space="preserve"> го категоризира филмот пред негова дистрибуција односно киноприкажување во</w:t>
            </w:r>
          </w:p>
          <w:p w:rsidR="00C93F07" w:rsidRDefault="0022478B" w:rsidP="00C93F0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Р</w:t>
            </w:r>
            <w:r>
              <w:rPr>
                <w:rFonts w:ascii="Times New Roman" w:hAnsi="Times New Roman" w:cs="Times New Roman"/>
                <w:lang w:val="mk-MK"/>
              </w:rPr>
              <w:t>СМ</w:t>
            </w:r>
            <w:r w:rsidR="00C93F07">
              <w:rPr>
                <w:rFonts w:ascii="Times New Roman" w:hAnsi="Times New Roman" w:cs="Times New Roman"/>
                <w:lang w:val="en-US"/>
              </w:rPr>
              <w:t xml:space="preserve"> и</w:t>
            </w:r>
            <w:r w:rsidR="00C93F07">
              <w:rPr>
                <w:rFonts w:ascii="Times New Roman" w:hAnsi="Times New Roman" w:cs="Times New Roman"/>
                <w:lang w:val="mk-MK"/>
              </w:rPr>
              <w:t xml:space="preserve">/или дали ја </w:t>
            </w:r>
            <w:r w:rsidR="00C93F07">
              <w:rPr>
                <w:rFonts w:ascii="Times New Roman" w:hAnsi="Times New Roman" w:cs="Times New Roman"/>
                <w:lang w:val="en-US"/>
              </w:rPr>
              <w:t>објав</w:t>
            </w:r>
            <w:r w:rsidR="00C93F07">
              <w:rPr>
                <w:rFonts w:ascii="Times New Roman" w:hAnsi="Times New Roman" w:cs="Times New Roman"/>
                <w:lang w:val="mk-MK"/>
              </w:rPr>
              <w:t>ува</w:t>
            </w:r>
            <w:r w:rsidR="00C93F07">
              <w:rPr>
                <w:rFonts w:ascii="Times New Roman" w:hAnsi="Times New Roman" w:cs="Times New Roman"/>
                <w:lang w:val="en-US"/>
              </w:rPr>
              <w:t xml:space="preserve"> категоризацијата на начин утврден со овој</w:t>
            </w:r>
          </w:p>
          <w:p w:rsidR="00C93F07" w:rsidRPr="004C2A5C" w:rsidRDefault="00C93F07" w:rsidP="00C93F0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закон </w:t>
            </w:r>
            <w:r>
              <w:rPr>
                <w:rFonts w:ascii="Times New Roman" w:hAnsi="Times New Roman" w:cs="Times New Roman"/>
                <w:lang w:val="mk-MK"/>
              </w:rPr>
              <w:t>и/</w:t>
            </w:r>
            <w:r>
              <w:rPr>
                <w:rFonts w:ascii="Times New Roman" w:hAnsi="Times New Roman" w:cs="Times New Roman"/>
                <w:lang w:val="en-US"/>
              </w:rPr>
              <w:t xml:space="preserve">или </w:t>
            </w:r>
            <w:r>
              <w:rPr>
                <w:rFonts w:ascii="Times New Roman" w:hAnsi="Times New Roman" w:cs="Times New Roman"/>
                <w:lang w:val="mk-MK"/>
              </w:rPr>
              <w:t xml:space="preserve">дали </w:t>
            </w:r>
            <w:r>
              <w:rPr>
                <w:rFonts w:ascii="Times New Roman" w:hAnsi="Times New Roman" w:cs="Times New Roman"/>
                <w:lang w:val="en-US"/>
              </w:rPr>
              <w:t>ја извест</w:t>
            </w:r>
            <w:r>
              <w:rPr>
                <w:rFonts w:ascii="Times New Roman" w:hAnsi="Times New Roman" w:cs="Times New Roman"/>
                <w:lang w:val="mk-MK"/>
              </w:rPr>
              <w:t>ува</w:t>
            </w:r>
            <w:r>
              <w:rPr>
                <w:rFonts w:ascii="Times New Roman" w:hAnsi="Times New Roman" w:cs="Times New Roman"/>
                <w:lang w:val="en-US"/>
              </w:rPr>
              <w:t xml:space="preserve"> Агенцијата за доделената категоризација </w:t>
            </w:r>
            <w:r w:rsidR="006B5606">
              <w:rPr>
                <w:rFonts w:ascii="Times New Roman" w:hAnsi="Times New Roman" w:cs="Times New Roman"/>
                <w:lang w:val="mk-MK"/>
              </w:rPr>
              <w:t>и/</w:t>
            </w:r>
            <w:r>
              <w:rPr>
                <w:rFonts w:ascii="Times New Roman" w:hAnsi="Times New Roman" w:cs="Times New Roman"/>
                <w:lang w:val="en-US"/>
              </w:rPr>
              <w:t>или</w:t>
            </w:r>
            <w:r w:rsidR="006B5606">
              <w:rPr>
                <w:rFonts w:ascii="Times New Roman" w:hAnsi="Times New Roman" w:cs="Times New Roman"/>
                <w:lang w:val="mk-MK"/>
              </w:rPr>
              <w:t xml:space="preserve"> дали</w:t>
            </w:r>
            <w:r>
              <w:rPr>
                <w:rFonts w:ascii="Times New Roman" w:hAnsi="Times New Roman" w:cs="Times New Roman"/>
                <w:lang w:val="en-US"/>
              </w:rPr>
              <w:t xml:space="preserve"> ја измени</w:t>
            </w:r>
            <w:r w:rsidR="004C2A5C">
              <w:rPr>
                <w:rFonts w:ascii="Times New Roman" w:hAnsi="Times New Roman" w:cs="Times New Roman"/>
                <w:lang w:val="mk-MK"/>
              </w:rPr>
              <w:t>л</w:t>
            </w:r>
          </w:p>
          <w:p w:rsidR="00A6051F" w:rsidRDefault="00C93F07" w:rsidP="00C93F07">
            <w:pPr>
              <w:shd w:val="clear" w:color="auto" w:fill="FFFFFF" w:themeFill="background1"/>
              <w:spacing w:before="120" w:after="120" w:line="276" w:lineRule="auto"/>
              <w:jc w:val="both"/>
              <w:rPr>
                <w:rFonts w:cstheme="minorHAnsi"/>
                <w:lang w:val="mk-MK"/>
              </w:rPr>
            </w:pPr>
            <w:r>
              <w:rPr>
                <w:rFonts w:ascii="Times New Roman" w:hAnsi="Times New Roman" w:cs="Times New Roman"/>
                <w:lang w:val="en-US"/>
              </w:rPr>
              <w:t>категоризацијата по барање на Агенцијата</w:t>
            </w:r>
            <w:r w:rsidR="00A6051F" w:rsidRPr="00DC4AF6">
              <w:rPr>
                <w:rFonts w:cstheme="minorHAnsi"/>
                <w:lang w:val="mk-MK"/>
              </w:rPr>
              <w:t>?</w:t>
            </w:r>
          </w:p>
          <w:p w:rsidR="00C93F07" w:rsidRDefault="00C93F07" w:rsidP="00C93F07">
            <w:pPr>
              <w:shd w:val="clear" w:color="auto" w:fill="FFFFFF" w:themeFill="background1"/>
              <w:spacing w:before="120" w:after="120" w:line="276" w:lineRule="auto"/>
              <w:jc w:val="both"/>
              <w:rPr>
                <w:rFonts w:cstheme="minorHAnsi"/>
                <w:lang w:val="mk-MK"/>
              </w:rPr>
            </w:pPr>
          </w:p>
          <w:p w:rsidR="004029BA" w:rsidRPr="00DC4AF6" w:rsidRDefault="004029BA" w:rsidP="00C93F07">
            <w:pPr>
              <w:shd w:val="clear" w:color="auto" w:fill="FFFFFF" w:themeFill="background1"/>
              <w:spacing w:before="120" w:after="120" w:line="276" w:lineRule="auto"/>
              <w:jc w:val="both"/>
              <w:rPr>
                <w:rFonts w:cstheme="minorHAnsi"/>
                <w:lang w:val="mk-MK"/>
              </w:rPr>
            </w:pPr>
          </w:p>
        </w:tc>
        <w:tc>
          <w:tcPr>
            <w:tcW w:w="515" w:type="pct"/>
          </w:tcPr>
          <w:p w:rsidR="00A6051F" w:rsidRPr="00DC4AF6" w:rsidRDefault="00A6051F" w:rsidP="00B3403A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bCs/>
                <w:lang w:val="mk-MK"/>
              </w:rPr>
            </w:pPr>
            <w:r w:rsidRPr="00DC4AF6">
              <w:rPr>
                <w:rFonts w:cstheme="minorHAnsi"/>
                <w:bCs/>
                <w:lang w:val="mk-MK"/>
              </w:rPr>
              <w:lastRenderedPageBreak/>
              <w:t xml:space="preserve">Да </w:t>
            </w:r>
            <w:sdt>
              <w:sdtPr>
                <w:rPr>
                  <w:rFonts w:cstheme="minorHAnsi"/>
                  <w:bCs/>
                  <w:lang w:val="mk-MK"/>
                </w:rPr>
                <w:id w:val="437398112"/>
              </w:sdtPr>
              <w:sdtEndPr/>
              <w:sdtContent>
                <w:r w:rsidRPr="00DC4AF6">
                  <w:rPr>
                    <w:rFonts w:eastAsia="MS Gothic" w:hAnsi="MS Gothic" w:cstheme="minorHAnsi"/>
                    <w:bCs/>
                    <w:lang w:val="mk-MK"/>
                  </w:rPr>
                  <w:t>☐</w:t>
                </w:r>
              </w:sdtContent>
            </w:sdt>
            <w:r w:rsidRPr="00DC4AF6">
              <w:rPr>
                <w:rFonts w:cstheme="minorHAnsi"/>
                <w:bCs/>
                <w:lang w:val="mk-MK"/>
              </w:rPr>
              <w:t xml:space="preserve">  Не </w:t>
            </w:r>
            <w:sdt>
              <w:sdtPr>
                <w:rPr>
                  <w:rFonts w:cstheme="minorHAnsi"/>
                  <w:bCs/>
                  <w:lang w:val="mk-MK"/>
                </w:rPr>
                <w:id w:val="437398113"/>
              </w:sdtPr>
              <w:sdtEndPr/>
              <w:sdtContent>
                <w:r w:rsidRPr="00DC4AF6">
                  <w:rPr>
                    <w:rFonts w:eastAsia="MS Gothic" w:hAnsi="MS Gothic" w:cstheme="minorHAnsi"/>
                    <w:bCs/>
                    <w:lang w:val="mk-MK"/>
                  </w:rPr>
                  <w:t>☐</w:t>
                </w:r>
                <w:r w:rsidR="006B5606" w:rsidRPr="00DC4AF6">
                  <w:rPr>
                    <w:rFonts w:cstheme="minorHAnsi"/>
                    <w:bCs/>
                    <w:lang w:val="mk-MK"/>
                  </w:rPr>
                  <w:t xml:space="preserve"> </w:t>
                </w:r>
                <w:r w:rsidR="006B5606" w:rsidRPr="00DC4AF6">
                  <w:rPr>
                    <w:rFonts w:cstheme="minorHAnsi"/>
                    <w:bCs/>
                    <w:lang w:val="mk-MK"/>
                  </w:rPr>
                  <w:lastRenderedPageBreak/>
                  <w:t xml:space="preserve">Да </w:t>
                </w:r>
                <w:sdt>
                  <w:sdtPr>
                    <w:rPr>
                      <w:rFonts w:cstheme="minorHAnsi"/>
                      <w:bCs/>
                      <w:lang w:val="mk-MK"/>
                    </w:rPr>
                    <w:id w:val="8264610"/>
                  </w:sdtPr>
                  <w:sdtEndPr/>
                  <w:sdtContent>
                    <w:r w:rsidR="006B5606" w:rsidRPr="00DC4AF6">
                      <w:rPr>
                        <w:rFonts w:eastAsia="MS Gothic" w:hAnsi="MS Gothic" w:cstheme="minorHAnsi"/>
                        <w:bCs/>
                        <w:lang w:val="mk-MK"/>
                      </w:rPr>
                      <w:t>☐</w:t>
                    </w:r>
                  </w:sdtContent>
                </w:sdt>
                <w:r w:rsidR="006B5606" w:rsidRPr="00DC4AF6">
                  <w:rPr>
                    <w:rFonts w:cstheme="minorHAnsi"/>
                    <w:bCs/>
                    <w:lang w:val="mk-MK"/>
                  </w:rPr>
                  <w:t xml:space="preserve">  Не </w:t>
                </w:r>
                <w:sdt>
                  <w:sdtPr>
                    <w:rPr>
                      <w:rFonts w:cstheme="minorHAnsi"/>
                      <w:bCs/>
                      <w:lang w:val="mk-MK"/>
                    </w:rPr>
                    <w:id w:val="8264611"/>
                  </w:sdtPr>
                  <w:sdtEndPr/>
                  <w:sdtContent>
                    <w:r w:rsidR="006B5606" w:rsidRPr="00DC4AF6">
                      <w:rPr>
                        <w:rFonts w:eastAsia="MS Gothic" w:hAnsi="MS Gothic" w:cstheme="minorHAnsi"/>
                        <w:bCs/>
                        <w:lang w:val="mk-MK"/>
                      </w:rPr>
                      <w:t>☐</w:t>
                    </w:r>
                  </w:sdtContent>
                </w:sdt>
              </w:sdtContent>
            </w:sdt>
            <w:r w:rsidR="006B5606" w:rsidRPr="00DC4AF6">
              <w:rPr>
                <w:rFonts w:cstheme="minorHAnsi"/>
                <w:bCs/>
                <w:lang w:val="mk-MK"/>
              </w:rPr>
              <w:t xml:space="preserve"> Да </w:t>
            </w:r>
            <w:sdt>
              <w:sdtPr>
                <w:rPr>
                  <w:rFonts w:cstheme="minorHAnsi"/>
                  <w:bCs/>
                  <w:lang w:val="mk-MK"/>
                </w:rPr>
                <w:id w:val="8264612"/>
              </w:sdtPr>
              <w:sdtEndPr/>
              <w:sdtContent>
                <w:r w:rsidR="006B5606" w:rsidRPr="00DC4AF6">
                  <w:rPr>
                    <w:rFonts w:eastAsia="MS Gothic" w:hAnsi="MS Gothic" w:cstheme="minorHAnsi"/>
                    <w:bCs/>
                    <w:lang w:val="mk-MK"/>
                  </w:rPr>
                  <w:t>☐</w:t>
                </w:r>
              </w:sdtContent>
            </w:sdt>
            <w:r w:rsidR="006B5606" w:rsidRPr="00DC4AF6">
              <w:rPr>
                <w:rFonts w:cstheme="minorHAnsi"/>
                <w:bCs/>
                <w:lang w:val="mk-MK"/>
              </w:rPr>
              <w:t xml:space="preserve">  Не </w:t>
            </w:r>
            <w:sdt>
              <w:sdtPr>
                <w:rPr>
                  <w:rFonts w:cstheme="minorHAnsi"/>
                  <w:bCs/>
                  <w:lang w:val="mk-MK"/>
                </w:rPr>
                <w:id w:val="8264613"/>
              </w:sdtPr>
              <w:sdtEndPr/>
              <w:sdtContent>
                <w:r w:rsidR="006B5606" w:rsidRPr="00DC4AF6">
                  <w:rPr>
                    <w:rFonts w:eastAsia="MS Gothic" w:hAnsi="MS Gothic" w:cstheme="minorHAnsi"/>
                    <w:bCs/>
                    <w:lang w:val="mk-MK"/>
                  </w:rPr>
                  <w:t>☐</w:t>
                </w:r>
              </w:sdtContent>
            </w:sdt>
            <w:r w:rsidR="006B5606" w:rsidRPr="00DC4AF6">
              <w:rPr>
                <w:rFonts w:cstheme="minorHAnsi"/>
                <w:bCs/>
                <w:lang w:val="mk-MK"/>
              </w:rPr>
              <w:t xml:space="preserve"> Да </w:t>
            </w:r>
            <w:sdt>
              <w:sdtPr>
                <w:rPr>
                  <w:rFonts w:cstheme="minorHAnsi"/>
                  <w:bCs/>
                  <w:lang w:val="mk-MK"/>
                </w:rPr>
                <w:id w:val="8264614"/>
              </w:sdtPr>
              <w:sdtEndPr/>
              <w:sdtContent>
                <w:r w:rsidR="006B5606" w:rsidRPr="00DC4AF6">
                  <w:rPr>
                    <w:rFonts w:eastAsia="MS Gothic" w:hAnsi="MS Gothic" w:cstheme="minorHAnsi"/>
                    <w:bCs/>
                    <w:lang w:val="mk-MK"/>
                  </w:rPr>
                  <w:t>☐</w:t>
                </w:r>
              </w:sdtContent>
            </w:sdt>
            <w:r w:rsidR="006B5606" w:rsidRPr="00DC4AF6">
              <w:rPr>
                <w:rFonts w:cstheme="minorHAnsi"/>
                <w:bCs/>
                <w:lang w:val="mk-MK"/>
              </w:rPr>
              <w:t xml:space="preserve">  Не </w:t>
            </w:r>
            <w:sdt>
              <w:sdtPr>
                <w:rPr>
                  <w:rFonts w:cstheme="minorHAnsi"/>
                  <w:bCs/>
                  <w:lang w:val="mk-MK"/>
                </w:rPr>
                <w:id w:val="8264615"/>
              </w:sdtPr>
              <w:sdtEndPr/>
              <w:sdtContent>
                <w:r w:rsidR="006B5606" w:rsidRPr="00DC4AF6">
                  <w:rPr>
                    <w:rFonts w:eastAsia="MS Gothic" w:hAnsi="MS Gothic" w:cstheme="minorHAnsi"/>
                    <w:bCs/>
                    <w:lang w:val="mk-MK"/>
                  </w:rPr>
                  <w:t>☐</w:t>
                </w:r>
              </w:sdtContent>
            </w:sdt>
          </w:p>
        </w:tc>
        <w:tc>
          <w:tcPr>
            <w:tcW w:w="226" w:type="pct"/>
          </w:tcPr>
          <w:p w:rsidR="00A6051F" w:rsidRDefault="0022478B" w:rsidP="00B3403A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lastRenderedPageBreak/>
              <w:t>3</w:t>
            </w:r>
          </w:p>
          <w:p w:rsidR="0022478B" w:rsidRDefault="0022478B" w:rsidP="00B3403A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lastRenderedPageBreak/>
              <w:t>3</w:t>
            </w:r>
          </w:p>
          <w:p w:rsidR="0022478B" w:rsidRDefault="0022478B" w:rsidP="00B3403A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2</w:t>
            </w:r>
          </w:p>
          <w:p w:rsidR="0022478B" w:rsidRPr="00DC4AF6" w:rsidRDefault="0022478B" w:rsidP="00B3403A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3</w:t>
            </w:r>
          </w:p>
        </w:tc>
        <w:tc>
          <w:tcPr>
            <w:tcW w:w="350" w:type="pct"/>
            <w:gridSpan w:val="2"/>
          </w:tcPr>
          <w:p w:rsidR="00A6051F" w:rsidRPr="00DC4AF6" w:rsidRDefault="00A6051F" w:rsidP="00B3403A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lastRenderedPageBreak/>
              <w:t>Член 55</w:t>
            </w:r>
          </w:p>
          <w:p w:rsidR="00A6051F" w:rsidRPr="00DC4AF6" w:rsidRDefault="00A6051F" w:rsidP="0026192F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lang w:val="mk-MK"/>
              </w:rPr>
            </w:pPr>
            <w:r w:rsidRPr="00DC4AF6">
              <w:rPr>
                <w:rFonts w:cstheme="minorHAnsi"/>
                <w:lang w:val="mk-MK"/>
              </w:rPr>
              <w:lastRenderedPageBreak/>
              <w:t xml:space="preserve">Став (1) Алинеа  </w:t>
            </w:r>
            <w:r>
              <w:rPr>
                <w:rFonts w:cstheme="minorHAnsi"/>
                <w:lang w:val="mk-MK"/>
              </w:rPr>
              <w:t>7</w:t>
            </w:r>
          </w:p>
        </w:tc>
        <w:tc>
          <w:tcPr>
            <w:tcW w:w="963" w:type="pct"/>
          </w:tcPr>
          <w:p w:rsidR="00A6051F" w:rsidRPr="00DC4AF6" w:rsidRDefault="00A6051F" w:rsidP="004A1F2B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lang w:val="mk-MK"/>
              </w:rPr>
            </w:pPr>
            <w:r w:rsidRPr="00DC4AF6">
              <w:rPr>
                <w:rFonts w:cstheme="minorHAnsi"/>
                <w:lang w:val="mk-MK"/>
              </w:rPr>
              <w:lastRenderedPageBreak/>
              <w:t>-1</w:t>
            </w:r>
            <w:r>
              <w:rPr>
                <w:rFonts w:cstheme="minorHAnsi"/>
                <w:lang w:val="mk-MK"/>
              </w:rPr>
              <w:t>.</w:t>
            </w:r>
            <w:r w:rsidR="00D603A5">
              <w:rPr>
                <w:rFonts w:cstheme="minorHAnsi"/>
                <w:lang w:val="mk-MK"/>
              </w:rPr>
              <w:t xml:space="preserve">500 евра во денарска </w:t>
            </w:r>
            <w:r w:rsidR="00D603A5">
              <w:rPr>
                <w:rFonts w:cstheme="minorHAnsi"/>
                <w:lang w:val="mk-MK"/>
              </w:rPr>
              <w:lastRenderedPageBreak/>
              <w:t>противредност</w:t>
            </w:r>
            <w:r w:rsidRPr="00DC4AF6">
              <w:rPr>
                <w:rFonts w:cstheme="minorHAnsi"/>
                <w:lang w:val="mk-MK"/>
              </w:rPr>
              <w:t xml:space="preserve"> за правно лице;</w:t>
            </w:r>
          </w:p>
          <w:p w:rsidR="00A6051F" w:rsidRPr="00DC4AF6" w:rsidRDefault="00A6051F" w:rsidP="004A1F2B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lang w:val="mk-MK"/>
              </w:rPr>
            </w:pPr>
            <w:r w:rsidRPr="00DC4AF6">
              <w:rPr>
                <w:rFonts w:cstheme="minorHAnsi"/>
                <w:lang w:val="mk-MK"/>
              </w:rPr>
              <w:t>-30% од одмерената глоба за одговорното лице во правното лице;</w:t>
            </w:r>
          </w:p>
          <w:p w:rsidR="00A6051F" w:rsidRPr="00DC4AF6" w:rsidRDefault="00A6051F" w:rsidP="00B3403A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lang w:val="mk-MK"/>
              </w:rPr>
            </w:pPr>
          </w:p>
        </w:tc>
        <w:tc>
          <w:tcPr>
            <w:tcW w:w="699" w:type="pct"/>
          </w:tcPr>
          <w:p w:rsidR="00992A51" w:rsidRPr="00757396" w:rsidRDefault="00992A51" w:rsidP="00992A51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0"/>
                <w:szCs w:val="20"/>
                <w:lang w:val="mk-MK"/>
              </w:rPr>
            </w:pPr>
          </w:p>
          <w:p w:rsidR="00992A51" w:rsidRPr="00757396" w:rsidRDefault="00992A51" w:rsidP="00992A5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57396">
              <w:rPr>
                <w:rFonts w:cstheme="minorHAnsi"/>
                <w:sz w:val="20"/>
                <w:szCs w:val="20"/>
                <w:lang w:val="mk-MK"/>
              </w:rPr>
              <w:t xml:space="preserve">Правилник за </w:t>
            </w:r>
            <w:r w:rsidRPr="00757396">
              <w:rPr>
                <w:rFonts w:cstheme="minorHAnsi"/>
                <w:sz w:val="20"/>
                <w:szCs w:val="20"/>
                <w:lang w:val="mk-MK"/>
              </w:rPr>
              <w:lastRenderedPageBreak/>
              <w:t xml:space="preserve">начинот на каатеори-зација на </w:t>
            </w:r>
            <w:r w:rsidRPr="007573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филмо</w:t>
            </w:r>
            <w:r w:rsidRPr="00757396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ви</w:t>
            </w:r>
            <w:r w:rsidRPr="007573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т</w:t>
            </w:r>
            <w:r w:rsidRPr="00757396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е</w:t>
            </w:r>
            <w:r w:rsidRPr="007573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757396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 xml:space="preserve"> за</w:t>
            </w:r>
            <w:r w:rsidRPr="007573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облиците на акустично и визуелно</w:t>
            </w:r>
          </w:p>
          <w:p w:rsidR="00992A51" w:rsidRPr="00757396" w:rsidRDefault="00992A51" w:rsidP="00992A5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573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прикажува</w:t>
            </w:r>
            <w:r w:rsidRPr="00757396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-</w:t>
            </w:r>
            <w:r w:rsidRPr="007573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ње на категоријата</w:t>
            </w:r>
            <w:r w:rsidRPr="00757396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на филмовите</w:t>
            </w:r>
            <w:r w:rsidRPr="007573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и</w:t>
            </w:r>
            <w:r w:rsidRPr="00757396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 xml:space="preserve"> за </w:t>
            </w:r>
            <w:r w:rsidRPr="007573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временските периоди во кои мож</w:t>
            </w:r>
            <w:r w:rsidRPr="00757396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е</w:t>
            </w:r>
            <w:r w:rsidRPr="007573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да се прикажуваат</w:t>
            </w:r>
          </w:p>
          <w:p w:rsidR="00992A51" w:rsidRPr="00757396" w:rsidRDefault="00992A51" w:rsidP="00992A5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57396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 xml:space="preserve">филмовите </w:t>
            </w:r>
            <w:r w:rsidRPr="007573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што можат штетно да влијаат </w:t>
            </w:r>
            <w:r w:rsidRPr="00757396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 xml:space="preserve">врз </w:t>
            </w:r>
            <w:r w:rsidRPr="007573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физичкиот, психичкиот и моралниот развој на</w:t>
            </w:r>
          </w:p>
          <w:p w:rsidR="00992A51" w:rsidRPr="00757396" w:rsidRDefault="00992A51" w:rsidP="00992A51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sz w:val="20"/>
                <w:szCs w:val="20"/>
                <w:lang w:val="mk-MK"/>
              </w:rPr>
            </w:pPr>
            <w:r w:rsidRPr="007573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децата и младите</w:t>
            </w:r>
          </w:p>
          <w:p w:rsidR="00992A51" w:rsidRPr="00757396" w:rsidRDefault="00992A51" w:rsidP="00992A51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sz w:val="20"/>
                <w:szCs w:val="20"/>
                <w:lang w:val="mk-MK"/>
              </w:rPr>
            </w:pPr>
            <w:r w:rsidRPr="00757396">
              <w:rPr>
                <w:rFonts w:cstheme="minorHAnsi"/>
                <w:sz w:val="20"/>
                <w:szCs w:val="20"/>
                <w:lang w:val="mk-MK"/>
              </w:rPr>
              <w:t>(„Сл. весник на РМ“ бр. 38/14)</w:t>
            </w:r>
          </w:p>
          <w:p w:rsidR="00A6051F" w:rsidRPr="00757396" w:rsidRDefault="00A6051F" w:rsidP="00C93F0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029BA" w:rsidRPr="00DC4AF6" w:rsidTr="004029BA">
        <w:tc>
          <w:tcPr>
            <w:tcW w:w="5000" w:type="pct"/>
            <w:gridSpan w:val="8"/>
          </w:tcPr>
          <w:p w:rsidR="004029BA" w:rsidRPr="00B3403A" w:rsidRDefault="004029BA" w:rsidP="004029B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DC4AF6">
              <w:rPr>
                <w:rFonts w:cstheme="minorHAnsi"/>
                <w:b/>
                <w:lang w:val="mk-MK"/>
              </w:rPr>
              <w:lastRenderedPageBreak/>
              <w:t>Назив на глава / оддел од прописот</w:t>
            </w:r>
            <w:r w:rsidRPr="00DC4AF6">
              <w:rPr>
                <w:rFonts w:cstheme="minorHAnsi"/>
                <w:b/>
                <w:lang w:val="en-US"/>
              </w:rPr>
              <w:t>:</w:t>
            </w:r>
            <w:r>
              <w:rPr>
                <w:rFonts w:cstheme="minorHAnsi"/>
                <w:b/>
                <w:lang w:val="mk-MK"/>
              </w:rPr>
              <w:t xml:space="preserve"> </w:t>
            </w:r>
            <w:r w:rsidRPr="00B3403A">
              <w:rPr>
                <w:rFonts w:ascii="Times New Roman" w:hAnsi="Times New Roman" w:cs="Times New Roman"/>
                <w:b/>
                <w:lang w:val="en-US"/>
              </w:rPr>
              <w:t>IV. ЕВИДЕНЦИЈА, КАТЕГОРИЗАЦИЈА И ДИСТРИБУЦИЈА НА ФИЛМОВИ ВО</w:t>
            </w:r>
          </w:p>
          <w:p w:rsidR="004029BA" w:rsidRPr="004029BA" w:rsidRDefault="004029BA" w:rsidP="004029B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mk-MK"/>
              </w:rPr>
            </w:pPr>
            <w:r w:rsidRPr="00B3403A">
              <w:rPr>
                <w:rFonts w:ascii="Times New Roman" w:hAnsi="Times New Roman" w:cs="Times New Roman"/>
                <w:b/>
                <w:lang w:val="en-US"/>
              </w:rPr>
              <w:t>РЕПУБЛИКА МАКЕДОНИЈА</w:t>
            </w:r>
            <w:r w:rsidRPr="00B3403A">
              <w:rPr>
                <w:rFonts w:ascii="Times New Roman" w:hAnsi="Times New Roman" w:cs="Times New Roman"/>
                <w:b/>
                <w:lang w:val="mk-MK"/>
              </w:rPr>
              <w:t xml:space="preserve">, </w:t>
            </w:r>
            <w:r>
              <w:rPr>
                <w:rFonts w:ascii="Times New Roman,Bold" w:hAnsi="Times New Roman,Bold" w:cs="Times New Roman,Bold"/>
                <w:b/>
                <w:bCs/>
                <w:lang w:val="en-US"/>
              </w:rPr>
              <w:t>Дистрибуција, односно киноприкажување на</w:t>
            </w:r>
            <w:r>
              <w:rPr>
                <w:rFonts w:ascii="Times New Roman,Bold" w:hAnsi="Times New Roman,Bold" w:cs="Times New Roman,Bold"/>
                <w:b/>
                <w:bCs/>
                <w:lang w:val="mk-MK"/>
              </w:rPr>
              <w:t xml:space="preserve"> </w:t>
            </w:r>
            <w:r>
              <w:rPr>
                <w:rFonts w:ascii="Times New Roman,Bold" w:hAnsi="Times New Roman,Bold" w:cs="Times New Roman,Bold"/>
                <w:b/>
                <w:bCs/>
                <w:lang w:val="en-US"/>
              </w:rPr>
              <w:t>странски филм во Република Македонија</w:t>
            </w:r>
            <w:r>
              <w:rPr>
                <w:rFonts w:ascii="Times New Roman,Bold" w:hAnsi="Times New Roman,Bold" w:cs="Times New Roman,Bold"/>
                <w:b/>
                <w:bCs/>
                <w:lang w:val="mk-MK"/>
              </w:rPr>
              <w:t>/РСМ</w:t>
            </w:r>
          </w:p>
        </w:tc>
      </w:tr>
      <w:tr w:rsidR="00A6051F" w:rsidRPr="00DC4AF6" w:rsidTr="004A1F2B">
        <w:tc>
          <w:tcPr>
            <w:tcW w:w="474" w:type="pct"/>
          </w:tcPr>
          <w:p w:rsidR="00A6051F" w:rsidRPr="00DC4AF6" w:rsidRDefault="00A6051F" w:rsidP="00B3403A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lang w:val="mk-MK"/>
              </w:rPr>
            </w:pPr>
            <w:r w:rsidRPr="00DC4AF6">
              <w:rPr>
                <w:rFonts w:cstheme="minorHAnsi"/>
                <w:lang w:val="mk-MK"/>
              </w:rPr>
              <w:t xml:space="preserve">Член </w:t>
            </w:r>
            <w:r w:rsidR="004029BA">
              <w:rPr>
                <w:rFonts w:cstheme="minorHAnsi"/>
                <w:lang w:val="mk-MK"/>
              </w:rPr>
              <w:t xml:space="preserve"> 42</w:t>
            </w:r>
          </w:p>
          <w:p w:rsidR="00A6051F" w:rsidRPr="00DC4AF6" w:rsidRDefault="00A6051F" w:rsidP="004029BA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lang w:val="mk-MK"/>
              </w:rPr>
            </w:pPr>
          </w:p>
        </w:tc>
        <w:tc>
          <w:tcPr>
            <w:tcW w:w="1773" w:type="pct"/>
          </w:tcPr>
          <w:p w:rsidR="00A6051F" w:rsidRDefault="00A6051F" w:rsidP="003D45AD">
            <w:pPr>
              <w:shd w:val="clear" w:color="auto" w:fill="FFFFFF" w:themeFill="background1"/>
              <w:spacing w:before="120" w:after="120" w:line="276" w:lineRule="auto"/>
              <w:jc w:val="both"/>
              <w:rPr>
                <w:rFonts w:cstheme="minorHAnsi"/>
                <w:lang w:val="mk-MK"/>
              </w:rPr>
            </w:pPr>
            <w:r w:rsidRPr="00DC4AF6">
              <w:rPr>
                <w:rFonts w:cstheme="minorHAnsi"/>
                <w:lang w:val="mk-MK"/>
              </w:rPr>
              <w:t>Дали</w:t>
            </w:r>
            <w:r w:rsidR="004029BA">
              <w:rPr>
                <w:rFonts w:cstheme="minorHAnsi"/>
                <w:lang w:val="mk-MK"/>
              </w:rPr>
              <w:t xml:space="preserve"> се дистрибуира, односно киноприкажува филм спротивно на овој закон</w:t>
            </w:r>
            <w:r w:rsidRPr="00DC4AF6">
              <w:rPr>
                <w:rFonts w:cstheme="minorHAnsi"/>
                <w:lang w:val="mk-MK"/>
              </w:rPr>
              <w:t>?</w:t>
            </w:r>
          </w:p>
          <w:p w:rsidR="004029BA" w:rsidRPr="00DC4AF6" w:rsidRDefault="004029BA" w:rsidP="003D45AD">
            <w:pPr>
              <w:shd w:val="clear" w:color="auto" w:fill="FFFFFF" w:themeFill="background1"/>
              <w:spacing w:before="120" w:after="120" w:line="276" w:lineRule="auto"/>
              <w:jc w:val="both"/>
              <w:rPr>
                <w:rFonts w:cstheme="minorHAnsi"/>
                <w:lang w:val="mk-MK"/>
              </w:rPr>
            </w:pPr>
          </w:p>
          <w:p w:rsidR="00A6051F" w:rsidRPr="00DC4AF6" w:rsidRDefault="00A6051F" w:rsidP="004029BA">
            <w:pPr>
              <w:shd w:val="clear" w:color="auto" w:fill="FFFFFF" w:themeFill="background1"/>
              <w:spacing w:before="120" w:after="120" w:line="276" w:lineRule="auto"/>
              <w:jc w:val="both"/>
              <w:rPr>
                <w:rFonts w:cstheme="minorHAnsi"/>
                <w:lang w:val="mk-MK"/>
              </w:rPr>
            </w:pPr>
          </w:p>
        </w:tc>
        <w:tc>
          <w:tcPr>
            <w:tcW w:w="515" w:type="pct"/>
          </w:tcPr>
          <w:p w:rsidR="00A6051F" w:rsidRPr="00DC4AF6" w:rsidRDefault="00A6051F" w:rsidP="00B3403A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bCs/>
                <w:lang w:val="mk-MK"/>
              </w:rPr>
            </w:pPr>
            <w:r w:rsidRPr="00DC4AF6">
              <w:rPr>
                <w:rFonts w:cstheme="minorHAnsi"/>
                <w:bCs/>
                <w:lang w:val="mk-MK"/>
              </w:rPr>
              <w:t xml:space="preserve">Да </w:t>
            </w:r>
            <w:sdt>
              <w:sdtPr>
                <w:rPr>
                  <w:rFonts w:cstheme="minorHAnsi"/>
                  <w:bCs/>
                  <w:lang w:val="mk-MK"/>
                </w:rPr>
                <w:id w:val="437398114"/>
              </w:sdtPr>
              <w:sdtEndPr/>
              <w:sdtContent>
                <w:r w:rsidRPr="00DC4AF6">
                  <w:rPr>
                    <w:rFonts w:eastAsia="MS Gothic" w:hAnsi="MS Gothic" w:cstheme="minorHAnsi"/>
                    <w:bCs/>
                    <w:lang w:val="mk-MK"/>
                  </w:rPr>
                  <w:t>☐</w:t>
                </w:r>
              </w:sdtContent>
            </w:sdt>
            <w:r w:rsidRPr="00DC4AF6">
              <w:rPr>
                <w:rFonts w:cstheme="minorHAnsi"/>
                <w:bCs/>
                <w:lang w:val="mk-MK"/>
              </w:rPr>
              <w:t xml:space="preserve">  Не </w:t>
            </w:r>
            <w:sdt>
              <w:sdtPr>
                <w:rPr>
                  <w:rFonts w:cstheme="minorHAnsi"/>
                  <w:bCs/>
                  <w:lang w:val="mk-MK"/>
                </w:rPr>
                <w:id w:val="437398115"/>
              </w:sdtPr>
              <w:sdtEndPr/>
              <w:sdtContent>
                <w:r w:rsidRPr="00DC4AF6">
                  <w:rPr>
                    <w:rFonts w:eastAsia="MS Gothic" w:hAnsi="MS Gothic" w:cstheme="minorHAnsi"/>
                    <w:bCs/>
                    <w:lang w:val="mk-MK"/>
                  </w:rPr>
                  <w:t>☐</w:t>
                </w:r>
              </w:sdtContent>
            </w:sdt>
          </w:p>
        </w:tc>
        <w:tc>
          <w:tcPr>
            <w:tcW w:w="226" w:type="pct"/>
          </w:tcPr>
          <w:p w:rsidR="00A6051F" w:rsidRPr="00DC4AF6" w:rsidRDefault="0022478B" w:rsidP="00B3403A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3</w:t>
            </w:r>
          </w:p>
        </w:tc>
        <w:tc>
          <w:tcPr>
            <w:tcW w:w="350" w:type="pct"/>
            <w:gridSpan w:val="2"/>
          </w:tcPr>
          <w:p w:rsidR="00A6051F" w:rsidRPr="00DC4AF6" w:rsidRDefault="00A6051F" w:rsidP="00B3403A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Член 55</w:t>
            </w:r>
          </w:p>
          <w:p w:rsidR="00A6051F" w:rsidRPr="00DC4AF6" w:rsidRDefault="00A6051F" w:rsidP="003D6056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lang w:val="mk-MK"/>
              </w:rPr>
            </w:pPr>
            <w:r w:rsidRPr="00DC4AF6">
              <w:rPr>
                <w:rFonts w:cstheme="minorHAnsi"/>
                <w:lang w:val="mk-MK"/>
              </w:rPr>
              <w:t xml:space="preserve">Став (1) Алинеа  </w:t>
            </w:r>
            <w:r>
              <w:rPr>
                <w:rFonts w:cstheme="minorHAnsi"/>
                <w:lang w:val="mk-MK"/>
              </w:rPr>
              <w:t xml:space="preserve"> 8</w:t>
            </w:r>
          </w:p>
        </w:tc>
        <w:tc>
          <w:tcPr>
            <w:tcW w:w="963" w:type="pct"/>
          </w:tcPr>
          <w:p w:rsidR="00A6051F" w:rsidRPr="00DC4AF6" w:rsidRDefault="00A6051F" w:rsidP="004A1F2B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lang w:val="mk-MK"/>
              </w:rPr>
            </w:pPr>
            <w:r w:rsidRPr="00DC4AF6">
              <w:rPr>
                <w:rFonts w:cstheme="minorHAnsi"/>
                <w:lang w:val="mk-MK"/>
              </w:rPr>
              <w:t>-1</w:t>
            </w:r>
            <w:r>
              <w:rPr>
                <w:rFonts w:cstheme="minorHAnsi"/>
                <w:lang w:val="mk-MK"/>
              </w:rPr>
              <w:t>.</w:t>
            </w:r>
            <w:r w:rsidR="00D603A5">
              <w:rPr>
                <w:rFonts w:cstheme="minorHAnsi"/>
                <w:lang w:val="mk-MK"/>
              </w:rPr>
              <w:t>500 евраво (денарска противредност</w:t>
            </w:r>
            <w:r w:rsidRPr="00DC4AF6">
              <w:rPr>
                <w:rFonts w:cstheme="minorHAnsi"/>
                <w:lang w:val="mk-MK"/>
              </w:rPr>
              <w:t xml:space="preserve"> за правно лице;</w:t>
            </w:r>
          </w:p>
          <w:p w:rsidR="00A6051F" w:rsidRPr="00DC4AF6" w:rsidRDefault="00A6051F" w:rsidP="004A1F2B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lang w:val="mk-MK"/>
              </w:rPr>
            </w:pPr>
            <w:r w:rsidRPr="00DC4AF6">
              <w:rPr>
                <w:rFonts w:cstheme="minorHAnsi"/>
                <w:lang w:val="mk-MK"/>
              </w:rPr>
              <w:t>-30% од одмерената глоба за одговорното лице во правното лице;</w:t>
            </w:r>
          </w:p>
          <w:p w:rsidR="00A6051F" w:rsidRPr="00DC4AF6" w:rsidRDefault="00A6051F" w:rsidP="004A1F2B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lang w:val="mk-MK"/>
              </w:rPr>
            </w:pPr>
          </w:p>
          <w:p w:rsidR="00A6051F" w:rsidRPr="00DC4AF6" w:rsidRDefault="00A6051F" w:rsidP="00B3403A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lang w:val="mk-MK"/>
              </w:rPr>
            </w:pPr>
          </w:p>
        </w:tc>
        <w:tc>
          <w:tcPr>
            <w:tcW w:w="699" w:type="pct"/>
          </w:tcPr>
          <w:p w:rsidR="004029BA" w:rsidRDefault="004029BA" w:rsidP="004029B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mk-MK"/>
              </w:rPr>
              <w:t xml:space="preserve">член 42 став </w:t>
            </w:r>
            <w:r>
              <w:rPr>
                <w:rFonts w:ascii="Times New Roman" w:hAnsi="Times New Roman" w:cs="Times New Roman"/>
                <w:lang w:val="en-US"/>
              </w:rPr>
              <w:t>(1) Странски филм може да се дистрибуи ако е преведен на македонски литературен јазик во согласност со закон.</w:t>
            </w:r>
            <w:r>
              <w:rPr>
                <w:rFonts w:ascii="Times New Roman" w:hAnsi="Times New Roman" w:cs="Times New Roman"/>
                <w:lang w:val="mk-MK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(2) По исклучок од ставот (1) на овој член, странски филм може да се дистрибуира, односно да</w:t>
            </w:r>
          </w:p>
          <w:p w:rsidR="004029BA" w:rsidRDefault="004029BA" w:rsidP="004029B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се киноприкажува во Р</w:t>
            </w:r>
            <w:r>
              <w:rPr>
                <w:rFonts w:ascii="Times New Roman" w:hAnsi="Times New Roman" w:cs="Times New Roman"/>
                <w:lang w:val="mk-MK"/>
              </w:rPr>
              <w:t>М/РСМ</w:t>
            </w:r>
            <w:r>
              <w:rPr>
                <w:rFonts w:ascii="Times New Roman" w:hAnsi="Times New Roman" w:cs="Times New Roman"/>
                <w:lang w:val="en-US"/>
              </w:rPr>
              <w:t xml:space="preserve"> без да биде преведен на </w:t>
            </w:r>
            <w:r>
              <w:rPr>
                <w:rFonts w:ascii="Times New Roman" w:hAnsi="Times New Roman" w:cs="Times New Roman"/>
                <w:lang w:val="en-US"/>
              </w:rPr>
              <w:lastRenderedPageBreak/>
              <w:t>македонски литературен</w:t>
            </w:r>
          </w:p>
          <w:p w:rsidR="004029BA" w:rsidRDefault="004029BA" w:rsidP="004029B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јазик, доколку филмот се прикажува на филмска смотра, ревија на филмови и филмска</w:t>
            </w:r>
          </w:p>
          <w:p w:rsidR="00A6051F" w:rsidRPr="00DC4AF6" w:rsidRDefault="004029BA" w:rsidP="004029BA">
            <w:pPr>
              <w:rPr>
                <w:rFonts w:cstheme="minorHAnsi"/>
              </w:rPr>
            </w:pPr>
            <w:r>
              <w:rPr>
                <w:rFonts w:ascii="Times New Roman" w:hAnsi="Times New Roman" w:cs="Times New Roman"/>
                <w:lang w:val="en-US"/>
              </w:rPr>
              <w:t>ретроспектива, но не смее да има повеќе од едно киноприкажување.</w:t>
            </w:r>
          </w:p>
        </w:tc>
      </w:tr>
      <w:tr w:rsidR="00A037D4" w:rsidRPr="00DC4AF6" w:rsidTr="00A037D4">
        <w:tc>
          <w:tcPr>
            <w:tcW w:w="5000" w:type="pct"/>
            <w:gridSpan w:val="8"/>
          </w:tcPr>
          <w:p w:rsidR="00A037D4" w:rsidRPr="00A037D4" w:rsidRDefault="00A037D4" w:rsidP="004029B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mk-MK"/>
              </w:rPr>
            </w:pPr>
            <w:r w:rsidRPr="00DC4AF6">
              <w:rPr>
                <w:rFonts w:cstheme="minorHAnsi"/>
                <w:b/>
                <w:lang w:val="mk-MK"/>
              </w:rPr>
              <w:lastRenderedPageBreak/>
              <w:t>Назив на глава / оддел од прописот</w:t>
            </w:r>
            <w:r w:rsidRPr="00DC4AF6">
              <w:rPr>
                <w:rFonts w:cstheme="minorHAnsi"/>
                <w:b/>
                <w:lang w:val="en-US"/>
              </w:rPr>
              <w:t>:</w:t>
            </w:r>
            <w:r>
              <w:rPr>
                <w:rFonts w:cstheme="minorHAnsi"/>
                <w:b/>
                <w:lang w:val="mk-MK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mk-MK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mk-MK"/>
              </w:rPr>
              <w:t>ОСНОВАЊЕ И РБОТА НА АГЕНЦИЈАТА ЗА ФИЛМ НА РСМ, Постапка за уплаќање на надоместоците во Агенцијата</w:t>
            </w:r>
          </w:p>
        </w:tc>
      </w:tr>
      <w:tr w:rsidR="00A6051F" w:rsidRPr="00DC4AF6" w:rsidTr="004A1F2B">
        <w:tc>
          <w:tcPr>
            <w:tcW w:w="474" w:type="pct"/>
          </w:tcPr>
          <w:p w:rsidR="00A6051F" w:rsidRPr="00DC4AF6" w:rsidRDefault="00A6051F" w:rsidP="00B3403A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lang w:val="mk-MK"/>
              </w:rPr>
            </w:pPr>
            <w:r w:rsidRPr="00DC4AF6">
              <w:rPr>
                <w:rFonts w:cstheme="minorHAnsi"/>
                <w:lang w:val="mk-MK"/>
              </w:rPr>
              <w:t xml:space="preserve">Член </w:t>
            </w:r>
            <w:r w:rsidR="00992A51">
              <w:rPr>
                <w:rFonts w:cstheme="minorHAnsi"/>
                <w:lang w:val="mk-MK"/>
              </w:rPr>
              <w:t xml:space="preserve"> 13</w:t>
            </w:r>
          </w:p>
          <w:p w:rsidR="00A6051F" w:rsidRPr="00DC4AF6" w:rsidRDefault="00992A51" w:rsidP="00971545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с</w:t>
            </w:r>
            <w:r w:rsidR="00D603A5">
              <w:rPr>
                <w:rFonts w:cstheme="minorHAnsi"/>
                <w:lang w:val="mk-MK"/>
              </w:rPr>
              <w:t>тав</w:t>
            </w:r>
            <w:r>
              <w:rPr>
                <w:rFonts w:cstheme="minorHAnsi"/>
                <w:lang w:val="mk-MK"/>
              </w:rPr>
              <w:t>ови</w:t>
            </w:r>
            <w:r w:rsidR="00815C61">
              <w:rPr>
                <w:rFonts w:cstheme="minorHAnsi"/>
                <w:lang w:val="mk-MK"/>
              </w:rPr>
              <w:t xml:space="preserve"> </w:t>
            </w:r>
            <w:r w:rsidR="00A6051F" w:rsidRPr="00DC4AF6">
              <w:rPr>
                <w:rFonts w:cstheme="minorHAnsi"/>
                <w:lang w:val="mk-MK"/>
              </w:rPr>
              <w:t>(</w:t>
            </w:r>
            <w:r>
              <w:rPr>
                <w:rFonts w:cstheme="minorHAnsi"/>
                <w:lang w:val="mk-MK"/>
              </w:rPr>
              <w:t>4</w:t>
            </w:r>
            <w:r w:rsidR="00A6051F" w:rsidRPr="00DC4AF6">
              <w:rPr>
                <w:rFonts w:cstheme="minorHAnsi"/>
                <w:lang w:val="mk-MK"/>
              </w:rPr>
              <w:t>)</w:t>
            </w:r>
            <w:r>
              <w:rPr>
                <w:rFonts w:cstheme="minorHAnsi"/>
                <w:lang w:val="mk-MK"/>
              </w:rPr>
              <w:t xml:space="preserve"> и (5)</w:t>
            </w:r>
            <w:r w:rsidR="00A6051F">
              <w:rPr>
                <w:rFonts w:cstheme="minorHAnsi"/>
                <w:lang w:val="mk-MK"/>
              </w:rPr>
              <w:t xml:space="preserve"> </w:t>
            </w:r>
          </w:p>
        </w:tc>
        <w:tc>
          <w:tcPr>
            <w:tcW w:w="1773" w:type="pct"/>
          </w:tcPr>
          <w:p w:rsidR="00D603A5" w:rsidRDefault="00A6051F" w:rsidP="00D603A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mk-MK"/>
              </w:rPr>
            </w:pPr>
            <w:r w:rsidRPr="003D45AD">
              <w:rPr>
                <w:rFonts w:cstheme="minorHAnsi"/>
                <w:lang w:val="mk-MK"/>
              </w:rPr>
              <w:t>Дали</w:t>
            </w:r>
            <w:r w:rsidR="00D603A5">
              <w:rPr>
                <w:rFonts w:ascii="Times New Roman" w:hAnsi="Times New Roman" w:cs="Times New Roman"/>
                <w:lang w:val="en-US"/>
              </w:rPr>
              <w:t xml:space="preserve"> надоместоците од членот 12 став (1) од овој закон </w:t>
            </w:r>
            <w:r w:rsidR="00D603A5">
              <w:rPr>
                <w:rFonts w:ascii="Times New Roman" w:hAnsi="Times New Roman" w:cs="Times New Roman"/>
                <w:lang w:val="mk-MK"/>
              </w:rPr>
              <w:t xml:space="preserve">се </w:t>
            </w:r>
            <w:r w:rsidR="00D603A5">
              <w:rPr>
                <w:rFonts w:ascii="Times New Roman" w:hAnsi="Times New Roman" w:cs="Times New Roman"/>
                <w:lang w:val="en-US"/>
              </w:rPr>
              <w:t>уплат</w:t>
            </w:r>
            <w:r w:rsidR="00D603A5">
              <w:rPr>
                <w:rFonts w:ascii="Times New Roman" w:hAnsi="Times New Roman" w:cs="Times New Roman"/>
                <w:lang w:val="mk-MK"/>
              </w:rPr>
              <w:t xml:space="preserve">ени на </w:t>
            </w:r>
            <w:r w:rsidR="00D603A5">
              <w:rPr>
                <w:rFonts w:ascii="Times New Roman" w:hAnsi="Times New Roman" w:cs="Times New Roman"/>
                <w:lang w:val="en-US"/>
              </w:rPr>
              <w:t>сметка</w:t>
            </w:r>
            <w:r w:rsidR="00D603A5">
              <w:rPr>
                <w:rFonts w:ascii="Times New Roman" w:hAnsi="Times New Roman" w:cs="Times New Roman"/>
                <w:lang w:val="mk-MK"/>
              </w:rPr>
              <w:t>та</w:t>
            </w:r>
            <w:r w:rsidR="00D603A5">
              <w:rPr>
                <w:rFonts w:ascii="Times New Roman" w:hAnsi="Times New Roman" w:cs="Times New Roman"/>
                <w:lang w:val="en-US"/>
              </w:rPr>
              <w:t xml:space="preserve"> на Агенцијата во рокот од членот 13 ставови (3) и (4) од овој закон</w:t>
            </w:r>
          </w:p>
          <w:p w:rsidR="00A6051F" w:rsidRPr="00DC4AF6" w:rsidRDefault="00A6051F" w:rsidP="00815C61">
            <w:pPr>
              <w:shd w:val="clear" w:color="auto" w:fill="FFFFFF" w:themeFill="background1"/>
              <w:spacing w:before="120" w:after="120" w:line="276" w:lineRule="auto"/>
              <w:jc w:val="both"/>
              <w:rPr>
                <w:rFonts w:cstheme="minorHAnsi"/>
                <w:lang w:val="mk-MK"/>
              </w:rPr>
            </w:pPr>
          </w:p>
        </w:tc>
        <w:tc>
          <w:tcPr>
            <w:tcW w:w="515" w:type="pct"/>
          </w:tcPr>
          <w:p w:rsidR="00A6051F" w:rsidRPr="00DC4AF6" w:rsidRDefault="00A6051F" w:rsidP="00B3403A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bCs/>
                <w:lang w:val="mk-MK"/>
              </w:rPr>
            </w:pPr>
            <w:r w:rsidRPr="00DC4AF6">
              <w:rPr>
                <w:rFonts w:cstheme="minorHAnsi"/>
                <w:bCs/>
                <w:lang w:val="mk-MK"/>
              </w:rPr>
              <w:t xml:space="preserve">Да </w:t>
            </w:r>
            <w:sdt>
              <w:sdtPr>
                <w:rPr>
                  <w:rFonts w:cstheme="minorHAnsi"/>
                  <w:bCs/>
                  <w:lang w:val="mk-MK"/>
                </w:rPr>
                <w:id w:val="437398158"/>
              </w:sdtPr>
              <w:sdtEndPr/>
              <w:sdtContent>
                <w:r w:rsidRPr="00DC4AF6">
                  <w:rPr>
                    <w:rFonts w:eastAsia="MS Gothic" w:hAnsi="MS Gothic" w:cstheme="minorHAnsi"/>
                    <w:bCs/>
                    <w:lang w:val="mk-MK"/>
                  </w:rPr>
                  <w:t>☐</w:t>
                </w:r>
              </w:sdtContent>
            </w:sdt>
            <w:r w:rsidRPr="00DC4AF6">
              <w:rPr>
                <w:rFonts w:cstheme="minorHAnsi"/>
                <w:bCs/>
                <w:lang w:val="mk-MK"/>
              </w:rPr>
              <w:t xml:space="preserve">  Не </w:t>
            </w:r>
            <w:sdt>
              <w:sdtPr>
                <w:rPr>
                  <w:rFonts w:cstheme="minorHAnsi"/>
                  <w:bCs/>
                  <w:lang w:val="mk-MK"/>
                </w:rPr>
                <w:id w:val="437398159"/>
              </w:sdtPr>
              <w:sdtEndPr/>
              <w:sdtContent>
                <w:r w:rsidRPr="00DC4AF6">
                  <w:rPr>
                    <w:rFonts w:eastAsia="MS Gothic" w:hAnsi="MS Gothic" w:cstheme="minorHAnsi"/>
                    <w:bCs/>
                    <w:lang w:val="mk-MK"/>
                  </w:rPr>
                  <w:t>☐</w:t>
                </w:r>
              </w:sdtContent>
            </w:sdt>
          </w:p>
        </w:tc>
        <w:tc>
          <w:tcPr>
            <w:tcW w:w="226" w:type="pct"/>
          </w:tcPr>
          <w:p w:rsidR="00A6051F" w:rsidRPr="00DC4AF6" w:rsidRDefault="0022478B" w:rsidP="00B3403A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2</w:t>
            </w:r>
          </w:p>
        </w:tc>
        <w:tc>
          <w:tcPr>
            <w:tcW w:w="350" w:type="pct"/>
            <w:gridSpan w:val="2"/>
          </w:tcPr>
          <w:p w:rsidR="00A6051F" w:rsidRPr="00DC4AF6" w:rsidRDefault="00A6051F" w:rsidP="00B3403A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 xml:space="preserve">Член </w:t>
            </w:r>
            <w:r w:rsidR="00815C61">
              <w:rPr>
                <w:rFonts w:cstheme="minorHAnsi"/>
                <w:lang w:val="mk-MK"/>
              </w:rPr>
              <w:t xml:space="preserve"> 56</w:t>
            </w:r>
          </w:p>
          <w:p w:rsidR="00A6051F" w:rsidRPr="00DC4AF6" w:rsidRDefault="00815C61" w:rsidP="00815C61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ст</w:t>
            </w:r>
            <w:r w:rsidR="00A6051F" w:rsidRPr="00DC4AF6">
              <w:rPr>
                <w:rFonts w:cstheme="minorHAnsi"/>
                <w:lang w:val="mk-MK"/>
              </w:rPr>
              <w:t>ав</w:t>
            </w:r>
            <w:r>
              <w:rPr>
                <w:rFonts w:cstheme="minorHAnsi"/>
                <w:lang w:val="mk-MK"/>
              </w:rPr>
              <w:t>ови</w:t>
            </w:r>
            <w:r w:rsidR="00A6051F" w:rsidRPr="00DC4AF6">
              <w:rPr>
                <w:rFonts w:cstheme="minorHAnsi"/>
                <w:lang w:val="mk-MK"/>
              </w:rPr>
              <w:t xml:space="preserve"> (1)</w:t>
            </w:r>
            <w:r>
              <w:rPr>
                <w:rFonts w:cstheme="minorHAnsi"/>
                <w:lang w:val="mk-MK"/>
              </w:rPr>
              <w:t xml:space="preserve"> и (2)</w:t>
            </w:r>
            <w:r w:rsidR="00A6051F" w:rsidRPr="00DC4AF6">
              <w:rPr>
                <w:rFonts w:cstheme="minorHAnsi"/>
                <w:lang w:val="mk-MK"/>
              </w:rPr>
              <w:t xml:space="preserve"> </w:t>
            </w:r>
          </w:p>
        </w:tc>
        <w:tc>
          <w:tcPr>
            <w:tcW w:w="963" w:type="pct"/>
          </w:tcPr>
          <w:p w:rsidR="00A6051F" w:rsidRPr="00DC4AF6" w:rsidRDefault="00815C61" w:rsidP="004A1F2B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-</w:t>
            </w:r>
            <w:r w:rsidR="00A6051F" w:rsidRPr="00DC4AF6">
              <w:rPr>
                <w:rFonts w:cstheme="minorHAnsi"/>
                <w:lang w:val="mk-MK"/>
              </w:rPr>
              <w:t>5</w:t>
            </w:r>
            <w:r>
              <w:rPr>
                <w:rFonts w:cstheme="minorHAnsi"/>
                <w:lang w:val="mk-MK"/>
              </w:rPr>
              <w:t>.0</w:t>
            </w:r>
            <w:r w:rsidR="00D603A5">
              <w:rPr>
                <w:rFonts w:cstheme="minorHAnsi"/>
                <w:lang w:val="mk-MK"/>
              </w:rPr>
              <w:t>00 евра во денарска противредност</w:t>
            </w:r>
            <w:r w:rsidR="00A6051F" w:rsidRPr="00DC4AF6">
              <w:rPr>
                <w:rFonts w:cstheme="minorHAnsi"/>
                <w:lang w:val="mk-MK"/>
              </w:rPr>
              <w:t xml:space="preserve"> за правно лице;</w:t>
            </w:r>
          </w:p>
          <w:p w:rsidR="00A6051F" w:rsidRDefault="00A6051F" w:rsidP="004A1F2B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lang w:val="mk-MK"/>
              </w:rPr>
            </w:pPr>
            <w:r w:rsidRPr="00DC4AF6">
              <w:rPr>
                <w:rFonts w:cstheme="minorHAnsi"/>
                <w:lang w:val="mk-MK"/>
              </w:rPr>
              <w:t>-30% од одмерената глоба за одговорното лице во правното лице;</w:t>
            </w:r>
          </w:p>
          <w:p w:rsidR="00A6051F" w:rsidRPr="00DC4AF6" w:rsidRDefault="00A6051F" w:rsidP="004A1F2B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lang w:val="mk-MK"/>
              </w:rPr>
            </w:pPr>
          </w:p>
          <w:p w:rsidR="00A6051F" w:rsidRPr="00DC4AF6" w:rsidRDefault="00A6051F" w:rsidP="00B3403A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lang w:val="mk-MK"/>
              </w:rPr>
            </w:pPr>
          </w:p>
        </w:tc>
        <w:tc>
          <w:tcPr>
            <w:tcW w:w="699" w:type="pct"/>
          </w:tcPr>
          <w:p w:rsidR="00D603A5" w:rsidRPr="00757396" w:rsidRDefault="00D603A5" w:rsidP="00D603A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757396">
              <w:rPr>
                <w:rFonts w:cstheme="minorHAnsi"/>
                <w:sz w:val="20"/>
                <w:szCs w:val="20"/>
                <w:lang w:val="mk-MK"/>
              </w:rPr>
              <w:t xml:space="preserve">Се однесува на правни лица, односно </w:t>
            </w:r>
          </w:p>
          <w:p w:rsidR="00A6051F" w:rsidRPr="00757396" w:rsidRDefault="00D603A5" w:rsidP="00D603A5">
            <w:pPr>
              <w:rPr>
                <w:rFonts w:cstheme="minorHAnsi"/>
                <w:sz w:val="20"/>
                <w:szCs w:val="20"/>
              </w:rPr>
            </w:pPr>
            <w:r w:rsidRPr="00757396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т</w:t>
            </w:r>
            <w:r w:rsidRPr="007573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елевизиски програмски сервиси</w:t>
            </w:r>
            <w:r w:rsidRPr="00757396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 xml:space="preserve"> на национално, </w:t>
            </w:r>
            <w:r w:rsidRPr="007573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регионално </w:t>
            </w:r>
            <w:r w:rsidRPr="00757396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 xml:space="preserve">и локално </w:t>
            </w:r>
            <w:r w:rsidRPr="007573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ниво</w:t>
            </w:r>
            <w:r w:rsidRPr="00757396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, о</w:t>
            </w:r>
            <w:r w:rsidRPr="007573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ператорит</w:t>
            </w:r>
            <w:r w:rsidRPr="00757396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 xml:space="preserve"> </w:t>
            </w:r>
            <w:r w:rsidRPr="007573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на јавните електронски комуникациски мрежи кои</w:t>
            </w:r>
            <w:r w:rsidRPr="00757396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 xml:space="preserve"> </w:t>
            </w:r>
            <w:r w:rsidRPr="007573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реемитуваат програмски сервиси на радиодифузерите</w:t>
            </w:r>
            <w:r w:rsidRPr="00757396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 xml:space="preserve">, </w:t>
            </w:r>
            <w:r w:rsidRPr="007573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правни лица кои обезбедуваат пристап до интернет</w:t>
            </w:r>
            <w:r w:rsidRPr="00757396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 xml:space="preserve">, </w:t>
            </w:r>
            <w:r w:rsidRPr="007573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правни лица кои вршат дејност киноприкажување на филмови</w:t>
            </w:r>
            <w:r w:rsidRPr="00757396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 xml:space="preserve">, </w:t>
            </w:r>
            <w:r w:rsidRPr="007573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правни лица кои вршат дејност дистрибуција, изнајмување</w:t>
            </w:r>
            <w:r w:rsidRPr="00757396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 xml:space="preserve"> </w:t>
            </w:r>
            <w:r w:rsidRPr="007573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или продажба на </w:t>
            </w:r>
            <w:r w:rsidRPr="007573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филмови</w:t>
            </w:r>
          </w:p>
        </w:tc>
      </w:tr>
      <w:tr w:rsidR="002920EB" w:rsidRPr="00DC4AF6" w:rsidTr="002920EB">
        <w:tc>
          <w:tcPr>
            <w:tcW w:w="5000" w:type="pct"/>
            <w:gridSpan w:val="8"/>
          </w:tcPr>
          <w:p w:rsidR="002920EB" w:rsidRPr="00757396" w:rsidRDefault="002920EB" w:rsidP="002920E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57396">
              <w:rPr>
                <w:rFonts w:cstheme="minorHAnsi"/>
                <w:b/>
                <w:sz w:val="20"/>
                <w:szCs w:val="20"/>
                <w:lang w:val="mk-MK"/>
              </w:rPr>
              <w:lastRenderedPageBreak/>
              <w:t>Назив на глава / оддел од прописот</w:t>
            </w:r>
            <w:r w:rsidRPr="00757396">
              <w:rPr>
                <w:rFonts w:cstheme="minorHAnsi"/>
                <w:b/>
                <w:sz w:val="20"/>
                <w:szCs w:val="20"/>
                <w:lang w:val="en-US"/>
              </w:rPr>
              <w:t>:</w:t>
            </w:r>
            <w:r w:rsidRPr="00757396">
              <w:rPr>
                <w:rFonts w:cstheme="minorHAnsi"/>
                <w:b/>
                <w:sz w:val="20"/>
                <w:szCs w:val="20"/>
                <w:lang w:val="mk-MK"/>
              </w:rPr>
              <w:t xml:space="preserve"> </w:t>
            </w:r>
            <w:r w:rsidRPr="007573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III. </w:t>
            </w:r>
            <w:r w:rsidRPr="0075739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ФИНАНСИРАЊЕ НА ПРОЕКТИ ОД НАЦИОНАЛЕН ИНТЕРЕС ВО ФИЛМСКАТА</w:t>
            </w:r>
          </w:p>
          <w:p w:rsidR="002920EB" w:rsidRPr="00757396" w:rsidRDefault="002920EB" w:rsidP="002920EB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0"/>
                <w:szCs w:val="20"/>
                <w:lang w:val="mk-MK"/>
              </w:rPr>
            </w:pPr>
            <w:r w:rsidRPr="0075739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ДЕЈНОСТ</w:t>
            </w:r>
            <w:r w:rsidRPr="00757396">
              <w:rPr>
                <w:rFonts w:ascii="Times New Roman" w:hAnsi="Times New Roman" w:cs="Times New Roman"/>
                <w:b/>
                <w:sz w:val="20"/>
                <w:szCs w:val="20"/>
                <w:lang w:val="mk-MK"/>
              </w:rPr>
              <w:t>, Услови на конкурс за финансирање филмски проекти</w:t>
            </w:r>
          </w:p>
        </w:tc>
      </w:tr>
      <w:tr w:rsidR="002920EB" w:rsidRPr="00DC4AF6" w:rsidTr="002920EB">
        <w:tc>
          <w:tcPr>
            <w:tcW w:w="5000" w:type="pct"/>
            <w:gridSpan w:val="8"/>
          </w:tcPr>
          <w:p w:rsidR="002920EB" w:rsidRPr="00757396" w:rsidRDefault="002920EB" w:rsidP="002920EB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b/>
                <w:sz w:val="20"/>
                <w:szCs w:val="20"/>
                <w:lang w:val="mk-MK"/>
              </w:rPr>
            </w:pPr>
            <w:r w:rsidRPr="00757396">
              <w:rPr>
                <w:rFonts w:cstheme="minorHAnsi"/>
                <w:b/>
                <w:sz w:val="20"/>
                <w:szCs w:val="20"/>
                <w:lang w:val="mk-MK"/>
              </w:rPr>
              <w:t>Назив на глава / оддел од прописот</w:t>
            </w:r>
            <w:r w:rsidRPr="00757396">
              <w:rPr>
                <w:rFonts w:cstheme="minorHAnsi"/>
                <w:b/>
                <w:sz w:val="20"/>
                <w:szCs w:val="20"/>
                <w:lang w:val="en-US"/>
              </w:rPr>
              <w:t>:</w:t>
            </w:r>
            <w:r w:rsidR="00A037D4" w:rsidRPr="00757396">
              <w:rPr>
                <w:rFonts w:cstheme="minorHAnsi"/>
                <w:b/>
                <w:sz w:val="20"/>
                <w:szCs w:val="20"/>
                <w:lang w:val="mk-MK"/>
              </w:rPr>
              <w:t xml:space="preserve"> </w:t>
            </w:r>
            <w:r w:rsidRPr="00757396">
              <w:rPr>
                <w:rFonts w:cstheme="minorHAnsi"/>
                <w:b/>
                <w:sz w:val="20"/>
                <w:szCs w:val="20"/>
                <w:lang w:val="mk-MK"/>
              </w:rPr>
              <w:t xml:space="preserve">V. </w:t>
            </w:r>
            <w:r w:rsidR="00A037D4" w:rsidRPr="00757396">
              <w:rPr>
                <w:rFonts w:cstheme="minorHAnsi"/>
                <w:b/>
                <w:sz w:val="20"/>
                <w:szCs w:val="20"/>
                <w:lang w:val="mk-MK"/>
              </w:rPr>
              <w:t>ПОТТИКНУВАЊЕ НА ВЛОЖУВАЊЕ СРЕДСТВА ВО ФИЛМСКИ, ОДНОСНО ТЕЛЕВИЗИСКИ ПРОЕКТ</w:t>
            </w:r>
            <w:r w:rsidRPr="00757396">
              <w:rPr>
                <w:rFonts w:cstheme="minorHAnsi"/>
                <w:b/>
                <w:sz w:val="20"/>
                <w:szCs w:val="20"/>
                <w:lang w:val="mk-MK"/>
              </w:rPr>
              <w:t xml:space="preserve">, Задолжителна документација </w:t>
            </w:r>
          </w:p>
        </w:tc>
      </w:tr>
      <w:tr w:rsidR="00815C61" w:rsidRPr="00DC4AF6" w:rsidTr="004A1F2B">
        <w:tc>
          <w:tcPr>
            <w:tcW w:w="474" w:type="pct"/>
          </w:tcPr>
          <w:p w:rsidR="00815C61" w:rsidRDefault="00815C61" w:rsidP="00B3403A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 xml:space="preserve">член 26 став (3) и </w:t>
            </w:r>
          </w:p>
          <w:p w:rsidR="00815C61" w:rsidRPr="00DC4AF6" w:rsidRDefault="00815C61" w:rsidP="00360D09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 xml:space="preserve">член 48 став (2) </w:t>
            </w:r>
          </w:p>
        </w:tc>
        <w:tc>
          <w:tcPr>
            <w:tcW w:w="1773" w:type="pct"/>
          </w:tcPr>
          <w:p w:rsidR="00815C61" w:rsidRPr="00875899" w:rsidRDefault="00815C61" w:rsidP="00460D11">
            <w:pPr>
              <w:shd w:val="clear" w:color="auto" w:fill="FFFFFF" w:themeFill="background1"/>
              <w:spacing w:before="120" w:after="120" w:line="276" w:lineRule="auto"/>
              <w:rPr>
                <w:rFonts w:ascii="Times New Roman" w:hAnsi="Times New Roman" w:cs="Times New Roman"/>
                <w:lang w:val="mk-MK"/>
              </w:rPr>
            </w:pPr>
            <w:r w:rsidRPr="003D45AD">
              <w:rPr>
                <w:rFonts w:cstheme="minorHAnsi"/>
                <w:lang w:val="mk-MK"/>
              </w:rPr>
              <w:t>Дали</w:t>
            </w:r>
            <w:r>
              <w:rPr>
                <w:rFonts w:cstheme="minorHAnsi"/>
                <w:lang w:val="mk-MK"/>
              </w:rPr>
              <w:t xml:space="preserve"> </w:t>
            </w:r>
            <w:r w:rsidR="00460D11">
              <w:rPr>
                <w:rFonts w:cstheme="minorHAnsi"/>
                <w:lang w:val="mk-MK"/>
              </w:rPr>
              <w:t>овластенот</w:t>
            </w:r>
            <w:r w:rsidR="00360D09">
              <w:rPr>
                <w:rFonts w:cstheme="minorHAnsi"/>
                <w:lang w:val="mk-MK"/>
              </w:rPr>
              <w:t>о</w:t>
            </w:r>
            <w:r w:rsidR="00460D11">
              <w:rPr>
                <w:rFonts w:cstheme="minorHAnsi"/>
                <w:lang w:val="mk-MK"/>
              </w:rPr>
              <w:t xml:space="preserve"> </w:t>
            </w:r>
            <w:r w:rsidR="00360D09">
              <w:rPr>
                <w:rFonts w:cstheme="minorHAnsi"/>
                <w:lang w:val="mk-MK"/>
              </w:rPr>
              <w:t>службено лице</w:t>
            </w:r>
            <w:r w:rsidR="00460D11">
              <w:rPr>
                <w:rFonts w:cstheme="minorHAnsi"/>
                <w:lang w:val="mk-MK"/>
              </w:rPr>
              <w:t xml:space="preserve"> во Агенцијата побарал доказ по службена должност во рокот утврден во членовите 26 став (3) и 48 став (2) од Законот</w:t>
            </w:r>
            <w:r w:rsidRPr="003D45AD">
              <w:rPr>
                <w:rFonts w:cstheme="minorHAnsi"/>
                <w:lang w:val="mk-MK"/>
              </w:rPr>
              <w:t>?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815C61" w:rsidRPr="003D45AD" w:rsidRDefault="00815C61" w:rsidP="00815C61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lang w:val="mk-MK"/>
              </w:rPr>
            </w:pPr>
          </w:p>
        </w:tc>
        <w:tc>
          <w:tcPr>
            <w:tcW w:w="515" w:type="pct"/>
          </w:tcPr>
          <w:p w:rsidR="00815C61" w:rsidRPr="00DC4AF6" w:rsidRDefault="00815C61" w:rsidP="00D63FC6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bCs/>
                <w:lang w:val="mk-MK"/>
              </w:rPr>
            </w:pPr>
            <w:r w:rsidRPr="00DC4AF6">
              <w:rPr>
                <w:rFonts w:cstheme="minorHAnsi"/>
                <w:bCs/>
                <w:lang w:val="mk-MK"/>
              </w:rPr>
              <w:t xml:space="preserve">Да </w:t>
            </w:r>
            <w:sdt>
              <w:sdtPr>
                <w:rPr>
                  <w:rFonts w:cstheme="minorHAnsi"/>
                  <w:bCs/>
                  <w:lang w:val="mk-MK"/>
                </w:rPr>
                <w:id w:val="1397847"/>
              </w:sdtPr>
              <w:sdtEndPr/>
              <w:sdtContent>
                <w:r w:rsidRPr="00DC4AF6">
                  <w:rPr>
                    <w:rFonts w:eastAsia="MS Gothic" w:hAnsi="MS Gothic" w:cstheme="minorHAnsi"/>
                    <w:bCs/>
                    <w:lang w:val="mk-MK"/>
                  </w:rPr>
                  <w:t>☐</w:t>
                </w:r>
              </w:sdtContent>
            </w:sdt>
            <w:r w:rsidRPr="00DC4AF6">
              <w:rPr>
                <w:rFonts w:cstheme="minorHAnsi"/>
                <w:bCs/>
                <w:lang w:val="mk-MK"/>
              </w:rPr>
              <w:t xml:space="preserve">  Не </w:t>
            </w:r>
            <w:sdt>
              <w:sdtPr>
                <w:rPr>
                  <w:rFonts w:cstheme="minorHAnsi"/>
                  <w:bCs/>
                  <w:lang w:val="mk-MK"/>
                </w:rPr>
                <w:id w:val="1397848"/>
              </w:sdtPr>
              <w:sdtEndPr/>
              <w:sdtContent>
                <w:r w:rsidRPr="00DC4AF6">
                  <w:rPr>
                    <w:rFonts w:eastAsia="MS Gothic" w:hAnsi="MS Gothic" w:cstheme="minorHAnsi"/>
                    <w:bCs/>
                    <w:lang w:val="mk-MK"/>
                  </w:rPr>
                  <w:t>☐</w:t>
                </w:r>
              </w:sdtContent>
            </w:sdt>
            <w:r w:rsidR="002920EB" w:rsidRPr="00DC4AF6">
              <w:rPr>
                <w:rFonts w:cstheme="minorHAnsi"/>
                <w:bCs/>
                <w:lang w:val="mk-MK"/>
              </w:rPr>
              <w:t xml:space="preserve"> Да </w:t>
            </w:r>
            <w:sdt>
              <w:sdtPr>
                <w:rPr>
                  <w:rFonts w:cstheme="minorHAnsi"/>
                  <w:bCs/>
                  <w:lang w:val="mk-MK"/>
                </w:rPr>
                <w:id w:val="3195979"/>
              </w:sdtPr>
              <w:sdtEndPr/>
              <w:sdtContent>
                <w:r w:rsidR="002920EB" w:rsidRPr="00DC4AF6">
                  <w:rPr>
                    <w:rFonts w:eastAsia="MS Gothic" w:hAnsi="MS Gothic" w:cstheme="minorHAnsi"/>
                    <w:bCs/>
                    <w:lang w:val="mk-MK"/>
                  </w:rPr>
                  <w:t>☐</w:t>
                </w:r>
              </w:sdtContent>
            </w:sdt>
            <w:r w:rsidR="002920EB" w:rsidRPr="00DC4AF6">
              <w:rPr>
                <w:rFonts w:cstheme="minorHAnsi"/>
                <w:bCs/>
                <w:lang w:val="mk-MK"/>
              </w:rPr>
              <w:t xml:space="preserve">  Не </w:t>
            </w:r>
            <w:sdt>
              <w:sdtPr>
                <w:rPr>
                  <w:rFonts w:cstheme="minorHAnsi"/>
                  <w:bCs/>
                  <w:lang w:val="mk-MK"/>
                </w:rPr>
                <w:id w:val="3195980"/>
              </w:sdtPr>
              <w:sdtEndPr/>
              <w:sdtContent>
                <w:r w:rsidR="002920EB" w:rsidRPr="00DC4AF6">
                  <w:rPr>
                    <w:rFonts w:eastAsia="MS Gothic" w:hAnsi="MS Gothic" w:cstheme="minorHAnsi"/>
                    <w:bCs/>
                    <w:lang w:val="mk-MK"/>
                  </w:rPr>
                  <w:t>☐</w:t>
                </w:r>
              </w:sdtContent>
            </w:sdt>
          </w:p>
        </w:tc>
        <w:tc>
          <w:tcPr>
            <w:tcW w:w="226" w:type="pct"/>
          </w:tcPr>
          <w:p w:rsidR="00815C61" w:rsidRPr="00DC4AF6" w:rsidRDefault="0022478B" w:rsidP="00D63FC6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2</w:t>
            </w:r>
          </w:p>
        </w:tc>
        <w:tc>
          <w:tcPr>
            <w:tcW w:w="350" w:type="pct"/>
            <w:gridSpan w:val="2"/>
          </w:tcPr>
          <w:p w:rsidR="00815C61" w:rsidRPr="00DC4AF6" w:rsidRDefault="00815C61" w:rsidP="00D63FC6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Член 56</w:t>
            </w:r>
          </w:p>
          <w:p w:rsidR="00815C61" w:rsidRPr="00DC4AF6" w:rsidRDefault="00815C61" w:rsidP="00815C61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 xml:space="preserve">Став (3) </w:t>
            </w:r>
            <w:r w:rsidRPr="00DC4AF6">
              <w:rPr>
                <w:rFonts w:cstheme="minorHAnsi"/>
                <w:lang w:val="mk-MK"/>
              </w:rPr>
              <w:t xml:space="preserve"> </w:t>
            </w:r>
          </w:p>
        </w:tc>
        <w:tc>
          <w:tcPr>
            <w:tcW w:w="963" w:type="pct"/>
          </w:tcPr>
          <w:p w:rsidR="00815C61" w:rsidRPr="00DC4AF6" w:rsidRDefault="00D603A5" w:rsidP="00815C61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-25 до 50 евра во денарска противреднос</w:t>
            </w:r>
            <w:r w:rsidR="00360D09">
              <w:rPr>
                <w:rFonts w:cstheme="minorHAnsi"/>
                <w:lang w:val="mk-MK"/>
              </w:rPr>
              <w:t>т</w:t>
            </w:r>
            <w:r w:rsidR="00815C61" w:rsidRPr="00DC4AF6">
              <w:rPr>
                <w:rFonts w:cstheme="minorHAnsi"/>
                <w:lang w:val="mk-MK"/>
              </w:rPr>
              <w:t xml:space="preserve"> за </w:t>
            </w:r>
            <w:r w:rsidR="00815C61">
              <w:rPr>
                <w:rFonts w:cstheme="minorHAnsi"/>
                <w:lang w:val="mk-MK"/>
              </w:rPr>
              <w:t xml:space="preserve">овластено службено </w:t>
            </w:r>
            <w:r w:rsidR="00815C61" w:rsidRPr="00DC4AF6">
              <w:rPr>
                <w:rFonts w:cstheme="minorHAnsi"/>
                <w:lang w:val="mk-MK"/>
              </w:rPr>
              <w:t>лице</w:t>
            </w:r>
            <w:r w:rsidR="00815C61">
              <w:rPr>
                <w:rFonts w:cstheme="minorHAnsi"/>
                <w:lang w:val="mk-MK"/>
              </w:rPr>
              <w:t xml:space="preserve"> во Агенцијата </w:t>
            </w:r>
            <w:r w:rsidR="00360D09">
              <w:rPr>
                <w:rFonts w:cstheme="minorHAnsi"/>
                <w:lang w:val="mk-MK"/>
              </w:rPr>
              <w:t>ако не го побара доказот по служ</w:t>
            </w:r>
            <w:r w:rsidR="00815C61">
              <w:rPr>
                <w:rFonts w:cstheme="minorHAnsi"/>
                <w:lang w:val="mk-MK"/>
              </w:rPr>
              <w:t>бена должност во рокот утврден во членовите 26 став (3) и 48 став (2) од Законот</w:t>
            </w:r>
          </w:p>
          <w:p w:rsidR="00815C61" w:rsidRDefault="00815C61" w:rsidP="004A1F2B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lang w:val="mk-MK"/>
              </w:rPr>
            </w:pPr>
          </w:p>
        </w:tc>
        <w:tc>
          <w:tcPr>
            <w:tcW w:w="699" w:type="pct"/>
          </w:tcPr>
          <w:p w:rsidR="00815C61" w:rsidRPr="00757396" w:rsidRDefault="00460D11" w:rsidP="002920EB">
            <w:pPr>
              <w:rPr>
                <w:rFonts w:cstheme="minorHAnsi"/>
                <w:sz w:val="20"/>
                <w:szCs w:val="20"/>
                <w:lang w:val="mk-MK"/>
              </w:rPr>
            </w:pPr>
            <w:r w:rsidRPr="00757396">
              <w:rPr>
                <w:rFonts w:cstheme="minorHAnsi"/>
                <w:sz w:val="20"/>
                <w:szCs w:val="20"/>
                <w:lang w:val="mk-MK"/>
              </w:rPr>
              <w:t xml:space="preserve">Член 26 став (3) </w:t>
            </w:r>
            <w:r w:rsidR="002920EB" w:rsidRPr="00757396">
              <w:rPr>
                <w:rFonts w:cstheme="minorHAnsi"/>
                <w:sz w:val="20"/>
                <w:szCs w:val="20"/>
                <w:lang w:val="mk-MK"/>
              </w:rPr>
              <w:t xml:space="preserve">и Член 48 став (2)   </w:t>
            </w:r>
            <w:r w:rsidRPr="00757396">
              <w:rPr>
                <w:rFonts w:cstheme="minorHAnsi"/>
                <w:sz w:val="20"/>
                <w:szCs w:val="20"/>
                <w:lang w:val="mk-MK"/>
              </w:rPr>
              <w:t xml:space="preserve">овластеното сл. лице во Агенцијата кое ја води </w:t>
            </w:r>
            <w:r w:rsidR="002920EB" w:rsidRPr="00757396">
              <w:rPr>
                <w:rFonts w:cstheme="minorHAnsi"/>
                <w:sz w:val="20"/>
                <w:szCs w:val="20"/>
                <w:lang w:val="mk-MK"/>
              </w:rPr>
              <w:t xml:space="preserve">соодветната </w:t>
            </w:r>
            <w:r w:rsidRPr="00757396">
              <w:rPr>
                <w:rFonts w:cstheme="minorHAnsi"/>
                <w:sz w:val="20"/>
                <w:szCs w:val="20"/>
                <w:lang w:val="mk-MK"/>
              </w:rPr>
              <w:t xml:space="preserve">постапката е должно  во рок од 3 дена од денот на приемот на барањето, по сл. должност да го прибави доказот за исполнетоста на условот </w:t>
            </w:r>
            <w:r w:rsidR="002920EB" w:rsidRPr="00757396">
              <w:rPr>
                <w:rFonts w:cstheme="minorHAnsi"/>
                <w:sz w:val="20"/>
                <w:szCs w:val="20"/>
                <w:lang w:val="mk-MK"/>
              </w:rPr>
              <w:t xml:space="preserve">од надлежниот јавен орган </w:t>
            </w:r>
            <w:r w:rsidRPr="00757396">
              <w:rPr>
                <w:rFonts w:cstheme="minorHAnsi"/>
                <w:sz w:val="20"/>
                <w:szCs w:val="20"/>
                <w:lang w:val="mk-MK"/>
              </w:rPr>
              <w:t>(извод од Центр. регистар за регистрирана дејност</w:t>
            </w:r>
            <w:r w:rsidR="002920EB" w:rsidRPr="00757396">
              <w:rPr>
                <w:rFonts w:cstheme="minorHAnsi"/>
                <w:sz w:val="20"/>
                <w:szCs w:val="20"/>
                <w:lang w:val="mk-MK"/>
              </w:rPr>
              <w:t>-производство на филмови</w:t>
            </w:r>
            <w:r w:rsidRPr="00757396">
              <w:rPr>
                <w:rFonts w:cstheme="minorHAnsi"/>
                <w:sz w:val="20"/>
                <w:szCs w:val="20"/>
                <w:lang w:val="mk-MK"/>
              </w:rPr>
              <w:t>)</w:t>
            </w:r>
          </w:p>
        </w:tc>
      </w:tr>
      <w:tr w:rsidR="00815C61" w:rsidRPr="00DC4AF6" w:rsidTr="004A1F2B">
        <w:tc>
          <w:tcPr>
            <w:tcW w:w="474" w:type="pct"/>
          </w:tcPr>
          <w:p w:rsidR="00815C61" w:rsidRPr="00DC4AF6" w:rsidRDefault="00815C61" w:rsidP="00360D09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 xml:space="preserve">член 26 став (4) и 48 став (3) </w:t>
            </w:r>
          </w:p>
        </w:tc>
        <w:tc>
          <w:tcPr>
            <w:tcW w:w="1773" w:type="pct"/>
          </w:tcPr>
          <w:p w:rsidR="00A037D4" w:rsidRDefault="00815C61" w:rsidP="00A037D4">
            <w:pPr>
              <w:shd w:val="clear" w:color="auto" w:fill="FFFFFF" w:themeFill="background1"/>
              <w:spacing w:before="120" w:after="120" w:line="276" w:lineRule="auto"/>
              <w:rPr>
                <w:rFonts w:ascii="Times New Roman" w:hAnsi="Times New Roman" w:cs="Times New Roman"/>
                <w:lang w:val="mk-MK"/>
              </w:rPr>
            </w:pPr>
            <w:r w:rsidRPr="003D45AD">
              <w:rPr>
                <w:rFonts w:cstheme="minorHAnsi"/>
                <w:lang w:val="mk-MK"/>
              </w:rPr>
              <w:t>Дали</w:t>
            </w:r>
            <w:r>
              <w:rPr>
                <w:rFonts w:cstheme="minorHAnsi"/>
                <w:lang w:val="mk-MK"/>
              </w:rPr>
              <w:t xml:space="preserve"> </w:t>
            </w:r>
            <w:r w:rsidR="00A037D4">
              <w:rPr>
                <w:rFonts w:cstheme="minorHAnsi"/>
                <w:lang w:val="mk-MK"/>
              </w:rPr>
              <w:t xml:space="preserve"> овластеното службено лице од надлежниот јавен орган од кој е побаран доказот е доставен доказот до Агенцијата во рокот утврден во членовите 26 став (4) и 48 став (3) од Законот</w:t>
            </w:r>
            <w:r w:rsidR="00A037D4" w:rsidRPr="003D45AD">
              <w:rPr>
                <w:rFonts w:cstheme="minorHAnsi"/>
                <w:lang w:val="mk-MK"/>
              </w:rPr>
              <w:t>?</w:t>
            </w:r>
            <w:r w:rsidR="00A037D4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815C61" w:rsidRPr="003D45AD" w:rsidRDefault="00815C61" w:rsidP="00A037D4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lang w:val="mk-MK"/>
              </w:rPr>
            </w:pPr>
          </w:p>
        </w:tc>
        <w:tc>
          <w:tcPr>
            <w:tcW w:w="515" w:type="pct"/>
          </w:tcPr>
          <w:p w:rsidR="00815C61" w:rsidRPr="00DC4AF6" w:rsidRDefault="00815C61" w:rsidP="00D63FC6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bCs/>
                <w:lang w:val="mk-MK"/>
              </w:rPr>
            </w:pPr>
            <w:r w:rsidRPr="00DC4AF6">
              <w:rPr>
                <w:rFonts w:cstheme="minorHAnsi"/>
                <w:bCs/>
                <w:lang w:val="mk-MK"/>
              </w:rPr>
              <w:t xml:space="preserve">Да </w:t>
            </w:r>
            <w:sdt>
              <w:sdtPr>
                <w:rPr>
                  <w:rFonts w:cstheme="minorHAnsi"/>
                  <w:bCs/>
                  <w:lang w:val="mk-MK"/>
                </w:rPr>
                <w:id w:val="1397853"/>
              </w:sdtPr>
              <w:sdtEndPr/>
              <w:sdtContent>
                <w:r w:rsidRPr="00DC4AF6">
                  <w:rPr>
                    <w:rFonts w:eastAsia="MS Gothic" w:hAnsi="MS Gothic" w:cstheme="minorHAnsi"/>
                    <w:bCs/>
                    <w:lang w:val="mk-MK"/>
                  </w:rPr>
                  <w:t>☐</w:t>
                </w:r>
              </w:sdtContent>
            </w:sdt>
            <w:r w:rsidRPr="00DC4AF6">
              <w:rPr>
                <w:rFonts w:cstheme="minorHAnsi"/>
                <w:bCs/>
                <w:lang w:val="mk-MK"/>
              </w:rPr>
              <w:t xml:space="preserve">  Не </w:t>
            </w:r>
            <w:sdt>
              <w:sdtPr>
                <w:rPr>
                  <w:rFonts w:cstheme="minorHAnsi"/>
                  <w:bCs/>
                  <w:lang w:val="mk-MK"/>
                </w:rPr>
                <w:id w:val="1397854"/>
              </w:sdtPr>
              <w:sdtEndPr/>
              <w:sdtContent>
                <w:r w:rsidRPr="00DC4AF6">
                  <w:rPr>
                    <w:rFonts w:eastAsia="MS Gothic" w:hAnsi="MS Gothic" w:cstheme="minorHAnsi"/>
                    <w:bCs/>
                    <w:lang w:val="mk-MK"/>
                  </w:rPr>
                  <w:t>☐</w:t>
                </w:r>
              </w:sdtContent>
            </w:sdt>
          </w:p>
        </w:tc>
        <w:tc>
          <w:tcPr>
            <w:tcW w:w="226" w:type="pct"/>
          </w:tcPr>
          <w:p w:rsidR="00815C61" w:rsidRPr="00DC4AF6" w:rsidRDefault="0022478B" w:rsidP="00D63FC6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2</w:t>
            </w:r>
          </w:p>
        </w:tc>
        <w:tc>
          <w:tcPr>
            <w:tcW w:w="350" w:type="pct"/>
            <w:gridSpan w:val="2"/>
          </w:tcPr>
          <w:p w:rsidR="00815C61" w:rsidRPr="00DC4AF6" w:rsidRDefault="00815C61" w:rsidP="00D63FC6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Член 56</w:t>
            </w:r>
          </w:p>
          <w:p w:rsidR="00815C61" w:rsidRPr="00DC4AF6" w:rsidRDefault="00815C61" w:rsidP="00815C61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Став (4</w:t>
            </w:r>
            <w:r w:rsidRPr="00DC4AF6">
              <w:rPr>
                <w:rFonts w:cstheme="minorHAnsi"/>
                <w:lang w:val="mk-MK"/>
              </w:rPr>
              <w:t xml:space="preserve">)  </w:t>
            </w:r>
          </w:p>
        </w:tc>
        <w:tc>
          <w:tcPr>
            <w:tcW w:w="963" w:type="pct"/>
          </w:tcPr>
          <w:p w:rsidR="00815C61" w:rsidRDefault="00D603A5" w:rsidP="00815C61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-25 до 50 евра во денарска противредност</w:t>
            </w:r>
            <w:r w:rsidR="00815C61" w:rsidRPr="00DC4AF6">
              <w:rPr>
                <w:rFonts w:cstheme="minorHAnsi"/>
                <w:lang w:val="mk-MK"/>
              </w:rPr>
              <w:t xml:space="preserve"> за </w:t>
            </w:r>
            <w:r w:rsidR="00815C61">
              <w:rPr>
                <w:rFonts w:cstheme="minorHAnsi"/>
                <w:lang w:val="mk-MK"/>
              </w:rPr>
              <w:t xml:space="preserve">овластено службено </w:t>
            </w:r>
            <w:r w:rsidR="00815C61" w:rsidRPr="00DC4AF6">
              <w:rPr>
                <w:rFonts w:cstheme="minorHAnsi"/>
                <w:lang w:val="mk-MK"/>
              </w:rPr>
              <w:t>лице</w:t>
            </w:r>
            <w:r w:rsidR="00815C61">
              <w:rPr>
                <w:rFonts w:cstheme="minorHAnsi"/>
                <w:lang w:val="mk-MK"/>
              </w:rPr>
              <w:t xml:space="preserve"> од надлежниот јавен орган од кој е побаран доказот, ако не го достави истиот во рокот утврден во членовите 26 став (4) и 48 став (3) од Законот</w:t>
            </w:r>
          </w:p>
        </w:tc>
        <w:tc>
          <w:tcPr>
            <w:tcW w:w="699" w:type="pct"/>
          </w:tcPr>
          <w:p w:rsidR="00815C61" w:rsidRPr="00757396" w:rsidRDefault="00A037D4" w:rsidP="00B3403A">
            <w:pPr>
              <w:rPr>
                <w:rFonts w:cstheme="minorHAnsi"/>
                <w:sz w:val="20"/>
                <w:szCs w:val="20"/>
                <w:lang w:val="mk-MK"/>
              </w:rPr>
            </w:pPr>
            <w:r w:rsidRPr="00757396">
              <w:rPr>
                <w:rFonts w:cstheme="minorHAnsi"/>
                <w:sz w:val="20"/>
                <w:szCs w:val="20"/>
                <w:lang w:val="mk-MK"/>
              </w:rPr>
              <w:t>26 став (4) и 48 став (3)</w:t>
            </w:r>
          </w:p>
          <w:p w:rsidR="00A037D4" w:rsidRPr="00757396" w:rsidRDefault="00A037D4" w:rsidP="00B3403A">
            <w:pPr>
              <w:rPr>
                <w:rFonts w:cstheme="minorHAnsi"/>
                <w:sz w:val="20"/>
                <w:szCs w:val="20"/>
              </w:rPr>
            </w:pPr>
            <w:r w:rsidRPr="00757396">
              <w:rPr>
                <w:rFonts w:cstheme="minorHAnsi"/>
                <w:sz w:val="20"/>
                <w:szCs w:val="20"/>
                <w:lang w:val="mk-MK"/>
              </w:rPr>
              <w:t>Рок за достава:  три дена од денот на приемот на барањето</w:t>
            </w:r>
          </w:p>
        </w:tc>
      </w:tr>
      <w:tr w:rsidR="00815C61" w:rsidRPr="00DC4AF6" w:rsidTr="004A1F2B">
        <w:tc>
          <w:tcPr>
            <w:tcW w:w="474" w:type="pct"/>
          </w:tcPr>
          <w:p w:rsidR="00815C61" w:rsidRPr="00DC4AF6" w:rsidRDefault="00815C61" w:rsidP="00B3403A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lang w:val="mk-MK"/>
              </w:rPr>
            </w:pPr>
            <w:r w:rsidRPr="00DC4AF6">
              <w:rPr>
                <w:rFonts w:cstheme="minorHAnsi"/>
                <w:lang w:val="mk-MK"/>
              </w:rPr>
              <w:t xml:space="preserve">Член </w:t>
            </w:r>
            <w:r w:rsidR="00875899">
              <w:rPr>
                <w:rFonts w:cstheme="minorHAnsi"/>
                <w:lang w:val="mk-MK"/>
              </w:rPr>
              <w:t xml:space="preserve">10 </w:t>
            </w:r>
          </w:p>
          <w:p w:rsidR="00815C61" w:rsidRPr="00DC4AF6" w:rsidRDefault="00875899" w:rsidP="00971545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Алинеа 13</w:t>
            </w:r>
          </w:p>
          <w:p w:rsidR="00815C61" w:rsidRPr="00DC4AF6" w:rsidRDefault="00815C61" w:rsidP="00B3403A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lang w:val="mk-MK"/>
              </w:rPr>
            </w:pPr>
          </w:p>
        </w:tc>
        <w:tc>
          <w:tcPr>
            <w:tcW w:w="1773" w:type="pct"/>
          </w:tcPr>
          <w:p w:rsidR="00815C61" w:rsidRDefault="00815C61" w:rsidP="00B3403A">
            <w:pPr>
              <w:shd w:val="clear" w:color="auto" w:fill="FFFFFF" w:themeFill="background1"/>
              <w:spacing w:before="120" w:after="120" w:line="276" w:lineRule="auto"/>
              <w:jc w:val="both"/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lastRenderedPageBreak/>
              <w:t>Дали</w:t>
            </w:r>
            <w:r w:rsidR="00875899">
              <w:rPr>
                <w:rFonts w:cstheme="minorHAnsi"/>
                <w:lang w:val="mk-MK"/>
              </w:rPr>
              <w:t xml:space="preserve"> до Владата на РСМ и до Министерството за култура е доставен годишен извештај за работата, со финансиски показатели и дали извештајот е објавен </w:t>
            </w:r>
            <w:r w:rsidR="00875899">
              <w:rPr>
                <w:rFonts w:cstheme="minorHAnsi"/>
                <w:lang w:val="mk-MK"/>
              </w:rPr>
              <w:lastRenderedPageBreak/>
              <w:t>на веб-страницата н Агенцијата</w:t>
            </w:r>
            <w:r>
              <w:rPr>
                <w:rFonts w:cstheme="minorHAnsi"/>
                <w:lang w:val="mk-MK"/>
              </w:rPr>
              <w:t>?</w:t>
            </w:r>
          </w:p>
          <w:p w:rsidR="00815C61" w:rsidRDefault="00815C61" w:rsidP="00B3403A">
            <w:pPr>
              <w:shd w:val="clear" w:color="auto" w:fill="FFFFFF" w:themeFill="background1"/>
              <w:spacing w:before="120" w:after="120" w:line="276" w:lineRule="auto"/>
              <w:jc w:val="both"/>
              <w:rPr>
                <w:rFonts w:cstheme="minorHAnsi"/>
                <w:lang w:val="mk-MK"/>
              </w:rPr>
            </w:pPr>
          </w:p>
          <w:p w:rsidR="00815C61" w:rsidRDefault="00815C61" w:rsidP="00B3403A">
            <w:pPr>
              <w:shd w:val="clear" w:color="auto" w:fill="FFFFFF" w:themeFill="background1"/>
              <w:spacing w:before="120" w:after="120" w:line="276" w:lineRule="auto"/>
              <w:jc w:val="both"/>
              <w:rPr>
                <w:rFonts w:cstheme="minorHAnsi"/>
                <w:lang w:val="mk-MK"/>
              </w:rPr>
            </w:pPr>
          </w:p>
          <w:p w:rsidR="00815C61" w:rsidRDefault="00815C61" w:rsidP="00B3403A">
            <w:pPr>
              <w:shd w:val="clear" w:color="auto" w:fill="FFFFFF" w:themeFill="background1"/>
              <w:spacing w:before="120" w:after="120" w:line="276" w:lineRule="auto"/>
              <w:jc w:val="both"/>
              <w:rPr>
                <w:rFonts w:cstheme="minorHAnsi"/>
                <w:lang w:val="mk-MK"/>
              </w:rPr>
            </w:pPr>
          </w:p>
          <w:p w:rsidR="00815C61" w:rsidRPr="00DC4AF6" w:rsidRDefault="00815C61" w:rsidP="00B3403A">
            <w:pPr>
              <w:shd w:val="clear" w:color="auto" w:fill="FFFFFF" w:themeFill="background1"/>
              <w:spacing w:before="120" w:after="120" w:line="276" w:lineRule="auto"/>
              <w:jc w:val="both"/>
              <w:rPr>
                <w:rFonts w:cstheme="minorHAnsi"/>
                <w:lang w:val="mk-MK"/>
              </w:rPr>
            </w:pPr>
          </w:p>
        </w:tc>
        <w:tc>
          <w:tcPr>
            <w:tcW w:w="515" w:type="pct"/>
          </w:tcPr>
          <w:p w:rsidR="00815C61" w:rsidRPr="00DC4AF6" w:rsidRDefault="00815C61" w:rsidP="00B3403A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bCs/>
                <w:lang w:val="mk-MK"/>
              </w:rPr>
            </w:pPr>
            <w:r w:rsidRPr="00DC4AF6">
              <w:rPr>
                <w:rFonts w:cstheme="minorHAnsi"/>
                <w:bCs/>
                <w:lang w:val="mk-MK"/>
              </w:rPr>
              <w:lastRenderedPageBreak/>
              <w:t xml:space="preserve">Да </w:t>
            </w:r>
            <w:sdt>
              <w:sdtPr>
                <w:rPr>
                  <w:rFonts w:cstheme="minorHAnsi"/>
                  <w:bCs/>
                  <w:lang w:val="mk-MK"/>
                </w:rPr>
                <w:id w:val="437398304"/>
              </w:sdtPr>
              <w:sdtEndPr/>
              <w:sdtContent>
                <w:r w:rsidRPr="00DC4AF6">
                  <w:rPr>
                    <w:rFonts w:eastAsia="MS Gothic" w:hAnsi="MS Gothic" w:cstheme="minorHAnsi"/>
                    <w:bCs/>
                    <w:lang w:val="mk-MK"/>
                  </w:rPr>
                  <w:t>☐</w:t>
                </w:r>
              </w:sdtContent>
            </w:sdt>
            <w:r w:rsidRPr="00DC4AF6">
              <w:rPr>
                <w:rFonts w:cstheme="minorHAnsi"/>
                <w:bCs/>
                <w:lang w:val="mk-MK"/>
              </w:rPr>
              <w:t xml:space="preserve">  Не </w:t>
            </w:r>
            <w:sdt>
              <w:sdtPr>
                <w:rPr>
                  <w:rFonts w:cstheme="minorHAnsi"/>
                  <w:bCs/>
                  <w:lang w:val="mk-MK"/>
                </w:rPr>
                <w:id w:val="437398305"/>
              </w:sdtPr>
              <w:sdtEndPr/>
              <w:sdtContent>
                <w:r w:rsidRPr="00DC4AF6">
                  <w:rPr>
                    <w:rFonts w:eastAsia="MS Gothic" w:hAnsi="MS Gothic" w:cstheme="minorHAnsi"/>
                    <w:bCs/>
                    <w:lang w:val="mk-MK"/>
                  </w:rPr>
                  <w:t>☐</w:t>
                </w:r>
              </w:sdtContent>
            </w:sdt>
          </w:p>
        </w:tc>
        <w:tc>
          <w:tcPr>
            <w:tcW w:w="226" w:type="pct"/>
          </w:tcPr>
          <w:p w:rsidR="00815C61" w:rsidRPr="00DC4AF6" w:rsidRDefault="0022478B" w:rsidP="00B3403A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2</w:t>
            </w:r>
          </w:p>
        </w:tc>
        <w:tc>
          <w:tcPr>
            <w:tcW w:w="350" w:type="pct"/>
            <w:gridSpan w:val="2"/>
          </w:tcPr>
          <w:p w:rsidR="00815C61" w:rsidRPr="00DC4AF6" w:rsidRDefault="00815C61" w:rsidP="00B3403A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/</w:t>
            </w:r>
          </w:p>
        </w:tc>
        <w:tc>
          <w:tcPr>
            <w:tcW w:w="963" w:type="pct"/>
          </w:tcPr>
          <w:p w:rsidR="00815C61" w:rsidRPr="00DA098D" w:rsidRDefault="00815C61" w:rsidP="00DA098D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lang w:val="mk-MK"/>
              </w:rPr>
            </w:pPr>
            <w:r w:rsidRPr="00DA098D">
              <w:rPr>
                <w:rFonts w:cstheme="minorHAnsi"/>
                <w:lang w:val="mk-MK"/>
              </w:rPr>
              <w:t xml:space="preserve">Нема прекршочна одредба </w:t>
            </w:r>
          </w:p>
          <w:p w:rsidR="00815C61" w:rsidRDefault="00815C61" w:rsidP="00DA098D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lang w:val="mk-MK"/>
              </w:rPr>
            </w:pPr>
            <w:r w:rsidRPr="00DA098D">
              <w:rPr>
                <w:rFonts w:cstheme="minorHAnsi"/>
                <w:lang w:val="mk-MK"/>
              </w:rPr>
              <w:t>и  мерки</w:t>
            </w:r>
          </w:p>
          <w:p w:rsidR="00875899" w:rsidRDefault="00875899" w:rsidP="00875899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lastRenderedPageBreak/>
              <w:t>(решение со наредба за отстранување на недостаток)</w:t>
            </w:r>
          </w:p>
          <w:p w:rsidR="00875899" w:rsidRPr="00DC4AF6" w:rsidRDefault="00875899" w:rsidP="00DA098D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lang w:val="mk-MK"/>
              </w:rPr>
            </w:pPr>
          </w:p>
        </w:tc>
        <w:tc>
          <w:tcPr>
            <w:tcW w:w="699" w:type="pct"/>
          </w:tcPr>
          <w:p w:rsidR="00815C61" w:rsidRPr="00DC4AF6" w:rsidRDefault="00815C61" w:rsidP="00971545">
            <w:pPr>
              <w:rPr>
                <w:rFonts w:cstheme="minorHAnsi"/>
              </w:rPr>
            </w:pPr>
            <w:r w:rsidRPr="00DC4AF6">
              <w:rPr>
                <w:rFonts w:cstheme="minorHAnsi"/>
                <w:lang w:val="mk-MK"/>
              </w:rPr>
              <w:lastRenderedPageBreak/>
              <w:t xml:space="preserve">Обврска за </w:t>
            </w:r>
            <w:r w:rsidR="00875899">
              <w:rPr>
                <w:rFonts w:cstheme="minorHAnsi"/>
                <w:lang w:val="mk-MK"/>
              </w:rPr>
              <w:t>Агенцијата за филм на РСМ</w:t>
            </w:r>
          </w:p>
        </w:tc>
      </w:tr>
      <w:tr w:rsidR="00815C61" w:rsidRPr="00DC4AF6" w:rsidTr="004A1F2B">
        <w:tc>
          <w:tcPr>
            <w:tcW w:w="474" w:type="pct"/>
          </w:tcPr>
          <w:p w:rsidR="00815C61" w:rsidRPr="00277AFF" w:rsidRDefault="00815C61" w:rsidP="00B3403A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lang w:val="mk-MK"/>
              </w:rPr>
            </w:pPr>
            <w:r w:rsidRPr="00DC4AF6">
              <w:rPr>
                <w:rFonts w:cstheme="minorHAnsi"/>
                <w:lang w:val="mk-MK"/>
              </w:rPr>
              <w:t>Член</w:t>
            </w:r>
            <w:r w:rsidR="00875899">
              <w:rPr>
                <w:rFonts w:cstheme="minorHAnsi"/>
                <w:lang w:val="mk-MK"/>
              </w:rPr>
              <w:t xml:space="preserve"> 1</w:t>
            </w:r>
            <w:r w:rsidR="0092735F">
              <w:rPr>
                <w:rFonts w:cstheme="minorHAnsi"/>
                <w:lang w:val="mk-MK"/>
              </w:rPr>
              <w:t>9</w:t>
            </w:r>
            <w:r>
              <w:rPr>
                <w:rFonts w:cstheme="minorHAnsi"/>
                <w:lang w:val="mk-MK"/>
              </w:rPr>
              <w:t xml:space="preserve"> </w:t>
            </w:r>
          </w:p>
          <w:p w:rsidR="00815C61" w:rsidRPr="00DC4AF6" w:rsidRDefault="00815C61" w:rsidP="00971545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lang w:val="mk-MK"/>
              </w:rPr>
            </w:pPr>
            <w:r w:rsidRPr="00DC4AF6">
              <w:rPr>
                <w:rFonts w:cstheme="minorHAnsi"/>
                <w:lang w:val="mk-MK"/>
              </w:rPr>
              <w:t>Став (</w:t>
            </w:r>
            <w:r w:rsidR="0092735F">
              <w:rPr>
                <w:rFonts w:cstheme="minorHAnsi"/>
                <w:lang w:val="mk-MK"/>
              </w:rPr>
              <w:t>1</w:t>
            </w:r>
            <w:r>
              <w:rPr>
                <w:rFonts w:cstheme="minorHAnsi"/>
                <w:lang w:val="mk-MK"/>
              </w:rPr>
              <w:t xml:space="preserve">) </w:t>
            </w:r>
          </w:p>
        </w:tc>
        <w:tc>
          <w:tcPr>
            <w:tcW w:w="1773" w:type="pct"/>
          </w:tcPr>
          <w:p w:rsidR="00815C61" w:rsidRPr="00DC4AF6" w:rsidRDefault="00815C61" w:rsidP="009F44B4">
            <w:pPr>
              <w:shd w:val="clear" w:color="auto" w:fill="FFFFFF" w:themeFill="background1"/>
              <w:spacing w:before="120" w:after="120" w:line="276" w:lineRule="auto"/>
              <w:jc w:val="both"/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Дали</w:t>
            </w:r>
            <w:r w:rsidR="0092735F">
              <w:rPr>
                <w:rFonts w:cstheme="minorHAnsi"/>
                <w:lang w:val="mk-MK"/>
              </w:rPr>
              <w:t xml:space="preserve"> до Владата на РСМ на секои 6 (шест) месеци е доставен извештај за работењето на Агенцијата</w:t>
            </w:r>
            <w:r>
              <w:rPr>
                <w:rFonts w:cstheme="minorHAnsi"/>
                <w:lang w:val="mk-MK"/>
              </w:rPr>
              <w:t>?</w:t>
            </w:r>
          </w:p>
        </w:tc>
        <w:tc>
          <w:tcPr>
            <w:tcW w:w="515" w:type="pct"/>
          </w:tcPr>
          <w:p w:rsidR="00815C61" w:rsidRPr="00DC4AF6" w:rsidRDefault="00815C61" w:rsidP="00B3403A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bCs/>
                <w:lang w:val="mk-MK"/>
              </w:rPr>
            </w:pPr>
            <w:r w:rsidRPr="00DC4AF6">
              <w:rPr>
                <w:rFonts w:cstheme="minorHAnsi"/>
                <w:bCs/>
                <w:lang w:val="mk-MK"/>
              </w:rPr>
              <w:t xml:space="preserve">Да </w:t>
            </w:r>
            <w:sdt>
              <w:sdtPr>
                <w:rPr>
                  <w:rFonts w:cstheme="minorHAnsi"/>
                  <w:bCs/>
                  <w:lang w:val="mk-MK"/>
                </w:rPr>
                <w:id w:val="437398306"/>
              </w:sdtPr>
              <w:sdtEndPr/>
              <w:sdtContent>
                <w:r w:rsidRPr="00DC4AF6">
                  <w:rPr>
                    <w:rFonts w:eastAsia="MS Gothic" w:hAnsi="MS Gothic" w:cstheme="minorHAnsi"/>
                    <w:bCs/>
                    <w:lang w:val="mk-MK"/>
                  </w:rPr>
                  <w:t>☐</w:t>
                </w:r>
              </w:sdtContent>
            </w:sdt>
            <w:r w:rsidRPr="00DC4AF6">
              <w:rPr>
                <w:rFonts w:cstheme="minorHAnsi"/>
                <w:bCs/>
                <w:lang w:val="mk-MK"/>
              </w:rPr>
              <w:t xml:space="preserve">  Не </w:t>
            </w:r>
            <w:sdt>
              <w:sdtPr>
                <w:rPr>
                  <w:rFonts w:cstheme="minorHAnsi"/>
                  <w:bCs/>
                  <w:lang w:val="mk-MK"/>
                </w:rPr>
                <w:id w:val="437398307"/>
              </w:sdtPr>
              <w:sdtEndPr/>
              <w:sdtContent>
                <w:r w:rsidRPr="00DC4AF6">
                  <w:rPr>
                    <w:rFonts w:eastAsia="MS Gothic" w:hAnsi="MS Gothic" w:cstheme="minorHAnsi"/>
                    <w:bCs/>
                    <w:lang w:val="mk-MK"/>
                  </w:rPr>
                  <w:t>☐</w:t>
                </w:r>
              </w:sdtContent>
            </w:sdt>
          </w:p>
        </w:tc>
        <w:tc>
          <w:tcPr>
            <w:tcW w:w="226" w:type="pct"/>
          </w:tcPr>
          <w:p w:rsidR="00815C61" w:rsidRPr="00DC4AF6" w:rsidRDefault="0022478B" w:rsidP="00B3403A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2</w:t>
            </w:r>
          </w:p>
        </w:tc>
        <w:tc>
          <w:tcPr>
            <w:tcW w:w="350" w:type="pct"/>
            <w:gridSpan w:val="2"/>
          </w:tcPr>
          <w:p w:rsidR="00815C61" w:rsidRPr="00DC4AF6" w:rsidRDefault="00815C61" w:rsidP="00B3403A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/</w:t>
            </w:r>
          </w:p>
        </w:tc>
        <w:tc>
          <w:tcPr>
            <w:tcW w:w="963" w:type="pct"/>
          </w:tcPr>
          <w:p w:rsidR="00815C61" w:rsidRPr="00DA098D" w:rsidRDefault="00815C61" w:rsidP="00DA098D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lang w:val="mk-MK"/>
              </w:rPr>
            </w:pPr>
            <w:r w:rsidRPr="00DA098D">
              <w:rPr>
                <w:rFonts w:cstheme="minorHAnsi"/>
                <w:lang w:val="mk-MK"/>
              </w:rPr>
              <w:t xml:space="preserve">Нема прекршочна одредба </w:t>
            </w:r>
          </w:p>
          <w:p w:rsidR="00815C61" w:rsidRDefault="00815C61" w:rsidP="00DA098D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lang w:val="mk-MK"/>
              </w:rPr>
            </w:pPr>
            <w:r w:rsidRPr="00DA098D">
              <w:rPr>
                <w:rFonts w:cstheme="minorHAnsi"/>
                <w:lang w:val="mk-MK"/>
              </w:rPr>
              <w:t>и  мерки</w:t>
            </w:r>
          </w:p>
          <w:p w:rsidR="0022478B" w:rsidRDefault="0022478B" w:rsidP="0022478B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(решение со наредба за отстранување на недостаток)</w:t>
            </w:r>
          </w:p>
          <w:p w:rsidR="0022478B" w:rsidRPr="00DC4AF6" w:rsidRDefault="0022478B" w:rsidP="00DA098D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lang w:val="mk-MK"/>
              </w:rPr>
            </w:pPr>
          </w:p>
        </w:tc>
        <w:tc>
          <w:tcPr>
            <w:tcW w:w="699" w:type="pct"/>
          </w:tcPr>
          <w:p w:rsidR="00815C61" w:rsidRPr="00DC4AF6" w:rsidRDefault="00815C61" w:rsidP="00875899">
            <w:pPr>
              <w:rPr>
                <w:rFonts w:cstheme="minorHAnsi"/>
              </w:rPr>
            </w:pPr>
            <w:r w:rsidRPr="00DC4AF6">
              <w:rPr>
                <w:rFonts w:cstheme="minorHAnsi"/>
                <w:lang w:val="mk-MK"/>
              </w:rPr>
              <w:t xml:space="preserve">Обврска за </w:t>
            </w:r>
            <w:r w:rsidR="00875899">
              <w:rPr>
                <w:rFonts w:cstheme="minorHAnsi"/>
                <w:lang w:val="mk-MK"/>
              </w:rPr>
              <w:t>одговорното лице н</w:t>
            </w:r>
            <w:r w:rsidR="00875899" w:rsidRPr="00DC4AF6">
              <w:rPr>
                <w:rFonts w:cstheme="minorHAnsi"/>
                <w:lang w:val="mk-MK"/>
              </w:rPr>
              <w:t xml:space="preserve">а </w:t>
            </w:r>
            <w:r w:rsidR="00875899">
              <w:rPr>
                <w:rFonts w:cstheme="minorHAnsi"/>
                <w:lang w:val="mk-MK"/>
              </w:rPr>
              <w:t>Агенцијата за филм на РСМ</w:t>
            </w:r>
          </w:p>
        </w:tc>
      </w:tr>
    </w:tbl>
    <w:p w:rsidR="00B3403A" w:rsidRDefault="00B3403A" w:rsidP="00141867">
      <w:pPr>
        <w:shd w:val="clear" w:color="auto" w:fill="FFFFFF" w:themeFill="background1"/>
        <w:rPr>
          <w:rFonts w:cstheme="minorHAnsi"/>
          <w:lang w:val="mk-MK"/>
        </w:rPr>
      </w:pPr>
    </w:p>
    <w:p w:rsidR="0092735F" w:rsidRPr="0092735F" w:rsidRDefault="0092735F" w:rsidP="0022478B">
      <w:pPr>
        <w:autoSpaceDE w:val="0"/>
        <w:autoSpaceDN w:val="0"/>
        <w:adjustRightInd w:val="0"/>
        <w:spacing w:after="0" w:line="240" w:lineRule="auto"/>
        <w:jc w:val="center"/>
        <w:rPr>
          <w:rFonts w:ascii="StobiSerif Regular" w:hAnsi="StobiSerif Regular" w:cs="Times New Roman,Bold"/>
          <w:b/>
          <w:bCs/>
          <w:lang w:val="en-US"/>
        </w:rPr>
      </w:pPr>
      <w:r w:rsidRPr="0092735F">
        <w:rPr>
          <w:rFonts w:ascii="StobiSerif Regular" w:hAnsi="StobiSerif Regular" w:cs="Times New Roman,Bold"/>
          <w:b/>
          <w:bCs/>
          <w:lang w:val="en-US"/>
        </w:rPr>
        <w:t>Казнена одредба</w:t>
      </w:r>
    </w:p>
    <w:p w:rsidR="0022478B" w:rsidRDefault="0092735F" w:rsidP="0022478B">
      <w:pPr>
        <w:autoSpaceDE w:val="0"/>
        <w:autoSpaceDN w:val="0"/>
        <w:adjustRightInd w:val="0"/>
        <w:spacing w:after="0" w:line="240" w:lineRule="auto"/>
        <w:jc w:val="center"/>
        <w:rPr>
          <w:rFonts w:ascii="StobiSerif Regular" w:hAnsi="StobiSerif Regular" w:cs="Times New Roman"/>
          <w:lang w:val="mk-MK"/>
        </w:rPr>
      </w:pPr>
      <w:r w:rsidRPr="0092735F">
        <w:rPr>
          <w:rFonts w:ascii="StobiSerif Regular" w:hAnsi="StobiSerif Regular" w:cs="Times New Roman"/>
          <w:lang w:val="en-US"/>
        </w:rPr>
        <w:t>Член 59</w:t>
      </w:r>
      <w:r w:rsidR="0022478B">
        <w:rPr>
          <w:rFonts w:ascii="StobiSerif Regular" w:hAnsi="StobiSerif Regular" w:cs="Times New Roman"/>
          <w:lang w:val="mk-MK"/>
        </w:rPr>
        <w:t xml:space="preserve"> </w:t>
      </w:r>
    </w:p>
    <w:p w:rsidR="0092735F" w:rsidRPr="0092735F" w:rsidRDefault="0092735F" w:rsidP="0022478B">
      <w:pPr>
        <w:autoSpaceDE w:val="0"/>
        <w:autoSpaceDN w:val="0"/>
        <w:adjustRightInd w:val="0"/>
        <w:spacing w:after="0" w:line="240" w:lineRule="auto"/>
        <w:jc w:val="center"/>
        <w:rPr>
          <w:rFonts w:ascii="StobiSerif Regular" w:hAnsi="StobiSerif Regular" w:cs="Times New Roman"/>
          <w:lang w:val="en-US"/>
        </w:rPr>
      </w:pPr>
      <w:r>
        <w:rPr>
          <w:rFonts w:ascii="StobiSerif Regular" w:hAnsi="StobiSerif Regular" w:cs="Times New Roman"/>
          <w:lang w:val="mk-MK"/>
        </w:rPr>
        <w:t xml:space="preserve"> </w:t>
      </w:r>
      <w:r w:rsidRPr="0092735F">
        <w:rPr>
          <w:rFonts w:ascii="StobiSerif Regular" w:hAnsi="StobiSerif Regular" w:cs="Times New Roman"/>
          <w:lang w:val="en-US"/>
        </w:rPr>
        <w:t>Ако директорот на Агенцијата не преземе мерки за навремено прибирање на средствата од</w:t>
      </w:r>
    </w:p>
    <w:p w:rsidR="0092735F" w:rsidRPr="0092735F" w:rsidRDefault="0092735F" w:rsidP="0022478B">
      <w:pPr>
        <w:autoSpaceDE w:val="0"/>
        <w:autoSpaceDN w:val="0"/>
        <w:adjustRightInd w:val="0"/>
        <w:spacing w:after="0" w:line="240" w:lineRule="auto"/>
        <w:jc w:val="center"/>
        <w:rPr>
          <w:rFonts w:ascii="StobiSerif Regular" w:hAnsi="StobiSerif Regular" w:cs="Times New Roman"/>
          <w:lang w:val="en-US"/>
        </w:rPr>
      </w:pPr>
      <w:r w:rsidRPr="0092735F">
        <w:rPr>
          <w:rFonts w:ascii="StobiSerif Regular" w:hAnsi="StobiSerif Regular" w:cs="Times New Roman"/>
          <w:lang w:val="en-US"/>
        </w:rPr>
        <w:t>надоместоците од членот 12 од овој закон и на средствата по основ на учество во добивка од</w:t>
      </w:r>
    </w:p>
    <w:p w:rsidR="0092735F" w:rsidRPr="0092735F" w:rsidRDefault="0092735F" w:rsidP="0022478B">
      <w:pPr>
        <w:autoSpaceDE w:val="0"/>
        <w:autoSpaceDN w:val="0"/>
        <w:adjustRightInd w:val="0"/>
        <w:spacing w:after="0" w:line="240" w:lineRule="auto"/>
        <w:jc w:val="center"/>
        <w:rPr>
          <w:rFonts w:ascii="StobiSerif Regular" w:hAnsi="StobiSerif Regular" w:cs="Times New Roman"/>
          <w:lang w:val="en-US"/>
        </w:rPr>
      </w:pPr>
      <w:r w:rsidRPr="0092735F">
        <w:rPr>
          <w:rFonts w:ascii="StobiSerif Regular" w:hAnsi="StobiSerif Regular" w:cs="Times New Roman"/>
          <w:lang w:val="en-US"/>
        </w:rPr>
        <w:t>членот 31 од овој закон, ќе одговара за злоупотреба на службена положба и овластување</w:t>
      </w:r>
    </w:p>
    <w:p w:rsidR="0092735F" w:rsidRPr="0092735F" w:rsidRDefault="0092735F" w:rsidP="0022478B">
      <w:pPr>
        <w:shd w:val="clear" w:color="auto" w:fill="FFFFFF" w:themeFill="background1"/>
        <w:jc w:val="center"/>
        <w:rPr>
          <w:rFonts w:ascii="StobiSerif Regular" w:hAnsi="StobiSerif Regular" w:cstheme="minorHAnsi"/>
          <w:lang w:val="mk-MK"/>
        </w:rPr>
      </w:pPr>
      <w:r w:rsidRPr="0092735F">
        <w:rPr>
          <w:rFonts w:ascii="StobiSerif Regular" w:hAnsi="StobiSerif Regular" w:cs="Times New Roman"/>
          <w:lang w:val="en-US"/>
        </w:rPr>
        <w:t>согласно со Кривичниот законик.</w:t>
      </w:r>
    </w:p>
    <w:sectPr w:rsidR="0092735F" w:rsidRPr="0092735F" w:rsidSect="00DC4AF6">
      <w:footerReference w:type="default" r:id="rId8"/>
      <w:pgSz w:w="15840" w:h="12240" w:orient="landscape"/>
      <w:pgMar w:top="567" w:right="1138" w:bottom="567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2509" w:rsidRDefault="00932509" w:rsidP="00757396">
      <w:pPr>
        <w:spacing w:after="0" w:line="240" w:lineRule="auto"/>
      </w:pPr>
      <w:r>
        <w:separator/>
      </w:r>
    </w:p>
  </w:endnote>
  <w:endnote w:type="continuationSeparator" w:id="0">
    <w:p w:rsidR="00932509" w:rsidRDefault="00932509" w:rsidP="00757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tobiSerif Regular">
    <w:altName w:val="Times New Roman"/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962928"/>
      <w:docPartObj>
        <w:docPartGallery w:val="Page Numbers (Bottom of Page)"/>
        <w:docPartUnique/>
      </w:docPartObj>
    </w:sdtPr>
    <w:sdtEndPr/>
    <w:sdtContent>
      <w:p w:rsidR="00757396" w:rsidRDefault="0093250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82E3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57396" w:rsidRDefault="007573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2509" w:rsidRDefault="00932509" w:rsidP="00757396">
      <w:pPr>
        <w:spacing w:after="0" w:line="240" w:lineRule="auto"/>
      </w:pPr>
      <w:r>
        <w:separator/>
      </w:r>
    </w:p>
  </w:footnote>
  <w:footnote w:type="continuationSeparator" w:id="0">
    <w:p w:rsidR="00932509" w:rsidRDefault="00932509" w:rsidP="007573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73604"/>
    <w:multiLevelType w:val="hybridMultilevel"/>
    <w:tmpl w:val="B2781B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00888"/>
    <w:multiLevelType w:val="hybridMultilevel"/>
    <w:tmpl w:val="B2781B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3C03DC"/>
    <w:multiLevelType w:val="hybridMultilevel"/>
    <w:tmpl w:val="A7C269D8"/>
    <w:lvl w:ilvl="0" w:tplc="F97E12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5A4519"/>
    <w:multiLevelType w:val="hybridMultilevel"/>
    <w:tmpl w:val="B168525E"/>
    <w:lvl w:ilvl="0" w:tplc="3A9003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02302E"/>
    <w:multiLevelType w:val="hybridMultilevel"/>
    <w:tmpl w:val="B2781B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3C5787"/>
    <w:multiLevelType w:val="hybridMultilevel"/>
    <w:tmpl w:val="1A626166"/>
    <w:lvl w:ilvl="0" w:tplc="96FCB5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8E5D9D"/>
    <w:multiLevelType w:val="hybridMultilevel"/>
    <w:tmpl w:val="B2781B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C758FC"/>
    <w:multiLevelType w:val="hybridMultilevel"/>
    <w:tmpl w:val="D19A7E4A"/>
    <w:lvl w:ilvl="0" w:tplc="A70851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0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1F0"/>
    <w:rsid w:val="00002D17"/>
    <w:rsid w:val="000031D9"/>
    <w:rsid w:val="000103D1"/>
    <w:rsid w:val="000152F5"/>
    <w:rsid w:val="00050F2A"/>
    <w:rsid w:val="00051230"/>
    <w:rsid w:val="00061669"/>
    <w:rsid w:val="00067A61"/>
    <w:rsid w:val="0007215E"/>
    <w:rsid w:val="00087273"/>
    <w:rsid w:val="000965A9"/>
    <w:rsid w:val="000A16FB"/>
    <w:rsid w:val="000A3122"/>
    <w:rsid w:val="000D66BF"/>
    <w:rsid w:val="000E75FE"/>
    <w:rsid w:val="000F2337"/>
    <w:rsid w:val="000F2CA4"/>
    <w:rsid w:val="00105E0A"/>
    <w:rsid w:val="00112228"/>
    <w:rsid w:val="00141867"/>
    <w:rsid w:val="00152092"/>
    <w:rsid w:val="001522FE"/>
    <w:rsid w:val="001649F7"/>
    <w:rsid w:val="00173B14"/>
    <w:rsid w:val="00183804"/>
    <w:rsid w:val="001B5859"/>
    <w:rsid w:val="001D3777"/>
    <w:rsid w:val="001D3A66"/>
    <w:rsid w:val="001E0C98"/>
    <w:rsid w:val="001E4774"/>
    <w:rsid w:val="001F21E0"/>
    <w:rsid w:val="0020583B"/>
    <w:rsid w:val="002058FE"/>
    <w:rsid w:val="0020732E"/>
    <w:rsid w:val="00207DD7"/>
    <w:rsid w:val="00213574"/>
    <w:rsid w:val="002171B3"/>
    <w:rsid w:val="0022478B"/>
    <w:rsid w:val="00226A60"/>
    <w:rsid w:val="002411B6"/>
    <w:rsid w:val="00256B3D"/>
    <w:rsid w:val="0026192F"/>
    <w:rsid w:val="00274F7C"/>
    <w:rsid w:val="00277AFF"/>
    <w:rsid w:val="00282E33"/>
    <w:rsid w:val="002920EB"/>
    <w:rsid w:val="002962B4"/>
    <w:rsid w:val="002A0312"/>
    <w:rsid w:val="002A2CBC"/>
    <w:rsid w:val="002B056A"/>
    <w:rsid w:val="002B12C9"/>
    <w:rsid w:val="002B3B7B"/>
    <w:rsid w:val="002C1EE3"/>
    <w:rsid w:val="002C2007"/>
    <w:rsid w:val="002C5B5E"/>
    <w:rsid w:val="002D77EC"/>
    <w:rsid w:val="002E4EF3"/>
    <w:rsid w:val="00303F60"/>
    <w:rsid w:val="003054E5"/>
    <w:rsid w:val="003169E3"/>
    <w:rsid w:val="003243A6"/>
    <w:rsid w:val="00331A59"/>
    <w:rsid w:val="003410FD"/>
    <w:rsid w:val="00341475"/>
    <w:rsid w:val="0034527D"/>
    <w:rsid w:val="003550C0"/>
    <w:rsid w:val="00355A33"/>
    <w:rsid w:val="00360D09"/>
    <w:rsid w:val="0037144D"/>
    <w:rsid w:val="00376F00"/>
    <w:rsid w:val="0038684F"/>
    <w:rsid w:val="003922A6"/>
    <w:rsid w:val="003B0140"/>
    <w:rsid w:val="003B6AD9"/>
    <w:rsid w:val="003C3A9E"/>
    <w:rsid w:val="003D0729"/>
    <w:rsid w:val="003D2C57"/>
    <w:rsid w:val="003D45AD"/>
    <w:rsid w:val="003D6056"/>
    <w:rsid w:val="003F4E67"/>
    <w:rsid w:val="0040225A"/>
    <w:rsid w:val="004029BA"/>
    <w:rsid w:val="00414C5D"/>
    <w:rsid w:val="00416D6A"/>
    <w:rsid w:val="004445F6"/>
    <w:rsid w:val="004515D2"/>
    <w:rsid w:val="00460D11"/>
    <w:rsid w:val="00486251"/>
    <w:rsid w:val="00490160"/>
    <w:rsid w:val="004930A2"/>
    <w:rsid w:val="004A1F2B"/>
    <w:rsid w:val="004B21A3"/>
    <w:rsid w:val="004C2A5C"/>
    <w:rsid w:val="004C6AF9"/>
    <w:rsid w:val="004D335B"/>
    <w:rsid w:val="004E30C4"/>
    <w:rsid w:val="0050441E"/>
    <w:rsid w:val="005119F1"/>
    <w:rsid w:val="005132F5"/>
    <w:rsid w:val="00517236"/>
    <w:rsid w:val="00517A2F"/>
    <w:rsid w:val="0052632D"/>
    <w:rsid w:val="00526D4E"/>
    <w:rsid w:val="005341A0"/>
    <w:rsid w:val="00545599"/>
    <w:rsid w:val="00552CD0"/>
    <w:rsid w:val="005725CB"/>
    <w:rsid w:val="00576435"/>
    <w:rsid w:val="00576576"/>
    <w:rsid w:val="00580DE9"/>
    <w:rsid w:val="00580DF9"/>
    <w:rsid w:val="00581DE6"/>
    <w:rsid w:val="00582C84"/>
    <w:rsid w:val="005871BD"/>
    <w:rsid w:val="005932AA"/>
    <w:rsid w:val="005A2ADF"/>
    <w:rsid w:val="005C1B99"/>
    <w:rsid w:val="005E6BD5"/>
    <w:rsid w:val="005F532B"/>
    <w:rsid w:val="005F6BD1"/>
    <w:rsid w:val="005F79AF"/>
    <w:rsid w:val="00603CF1"/>
    <w:rsid w:val="00605879"/>
    <w:rsid w:val="00606447"/>
    <w:rsid w:val="00625848"/>
    <w:rsid w:val="006307E6"/>
    <w:rsid w:val="006326FB"/>
    <w:rsid w:val="0064301E"/>
    <w:rsid w:val="006454C0"/>
    <w:rsid w:val="00650681"/>
    <w:rsid w:val="00656A42"/>
    <w:rsid w:val="00671A4D"/>
    <w:rsid w:val="00672D76"/>
    <w:rsid w:val="00680CB9"/>
    <w:rsid w:val="006832D3"/>
    <w:rsid w:val="00686E1E"/>
    <w:rsid w:val="006934A3"/>
    <w:rsid w:val="006B3581"/>
    <w:rsid w:val="006B5606"/>
    <w:rsid w:val="006D1CB4"/>
    <w:rsid w:val="006F1DE9"/>
    <w:rsid w:val="00700A38"/>
    <w:rsid w:val="00704DFF"/>
    <w:rsid w:val="00717EF6"/>
    <w:rsid w:val="00725FBD"/>
    <w:rsid w:val="0073174F"/>
    <w:rsid w:val="00757396"/>
    <w:rsid w:val="00757B99"/>
    <w:rsid w:val="00760494"/>
    <w:rsid w:val="00762AA2"/>
    <w:rsid w:val="00795FED"/>
    <w:rsid w:val="007A00D7"/>
    <w:rsid w:val="007A1E80"/>
    <w:rsid w:val="007A4672"/>
    <w:rsid w:val="007B2F36"/>
    <w:rsid w:val="007B632E"/>
    <w:rsid w:val="007C7D74"/>
    <w:rsid w:val="007D3D14"/>
    <w:rsid w:val="007E1467"/>
    <w:rsid w:val="007E1B2A"/>
    <w:rsid w:val="007E5A3E"/>
    <w:rsid w:val="00815C61"/>
    <w:rsid w:val="00837C0E"/>
    <w:rsid w:val="0084384E"/>
    <w:rsid w:val="00873696"/>
    <w:rsid w:val="00875899"/>
    <w:rsid w:val="008D5EC3"/>
    <w:rsid w:val="009021F4"/>
    <w:rsid w:val="009025E8"/>
    <w:rsid w:val="00905B92"/>
    <w:rsid w:val="009106D3"/>
    <w:rsid w:val="009163AC"/>
    <w:rsid w:val="0092735F"/>
    <w:rsid w:val="00932509"/>
    <w:rsid w:val="009448CF"/>
    <w:rsid w:val="00945E9B"/>
    <w:rsid w:val="00946899"/>
    <w:rsid w:val="00971545"/>
    <w:rsid w:val="00992A51"/>
    <w:rsid w:val="009B476C"/>
    <w:rsid w:val="009B6DFB"/>
    <w:rsid w:val="009D48A5"/>
    <w:rsid w:val="009D6C4B"/>
    <w:rsid w:val="009F0173"/>
    <w:rsid w:val="009F4338"/>
    <w:rsid w:val="009F44B4"/>
    <w:rsid w:val="00A037D4"/>
    <w:rsid w:val="00A05E62"/>
    <w:rsid w:val="00A20F1C"/>
    <w:rsid w:val="00A24006"/>
    <w:rsid w:val="00A420D9"/>
    <w:rsid w:val="00A5161E"/>
    <w:rsid w:val="00A556E2"/>
    <w:rsid w:val="00A6051F"/>
    <w:rsid w:val="00A70A49"/>
    <w:rsid w:val="00A74A77"/>
    <w:rsid w:val="00A841FA"/>
    <w:rsid w:val="00A85BBE"/>
    <w:rsid w:val="00A87818"/>
    <w:rsid w:val="00A9060D"/>
    <w:rsid w:val="00AA1E16"/>
    <w:rsid w:val="00AA6789"/>
    <w:rsid w:val="00AB07FF"/>
    <w:rsid w:val="00AC3E18"/>
    <w:rsid w:val="00B3403A"/>
    <w:rsid w:val="00B35030"/>
    <w:rsid w:val="00B454BC"/>
    <w:rsid w:val="00B525BB"/>
    <w:rsid w:val="00B55E6D"/>
    <w:rsid w:val="00B82C13"/>
    <w:rsid w:val="00B87DF9"/>
    <w:rsid w:val="00B92B1D"/>
    <w:rsid w:val="00BA2C9D"/>
    <w:rsid w:val="00BC4A5D"/>
    <w:rsid w:val="00BF51E8"/>
    <w:rsid w:val="00BF6A54"/>
    <w:rsid w:val="00C072CB"/>
    <w:rsid w:val="00C143B0"/>
    <w:rsid w:val="00C14C10"/>
    <w:rsid w:val="00C16E24"/>
    <w:rsid w:val="00C23553"/>
    <w:rsid w:val="00C23E12"/>
    <w:rsid w:val="00C24104"/>
    <w:rsid w:val="00C42CF6"/>
    <w:rsid w:val="00C433DC"/>
    <w:rsid w:val="00C452A3"/>
    <w:rsid w:val="00C4683C"/>
    <w:rsid w:val="00C57B84"/>
    <w:rsid w:val="00C71412"/>
    <w:rsid w:val="00C8219D"/>
    <w:rsid w:val="00C90E6B"/>
    <w:rsid w:val="00C93F07"/>
    <w:rsid w:val="00C96319"/>
    <w:rsid w:val="00CA174A"/>
    <w:rsid w:val="00CB1231"/>
    <w:rsid w:val="00CB39BD"/>
    <w:rsid w:val="00CB5845"/>
    <w:rsid w:val="00CC0412"/>
    <w:rsid w:val="00CC07B0"/>
    <w:rsid w:val="00CE2475"/>
    <w:rsid w:val="00CF66F8"/>
    <w:rsid w:val="00D1402A"/>
    <w:rsid w:val="00D24156"/>
    <w:rsid w:val="00D33D50"/>
    <w:rsid w:val="00D55123"/>
    <w:rsid w:val="00D57014"/>
    <w:rsid w:val="00D572BE"/>
    <w:rsid w:val="00D603A5"/>
    <w:rsid w:val="00D701B3"/>
    <w:rsid w:val="00D70EB2"/>
    <w:rsid w:val="00D81DD6"/>
    <w:rsid w:val="00D869AF"/>
    <w:rsid w:val="00D91DF9"/>
    <w:rsid w:val="00DA098D"/>
    <w:rsid w:val="00DA6B3B"/>
    <w:rsid w:val="00DB08F9"/>
    <w:rsid w:val="00DB211E"/>
    <w:rsid w:val="00DC4AF6"/>
    <w:rsid w:val="00DD4299"/>
    <w:rsid w:val="00DE03A8"/>
    <w:rsid w:val="00DE22FE"/>
    <w:rsid w:val="00DF2E10"/>
    <w:rsid w:val="00DF4061"/>
    <w:rsid w:val="00DF44DA"/>
    <w:rsid w:val="00E16751"/>
    <w:rsid w:val="00E417CB"/>
    <w:rsid w:val="00E509D5"/>
    <w:rsid w:val="00E72BE9"/>
    <w:rsid w:val="00E753CB"/>
    <w:rsid w:val="00E76144"/>
    <w:rsid w:val="00E967B0"/>
    <w:rsid w:val="00EA70A1"/>
    <w:rsid w:val="00EA72D2"/>
    <w:rsid w:val="00EA7C1D"/>
    <w:rsid w:val="00EC4E19"/>
    <w:rsid w:val="00EE0623"/>
    <w:rsid w:val="00EE11AB"/>
    <w:rsid w:val="00EE30CE"/>
    <w:rsid w:val="00F02F19"/>
    <w:rsid w:val="00F06928"/>
    <w:rsid w:val="00F06F96"/>
    <w:rsid w:val="00F1047E"/>
    <w:rsid w:val="00F12012"/>
    <w:rsid w:val="00F13BA5"/>
    <w:rsid w:val="00F341F0"/>
    <w:rsid w:val="00F52393"/>
    <w:rsid w:val="00F62355"/>
    <w:rsid w:val="00F705B2"/>
    <w:rsid w:val="00F84101"/>
    <w:rsid w:val="00F84B9F"/>
    <w:rsid w:val="00F86081"/>
    <w:rsid w:val="00F8693F"/>
    <w:rsid w:val="00FB33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8C72B72-48EB-4909-8659-1DDB4D46D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69E3"/>
    <w:pPr>
      <w:spacing w:line="25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3169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9E3"/>
    <w:rPr>
      <w:sz w:val="20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3169E3"/>
    <w:rPr>
      <w:sz w:val="16"/>
      <w:szCs w:val="16"/>
    </w:rPr>
  </w:style>
  <w:style w:type="table" w:styleId="TableGrid">
    <w:name w:val="Table Grid"/>
    <w:basedOn w:val="TableNormal"/>
    <w:uiPriority w:val="39"/>
    <w:rsid w:val="003169E3"/>
    <w:pPr>
      <w:spacing w:after="0" w:line="240" w:lineRule="auto"/>
    </w:pPr>
    <w:rPr>
      <w:lang w:val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169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9E3"/>
    <w:rPr>
      <w:rFonts w:ascii="Segoe UI" w:hAnsi="Segoe UI" w:cs="Segoe UI"/>
      <w:sz w:val="18"/>
      <w:szCs w:val="18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7E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7EF6"/>
    <w:rPr>
      <w:b/>
      <w:bCs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E76144"/>
    <w:pPr>
      <w:ind w:left="720"/>
      <w:contextualSpacing/>
    </w:pPr>
  </w:style>
  <w:style w:type="paragraph" w:styleId="Revision">
    <w:name w:val="Revision"/>
    <w:hidden/>
    <w:uiPriority w:val="99"/>
    <w:semiHidden/>
    <w:rsid w:val="00F86081"/>
    <w:pPr>
      <w:spacing w:after="0" w:line="240" w:lineRule="auto"/>
    </w:pPr>
    <w:rPr>
      <w:lang w:val="en-GB"/>
    </w:rPr>
  </w:style>
  <w:style w:type="character" w:styleId="Strong">
    <w:name w:val="Strong"/>
    <w:basedOn w:val="DefaultParagraphFont"/>
    <w:uiPriority w:val="22"/>
    <w:qFormat/>
    <w:rsid w:val="000F2337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7573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57396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7573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7396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59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6E3AF6-AFC3-4E0D-9EA6-EDA4967CC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1698</Words>
  <Characters>9681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martin.krzalovski</cp:lastModifiedBy>
  <cp:revision>3</cp:revision>
  <cp:lastPrinted>2019-10-25T12:58:00Z</cp:lastPrinted>
  <dcterms:created xsi:type="dcterms:W3CDTF">2022-11-21T12:55:00Z</dcterms:created>
  <dcterms:modified xsi:type="dcterms:W3CDTF">2022-11-21T12:55:00Z</dcterms:modified>
</cp:coreProperties>
</file>