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66A620D" w14:textId="6CFEC130" w:rsidR="00B5557B" w:rsidRDefault="000A0459" w:rsidP="00CB6EBB">
      <w:pPr>
        <w:spacing w:after="0"/>
        <w:jc w:val="center"/>
        <w:rPr>
          <w:rFonts w:cstheme="minorHAnsi"/>
          <w:b/>
          <w:i/>
          <w:noProof/>
          <w:sz w:val="24"/>
          <w:szCs w:val="24"/>
          <w:lang w:val="en-GB"/>
        </w:rPr>
      </w:pPr>
      <w:r>
        <w:rPr>
          <w:noProof/>
        </w:rPr>
        <mc:AlternateContent>
          <mc:Choice Requires="wps">
            <w:drawing>
              <wp:anchor distT="0" distB="0" distL="114300" distR="114300" simplePos="0" relativeHeight="251665408" behindDoc="0" locked="0" layoutInCell="1" allowOverlap="1" wp14:anchorId="3EF1F4C0" wp14:editId="602E584F">
                <wp:simplePos x="0" y="0"/>
                <wp:positionH relativeFrom="column">
                  <wp:posOffset>1313815</wp:posOffset>
                </wp:positionH>
                <wp:positionV relativeFrom="paragraph">
                  <wp:posOffset>-295275</wp:posOffset>
                </wp:positionV>
                <wp:extent cx="3152775" cy="290830"/>
                <wp:effectExtent l="0" t="0" r="0" b="0"/>
                <wp:wrapNone/>
                <wp:docPr id="25"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52775" cy="290830"/>
                        </a:xfrm>
                        <a:prstGeom prst="rect">
                          <a:avLst/>
                        </a:prstGeom>
                        <a:solidFill>
                          <a:schemeClr val="lt1"/>
                        </a:solidFill>
                        <a:ln w="6350">
                          <a:noFill/>
                        </a:ln>
                      </wps:spPr>
                      <wps:txbx>
                        <w:txbxContent>
                          <w:p w14:paraId="2137081C" w14:textId="61CCC8BD" w:rsidR="008C3007" w:rsidRPr="0080107E" w:rsidRDefault="0080107E" w:rsidP="007F477B">
                            <w:pPr>
                              <w:rPr>
                                <w:rFonts w:cstheme="minorHAnsi"/>
                                <w:b/>
                                <w:i/>
                                <w:lang w:val="mk-MK"/>
                              </w:rPr>
                            </w:pPr>
                            <w:r>
                              <w:rPr>
                                <w:rFonts w:cstheme="minorHAnsi"/>
                                <w:b/>
                                <w:i/>
                                <w:lang w:val="mk-MK"/>
                              </w:rPr>
                              <w:t>ПРОЕКТ ЗА ПОВРУВАЊЕ НА ЛОКАЛНИ ПАТИШТА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EF1F4C0" id="_x0000_t202" coordsize="21600,21600" o:spt="202" path="m,l,21600r21600,l21600,xe">
                <v:stroke joinstyle="miter"/>
                <v:path gradientshapeok="t" o:connecttype="rect"/>
              </v:shapetype>
              <v:shape id="Text Box 12" o:spid="_x0000_s1026" type="#_x0000_t202" style="position:absolute;left:0;text-align:left;margin-left:103.45pt;margin-top:-23.25pt;width:248.25pt;height:22.9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" fillcolor="white [3201]" stroked="f" strokeweight=".5pt">
                <v:textbox>
                  <w:txbxContent>
                    <w:p w14:paraId="2137081C" w14:textId="61CCC8BD" w:rsidR="008C3007" w:rsidRPr="0080107E" w:rsidRDefault="0080107E" w:rsidP="007F477B">
                      <w:pPr>
                        <w:rPr>
                          <w:rFonts w:cstheme="minorHAnsi"/>
                          <w:b/>
                          <w:i/>
                          <w:lang w:val="mk-MK"/>
                        </w:rPr>
                      </w:pPr>
                      <w:r>
                        <w:rPr>
                          <w:rFonts w:cstheme="minorHAnsi"/>
                          <w:b/>
                          <w:i/>
                          <w:lang w:val="mk-MK"/>
                        </w:rPr>
                        <w:t>ПРОЕКТ ЗА ПОВРУВАЊЕ НА ЛОКАЛНИ ПАТИШТА</w:t>
                      </w:r>
                    </w:p>
                  </w:txbxContent>
                </v:textbox>
              </v:shape>
            </w:pict>
          </mc:Fallback>
        </mc:AlternateContent>
      </w:r>
      <w:r w:rsidR="00AE0862" w:rsidRPr="002A3568">
        <w:rPr>
          <w:rFonts w:cstheme="minorHAnsi"/>
          <w:b/>
          <w:i/>
          <w:noProof/>
          <w:sz w:val="24"/>
          <w:szCs w:val="24"/>
          <w:lang w:val="mk-MK" w:eastAsia="mk-MK"/>
        </w:rPr>
        <w:drawing>
          <wp:anchor distT="0" distB="0" distL="114300" distR="114300" simplePos="0" relativeHeight="251663360" behindDoc="0" locked="0" layoutInCell="1" allowOverlap="1" wp14:anchorId="0B3760D9" wp14:editId="13C3C28E">
            <wp:simplePos x="0" y="0"/>
            <wp:positionH relativeFrom="margin">
              <wp:posOffset>5177790</wp:posOffset>
            </wp:positionH>
            <wp:positionV relativeFrom="topMargin">
              <wp:align>bottom</wp:align>
            </wp:positionV>
            <wp:extent cx="948690" cy="481330"/>
            <wp:effectExtent l="0" t="0" r="3810" b="0"/>
            <wp:wrapSquare wrapText="bothSides"/>
            <wp:docPr id="8" name="Picture 8" descr="C:\Users\Jelena\Desktop\inde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elena\Desktop\index.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948690" cy="4813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E0862" w:rsidRPr="002A3568">
        <w:rPr>
          <w:rFonts w:cstheme="minorHAnsi"/>
          <w:b/>
          <w:i/>
          <w:noProof/>
          <w:sz w:val="24"/>
          <w:szCs w:val="24"/>
          <w:lang w:val="mk-MK" w:eastAsia="mk-MK"/>
        </w:rPr>
        <w:drawing>
          <wp:anchor distT="0" distB="0" distL="114300" distR="114300" simplePos="0" relativeHeight="251664384" behindDoc="0" locked="0" layoutInCell="1" allowOverlap="1" wp14:anchorId="69EB0C02" wp14:editId="2A005453">
            <wp:simplePos x="0" y="0"/>
            <wp:positionH relativeFrom="margin">
              <wp:posOffset>-260350</wp:posOffset>
            </wp:positionH>
            <wp:positionV relativeFrom="topMargin">
              <wp:align>bottom</wp:align>
            </wp:positionV>
            <wp:extent cx="939800" cy="537210"/>
            <wp:effectExtent l="0" t="0" r="0" b="0"/>
            <wp:wrapSquare wrapText="bothSides"/>
            <wp:docPr id="9" name="Picture 9" descr="C:\Users\Jelena\Desktop\logo mt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elena\Desktop\logo mtv.jpg"/>
                    <pic:cNvPicPr>
                      <a:picLocks noChangeAspect="1" noChangeArrowheads="1"/>
                    </pic:cNvPicPr>
                  </pic:nvPicPr>
                  <pic:blipFill rotWithShape="1">
                    <a:blip r:embed="rId12">
                      <a:extLst>
                        <a:ext uri="{28A0092B-C50C-407E-A947-70E740481C1C}">
                          <a14:useLocalDpi xmlns:a14="http://schemas.microsoft.com/office/drawing/2010/main" val="0"/>
                        </a:ext>
                      </a:extLst>
                    </a:blip>
                    <a:srcRect l="22394" t="24227" r="18919" b="30927"/>
                    <a:stretch/>
                  </pic:blipFill>
                  <pic:spPr bwMode="auto">
                    <a:xfrm>
                      <a:off x="0" y="0"/>
                      <a:ext cx="939800" cy="53721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0D363F4" w14:textId="40D68242" w:rsidR="00D57C01" w:rsidRPr="00CB6EBB" w:rsidRDefault="00B5557B" w:rsidP="00B5557B">
      <w:pPr>
        <w:spacing w:after="0"/>
        <w:rPr>
          <w:rFonts w:cstheme="minorHAnsi"/>
          <w:b/>
          <w:i/>
          <w:sz w:val="24"/>
          <w:szCs w:val="24"/>
          <w:lang w:val="en-GB"/>
        </w:rPr>
      </w:pPr>
      <w:r>
        <w:rPr>
          <w:rFonts w:cstheme="minorHAnsi"/>
          <w:b/>
          <w:i/>
          <w:noProof/>
          <w:sz w:val="24"/>
          <w:szCs w:val="24"/>
          <w:lang w:val="en-GB"/>
        </w:rPr>
        <w:t xml:space="preserve">                                              </w:t>
      </w:r>
      <w:bookmarkStart w:id="0" w:name="_Hlk90042227"/>
      <w:bookmarkEnd w:id="0"/>
    </w:p>
    <w:p w14:paraId="7B3C907C" w14:textId="6CE2E7FC" w:rsidR="007F477B" w:rsidRPr="002A3568" w:rsidRDefault="0089577B" w:rsidP="00D57C01">
      <w:pPr>
        <w:jc w:val="center"/>
        <w:rPr>
          <w:rFonts w:cstheme="minorHAnsi"/>
          <w:noProof/>
          <w:lang w:val="en-GB"/>
        </w:rPr>
      </w:pPr>
      <w:r w:rsidRPr="0089577B">
        <w:rPr>
          <w:noProof/>
        </w:rPr>
        <w:drawing>
          <wp:inline distT="0" distB="0" distL="0" distR="0" wp14:anchorId="510000FF" wp14:editId="2B1F5A96">
            <wp:extent cx="866775" cy="1204996"/>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887392" cy="1233658"/>
                    </a:xfrm>
                    <a:prstGeom prst="rect">
                      <a:avLst/>
                    </a:prstGeom>
                  </pic:spPr>
                </pic:pic>
              </a:graphicData>
            </a:graphic>
          </wp:inline>
        </w:drawing>
      </w:r>
      <w:r w:rsidRPr="0089577B">
        <w:rPr>
          <w:noProof/>
        </w:rPr>
        <w:t xml:space="preserve"> </w:t>
      </w:r>
    </w:p>
    <w:p w14:paraId="5D7FE88B" w14:textId="2C538BEF" w:rsidR="007F477B" w:rsidRPr="002A3568" w:rsidRDefault="007F477B" w:rsidP="007F477B">
      <w:pPr>
        <w:rPr>
          <w:rFonts w:cstheme="minorHAnsi"/>
          <w:noProof/>
          <w:lang w:val="en-GB"/>
        </w:rPr>
      </w:pPr>
    </w:p>
    <w:p w14:paraId="0F09144F" w14:textId="489E875E" w:rsidR="007F477B" w:rsidRPr="002A3568" w:rsidRDefault="000A0459" w:rsidP="007F477B">
      <w:pPr>
        <w:rPr>
          <w:rFonts w:eastAsia="Calibri" w:cstheme="minorHAnsi"/>
          <w:noProof/>
        </w:rPr>
      </w:pPr>
      <w:r>
        <w:rPr>
          <w:noProof/>
        </w:rPr>
        <mc:AlternateContent>
          <mc:Choice Requires="wps">
            <w:drawing>
              <wp:anchor distT="0" distB="0" distL="114300" distR="114300" simplePos="0" relativeHeight="251670528" behindDoc="0" locked="0" layoutInCell="1" allowOverlap="1" wp14:anchorId="019A2F58" wp14:editId="1DEDD8B0">
                <wp:simplePos x="0" y="0"/>
                <wp:positionH relativeFrom="margin">
                  <wp:posOffset>757555</wp:posOffset>
                </wp:positionH>
                <wp:positionV relativeFrom="page">
                  <wp:posOffset>3026410</wp:posOffset>
                </wp:positionV>
                <wp:extent cx="4171950" cy="2781300"/>
                <wp:effectExtent l="0" t="0" r="0" b="0"/>
                <wp:wrapSquare wrapText="bothSides"/>
                <wp:docPr id="24" name="Text Box 4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71950" cy="2781300"/>
                        </a:xfrm>
                        <a:prstGeom prst="rect">
                          <a:avLst/>
                        </a:prstGeom>
                        <a:noFill/>
                        <a:ln w="6350">
                          <a:noFill/>
                        </a:ln>
                        <a:effectLst/>
                      </wps:spPr>
                      <wps:txbx>
                        <w:txbxContent>
                          <w:p w14:paraId="65474FDA" w14:textId="77777777" w:rsidR="008C3007" w:rsidRDefault="008C3007" w:rsidP="00A37BF3">
                            <w:pPr>
                              <w:spacing w:before="120" w:after="120" w:line="276" w:lineRule="auto"/>
                              <w:jc w:val="center"/>
                              <w:rPr>
                                <w:rFonts w:ascii="Arial Narrow" w:eastAsiaTheme="majorEastAsia" w:hAnsi="Arial Narrow" w:cstheme="majorBidi"/>
                                <w:noProof/>
                                <w:color w:val="FFFFFF" w:themeColor="background1"/>
                                <w:sz w:val="32"/>
                                <w:szCs w:val="40"/>
                                <w:lang w:val="mk-MK"/>
                              </w:rPr>
                            </w:pPr>
                          </w:p>
                          <w:p w14:paraId="75ABA820" w14:textId="3C6C46E3" w:rsidR="008C3007" w:rsidRPr="00E54DC8" w:rsidRDefault="00FD1E42" w:rsidP="006C7655">
                            <w:pPr>
                              <w:spacing w:after="0" w:line="276" w:lineRule="auto"/>
                              <w:jc w:val="center"/>
                              <w:rPr>
                                <w:rFonts w:eastAsiaTheme="majorEastAsia" w:cstheme="minorHAnsi"/>
                                <w:b/>
                                <w:bCs/>
                                <w:noProof/>
                                <w:color w:val="FFFFFF" w:themeColor="background1"/>
                                <w:sz w:val="32"/>
                                <w:szCs w:val="40"/>
                                <w:lang w:val="mk-MK"/>
                              </w:rPr>
                            </w:pPr>
                            <w:r>
                              <w:rPr>
                                <w:rFonts w:eastAsiaTheme="majorEastAsia" w:cstheme="minorHAnsi"/>
                                <w:b/>
                                <w:bCs/>
                                <w:noProof/>
                                <w:color w:val="FFFFFF" w:themeColor="background1"/>
                                <w:sz w:val="32"/>
                                <w:szCs w:val="40"/>
                                <w:lang w:val="mk-MK"/>
                              </w:rPr>
                              <w:t>КОНТРОЛЕН СПИСОК НА ПЛАН ЗА УПРАВУВАЊЕ СО ЖИВОТНАТА СРЕДИНА И СОЦИЈАЛНИТЕ АСПЕКТИ</w:t>
                            </w:r>
                            <w:r w:rsidR="008C3007" w:rsidRPr="00E54DC8">
                              <w:rPr>
                                <w:rFonts w:eastAsiaTheme="majorEastAsia" w:cstheme="minorHAnsi"/>
                                <w:b/>
                                <w:bCs/>
                                <w:noProof/>
                                <w:color w:val="FFFFFF" w:themeColor="background1"/>
                                <w:sz w:val="32"/>
                                <w:szCs w:val="40"/>
                                <w:lang w:val="mk-MK"/>
                              </w:rPr>
                              <w:t xml:space="preserve"> (</w:t>
                            </w:r>
                            <w:r>
                              <w:rPr>
                                <w:rFonts w:eastAsiaTheme="majorEastAsia" w:cstheme="minorHAnsi"/>
                                <w:b/>
                                <w:bCs/>
                                <w:noProof/>
                                <w:color w:val="FFFFFF" w:themeColor="background1"/>
                                <w:sz w:val="32"/>
                                <w:szCs w:val="40"/>
                                <w:lang w:val="mk-MK"/>
                              </w:rPr>
                              <w:t>ПУЖССА</w:t>
                            </w:r>
                            <w:r w:rsidR="008C3007" w:rsidRPr="00E54DC8">
                              <w:rPr>
                                <w:rFonts w:eastAsiaTheme="majorEastAsia" w:cstheme="minorHAnsi"/>
                                <w:b/>
                                <w:bCs/>
                                <w:noProof/>
                                <w:color w:val="FFFFFF" w:themeColor="background1"/>
                                <w:sz w:val="32"/>
                                <w:szCs w:val="40"/>
                                <w:lang w:val="mk-MK"/>
                              </w:rPr>
                              <w:t xml:space="preserve">) </w:t>
                            </w:r>
                          </w:p>
                          <w:p w14:paraId="68CE91FD" w14:textId="77777777" w:rsidR="008C3007" w:rsidRPr="00FE568E" w:rsidRDefault="008C3007" w:rsidP="00FD1E42">
                            <w:pPr>
                              <w:spacing w:after="0" w:line="240" w:lineRule="auto"/>
                              <w:rPr>
                                <w:rFonts w:eastAsiaTheme="majorEastAsia" w:cstheme="minorHAnsi"/>
                                <w:noProof/>
                                <w:color w:val="FFFFFF" w:themeColor="background1"/>
                                <w:sz w:val="32"/>
                                <w:szCs w:val="40"/>
                                <w:lang w:val="mk-MK"/>
                              </w:rPr>
                            </w:pPr>
                          </w:p>
                          <w:p w14:paraId="53AE728C" w14:textId="0E7CF3F3" w:rsidR="008C3007" w:rsidRPr="0080107E" w:rsidRDefault="00FD1E42" w:rsidP="00EF2193">
                            <w:pPr>
                              <w:spacing w:after="0" w:line="276" w:lineRule="auto"/>
                              <w:jc w:val="center"/>
                              <w:rPr>
                                <w:rFonts w:eastAsiaTheme="majorEastAsia" w:cstheme="minorHAnsi"/>
                                <w:noProof/>
                                <w:color w:val="FFFFFF" w:themeColor="background1"/>
                                <w:sz w:val="32"/>
                                <w:szCs w:val="40"/>
                                <w:u w:val="single"/>
                                <w:lang w:val="mk-MK"/>
                              </w:rPr>
                            </w:pPr>
                            <w:r>
                              <w:rPr>
                                <w:rFonts w:eastAsiaTheme="majorEastAsia" w:cstheme="minorHAnsi"/>
                                <w:noProof/>
                                <w:color w:val="FFFFFF" w:themeColor="background1"/>
                                <w:sz w:val="32"/>
                                <w:szCs w:val="40"/>
                                <w:u w:val="single"/>
                                <w:lang w:val="mk-MK"/>
                              </w:rPr>
                              <w:t>Рехабилитација на постоечки улици,</w:t>
                            </w:r>
                            <w:r w:rsidR="00EF2193" w:rsidRPr="00EF2193">
                              <w:rPr>
                                <w:rFonts w:eastAsiaTheme="majorEastAsia" w:cstheme="minorHAnsi"/>
                                <w:noProof/>
                                <w:color w:val="FFFFFF" w:themeColor="background1"/>
                                <w:sz w:val="32"/>
                                <w:szCs w:val="40"/>
                                <w:u w:val="single"/>
                              </w:rPr>
                              <w:t xml:space="preserve"> </w:t>
                            </w:r>
                            <w:r>
                              <w:rPr>
                                <w:rFonts w:eastAsiaTheme="majorEastAsia" w:cstheme="minorHAnsi"/>
                                <w:noProof/>
                                <w:color w:val="FFFFFF" w:themeColor="background1"/>
                                <w:sz w:val="32"/>
                                <w:szCs w:val="40"/>
                                <w:u w:val="single"/>
                                <w:lang w:val="mk-MK"/>
                              </w:rPr>
                              <w:t xml:space="preserve">улицата </w:t>
                            </w:r>
                            <w:r w:rsidR="00EF2193" w:rsidRPr="00EF2193">
                              <w:rPr>
                                <w:rFonts w:eastAsiaTheme="majorEastAsia" w:cstheme="minorHAnsi"/>
                                <w:noProof/>
                                <w:color w:val="FFFFFF" w:themeColor="background1"/>
                                <w:sz w:val="32"/>
                                <w:szCs w:val="40"/>
                                <w:u w:val="single"/>
                              </w:rPr>
                              <w:t xml:space="preserve"> </w:t>
                            </w:r>
                            <w:r>
                              <w:rPr>
                                <w:rFonts w:eastAsiaTheme="majorEastAsia" w:cstheme="minorHAnsi"/>
                                <w:noProof/>
                                <w:color w:val="FFFFFF" w:themeColor="background1"/>
                                <w:sz w:val="32"/>
                                <w:szCs w:val="40"/>
                                <w:u w:val="single"/>
                                <w:lang w:val="mk-MK"/>
                              </w:rPr>
                              <w:t>„Поречка“</w:t>
                            </w:r>
                            <w:r w:rsidR="00EF2193" w:rsidRPr="00EF2193">
                              <w:rPr>
                                <w:rFonts w:eastAsiaTheme="majorEastAsia" w:cstheme="minorHAnsi"/>
                                <w:noProof/>
                                <w:color w:val="FFFFFF" w:themeColor="background1"/>
                                <w:sz w:val="32"/>
                                <w:szCs w:val="40"/>
                                <w:u w:val="single"/>
                              </w:rPr>
                              <w:t xml:space="preserve"> </w:t>
                            </w:r>
                            <w:r>
                              <w:rPr>
                                <w:rFonts w:eastAsiaTheme="majorEastAsia" w:cstheme="minorHAnsi"/>
                                <w:noProof/>
                                <w:color w:val="FFFFFF" w:themeColor="background1"/>
                                <w:sz w:val="32"/>
                                <w:szCs w:val="40"/>
                                <w:u w:val="single"/>
                                <w:lang w:val="mk-MK"/>
                              </w:rPr>
                              <w:t>со</w:t>
                            </w:r>
                            <w:r w:rsidR="00EF2193" w:rsidRPr="00EF2193">
                              <w:rPr>
                                <w:rFonts w:eastAsiaTheme="majorEastAsia" w:cstheme="minorHAnsi"/>
                                <w:noProof/>
                                <w:color w:val="FFFFFF" w:themeColor="background1"/>
                                <w:sz w:val="32"/>
                                <w:szCs w:val="40"/>
                                <w:u w:val="single"/>
                              </w:rPr>
                              <w:t xml:space="preserve"> </w:t>
                            </w:r>
                            <w:r>
                              <w:rPr>
                                <w:rFonts w:eastAsiaTheme="majorEastAsia" w:cstheme="minorHAnsi"/>
                                <w:noProof/>
                                <w:color w:val="FFFFFF" w:themeColor="background1"/>
                                <w:sz w:val="32"/>
                                <w:szCs w:val="40"/>
                                <w:u w:val="single"/>
                                <w:lang w:val="mk-MK"/>
                              </w:rPr>
                              <w:t>краци</w:t>
                            </w:r>
                            <w:r w:rsidR="00EF2193" w:rsidRPr="00EF2193">
                              <w:rPr>
                                <w:rFonts w:eastAsiaTheme="majorEastAsia" w:cstheme="minorHAnsi"/>
                                <w:noProof/>
                                <w:color w:val="FFFFFF" w:themeColor="background1"/>
                                <w:sz w:val="32"/>
                                <w:szCs w:val="40"/>
                                <w:u w:val="single"/>
                              </w:rPr>
                              <w:t xml:space="preserve"> </w:t>
                            </w:r>
                            <w:r>
                              <w:rPr>
                                <w:rFonts w:eastAsiaTheme="majorEastAsia" w:cstheme="minorHAnsi"/>
                                <w:noProof/>
                                <w:color w:val="FFFFFF" w:themeColor="background1"/>
                                <w:sz w:val="32"/>
                                <w:szCs w:val="40"/>
                                <w:u w:val="single"/>
                                <w:lang w:val="mk-MK"/>
                              </w:rPr>
                              <w:t>1</w:t>
                            </w:r>
                            <w:r w:rsidR="00EF2193" w:rsidRPr="00EF2193">
                              <w:rPr>
                                <w:rFonts w:eastAsiaTheme="majorEastAsia" w:cstheme="minorHAnsi"/>
                                <w:noProof/>
                                <w:color w:val="FFFFFF" w:themeColor="background1"/>
                                <w:sz w:val="32"/>
                                <w:szCs w:val="40"/>
                                <w:u w:val="single"/>
                              </w:rPr>
                              <w:t xml:space="preserve">, 2 </w:t>
                            </w:r>
                            <w:r>
                              <w:rPr>
                                <w:rFonts w:eastAsiaTheme="majorEastAsia" w:cstheme="minorHAnsi"/>
                                <w:noProof/>
                                <w:color w:val="FFFFFF" w:themeColor="background1"/>
                                <w:sz w:val="32"/>
                                <w:szCs w:val="40"/>
                                <w:u w:val="single"/>
                                <w:lang w:val="mk-MK"/>
                              </w:rPr>
                              <w:t>и</w:t>
                            </w:r>
                            <w:r w:rsidR="00EF2193" w:rsidRPr="00EF2193">
                              <w:rPr>
                                <w:rFonts w:eastAsiaTheme="majorEastAsia" w:cstheme="minorHAnsi"/>
                                <w:noProof/>
                                <w:color w:val="FFFFFF" w:themeColor="background1"/>
                                <w:sz w:val="32"/>
                                <w:szCs w:val="40"/>
                                <w:u w:val="single"/>
                              </w:rPr>
                              <w:t xml:space="preserve"> 3 </w:t>
                            </w:r>
                            <w:r>
                              <w:rPr>
                                <w:rFonts w:eastAsiaTheme="majorEastAsia" w:cstheme="minorHAnsi"/>
                                <w:noProof/>
                                <w:color w:val="FFFFFF" w:themeColor="background1"/>
                                <w:sz w:val="32"/>
                                <w:szCs w:val="40"/>
                                <w:u w:val="single"/>
                                <w:lang w:val="mk-MK"/>
                              </w:rPr>
                              <w:t>и</w:t>
                            </w:r>
                            <w:r w:rsidR="00EF2193" w:rsidRPr="00EF2193">
                              <w:rPr>
                                <w:rFonts w:eastAsiaTheme="majorEastAsia" w:cstheme="minorHAnsi"/>
                                <w:noProof/>
                                <w:color w:val="FFFFFF" w:themeColor="background1"/>
                                <w:sz w:val="32"/>
                                <w:szCs w:val="40"/>
                                <w:u w:val="single"/>
                              </w:rPr>
                              <w:t xml:space="preserve"> </w:t>
                            </w:r>
                            <w:r>
                              <w:rPr>
                                <w:rFonts w:eastAsiaTheme="majorEastAsia" w:cstheme="minorHAnsi"/>
                                <w:noProof/>
                                <w:color w:val="FFFFFF" w:themeColor="background1"/>
                                <w:sz w:val="32"/>
                                <w:szCs w:val="40"/>
                                <w:u w:val="single"/>
                                <w:lang w:val="mk-MK"/>
                              </w:rPr>
                              <w:t>улицата</w:t>
                            </w:r>
                            <w:r w:rsidR="00EF2193" w:rsidRPr="00EF2193">
                              <w:rPr>
                                <w:rFonts w:eastAsiaTheme="majorEastAsia" w:cstheme="minorHAnsi"/>
                                <w:noProof/>
                                <w:color w:val="FFFFFF" w:themeColor="background1"/>
                                <w:sz w:val="32"/>
                                <w:szCs w:val="40"/>
                                <w:u w:val="single"/>
                              </w:rPr>
                              <w:t xml:space="preserve"> </w:t>
                            </w:r>
                            <w:r>
                              <w:rPr>
                                <w:rFonts w:eastAsiaTheme="majorEastAsia" w:cstheme="minorHAnsi"/>
                                <w:noProof/>
                                <w:color w:val="FFFFFF" w:themeColor="background1"/>
                                <w:sz w:val="32"/>
                                <w:szCs w:val="40"/>
                                <w:u w:val="single"/>
                                <w:lang w:val="mk-MK"/>
                              </w:rPr>
                              <w:t>„Васко</w:t>
                            </w:r>
                            <w:r w:rsidR="00EF2193" w:rsidRPr="00EF2193">
                              <w:rPr>
                                <w:rFonts w:eastAsiaTheme="majorEastAsia" w:cstheme="minorHAnsi"/>
                                <w:noProof/>
                                <w:color w:val="FFFFFF" w:themeColor="background1"/>
                                <w:sz w:val="32"/>
                                <w:szCs w:val="40"/>
                                <w:u w:val="single"/>
                              </w:rPr>
                              <w:t xml:space="preserve"> </w:t>
                            </w:r>
                            <w:r>
                              <w:rPr>
                                <w:rFonts w:eastAsiaTheme="majorEastAsia" w:cstheme="minorHAnsi"/>
                                <w:noProof/>
                                <w:color w:val="FFFFFF" w:themeColor="background1"/>
                                <w:sz w:val="32"/>
                                <w:szCs w:val="40"/>
                                <w:u w:val="single"/>
                                <w:lang w:val="mk-MK"/>
                              </w:rPr>
                              <w:t>Карангелески“</w:t>
                            </w:r>
                            <w:r w:rsidR="00EF2193" w:rsidRPr="00EF2193">
                              <w:rPr>
                                <w:rFonts w:eastAsiaTheme="majorEastAsia" w:cstheme="minorHAnsi"/>
                                <w:noProof/>
                                <w:color w:val="FFFFFF" w:themeColor="background1"/>
                                <w:sz w:val="32"/>
                                <w:szCs w:val="40"/>
                                <w:u w:val="single"/>
                              </w:rPr>
                              <w:t xml:space="preserve"> </w:t>
                            </w:r>
                            <w:r w:rsidR="0080107E">
                              <w:rPr>
                                <w:rFonts w:eastAsiaTheme="majorEastAsia" w:cstheme="minorHAnsi"/>
                                <w:noProof/>
                                <w:color w:val="FFFFFF" w:themeColor="background1"/>
                                <w:sz w:val="32"/>
                                <w:szCs w:val="40"/>
                                <w:u w:val="single"/>
                                <w:lang w:val="mk-MK"/>
                              </w:rPr>
                              <w:t>с</w:t>
                            </w:r>
                            <w:r>
                              <w:rPr>
                                <w:rFonts w:eastAsiaTheme="majorEastAsia" w:cstheme="minorHAnsi"/>
                                <w:noProof/>
                                <w:color w:val="FFFFFF" w:themeColor="background1"/>
                                <w:sz w:val="32"/>
                                <w:szCs w:val="40"/>
                                <w:u w:val="single"/>
                                <w:lang w:val="mk-MK"/>
                              </w:rPr>
                              <w:t>о краци</w:t>
                            </w:r>
                            <w:r w:rsidR="00EF2193" w:rsidRPr="00EF2193">
                              <w:rPr>
                                <w:rFonts w:eastAsiaTheme="majorEastAsia" w:cstheme="minorHAnsi"/>
                                <w:noProof/>
                                <w:color w:val="FFFFFF" w:themeColor="background1"/>
                                <w:sz w:val="32"/>
                                <w:szCs w:val="40"/>
                                <w:u w:val="single"/>
                              </w:rPr>
                              <w:t xml:space="preserve"> 1,</w:t>
                            </w:r>
                            <w:r w:rsidR="0080107E">
                              <w:rPr>
                                <w:rFonts w:eastAsiaTheme="majorEastAsia" w:cstheme="minorHAnsi"/>
                                <w:noProof/>
                                <w:color w:val="FFFFFF" w:themeColor="background1"/>
                                <w:sz w:val="32"/>
                                <w:szCs w:val="40"/>
                                <w:u w:val="single"/>
                                <w:lang w:val="mk-MK"/>
                              </w:rPr>
                              <w:t xml:space="preserve"> </w:t>
                            </w:r>
                            <w:r w:rsidR="00EF2193" w:rsidRPr="00EF2193">
                              <w:rPr>
                                <w:rFonts w:eastAsiaTheme="majorEastAsia" w:cstheme="minorHAnsi"/>
                                <w:noProof/>
                                <w:color w:val="FFFFFF" w:themeColor="background1"/>
                                <w:sz w:val="32"/>
                                <w:szCs w:val="40"/>
                                <w:u w:val="single"/>
                              </w:rPr>
                              <w:t>2,</w:t>
                            </w:r>
                            <w:r w:rsidR="0080107E">
                              <w:rPr>
                                <w:rFonts w:eastAsiaTheme="majorEastAsia" w:cstheme="minorHAnsi"/>
                                <w:noProof/>
                                <w:color w:val="FFFFFF" w:themeColor="background1"/>
                                <w:sz w:val="32"/>
                                <w:szCs w:val="40"/>
                                <w:u w:val="single"/>
                                <w:lang w:val="mk-MK"/>
                              </w:rPr>
                              <w:t xml:space="preserve"> </w:t>
                            </w:r>
                            <w:r w:rsidR="00EF2193" w:rsidRPr="00EF2193">
                              <w:rPr>
                                <w:rFonts w:eastAsiaTheme="majorEastAsia" w:cstheme="minorHAnsi"/>
                                <w:noProof/>
                                <w:color w:val="FFFFFF" w:themeColor="background1"/>
                                <w:sz w:val="32"/>
                                <w:szCs w:val="40"/>
                                <w:u w:val="single"/>
                              </w:rPr>
                              <w:t xml:space="preserve">3 </w:t>
                            </w:r>
                            <w:r w:rsidR="0080107E">
                              <w:rPr>
                                <w:rFonts w:eastAsiaTheme="majorEastAsia" w:cstheme="minorHAnsi"/>
                                <w:noProof/>
                                <w:color w:val="FFFFFF" w:themeColor="background1"/>
                                <w:sz w:val="32"/>
                                <w:szCs w:val="40"/>
                                <w:u w:val="single"/>
                                <w:lang w:val="mk-MK"/>
                              </w:rPr>
                              <w:t>и</w:t>
                            </w:r>
                            <w:r w:rsidR="00EF2193" w:rsidRPr="00EF2193">
                              <w:rPr>
                                <w:rFonts w:eastAsiaTheme="majorEastAsia" w:cstheme="minorHAnsi"/>
                                <w:noProof/>
                                <w:color w:val="FFFFFF" w:themeColor="background1"/>
                                <w:sz w:val="32"/>
                                <w:szCs w:val="40"/>
                                <w:u w:val="single"/>
                              </w:rPr>
                              <w:t xml:space="preserve"> 4 </w:t>
                            </w:r>
                            <w:r w:rsidR="0080107E">
                              <w:rPr>
                                <w:rFonts w:eastAsiaTheme="majorEastAsia" w:cstheme="minorHAnsi"/>
                                <w:noProof/>
                                <w:color w:val="FFFFFF" w:themeColor="background1"/>
                                <w:sz w:val="32"/>
                                <w:szCs w:val="40"/>
                                <w:u w:val="single"/>
                                <w:lang w:val="mk-MK"/>
                              </w:rPr>
                              <w:t>во Општина</w:t>
                            </w:r>
                            <w:r w:rsidR="00EF2193" w:rsidRPr="00EF2193">
                              <w:rPr>
                                <w:rFonts w:eastAsiaTheme="majorEastAsia" w:cstheme="minorHAnsi"/>
                                <w:noProof/>
                                <w:color w:val="FFFFFF" w:themeColor="background1"/>
                                <w:sz w:val="32"/>
                                <w:szCs w:val="40"/>
                                <w:u w:val="single"/>
                              </w:rPr>
                              <w:t xml:space="preserve"> </w:t>
                            </w:r>
                            <w:r w:rsidR="0080107E">
                              <w:rPr>
                                <w:rFonts w:eastAsiaTheme="majorEastAsia" w:cstheme="minorHAnsi"/>
                                <w:noProof/>
                                <w:color w:val="FFFFFF" w:themeColor="background1"/>
                                <w:sz w:val="32"/>
                                <w:szCs w:val="40"/>
                                <w:u w:val="single"/>
                                <w:lang w:val="mk-MK"/>
                              </w:rPr>
                              <w:t>Македонски Брод</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019A2F58" id="Text Box 470" o:spid="_x0000_s1027" type="#_x0000_t202" style="position:absolute;margin-left:59.65pt;margin-top:238.3pt;width:328.5pt;height:219pt;z-index:251670528;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" filled="f" stroked="f" strokeweight=".5pt">
                <v:textbox>
                  <w:txbxContent>
                    <w:p w14:paraId="65474FDA" w14:textId="77777777" w:rsidR="008C3007" w:rsidRDefault="008C3007" w:rsidP="00A37BF3">
                      <w:pPr>
                        <w:spacing w:before="120" w:after="120" w:line="276" w:lineRule="auto"/>
                        <w:jc w:val="center"/>
                        <w:rPr>
                          <w:rFonts w:ascii="Arial Narrow" w:eastAsiaTheme="majorEastAsia" w:hAnsi="Arial Narrow" w:cstheme="majorBidi"/>
                          <w:noProof/>
                          <w:color w:val="FFFFFF" w:themeColor="background1"/>
                          <w:sz w:val="32"/>
                          <w:szCs w:val="40"/>
                          <w:lang w:val="mk-MK"/>
                        </w:rPr>
                      </w:pPr>
                    </w:p>
                    <w:p w14:paraId="75ABA820" w14:textId="3C6C46E3" w:rsidR="008C3007" w:rsidRPr="00E54DC8" w:rsidRDefault="00FD1E42" w:rsidP="006C7655">
                      <w:pPr>
                        <w:spacing w:after="0" w:line="276" w:lineRule="auto"/>
                        <w:jc w:val="center"/>
                        <w:rPr>
                          <w:rFonts w:eastAsiaTheme="majorEastAsia" w:cstheme="minorHAnsi"/>
                          <w:b/>
                          <w:bCs/>
                          <w:noProof/>
                          <w:color w:val="FFFFFF" w:themeColor="background1"/>
                          <w:sz w:val="32"/>
                          <w:szCs w:val="40"/>
                          <w:lang w:val="mk-MK"/>
                        </w:rPr>
                      </w:pPr>
                      <w:r>
                        <w:rPr>
                          <w:rFonts w:eastAsiaTheme="majorEastAsia" w:cstheme="minorHAnsi"/>
                          <w:b/>
                          <w:bCs/>
                          <w:noProof/>
                          <w:color w:val="FFFFFF" w:themeColor="background1"/>
                          <w:sz w:val="32"/>
                          <w:szCs w:val="40"/>
                          <w:lang w:val="mk-MK"/>
                        </w:rPr>
                        <w:t>КОНТРОЛЕН СПИСОК НА ПЛАН ЗА УПРАВУВАЊЕ СО ЖИВОТНАТА СРЕДИНА И СОЦИЈАЛНИТЕ АСПЕКТИ</w:t>
                      </w:r>
                      <w:r w:rsidR="008C3007" w:rsidRPr="00E54DC8">
                        <w:rPr>
                          <w:rFonts w:eastAsiaTheme="majorEastAsia" w:cstheme="minorHAnsi"/>
                          <w:b/>
                          <w:bCs/>
                          <w:noProof/>
                          <w:color w:val="FFFFFF" w:themeColor="background1"/>
                          <w:sz w:val="32"/>
                          <w:szCs w:val="40"/>
                          <w:lang w:val="mk-MK"/>
                        </w:rPr>
                        <w:t xml:space="preserve"> (</w:t>
                      </w:r>
                      <w:r>
                        <w:rPr>
                          <w:rFonts w:eastAsiaTheme="majorEastAsia" w:cstheme="minorHAnsi"/>
                          <w:b/>
                          <w:bCs/>
                          <w:noProof/>
                          <w:color w:val="FFFFFF" w:themeColor="background1"/>
                          <w:sz w:val="32"/>
                          <w:szCs w:val="40"/>
                          <w:lang w:val="mk-MK"/>
                        </w:rPr>
                        <w:t>ПУЖССА</w:t>
                      </w:r>
                      <w:r w:rsidR="008C3007" w:rsidRPr="00E54DC8">
                        <w:rPr>
                          <w:rFonts w:eastAsiaTheme="majorEastAsia" w:cstheme="minorHAnsi"/>
                          <w:b/>
                          <w:bCs/>
                          <w:noProof/>
                          <w:color w:val="FFFFFF" w:themeColor="background1"/>
                          <w:sz w:val="32"/>
                          <w:szCs w:val="40"/>
                          <w:lang w:val="mk-MK"/>
                        </w:rPr>
                        <w:t xml:space="preserve">) </w:t>
                      </w:r>
                    </w:p>
                    <w:p w14:paraId="68CE91FD" w14:textId="77777777" w:rsidR="008C3007" w:rsidRPr="00FE568E" w:rsidRDefault="008C3007" w:rsidP="00FD1E42">
                      <w:pPr>
                        <w:spacing w:after="0" w:line="240" w:lineRule="auto"/>
                        <w:rPr>
                          <w:rFonts w:eastAsiaTheme="majorEastAsia" w:cstheme="minorHAnsi"/>
                          <w:noProof/>
                          <w:color w:val="FFFFFF" w:themeColor="background1"/>
                          <w:sz w:val="32"/>
                          <w:szCs w:val="40"/>
                          <w:lang w:val="mk-MK"/>
                        </w:rPr>
                      </w:pPr>
                    </w:p>
                    <w:p w14:paraId="53AE728C" w14:textId="0E7CF3F3" w:rsidR="008C3007" w:rsidRPr="0080107E" w:rsidRDefault="00FD1E42" w:rsidP="00EF2193">
                      <w:pPr>
                        <w:spacing w:after="0" w:line="276" w:lineRule="auto"/>
                        <w:jc w:val="center"/>
                        <w:rPr>
                          <w:rFonts w:eastAsiaTheme="majorEastAsia" w:cstheme="minorHAnsi"/>
                          <w:noProof/>
                          <w:color w:val="FFFFFF" w:themeColor="background1"/>
                          <w:sz w:val="32"/>
                          <w:szCs w:val="40"/>
                          <w:u w:val="single"/>
                          <w:lang w:val="mk-MK"/>
                        </w:rPr>
                      </w:pPr>
                      <w:r>
                        <w:rPr>
                          <w:rFonts w:eastAsiaTheme="majorEastAsia" w:cstheme="minorHAnsi"/>
                          <w:noProof/>
                          <w:color w:val="FFFFFF" w:themeColor="background1"/>
                          <w:sz w:val="32"/>
                          <w:szCs w:val="40"/>
                          <w:u w:val="single"/>
                          <w:lang w:val="mk-MK"/>
                        </w:rPr>
                        <w:t>Рехабилитација на постоечки улици,</w:t>
                      </w:r>
                      <w:r w:rsidR="00EF2193" w:rsidRPr="00EF2193">
                        <w:rPr>
                          <w:rFonts w:eastAsiaTheme="majorEastAsia" w:cstheme="minorHAnsi"/>
                          <w:noProof/>
                          <w:color w:val="FFFFFF" w:themeColor="background1"/>
                          <w:sz w:val="32"/>
                          <w:szCs w:val="40"/>
                          <w:u w:val="single"/>
                        </w:rPr>
                        <w:t xml:space="preserve"> </w:t>
                      </w:r>
                      <w:r>
                        <w:rPr>
                          <w:rFonts w:eastAsiaTheme="majorEastAsia" w:cstheme="minorHAnsi"/>
                          <w:noProof/>
                          <w:color w:val="FFFFFF" w:themeColor="background1"/>
                          <w:sz w:val="32"/>
                          <w:szCs w:val="40"/>
                          <w:u w:val="single"/>
                          <w:lang w:val="mk-MK"/>
                        </w:rPr>
                        <w:t xml:space="preserve">улицата </w:t>
                      </w:r>
                      <w:r w:rsidR="00EF2193" w:rsidRPr="00EF2193">
                        <w:rPr>
                          <w:rFonts w:eastAsiaTheme="majorEastAsia" w:cstheme="minorHAnsi"/>
                          <w:noProof/>
                          <w:color w:val="FFFFFF" w:themeColor="background1"/>
                          <w:sz w:val="32"/>
                          <w:szCs w:val="40"/>
                          <w:u w:val="single"/>
                        </w:rPr>
                        <w:t xml:space="preserve"> </w:t>
                      </w:r>
                      <w:r>
                        <w:rPr>
                          <w:rFonts w:eastAsiaTheme="majorEastAsia" w:cstheme="minorHAnsi"/>
                          <w:noProof/>
                          <w:color w:val="FFFFFF" w:themeColor="background1"/>
                          <w:sz w:val="32"/>
                          <w:szCs w:val="40"/>
                          <w:u w:val="single"/>
                          <w:lang w:val="mk-MK"/>
                        </w:rPr>
                        <w:t>„Поречка“</w:t>
                      </w:r>
                      <w:r w:rsidR="00EF2193" w:rsidRPr="00EF2193">
                        <w:rPr>
                          <w:rFonts w:eastAsiaTheme="majorEastAsia" w:cstheme="minorHAnsi"/>
                          <w:noProof/>
                          <w:color w:val="FFFFFF" w:themeColor="background1"/>
                          <w:sz w:val="32"/>
                          <w:szCs w:val="40"/>
                          <w:u w:val="single"/>
                        </w:rPr>
                        <w:t xml:space="preserve"> </w:t>
                      </w:r>
                      <w:r>
                        <w:rPr>
                          <w:rFonts w:eastAsiaTheme="majorEastAsia" w:cstheme="minorHAnsi"/>
                          <w:noProof/>
                          <w:color w:val="FFFFFF" w:themeColor="background1"/>
                          <w:sz w:val="32"/>
                          <w:szCs w:val="40"/>
                          <w:u w:val="single"/>
                          <w:lang w:val="mk-MK"/>
                        </w:rPr>
                        <w:t>со</w:t>
                      </w:r>
                      <w:r w:rsidR="00EF2193" w:rsidRPr="00EF2193">
                        <w:rPr>
                          <w:rFonts w:eastAsiaTheme="majorEastAsia" w:cstheme="minorHAnsi"/>
                          <w:noProof/>
                          <w:color w:val="FFFFFF" w:themeColor="background1"/>
                          <w:sz w:val="32"/>
                          <w:szCs w:val="40"/>
                          <w:u w:val="single"/>
                        </w:rPr>
                        <w:t xml:space="preserve"> </w:t>
                      </w:r>
                      <w:r>
                        <w:rPr>
                          <w:rFonts w:eastAsiaTheme="majorEastAsia" w:cstheme="minorHAnsi"/>
                          <w:noProof/>
                          <w:color w:val="FFFFFF" w:themeColor="background1"/>
                          <w:sz w:val="32"/>
                          <w:szCs w:val="40"/>
                          <w:u w:val="single"/>
                          <w:lang w:val="mk-MK"/>
                        </w:rPr>
                        <w:t>краци</w:t>
                      </w:r>
                      <w:r w:rsidR="00EF2193" w:rsidRPr="00EF2193">
                        <w:rPr>
                          <w:rFonts w:eastAsiaTheme="majorEastAsia" w:cstheme="minorHAnsi"/>
                          <w:noProof/>
                          <w:color w:val="FFFFFF" w:themeColor="background1"/>
                          <w:sz w:val="32"/>
                          <w:szCs w:val="40"/>
                          <w:u w:val="single"/>
                        </w:rPr>
                        <w:t xml:space="preserve"> </w:t>
                      </w:r>
                      <w:r>
                        <w:rPr>
                          <w:rFonts w:eastAsiaTheme="majorEastAsia" w:cstheme="minorHAnsi"/>
                          <w:noProof/>
                          <w:color w:val="FFFFFF" w:themeColor="background1"/>
                          <w:sz w:val="32"/>
                          <w:szCs w:val="40"/>
                          <w:u w:val="single"/>
                          <w:lang w:val="mk-MK"/>
                        </w:rPr>
                        <w:t>1</w:t>
                      </w:r>
                      <w:r w:rsidR="00EF2193" w:rsidRPr="00EF2193">
                        <w:rPr>
                          <w:rFonts w:eastAsiaTheme="majorEastAsia" w:cstheme="minorHAnsi"/>
                          <w:noProof/>
                          <w:color w:val="FFFFFF" w:themeColor="background1"/>
                          <w:sz w:val="32"/>
                          <w:szCs w:val="40"/>
                          <w:u w:val="single"/>
                        </w:rPr>
                        <w:t xml:space="preserve">, 2 </w:t>
                      </w:r>
                      <w:r>
                        <w:rPr>
                          <w:rFonts w:eastAsiaTheme="majorEastAsia" w:cstheme="minorHAnsi"/>
                          <w:noProof/>
                          <w:color w:val="FFFFFF" w:themeColor="background1"/>
                          <w:sz w:val="32"/>
                          <w:szCs w:val="40"/>
                          <w:u w:val="single"/>
                          <w:lang w:val="mk-MK"/>
                        </w:rPr>
                        <w:t>и</w:t>
                      </w:r>
                      <w:r w:rsidR="00EF2193" w:rsidRPr="00EF2193">
                        <w:rPr>
                          <w:rFonts w:eastAsiaTheme="majorEastAsia" w:cstheme="minorHAnsi"/>
                          <w:noProof/>
                          <w:color w:val="FFFFFF" w:themeColor="background1"/>
                          <w:sz w:val="32"/>
                          <w:szCs w:val="40"/>
                          <w:u w:val="single"/>
                        </w:rPr>
                        <w:t xml:space="preserve"> 3 </w:t>
                      </w:r>
                      <w:r>
                        <w:rPr>
                          <w:rFonts w:eastAsiaTheme="majorEastAsia" w:cstheme="minorHAnsi"/>
                          <w:noProof/>
                          <w:color w:val="FFFFFF" w:themeColor="background1"/>
                          <w:sz w:val="32"/>
                          <w:szCs w:val="40"/>
                          <w:u w:val="single"/>
                          <w:lang w:val="mk-MK"/>
                        </w:rPr>
                        <w:t>и</w:t>
                      </w:r>
                      <w:r w:rsidR="00EF2193" w:rsidRPr="00EF2193">
                        <w:rPr>
                          <w:rFonts w:eastAsiaTheme="majorEastAsia" w:cstheme="minorHAnsi"/>
                          <w:noProof/>
                          <w:color w:val="FFFFFF" w:themeColor="background1"/>
                          <w:sz w:val="32"/>
                          <w:szCs w:val="40"/>
                          <w:u w:val="single"/>
                        </w:rPr>
                        <w:t xml:space="preserve"> </w:t>
                      </w:r>
                      <w:r>
                        <w:rPr>
                          <w:rFonts w:eastAsiaTheme="majorEastAsia" w:cstheme="minorHAnsi"/>
                          <w:noProof/>
                          <w:color w:val="FFFFFF" w:themeColor="background1"/>
                          <w:sz w:val="32"/>
                          <w:szCs w:val="40"/>
                          <w:u w:val="single"/>
                          <w:lang w:val="mk-MK"/>
                        </w:rPr>
                        <w:t>улицата</w:t>
                      </w:r>
                      <w:r w:rsidR="00EF2193" w:rsidRPr="00EF2193">
                        <w:rPr>
                          <w:rFonts w:eastAsiaTheme="majorEastAsia" w:cstheme="minorHAnsi"/>
                          <w:noProof/>
                          <w:color w:val="FFFFFF" w:themeColor="background1"/>
                          <w:sz w:val="32"/>
                          <w:szCs w:val="40"/>
                          <w:u w:val="single"/>
                        </w:rPr>
                        <w:t xml:space="preserve"> </w:t>
                      </w:r>
                      <w:r>
                        <w:rPr>
                          <w:rFonts w:eastAsiaTheme="majorEastAsia" w:cstheme="minorHAnsi"/>
                          <w:noProof/>
                          <w:color w:val="FFFFFF" w:themeColor="background1"/>
                          <w:sz w:val="32"/>
                          <w:szCs w:val="40"/>
                          <w:u w:val="single"/>
                          <w:lang w:val="mk-MK"/>
                        </w:rPr>
                        <w:t>„Васко</w:t>
                      </w:r>
                      <w:r w:rsidR="00EF2193" w:rsidRPr="00EF2193">
                        <w:rPr>
                          <w:rFonts w:eastAsiaTheme="majorEastAsia" w:cstheme="minorHAnsi"/>
                          <w:noProof/>
                          <w:color w:val="FFFFFF" w:themeColor="background1"/>
                          <w:sz w:val="32"/>
                          <w:szCs w:val="40"/>
                          <w:u w:val="single"/>
                        </w:rPr>
                        <w:t xml:space="preserve"> </w:t>
                      </w:r>
                      <w:r>
                        <w:rPr>
                          <w:rFonts w:eastAsiaTheme="majorEastAsia" w:cstheme="minorHAnsi"/>
                          <w:noProof/>
                          <w:color w:val="FFFFFF" w:themeColor="background1"/>
                          <w:sz w:val="32"/>
                          <w:szCs w:val="40"/>
                          <w:u w:val="single"/>
                          <w:lang w:val="mk-MK"/>
                        </w:rPr>
                        <w:t>Карангелески“</w:t>
                      </w:r>
                      <w:r w:rsidR="00EF2193" w:rsidRPr="00EF2193">
                        <w:rPr>
                          <w:rFonts w:eastAsiaTheme="majorEastAsia" w:cstheme="minorHAnsi"/>
                          <w:noProof/>
                          <w:color w:val="FFFFFF" w:themeColor="background1"/>
                          <w:sz w:val="32"/>
                          <w:szCs w:val="40"/>
                          <w:u w:val="single"/>
                        </w:rPr>
                        <w:t xml:space="preserve"> </w:t>
                      </w:r>
                      <w:r w:rsidR="0080107E">
                        <w:rPr>
                          <w:rFonts w:eastAsiaTheme="majorEastAsia" w:cstheme="minorHAnsi"/>
                          <w:noProof/>
                          <w:color w:val="FFFFFF" w:themeColor="background1"/>
                          <w:sz w:val="32"/>
                          <w:szCs w:val="40"/>
                          <w:u w:val="single"/>
                          <w:lang w:val="mk-MK"/>
                        </w:rPr>
                        <w:t>с</w:t>
                      </w:r>
                      <w:r>
                        <w:rPr>
                          <w:rFonts w:eastAsiaTheme="majorEastAsia" w:cstheme="minorHAnsi"/>
                          <w:noProof/>
                          <w:color w:val="FFFFFF" w:themeColor="background1"/>
                          <w:sz w:val="32"/>
                          <w:szCs w:val="40"/>
                          <w:u w:val="single"/>
                          <w:lang w:val="mk-MK"/>
                        </w:rPr>
                        <w:t>о краци</w:t>
                      </w:r>
                      <w:r w:rsidR="00EF2193" w:rsidRPr="00EF2193">
                        <w:rPr>
                          <w:rFonts w:eastAsiaTheme="majorEastAsia" w:cstheme="minorHAnsi"/>
                          <w:noProof/>
                          <w:color w:val="FFFFFF" w:themeColor="background1"/>
                          <w:sz w:val="32"/>
                          <w:szCs w:val="40"/>
                          <w:u w:val="single"/>
                        </w:rPr>
                        <w:t xml:space="preserve"> 1,</w:t>
                      </w:r>
                      <w:r w:rsidR="0080107E">
                        <w:rPr>
                          <w:rFonts w:eastAsiaTheme="majorEastAsia" w:cstheme="minorHAnsi"/>
                          <w:noProof/>
                          <w:color w:val="FFFFFF" w:themeColor="background1"/>
                          <w:sz w:val="32"/>
                          <w:szCs w:val="40"/>
                          <w:u w:val="single"/>
                          <w:lang w:val="mk-MK"/>
                        </w:rPr>
                        <w:t xml:space="preserve"> </w:t>
                      </w:r>
                      <w:r w:rsidR="00EF2193" w:rsidRPr="00EF2193">
                        <w:rPr>
                          <w:rFonts w:eastAsiaTheme="majorEastAsia" w:cstheme="minorHAnsi"/>
                          <w:noProof/>
                          <w:color w:val="FFFFFF" w:themeColor="background1"/>
                          <w:sz w:val="32"/>
                          <w:szCs w:val="40"/>
                          <w:u w:val="single"/>
                        </w:rPr>
                        <w:t>2,</w:t>
                      </w:r>
                      <w:r w:rsidR="0080107E">
                        <w:rPr>
                          <w:rFonts w:eastAsiaTheme="majorEastAsia" w:cstheme="minorHAnsi"/>
                          <w:noProof/>
                          <w:color w:val="FFFFFF" w:themeColor="background1"/>
                          <w:sz w:val="32"/>
                          <w:szCs w:val="40"/>
                          <w:u w:val="single"/>
                          <w:lang w:val="mk-MK"/>
                        </w:rPr>
                        <w:t xml:space="preserve"> </w:t>
                      </w:r>
                      <w:r w:rsidR="00EF2193" w:rsidRPr="00EF2193">
                        <w:rPr>
                          <w:rFonts w:eastAsiaTheme="majorEastAsia" w:cstheme="minorHAnsi"/>
                          <w:noProof/>
                          <w:color w:val="FFFFFF" w:themeColor="background1"/>
                          <w:sz w:val="32"/>
                          <w:szCs w:val="40"/>
                          <w:u w:val="single"/>
                        </w:rPr>
                        <w:t xml:space="preserve">3 </w:t>
                      </w:r>
                      <w:r w:rsidR="0080107E">
                        <w:rPr>
                          <w:rFonts w:eastAsiaTheme="majorEastAsia" w:cstheme="minorHAnsi"/>
                          <w:noProof/>
                          <w:color w:val="FFFFFF" w:themeColor="background1"/>
                          <w:sz w:val="32"/>
                          <w:szCs w:val="40"/>
                          <w:u w:val="single"/>
                          <w:lang w:val="mk-MK"/>
                        </w:rPr>
                        <w:t>и</w:t>
                      </w:r>
                      <w:r w:rsidR="00EF2193" w:rsidRPr="00EF2193">
                        <w:rPr>
                          <w:rFonts w:eastAsiaTheme="majorEastAsia" w:cstheme="minorHAnsi"/>
                          <w:noProof/>
                          <w:color w:val="FFFFFF" w:themeColor="background1"/>
                          <w:sz w:val="32"/>
                          <w:szCs w:val="40"/>
                          <w:u w:val="single"/>
                        </w:rPr>
                        <w:t xml:space="preserve"> 4 </w:t>
                      </w:r>
                      <w:r w:rsidR="0080107E">
                        <w:rPr>
                          <w:rFonts w:eastAsiaTheme="majorEastAsia" w:cstheme="minorHAnsi"/>
                          <w:noProof/>
                          <w:color w:val="FFFFFF" w:themeColor="background1"/>
                          <w:sz w:val="32"/>
                          <w:szCs w:val="40"/>
                          <w:u w:val="single"/>
                          <w:lang w:val="mk-MK"/>
                        </w:rPr>
                        <w:t>во Општина</w:t>
                      </w:r>
                      <w:r w:rsidR="00EF2193" w:rsidRPr="00EF2193">
                        <w:rPr>
                          <w:rFonts w:eastAsiaTheme="majorEastAsia" w:cstheme="minorHAnsi"/>
                          <w:noProof/>
                          <w:color w:val="FFFFFF" w:themeColor="background1"/>
                          <w:sz w:val="32"/>
                          <w:szCs w:val="40"/>
                          <w:u w:val="single"/>
                        </w:rPr>
                        <w:t xml:space="preserve"> </w:t>
                      </w:r>
                      <w:r w:rsidR="0080107E">
                        <w:rPr>
                          <w:rFonts w:eastAsiaTheme="majorEastAsia" w:cstheme="minorHAnsi"/>
                          <w:noProof/>
                          <w:color w:val="FFFFFF" w:themeColor="background1"/>
                          <w:sz w:val="32"/>
                          <w:szCs w:val="40"/>
                          <w:u w:val="single"/>
                          <w:lang w:val="mk-MK"/>
                        </w:rPr>
                        <w:t>Македонски Брод</w:t>
                      </w:r>
                    </w:p>
                  </w:txbxContent>
                </v:textbox>
                <w10:wrap type="square" anchorx="margin" anchory="page"/>
              </v:shape>
            </w:pict>
          </mc:Fallback>
        </mc:AlternateContent>
      </w:r>
      <w:r>
        <w:rPr>
          <w:noProof/>
        </w:rPr>
        <mc:AlternateContent>
          <mc:Choice Requires="wps">
            <w:drawing>
              <wp:anchor distT="0" distB="0" distL="114300" distR="114300" simplePos="0" relativeHeight="251668480" behindDoc="0" locked="0" layoutInCell="1" allowOverlap="1" wp14:anchorId="75673680" wp14:editId="43661864">
                <wp:simplePos x="0" y="0"/>
                <wp:positionH relativeFrom="margin">
                  <wp:align>center</wp:align>
                </wp:positionH>
                <wp:positionV relativeFrom="paragraph">
                  <wp:posOffset>184785</wp:posOffset>
                </wp:positionV>
                <wp:extent cx="4618355" cy="5876925"/>
                <wp:effectExtent l="0" t="0" r="0" b="9525"/>
                <wp:wrapNone/>
                <wp:docPr id="23" name="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618355" cy="5876925"/>
                        </a:xfrm>
                        <a:prstGeom prst="rect">
                          <a:avLst/>
                        </a:prstGeom>
                        <a:noFill/>
                        <a:ln w="19050">
                          <a:solidFill>
                            <a:srgbClr val="0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32EA405" id="Rectangle 4" o:spid="_x0000_s1026" style="position:absolute;margin-left:0;margin-top:14.55pt;width:363.65pt;height:462.75pt;z-index:25166848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" filled="f" strokeweight="1.5pt">
                <v:path arrowok="t"/>
                <w10:wrap anchorx="margin"/>
              </v:rect>
            </w:pict>
          </mc:Fallback>
        </mc:AlternateContent>
      </w:r>
    </w:p>
    <w:p w14:paraId="1579A92B" w14:textId="1671B730" w:rsidR="00C81023" w:rsidRDefault="00C81023" w:rsidP="00A37BF3">
      <w:pPr>
        <w:spacing w:after="0"/>
        <w:jc w:val="center"/>
        <w:rPr>
          <w:sz w:val="32"/>
          <w:szCs w:val="32"/>
          <w:lang w:val="mk-MK"/>
        </w:rPr>
      </w:pPr>
    </w:p>
    <w:p w14:paraId="10181860" w14:textId="77777777" w:rsidR="00C81023" w:rsidRDefault="00C81023" w:rsidP="00A37BF3">
      <w:pPr>
        <w:spacing w:after="0"/>
        <w:jc w:val="center"/>
        <w:rPr>
          <w:sz w:val="32"/>
          <w:szCs w:val="32"/>
          <w:lang w:val="mk-MK"/>
        </w:rPr>
      </w:pPr>
    </w:p>
    <w:p w14:paraId="4214BCEA" w14:textId="393F7413" w:rsidR="00A37BF3" w:rsidRPr="002A3568" w:rsidRDefault="000A0459" w:rsidP="00A37BF3">
      <w:pPr>
        <w:spacing w:after="0"/>
        <w:jc w:val="center"/>
        <w:rPr>
          <w:rFonts w:cstheme="minorHAnsi"/>
          <w:sz w:val="32"/>
          <w:lang w:val="mk-MK"/>
        </w:rPr>
      </w:pPr>
      <w:r>
        <w:rPr>
          <w:noProof/>
        </w:rPr>
        <mc:AlternateContent>
          <mc:Choice Requires="wps">
            <w:drawing>
              <wp:anchor distT="0" distB="0" distL="114300" distR="114300" simplePos="0" relativeHeight="251669504" behindDoc="0" locked="0" layoutInCell="1" allowOverlap="1" wp14:anchorId="7EDEE06E" wp14:editId="37685987">
                <wp:simplePos x="0" y="0"/>
                <wp:positionH relativeFrom="margin">
                  <wp:posOffset>819150</wp:posOffset>
                </wp:positionH>
                <wp:positionV relativeFrom="page">
                  <wp:posOffset>3191510</wp:posOffset>
                </wp:positionV>
                <wp:extent cx="4038600" cy="2618740"/>
                <wp:effectExtent l="19050" t="19050" r="0" b="0"/>
                <wp:wrapNone/>
                <wp:docPr id="22" name="Rectangle 46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038600" cy="2618740"/>
                        </a:xfrm>
                        <a:prstGeom prst="rect">
                          <a:avLst/>
                        </a:prstGeom>
                        <a:solidFill>
                          <a:srgbClr val="CC99FF">
                            <a:alpha val="80000"/>
                          </a:srgbClr>
                        </a:solidFill>
                        <a:ln w="28575">
                          <a:solidFill>
                            <a:srgbClr val="800080"/>
                          </a:solidFill>
                        </a:ln>
                      </wps:spPr>
                      <wps:style>
                        <a:lnRef idx="1">
                          <a:schemeClr val="accent6"/>
                        </a:lnRef>
                        <a:fillRef idx="3">
                          <a:schemeClr val="accent6"/>
                        </a:fillRef>
                        <a:effectRef idx="2">
                          <a:schemeClr val="accent6"/>
                        </a:effectRef>
                        <a:fontRef idx="minor">
                          <a:schemeClr val="lt1"/>
                        </a:fontRef>
                      </wps:style>
                      <wps:txbx>
                        <w:txbxContent>
                          <w:p w14:paraId="666D448A" w14:textId="77777777" w:rsidR="008C3007" w:rsidRDefault="008C3007" w:rsidP="00A37BF3">
                            <w:pPr>
                              <w:spacing w:before="240"/>
                              <w:jc w:val="center"/>
                              <w:rPr>
                                <w:color w:val="FFFFFF" w:themeColor="background1"/>
                              </w:rPr>
                            </w:pPr>
                          </w:p>
                        </w:txbxContent>
                      </wps:txbx>
                      <wps:bodyPr rot="0" spcFirstLastPara="0" vertOverflow="overflow" horzOverflow="overflow" vert="horz" wrap="square" lIns="182880" tIns="182880" rIns="182880" bIns="365760" numCol="1" spcCol="0" rtlCol="0" fromWordArt="0" anchor="b"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7EDEE06E" id="Rectangle 467" o:spid="_x0000_s1028" style="position:absolute;left:0;text-align:left;margin-left:64.5pt;margin-top:251.3pt;width:318pt;height:206.2pt;z-index:251669504;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" fillcolor="#c9f" strokecolor="purple" strokeweight="2.25pt">
                <v:fill opacity="52428f"/>
                <v:path arrowok="t"/>
                <v:textbox inset="14.4pt,14.4pt,14.4pt,28.8pt">
                  <w:txbxContent>
                    <w:p w14:paraId="666D448A" w14:textId="77777777" w:rsidR="008C3007" w:rsidRDefault="008C3007" w:rsidP="00A37BF3">
                      <w:pPr>
                        <w:spacing w:before="240"/>
                        <w:jc w:val="center"/>
                        <w:rPr>
                          <w:color w:val="FFFFFF" w:themeColor="background1"/>
                        </w:rPr>
                      </w:pPr>
                    </w:p>
                  </w:txbxContent>
                </v:textbox>
                <w10:wrap anchorx="margin" anchory="page"/>
              </v:rect>
            </w:pict>
          </mc:Fallback>
        </mc:AlternateContent>
      </w:r>
      <w:r>
        <w:rPr>
          <w:noProof/>
        </w:rPr>
        <mc:AlternateContent>
          <mc:Choice Requires="wps">
            <w:drawing>
              <wp:anchor distT="0" distB="0" distL="114300" distR="114300" simplePos="0" relativeHeight="251667456" behindDoc="0" locked="0" layoutInCell="1" allowOverlap="1" wp14:anchorId="60ABD29D" wp14:editId="53B4BA70">
                <wp:simplePos x="0" y="0"/>
                <wp:positionH relativeFrom="margin">
                  <wp:align>center</wp:align>
                </wp:positionH>
                <wp:positionV relativeFrom="paragraph">
                  <wp:posOffset>7329170</wp:posOffset>
                </wp:positionV>
                <wp:extent cx="1176655" cy="400050"/>
                <wp:effectExtent l="0" t="0" r="0" b="0"/>
                <wp:wrapNone/>
                <wp:docPr id="20"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76655" cy="400050"/>
                        </a:xfrm>
                        <a:prstGeom prst="rect">
                          <a:avLst/>
                        </a:prstGeom>
                        <a:solidFill>
                          <a:schemeClr val="lt1"/>
                        </a:solidFill>
                        <a:ln w="6350">
                          <a:noFill/>
                        </a:ln>
                      </wps:spPr>
                      <wps:txbx>
                        <w:txbxContent>
                          <w:p w14:paraId="08EB609E" w14:textId="01C90141" w:rsidR="008C3007" w:rsidRPr="00566193" w:rsidRDefault="008C3007" w:rsidP="00FE568E">
                            <w:pPr>
                              <w:jc w:val="center"/>
                              <w:rPr>
                                <w:rFonts w:cstheme="minorHAnsi"/>
                              </w:rPr>
                            </w:pPr>
                            <w:r>
                              <w:rPr>
                                <w:rFonts w:cstheme="minorHAnsi"/>
                              </w:rPr>
                              <w:t>February</w:t>
                            </w:r>
                            <w:r w:rsidRPr="008B4166">
                              <w:rPr>
                                <w:rFonts w:cstheme="minorHAnsi"/>
                                <w:lang w:val="mk-MK"/>
                              </w:rPr>
                              <w:t xml:space="preserve"> </w:t>
                            </w:r>
                            <w:r>
                              <w:rPr>
                                <w:rFonts w:cstheme="minorHAnsi"/>
                                <w:lang w:val="mk-MK"/>
                              </w:rPr>
                              <w:t>202</w:t>
                            </w:r>
                            <w:r>
                              <w:rPr>
                                <w:rFonts w:cstheme="minorHAnsi"/>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ABD29D" id="Text Box 13" o:spid="_x0000_s1029" type="#_x0000_t202" style="position:absolute;left:0;text-align:left;margin-left:0;margin-top:577.1pt;width:92.65pt;height:31.5pt;z-index:25166745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" fillcolor="white [3201]" stroked="f" strokeweight=".5pt">
                <v:textbox>
                  <w:txbxContent>
                    <w:p w14:paraId="08EB609E" w14:textId="01C90141" w:rsidR="008C3007" w:rsidRPr="00566193" w:rsidRDefault="008C3007" w:rsidP="00FE568E">
                      <w:pPr>
                        <w:jc w:val="center"/>
                        <w:rPr>
                          <w:rFonts w:cstheme="minorHAnsi"/>
                        </w:rPr>
                      </w:pPr>
                      <w:r>
                        <w:rPr>
                          <w:rFonts w:cstheme="minorHAnsi"/>
                        </w:rPr>
                        <w:t>February</w:t>
                      </w:r>
                      <w:r w:rsidRPr="008B4166">
                        <w:rPr>
                          <w:rFonts w:cstheme="minorHAnsi"/>
                          <w:lang w:val="mk-MK"/>
                        </w:rPr>
                        <w:t xml:space="preserve"> </w:t>
                      </w:r>
                      <w:r>
                        <w:rPr>
                          <w:rFonts w:cstheme="minorHAnsi"/>
                          <w:lang w:val="mk-MK"/>
                        </w:rPr>
                        <w:t>202</w:t>
                      </w:r>
                      <w:r>
                        <w:rPr>
                          <w:rFonts w:cstheme="minorHAnsi"/>
                        </w:rPr>
                        <w:t>1</w:t>
                      </w:r>
                    </w:p>
                  </w:txbxContent>
                </v:textbox>
                <w10:wrap anchorx="margin"/>
              </v:shape>
            </w:pict>
          </mc:Fallback>
        </mc:AlternateContent>
      </w:r>
    </w:p>
    <w:p w14:paraId="31A82076" w14:textId="600123B7" w:rsidR="00A37BF3" w:rsidRPr="007561C5" w:rsidRDefault="00A37BF3" w:rsidP="00A37BF3">
      <w:pPr>
        <w:spacing w:after="0"/>
        <w:jc w:val="center"/>
        <w:rPr>
          <w:rFonts w:cstheme="minorHAnsi"/>
          <w:sz w:val="32"/>
          <w:lang w:val="hr-HR"/>
        </w:rPr>
      </w:pPr>
    </w:p>
    <w:p w14:paraId="07EAE8AB" w14:textId="77777777" w:rsidR="007F477B" w:rsidRPr="002A3568" w:rsidRDefault="007F477B" w:rsidP="007F477B">
      <w:pPr>
        <w:rPr>
          <w:rFonts w:eastAsia="NSimSun" w:cstheme="minorHAnsi"/>
          <w:b/>
          <w:smallCaps/>
        </w:rPr>
      </w:pPr>
    </w:p>
    <w:sdt>
      <w:sdtPr>
        <w:rPr>
          <w:rFonts w:cstheme="minorHAnsi"/>
          <w:lang w:val="en-GB"/>
        </w:rPr>
        <w:id w:val="-111830475"/>
        <w:docPartObj>
          <w:docPartGallery w:val="Cover Pages"/>
          <w:docPartUnique/>
        </w:docPartObj>
      </w:sdtPr>
      <w:sdtEndPr>
        <w:rPr>
          <w:sz w:val="32"/>
        </w:rPr>
      </w:sdtEndPr>
      <w:sdtContent>
        <w:p w14:paraId="59EC8C63" w14:textId="77777777" w:rsidR="007F477B" w:rsidRPr="002A3568" w:rsidRDefault="007F477B" w:rsidP="007F477B">
          <w:pPr>
            <w:spacing w:after="0"/>
            <w:jc w:val="center"/>
            <w:rPr>
              <w:rFonts w:cstheme="minorHAnsi"/>
            </w:rPr>
          </w:pPr>
        </w:p>
        <w:p w14:paraId="62D28881" w14:textId="77777777" w:rsidR="007F477B" w:rsidRPr="002A3568" w:rsidRDefault="009D546B" w:rsidP="007F477B">
          <w:pPr>
            <w:ind w:left="-567" w:hanging="426"/>
            <w:jc w:val="right"/>
            <w:rPr>
              <w:rFonts w:cstheme="minorHAnsi"/>
              <w:sz w:val="32"/>
              <w:lang w:val="en-GB"/>
            </w:rPr>
          </w:pPr>
        </w:p>
      </w:sdtContent>
    </w:sdt>
    <w:p w14:paraId="7BC5976B" w14:textId="664ED131" w:rsidR="00471F98" w:rsidRPr="00471F98" w:rsidRDefault="00CB6EBB" w:rsidP="007F477B">
      <w:pPr>
        <w:rPr>
          <w:rFonts w:eastAsia="NSimSun" w:cstheme="minorHAnsi"/>
          <w:bCs/>
          <w:smallCaps/>
        </w:rPr>
      </w:pPr>
      <w:r>
        <w:rPr>
          <w:rFonts w:eastAsia="NSimSun" w:cstheme="minorHAnsi"/>
          <w:bCs/>
          <w:smallCaps/>
          <w:lang w:val="mk-MK"/>
        </w:rPr>
        <w:t xml:space="preserve">                                                                                      </w:t>
      </w:r>
    </w:p>
    <w:p w14:paraId="72092E2E" w14:textId="77777777" w:rsidR="00471F98" w:rsidRDefault="00471F98" w:rsidP="00B5557B">
      <w:pPr>
        <w:rPr>
          <w:rFonts w:cstheme="minorHAnsi"/>
          <w:noProof/>
          <w:lang w:val="en-GB"/>
        </w:rPr>
      </w:pPr>
      <w:r>
        <w:rPr>
          <w:rFonts w:cstheme="minorHAnsi"/>
          <w:lang w:val="en-GB"/>
        </w:rPr>
        <w:t xml:space="preserve">                   </w:t>
      </w:r>
    </w:p>
    <w:p w14:paraId="059E09A8" w14:textId="4FBB4C6B" w:rsidR="00471F98" w:rsidRDefault="0027475A" w:rsidP="00B5557B">
      <w:pPr>
        <w:rPr>
          <w:rFonts w:cstheme="minorHAnsi"/>
          <w:noProof/>
          <w:lang w:val="en-GB"/>
        </w:rPr>
      </w:pPr>
      <w:r w:rsidRPr="0027475A">
        <w:rPr>
          <w:rFonts w:cstheme="minorHAnsi"/>
          <w:noProof/>
          <w:lang w:val="en-GB"/>
        </w:rPr>
        <w:drawing>
          <wp:anchor distT="0" distB="0" distL="114300" distR="114300" simplePos="0" relativeHeight="251677696" behindDoc="1" locked="0" layoutInCell="1" allowOverlap="1" wp14:anchorId="3DEE61AF" wp14:editId="6308B034">
            <wp:simplePos x="0" y="0"/>
            <wp:positionH relativeFrom="margin">
              <wp:posOffset>952500</wp:posOffset>
            </wp:positionH>
            <wp:positionV relativeFrom="paragraph">
              <wp:posOffset>198755</wp:posOffset>
            </wp:positionV>
            <wp:extent cx="3752850" cy="2576195"/>
            <wp:effectExtent l="0" t="0" r="0" b="0"/>
            <wp:wrapTight wrapText="bothSides">
              <wp:wrapPolygon edited="0">
                <wp:start x="0" y="0"/>
                <wp:lineTo x="0" y="21403"/>
                <wp:lineTo x="21490" y="21403"/>
                <wp:lineTo x="21490" y="0"/>
                <wp:lineTo x="0" y="0"/>
              </wp:wrapPolygon>
            </wp:wrapTight>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extLst>
                        <a:ext uri="{28A0092B-C50C-407E-A947-70E740481C1C}">
                          <a14:useLocalDpi xmlns:a14="http://schemas.microsoft.com/office/drawing/2010/main" val="0"/>
                        </a:ext>
                      </a:extLst>
                    </a:blip>
                    <a:stretch>
                      <a:fillRect/>
                    </a:stretch>
                  </pic:blipFill>
                  <pic:spPr>
                    <a:xfrm>
                      <a:off x="0" y="0"/>
                      <a:ext cx="3752850" cy="2576195"/>
                    </a:xfrm>
                    <a:prstGeom prst="rect">
                      <a:avLst/>
                    </a:prstGeom>
                  </pic:spPr>
                </pic:pic>
              </a:graphicData>
            </a:graphic>
            <wp14:sizeRelH relativeFrom="margin">
              <wp14:pctWidth>0</wp14:pctWidth>
            </wp14:sizeRelH>
            <wp14:sizeRelV relativeFrom="margin">
              <wp14:pctHeight>0</wp14:pctHeight>
            </wp14:sizeRelV>
          </wp:anchor>
        </w:drawing>
      </w:r>
    </w:p>
    <w:p w14:paraId="19415EB8" w14:textId="3A4777ED" w:rsidR="00E23A64" w:rsidRDefault="00471F98" w:rsidP="00471F98">
      <w:pPr>
        <w:rPr>
          <w:rFonts w:cstheme="minorHAnsi"/>
          <w:lang w:val="en-GB"/>
        </w:rPr>
      </w:pPr>
      <w:r>
        <w:rPr>
          <w:rFonts w:cstheme="minorHAnsi"/>
          <w:lang w:val="en-GB"/>
        </w:rPr>
        <w:t xml:space="preserve">                     </w:t>
      </w:r>
    </w:p>
    <w:p w14:paraId="2ED11531" w14:textId="084810DB" w:rsidR="00E23A64" w:rsidRDefault="00E23A64" w:rsidP="00B5557B">
      <w:pPr>
        <w:rPr>
          <w:rFonts w:cstheme="minorHAnsi"/>
          <w:lang w:val="en-GB"/>
        </w:rPr>
      </w:pPr>
    </w:p>
    <w:p w14:paraId="5C95C522" w14:textId="5CD01423" w:rsidR="00EF2193" w:rsidRDefault="00EF2193" w:rsidP="00B5557B">
      <w:pPr>
        <w:rPr>
          <w:rFonts w:cstheme="minorHAnsi"/>
          <w:lang w:val="en-GB"/>
        </w:rPr>
      </w:pPr>
    </w:p>
    <w:p w14:paraId="35A1713C" w14:textId="0D81E191" w:rsidR="00EF2193" w:rsidRDefault="00EF2193" w:rsidP="00B5557B">
      <w:pPr>
        <w:rPr>
          <w:rFonts w:cstheme="minorHAnsi"/>
          <w:lang w:val="en-GB"/>
        </w:rPr>
      </w:pPr>
    </w:p>
    <w:p w14:paraId="4AB73830" w14:textId="71F37256" w:rsidR="00EF2193" w:rsidRDefault="00EF2193" w:rsidP="00B5557B">
      <w:pPr>
        <w:rPr>
          <w:rFonts w:cstheme="minorHAnsi"/>
          <w:lang w:val="en-GB"/>
        </w:rPr>
      </w:pPr>
    </w:p>
    <w:p w14:paraId="23763279" w14:textId="087B0EB9" w:rsidR="00EF2193" w:rsidRDefault="00EF2193" w:rsidP="00B5557B">
      <w:pPr>
        <w:rPr>
          <w:rFonts w:cstheme="minorHAnsi"/>
          <w:lang w:val="en-GB"/>
        </w:rPr>
      </w:pPr>
    </w:p>
    <w:p w14:paraId="73F07C9C" w14:textId="6BE96FB8" w:rsidR="00EF2193" w:rsidRDefault="00EF2193" w:rsidP="00B5557B">
      <w:pPr>
        <w:rPr>
          <w:rFonts w:cstheme="minorHAnsi"/>
          <w:lang w:val="en-GB"/>
        </w:rPr>
      </w:pPr>
    </w:p>
    <w:p w14:paraId="756FDA34" w14:textId="5F9D89B6" w:rsidR="00EF2193" w:rsidRDefault="00EF2193" w:rsidP="00B5557B">
      <w:pPr>
        <w:rPr>
          <w:rFonts w:cstheme="minorHAnsi"/>
          <w:lang w:val="en-GB"/>
        </w:rPr>
      </w:pPr>
    </w:p>
    <w:p w14:paraId="39B8E495" w14:textId="77777777" w:rsidR="00215764" w:rsidRDefault="00215764" w:rsidP="00B5557B">
      <w:pPr>
        <w:rPr>
          <w:rFonts w:cstheme="minorHAnsi"/>
          <w:lang w:val="en-GB"/>
        </w:rPr>
      </w:pPr>
    </w:p>
    <w:p w14:paraId="4732BFEE" w14:textId="15278BC0" w:rsidR="007F477B" w:rsidRPr="002A3568" w:rsidRDefault="00FD1E42" w:rsidP="00B87012">
      <w:pPr>
        <w:jc w:val="center"/>
        <w:rPr>
          <w:rFonts w:cstheme="minorHAnsi"/>
          <w:lang w:val="en-GB"/>
        </w:rPr>
      </w:pPr>
      <w:r>
        <w:rPr>
          <w:rFonts w:cstheme="minorHAnsi"/>
          <w:lang w:val="mk-MK"/>
        </w:rPr>
        <w:t>Декември</w:t>
      </w:r>
      <w:r w:rsidR="00B5557B">
        <w:rPr>
          <w:rFonts w:cstheme="minorHAnsi"/>
          <w:lang w:val="en-GB"/>
        </w:rPr>
        <w:t>, 2021</w:t>
      </w:r>
    </w:p>
    <w:p w14:paraId="00F9E210" w14:textId="77777777" w:rsidR="007F477B" w:rsidRPr="002A3568" w:rsidRDefault="007F477B" w:rsidP="007F477B">
      <w:pPr>
        <w:jc w:val="right"/>
        <w:rPr>
          <w:rFonts w:cstheme="minorHAnsi"/>
          <w:lang w:val="en-GB"/>
        </w:rPr>
      </w:pPr>
    </w:p>
    <w:p w14:paraId="0D6226B4" w14:textId="77777777" w:rsidR="007F477B" w:rsidRPr="002A3568" w:rsidRDefault="007F477B" w:rsidP="007F477B">
      <w:pPr>
        <w:jc w:val="right"/>
        <w:rPr>
          <w:rFonts w:cstheme="minorHAnsi"/>
          <w:lang w:val="en-GB"/>
        </w:rPr>
      </w:pPr>
    </w:p>
    <w:p w14:paraId="09738549" w14:textId="77777777" w:rsidR="007F477B" w:rsidRPr="002A3568" w:rsidRDefault="007F477B" w:rsidP="007F477B">
      <w:pPr>
        <w:jc w:val="right"/>
        <w:rPr>
          <w:rFonts w:cstheme="minorHAnsi"/>
          <w:lang w:val="en-GB"/>
        </w:rPr>
      </w:pPr>
    </w:p>
    <w:p w14:paraId="2FCD01D9" w14:textId="77777777" w:rsidR="007F477B" w:rsidRPr="002A3568" w:rsidRDefault="007F477B" w:rsidP="007F477B">
      <w:pPr>
        <w:jc w:val="right"/>
        <w:rPr>
          <w:rFonts w:cstheme="minorHAnsi"/>
          <w:lang w:val="en-GB"/>
        </w:rPr>
      </w:pPr>
    </w:p>
    <w:p w14:paraId="66CCA621" w14:textId="77777777" w:rsidR="007F477B" w:rsidRPr="002A3568" w:rsidRDefault="007F477B" w:rsidP="007F477B">
      <w:pPr>
        <w:jc w:val="right"/>
        <w:rPr>
          <w:rFonts w:cstheme="minorHAnsi"/>
          <w:lang w:val="en-GB"/>
        </w:rPr>
      </w:pPr>
    </w:p>
    <w:p w14:paraId="540E1C56" w14:textId="77777777" w:rsidR="007F477B" w:rsidRPr="002A3568" w:rsidRDefault="007F477B" w:rsidP="007F477B">
      <w:pPr>
        <w:jc w:val="right"/>
        <w:rPr>
          <w:rFonts w:cstheme="minorHAnsi"/>
          <w:lang w:val="en-GB"/>
        </w:rPr>
      </w:pPr>
    </w:p>
    <w:p w14:paraId="3C61F765" w14:textId="77777777" w:rsidR="007F477B" w:rsidRPr="002A3568" w:rsidRDefault="007F477B" w:rsidP="007F477B">
      <w:pPr>
        <w:jc w:val="right"/>
        <w:rPr>
          <w:rFonts w:cstheme="minorHAnsi"/>
          <w:lang w:val="en-GB"/>
        </w:rPr>
      </w:pPr>
    </w:p>
    <w:p w14:paraId="155CA39A" w14:textId="16F9C6EF" w:rsidR="007F477B" w:rsidRDefault="007F477B" w:rsidP="007F477B">
      <w:pPr>
        <w:jc w:val="right"/>
        <w:rPr>
          <w:rFonts w:cstheme="minorHAnsi"/>
          <w:lang w:val="en-GB"/>
        </w:rPr>
      </w:pPr>
    </w:p>
    <w:p w14:paraId="07518C61" w14:textId="5E8318A3" w:rsidR="00B5557B" w:rsidRDefault="00B5557B" w:rsidP="007F477B">
      <w:pPr>
        <w:jc w:val="right"/>
        <w:rPr>
          <w:rFonts w:cstheme="minorHAnsi"/>
          <w:lang w:val="en-GB"/>
        </w:rPr>
      </w:pPr>
    </w:p>
    <w:p w14:paraId="66551648" w14:textId="6944A5AA" w:rsidR="00B5557B" w:rsidRDefault="00B5557B" w:rsidP="007F477B">
      <w:pPr>
        <w:jc w:val="right"/>
        <w:rPr>
          <w:rFonts w:cstheme="minorHAnsi"/>
          <w:lang w:val="en-GB"/>
        </w:rPr>
      </w:pPr>
    </w:p>
    <w:p w14:paraId="09945EFA" w14:textId="4F94032E" w:rsidR="00B5557B" w:rsidRDefault="00B5557B" w:rsidP="007F477B">
      <w:pPr>
        <w:jc w:val="right"/>
        <w:rPr>
          <w:rFonts w:cstheme="minorHAnsi"/>
          <w:lang w:val="en-GB"/>
        </w:rPr>
      </w:pPr>
    </w:p>
    <w:p w14:paraId="7C4AD52C" w14:textId="5DE0F48A" w:rsidR="00885286" w:rsidRDefault="00885286" w:rsidP="007F477B">
      <w:pPr>
        <w:jc w:val="right"/>
        <w:rPr>
          <w:rFonts w:cstheme="minorHAnsi"/>
          <w:lang w:val="en-GB"/>
        </w:rPr>
      </w:pPr>
    </w:p>
    <w:p w14:paraId="1A124035" w14:textId="4935DE36" w:rsidR="00885286" w:rsidRDefault="00885286" w:rsidP="007F477B">
      <w:pPr>
        <w:jc w:val="right"/>
        <w:rPr>
          <w:rFonts w:cstheme="minorHAnsi"/>
          <w:lang w:val="en-GB"/>
        </w:rPr>
      </w:pPr>
    </w:p>
    <w:p w14:paraId="329A96DC" w14:textId="6F9A3635" w:rsidR="00885286" w:rsidRDefault="00885286" w:rsidP="007F477B">
      <w:pPr>
        <w:jc w:val="right"/>
        <w:rPr>
          <w:rFonts w:cstheme="minorHAnsi"/>
          <w:lang w:val="en-GB"/>
        </w:rPr>
      </w:pPr>
    </w:p>
    <w:p w14:paraId="0A1E899E" w14:textId="50921756" w:rsidR="00885286" w:rsidRDefault="00885286" w:rsidP="007F477B">
      <w:pPr>
        <w:jc w:val="right"/>
        <w:rPr>
          <w:rFonts w:cstheme="minorHAnsi"/>
          <w:lang w:val="en-GB"/>
        </w:rPr>
      </w:pPr>
    </w:p>
    <w:p w14:paraId="0F962D24" w14:textId="77777777" w:rsidR="00885286" w:rsidRDefault="00885286" w:rsidP="007F477B">
      <w:pPr>
        <w:jc w:val="right"/>
        <w:rPr>
          <w:rFonts w:cstheme="minorHAnsi"/>
          <w:lang w:val="en-GB"/>
        </w:rPr>
      </w:pPr>
    </w:p>
    <w:p w14:paraId="1DDBF785" w14:textId="1AB361F7" w:rsidR="00B5557B" w:rsidRDefault="00B5557B" w:rsidP="007F477B">
      <w:pPr>
        <w:jc w:val="right"/>
        <w:rPr>
          <w:rFonts w:cstheme="minorHAnsi"/>
          <w:lang w:val="en-GB"/>
        </w:rPr>
      </w:pPr>
    </w:p>
    <w:p w14:paraId="6EC2007E" w14:textId="2399D1B8" w:rsidR="00B5557B" w:rsidRDefault="00B5557B" w:rsidP="007F477B">
      <w:pPr>
        <w:jc w:val="right"/>
        <w:rPr>
          <w:rFonts w:cstheme="minorHAnsi"/>
          <w:lang w:val="en-GB"/>
        </w:rPr>
      </w:pPr>
    </w:p>
    <w:p w14:paraId="5F0F41B4" w14:textId="77777777" w:rsidR="00B5557B" w:rsidRPr="002A3568" w:rsidRDefault="00B5557B" w:rsidP="007F477B">
      <w:pPr>
        <w:jc w:val="right"/>
        <w:rPr>
          <w:rFonts w:cstheme="minorHAnsi"/>
          <w:lang w:val="en-GB"/>
        </w:rPr>
      </w:pPr>
    </w:p>
    <w:p w14:paraId="70BE1493" w14:textId="146198E0" w:rsidR="007F477B" w:rsidRDefault="007F477B" w:rsidP="009C4131">
      <w:pPr>
        <w:rPr>
          <w:rFonts w:cstheme="minorHAnsi"/>
          <w:lang w:val="en-GB"/>
        </w:rPr>
      </w:pPr>
    </w:p>
    <w:p w14:paraId="7F328949" w14:textId="50C9B366" w:rsidR="00215764" w:rsidRDefault="00215764" w:rsidP="009C4131">
      <w:pPr>
        <w:rPr>
          <w:rFonts w:cstheme="minorHAnsi"/>
          <w:lang w:val="en-GB"/>
        </w:rPr>
      </w:pPr>
    </w:p>
    <w:p w14:paraId="64F42FE3" w14:textId="06DDFD85" w:rsidR="00215764" w:rsidRDefault="00215764" w:rsidP="009C4131">
      <w:pPr>
        <w:rPr>
          <w:rFonts w:cstheme="minorHAnsi"/>
          <w:lang w:val="en-GB"/>
        </w:rPr>
      </w:pPr>
    </w:p>
    <w:p w14:paraId="0D5399EE" w14:textId="5B45054B" w:rsidR="00215764" w:rsidRDefault="00215764" w:rsidP="009C4131">
      <w:pPr>
        <w:rPr>
          <w:rFonts w:cstheme="minorHAnsi"/>
          <w:lang w:val="en-GB"/>
        </w:rPr>
      </w:pPr>
    </w:p>
    <w:p w14:paraId="01E8F32E" w14:textId="60C5D286" w:rsidR="00215764" w:rsidRDefault="00215764" w:rsidP="009C4131">
      <w:pPr>
        <w:rPr>
          <w:rFonts w:cstheme="minorHAnsi"/>
          <w:lang w:val="en-GB"/>
        </w:rPr>
      </w:pPr>
    </w:p>
    <w:p w14:paraId="202A3BF8" w14:textId="0F4B690C" w:rsidR="00215764" w:rsidRDefault="00215764" w:rsidP="009C4131">
      <w:pPr>
        <w:rPr>
          <w:rFonts w:cstheme="minorHAnsi"/>
          <w:lang w:val="en-GB"/>
        </w:rPr>
      </w:pPr>
    </w:p>
    <w:p w14:paraId="5B099D91" w14:textId="1AEEA3F6" w:rsidR="00215764" w:rsidRDefault="00215764" w:rsidP="009C4131">
      <w:pPr>
        <w:rPr>
          <w:rFonts w:cstheme="minorHAnsi"/>
          <w:lang w:val="en-GB"/>
        </w:rPr>
      </w:pPr>
    </w:p>
    <w:p w14:paraId="5014D781" w14:textId="4A9C401C" w:rsidR="00215764" w:rsidRDefault="00215764" w:rsidP="009C4131">
      <w:pPr>
        <w:rPr>
          <w:rFonts w:cstheme="minorHAnsi"/>
          <w:lang w:val="en-GB"/>
        </w:rPr>
      </w:pPr>
    </w:p>
    <w:p w14:paraId="6754609D" w14:textId="77777777" w:rsidR="00215764" w:rsidRPr="002A3568" w:rsidRDefault="00215764" w:rsidP="009C4131">
      <w:pPr>
        <w:rPr>
          <w:rFonts w:cstheme="minorHAnsi"/>
          <w:lang w:val="en-GB"/>
        </w:rPr>
      </w:pPr>
    </w:p>
    <w:p w14:paraId="6D17CB70" w14:textId="77777777" w:rsidR="007F477B" w:rsidRPr="002A3568" w:rsidRDefault="007F477B" w:rsidP="007F477B">
      <w:pPr>
        <w:jc w:val="right"/>
        <w:rPr>
          <w:rFonts w:cstheme="minorHAnsi"/>
          <w:lang w:val="en-GB"/>
        </w:rPr>
      </w:pPr>
    </w:p>
    <w:p w14:paraId="0DF62AE3" w14:textId="5A578409" w:rsidR="007F477B" w:rsidRPr="002A3568" w:rsidRDefault="0080107E" w:rsidP="007F477B">
      <w:pPr>
        <w:jc w:val="right"/>
        <w:rPr>
          <w:rFonts w:cstheme="minorHAnsi"/>
          <w:lang w:val="en-GB"/>
        </w:rPr>
      </w:pPr>
      <w:r>
        <w:rPr>
          <w:rFonts w:cstheme="minorHAnsi"/>
          <w:lang w:val="mk-MK"/>
        </w:rPr>
        <w:t>Изработил</w:t>
      </w:r>
      <w:r w:rsidR="00774F55">
        <w:rPr>
          <w:rFonts w:cstheme="minorHAnsi"/>
          <w:lang w:val="mk-MK"/>
        </w:rPr>
        <w:t>а</w:t>
      </w:r>
      <w:r w:rsidR="007F477B" w:rsidRPr="002A3568">
        <w:rPr>
          <w:rFonts w:cstheme="minorHAnsi"/>
          <w:lang w:val="en-GB"/>
        </w:rPr>
        <w:t>:</w:t>
      </w:r>
    </w:p>
    <w:p w14:paraId="43A9A855" w14:textId="2D1386EC" w:rsidR="009C4131" w:rsidRPr="009C4131" w:rsidRDefault="0080107E" w:rsidP="009C4131">
      <w:pPr>
        <w:ind w:left="-567" w:hanging="426"/>
        <w:jc w:val="right"/>
        <w:rPr>
          <w:rFonts w:cstheme="minorHAnsi"/>
          <w:lang w:val="en-GB"/>
        </w:rPr>
      </w:pPr>
      <w:r>
        <w:rPr>
          <w:rFonts w:cstheme="minorHAnsi"/>
          <w:lang w:val="mk-MK"/>
        </w:rPr>
        <w:t>М-р Славјанка Пејчиновска-Андонова, Инженер за животна средина</w:t>
      </w:r>
      <w:r w:rsidR="009C4131" w:rsidRPr="009C4131">
        <w:rPr>
          <w:rFonts w:cstheme="minorHAnsi"/>
          <w:lang w:val="en-GB"/>
        </w:rPr>
        <w:t xml:space="preserve"> </w:t>
      </w:r>
    </w:p>
    <w:p w14:paraId="37287D15" w14:textId="382A2694" w:rsidR="00B5557B" w:rsidRPr="0080107E" w:rsidRDefault="0080107E" w:rsidP="009C4131">
      <w:pPr>
        <w:ind w:left="-567" w:hanging="426"/>
        <w:jc w:val="right"/>
        <w:rPr>
          <w:rFonts w:cstheme="minorHAnsi"/>
          <w:lang w:val="mk-MK"/>
        </w:rPr>
      </w:pPr>
      <w:r>
        <w:rPr>
          <w:rFonts w:cstheme="minorHAnsi"/>
          <w:lang w:val="mk-MK"/>
        </w:rPr>
        <w:t>Експерт за животна средина и социјални аспекти</w:t>
      </w:r>
    </w:p>
    <w:p w14:paraId="73D301C3" w14:textId="0CC0F19F" w:rsidR="007F477B" w:rsidRPr="00812353" w:rsidRDefault="00812353" w:rsidP="0089577B">
      <w:pPr>
        <w:ind w:left="-567" w:hanging="426"/>
        <w:jc w:val="right"/>
        <w:rPr>
          <w:rFonts w:cstheme="minorHAnsi"/>
          <w:lang w:val="mk-MK"/>
        </w:rPr>
        <w:sectPr w:rsidR="007F477B" w:rsidRPr="00812353" w:rsidSect="00D8598A">
          <w:headerReference w:type="default" r:id="rId15"/>
          <w:footerReference w:type="default" r:id="rId16"/>
          <w:footerReference w:type="first" r:id="rId17"/>
          <w:pgSz w:w="11906" w:h="16838" w:code="9"/>
          <w:pgMar w:top="1440" w:right="1440" w:bottom="1440" w:left="1440" w:header="709" w:footer="709" w:gutter="0"/>
          <w:cols w:space="708"/>
          <w:titlePg/>
          <w:docGrid w:linePitch="360"/>
        </w:sectPr>
      </w:pPr>
      <w:r>
        <w:rPr>
          <w:rFonts w:cstheme="minorHAnsi"/>
          <w:lang w:val="mk-MK"/>
        </w:rPr>
        <w:t>Проект за поврзување на локални патишта</w:t>
      </w:r>
      <w:r w:rsidR="00B5557B">
        <w:rPr>
          <w:rFonts w:cstheme="minorHAnsi"/>
          <w:lang w:val="en-GB"/>
        </w:rPr>
        <w:t xml:space="preserve"> </w:t>
      </w:r>
      <w:r>
        <w:rPr>
          <w:rFonts w:cstheme="minorHAnsi"/>
          <w:lang w:val="en-GB"/>
        </w:rPr>
        <w:t>–</w:t>
      </w:r>
      <w:r w:rsidR="00B5557B">
        <w:rPr>
          <w:rFonts w:cstheme="minorHAnsi"/>
          <w:lang w:val="en-GB"/>
        </w:rPr>
        <w:t xml:space="preserve"> </w:t>
      </w:r>
      <w:r>
        <w:rPr>
          <w:rFonts w:cstheme="minorHAnsi"/>
          <w:lang w:val="mk-MK"/>
        </w:rPr>
        <w:t xml:space="preserve">Единица за </w:t>
      </w:r>
      <w:r w:rsidR="00EA4144">
        <w:rPr>
          <w:rFonts w:cstheme="minorHAnsi"/>
          <w:lang w:val="mk-MK"/>
        </w:rPr>
        <w:t>имплентација</w:t>
      </w:r>
      <w:r>
        <w:rPr>
          <w:rFonts w:cstheme="minorHAnsi"/>
          <w:lang w:val="mk-MK"/>
        </w:rPr>
        <w:t xml:space="preserve"> </w:t>
      </w:r>
      <w:r w:rsidR="00EA4144">
        <w:rPr>
          <w:rFonts w:cstheme="minorHAnsi"/>
          <w:lang w:val="mk-MK"/>
        </w:rPr>
        <w:t>на</w:t>
      </w:r>
      <w:r>
        <w:rPr>
          <w:rFonts w:cstheme="minorHAnsi"/>
          <w:lang w:val="mk-MK"/>
        </w:rPr>
        <w:t xml:space="preserve"> проект</w:t>
      </w:r>
      <w:r w:rsidR="00EA4144">
        <w:rPr>
          <w:rFonts w:cstheme="minorHAnsi"/>
          <w:lang w:val="mk-MK"/>
        </w:rPr>
        <w:t>от</w:t>
      </w:r>
    </w:p>
    <w:sdt>
      <w:sdtPr>
        <w:rPr>
          <w:rFonts w:asciiTheme="minorHAnsi" w:eastAsiaTheme="minorHAnsi" w:hAnsiTheme="minorHAnsi" w:cstheme="minorHAnsi"/>
          <w:color w:val="auto"/>
          <w:sz w:val="22"/>
          <w:szCs w:val="22"/>
        </w:rPr>
        <w:id w:val="-241261083"/>
        <w:docPartObj>
          <w:docPartGallery w:val="Table of Contents"/>
          <w:docPartUnique/>
        </w:docPartObj>
      </w:sdtPr>
      <w:sdtEndPr>
        <w:rPr>
          <w:noProof/>
        </w:rPr>
      </w:sdtEndPr>
      <w:sdtContent>
        <w:p w14:paraId="00F79406" w14:textId="34E75527" w:rsidR="007F477B" w:rsidRPr="00736F37" w:rsidRDefault="00736F37">
          <w:pPr>
            <w:pStyle w:val="TOCHeading"/>
            <w:rPr>
              <w:rFonts w:asciiTheme="minorHAnsi" w:hAnsiTheme="minorHAnsi" w:cstheme="minorHAnsi"/>
              <w:lang w:val="mk-MK"/>
            </w:rPr>
          </w:pPr>
          <w:r>
            <w:rPr>
              <w:rFonts w:asciiTheme="minorHAnsi" w:hAnsiTheme="minorHAnsi" w:cstheme="minorHAnsi"/>
              <w:lang w:val="mk-MK"/>
            </w:rPr>
            <w:t>Содржина</w:t>
          </w:r>
        </w:p>
        <w:p w14:paraId="66D215BE" w14:textId="46C0C0CE" w:rsidR="00765A04" w:rsidRDefault="007F477B">
          <w:pPr>
            <w:pStyle w:val="TOC1"/>
            <w:tabs>
              <w:tab w:val="left" w:pos="440"/>
              <w:tab w:val="right" w:leader="dot" w:pos="9017"/>
            </w:tabs>
            <w:rPr>
              <w:rFonts w:eastAsiaTheme="minorEastAsia"/>
              <w:noProof/>
              <w:lang w:val="mk-MK" w:eastAsia="mk-MK"/>
            </w:rPr>
          </w:pPr>
          <w:r w:rsidRPr="002A3568">
            <w:rPr>
              <w:rFonts w:cstheme="minorHAnsi"/>
            </w:rPr>
            <w:fldChar w:fldCharType="begin"/>
          </w:r>
          <w:r w:rsidRPr="002A3568">
            <w:rPr>
              <w:rFonts w:cstheme="minorHAnsi"/>
            </w:rPr>
            <w:instrText xml:space="preserve"> TOC \o "1-3" \h \z \u </w:instrText>
          </w:r>
          <w:r w:rsidRPr="002A3568">
            <w:rPr>
              <w:rFonts w:cstheme="minorHAnsi"/>
            </w:rPr>
            <w:fldChar w:fldCharType="separate"/>
          </w:r>
          <w:hyperlink w:anchor="_Toc90981583" w:history="1">
            <w:r w:rsidR="00765A04" w:rsidRPr="00E7515E">
              <w:rPr>
                <w:rStyle w:val="Hyperlink"/>
                <w:rFonts w:eastAsia="NSimSun" w:cstheme="minorHAnsi"/>
                <w:noProof/>
              </w:rPr>
              <w:t>1.</w:t>
            </w:r>
            <w:r w:rsidR="00765A04">
              <w:rPr>
                <w:rFonts w:eastAsiaTheme="minorEastAsia"/>
                <w:noProof/>
                <w:lang w:val="mk-MK" w:eastAsia="mk-MK"/>
              </w:rPr>
              <w:tab/>
            </w:r>
            <w:r w:rsidR="00765A04" w:rsidRPr="00E7515E">
              <w:rPr>
                <w:rStyle w:val="Hyperlink"/>
                <w:rFonts w:eastAsia="NSimSun" w:cstheme="minorHAnsi"/>
                <w:noProof/>
                <w:lang w:val="mk-MK"/>
              </w:rPr>
              <w:t>Вовед</w:t>
            </w:r>
            <w:r w:rsidR="00765A04">
              <w:rPr>
                <w:noProof/>
                <w:webHidden/>
              </w:rPr>
              <w:tab/>
            </w:r>
            <w:r w:rsidR="00765A04">
              <w:rPr>
                <w:noProof/>
                <w:webHidden/>
              </w:rPr>
              <w:fldChar w:fldCharType="begin"/>
            </w:r>
            <w:r w:rsidR="00765A04">
              <w:rPr>
                <w:noProof/>
                <w:webHidden/>
              </w:rPr>
              <w:instrText xml:space="preserve"> PAGEREF _Toc90981583 \h </w:instrText>
            </w:r>
            <w:r w:rsidR="00765A04">
              <w:rPr>
                <w:noProof/>
                <w:webHidden/>
              </w:rPr>
            </w:r>
            <w:r w:rsidR="00765A04">
              <w:rPr>
                <w:noProof/>
                <w:webHidden/>
              </w:rPr>
              <w:fldChar w:fldCharType="separate"/>
            </w:r>
            <w:r w:rsidR="00765A04">
              <w:rPr>
                <w:noProof/>
                <w:webHidden/>
              </w:rPr>
              <w:t>5</w:t>
            </w:r>
            <w:r w:rsidR="00765A04">
              <w:rPr>
                <w:noProof/>
                <w:webHidden/>
              </w:rPr>
              <w:fldChar w:fldCharType="end"/>
            </w:r>
          </w:hyperlink>
        </w:p>
        <w:p w14:paraId="2499107D" w14:textId="6081D99C" w:rsidR="00765A04" w:rsidRDefault="009D546B">
          <w:pPr>
            <w:pStyle w:val="TOC1"/>
            <w:tabs>
              <w:tab w:val="left" w:pos="440"/>
              <w:tab w:val="right" w:leader="dot" w:pos="9017"/>
            </w:tabs>
            <w:rPr>
              <w:rFonts w:eastAsiaTheme="minorEastAsia"/>
              <w:noProof/>
              <w:lang w:val="mk-MK" w:eastAsia="mk-MK"/>
            </w:rPr>
          </w:pPr>
          <w:hyperlink w:anchor="_Toc90981584" w:history="1">
            <w:r w:rsidR="00765A04" w:rsidRPr="00E7515E">
              <w:rPr>
                <w:rStyle w:val="Hyperlink"/>
                <w:rFonts w:eastAsia="NSimSun" w:cstheme="minorHAnsi"/>
                <w:noProof/>
              </w:rPr>
              <w:t>2.</w:t>
            </w:r>
            <w:r w:rsidR="00765A04">
              <w:rPr>
                <w:rFonts w:eastAsiaTheme="minorEastAsia"/>
                <w:noProof/>
                <w:lang w:val="mk-MK" w:eastAsia="mk-MK"/>
              </w:rPr>
              <w:tab/>
            </w:r>
            <w:r w:rsidR="00765A04" w:rsidRPr="00E7515E">
              <w:rPr>
                <w:rStyle w:val="Hyperlink"/>
                <w:rFonts w:eastAsia="NSimSun" w:cstheme="minorHAnsi"/>
                <w:noProof/>
                <w:lang w:val="mk-MK"/>
              </w:rPr>
              <w:t>Еколошка категорија</w:t>
            </w:r>
            <w:r w:rsidR="00765A04">
              <w:rPr>
                <w:noProof/>
                <w:webHidden/>
              </w:rPr>
              <w:tab/>
            </w:r>
            <w:r w:rsidR="00765A04">
              <w:rPr>
                <w:noProof/>
                <w:webHidden/>
              </w:rPr>
              <w:fldChar w:fldCharType="begin"/>
            </w:r>
            <w:r w:rsidR="00765A04">
              <w:rPr>
                <w:noProof/>
                <w:webHidden/>
              </w:rPr>
              <w:instrText xml:space="preserve"> PAGEREF _Toc90981584 \h </w:instrText>
            </w:r>
            <w:r w:rsidR="00765A04">
              <w:rPr>
                <w:noProof/>
                <w:webHidden/>
              </w:rPr>
            </w:r>
            <w:r w:rsidR="00765A04">
              <w:rPr>
                <w:noProof/>
                <w:webHidden/>
              </w:rPr>
              <w:fldChar w:fldCharType="separate"/>
            </w:r>
            <w:r w:rsidR="00765A04">
              <w:rPr>
                <w:noProof/>
                <w:webHidden/>
              </w:rPr>
              <w:t>5</w:t>
            </w:r>
            <w:r w:rsidR="00765A04">
              <w:rPr>
                <w:noProof/>
                <w:webHidden/>
              </w:rPr>
              <w:fldChar w:fldCharType="end"/>
            </w:r>
          </w:hyperlink>
        </w:p>
        <w:p w14:paraId="1F1A458F" w14:textId="7AD5A798" w:rsidR="00765A04" w:rsidRDefault="009D546B">
          <w:pPr>
            <w:pStyle w:val="TOC1"/>
            <w:tabs>
              <w:tab w:val="left" w:pos="440"/>
              <w:tab w:val="right" w:leader="dot" w:pos="9017"/>
            </w:tabs>
            <w:rPr>
              <w:rFonts w:eastAsiaTheme="minorEastAsia"/>
              <w:noProof/>
              <w:lang w:val="mk-MK" w:eastAsia="mk-MK"/>
            </w:rPr>
          </w:pPr>
          <w:hyperlink w:anchor="_Toc90981585" w:history="1">
            <w:r w:rsidR="00765A04" w:rsidRPr="00E7515E">
              <w:rPr>
                <w:rStyle w:val="Hyperlink"/>
                <w:rFonts w:eastAsia="NSimSun" w:cstheme="minorHAnsi"/>
                <w:noProof/>
                <w:lang w:val="mk-MK"/>
              </w:rPr>
              <w:t>3.</w:t>
            </w:r>
            <w:r w:rsidR="00765A04">
              <w:rPr>
                <w:rFonts w:eastAsiaTheme="minorEastAsia"/>
                <w:noProof/>
                <w:lang w:val="mk-MK" w:eastAsia="mk-MK"/>
              </w:rPr>
              <w:tab/>
            </w:r>
            <w:r w:rsidR="00765A04" w:rsidRPr="00E7515E">
              <w:rPr>
                <w:rStyle w:val="Hyperlink"/>
                <w:rFonts w:cstheme="minorHAnsi"/>
                <w:noProof/>
                <w:lang w:val="mk-MK"/>
              </w:rPr>
              <w:t>Проектна локација</w:t>
            </w:r>
            <w:r w:rsidR="00765A04">
              <w:rPr>
                <w:noProof/>
                <w:webHidden/>
              </w:rPr>
              <w:tab/>
            </w:r>
            <w:r w:rsidR="00765A04">
              <w:rPr>
                <w:noProof/>
                <w:webHidden/>
              </w:rPr>
              <w:fldChar w:fldCharType="begin"/>
            </w:r>
            <w:r w:rsidR="00765A04">
              <w:rPr>
                <w:noProof/>
                <w:webHidden/>
              </w:rPr>
              <w:instrText xml:space="preserve"> PAGEREF _Toc90981585 \h </w:instrText>
            </w:r>
            <w:r w:rsidR="00765A04">
              <w:rPr>
                <w:noProof/>
                <w:webHidden/>
              </w:rPr>
            </w:r>
            <w:r w:rsidR="00765A04">
              <w:rPr>
                <w:noProof/>
                <w:webHidden/>
              </w:rPr>
              <w:fldChar w:fldCharType="separate"/>
            </w:r>
            <w:r w:rsidR="00765A04">
              <w:rPr>
                <w:noProof/>
                <w:webHidden/>
              </w:rPr>
              <w:t>6</w:t>
            </w:r>
            <w:r w:rsidR="00765A04">
              <w:rPr>
                <w:noProof/>
                <w:webHidden/>
              </w:rPr>
              <w:fldChar w:fldCharType="end"/>
            </w:r>
          </w:hyperlink>
        </w:p>
        <w:p w14:paraId="4DEB30A0" w14:textId="1BAE6193" w:rsidR="00765A04" w:rsidRDefault="009D546B">
          <w:pPr>
            <w:pStyle w:val="TOC1"/>
            <w:tabs>
              <w:tab w:val="left" w:pos="440"/>
              <w:tab w:val="right" w:leader="dot" w:pos="9017"/>
            </w:tabs>
            <w:rPr>
              <w:rFonts w:eastAsiaTheme="minorEastAsia"/>
              <w:noProof/>
              <w:lang w:val="mk-MK" w:eastAsia="mk-MK"/>
            </w:rPr>
          </w:pPr>
          <w:hyperlink w:anchor="_Toc90981586" w:history="1">
            <w:r w:rsidR="00765A04" w:rsidRPr="00E7515E">
              <w:rPr>
                <w:rStyle w:val="Hyperlink"/>
                <w:rFonts w:eastAsia="NSimSun" w:cstheme="minorHAnsi"/>
                <w:noProof/>
                <w:lang w:val="mk-MK"/>
              </w:rPr>
              <w:t>4.</w:t>
            </w:r>
            <w:r w:rsidR="00765A04">
              <w:rPr>
                <w:rFonts w:eastAsiaTheme="minorEastAsia"/>
                <w:noProof/>
                <w:lang w:val="mk-MK" w:eastAsia="mk-MK"/>
              </w:rPr>
              <w:tab/>
            </w:r>
            <w:r w:rsidR="00765A04" w:rsidRPr="00E7515E">
              <w:rPr>
                <w:rStyle w:val="Hyperlink"/>
                <w:rFonts w:cstheme="minorHAnsi"/>
                <w:noProof/>
                <w:lang w:val="mk-MK"/>
              </w:rPr>
              <w:t>Потенцијални влијанија врз животната средина</w:t>
            </w:r>
            <w:r w:rsidR="00765A04">
              <w:rPr>
                <w:noProof/>
                <w:webHidden/>
              </w:rPr>
              <w:tab/>
            </w:r>
            <w:r w:rsidR="00765A04">
              <w:rPr>
                <w:noProof/>
                <w:webHidden/>
              </w:rPr>
              <w:fldChar w:fldCharType="begin"/>
            </w:r>
            <w:r w:rsidR="00765A04">
              <w:rPr>
                <w:noProof/>
                <w:webHidden/>
              </w:rPr>
              <w:instrText xml:space="preserve"> PAGEREF _Toc90981586 \h </w:instrText>
            </w:r>
            <w:r w:rsidR="00765A04">
              <w:rPr>
                <w:noProof/>
                <w:webHidden/>
              </w:rPr>
            </w:r>
            <w:r w:rsidR="00765A04">
              <w:rPr>
                <w:noProof/>
                <w:webHidden/>
              </w:rPr>
              <w:fldChar w:fldCharType="separate"/>
            </w:r>
            <w:r w:rsidR="00765A04">
              <w:rPr>
                <w:noProof/>
                <w:webHidden/>
              </w:rPr>
              <w:t>9</w:t>
            </w:r>
            <w:r w:rsidR="00765A04">
              <w:rPr>
                <w:noProof/>
                <w:webHidden/>
              </w:rPr>
              <w:fldChar w:fldCharType="end"/>
            </w:r>
          </w:hyperlink>
        </w:p>
        <w:p w14:paraId="52B5545F" w14:textId="352BE3DE" w:rsidR="00765A04" w:rsidRDefault="009D546B">
          <w:pPr>
            <w:pStyle w:val="TOC1"/>
            <w:tabs>
              <w:tab w:val="left" w:pos="440"/>
              <w:tab w:val="right" w:leader="dot" w:pos="9017"/>
            </w:tabs>
            <w:rPr>
              <w:rFonts w:eastAsiaTheme="minorEastAsia"/>
              <w:noProof/>
              <w:lang w:val="mk-MK" w:eastAsia="mk-MK"/>
            </w:rPr>
          </w:pPr>
          <w:hyperlink w:anchor="_Toc90981587" w:history="1">
            <w:r w:rsidR="00765A04" w:rsidRPr="00E7515E">
              <w:rPr>
                <w:rStyle w:val="Hyperlink"/>
                <w:rFonts w:eastAsia="NSimSun" w:cstheme="minorHAnsi"/>
                <w:noProof/>
              </w:rPr>
              <w:t>5.</w:t>
            </w:r>
            <w:r w:rsidR="00765A04">
              <w:rPr>
                <w:rFonts w:eastAsiaTheme="minorEastAsia"/>
                <w:noProof/>
                <w:lang w:val="mk-MK" w:eastAsia="mk-MK"/>
              </w:rPr>
              <w:tab/>
            </w:r>
            <w:r w:rsidR="00765A04" w:rsidRPr="00E7515E">
              <w:rPr>
                <w:rStyle w:val="Hyperlink"/>
                <w:rFonts w:eastAsia="NSimSun" w:cstheme="minorHAnsi"/>
                <w:noProof/>
                <w:lang w:val="mk-MK"/>
              </w:rPr>
              <w:t>Цел на Контролна листа на ПУЖССА</w:t>
            </w:r>
            <w:r w:rsidR="00765A04">
              <w:rPr>
                <w:noProof/>
                <w:webHidden/>
              </w:rPr>
              <w:tab/>
            </w:r>
            <w:r w:rsidR="00765A04">
              <w:rPr>
                <w:noProof/>
                <w:webHidden/>
              </w:rPr>
              <w:fldChar w:fldCharType="begin"/>
            </w:r>
            <w:r w:rsidR="00765A04">
              <w:rPr>
                <w:noProof/>
                <w:webHidden/>
              </w:rPr>
              <w:instrText xml:space="preserve"> PAGEREF _Toc90981587 \h </w:instrText>
            </w:r>
            <w:r w:rsidR="00765A04">
              <w:rPr>
                <w:noProof/>
                <w:webHidden/>
              </w:rPr>
            </w:r>
            <w:r w:rsidR="00765A04">
              <w:rPr>
                <w:noProof/>
                <w:webHidden/>
              </w:rPr>
              <w:fldChar w:fldCharType="separate"/>
            </w:r>
            <w:r w:rsidR="00765A04">
              <w:rPr>
                <w:noProof/>
                <w:webHidden/>
              </w:rPr>
              <w:t>9</w:t>
            </w:r>
            <w:r w:rsidR="00765A04">
              <w:rPr>
                <w:noProof/>
                <w:webHidden/>
              </w:rPr>
              <w:fldChar w:fldCharType="end"/>
            </w:r>
          </w:hyperlink>
        </w:p>
        <w:p w14:paraId="1172B015" w14:textId="79D906DC" w:rsidR="00765A04" w:rsidRDefault="009D546B">
          <w:pPr>
            <w:pStyle w:val="TOC1"/>
            <w:tabs>
              <w:tab w:val="left" w:pos="440"/>
              <w:tab w:val="right" w:leader="dot" w:pos="9017"/>
            </w:tabs>
            <w:rPr>
              <w:rFonts w:eastAsiaTheme="minorEastAsia"/>
              <w:noProof/>
              <w:lang w:val="mk-MK" w:eastAsia="mk-MK"/>
            </w:rPr>
          </w:pPr>
          <w:hyperlink w:anchor="_Toc90981588" w:history="1">
            <w:r w:rsidR="00765A04" w:rsidRPr="00E7515E">
              <w:rPr>
                <w:rStyle w:val="Hyperlink"/>
                <w:rFonts w:eastAsia="NSimSun"/>
                <w:noProof/>
              </w:rPr>
              <w:t>6.</w:t>
            </w:r>
            <w:r w:rsidR="00765A04">
              <w:rPr>
                <w:rFonts w:eastAsiaTheme="minorEastAsia"/>
                <w:noProof/>
                <w:lang w:val="mk-MK" w:eastAsia="mk-MK"/>
              </w:rPr>
              <w:tab/>
            </w:r>
            <w:r w:rsidR="00765A04" w:rsidRPr="00E7515E">
              <w:rPr>
                <w:rStyle w:val="Hyperlink"/>
                <w:rFonts w:eastAsia="NSimSun"/>
                <w:noProof/>
                <w:lang w:val="mk-MK"/>
              </w:rPr>
              <w:t>Примена на Контролната листа на ПУЖССА</w:t>
            </w:r>
            <w:r w:rsidR="00765A04">
              <w:rPr>
                <w:noProof/>
                <w:webHidden/>
              </w:rPr>
              <w:tab/>
            </w:r>
            <w:r w:rsidR="00765A04">
              <w:rPr>
                <w:noProof/>
                <w:webHidden/>
              </w:rPr>
              <w:fldChar w:fldCharType="begin"/>
            </w:r>
            <w:r w:rsidR="00765A04">
              <w:rPr>
                <w:noProof/>
                <w:webHidden/>
              </w:rPr>
              <w:instrText xml:space="preserve"> PAGEREF _Toc90981588 \h </w:instrText>
            </w:r>
            <w:r w:rsidR="00765A04">
              <w:rPr>
                <w:noProof/>
                <w:webHidden/>
              </w:rPr>
            </w:r>
            <w:r w:rsidR="00765A04">
              <w:rPr>
                <w:noProof/>
                <w:webHidden/>
              </w:rPr>
              <w:fldChar w:fldCharType="separate"/>
            </w:r>
            <w:r w:rsidR="00765A04">
              <w:rPr>
                <w:noProof/>
                <w:webHidden/>
              </w:rPr>
              <w:t>11</w:t>
            </w:r>
            <w:r w:rsidR="00765A04">
              <w:rPr>
                <w:noProof/>
                <w:webHidden/>
              </w:rPr>
              <w:fldChar w:fldCharType="end"/>
            </w:r>
          </w:hyperlink>
        </w:p>
        <w:p w14:paraId="77D9DADC" w14:textId="197F41DF" w:rsidR="00765A04" w:rsidRDefault="009D546B">
          <w:pPr>
            <w:pStyle w:val="TOC1"/>
            <w:tabs>
              <w:tab w:val="left" w:pos="440"/>
              <w:tab w:val="right" w:leader="dot" w:pos="9017"/>
            </w:tabs>
            <w:rPr>
              <w:rFonts w:eastAsiaTheme="minorEastAsia"/>
              <w:noProof/>
              <w:lang w:val="mk-MK" w:eastAsia="mk-MK"/>
            </w:rPr>
          </w:pPr>
          <w:hyperlink w:anchor="_Toc90981589" w:history="1">
            <w:r w:rsidR="00765A04" w:rsidRPr="00E7515E">
              <w:rPr>
                <w:rStyle w:val="Hyperlink"/>
                <w:rFonts w:eastAsia="NSimSun"/>
                <w:noProof/>
              </w:rPr>
              <w:t>7.</w:t>
            </w:r>
            <w:r w:rsidR="00765A04">
              <w:rPr>
                <w:rFonts w:eastAsiaTheme="minorEastAsia"/>
                <w:noProof/>
                <w:lang w:val="mk-MK" w:eastAsia="mk-MK"/>
              </w:rPr>
              <w:tab/>
            </w:r>
            <w:r w:rsidR="00765A04" w:rsidRPr="00E7515E">
              <w:rPr>
                <w:rStyle w:val="Hyperlink"/>
                <w:rFonts w:eastAsia="NSimSun"/>
                <w:noProof/>
                <w:lang w:val="mk-MK"/>
              </w:rPr>
              <w:t>Механизам на поплаки</w:t>
            </w:r>
            <w:r w:rsidR="00765A04">
              <w:rPr>
                <w:noProof/>
                <w:webHidden/>
              </w:rPr>
              <w:tab/>
            </w:r>
            <w:r w:rsidR="00765A04">
              <w:rPr>
                <w:noProof/>
                <w:webHidden/>
              </w:rPr>
              <w:fldChar w:fldCharType="begin"/>
            </w:r>
            <w:r w:rsidR="00765A04">
              <w:rPr>
                <w:noProof/>
                <w:webHidden/>
              </w:rPr>
              <w:instrText xml:space="preserve"> PAGEREF _Toc90981589 \h </w:instrText>
            </w:r>
            <w:r w:rsidR="00765A04">
              <w:rPr>
                <w:noProof/>
                <w:webHidden/>
              </w:rPr>
            </w:r>
            <w:r w:rsidR="00765A04">
              <w:rPr>
                <w:noProof/>
                <w:webHidden/>
              </w:rPr>
              <w:fldChar w:fldCharType="separate"/>
            </w:r>
            <w:r w:rsidR="00765A04">
              <w:rPr>
                <w:noProof/>
                <w:webHidden/>
              </w:rPr>
              <w:t>11</w:t>
            </w:r>
            <w:r w:rsidR="00765A04">
              <w:rPr>
                <w:noProof/>
                <w:webHidden/>
              </w:rPr>
              <w:fldChar w:fldCharType="end"/>
            </w:r>
          </w:hyperlink>
        </w:p>
        <w:p w14:paraId="7BAE23D4" w14:textId="5A8C3198" w:rsidR="00765A04" w:rsidRDefault="009D546B">
          <w:pPr>
            <w:pStyle w:val="TOC1"/>
            <w:tabs>
              <w:tab w:val="left" w:pos="440"/>
              <w:tab w:val="right" w:leader="dot" w:pos="9017"/>
            </w:tabs>
            <w:rPr>
              <w:rFonts w:eastAsiaTheme="minorEastAsia"/>
              <w:noProof/>
              <w:lang w:val="mk-MK" w:eastAsia="mk-MK"/>
            </w:rPr>
          </w:pPr>
          <w:hyperlink w:anchor="_Toc90981590" w:history="1">
            <w:r w:rsidR="00765A04" w:rsidRPr="00E7515E">
              <w:rPr>
                <w:rStyle w:val="Hyperlink"/>
                <w:rFonts w:eastAsia="NSimSun" w:cstheme="minorHAnsi"/>
                <w:noProof/>
              </w:rPr>
              <w:t>8.</w:t>
            </w:r>
            <w:r w:rsidR="00765A04">
              <w:rPr>
                <w:rFonts w:eastAsiaTheme="minorEastAsia"/>
                <w:noProof/>
                <w:lang w:val="mk-MK" w:eastAsia="mk-MK"/>
              </w:rPr>
              <w:tab/>
            </w:r>
            <w:r w:rsidR="00765A04" w:rsidRPr="00E7515E">
              <w:rPr>
                <w:rStyle w:val="Hyperlink"/>
                <w:rFonts w:eastAsia="NSimSun" w:cstheme="minorHAnsi"/>
                <w:noProof/>
                <w:lang w:val="mk-MK"/>
              </w:rPr>
              <w:t>Следење и известување</w:t>
            </w:r>
            <w:r w:rsidR="00765A04">
              <w:rPr>
                <w:noProof/>
                <w:webHidden/>
              </w:rPr>
              <w:tab/>
            </w:r>
            <w:r w:rsidR="00765A04">
              <w:rPr>
                <w:noProof/>
                <w:webHidden/>
              </w:rPr>
              <w:fldChar w:fldCharType="begin"/>
            </w:r>
            <w:r w:rsidR="00765A04">
              <w:rPr>
                <w:noProof/>
                <w:webHidden/>
              </w:rPr>
              <w:instrText xml:space="preserve"> PAGEREF _Toc90981590 \h </w:instrText>
            </w:r>
            <w:r w:rsidR="00765A04">
              <w:rPr>
                <w:noProof/>
                <w:webHidden/>
              </w:rPr>
            </w:r>
            <w:r w:rsidR="00765A04">
              <w:rPr>
                <w:noProof/>
                <w:webHidden/>
              </w:rPr>
              <w:fldChar w:fldCharType="separate"/>
            </w:r>
            <w:r w:rsidR="00765A04">
              <w:rPr>
                <w:noProof/>
                <w:webHidden/>
              </w:rPr>
              <w:t>14</w:t>
            </w:r>
            <w:r w:rsidR="00765A04">
              <w:rPr>
                <w:noProof/>
                <w:webHidden/>
              </w:rPr>
              <w:fldChar w:fldCharType="end"/>
            </w:r>
          </w:hyperlink>
        </w:p>
        <w:p w14:paraId="62A16A3C" w14:textId="0DD69AED" w:rsidR="00765A04" w:rsidRDefault="009D546B">
          <w:pPr>
            <w:pStyle w:val="TOC1"/>
            <w:tabs>
              <w:tab w:val="right" w:leader="dot" w:pos="9017"/>
            </w:tabs>
            <w:rPr>
              <w:rFonts w:eastAsiaTheme="minorEastAsia"/>
              <w:noProof/>
              <w:lang w:val="mk-MK" w:eastAsia="mk-MK"/>
            </w:rPr>
          </w:pPr>
          <w:hyperlink w:anchor="_Toc90981591" w:history="1">
            <w:r w:rsidR="00765A04" w:rsidRPr="00E7515E">
              <w:rPr>
                <w:rStyle w:val="Hyperlink"/>
                <w:rFonts w:eastAsia="NSimSun" w:cstheme="minorHAnsi"/>
                <w:noProof/>
                <w:lang w:val="mk-MK"/>
              </w:rPr>
              <w:t>Контролна листа на ПУЖССА за работите на Рехабилитација</w:t>
            </w:r>
            <w:r w:rsidR="00765A04">
              <w:rPr>
                <w:noProof/>
                <w:webHidden/>
              </w:rPr>
              <w:tab/>
            </w:r>
            <w:r w:rsidR="00765A04">
              <w:rPr>
                <w:noProof/>
                <w:webHidden/>
              </w:rPr>
              <w:fldChar w:fldCharType="begin"/>
            </w:r>
            <w:r w:rsidR="00765A04">
              <w:rPr>
                <w:noProof/>
                <w:webHidden/>
              </w:rPr>
              <w:instrText xml:space="preserve"> PAGEREF _Toc90981591 \h </w:instrText>
            </w:r>
            <w:r w:rsidR="00765A04">
              <w:rPr>
                <w:noProof/>
                <w:webHidden/>
              </w:rPr>
            </w:r>
            <w:r w:rsidR="00765A04">
              <w:rPr>
                <w:noProof/>
                <w:webHidden/>
              </w:rPr>
              <w:fldChar w:fldCharType="separate"/>
            </w:r>
            <w:r w:rsidR="00765A04">
              <w:rPr>
                <w:noProof/>
                <w:webHidden/>
              </w:rPr>
              <w:t>14</w:t>
            </w:r>
            <w:r w:rsidR="00765A04">
              <w:rPr>
                <w:noProof/>
                <w:webHidden/>
              </w:rPr>
              <w:fldChar w:fldCharType="end"/>
            </w:r>
          </w:hyperlink>
        </w:p>
        <w:p w14:paraId="65756120" w14:textId="0E886438" w:rsidR="00765A04" w:rsidRDefault="009D546B">
          <w:pPr>
            <w:pStyle w:val="TOC1"/>
            <w:tabs>
              <w:tab w:val="right" w:leader="dot" w:pos="9017"/>
            </w:tabs>
            <w:rPr>
              <w:rFonts w:eastAsiaTheme="minorEastAsia"/>
              <w:noProof/>
              <w:lang w:val="mk-MK" w:eastAsia="mk-MK"/>
            </w:rPr>
          </w:pPr>
          <w:hyperlink w:anchor="_Toc90981592" w:history="1">
            <w:r w:rsidR="00765A04" w:rsidRPr="00E7515E">
              <w:rPr>
                <w:rStyle w:val="Hyperlink"/>
                <w:noProof/>
              </w:rPr>
              <w:t>ПРИЛОГ 1:</w:t>
            </w:r>
            <w:r w:rsidR="00765A04" w:rsidRPr="00E7515E">
              <w:rPr>
                <w:rStyle w:val="Hyperlink"/>
                <w:rFonts w:cstheme="minorHAnsi"/>
                <w:noProof/>
              </w:rPr>
              <w:t xml:space="preserve"> </w:t>
            </w:r>
            <w:r w:rsidR="00765A04" w:rsidRPr="00E7515E">
              <w:rPr>
                <w:rStyle w:val="Hyperlink"/>
                <w:rFonts w:cstheme="minorHAnsi"/>
                <w:noProof/>
                <w:lang w:val="mk-MK"/>
              </w:rPr>
              <w:t>Опис на локација</w:t>
            </w:r>
            <w:r w:rsidR="00765A04">
              <w:rPr>
                <w:noProof/>
                <w:webHidden/>
              </w:rPr>
              <w:tab/>
            </w:r>
            <w:r w:rsidR="00765A04">
              <w:rPr>
                <w:noProof/>
                <w:webHidden/>
              </w:rPr>
              <w:fldChar w:fldCharType="begin"/>
            </w:r>
            <w:r w:rsidR="00765A04">
              <w:rPr>
                <w:noProof/>
                <w:webHidden/>
              </w:rPr>
              <w:instrText xml:space="preserve"> PAGEREF _Toc90981592 \h </w:instrText>
            </w:r>
            <w:r w:rsidR="00765A04">
              <w:rPr>
                <w:noProof/>
                <w:webHidden/>
              </w:rPr>
            </w:r>
            <w:r w:rsidR="00765A04">
              <w:rPr>
                <w:noProof/>
                <w:webHidden/>
              </w:rPr>
              <w:fldChar w:fldCharType="separate"/>
            </w:r>
            <w:r w:rsidR="00765A04">
              <w:rPr>
                <w:noProof/>
                <w:webHidden/>
              </w:rPr>
              <w:t>41</w:t>
            </w:r>
            <w:r w:rsidR="00765A04">
              <w:rPr>
                <w:noProof/>
                <w:webHidden/>
              </w:rPr>
              <w:fldChar w:fldCharType="end"/>
            </w:r>
          </w:hyperlink>
        </w:p>
        <w:p w14:paraId="631C06F4" w14:textId="0138F2E9" w:rsidR="00765A04" w:rsidRDefault="009D546B">
          <w:pPr>
            <w:pStyle w:val="TOC1"/>
            <w:tabs>
              <w:tab w:val="right" w:leader="dot" w:pos="9017"/>
            </w:tabs>
            <w:rPr>
              <w:rFonts w:eastAsiaTheme="minorEastAsia"/>
              <w:noProof/>
              <w:lang w:val="mk-MK" w:eastAsia="mk-MK"/>
            </w:rPr>
          </w:pPr>
          <w:hyperlink w:anchor="_Toc90981593" w:history="1">
            <w:r w:rsidR="00765A04" w:rsidRPr="00E7515E">
              <w:rPr>
                <w:rStyle w:val="Hyperlink"/>
                <w:noProof/>
              </w:rPr>
              <w:t>ПРИЛОГ 2:</w:t>
            </w:r>
            <w:r w:rsidR="00765A04" w:rsidRPr="00E7515E">
              <w:rPr>
                <w:rStyle w:val="Hyperlink"/>
                <w:rFonts w:cstheme="minorHAnsi"/>
                <w:noProof/>
                <w:lang w:val="mk-MK"/>
              </w:rPr>
              <w:t xml:space="preserve"> Аспекти поврзани со КОВИД-19 во проектите за градежништво/градежни работи</w:t>
            </w:r>
            <w:r w:rsidR="00765A04">
              <w:rPr>
                <w:noProof/>
                <w:webHidden/>
              </w:rPr>
              <w:tab/>
            </w:r>
            <w:r w:rsidR="00765A04">
              <w:rPr>
                <w:noProof/>
                <w:webHidden/>
              </w:rPr>
              <w:fldChar w:fldCharType="begin"/>
            </w:r>
            <w:r w:rsidR="00765A04">
              <w:rPr>
                <w:noProof/>
                <w:webHidden/>
              </w:rPr>
              <w:instrText xml:space="preserve"> PAGEREF _Toc90981593 \h </w:instrText>
            </w:r>
            <w:r w:rsidR="00765A04">
              <w:rPr>
                <w:noProof/>
                <w:webHidden/>
              </w:rPr>
            </w:r>
            <w:r w:rsidR="00765A04">
              <w:rPr>
                <w:noProof/>
                <w:webHidden/>
              </w:rPr>
              <w:fldChar w:fldCharType="separate"/>
            </w:r>
            <w:r w:rsidR="00765A04">
              <w:rPr>
                <w:noProof/>
                <w:webHidden/>
              </w:rPr>
              <w:t>46</w:t>
            </w:r>
            <w:r w:rsidR="00765A04">
              <w:rPr>
                <w:noProof/>
                <w:webHidden/>
              </w:rPr>
              <w:fldChar w:fldCharType="end"/>
            </w:r>
          </w:hyperlink>
        </w:p>
        <w:p w14:paraId="4543A1EC" w14:textId="7B4D5399" w:rsidR="00765A04" w:rsidRDefault="009D546B">
          <w:pPr>
            <w:pStyle w:val="TOC1"/>
            <w:tabs>
              <w:tab w:val="right" w:leader="dot" w:pos="9017"/>
            </w:tabs>
            <w:rPr>
              <w:rFonts w:eastAsiaTheme="minorEastAsia"/>
              <w:noProof/>
              <w:lang w:val="mk-MK" w:eastAsia="mk-MK"/>
            </w:rPr>
          </w:pPr>
          <w:hyperlink w:anchor="_Toc90981594" w:history="1">
            <w:r w:rsidR="00765A04" w:rsidRPr="00E7515E">
              <w:rPr>
                <w:rStyle w:val="Hyperlink"/>
                <w:noProof/>
              </w:rPr>
              <w:t>ПРИЛОГ 3</w:t>
            </w:r>
            <w:r w:rsidR="00765A04" w:rsidRPr="00E7515E">
              <w:rPr>
                <w:rStyle w:val="Hyperlink"/>
                <w:rFonts w:cstheme="minorHAnsi"/>
                <w:noProof/>
              </w:rPr>
              <w:t>:</w:t>
            </w:r>
            <w:r w:rsidR="00765A04" w:rsidRPr="00E7515E">
              <w:rPr>
                <w:rStyle w:val="Hyperlink"/>
                <w:rFonts w:cstheme="minorHAnsi"/>
                <w:noProof/>
                <w:lang w:val="mk-MK"/>
              </w:rPr>
              <w:t xml:space="preserve"> </w:t>
            </w:r>
            <w:r w:rsidR="00765A04" w:rsidRPr="00E7515E">
              <w:rPr>
                <w:rStyle w:val="Hyperlink"/>
                <w:rFonts w:ascii="Calibri" w:hAnsi="Calibri" w:cs="Calibri"/>
                <w:noProof/>
                <w:lang w:val="mk-MK"/>
              </w:rPr>
              <w:t>Формулар за поднесување коментари</w:t>
            </w:r>
            <w:r w:rsidR="00765A04">
              <w:rPr>
                <w:noProof/>
                <w:webHidden/>
              </w:rPr>
              <w:tab/>
            </w:r>
            <w:r w:rsidR="00765A04">
              <w:rPr>
                <w:noProof/>
                <w:webHidden/>
              </w:rPr>
              <w:fldChar w:fldCharType="begin"/>
            </w:r>
            <w:r w:rsidR="00765A04">
              <w:rPr>
                <w:noProof/>
                <w:webHidden/>
              </w:rPr>
              <w:instrText xml:space="preserve"> PAGEREF _Toc90981594 \h </w:instrText>
            </w:r>
            <w:r w:rsidR="00765A04">
              <w:rPr>
                <w:noProof/>
                <w:webHidden/>
              </w:rPr>
            </w:r>
            <w:r w:rsidR="00765A04">
              <w:rPr>
                <w:noProof/>
                <w:webHidden/>
              </w:rPr>
              <w:fldChar w:fldCharType="separate"/>
            </w:r>
            <w:r w:rsidR="00765A04">
              <w:rPr>
                <w:noProof/>
                <w:webHidden/>
              </w:rPr>
              <w:t>54</w:t>
            </w:r>
            <w:r w:rsidR="00765A04">
              <w:rPr>
                <w:noProof/>
                <w:webHidden/>
              </w:rPr>
              <w:fldChar w:fldCharType="end"/>
            </w:r>
          </w:hyperlink>
        </w:p>
        <w:p w14:paraId="4EA7A80F" w14:textId="0C8D04D4" w:rsidR="00765A04" w:rsidRDefault="009D546B">
          <w:pPr>
            <w:pStyle w:val="TOC1"/>
            <w:tabs>
              <w:tab w:val="right" w:leader="dot" w:pos="9017"/>
            </w:tabs>
            <w:rPr>
              <w:rFonts w:eastAsiaTheme="minorEastAsia"/>
              <w:noProof/>
              <w:lang w:val="mk-MK" w:eastAsia="mk-MK"/>
            </w:rPr>
          </w:pPr>
          <w:hyperlink w:anchor="_Toc90981595" w:history="1">
            <w:r w:rsidR="00765A04" w:rsidRPr="00E7515E">
              <w:rPr>
                <w:rStyle w:val="Hyperlink"/>
                <w:noProof/>
              </w:rPr>
              <w:t>ПРИЛОГ 4</w:t>
            </w:r>
            <w:r w:rsidR="00765A04" w:rsidRPr="00E7515E">
              <w:rPr>
                <w:rStyle w:val="Hyperlink"/>
                <w:rFonts w:cstheme="minorHAnsi"/>
                <w:i/>
                <w:iCs/>
                <w:noProof/>
              </w:rPr>
              <w:t xml:space="preserve">: </w:t>
            </w:r>
            <w:r w:rsidR="00765A04" w:rsidRPr="00E7515E">
              <w:rPr>
                <w:rStyle w:val="Hyperlink"/>
                <w:rFonts w:ascii="Calibri" w:hAnsi="Calibri" w:cs="Calibri"/>
                <w:i/>
                <w:iCs/>
                <w:noProof/>
                <w:lang w:val="mk-MK"/>
              </w:rPr>
              <w:t>Образец за поплаки за целиот период на спроведување на проектот</w:t>
            </w:r>
            <w:r w:rsidR="00765A04">
              <w:rPr>
                <w:noProof/>
                <w:webHidden/>
              </w:rPr>
              <w:tab/>
            </w:r>
            <w:r w:rsidR="00765A04">
              <w:rPr>
                <w:noProof/>
                <w:webHidden/>
              </w:rPr>
              <w:fldChar w:fldCharType="begin"/>
            </w:r>
            <w:r w:rsidR="00765A04">
              <w:rPr>
                <w:noProof/>
                <w:webHidden/>
              </w:rPr>
              <w:instrText xml:space="preserve"> PAGEREF _Toc90981595 \h </w:instrText>
            </w:r>
            <w:r w:rsidR="00765A04">
              <w:rPr>
                <w:noProof/>
                <w:webHidden/>
              </w:rPr>
            </w:r>
            <w:r w:rsidR="00765A04">
              <w:rPr>
                <w:noProof/>
                <w:webHidden/>
              </w:rPr>
              <w:fldChar w:fldCharType="separate"/>
            </w:r>
            <w:r w:rsidR="00765A04">
              <w:rPr>
                <w:noProof/>
                <w:webHidden/>
              </w:rPr>
              <w:t>55</w:t>
            </w:r>
            <w:r w:rsidR="00765A04">
              <w:rPr>
                <w:noProof/>
                <w:webHidden/>
              </w:rPr>
              <w:fldChar w:fldCharType="end"/>
            </w:r>
          </w:hyperlink>
        </w:p>
        <w:p w14:paraId="3EC7E860" w14:textId="10E732AD" w:rsidR="007F477B" w:rsidRPr="00A0129B" w:rsidRDefault="007F477B">
          <w:pPr>
            <w:rPr>
              <w:rFonts w:cstheme="minorHAnsi"/>
            </w:rPr>
          </w:pPr>
          <w:r w:rsidRPr="002A3568">
            <w:rPr>
              <w:rFonts w:cstheme="minorHAnsi"/>
              <w:b/>
              <w:bCs/>
              <w:noProof/>
            </w:rPr>
            <w:fldChar w:fldCharType="end"/>
          </w:r>
          <w:r w:rsidR="00FE0F4B" w:rsidRPr="00A0129B">
            <w:rPr>
              <w:rFonts w:cstheme="minorHAnsi"/>
              <w:noProof/>
            </w:rPr>
            <w:t>ANNEX VI: Decision of approval EIA Report ………………………………………………………………………………</w:t>
          </w:r>
          <w:r w:rsidR="00A0129B">
            <w:rPr>
              <w:rFonts w:cstheme="minorHAnsi"/>
              <w:noProof/>
            </w:rPr>
            <w:t>….</w:t>
          </w:r>
          <w:r w:rsidR="00FE0F4B" w:rsidRPr="00A0129B">
            <w:rPr>
              <w:rFonts w:cstheme="minorHAnsi"/>
              <w:noProof/>
            </w:rPr>
            <w:t>…49</w:t>
          </w:r>
        </w:p>
      </w:sdtContent>
    </w:sdt>
    <w:p w14:paraId="162A72F5" w14:textId="77777777" w:rsidR="002619D9" w:rsidRPr="002A3568" w:rsidRDefault="002619D9" w:rsidP="00765A04">
      <w:pPr>
        <w:rPr>
          <w:lang w:val="en-GB"/>
        </w:rPr>
      </w:pPr>
    </w:p>
    <w:p w14:paraId="7588F0CD" w14:textId="2B66431E" w:rsidR="002619D9" w:rsidRPr="00765A04" w:rsidRDefault="00765A04" w:rsidP="00765A04">
      <w:pPr>
        <w:pStyle w:val="TOCHeading"/>
        <w:rPr>
          <w:rFonts w:asciiTheme="minorHAnsi" w:hAnsiTheme="minorHAnsi" w:cstheme="minorHAnsi"/>
          <w:lang w:val="mk-MK"/>
        </w:rPr>
      </w:pPr>
      <w:r w:rsidRPr="00765A04">
        <w:rPr>
          <w:rFonts w:asciiTheme="minorHAnsi" w:hAnsiTheme="minorHAnsi" w:cstheme="minorHAnsi"/>
          <w:lang w:val="mk-MK"/>
        </w:rPr>
        <w:t>Слики</w:t>
      </w:r>
    </w:p>
    <w:p w14:paraId="734996BD" w14:textId="7DE27C77" w:rsidR="00765A04" w:rsidRPr="00765A04" w:rsidRDefault="00765A04" w:rsidP="00765A04">
      <w:pPr>
        <w:pStyle w:val="TOC1"/>
        <w:tabs>
          <w:tab w:val="right" w:leader="dot" w:pos="9017"/>
        </w:tabs>
        <w:rPr>
          <w:rStyle w:val="Hyperlink"/>
          <w:rFonts w:ascii="Calibri" w:hAnsi="Calibri" w:cs="Calibri"/>
        </w:rPr>
      </w:pPr>
      <w:r w:rsidRPr="00765A04">
        <w:rPr>
          <w:rStyle w:val="Hyperlink"/>
          <w:rFonts w:ascii="Calibri" w:hAnsi="Calibri" w:cs="Calibri"/>
          <w:noProof/>
          <w:lang w:val="mk-MK"/>
        </w:rPr>
        <w:fldChar w:fldCharType="begin"/>
      </w:r>
      <w:r w:rsidRPr="00765A04">
        <w:rPr>
          <w:rStyle w:val="Hyperlink"/>
          <w:rFonts w:ascii="Calibri" w:hAnsi="Calibri" w:cs="Calibri"/>
          <w:noProof/>
          <w:lang w:val="mk-MK"/>
        </w:rPr>
        <w:instrText xml:space="preserve"> TOC \h \z \c "Слика" </w:instrText>
      </w:r>
      <w:r w:rsidRPr="00765A04">
        <w:rPr>
          <w:rStyle w:val="Hyperlink"/>
          <w:rFonts w:ascii="Calibri" w:hAnsi="Calibri" w:cs="Calibri"/>
          <w:noProof/>
          <w:lang w:val="mk-MK"/>
        </w:rPr>
        <w:fldChar w:fldCharType="separate"/>
      </w:r>
      <w:hyperlink w:anchor="_Toc90981774" w:history="1">
        <w:r w:rsidRPr="00765A04">
          <w:rPr>
            <w:rStyle w:val="Hyperlink"/>
            <w:rFonts w:ascii="Calibri" w:hAnsi="Calibri" w:cs="Calibri"/>
            <w:noProof/>
            <w:lang w:val="mk-MK"/>
          </w:rPr>
          <w:t>Слика 1 Локација на рехабилитација на остоечка улица „Поречка“  со краци 1, 2 и 3 во Општина Македонски брод (црвена линија)</w:t>
        </w:r>
        <w:r w:rsidRPr="00765A04">
          <w:rPr>
            <w:rStyle w:val="Hyperlink"/>
            <w:rFonts w:ascii="Calibri" w:hAnsi="Calibri" w:cs="Calibri"/>
            <w:webHidden/>
            <w:lang w:val="mk-MK"/>
          </w:rPr>
          <w:tab/>
        </w:r>
        <w:r w:rsidRPr="00765A04">
          <w:rPr>
            <w:rStyle w:val="Hyperlink"/>
            <w:rFonts w:ascii="Calibri" w:hAnsi="Calibri" w:cs="Calibri"/>
            <w:webHidden/>
            <w:lang w:val="mk-MK"/>
          </w:rPr>
          <w:fldChar w:fldCharType="begin"/>
        </w:r>
        <w:r w:rsidRPr="00765A04">
          <w:rPr>
            <w:rStyle w:val="Hyperlink"/>
            <w:rFonts w:ascii="Calibri" w:hAnsi="Calibri" w:cs="Calibri"/>
            <w:webHidden/>
            <w:lang w:val="mk-MK"/>
          </w:rPr>
          <w:instrText xml:space="preserve"> PAGEREF _Toc90981774 \h </w:instrText>
        </w:r>
        <w:r w:rsidRPr="00765A04">
          <w:rPr>
            <w:rStyle w:val="Hyperlink"/>
            <w:rFonts w:ascii="Calibri" w:hAnsi="Calibri" w:cs="Calibri"/>
            <w:webHidden/>
            <w:lang w:val="mk-MK"/>
          </w:rPr>
        </w:r>
        <w:r w:rsidRPr="00765A04">
          <w:rPr>
            <w:rStyle w:val="Hyperlink"/>
            <w:rFonts w:ascii="Calibri" w:hAnsi="Calibri" w:cs="Calibri"/>
            <w:webHidden/>
            <w:lang w:val="mk-MK"/>
          </w:rPr>
          <w:fldChar w:fldCharType="separate"/>
        </w:r>
        <w:r w:rsidRPr="00765A04">
          <w:rPr>
            <w:rStyle w:val="Hyperlink"/>
            <w:rFonts w:ascii="Calibri" w:hAnsi="Calibri" w:cs="Calibri"/>
            <w:webHidden/>
            <w:lang w:val="mk-MK"/>
          </w:rPr>
          <w:t>41</w:t>
        </w:r>
        <w:r w:rsidRPr="00765A04">
          <w:rPr>
            <w:rStyle w:val="Hyperlink"/>
            <w:rFonts w:ascii="Calibri" w:hAnsi="Calibri" w:cs="Calibri"/>
            <w:webHidden/>
            <w:lang w:val="mk-MK"/>
          </w:rPr>
          <w:fldChar w:fldCharType="end"/>
        </w:r>
      </w:hyperlink>
    </w:p>
    <w:p w14:paraId="6928CAA4" w14:textId="56F14DB0" w:rsidR="00765A04" w:rsidRPr="00765A04" w:rsidRDefault="009D546B" w:rsidP="00765A04">
      <w:pPr>
        <w:pStyle w:val="TOC1"/>
        <w:tabs>
          <w:tab w:val="right" w:leader="dot" w:pos="9017"/>
        </w:tabs>
        <w:rPr>
          <w:rStyle w:val="Hyperlink"/>
          <w:rFonts w:ascii="Calibri" w:hAnsi="Calibri" w:cs="Calibri"/>
        </w:rPr>
      </w:pPr>
      <w:hyperlink w:anchor="_Toc90981775" w:history="1">
        <w:r w:rsidR="00765A04" w:rsidRPr="00765A04">
          <w:rPr>
            <w:rStyle w:val="Hyperlink"/>
            <w:rFonts w:ascii="Calibri" w:hAnsi="Calibri" w:cs="Calibri"/>
            <w:noProof/>
            <w:lang w:val="mk-MK"/>
          </w:rPr>
          <w:t>Слика 2  Локација на рехабилитација на остоечка улица „Васко Карангелевски“ со краци 1, 2, 3 и 4 во Општина Македонски брод (црвена линија)</w:t>
        </w:r>
        <w:r w:rsidR="00765A04" w:rsidRPr="00765A04">
          <w:rPr>
            <w:rStyle w:val="Hyperlink"/>
            <w:rFonts w:ascii="Calibri" w:hAnsi="Calibri" w:cs="Calibri"/>
            <w:webHidden/>
            <w:lang w:val="mk-MK"/>
          </w:rPr>
          <w:tab/>
        </w:r>
        <w:r w:rsidR="00765A04" w:rsidRPr="00765A04">
          <w:rPr>
            <w:rStyle w:val="Hyperlink"/>
            <w:rFonts w:ascii="Calibri" w:hAnsi="Calibri" w:cs="Calibri"/>
            <w:webHidden/>
            <w:lang w:val="mk-MK"/>
          </w:rPr>
          <w:fldChar w:fldCharType="begin"/>
        </w:r>
        <w:r w:rsidR="00765A04" w:rsidRPr="00765A04">
          <w:rPr>
            <w:rStyle w:val="Hyperlink"/>
            <w:rFonts w:ascii="Calibri" w:hAnsi="Calibri" w:cs="Calibri"/>
            <w:webHidden/>
            <w:lang w:val="mk-MK"/>
          </w:rPr>
          <w:instrText xml:space="preserve"> PAGEREF _Toc90981775 \h </w:instrText>
        </w:r>
        <w:r w:rsidR="00765A04" w:rsidRPr="00765A04">
          <w:rPr>
            <w:rStyle w:val="Hyperlink"/>
            <w:rFonts w:ascii="Calibri" w:hAnsi="Calibri" w:cs="Calibri"/>
            <w:webHidden/>
            <w:lang w:val="mk-MK"/>
          </w:rPr>
        </w:r>
        <w:r w:rsidR="00765A04" w:rsidRPr="00765A04">
          <w:rPr>
            <w:rStyle w:val="Hyperlink"/>
            <w:rFonts w:ascii="Calibri" w:hAnsi="Calibri" w:cs="Calibri"/>
            <w:webHidden/>
            <w:lang w:val="mk-MK"/>
          </w:rPr>
          <w:fldChar w:fldCharType="separate"/>
        </w:r>
        <w:r w:rsidR="00765A04" w:rsidRPr="00765A04">
          <w:rPr>
            <w:rStyle w:val="Hyperlink"/>
            <w:rFonts w:ascii="Calibri" w:hAnsi="Calibri" w:cs="Calibri"/>
            <w:webHidden/>
            <w:lang w:val="mk-MK"/>
          </w:rPr>
          <w:t>42</w:t>
        </w:r>
        <w:r w:rsidR="00765A04" w:rsidRPr="00765A04">
          <w:rPr>
            <w:rStyle w:val="Hyperlink"/>
            <w:rFonts w:ascii="Calibri" w:hAnsi="Calibri" w:cs="Calibri"/>
            <w:webHidden/>
            <w:lang w:val="mk-MK"/>
          </w:rPr>
          <w:fldChar w:fldCharType="end"/>
        </w:r>
      </w:hyperlink>
    </w:p>
    <w:p w14:paraId="5CF2EAB1" w14:textId="2BD4C21E" w:rsidR="00765A04" w:rsidRPr="00765A04" w:rsidRDefault="009D546B" w:rsidP="00765A04">
      <w:pPr>
        <w:pStyle w:val="TOC1"/>
        <w:tabs>
          <w:tab w:val="right" w:leader="dot" w:pos="9017"/>
        </w:tabs>
        <w:rPr>
          <w:rStyle w:val="Hyperlink"/>
          <w:rFonts w:ascii="Calibri" w:hAnsi="Calibri" w:cs="Calibri"/>
        </w:rPr>
      </w:pPr>
      <w:hyperlink w:anchor="_Toc90981776" w:history="1">
        <w:r w:rsidR="00765A04" w:rsidRPr="00765A04">
          <w:rPr>
            <w:rStyle w:val="Hyperlink"/>
            <w:rFonts w:ascii="Calibri" w:hAnsi="Calibri" w:cs="Calibri"/>
            <w:noProof/>
            <w:lang w:val="mk-MK"/>
          </w:rPr>
          <w:t>Слика 3 Локална улица „Поречка“ со краци 1,2 и 3</w:t>
        </w:r>
        <w:r w:rsidR="00765A04" w:rsidRPr="00765A04">
          <w:rPr>
            <w:rStyle w:val="Hyperlink"/>
            <w:rFonts w:ascii="Calibri" w:hAnsi="Calibri" w:cs="Calibri"/>
            <w:webHidden/>
            <w:lang w:val="mk-MK"/>
          </w:rPr>
          <w:tab/>
        </w:r>
        <w:r w:rsidR="00765A04" w:rsidRPr="00765A04">
          <w:rPr>
            <w:rStyle w:val="Hyperlink"/>
            <w:rFonts w:ascii="Calibri" w:hAnsi="Calibri" w:cs="Calibri"/>
            <w:webHidden/>
            <w:lang w:val="mk-MK"/>
          </w:rPr>
          <w:fldChar w:fldCharType="begin"/>
        </w:r>
        <w:r w:rsidR="00765A04" w:rsidRPr="00765A04">
          <w:rPr>
            <w:rStyle w:val="Hyperlink"/>
            <w:rFonts w:ascii="Calibri" w:hAnsi="Calibri" w:cs="Calibri"/>
            <w:webHidden/>
            <w:lang w:val="mk-MK"/>
          </w:rPr>
          <w:instrText xml:space="preserve"> PAGEREF _Toc90981776 \h </w:instrText>
        </w:r>
        <w:r w:rsidR="00765A04" w:rsidRPr="00765A04">
          <w:rPr>
            <w:rStyle w:val="Hyperlink"/>
            <w:rFonts w:ascii="Calibri" w:hAnsi="Calibri" w:cs="Calibri"/>
            <w:webHidden/>
            <w:lang w:val="mk-MK"/>
          </w:rPr>
        </w:r>
        <w:r w:rsidR="00765A04" w:rsidRPr="00765A04">
          <w:rPr>
            <w:rStyle w:val="Hyperlink"/>
            <w:rFonts w:ascii="Calibri" w:hAnsi="Calibri" w:cs="Calibri"/>
            <w:webHidden/>
            <w:lang w:val="mk-MK"/>
          </w:rPr>
          <w:fldChar w:fldCharType="separate"/>
        </w:r>
        <w:r w:rsidR="00765A04" w:rsidRPr="00765A04">
          <w:rPr>
            <w:rStyle w:val="Hyperlink"/>
            <w:rFonts w:ascii="Calibri" w:hAnsi="Calibri" w:cs="Calibri"/>
            <w:webHidden/>
            <w:lang w:val="mk-MK"/>
          </w:rPr>
          <w:t>43</w:t>
        </w:r>
        <w:r w:rsidR="00765A04" w:rsidRPr="00765A04">
          <w:rPr>
            <w:rStyle w:val="Hyperlink"/>
            <w:rFonts w:ascii="Calibri" w:hAnsi="Calibri" w:cs="Calibri"/>
            <w:webHidden/>
            <w:lang w:val="mk-MK"/>
          </w:rPr>
          <w:fldChar w:fldCharType="end"/>
        </w:r>
      </w:hyperlink>
    </w:p>
    <w:p w14:paraId="6E225E77" w14:textId="4BF82CEB" w:rsidR="00765A04" w:rsidRPr="00765A04" w:rsidRDefault="009D546B" w:rsidP="00765A04">
      <w:pPr>
        <w:pStyle w:val="TOC1"/>
        <w:tabs>
          <w:tab w:val="right" w:leader="dot" w:pos="9017"/>
        </w:tabs>
        <w:rPr>
          <w:rStyle w:val="Hyperlink"/>
          <w:rFonts w:ascii="Calibri" w:hAnsi="Calibri" w:cs="Calibri"/>
        </w:rPr>
      </w:pPr>
      <w:hyperlink w:anchor="_Toc90981777" w:history="1">
        <w:r w:rsidR="00765A04" w:rsidRPr="00765A04">
          <w:rPr>
            <w:rStyle w:val="Hyperlink"/>
            <w:rFonts w:ascii="Calibri" w:hAnsi="Calibri" w:cs="Calibri"/>
            <w:noProof/>
            <w:lang w:val="mk-MK"/>
          </w:rPr>
          <w:t>Слика 4 Локална улица „Васко Карангелевски“ со краци 1,2,3 и 4</w:t>
        </w:r>
        <w:r w:rsidR="00765A04" w:rsidRPr="00765A04">
          <w:rPr>
            <w:rStyle w:val="Hyperlink"/>
            <w:rFonts w:ascii="Calibri" w:hAnsi="Calibri" w:cs="Calibri"/>
            <w:webHidden/>
            <w:lang w:val="mk-MK"/>
          </w:rPr>
          <w:tab/>
        </w:r>
        <w:r w:rsidR="00765A04" w:rsidRPr="00765A04">
          <w:rPr>
            <w:rStyle w:val="Hyperlink"/>
            <w:rFonts w:ascii="Calibri" w:hAnsi="Calibri" w:cs="Calibri"/>
            <w:webHidden/>
            <w:lang w:val="mk-MK"/>
          </w:rPr>
          <w:fldChar w:fldCharType="begin"/>
        </w:r>
        <w:r w:rsidR="00765A04" w:rsidRPr="00765A04">
          <w:rPr>
            <w:rStyle w:val="Hyperlink"/>
            <w:rFonts w:ascii="Calibri" w:hAnsi="Calibri" w:cs="Calibri"/>
            <w:webHidden/>
            <w:lang w:val="mk-MK"/>
          </w:rPr>
          <w:instrText xml:space="preserve"> PAGEREF _Toc90981777 \h </w:instrText>
        </w:r>
        <w:r w:rsidR="00765A04" w:rsidRPr="00765A04">
          <w:rPr>
            <w:rStyle w:val="Hyperlink"/>
            <w:rFonts w:ascii="Calibri" w:hAnsi="Calibri" w:cs="Calibri"/>
            <w:webHidden/>
            <w:lang w:val="mk-MK"/>
          </w:rPr>
        </w:r>
        <w:r w:rsidR="00765A04" w:rsidRPr="00765A04">
          <w:rPr>
            <w:rStyle w:val="Hyperlink"/>
            <w:rFonts w:ascii="Calibri" w:hAnsi="Calibri" w:cs="Calibri"/>
            <w:webHidden/>
            <w:lang w:val="mk-MK"/>
          </w:rPr>
          <w:fldChar w:fldCharType="separate"/>
        </w:r>
        <w:r w:rsidR="00765A04" w:rsidRPr="00765A04">
          <w:rPr>
            <w:rStyle w:val="Hyperlink"/>
            <w:rFonts w:ascii="Calibri" w:hAnsi="Calibri" w:cs="Calibri"/>
            <w:webHidden/>
            <w:lang w:val="mk-MK"/>
          </w:rPr>
          <w:t>44</w:t>
        </w:r>
        <w:r w:rsidR="00765A04" w:rsidRPr="00765A04">
          <w:rPr>
            <w:rStyle w:val="Hyperlink"/>
            <w:rFonts w:ascii="Calibri" w:hAnsi="Calibri" w:cs="Calibri"/>
            <w:webHidden/>
            <w:lang w:val="mk-MK"/>
          </w:rPr>
          <w:fldChar w:fldCharType="end"/>
        </w:r>
      </w:hyperlink>
    </w:p>
    <w:p w14:paraId="378EF716" w14:textId="73BEFE67" w:rsidR="00765A04" w:rsidRPr="00765A04" w:rsidRDefault="009D546B" w:rsidP="00765A04">
      <w:pPr>
        <w:pStyle w:val="TOC1"/>
        <w:tabs>
          <w:tab w:val="right" w:leader="dot" w:pos="9017"/>
        </w:tabs>
        <w:rPr>
          <w:rStyle w:val="Hyperlink"/>
          <w:rFonts w:ascii="Calibri" w:hAnsi="Calibri" w:cs="Calibri"/>
        </w:rPr>
      </w:pPr>
      <w:hyperlink w:anchor="_Toc90981778" w:history="1">
        <w:r w:rsidR="00765A04" w:rsidRPr="00765A04">
          <w:rPr>
            <w:rStyle w:val="Hyperlink"/>
            <w:rFonts w:ascii="Calibri" w:hAnsi="Calibri" w:cs="Calibri"/>
            <w:noProof/>
            <w:lang w:val="mk-MK"/>
          </w:rPr>
          <w:t>Слика 5 Мапа на заштитени подрачја во поширокото опкружување на проектната локација во Општина Македонски Брод (нема заштитени подрачја)</w:t>
        </w:r>
        <w:r w:rsidR="00765A04" w:rsidRPr="00765A04">
          <w:rPr>
            <w:rStyle w:val="Hyperlink"/>
            <w:rFonts w:ascii="Calibri" w:hAnsi="Calibri" w:cs="Calibri"/>
            <w:webHidden/>
            <w:lang w:val="mk-MK"/>
          </w:rPr>
          <w:tab/>
        </w:r>
        <w:r w:rsidR="00765A04" w:rsidRPr="00765A04">
          <w:rPr>
            <w:rStyle w:val="Hyperlink"/>
            <w:rFonts w:ascii="Calibri" w:hAnsi="Calibri" w:cs="Calibri"/>
            <w:webHidden/>
            <w:lang w:val="mk-MK"/>
          </w:rPr>
          <w:fldChar w:fldCharType="begin"/>
        </w:r>
        <w:r w:rsidR="00765A04" w:rsidRPr="00765A04">
          <w:rPr>
            <w:rStyle w:val="Hyperlink"/>
            <w:rFonts w:ascii="Calibri" w:hAnsi="Calibri" w:cs="Calibri"/>
            <w:webHidden/>
            <w:lang w:val="mk-MK"/>
          </w:rPr>
          <w:instrText xml:space="preserve"> PAGEREF _Toc90981778 \h </w:instrText>
        </w:r>
        <w:r w:rsidR="00765A04" w:rsidRPr="00765A04">
          <w:rPr>
            <w:rStyle w:val="Hyperlink"/>
            <w:rFonts w:ascii="Calibri" w:hAnsi="Calibri" w:cs="Calibri"/>
            <w:webHidden/>
            <w:lang w:val="mk-MK"/>
          </w:rPr>
        </w:r>
        <w:r w:rsidR="00765A04" w:rsidRPr="00765A04">
          <w:rPr>
            <w:rStyle w:val="Hyperlink"/>
            <w:rFonts w:ascii="Calibri" w:hAnsi="Calibri" w:cs="Calibri"/>
            <w:webHidden/>
            <w:lang w:val="mk-MK"/>
          </w:rPr>
          <w:fldChar w:fldCharType="separate"/>
        </w:r>
        <w:r w:rsidR="00765A04" w:rsidRPr="00765A04">
          <w:rPr>
            <w:rStyle w:val="Hyperlink"/>
            <w:rFonts w:ascii="Calibri" w:hAnsi="Calibri" w:cs="Calibri"/>
            <w:webHidden/>
            <w:lang w:val="mk-MK"/>
          </w:rPr>
          <w:t>45</w:t>
        </w:r>
        <w:r w:rsidR="00765A04" w:rsidRPr="00765A04">
          <w:rPr>
            <w:rStyle w:val="Hyperlink"/>
            <w:rFonts w:ascii="Calibri" w:hAnsi="Calibri" w:cs="Calibri"/>
            <w:webHidden/>
            <w:lang w:val="mk-MK"/>
          </w:rPr>
          <w:fldChar w:fldCharType="end"/>
        </w:r>
      </w:hyperlink>
    </w:p>
    <w:p w14:paraId="4BE8E6A6" w14:textId="02A9EA93" w:rsidR="002619D9" w:rsidRPr="008C3007" w:rsidRDefault="00765A04" w:rsidP="00765A04">
      <w:pPr>
        <w:pStyle w:val="TOC1"/>
        <w:tabs>
          <w:tab w:val="right" w:leader="dot" w:pos="9017"/>
        </w:tabs>
        <w:rPr>
          <w:rStyle w:val="Hyperlink"/>
          <w:rFonts w:cstheme="minorHAnsi"/>
          <w:noProof/>
        </w:rPr>
      </w:pPr>
      <w:r w:rsidRPr="00765A04">
        <w:rPr>
          <w:rStyle w:val="Hyperlink"/>
          <w:rFonts w:ascii="Calibri" w:hAnsi="Calibri" w:cs="Calibri"/>
          <w:noProof/>
          <w:lang w:val="mk-MK"/>
        </w:rPr>
        <w:fldChar w:fldCharType="end"/>
      </w:r>
    </w:p>
    <w:p w14:paraId="3A677888" w14:textId="00100842" w:rsidR="00411939" w:rsidRPr="00765A04" w:rsidRDefault="00765A04" w:rsidP="00765A04">
      <w:pPr>
        <w:pStyle w:val="TOCHeading"/>
        <w:rPr>
          <w:rFonts w:asciiTheme="minorHAnsi" w:hAnsiTheme="minorHAnsi" w:cstheme="minorHAnsi"/>
          <w:lang w:val="mk-MK"/>
        </w:rPr>
      </w:pPr>
      <w:r w:rsidRPr="00765A04">
        <w:rPr>
          <w:rFonts w:asciiTheme="minorHAnsi" w:hAnsiTheme="minorHAnsi" w:cstheme="minorHAnsi"/>
          <w:lang w:val="mk-MK"/>
        </w:rPr>
        <w:t>Прилози</w:t>
      </w:r>
    </w:p>
    <w:p w14:paraId="010360B6" w14:textId="01B09A9F" w:rsidR="00765A04" w:rsidRPr="00765A04" w:rsidRDefault="00765A04" w:rsidP="00765A04">
      <w:pPr>
        <w:pStyle w:val="TOC1"/>
        <w:tabs>
          <w:tab w:val="right" w:leader="dot" w:pos="9017"/>
        </w:tabs>
        <w:rPr>
          <w:rStyle w:val="Hyperlink"/>
          <w:rFonts w:ascii="Calibri" w:hAnsi="Calibri" w:cs="Calibri"/>
        </w:rPr>
      </w:pPr>
      <w:r w:rsidRPr="00765A04">
        <w:rPr>
          <w:rStyle w:val="Hyperlink"/>
          <w:rFonts w:ascii="Calibri" w:hAnsi="Calibri" w:cs="Calibri"/>
          <w:noProof/>
          <w:lang w:val="mk-MK"/>
        </w:rPr>
        <w:fldChar w:fldCharType="begin"/>
      </w:r>
      <w:r w:rsidRPr="00765A04">
        <w:rPr>
          <w:rStyle w:val="Hyperlink"/>
          <w:rFonts w:ascii="Calibri" w:hAnsi="Calibri" w:cs="Calibri"/>
          <w:noProof/>
          <w:lang w:val="mk-MK"/>
        </w:rPr>
        <w:instrText xml:space="preserve"> TOC \h \z \c "ПРИЛОГ" </w:instrText>
      </w:r>
      <w:r w:rsidRPr="00765A04">
        <w:rPr>
          <w:rStyle w:val="Hyperlink"/>
          <w:rFonts w:ascii="Calibri" w:hAnsi="Calibri" w:cs="Calibri"/>
          <w:noProof/>
          <w:lang w:val="mk-MK"/>
        </w:rPr>
        <w:fldChar w:fldCharType="separate"/>
      </w:r>
      <w:hyperlink w:anchor="_Toc90981784" w:history="1">
        <w:r w:rsidRPr="00765A04">
          <w:rPr>
            <w:rStyle w:val="Hyperlink"/>
            <w:rFonts w:ascii="Calibri" w:hAnsi="Calibri" w:cs="Calibri"/>
            <w:noProof/>
            <w:lang w:val="mk-MK"/>
          </w:rPr>
          <w:t>ПРИЛОГ 1: Опис на локација</w:t>
        </w:r>
        <w:r w:rsidRPr="00765A04">
          <w:rPr>
            <w:rStyle w:val="Hyperlink"/>
            <w:rFonts w:ascii="Calibri" w:hAnsi="Calibri" w:cs="Calibri"/>
            <w:webHidden/>
            <w:lang w:val="mk-MK"/>
          </w:rPr>
          <w:tab/>
        </w:r>
        <w:r w:rsidRPr="00765A04">
          <w:rPr>
            <w:rStyle w:val="Hyperlink"/>
            <w:rFonts w:ascii="Calibri" w:hAnsi="Calibri" w:cs="Calibri"/>
            <w:webHidden/>
            <w:lang w:val="mk-MK"/>
          </w:rPr>
          <w:fldChar w:fldCharType="begin"/>
        </w:r>
        <w:r w:rsidRPr="00765A04">
          <w:rPr>
            <w:rStyle w:val="Hyperlink"/>
            <w:rFonts w:ascii="Calibri" w:hAnsi="Calibri" w:cs="Calibri"/>
            <w:webHidden/>
            <w:lang w:val="mk-MK"/>
          </w:rPr>
          <w:instrText xml:space="preserve"> PAGEREF _Toc90981784 \h </w:instrText>
        </w:r>
        <w:r w:rsidRPr="00765A04">
          <w:rPr>
            <w:rStyle w:val="Hyperlink"/>
            <w:rFonts w:ascii="Calibri" w:hAnsi="Calibri" w:cs="Calibri"/>
            <w:webHidden/>
            <w:lang w:val="mk-MK"/>
          </w:rPr>
        </w:r>
        <w:r w:rsidRPr="00765A04">
          <w:rPr>
            <w:rStyle w:val="Hyperlink"/>
            <w:rFonts w:ascii="Calibri" w:hAnsi="Calibri" w:cs="Calibri"/>
            <w:webHidden/>
            <w:lang w:val="mk-MK"/>
          </w:rPr>
          <w:fldChar w:fldCharType="separate"/>
        </w:r>
        <w:r w:rsidRPr="00765A04">
          <w:rPr>
            <w:rStyle w:val="Hyperlink"/>
            <w:rFonts w:ascii="Calibri" w:hAnsi="Calibri" w:cs="Calibri"/>
            <w:webHidden/>
            <w:lang w:val="mk-MK"/>
          </w:rPr>
          <w:t>41</w:t>
        </w:r>
        <w:r w:rsidRPr="00765A04">
          <w:rPr>
            <w:rStyle w:val="Hyperlink"/>
            <w:rFonts w:ascii="Calibri" w:hAnsi="Calibri" w:cs="Calibri"/>
            <w:webHidden/>
            <w:lang w:val="mk-MK"/>
          </w:rPr>
          <w:fldChar w:fldCharType="end"/>
        </w:r>
      </w:hyperlink>
    </w:p>
    <w:p w14:paraId="79A1DF3F" w14:textId="23FBFE86" w:rsidR="00765A04" w:rsidRPr="00765A04" w:rsidRDefault="009D546B" w:rsidP="00765A04">
      <w:pPr>
        <w:pStyle w:val="TOC1"/>
        <w:tabs>
          <w:tab w:val="right" w:leader="dot" w:pos="9017"/>
        </w:tabs>
        <w:rPr>
          <w:rStyle w:val="Hyperlink"/>
          <w:rFonts w:ascii="Calibri" w:hAnsi="Calibri" w:cs="Calibri"/>
        </w:rPr>
      </w:pPr>
      <w:hyperlink w:anchor="_Toc90981785" w:history="1">
        <w:r w:rsidR="00765A04" w:rsidRPr="00765A04">
          <w:rPr>
            <w:rStyle w:val="Hyperlink"/>
            <w:rFonts w:ascii="Calibri" w:hAnsi="Calibri" w:cs="Calibri"/>
            <w:noProof/>
            <w:lang w:val="mk-MK"/>
          </w:rPr>
          <w:t>ПРИЛОГ 2: Аспекти поврзани со КОВИД-19 во проектите за градежништво/градежни работи</w:t>
        </w:r>
        <w:r w:rsidR="00765A04" w:rsidRPr="00765A04">
          <w:rPr>
            <w:rStyle w:val="Hyperlink"/>
            <w:rFonts w:ascii="Calibri" w:hAnsi="Calibri" w:cs="Calibri"/>
            <w:webHidden/>
            <w:lang w:val="mk-MK"/>
          </w:rPr>
          <w:tab/>
        </w:r>
        <w:r w:rsidR="00765A04" w:rsidRPr="00765A04">
          <w:rPr>
            <w:rStyle w:val="Hyperlink"/>
            <w:rFonts w:ascii="Calibri" w:hAnsi="Calibri" w:cs="Calibri"/>
            <w:webHidden/>
            <w:lang w:val="mk-MK"/>
          </w:rPr>
          <w:fldChar w:fldCharType="begin"/>
        </w:r>
        <w:r w:rsidR="00765A04" w:rsidRPr="00765A04">
          <w:rPr>
            <w:rStyle w:val="Hyperlink"/>
            <w:rFonts w:ascii="Calibri" w:hAnsi="Calibri" w:cs="Calibri"/>
            <w:webHidden/>
            <w:lang w:val="mk-MK"/>
          </w:rPr>
          <w:instrText xml:space="preserve"> PAGEREF _Toc90981785 \h </w:instrText>
        </w:r>
        <w:r w:rsidR="00765A04" w:rsidRPr="00765A04">
          <w:rPr>
            <w:rStyle w:val="Hyperlink"/>
            <w:rFonts w:ascii="Calibri" w:hAnsi="Calibri" w:cs="Calibri"/>
            <w:webHidden/>
            <w:lang w:val="mk-MK"/>
          </w:rPr>
        </w:r>
        <w:r w:rsidR="00765A04" w:rsidRPr="00765A04">
          <w:rPr>
            <w:rStyle w:val="Hyperlink"/>
            <w:rFonts w:ascii="Calibri" w:hAnsi="Calibri" w:cs="Calibri"/>
            <w:webHidden/>
            <w:lang w:val="mk-MK"/>
          </w:rPr>
          <w:fldChar w:fldCharType="separate"/>
        </w:r>
        <w:r w:rsidR="00765A04" w:rsidRPr="00765A04">
          <w:rPr>
            <w:rStyle w:val="Hyperlink"/>
            <w:rFonts w:ascii="Calibri" w:hAnsi="Calibri" w:cs="Calibri"/>
            <w:webHidden/>
            <w:lang w:val="mk-MK"/>
          </w:rPr>
          <w:t>46</w:t>
        </w:r>
        <w:r w:rsidR="00765A04" w:rsidRPr="00765A04">
          <w:rPr>
            <w:rStyle w:val="Hyperlink"/>
            <w:rFonts w:ascii="Calibri" w:hAnsi="Calibri" w:cs="Calibri"/>
            <w:webHidden/>
            <w:lang w:val="mk-MK"/>
          </w:rPr>
          <w:fldChar w:fldCharType="end"/>
        </w:r>
      </w:hyperlink>
    </w:p>
    <w:p w14:paraId="51FE7420" w14:textId="4D477536" w:rsidR="00765A04" w:rsidRPr="00765A04" w:rsidRDefault="009D546B" w:rsidP="00765A04">
      <w:pPr>
        <w:pStyle w:val="TOC1"/>
        <w:tabs>
          <w:tab w:val="right" w:leader="dot" w:pos="9017"/>
        </w:tabs>
        <w:rPr>
          <w:rStyle w:val="Hyperlink"/>
          <w:rFonts w:ascii="Calibri" w:hAnsi="Calibri" w:cs="Calibri"/>
        </w:rPr>
      </w:pPr>
      <w:hyperlink w:anchor="_Toc90981786" w:history="1">
        <w:r w:rsidR="00765A04" w:rsidRPr="00765A04">
          <w:rPr>
            <w:rStyle w:val="Hyperlink"/>
            <w:rFonts w:ascii="Calibri" w:hAnsi="Calibri" w:cs="Calibri"/>
            <w:noProof/>
            <w:lang w:val="mk-MK"/>
          </w:rPr>
          <w:t xml:space="preserve">ПРИЛОГ 3: </w:t>
        </w:r>
        <w:r w:rsidR="00765A04" w:rsidRPr="006606D9">
          <w:rPr>
            <w:rStyle w:val="Hyperlink"/>
            <w:rFonts w:ascii="Calibri" w:hAnsi="Calibri" w:cs="Calibri"/>
            <w:noProof/>
            <w:lang w:val="mk-MK"/>
          </w:rPr>
          <w:t>Формулар за поднесување коментари</w:t>
        </w:r>
        <w:r w:rsidR="00765A04" w:rsidRPr="00765A04">
          <w:rPr>
            <w:rStyle w:val="Hyperlink"/>
            <w:rFonts w:ascii="Calibri" w:hAnsi="Calibri" w:cs="Calibri"/>
            <w:webHidden/>
            <w:lang w:val="mk-MK"/>
          </w:rPr>
          <w:tab/>
        </w:r>
        <w:r w:rsidR="00765A04" w:rsidRPr="00765A04">
          <w:rPr>
            <w:rStyle w:val="Hyperlink"/>
            <w:rFonts w:ascii="Calibri" w:hAnsi="Calibri" w:cs="Calibri"/>
            <w:webHidden/>
            <w:lang w:val="mk-MK"/>
          </w:rPr>
          <w:fldChar w:fldCharType="begin"/>
        </w:r>
        <w:r w:rsidR="00765A04" w:rsidRPr="00765A04">
          <w:rPr>
            <w:rStyle w:val="Hyperlink"/>
            <w:rFonts w:ascii="Calibri" w:hAnsi="Calibri" w:cs="Calibri"/>
            <w:webHidden/>
            <w:lang w:val="mk-MK"/>
          </w:rPr>
          <w:instrText xml:space="preserve"> PAGEREF _Toc90981786 \h </w:instrText>
        </w:r>
        <w:r w:rsidR="00765A04" w:rsidRPr="00765A04">
          <w:rPr>
            <w:rStyle w:val="Hyperlink"/>
            <w:rFonts w:ascii="Calibri" w:hAnsi="Calibri" w:cs="Calibri"/>
            <w:webHidden/>
            <w:lang w:val="mk-MK"/>
          </w:rPr>
        </w:r>
        <w:r w:rsidR="00765A04" w:rsidRPr="00765A04">
          <w:rPr>
            <w:rStyle w:val="Hyperlink"/>
            <w:rFonts w:ascii="Calibri" w:hAnsi="Calibri" w:cs="Calibri"/>
            <w:webHidden/>
            <w:lang w:val="mk-MK"/>
          </w:rPr>
          <w:fldChar w:fldCharType="separate"/>
        </w:r>
        <w:r w:rsidR="00765A04" w:rsidRPr="00765A04">
          <w:rPr>
            <w:rStyle w:val="Hyperlink"/>
            <w:rFonts w:ascii="Calibri" w:hAnsi="Calibri" w:cs="Calibri"/>
            <w:webHidden/>
            <w:lang w:val="mk-MK"/>
          </w:rPr>
          <w:t>54</w:t>
        </w:r>
        <w:r w:rsidR="00765A04" w:rsidRPr="00765A04">
          <w:rPr>
            <w:rStyle w:val="Hyperlink"/>
            <w:rFonts w:ascii="Calibri" w:hAnsi="Calibri" w:cs="Calibri"/>
            <w:webHidden/>
            <w:lang w:val="mk-MK"/>
          </w:rPr>
          <w:fldChar w:fldCharType="end"/>
        </w:r>
      </w:hyperlink>
    </w:p>
    <w:p w14:paraId="29B9E38A" w14:textId="03C6F666" w:rsidR="00765A04" w:rsidRPr="00765A04" w:rsidRDefault="009D546B" w:rsidP="00765A04">
      <w:pPr>
        <w:pStyle w:val="TOC1"/>
        <w:tabs>
          <w:tab w:val="right" w:leader="dot" w:pos="9017"/>
        </w:tabs>
        <w:rPr>
          <w:rStyle w:val="Hyperlink"/>
          <w:rFonts w:ascii="Calibri" w:hAnsi="Calibri" w:cs="Calibri"/>
        </w:rPr>
      </w:pPr>
      <w:hyperlink w:anchor="_Toc90981787" w:history="1">
        <w:r w:rsidR="00765A04" w:rsidRPr="00765A04">
          <w:rPr>
            <w:rStyle w:val="Hyperlink"/>
            <w:rFonts w:ascii="Calibri" w:hAnsi="Calibri" w:cs="Calibri"/>
            <w:noProof/>
            <w:lang w:val="mk-MK"/>
          </w:rPr>
          <w:t>ПРИЛОГ 4: Образец за поплаки за целиот период на спроведување на проектот</w:t>
        </w:r>
        <w:r w:rsidR="00765A04" w:rsidRPr="00765A04">
          <w:rPr>
            <w:rStyle w:val="Hyperlink"/>
            <w:rFonts w:ascii="Calibri" w:hAnsi="Calibri" w:cs="Calibri"/>
            <w:webHidden/>
            <w:lang w:val="mk-MK"/>
          </w:rPr>
          <w:tab/>
        </w:r>
        <w:r w:rsidR="00765A04" w:rsidRPr="00765A04">
          <w:rPr>
            <w:rStyle w:val="Hyperlink"/>
            <w:rFonts w:ascii="Calibri" w:hAnsi="Calibri" w:cs="Calibri"/>
            <w:webHidden/>
            <w:lang w:val="mk-MK"/>
          </w:rPr>
          <w:fldChar w:fldCharType="begin"/>
        </w:r>
        <w:r w:rsidR="00765A04" w:rsidRPr="00765A04">
          <w:rPr>
            <w:rStyle w:val="Hyperlink"/>
            <w:rFonts w:ascii="Calibri" w:hAnsi="Calibri" w:cs="Calibri"/>
            <w:webHidden/>
            <w:lang w:val="mk-MK"/>
          </w:rPr>
          <w:instrText xml:space="preserve"> PAGEREF _Toc90981787 \h </w:instrText>
        </w:r>
        <w:r w:rsidR="00765A04" w:rsidRPr="00765A04">
          <w:rPr>
            <w:rStyle w:val="Hyperlink"/>
            <w:rFonts w:ascii="Calibri" w:hAnsi="Calibri" w:cs="Calibri"/>
            <w:webHidden/>
            <w:lang w:val="mk-MK"/>
          </w:rPr>
        </w:r>
        <w:r w:rsidR="00765A04" w:rsidRPr="00765A04">
          <w:rPr>
            <w:rStyle w:val="Hyperlink"/>
            <w:rFonts w:ascii="Calibri" w:hAnsi="Calibri" w:cs="Calibri"/>
            <w:webHidden/>
            <w:lang w:val="mk-MK"/>
          </w:rPr>
          <w:fldChar w:fldCharType="separate"/>
        </w:r>
        <w:r w:rsidR="00765A04" w:rsidRPr="00765A04">
          <w:rPr>
            <w:rStyle w:val="Hyperlink"/>
            <w:rFonts w:ascii="Calibri" w:hAnsi="Calibri" w:cs="Calibri"/>
            <w:webHidden/>
            <w:lang w:val="mk-MK"/>
          </w:rPr>
          <w:t>55</w:t>
        </w:r>
        <w:r w:rsidR="00765A04" w:rsidRPr="00765A04">
          <w:rPr>
            <w:rStyle w:val="Hyperlink"/>
            <w:rFonts w:ascii="Calibri" w:hAnsi="Calibri" w:cs="Calibri"/>
            <w:webHidden/>
            <w:lang w:val="mk-MK"/>
          </w:rPr>
          <w:fldChar w:fldCharType="end"/>
        </w:r>
      </w:hyperlink>
    </w:p>
    <w:p w14:paraId="6549BAE6" w14:textId="5B5AFEE5" w:rsidR="00411939" w:rsidRDefault="00765A04" w:rsidP="00765A04">
      <w:pPr>
        <w:pStyle w:val="TOC1"/>
        <w:tabs>
          <w:tab w:val="right" w:leader="dot" w:pos="9017"/>
        </w:tabs>
        <w:rPr>
          <w:rStyle w:val="Hyperlink"/>
          <w:noProof/>
        </w:rPr>
      </w:pPr>
      <w:r w:rsidRPr="00765A04">
        <w:rPr>
          <w:rStyle w:val="Hyperlink"/>
          <w:rFonts w:ascii="Calibri" w:hAnsi="Calibri" w:cs="Calibri"/>
          <w:noProof/>
          <w:lang w:val="mk-MK"/>
        </w:rPr>
        <w:fldChar w:fldCharType="end"/>
      </w:r>
    </w:p>
    <w:p w14:paraId="3E1CB921" w14:textId="77777777" w:rsidR="00765A04" w:rsidRDefault="00765A04" w:rsidP="00765A04">
      <w:pPr>
        <w:rPr>
          <w:rStyle w:val="Hyperlink"/>
          <w:noProof/>
        </w:rPr>
      </w:pPr>
    </w:p>
    <w:p w14:paraId="4B136829" w14:textId="5893EDF5" w:rsidR="00765A04" w:rsidRPr="002A3568" w:rsidRDefault="00765A04" w:rsidP="00E7127E">
      <w:pPr>
        <w:spacing w:before="240" w:line="276" w:lineRule="auto"/>
        <w:rPr>
          <w:rStyle w:val="Hyperlink"/>
          <w:noProof/>
        </w:rPr>
        <w:sectPr w:rsidR="00765A04" w:rsidRPr="002A3568" w:rsidSect="00872219">
          <w:headerReference w:type="default" r:id="rId18"/>
          <w:pgSz w:w="11907" w:h="16840" w:code="9"/>
          <w:pgMar w:top="1440" w:right="1440" w:bottom="1440" w:left="1440" w:header="709" w:footer="709" w:gutter="0"/>
          <w:cols w:space="708"/>
          <w:docGrid w:linePitch="360"/>
        </w:sectPr>
      </w:pPr>
    </w:p>
    <w:p w14:paraId="36ABC983" w14:textId="30B3DA8E" w:rsidR="007F477B" w:rsidRPr="00736F37" w:rsidRDefault="00736F37" w:rsidP="007F477B">
      <w:pPr>
        <w:rPr>
          <w:rFonts w:eastAsia="NSimSun" w:cstheme="minorHAnsi"/>
          <w:lang w:val="mk-MK"/>
        </w:rPr>
      </w:pPr>
      <w:r>
        <w:rPr>
          <w:rFonts w:eastAsia="NSimSun" w:cstheme="minorHAnsi"/>
          <w:lang w:val="mk-MK"/>
        </w:rPr>
        <w:lastRenderedPageBreak/>
        <w:t>КРАТЕНКИ</w:t>
      </w:r>
    </w:p>
    <w:tbl>
      <w:tblPr>
        <w:tblpPr w:leftFromText="180" w:rightFromText="180" w:vertAnchor="text" w:tblpY="1"/>
        <w:tblOverlap w:val="never"/>
        <w:tblW w:w="6663" w:type="dxa"/>
        <w:tblLook w:val="04A0" w:firstRow="1" w:lastRow="0" w:firstColumn="1" w:lastColumn="0" w:noHBand="0" w:noVBand="1"/>
      </w:tblPr>
      <w:tblGrid>
        <w:gridCol w:w="1007"/>
        <w:gridCol w:w="5703"/>
      </w:tblGrid>
      <w:tr w:rsidR="00BF4E34" w:rsidRPr="002A3568" w14:paraId="3DECBFE3" w14:textId="77777777" w:rsidTr="009C4131">
        <w:trPr>
          <w:trHeight w:val="300"/>
        </w:trPr>
        <w:tc>
          <w:tcPr>
            <w:tcW w:w="960" w:type="dxa"/>
            <w:tcBorders>
              <w:top w:val="nil"/>
              <w:left w:val="nil"/>
              <w:bottom w:val="nil"/>
              <w:right w:val="nil"/>
            </w:tcBorders>
            <w:shd w:val="clear" w:color="auto" w:fill="auto"/>
            <w:noWrap/>
            <w:vAlign w:val="bottom"/>
          </w:tcPr>
          <w:p w14:paraId="67D2E65C" w14:textId="24186B2E" w:rsidR="00BF4E34" w:rsidRPr="00674AE9" w:rsidRDefault="00674AE9" w:rsidP="009C4131">
            <w:pPr>
              <w:spacing w:after="0" w:line="240" w:lineRule="auto"/>
              <w:rPr>
                <w:rFonts w:eastAsia="Times New Roman" w:cstheme="minorHAnsi"/>
                <w:color w:val="000000"/>
                <w:lang w:val="mk-MK"/>
              </w:rPr>
            </w:pPr>
            <w:r>
              <w:rPr>
                <w:rFonts w:eastAsia="Times New Roman" w:cstheme="minorHAnsi"/>
                <w:color w:val="000000"/>
                <w:lang w:val="mk-MK"/>
              </w:rPr>
              <w:t>ЕиС</w:t>
            </w:r>
          </w:p>
        </w:tc>
        <w:tc>
          <w:tcPr>
            <w:tcW w:w="5703" w:type="dxa"/>
            <w:tcBorders>
              <w:top w:val="nil"/>
              <w:left w:val="nil"/>
              <w:bottom w:val="nil"/>
              <w:right w:val="nil"/>
            </w:tcBorders>
            <w:shd w:val="clear" w:color="auto" w:fill="auto"/>
            <w:noWrap/>
            <w:vAlign w:val="bottom"/>
          </w:tcPr>
          <w:p w14:paraId="20DC4917" w14:textId="43FED804" w:rsidR="00BF4E34" w:rsidRPr="00674AE9" w:rsidRDefault="00674AE9" w:rsidP="009C4131">
            <w:pPr>
              <w:spacing w:after="0" w:line="240" w:lineRule="auto"/>
              <w:rPr>
                <w:rFonts w:eastAsia="Times New Roman" w:cstheme="minorHAnsi"/>
                <w:color w:val="000000"/>
                <w:lang w:val="mk-MK"/>
              </w:rPr>
            </w:pPr>
            <w:r>
              <w:rPr>
                <w:rFonts w:eastAsia="Times New Roman" w:cstheme="minorHAnsi"/>
                <w:color w:val="000000"/>
                <w:lang w:val="mk-MK"/>
              </w:rPr>
              <w:t>Еколошки и Социјални</w:t>
            </w:r>
          </w:p>
        </w:tc>
      </w:tr>
      <w:tr w:rsidR="00BF4E34" w:rsidRPr="002A3568" w14:paraId="599602BD" w14:textId="77777777" w:rsidTr="009C4131">
        <w:trPr>
          <w:trHeight w:val="300"/>
        </w:trPr>
        <w:tc>
          <w:tcPr>
            <w:tcW w:w="960" w:type="dxa"/>
            <w:tcBorders>
              <w:top w:val="nil"/>
              <w:left w:val="nil"/>
              <w:bottom w:val="nil"/>
              <w:right w:val="nil"/>
            </w:tcBorders>
            <w:shd w:val="clear" w:color="auto" w:fill="auto"/>
            <w:noWrap/>
            <w:vAlign w:val="bottom"/>
          </w:tcPr>
          <w:p w14:paraId="3E8A3AB6" w14:textId="77777777" w:rsidR="00BF4E34" w:rsidRPr="00044887" w:rsidRDefault="00BF4E34" w:rsidP="009C4131">
            <w:pPr>
              <w:spacing w:after="0" w:line="240" w:lineRule="auto"/>
              <w:rPr>
                <w:rFonts w:eastAsia="Times New Roman" w:cstheme="minorHAnsi"/>
                <w:color w:val="000000"/>
              </w:rPr>
            </w:pPr>
            <w:r w:rsidRPr="00044887">
              <w:rPr>
                <w:rFonts w:eastAsia="Times New Roman" w:cstheme="minorHAnsi"/>
                <w:color w:val="000000"/>
              </w:rPr>
              <w:t>EIA</w:t>
            </w:r>
          </w:p>
        </w:tc>
        <w:tc>
          <w:tcPr>
            <w:tcW w:w="5703" w:type="dxa"/>
            <w:tcBorders>
              <w:top w:val="nil"/>
              <w:left w:val="nil"/>
              <w:bottom w:val="nil"/>
              <w:right w:val="nil"/>
            </w:tcBorders>
            <w:shd w:val="clear" w:color="auto" w:fill="auto"/>
            <w:noWrap/>
            <w:vAlign w:val="bottom"/>
          </w:tcPr>
          <w:p w14:paraId="57FB2A63" w14:textId="77777777" w:rsidR="00BF4E34" w:rsidRPr="00044887" w:rsidRDefault="00BF4E34" w:rsidP="009C4131">
            <w:pPr>
              <w:spacing w:after="0" w:line="240" w:lineRule="auto"/>
              <w:rPr>
                <w:rFonts w:eastAsia="Times New Roman" w:cstheme="minorHAnsi"/>
                <w:color w:val="000000"/>
              </w:rPr>
            </w:pPr>
            <w:r w:rsidRPr="00044887">
              <w:rPr>
                <w:rFonts w:eastAsia="Times New Roman" w:cstheme="minorHAnsi"/>
                <w:color w:val="000000"/>
              </w:rPr>
              <w:t>Environmental Impact Assessment</w:t>
            </w:r>
          </w:p>
        </w:tc>
      </w:tr>
      <w:tr w:rsidR="00BF4E34" w:rsidRPr="002A3568" w14:paraId="192CB287" w14:textId="77777777" w:rsidTr="009C4131">
        <w:trPr>
          <w:trHeight w:val="300"/>
        </w:trPr>
        <w:tc>
          <w:tcPr>
            <w:tcW w:w="960" w:type="dxa"/>
            <w:tcBorders>
              <w:top w:val="nil"/>
              <w:left w:val="nil"/>
              <w:bottom w:val="nil"/>
              <w:right w:val="nil"/>
            </w:tcBorders>
            <w:shd w:val="clear" w:color="auto" w:fill="auto"/>
            <w:noWrap/>
            <w:vAlign w:val="bottom"/>
          </w:tcPr>
          <w:p w14:paraId="6AF3E047" w14:textId="77777777" w:rsidR="00BF4E34" w:rsidRPr="00044887" w:rsidRDefault="00BF4E34" w:rsidP="009C4131">
            <w:pPr>
              <w:spacing w:after="0" w:line="240" w:lineRule="auto"/>
              <w:rPr>
                <w:rFonts w:eastAsia="Times New Roman" w:cstheme="minorHAnsi"/>
                <w:color w:val="000000"/>
              </w:rPr>
            </w:pPr>
            <w:r w:rsidRPr="00044887">
              <w:rPr>
                <w:rFonts w:eastAsia="Times New Roman" w:cstheme="minorHAnsi"/>
                <w:color w:val="000000"/>
              </w:rPr>
              <w:t>ESF</w:t>
            </w:r>
          </w:p>
        </w:tc>
        <w:tc>
          <w:tcPr>
            <w:tcW w:w="5703" w:type="dxa"/>
            <w:tcBorders>
              <w:top w:val="nil"/>
              <w:left w:val="nil"/>
              <w:bottom w:val="nil"/>
              <w:right w:val="nil"/>
            </w:tcBorders>
            <w:shd w:val="clear" w:color="auto" w:fill="auto"/>
            <w:noWrap/>
            <w:vAlign w:val="bottom"/>
          </w:tcPr>
          <w:p w14:paraId="28EFF8E8" w14:textId="77777777" w:rsidR="00BF4E34" w:rsidRPr="00044887" w:rsidRDefault="00BF4E34" w:rsidP="009C4131">
            <w:pPr>
              <w:spacing w:after="0" w:line="240" w:lineRule="auto"/>
              <w:rPr>
                <w:rFonts w:eastAsia="Times New Roman" w:cstheme="minorHAnsi"/>
                <w:color w:val="000000"/>
              </w:rPr>
            </w:pPr>
            <w:r w:rsidRPr="00044887">
              <w:rPr>
                <w:rFonts w:eastAsia="Times New Roman" w:cstheme="minorHAnsi"/>
                <w:color w:val="000000"/>
              </w:rPr>
              <w:t>Environmental and Social Framework</w:t>
            </w:r>
          </w:p>
        </w:tc>
      </w:tr>
      <w:tr w:rsidR="00BF4E34" w:rsidRPr="002A3568" w14:paraId="3392F879" w14:textId="77777777" w:rsidTr="009C4131">
        <w:trPr>
          <w:trHeight w:val="300"/>
        </w:trPr>
        <w:tc>
          <w:tcPr>
            <w:tcW w:w="960" w:type="dxa"/>
            <w:tcBorders>
              <w:top w:val="nil"/>
              <w:left w:val="nil"/>
              <w:bottom w:val="nil"/>
              <w:right w:val="nil"/>
            </w:tcBorders>
            <w:shd w:val="clear" w:color="auto" w:fill="auto"/>
            <w:noWrap/>
            <w:vAlign w:val="bottom"/>
          </w:tcPr>
          <w:p w14:paraId="62C99B24" w14:textId="4C7FACF7" w:rsidR="00BF4E34" w:rsidRPr="00674AE9" w:rsidRDefault="00674AE9" w:rsidP="009C4131">
            <w:pPr>
              <w:spacing w:after="0" w:line="240" w:lineRule="auto"/>
              <w:rPr>
                <w:rFonts w:eastAsia="Times New Roman" w:cstheme="minorHAnsi"/>
                <w:color w:val="000000"/>
                <w:lang w:val="mk-MK"/>
              </w:rPr>
            </w:pPr>
            <w:r>
              <w:rPr>
                <w:rFonts w:eastAsia="Times New Roman" w:cstheme="minorHAnsi"/>
                <w:color w:val="000000"/>
                <w:lang w:val="mk-MK"/>
              </w:rPr>
              <w:t>РУЖССП</w:t>
            </w:r>
          </w:p>
        </w:tc>
        <w:tc>
          <w:tcPr>
            <w:tcW w:w="5703" w:type="dxa"/>
            <w:tcBorders>
              <w:top w:val="nil"/>
              <w:left w:val="nil"/>
              <w:bottom w:val="nil"/>
              <w:right w:val="nil"/>
            </w:tcBorders>
            <w:shd w:val="clear" w:color="auto" w:fill="auto"/>
            <w:noWrap/>
            <w:vAlign w:val="bottom"/>
          </w:tcPr>
          <w:p w14:paraId="6B519376" w14:textId="5E827AD7" w:rsidR="00BF4E34" w:rsidRPr="002A3568" w:rsidRDefault="00674AE9" w:rsidP="009C4131">
            <w:pPr>
              <w:spacing w:after="0" w:line="240" w:lineRule="auto"/>
              <w:rPr>
                <w:rFonts w:eastAsia="Times New Roman" w:cstheme="minorHAnsi"/>
                <w:color w:val="000000"/>
              </w:rPr>
            </w:pPr>
            <w:r>
              <w:rPr>
                <w:rFonts w:eastAsia="Times New Roman" w:cstheme="minorHAnsi"/>
                <w:color w:val="000000"/>
                <w:lang w:val="mk-MK"/>
              </w:rPr>
              <w:t>Рамка за управување со животна средина и социјални прашања</w:t>
            </w:r>
            <w:r w:rsidR="00BF4E34" w:rsidRPr="002A3568">
              <w:rPr>
                <w:rFonts w:eastAsia="Times New Roman" w:cstheme="minorHAnsi"/>
                <w:color w:val="000000"/>
              </w:rPr>
              <w:t xml:space="preserve"> </w:t>
            </w:r>
          </w:p>
        </w:tc>
      </w:tr>
      <w:tr w:rsidR="00BF4E34" w:rsidRPr="002A3568" w14:paraId="3360F9DC" w14:textId="77777777" w:rsidTr="009C4131">
        <w:trPr>
          <w:trHeight w:val="300"/>
        </w:trPr>
        <w:tc>
          <w:tcPr>
            <w:tcW w:w="960" w:type="dxa"/>
            <w:tcBorders>
              <w:top w:val="nil"/>
              <w:left w:val="nil"/>
              <w:bottom w:val="nil"/>
              <w:right w:val="nil"/>
            </w:tcBorders>
            <w:shd w:val="clear" w:color="auto" w:fill="auto"/>
            <w:noWrap/>
            <w:vAlign w:val="bottom"/>
          </w:tcPr>
          <w:p w14:paraId="2853154C" w14:textId="7E675261" w:rsidR="00BF4E34" w:rsidRPr="00674AE9" w:rsidRDefault="00674AE9" w:rsidP="009C4131">
            <w:pPr>
              <w:spacing w:after="0" w:line="240" w:lineRule="auto"/>
              <w:rPr>
                <w:rFonts w:eastAsia="Times New Roman" w:cstheme="minorHAnsi"/>
                <w:color w:val="000000"/>
                <w:lang w:val="mk-MK"/>
              </w:rPr>
            </w:pPr>
            <w:r>
              <w:rPr>
                <w:rFonts w:eastAsia="Times New Roman" w:cstheme="minorHAnsi"/>
                <w:color w:val="000000"/>
                <w:lang w:val="mk-MK"/>
              </w:rPr>
              <w:t>ПУЖССА</w:t>
            </w:r>
          </w:p>
        </w:tc>
        <w:tc>
          <w:tcPr>
            <w:tcW w:w="5703" w:type="dxa"/>
            <w:tcBorders>
              <w:top w:val="nil"/>
              <w:left w:val="nil"/>
              <w:bottom w:val="nil"/>
              <w:right w:val="nil"/>
            </w:tcBorders>
            <w:shd w:val="clear" w:color="auto" w:fill="auto"/>
            <w:noWrap/>
            <w:vAlign w:val="bottom"/>
          </w:tcPr>
          <w:p w14:paraId="1664C833" w14:textId="290657AD" w:rsidR="00BF4E34" w:rsidRPr="002A3568" w:rsidRDefault="00674AE9" w:rsidP="009C4131">
            <w:pPr>
              <w:spacing w:after="0" w:line="240" w:lineRule="auto"/>
              <w:rPr>
                <w:rFonts w:eastAsia="Times New Roman" w:cstheme="minorHAnsi"/>
                <w:color w:val="000000"/>
              </w:rPr>
            </w:pPr>
            <w:r>
              <w:rPr>
                <w:rFonts w:eastAsia="Times New Roman" w:cstheme="minorHAnsi"/>
                <w:color w:val="000000"/>
                <w:lang w:val="mk-MK"/>
              </w:rPr>
              <w:t>План за управување со ќивотна средина и социјални аспекти</w:t>
            </w:r>
            <w:r w:rsidR="00BF4E34" w:rsidRPr="002A3568">
              <w:rPr>
                <w:rFonts w:eastAsia="Times New Roman" w:cstheme="minorHAnsi"/>
                <w:color w:val="000000"/>
              </w:rPr>
              <w:t xml:space="preserve"> </w:t>
            </w:r>
          </w:p>
        </w:tc>
      </w:tr>
      <w:tr w:rsidR="00BF4E34" w:rsidRPr="002A3568" w14:paraId="1D7452FF" w14:textId="77777777" w:rsidTr="009C4131">
        <w:trPr>
          <w:trHeight w:val="300"/>
        </w:trPr>
        <w:tc>
          <w:tcPr>
            <w:tcW w:w="960" w:type="dxa"/>
            <w:tcBorders>
              <w:top w:val="nil"/>
              <w:left w:val="nil"/>
              <w:bottom w:val="nil"/>
              <w:right w:val="nil"/>
            </w:tcBorders>
            <w:shd w:val="clear" w:color="auto" w:fill="auto"/>
            <w:noWrap/>
            <w:vAlign w:val="bottom"/>
          </w:tcPr>
          <w:p w14:paraId="2A5E42A4" w14:textId="01FFD2D2" w:rsidR="00BF4E34" w:rsidRPr="00674AE9" w:rsidRDefault="00674AE9" w:rsidP="009C4131">
            <w:pPr>
              <w:spacing w:after="0" w:line="240" w:lineRule="auto"/>
              <w:rPr>
                <w:rFonts w:eastAsia="Times New Roman" w:cstheme="minorHAnsi"/>
                <w:color w:val="000000"/>
                <w:lang w:val="mk-MK"/>
              </w:rPr>
            </w:pPr>
            <w:r>
              <w:rPr>
                <w:rFonts w:eastAsia="Times New Roman" w:cstheme="minorHAnsi"/>
                <w:color w:val="000000"/>
                <w:lang w:val="mk-MK"/>
              </w:rPr>
              <w:t>ЕСС</w:t>
            </w:r>
          </w:p>
        </w:tc>
        <w:tc>
          <w:tcPr>
            <w:tcW w:w="5703" w:type="dxa"/>
            <w:tcBorders>
              <w:top w:val="nil"/>
              <w:left w:val="nil"/>
              <w:bottom w:val="nil"/>
              <w:right w:val="nil"/>
            </w:tcBorders>
            <w:shd w:val="clear" w:color="auto" w:fill="auto"/>
            <w:noWrap/>
            <w:vAlign w:val="bottom"/>
          </w:tcPr>
          <w:p w14:paraId="7D2F5F9F" w14:textId="30EE041C" w:rsidR="00BF4E34" w:rsidRPr="00674AE9" w:rsidRDefault="00674AE9" w:rsidP="009C4131">
            <w:pPr>
              <w:spacing w:after="0" w:line="240" w:lineRule="auto"/>
              <w:rPr>
                <w:rFonts w:eastAsia="Times New Roman" w:cstheme="minorHAnsi"/>
                <w:color w:val="000000"/>
                <w:lang w:val="mk-MK"/>
              </w:rPr>
            </w:pPr>
            <w:r>
              <w:rPr>
                <w:rFonts w:eastAsia="Times New Roman" w:cstheme="minorHAnsi"/>
                <w:color w:val="000000"/>
                <w:lang w:val="mk-MK"/>
              </w:rPr>
              <w:t>Еколошки и социјални стандарди</w:t>
            </w:r>
          </w:p>
        </w:tc>
      </w:tr>
      <w:tr w:rsidR="00BF4E34" w:rsidRPr="002A3568" w14:paraId="3CB91F76" w14:textId="77777777" w:rsidTr="009C4131">
        <w:trPr>
          <w:trHeight w:val="300"/>
        </w:trPr>
        <w:tc>
          <w:tcPr>
            <w:tcW w:w="960" w:type="dxa"/>
            <w:tcBorders>
              <w:top w:val="nil"/>
              <w:left w:val="nil"/>
              <w:bottom w:val="nil"/>
              <w:right w:val="nil"/>
            </w:tcBorders>
            <w:shd w:val="clear" w:color="auto" w:fill="auto"/>
            <w:noWrap/>
            <w:vAlign w:val="bottom"/>
          </w:tcPr>
          <w:p w14:paraId="12A0BA69" w14:textId="0B32F69A" w:rsidR="00BF4E34" w:rsidRPr="003F32AA" w:rsidRDefault="003F32AA" w:rsidP="009C4131">
            <w:pPr>
              <w:spacing w:after="0" w:line="240" w:lineRule="auto"/>
              <w:rPr>
                <w:rFonts w:eastAsia="Times New Roman" w:cstheme="minorHAnsi"/>
                <w:color w:val="000000"/>
                <w:lang w:val="mk-MK"/>
              </w:rPr>
            </w:pPr>
            <w:r>
              <w:rPr>
                <w:rFonts w:eastAsia="Times New Roman" w:cstheme="minorHAnsi"/>
                <w:color w:val="000000"/>
                <w:lang w:val="mk-MK"/>
              </w:rPr>
              <w:t>ЕУ</w:t>
            </w:r>
          </w:p>
        </w:tc>
        <w:tc>
          <w:tcPr>
            <w:tcW w:w="5703" w:type="dxa"/>
            <w:tcBorders>
              <w:top w:val="nil"/>
              <w:left w:val="nil"/>
              <w:bottom w:val="nil"/>
              <w:right w:val="nil"/>
            </w:tcBorders>
            <w:shd w:val="clear" w:color="auto" w:fill="auto"/>
            <w:noWrap/>
            <w:vAlign w:val="bottom"/>
          </w:tcPr>
          <w:p w14:paraId="3B1C0358" w14:textId="68989154" w:rsidR="00BF4E34" w:rsidRPr="003F32AA" w:rsidRDefault="003F32AA" w:rsidP="009C4131">
            <w:pPr>
              <w:spacing w:after="0" w:line="240" w:lineRule="auto"/>
              <w:rPr>
                <w:rFonts w:eastAsia="Times New Roman" w:cstheme="minorHAnsi"/>
                <w:color w:val="000000"/>
                <w:lang w:val="mk-MK"/>
              </w:rPr>
            </w:pPr>
            <w:r>
              <w:rPr>
                <w:rFonts w:eastAsia="Times New Roman" w:cstheme="minorHAnsi"/>
                <w:color w:val="000000"/>
                <w:lang w:val="mk-MK"/>
              </w:rPr>
              <w:t>Европска Унија</w:t>
            </w:r>
          </w:p>
        </w:tc>
      </w:tr>
      <w:tr w:rsidR="00BF4E34" w:rsidRPr="002A3568" w14:paraId="2AABF3FF" w14:textId="77777777" w:rsidTr="009C4131">
        <w:trPr>
          <w:trHeight w:val="300"/>
        </w:trPr>
        <w:tc>
          <w:tcPr>
            <w:tcW w:w="960" w:type="dxa"/>
            <w:tcBorders>
              <w:top w:val="nil"/>
              <w:left w:val="nil"/>
              <w:bottom w:val="nil"/>
              <w:right w:val="nil"/>
            </w:tcBorders>
            <w:shd w:val="clear" w:color="auto" w:fill="auto"/>
            <w:noWrap/>
            <w:vAlign w:val="bottom"/>
          </w:tcPr>
          <w:p w14:paraId="24F8B933" w14:textId="1E1DF0C6" w:rsidR="00BF4E34" w:rsidRPr="003F32AA" w:rsidRDefault="003F32AA" w:rsidP="009C4131">
            <w:pPr>
              <w:spacing w:after="0" w:line="240" w:lineRule="auto"/>
              <w:rPr>
                <w:rFonts w:eastAsia="Times New Roman" w:cstheme="minorHAnsi"/>
                <w:color w:val="000000"/>
                <w:lang w:val="mk-MK"/>
              </w:rPr>
            </w:pPr>
            <w:r>
              <w:rPr>
                <w:rFonts w:eastAsia="Times New Roman" w:cstheme="minorHAnsi"/>
                <w:color w:val="000000"/>
                <w:lang w:val="mk-MK"/>
              </w:rPr>
              <w:t>ЗиБ</w:t>
            </w:r>
          </w:p>
        </w:tc>
        <w:tc>
          <w:tcPr>
            <w:tcW w:w="5703" w:type="dxa"/>
            <w:tcBorders>
              <w:top w:val="nil"/>
              <w:left w:val="nil"/>
              <w:bottom w:val="nil"/>
              <w:right w:val="nil"/>
            </w:tcBorders>
            <w:shd w:val="clear" w:color="auto" w:fill="auto"/>
            <w:noWrap/>
            <w:vAlign w:val="bottom"/>
          </w:tcPr>
          <w:p w14:paraId="74E5B05E" w14:textId="08095FA1" w:rsidR="00BF4E34" w:rsidRPr="003F32AA" w:rsidRDefault="003F32AA" w:rsidP="009C4131">
            <w:pPr>
              <w:spacing w:after="0" w:line="240" w:lineRule="auto"/>
              <w:rPr>
                <w:rFonts w:eastAsia="Times New Roman" w:cstheme="minorHAnsi"/>
                <w:color w:val="000000"/>
                <w:lang w:val="mk-MK"/>
              </w:rPr>
            </w:pPr>
            <w:r>
              <w:rPr>
                <w:rFonts w:eastAsia="Times New Roman" w:cstheme="minorHAnsi"/>
                <w:color w:val="000000"/>
                <w:lang w:val="mk-MK"/>
              </w:rPr>
              <w:t>Здравје и безбеднсот</w:t>
            </w:r>
          </w:p>
        </w:tc>
      </w:tr>
      <w:tr w:rsidR="00BF4E34" w:rsidRPr="002A3568" w14:paraId="667B6701" w14:textId="77777777" w:rsidTr="009C4131">
        <w:trPr>
          <w:trHeight w:val="300"/>
        </w:trPr>
        <w:tc>
          <w:tcPr>
            <w:tcW w:w="960" w:type="dxa"/>
            <w:tcBorders>
              <w:top w:val="nil"/>
              <w:left w:val="nil"/>
              <w:bottom w:val="nil"/>
              <w:right w:val="nil"/>
            </w:tcBorders>
            <w:shd w:val="clear" w:color="auto" w:fill="auto"/>
            <w:noWrap/>
            <w:vAlign w:val="bottom"/>
          </w:tcPr>
          <w:p w14:paraId="443E372D" w14:textId="6900E4FB" w:rsidR="00BF4E34" w:rsidRPr="003F32AA" w:rsidRDefault="003F32AA" w:rsidP="009C4131">
            <w:pPr>
              <w:spacing w:after="0" w:line="240" w:lineRule="auto"/>
              <w:rPr>
                <w:rFonts w:eastAsia="Times New Roman" w:cstheme="minorHAnsi"/>
                <w:color w:val="000000"/>
                <w:lang w:val="mk-MK"/>
              </w:rPr>
            </w:pPr>
            <w:r>
              <w:rPr>
                <w:rFonts w:eastAsia="Times New Roman" w:cstheme="minorHAnsi"/>
                <w:color w:val="000000"/>
                <w:lang w:val="mk-MK"/>
              </w:rPr>
              <w:t>ППЛП</w:t>
            </w:r>
          </w:p>
        </w:tc>
        <w:tc>
          <w:tcPr>
            <w:tcW w:w="5703" w:type="dxa"/>
            <w:tcBorders>
              <w:top w:val="nil"/>
              <w:left w:val="nil"/>
              <w:bottom w:val="nil"/>
              <w:right w:val="nil"/>
            </w:tcBorders>
            <w:shd w:val="clear" w:color="auto" w:fill="auto"/>
            <w:noWrap/>
            <w:vAlign w:val="bottom"/>
          </w:tcPr>
          <w:p w14:paraId="21D794FD" w14:textId="1C70B3DB" w:rsidR="00BF4E34" w:rsidRPr="002A3568" w:rsidRDefault="003F32AA" w:rsidP="009C4131">
            <w:pPr>
              <w:spacing w:after="0" w:line="240" w:lineRule="auto"/>
              <w:rPr>
                <w:rFonts w:eastAsia="Times New Roman" w:cstheme="minorHAnsi"/>
                <w:color w:val="000000"/>
              </w:rPr>
            </w:pPr>
            <w:r>
              <w:rPr>
                <w:rFonts w:eastAsia="Times New Roman" w:cstheme="minorHAnsi"/>
                <w:color w:val="000000"/>
                <w:lang w:val="mk-MK"/>
              </w:rPr>
              <w:t>Проект за поврзување на локални патишта</w:t>
            </w:r>
            <w:r w:rsidR="00BF4E34" w:rsidRPr="002A3568">
              <w:rPr>
                <w:rFonts w:eastAsia="Times New Roman" w:cstheme="minorHAnsi"/>
                <w:color w:val="000000"/>
              </w:rPr>
              <w:t xml:space="preserve">  </w:t>
            </w:r>
          </w:p>
        </w:tc>
      </w:tr>
      <w:tr w:rsidR="00BF4E34" w:rsidRPr="002A3568" w14:paraId="1A9FF9BE" w14:textId="77777777" w:rsidTr="009C4131">
        <w:trPr>
          <w:trHeight w:val="300"/>
        </w:trPr>
        <w:tc>
          <w:tcPr>
            <w:tcW w:w="960" w:type="dxa"/>
            <w:tcBorders>
              <w:top w:val="nil"/>
              <w:left w:val="nil"/>
              <w:bottom w:val="nil"/>
              <w:right w:val="nil"/>
            </w:tcBorders>
            <w:shd w:val="clear" w:color="auto" w:fill="auto"/>
            <w:noWrap/>
            <w:vAlign w:val="bottom"/>
          </w:tcPr>
          <w:p w14:paraId="272B7AF0" w14:textId="753E2992" w:rsidR="00BF4E34" w:rsidRPr="00674AE9" w:rsidRDefault="00674AE9" w:rsidP="009C4131">
            <w:pPr>
              <w:spacing w:after="0" w:line="240" w:lineRule="auto"/>
              <w:rPr>
                <w:rFonts w:eastAsia="Times New Roman" w:cstheme="minorHAnsi"/>
                <w:color w:val="000000"/>
                <w:lang w:val="mk-MK"/>
              </w:rPr>
            </w:pPr>
            <w:r>
              <w:rPr>
                <w:rFonts w:eastAsia="Times New Roman" w:cstheme="minorHAnsi"/>
                <w:color w:val="000000"/>
                <w:lang w:val="mk-MK"/>
              </w:rPr>
              <w:t>МЗЗПР</w:t>
            </w:r>
          </w:p>
        </w:tc>
        <w:tc>
          <w:tcPr>
            <w:tcW w:w="5703" w:type="dxa"/>
            <w:tcBorders>
              <w:top w:val="nil"/>
              <w:left w:val="nil"/>
              <w:bottom w:val="nil"/>
              <w:right w:val="nil"/>
            </w:tcBorders>
            <w:shd w:val="clear" w:color="auto" w:fill="auto"/>
            <w:noWrap/>
            <w:vAlign w:val="bottom"/>
          </w:tcPr>
          <w:p w14:paraId="4A182067" w14:textId="44004776" w:rsidR="00BF4E34" w:rsidRPr="003F32AA" w:rsidRDefault="003F32AA" w:rsidP="009C4131">
            <w:pPr>
              <w:spacing w:after="0" w:line="240" w:lineRule="auto"/>
              <w:rPr>
                <w:rFonts w:eastAsia="Times New Roman" w:cstheme="minorHAnsi"/>
                <w:color w:val="000000"/>
                <w:lang w:val="mk-MK"/>
              </w:rPr>
            </w:pPr>
            <w:r>
              <w:rPr>
                <w:rFonts w:eastAsia="Times New Roman" w:cstheme="minorHAnsi"/>
                <w:color w:val="000000"/>
                <w:lang w:val="mk-MK"/>
              </w:rPr>
              <w:t xml:space="preserve">Македонско </w:t>
            </w:r>
            <w:r w:rsidR="00674AE9">
              <w:rPr>
                <w:rFonts w:eastAsia="Times New Roman" w:cstheme="minorHAnsi"/>
                <w:color w:val="000000"/>
                <w:lang w:val="mk-MK"/>
              </w:rPr>
              <w:t>З</w:t>
            </w:r>
            <w:r>
              <w:rPr>
                <w:rFonts w:eastAsia="Times New Roman" w:cstheme="minorHAnsi"/>
                <w:color w:val="000000"/>
                <w:lang w:val="mk-MK"/>
              </w:rPr>
              <w:t>дружение за заштита при работа</w:t>
            </w:r>
          </w:p>
        </w:tc>
      </w:tr>
      <w:tr w:rsidR="00BF4E34" w:rsidRPr="002A3568" w14:paraId="7883467F" w14:textId="77777777" w:rsidTr="009C4131">
        <w:trPr>
          <w:trHeight w:val="300"/>
        </w:trPr>
        <w:tc>
          <w:tcPr>
            <w:tcW w:w="960" w:type="dxa"/>
            <w:tcBorders>
              <w:top w:val="nil"/>
              <w:left w:val="nil"/>
              <w:bottom w:val="nil"/>
              <w:right w:val="nil"/>
            </w:tcBorders>
            <w:shd w:val="clear" w:color="auto" w:fill="auto"/>
            <w:noWrap/>
            <w:vAlign w:val="bottom"/>
          </w:tcPr>
          <w:p w14:paraId="063CBE33" w14:textId="77777777" w:rsidR="00BF4E34" w:rsidRPr="00044887" w:rsidRDefault="00BF4E34" w:rsidP="009C4131">
            <w:pPr>
              <w:spacing w:after="0" w:line="240" w:lineRule="auto"/>
              <w:rPr>
                <w:rFonts w:eastAsia="Times New Roman" w:cstheme="minorHAnsi"/>
                <w:color w:val="000000"/>
              </w:rPr>
            </w:pPr>
            <w:r w:rsidRPr="00044887">
              <w:rPr>
                <w:rFonts w:eastAsia="Times New Roman" w:cstheme="minorHAnsi"/>
                <w:color w:val="000000"/>
              </w:rPr>
              <w:t>MSDS</w:t>
            </w:r>
          </w:p>
        </w:tc>
        <w:tc>
          <w:tcPr>
            <w:tcW w:w="5703" w:type="dxa"/>
            <w:tcBorders>
              <w:top w:val="nil"/>
              <w:left w:val="nil"/>
              <w:bottom w:val="nil"/>
              <w:right w:val="nil"/>
            </w:tcBorders>
            <w:shd w:val="clear" w:color="auto" w:fill="auto"/>
            <w:noWrap/>
            <w:vAlign w:val="bottom"/>
          </w:tcPr>
          <w:p w14:paraId="63596BA3" w14:textId="77777777" w:rsidR="00BF4E34" w:rsidRPr="00044887" w:rsidRDefault="00BF4E34" w:rsidP="009C4131">
            <w:pPr>
              <w:spacing w:after="0" w:line="240" w:lineRule="auto"/>
              <w:rPr>
                <w:rFonts w:eastAsia="Times New Roman" w:cstheme="minorHAnsi"/>
                <w:color w:val="000000"/>
              </w:rPr>
            </w:pPr>
            <w:r w:rsidRPr="00044887">
              <w:rPr>
                <w:rFonts w:eastAsia="Times New Roman" w:cstheme="minorHAnsi"/>
                <w:color w:val="000000"/>
              </w:rPr>
              <w:t xml:space="preserve">Material Safety Data Sheets </w:t>
            </w:r>
          </w:p>
        </w:tc>
      </w:tr>
      <w:tr w:rsidR="00BF4E34" w:rsidRPr="002A3568" w14:paraId="4018718B" w14:textId="77777777" w:rsidTr="009C4131">
        <w:trPr>
          <w:trHeight w:val="300"/>
        </w:trPr>
        <w:tc>
          <w:tcPr>
            <w:tcW w:w="960" w:type="dxa"/>
            <w:tcBorders>
              <w:top w:val="nil"/>
              <w:left w:val="nil"/>
              <w:bottom w:val="nil"/>
              <w:right w:val="nil"/>
            </w:tcBorders>
            <w:shd w:val="clear" w:color="auto" w:fill="auto"/>
            <w:noWrap/>
            <w:vAlign w:val="bottom"/>
          </w:tcPr>
          <w:p w14:paraId="5F3460C2" w14:textId="3EF86D05" w:rsidR="00BF4E34" w:rsidRPr="003F32AA" w:rsidRDefault="003F32AA" w:rsidP="009C4131">
            <w:pPr>
              <w:spacing w:after="0" w:line="240" w:lineRule="auto"/>
              <w:rPr>
                <w:rFonts w:eastAsia="Times New Roman" w:cstheme="minorHAnsi"/>
                <w:color w:val="000000"/>
                <w:lang w:val="mk-MK"/>
              </w:rPr>
            </w:pPr>
            <w:r>
              <w:rPr>
                <w:rFonts w:eastAsia="Times New Roman" w:cstheme="minorHAnsi"/>
                <w:color w:val="000000"/>
                <w:lang w:val="mk-MK"/>
              </w:rPr>
              <w:t>МТВ</w:t>
            </w:r>
          </w:p>
        </w:tc>
        <w:tc>
          <w:tcPr>
            <w:tcW w:w="5703" w:type="dxa"/>
            <w:tcBorders>
              <w:top w:val="nil"/>
              <w:left w:val="nil"/>
              <w:bottom w:val="nil"/>
              <w:right w:val="nil"/>
            </w:tcBorders>
            <w:shd w:val="clear" w:color="auto" w:fill="auto"/>
            <w:noWrap/>
            <w:vAlign w:val="bottom"/>
          </w:tcPr>
          <w:p w14:paraId="7770DE98" w14:textId="200D6778" w:rsidR="00BF4E34" w:rsidRPr="003F32AA" w:rsidRDefault="003F32AA" w:rsidP="009C4131">
            <w:pPr>
              <w:spacing w:after="0" w:line="240" w:lineRule="auto"/>
              <w:rPr>
                <w:rFonts w:eastAsia="Times New Roman" w:cstheme="minorHAnsi"/>
                <w:color w:val="000000"/>
                <w:lang w:val="mk-MK"/>
              </w:rPr>
            </w:pPr>
            <w:r>
              <w:rPr>
                <w:rFonts w:eastAsia="Times New Roman" w:cstheme="minorHAnsi"/>
                <w:color w:val="000000"/>
                <w:lang w:val="mk-MK"/>
              </w:rPr>
              <w:t>Министерство за транспост и врски</w:t>
            </w:r>
          </w:p>
        </w:tc>
      </w:tr>
      <w:tr w:rsidR="00BF4E34" w:rsidRPr="002A3568" w14:paraId="7E19CDA4" w14:textId="77777777" w:rsidTr="009C4131">
        <w:trPr>
          <w:trHeight w:val="300"/>
        </w:trPr>
        <w:tc>
          <w:tcPr>
            <w:tcW w:w="960" w:type="dxa"/>
            <w:tcBorders>
              <w:top w:val="nil"/>
              <w:left w:val="nil"/>
              <w:bottom w:val="nil"/>
              <w:right w:val="nil"/>
            </w:tcBorders>
            <w:shd w:val="clear" w:color="auto" w:fill="auto"/>
            <w:noWrap/>
            <w:vAlign w:val="bottom"/>
          </w:tcPr>
          <w:p w14:paraId="04C8B2F2" w14:textId="715269B6" w:rsidR="00BF4E34" w:rsidRPr="00F15F80" w:rsidRDefault="00F15F80" w:rsidP="009C4131">
            <w:pPr>
              <w:spacing w:after="0" w:line="240" w:lineRule="auto"/>
              <w:rPr>
                <w:rFonts w:eastAsia="Times New Roman" w:cstheme="minorHAnsi"/>
                <w:color w:val="000000"/>
                <w:lang w:val="mk-MK"/>
              </w:rPr>
            </w:pPr>
            <w:r>
              <w:rPr>
                <w:rFonts w:eastAsia="Times New Roman" w:cstheme="minorHAnsi"/>
                <w:color w:val="000000"/>
                <w:lang w:val="mk-MK"/>
              </w:rPr>
              <w:t>БЗР</w:t>
            </w:r>
          </w:p>
        </w:tc>
        <w:tc>
          <w:tcPr>
            <w:tcW w:w="5703" w:type="dxa"/>
            <w:tcBorders>
              <w:top w:val="nil"/>
              <w:left w:val="nil"/>
              <w:bottom w:val="nil"/>
              <w:right w:val="nil"/>
            </w:tcBorders>
            <w:shd w:val="clear" w:color="auto" w:fill="auto"/>
            <w:noWrap/>
            <w:vAlign w:val="bottom"/>
          </w:tcPr>
          <w:p w14:paraId="2285B267" w14:textId="60A7F91A" w:rsidR="00BF4E34" w:rsidRPr="00F15F80" w:rsidRDefault="00F15F80" w:rsidP="009C4131">
            <w:pPr>
              <w:spacing w:after="0" w:line="240" w:lineRule="auto"/>
              <w:rPr>
                <w:rFonts w:eastAsia="Times New Roman" w:cstheme="minorHAnsi"/>
                <w:color w:val="000000"/>
                <w:lang w:val="mk-MK"/>
              </w:rPr>
            </w:pPr>
            <w:r>
              <w:rPr>
                <w:rFonts w:eastAsia="Times New Roman" w:cstheme="minorHAnsi"/>
                <w:color w:val="000000"/>
                <w:lang w:val="mk-MK"/>
              </w:rPr>
              <w:t xml:space="preserve">Безбедност  </w:t>
            </w:r>
            <w:r w:rsidR="003F32AA">
              <w:rPr>
                <w:rFonts w:eastAsia="Times New Roman" w:cstheme="minorHAnsi"/>
                <w:color w:val="000000"/>
                <w:lang w:val="mk-MK"/>
              </w:rPr>
              <w:t>и здравје при работа</w:t>
            </w:r>
          </w:p>
        </w:tc>
      </w:tr>
      <w:tr w:rsidR="00BF4E34" w:rsidRPr="002A3568" w14:paraId="327B461A" w14:textId="77777777" w:rsidTr="009C4131">
        <w:trPr>
          <w:trHeight w:val="300"/>
        </w:trPr>
        <w:tc>
          <w:tcPr>
            <w:tcW w:w="960" w:type="dxa"/>
            <w:tcBorders>
              <w:top w:val="nil"/>
              <w:left w:val="nil"/>
              <w:bottom w:val="nil"/>
              <w:right w:val="nil"/>
            </w:tcBorders>
            <w:shd w:val="clear" w:color="auto" w:fill="auto"/>
            <w:noWrap/>
            <w:vAlign w:val="bottom"/>
          </w:tcPr>
          <w:p w14:paraId="3EF2FD92" w14:textId="11B55C49" w:rsidR="00BF4E34" w:rsidRPr="00F15F80" w:rsidRDefault="00F15F80" w:rsidP="009C4131">
            <w:pPr>
              <w:spacing w:after="0" w:line="240" w:lineRule="auto"/>
              <w:rPr>
                <w:rFonts w:eastAsia="Times New Roman" w:cstheme="minorHAnsi"/>
                <w:color w:val="000000"/>
                <w:lang w:val="mk-MK"/>
              </w:rPr>
            </w:pPr>
            <w:r>
              <w:rPr>
                <w:rFonts w:eastAsia="Times New Roman" w:cstheme="minorHAnsi"/>
                <w:color w:val="000000"/>
                <w:lang w:val="mk-MK"/>
              </w:rPr>
              <w:t>Е</w:t>
            </w:r>
            <w:r w:rsidR="00EA4144">
              <w:rPr>
                <w:rFonts w:eastAsia="Times New Roman" w:cstheme="minorHAnsi"/>
                <w:color w:val="000000"/>
                <w:lang w:val="mk-MK"/>
              </w:rPr>
              <w:t>И</w:t>
            </w:r>
            <w:r>
              <w:rPr>
                <w:rFonts w:eastAsia="Times New Roman" w:cstheme="minorHAnsi"/>
                <w:color w:val="000000"/>
                <w:lang w:val="mk-MK"/>
              </w:rPr>
              <w:t>П</w:t>
            </w:r>
          </w:p>
        </w:tc>
        <w:tc>
          <w:tcPr>
            <w:tcW w:w="5703" w:type="dxa"/>
            <w:tcBorders>
              <w:top w:val="nil"/>
              <w:left w:val="nil"/>
              <w:bottom w:val="nil"/>
              <w:right w:val="nil"/>
            </w:tcBorders>
            <w:shd w:val="clear" w:color="auto" w:fill="auto"/>
            <w:noWrap/>
            <w:vAlign w:val="bottom"/>
          </w:tcPr>
          <w:p w14:paraId="0AF6A096" w14:textId="4E569571" w:rsidR="00BF4E34" w:rsidRPr="00F15F80" w:rsidRDefault="00F15F80" w:rsidP="009C4131">
            <w:pPr>
              <w:spacing w:after="0" w:line="240" w:lineRule="auto"/>
              <w:rPr>
                <w:rFonts w:eastAsia="Times New Roman" w:cstheme="minorHAnsi"/>
                <w:color w:val="000000"/>
                <w:lang w:val="mk-MK"/>
              </w:rPr>
            </w:pPr>
            <w:r>
              <w:rPr>
                <w:rFonts w:eastAsia="Times New Roman" w:cstheme="minorHAnsi"/>
                <w:color w:val="000000"/>
                <w:lang w:val="mk-MK"/>
              </w:rPr>
              <w:t xml:space="preserve">Единица за </w:t>
            </w:r>
            <w:r w:rsidR="00EA4144">
              <w:rPr>
                <w:rFonts w:eastAsia="Times New Roman" w:cstheme="minorHAnsi"/>
                <w:color w:val="000000"/>
                <w:lang w:val="mk-MK"/>
              </w:rPr>
              <w:t xml:space="preserve">имплементација на </w:t>
            </w:r>
            <w:r>
              <w:rPr>
                <w:rFonts w:eastAsia="Times New Roman" w:cstheme="minorHAnsi"/>
                <w:color w:val="000000"/>
                <w:lang w:val="mk-MK"/>
              </w:rPr>
              <w:t>проект</w:t>
            </w:r>
            <w:r w:rsidR="00EA4144">
              <w:rPr>
                <w:rFonts w:eastAsia="Times New Roman" w:cstheme="minorHAnsi"/>
                <w:color w:val="000000"/>
                <w:lang w:val="mk-MK"/>
              </w:rPr>
              <w:t>от</w:t>
            </w:r>
          </w:p>
        </w:tc>
      </w:tr>
      <w:tr w:rsidR="00BF4E34" w:rsidRPr="002A3568" w14:paraId="309A9C28" w14:textId="77777777" w:rsidTr="009C4131">
        <w:trPr>
          <w:trHeight w:val="300"/>
        </w:trPr>
        <w:tc>
          <w:tcPr>
            <w:tcW w:w="960" w:type="dxa"/>
            <w:tcBorders>
              <w:top w:val="nil"/>
              <w:left w:val="nil"/>
              <w:bottom w:val="nil"/>
              <w:right w:val="nil"/>
            </w:tcBorders>
            <w:shd w:val="clear" w:color="auto" w:fill="auto"/>
            <w:noWrap/>
            <w:vAlign w:val="bottom"/>
          </w:tcPr>
          <w:p w14:paraId="3E3D2258" w14:textId="452C0426" w:rsidR="00BF4E34" w:rsidRPr="00F15F80" w:rsidRDefault="00F15F80" w:rsidP="009C4131">
            <w:pPr>
              <w:spacing w:after="0" w:line="240" w:lineRule="auto"/>
              <w:rPr>
                <w:rFonts w:eastAsia="Times New Roman" w:cstheme="minorHAnsi"/>
                <w:color w:val="000000"/>
                <w:lang w:val="mk-MK"/>
              </w:rPr>
            </w:pPr>
            <w:r>
              <w:rPr>
                <w:rFonts w:eastAsia="Times New Roman" w:cstheme="minorHAnsi"/>
                <w:color w:val="000000"/>
                <w:lang w:val="mk-MK"/>
              </w:rPr>
              <w:t>ЛЗО</w:t>
            </w:r>
          </w:p>
        </w:tc>
        <w:tc>
          <w:tcPr>
            <w:tcW w:w="5703" w:type="dxa"/>
            <w:tcBorders>
              <w:top w:val="nil"/>
              <w:left w:val="nil"/>
              <w:bottom w:val="nil"/>
              <w:right w:val="nil"/>
            </w:tcBorders>
            <w:shd w:val="clear" w:color="auto" w:fill="auto"/>
            <w:noWrap/>
            <w:vAlign w:val="bottom"/>
          </w:tcPr>
          <w:p w14:paraId="4A5B6E13" w14:textId="1A49893D" w:rsidR="00BF4E34" w:rsidRPr="002A3568" w:rsidRDefault="00F15F80" w:rsidP="009C4131">
            <w:pPr>
              <w:spacing w:after="0" w:line="240" w:lineRule="auto"/>
              <w:rPr>
                <w:rFonts w:eastAsia="Times New Roman" w:cstheme="minorHAnsi"/>
                <w:color w:val="000000"/>
              </w:rPr>
            </w:pPr>
            <w:r>
              <w:rPr>
                <w:rFonts w:eastAsia="Times New Roman" w:cstheme="minorHAnsi"/>
                <w:color w:val="000000"/>
                <w:lang w:val="mk-MK"/>
              </w:rPr>
              <w:t>Лична заштитна опрема</w:t>
            </w:r>
            <w:r w:rsidR="00BF4E34" w:rsidRPr="002A3568">
              <w:rPr>
                <w:rFonts w:eastAsia="Times New Roman" w:cstheme="minorHAnsi"/>
                <w:color w:val="000000"/>
              </w:rPr>
              <w:t xml:space="preserve"> </w:t>
            </w:r>
          </w:p>
        </w:tc>
      </w:tr>
      <w:tr w:rsidR="00BF4E34" w:rsidRPr="002A3568" w14:paraId="6F8C553E" w14:textId="77777777" w:rsidTr="009C4131">
        <w:trPr>
          <w:trHeight w:val="300"/>
        </w:trPr>
        <w:tc>
          <w:tcPr>
            <w:tcW w:w="960" w:type="dxa"/>
            <w:tcBorders>
              <w:top w:val="nil"/>
              <w:left w:val="nil"/>
              <w:bottom w:val="nil"/>
              <w:right w:val="nil"/>
            </w:tcBorders>
            <w:shd w:val="clear" w:color="auto" w:fill="auto"/>
            <w:noWrap/>
            <w:vAlign w:val="bottom"/>
          </w:tcPr>
          <w:p w14:paraId="3665686C" w14:textId="039C88F7" w:rsidR="00BF4E34" w:rsidRPr="00F15F80" w:rsidRDefault="00F15F80" w:rsidP="009C4131">
            <w:pPr>
              <w:spacing w:after="0" w:line="240" w:lineRule="auto"/>
              <w:rPr>
                <w:rFonts w:eastAsia="Times New Roman" w:cstheme="minorHAnsi"/>
                <w:color w:val="000000"/>
                <w:lang w:val="mk-MK"/>
              </w:rPr>
            </w:pPr>
            <w:r>
              <w:rPr>
                <w:rFonts w:eastAsia="Times New Roman" w:cstheme="minorHAnsi"/>
                <w:color w:val="000000"/>
                <w:lang w:val="mk-MK"/>
              </w:rPr>
              <w:t>РМ</w:t>
            </w:r>
          </w:p>
        </w:tc>
        <w:tc>
          <w:tcPr>
            <w:tcW w:w="5703" w:type="dxa"/>
            <w:tcBorders>
              <w:top w:val="nil"/>
              <w:left w:val="nil"/>
              <w:bottom w:val="nil"/>
              <w:right w:val="nil"/>
            </w:tcBorders>
            <w:shd w:val="clear" w:color="auto" w:fill="auto"/>
            <w:noWrap/>
            <w:vAlign w:val="bottom"/>
          </w:tcPr>
          <w:p w14:paraId="6B63D26B" w14:textId="48AE4568" w:rsidR="00BF4E34" w:rsidRPr="00F15F80" w:rsidRDefault="00F15F80" w:rsidP="009C4131">
            <w:pPr>
              <w:spacing w:after="0" w:line="240" w:lineRule="auto"/>
              <w:rPr>
                <w:rFonts w:eastAsia="Times New Roman" w:cstheme="minorHAnsi"/>
                <w:color w:val="000000"/>
                <w:lang w:val="mk-MK"/>
              </w:rPr>
            </w:pPr>
            <w:r>
              <w:rPr>
                <w:rFonts w:eastAsia="Times New Roman" w:cstheme="minorHAnsi"/>
                <w:color w:val="000000"/>
                <w:lang w:val="mk-MK"/>
              </w:rPr>
              <w:t>Република Македонија</w:t>
            </w:r>
          </w:p>
        </w:tc>
      </w:tr>
      <w:tr w:rsidR="00BF4E34" w:rsidRPr="002A3568" w14:paraId="6122A8CC" w14:textId="77777777" w:rsidTr="009C4131">
        <w:trPr>
          <w:trHeight w:val="300"/>
        </w:trPr>
        <w:tc>
          <w:tcPr>
            <w:tcW w:w="960" w:type="dxa"/>
            <w:tcBorders>
              <w:top w:val="nil"/>
              <w:left w:val="nil"/>
              <w:bottom w:val="nil"/>
              <w:right w:val="nil"/>
            </w:tcBorders>
            <w:shd w:val="clear" w:color="auto" w:fill="auto"/>
            <w:noWrap/>
            <w:vAlign w:val="bottom"/>
          </w:tcPr>
          <w:p w14:paraId="75AF2DD2" w14:textId="34CCD367" w:rsidR="00BF4E34" w:rsidRPr="00F15F80" w:rsidRDefault="00F15F80" w:rsidP="009C4131">
            <w:pPr>
              <w:spacing w:after="0" w:line="240" w:lineRule="auto"/>
              <w:rPr>
                <w:rFonts w:eastAsia="Times New Roman" w:cstheme="minorHAnsi"/>
                <w:color w:val="000000"/>
                <w:lang w:val="mk-MK"/>
              </w:rPr>
            </w:pPr>
            <w:r>
              <w:rPr>
                <w:rFonts w:eastAsia="Times New Roman" w:cstheme="minorHAnsi"/>
                <w:color w:val="000000"/>
                <w:lang w:val="mk-MK"/>
              </w:rPr>
              <w:t>РСМ</w:t>
            </w:r>
          </w:p>
        </w:tc>
        <w:tc>
          <w:tcPr>
            <w:tcW w:w="5703" w:type="dxa"/>
            <w:tcBorders>
              <w:top w:val="nil"/>
              <w:left w:val="nil"/>
              <w:bottom w:val="nil"/>
              <w:right w:val="nil"/>
            </w:tcBorders>
            <w:shd w:val="clear" w:color="auto" w:fill="auto"/>
            <w:noWrap/>
            <w:vAlign w:val="bottom"/>
          </w:tcPr>
          <w:p w14:paraId="5C7DCCB2" w14:textId="0349772C" w:rsidR="00BF4E34" w:rsidRPr="00F15F80" w:rsidRDefault="00F15F80" w:rsidP="009C4131">
            <w:pPr>
              <w:spacing w:after="0" w:line="240" w:lineRule="auto"/>
              <w:rPr>
                <w:rFonts w:eastAsia="Times New Roman" w:cstheme="minorHAnsi"/>
                <w:color w:val="000000"/>
                <w:lang w:val="mk-MK"/>
              </w:rPr>
            </w:pPr>
            <w:r>
              <w:rPr>
                <w:rFonts w:eastAsia="Times New Roman" w:cstheme="minorHAnsi"/>
                <w:color w:val="000000"/>
                <w:lang w:val="mk-MK"/>
              </w:rPr>
              <w:t>Република Северна Македонија</w:t>
            </w:r>
          </w:p>
        </w:tc>
      </w:tr>
      <w:tr w:rsidR="00BF4E34" w:rsidRPr="002A3568" w14:paraId="5C2C8127" w14:textId="77777777" w:rsidTr="009C4131">
        <w:trPr>
          <w:trHeight w:val="300"/>
        </w:trPr>
        <w:tc>
          <w:tcPr>
            <w:tcW w:w="960" w:type="dxa"/>
            <w:tcBorders>
              <w:top w:val="nil"/>
              <w:left w:val="nil"/>
              <w:bottom w:val="nil"/>
              <w:right w:val="nil"/>
            </w:tcBorders>
            <w:shd w:val="clear" w:color="auto" w:fill="auto"/>
            <w:noWrap/>
            <w:vAlign w:val="bottom"/>
          </w:tcPr>
          <w:p w14:paraId="09B275AD" w14:textId="3F8B9123" w:rsidR="00BF4E34" w:rsidRPr="00F15F80" w:rsidRDefault="00F15F80" w:rsidP="009C4131">
            <w:pPr>
              <w:spacing w:after="0" w:line="240" w:lineRule="auto"/>
              <w:rPr>
                <w:rFonts w:eastAsia="Times New Roman" w:cstheme="minorHAnsi"/>
                <w:color w:val="000000"/>
                <w:lang w:val="mk-MK"/>
              </w:rPr>
            </w:pPr>
            <w:r>
              <w:rPr>
                <w:rFonts w:eastAsia="Times New Roman" w:cstheme="minorHAnsi"/>
                <w:color w:val="000000"/>
                <w:lang w:val="mk-MK"/>
              </w:rPr>
              <w:t>СБ</w:t>
            </w:r>
          </w:p>
        </w:tc>
        <w:tc>
          <w:tcPr>
            <w:tcW w:w="5703" w:type="dxa"/>
            <w:tcBorders>
              <w:top w:val="nil"/>
              <w:left w:val="nil"/>
              <w:bottom w:val="nil"/>
              <w:right w:val="nil"/>
            </w:tcBorders>
            <w:shd w:val="clear" w:color="auto" w:fill="auto"/>
            <w:noWrap/>
            <w:vAlign w:val="bottom"/>
          </w:tcPr>
          <w:p w14:paraId="1E591FFA" w14:textId="171BBED0" w:rsidR="00BF4E34" w:rsidRPr="00F15F80" w:rsidRDefault="00F15F80" w:rsidP="009C4131">
            <w:pPr>
              <w:spacing w:after="0" w:line="240" w:lineRule="auto"/>
              <w:rPr>
                <w:rFonts w:eastAsia="Times New Roman" w:cstheme="minorHAnsi"/>
                <w:color w:val="000000"/>
                <w:lang w:val="mk-MK"/>
              </w:rPr>
            </w:pPr>
            <w:r>
              <w:rPr>
                <w:rFonts w:eastAsia="Times New Roman" w:cstheme="minorHAnsi"/>
                <w:color w:val="000000"/>
                <w:lang w:val="mk-MK"/>
              </w:rPr>
              <w:t>Светска Банка</w:t>
            </w:r>
          </w:p>
        </w:tc>
      </w:tr>
      <w:tr w:rsidR="00BF4E34" w:rsidRPr="002A3568" w14:paraId="6811C3D1" w14:textId="77777777" w:rsidTr="009C4131">
        <w:trPr>
          <w:trHeight w:val="300"/>
        </w:trPr>
        <w:tc>
          <w:tcPr>
            <w:tcW w:w="960" w:type="dxa"/>
            <w:tcBorders>
              <w:top w:val="nil"/>
              <w:left w:val="nil"/>
              <w:bottom w:val="nil"/>
              <w:right w:val="nil"/>
            </w:tcBorders>
            <w:shd w:val="clear" w:color="auto" w:fill="auto"/>
            <w:noWrap/>
            <w:vAlign w:val="bottom"/>
          </w:tcPr>
          <w:p w14:paraId="32638C03" w14:textId="3D470730" w:rsidR="00BF4E34" w:rsidRPr="00F15F80" w:rsidRDefault="00F15F80" w:rsidP="009C4131">
            <w:pPr>
              <w:spacing w:after="0" w:line="240" w:lineRule="auto"/>
              <w:rPr>
                <w:rFonts w:eastAsia="Times New Roman" w:cstheme="minorHAnsi"/>
                <w:color w:val="000000"/>
                <w:lang w:val="mk-MK"/>
              </w:rPr>
            </w:pPr>
            <w:r>
              <w:rPr>
                <w:rFonts w:eastAsia="Times New Roman" w:cstheme="minorHAnsi"/>
                <w:color w:val="000000"/>
                <w:lang w:val="mk-MK"/>
              </w:rPr>
              <w:t>СЗО</w:t>
            </w:r>
          </w:p>
        </w:tc>
        <w:tc>
          <w:tcPr>
            <w:tcW w:w="5703" w:type="dxa"/>
            <w:tcBorders>
              <w:top w:val="nil"/>
              <w:left w:val="nil"/>
              <w:bottom w:val="nil"/>
              <w:right w:val="nil"/>
            </w:tcBorders>
            <w:shd w:val="clear" w:color="auto" w:fill="auto"/>
            <w:noWrap/>
            <w:vAlign w:val="bottom"/>
          </w:tcPr>
          <w:p w14:paraId="2FFF1693" w14:textId="1B81B834" w:rsidR="00BF4E34" w:rsidRPr="00F15F80" w:rsidRDefault="00F15F80" w:rsidP="009C4131">
            <w:pPr>
              <w:spacing w:after="0" w:line="240" w:lineRule="auto"/>
              <w:rPr>
                <w:rFonts w:eastAsia="Times New Roman" w:cstheme="minorHAnsi"/>
                <w:color w:val="000000"/>
                <w:lang w:val="mk-MK"/>
              </w:rPr>
            </w:pPr>
            <w:r>
              <w:rPr>
                <w:rFonts w:eastAsia="Times New Roman" w:cstheme="minorHAnsi"/>
                <w:color w:val="000000"/>
                <w:lang w:val="mk-MK"/>
              </w:rPr>
              <w:t>Светска Зравствена Организација</w:t>
            </w:r>
          </w:p>
        </w:tc>
      </w:tr>
    </w:tbl>
    <w:p w14:paraId="26D121DF" w14:textId="5705B616" w:rsidR="007F477B" w:rsidRPr="002A3568" w:rsidRDefault="009C4131" w:rsidP="007F477B">
      <w:pPr>
        <w:rPr>
          <w:rFonts w:eastAsia="NSimSun" w:cstheme="minorHAnsi"/>
          <w:lang w:val="mk-MK"/>
        </w:rPr>
      </w:pPr>
      <w:r>
        <w:rPr>
          <w:rFonts w:eastAsia="NSimSun" w:cstheme="minorHAnsi"/>
          <w:lang w:val="mk-MK"/>
        </w:rPr>
        <w:br w:type="textWrapping" w:clear="all"/>
      </w:r>
    </w:p>
    <w:p w14:paraId="400D3590" w14:textId="77777777" w:rsidR="007F477B" w:rsidRPr="002A3568" w:rsidRDefault="007F477B" w:rsidP="007F477B">
      <w:pPr>
        <w:rPr>
          <w:rFonts w:eastAsia="NSimSun" w:cstheme="minorHAnsi"/>
        </w:rPr>
      </w:pPr>
    </w:p>
    <w:p w14:paraId="55CCAF13" w14:textId="77777777" w:rsidR="007F477B" w:rsidRPr="002A3568" w:rsidRDefault="007F477B" w:rsidP="007F477B">
      <w:pPr>
        <w:rPr>
          <w:rFonts w:eastAsia="NSimSun" w:cstheme="minorHAnsi"/>
        </w:rPr>
        <w:sectPr w:rsidR="007F477B" w:rsidRPr="002A3568" w:rsidSect="00872219">
          <w:pgSz w:w="11907" w:h="16840" w:code="9"/>
          <w:pgMar w:top="1440" w:right="1440" w:bottom="1440" w:left="1440" w:header="709" w:footer="709" w:gutter="0"/>
          <w:cols w:space="708"/>
          <w:docGrid w:linePitch="360"/>
        </w:sectPr>
      </w:pPr>
    </w:p>
    <w:p w14:paraId="28655CF9" w14:textId="55B36F24" w:rsidR="009E6D96" w:rsidRPr="002A3568" w:rsidRDefault="002B1575" w:rsidP="005915A4">
      <w:pPr>
        <w:pStyle w:val="Heading1"/>
        <w:numPr>
          <w:ilvl w:val="0"/>
          <w:numId w:val="1"/>
        </w:numPr>
        <w:spacing w:after="240"/>
        <w:rPr>
          <w:rFonts w:asciiTheme="minorHAnsi" w:hAnsiTheme="minorHAnsi" w:cstheme="minorHAnsi"/>
          <w:b/>
        </w:rPr>
      </w:pPr>
      <w:bookmarkStart w:id="1" w:name="_Toc90981583"/>
      <w:r>
        <w:rPr>
          <w:rFonts w:asciiTheme="minorHAnsi" w:eastAsia="NSimSun" w:hAnsiTheme="minorHAnsi" w:cstheme="minorHAnsi"/>
          <w:lang w:val="mk-MK"/>
        </w:rPr>
        <w:lastRenderedPageBreak/>
        <w:t>Вовед</w:t>
      </w:r>
      <w:bookmarkEnd w:id="1"/>
    </w:p>
    <w:p w14:paraId="53AC739A" w14:textId="313847CE" w:rsidR="009E6D96" w:rsidRPr="000175DD" w:rsidRDefault="000175DD" w:rsidP="00E7127E">
      <w:pPr>
        <w:spacing w:before="240" w:line="276" w:lineRule="auto"/>
        <w:jc w:val="both"/>
        <w:rPr>
          <w:rFonts w:cstheme="minorHAnsi"/>
          <w:lang w:val="mk-MK"/>
        </w:rPr>
      </w:pPr>
      <w:r w:rsidRPr="0012568D">
        <w:rPr>
          <w:rFonts w:cstheme="minorHAnsi"/>
          <w:lang w:val="mk-MK"/>
        </w:rPr>
        <w:t xml:space="preserve">Патната инфраструктура во Република Северна Македонија се состои од национални, регионални и локални патишта, од кои приближно 65% од вкупната должина на сите патишта отпаѓа на локални. Националните и регионалните патишта се под ингеренција на институциите и претпријатијата на национално ниво, додека за инфраструктурата на локални патишта надлежни се локалните власти. </w:t>
      </w:r>
    </w:p>
    <w:p w14:paraId="19DBCF29" w14:textId="1C640CCC" w:rsidR="009E6D96" w:rsidRPr="000175DD" w:rsidRDefault="000175DD" w:rsidP="00E7127E">
      <w:pPr>
        <w:spacing w:before="240" w:line="276" w:lineRule="auto"/>
        <w:jc w:val="both"/>
        <w:rPr>
          <w:rFonts w:cstheme="minorHAnsi"/>
          <w:lang w:val="mk-MK"/>
        </w:rPr>
      </w:pPr>
      <w:r w:rsidRPr="0012568D">
        <w:rPr>
          <w:rFonts w:cstheme="minorHAnsi"/>
          <w:lang w:val="mk-MK"/>
        </w:rPr>
        <w:t>Локалната патна мрежа е во лоша состојба, како резултат на незадоволителното одржување на патиштата заради недостигот на финансии, главно заради слабоста на меѓународните инвестиции во секторот транспорт и дистрибуција и сл. Главна причина за лошата состојба на патиштата е тоа што секој регион на Република Северна Македонија управува со различни финансиски капацитети, поради што одредени региони немаат доволно финансиски средства за надградба/рехабилитација  на постојните патишта што водат до болници, училишта и пазари, така што ова прашање носи и социјални проблеми.</w:t>
      </w:r>
    </w:p>
    <w:p w14:paraId="20A7272C" w14:textId="337FD061" w:rsidR="009E6D96" w:rsidRPr="000175DD" w:rsidRDefault="000175DD" w:rsidP="00E7127E">
      <w:pPr>
        <w:widowControl w:val="0"/>
        <w:spacing w:before="240" w:line="276" w:lineRule="auto"/>
        <w:ind w:right="-20"/>
        <w:jc w:val="both"/>
        <w:rPr>
          <w:rFonts w:cstheme="minorHAnsi"/>
          <w:lang w:val="mk-MK"/>
        </w:rPr>
      </w:pPr>
      <w:r w:rsidRPr="0012568D">
        <w:rPr>
          <w:rFonts w:cstheme="minorHAnsi"/>
          <w:lang w:val="mk-MK"/>
        </w:rPr>
        <w:t>За целите на Рехабилитација  на постојната локална патна инфраструктура (урбаните/руралните улици, регионалните и локалните патишта), пешачките патеки, уличното осветлување, одводнувањето и градењето на капацитетите на општинскиот персонал, инвестиција од 70 милиони евра обезбедени од Светската банка ќе биде реализирана преку Министерството за транспорт и врски по пат на спроведување на Проектот за поврзување на локалните патишта (ППЛП).</w:t>
      </w:r>
    </w:p>
    <w:p w14:paraId="47967D34" w14:textId="60BDC509" w:rsidR="009E6D96" w:rsidRPr="002A3568" w:rsidRDefault="000175DD" w:rsidP="005915A4">
      <w:pPr>
        <w:pStyle w:val="Heading1"/>
        <w:numPr>
          <w:ilvl w:val="0"/>
          <w:numId w:val="1"/>
        </w:numPr>
        <w:spacing w:after="240"/>
        <w:rPr>
          <w:rFonts w:asciiTheme="minorHAnsi" w:eastAsia="NSimSun" w:hAnsiTheme="minorHAnsi" w:cstheme="minorHAnsi"/>
        </w:rPr>
      </w:pPr>
      <w:bookmarkStart w:id="2" w:name="_Toc90981584"/>
      <w:r>
        <w:rPr>
          <w:rFonts w:asciiTheme="minorHAnsi" w:eastAsia="NSimSun" w:hAnsiTheme="minorHAnsi" w:cstheme="minorHAnsi"/>
          <w:lang w:val="mk-MK"/>
        </w:rPr>
        <w:t>Еколошка категорија</w:t>
      </w:r>
      <w:bookmarkEnd w:id="2"/>
    </w:p>
    <w:p w14:paraId="734E12E6" w14:textId="172DE233" w:rsidR="009E6D96" w:rsidRPr="000175DD" w:rsidRDefault="000175DD" w:rsidP="00E7127E">
      <w:pPr>
        <w:spacing w:before="240" w:after="240" w:line="276" w:lineRule="auto"/>
        <w:jc w:val="both"/>
        <w:rPr>
          <w:rFonts w:cstheme="minorHAnsi"/>
          <w:lang w:val="mk-MK"/>
        </w:rPr>
      </w:pPr>
      <w:r w:rsidRPr="0012568D">
        <w:rPr>
          <w:rFonts w:cstheme="minorHAnsi"/>
          <w:lang w:val="mk-MK"/>
        </w:rPr>
        <w:t>За решавање на потенцијалните еколошки и социјални проблеми на Проектот, во октомври 2019 година ќе биде изготвена Рамка за управување со животната средина и социјалните прашања (РУЖССП)  како дел од ППЛП на МТВ, од страна на Експертот за животна средина и социјални аспекти (ЕЖССАс), што е во согласност со барањата на Светската банка. РУЖССП претставува алатка за Оцена и управување со еколошките и социјалните стандарди, што овозможува спроведување на длабинска анализа на еколошките и социјалните проблеми.</w:t>
      </w:r>
    </w:p>
    <w:p w14:paraId="1537E7AF" w14:textId="6CE6A7D4" w:rsidR="009E6D96" w:rsidRPr="000175DD" w:rsidRDefault="000175DD" w:rsidP="00E7127E">
      <w:pPr>
        <w:spacing w:before="240" w:line="276" w:lineRule="auto"/>
        <w:jc w:val="both"/>
        <w:rPr>
          <w:rFonts w:cstheme="minorHAnsi"/>
          <w:lang w:val="mk-MK"/>
        </w:rPr>
      </w:pPr>
      <w:r w:rsidRPr="0012568D">
        <w:rPr>
          <w:rFonts w:cstheme="minorHAnsi"/>
          <w:lang w:val="mk-MK"/>
        </w:rPr>
        <w:t>Прелиминарниот скрининг според класификацијата на ризик на Светска банка утврди две категории на ризик на под-проектите: значителен или умерен ризик, за кои треба да се подготват различни инструменти за должна анализа.</w:t>
      </w:r>
    </w:p>
    <w:p w14:paraId="1CBFEE3B" w14:textId="0375499D" w:rsidR="009E6D96" w:rsidRPr="000175DD" w:rsidRDefault="000175DD" w:rsidP="00E7127E">
      <w:pPr>
        <w:spacing w:before="240" w:line="276" w:lineRule="auto"/>
        <w:jc w:val="both"/>
        <w:rPr>
          <w:rFonts w:cstheme="minorHAnsi"/>
          <w:lang w:val="mk-MK"/>
        </w:rPr>
      </w:pPr>
      <w:r w:rsidRPr="0012568D">
        <w:rPr>
          <w:rFonts w:cstheme="minorHAnsi"/>
          <w:u w:val="single"/>
          <w:lang w:val="mk-MK"/>
        </w:rPr>
        <w:t>„Проектите со значителен ризик“</w:t>
      </w:r>
      <w:r w:rsidRPr="0012568D">
        <w:rPr>
          <w:rFonts w:cstheme="minorHAnsi"/>
          <w:lang w:val="mk-MK"/>
        </w:rPr>
        <w:t xml:space="preserve"> бараат ПУЖССА  специфични за конкретната локација, кои треба да содржат информации специфични за локацијата, како и мерки на ублажување и план за следење.</w:t>
      </w:r>
    </w:p>
    <w:p w14:paraId="65A35F5A" w14:textId="178226A9" w:rsidR="00C4166A" w:rsidRPr="000175DD" w:rsidRDefault="000175DD" w:rsidP="00E7127E">
      <w:pPr>
        <w:spacing w:before="240" w:line="276" w:lineRule="auto"/>
        <w:jc w:val="both"/>
        <w:rPr>
          <w:rFonts w:cstheme="minorHAnsi"/>
          <w:lang w:val="mk-MK"/>
        </w:rPr>
      </w:pPr>
      <w:r w:rsidRPr="0012568D">
        <w:rPr>
          <w:rFonts w:cstheme="minorHAnsi"/>
          <w:u w:val="single"/>
          <w:lang w:val="mk-MK"/>
        </w:rPr>
        <w:t>„Проектите со умерен ризик“</w:t>
      </w:r>
      <w:r w:rsidRPr="0012568D">
        <w:rPr>
          <w:rFonts w:cstheme="minorHAnsi"/>
          <w:lang w:val="mk-MK"/>
        </w:rPr>
        <w:t xml:space="preserve"> бараат изготвување на Контролен список на ПУЖССА , со кој се утврдуваат потенцијалните можности за подобрување на животната средина и се препорачуваат мерки на превенција, сведување на минимум и ублажување на неповолните еколошки и социјални влијанија.</w:t>
      </w:r>
    </w:p>
    <w:p w14:paraId="28550924" w14:textId="77777777" w:rsidR="00C4166A" w:rsidRPr="002A3568" w:rsidRDefault="00C4166A" w:rsidP="00E7127E">
      <w:pPr>
        <w:spacing w:before="240" w:line="276" w:lineRule="auto"/>
        <w:jc w:val="both"/>
        <w:rPr>
          <w:rFonts w:cstheme="minorHAnsi"/>
          <w:lang w:val="en-GB"/>
        </w:rPr>
      </w:pPr>
    </w:p>
    <w:p w14:paraId="6ACE7DCD" w14:textId="1A268C74" w:rsidR="00C4166A" w:rsidRPr="000175DD" w:rsidRDefault="000175DD" w:rsidP="00E7127E">
      <w:pPr>
        <w:spacing w:line="276" w:lineRule="auto"/>
        <w:rPr>
          <w:rFonts w:cstheme="minorHAnsi"/>
          <w:sz w:val="20"/>
          <w:szCs w:val="20"/>
          <w:lang w:val="mk-MK"/>
        </w:rPr>
      </w:pPr>
      <w:r w:rsidRPr="000175DD">
        <w:rPr>
          <w:rFonts w:cstheme="minorHAnsi"/>
          <w:lang w:val="en-GB"/>
        </w:rPr>
        <w:t>Табела на еколошки скрининг за под-проектите на ППЛП</w:t>
      </w:r>
    </w:p>
    <w:tbl>
      <w:tblPr>
        <w:tblStyle w:val="GridTable5Dark-Accent4"/>
        <w:tblW w:w="9108" w:type="dxa"/>
        <w:tblLayout w:type="fixed"/>
        <w:tblLook w:val="00A0" w:firstRow="1" w:lastRow="0" w:firstColumn="1" w:lastColumn="0" w:noHBand="0" w:noVBand="0"/>
      </w:tblPr>
      <w:tblGrid>
        <w:gridCol w:w="1854"/>
        <w:gridCol w:w="4140"/>
        <w:gridCol w:w="3114"/>
      </w:tblGrid>
      <w:tr w:rsidR="009E6D96" w:rsidRPr="00AD43E2" w14:paraId="44D8DF3C" w14:textId="77777777" w:rsidTr="00C8083D">
        <w:trPr>
          <w:cnfStyle w:val="100000000000" w:firstRow="1" w:lastRow="0" w:firstColumn="0" w:lastColumn="0" w:oddVBand="0" w:evenVBand="0" w:oddHBand="0" w:evenHBand="0" w:firstRowFirstColumn="0" w:firstRowLastColumn="0" w:lastRowFirstColumn="0" w:lastRowLastColumn="0"/>
          <w:trHeight w:val="64"/>
          <w:tblHeader/>
        </w:trPr>
        <w:tc>
          <w:tcPr>
            <w:cnfStyle w:val="001000000000" w:firstRow="0" w:lastRow="0" w:firstColumn="1" w:lastColumn="0" w:oddVBand="0" w:evenVBand="0" w:oddHBand="0" w:evenHBand="0" w:firstRowFirstColumn="0" w:firstRowLastColumn="0" w:lastRowFirstColumn="0" w:lastRowLastColumn="0"/>
            <w:tcW w:w="1854" w:type="dxa"/>
          </w:tcPr>
          <w:p w14:paraId="45AA57DF" w14:textId="0CE3712A" w:rsidR="009E6D96" w:rsidRPr="00AD43E2" w:rsidRDefault="000175DD" w:rsidP="00D4604A">
            <w:pPr>
              <w:autoSpaceDE w:val="0"/>
              <w:autoSpaceDN w:val="0"/>
              <w:adjustRightInd w:val="0"/>
              <w:rPr>
                <w:rFonts w:cstheme="minorHAnsi"/>
                <w:sz w:val="18"/>
                <w:lang w:val="en-GB"/>
              </w:rPr>
            </w:pPr>
            <w:r w:rsidRPr="0012568D">
              <w:rPr>
                <w:rFonts w:cstheme="minorHAnsi"/>
                <w:sz w:val="18"/>
                <w:lang w:val="mk-MK"/>
              </w:rPr>
              <w:t>Видови проектни активности</w:t>
            </w:r>
          </w:p>
        </w:tc>
        <w:tc>
          <w:tcPr>
            <w:cnfStyle w:val="000010000000" w:firstRow="0" w:lastRow="0" w:firstColumn="0" w:lastColumn="0" w:oddVBand="1" w:evenVBand="0" w:oddHBand="0" w:evenHBand="0" w:firstRowFirstColumn="0" w:firstRowLastColumn="0" w:lastRowFirstColumn="0" w:lastRowLastColumn="0"/>
            <w:tcW w:w="4140" w:type="dxa"/>
          </w:tcPr>
          <w:p w14:paraId="32F9F189" w14:textId="288D0375" w:rsidR="009E6D96" w:rsidRPr="00AD43E2" w:rsidRDefault="000175DD" w:rsidP="00D4604A">
            <w:pPr>
              <w:autoSpaceDE w:val="0"/>
              <w:autoSpaceDN w:val="0"/>
              <w:adjustRightInd w:val="0"/>
              <w:rPr>
                <w:rFonts w:cstheme="minorHAnsi"/>
                <w:sz w:val="18"/>
                <w:lang w:val="en-GB"/>
              </w:rPr>
            </w:pPr>
            <w:r w:rsidRPr="0012568D">
              <w:rPr>
                <w:rFonts w:cstheme="minorHAnsi"/>
                <w:sz w:val="18"/>
                <w:lang w:val="mk-MK"/>
              </w:rPr>
              <w:t>Потребни документи за оцена на животната средина</w:t>
            </w:r>
          </w:p>
        </w:tc>
        <w:tc>
          <w:tcPr>
            <w:tcW w:w="3114" w:type="dxa"/>
          </w:tcPr>
          <w:p w14:paraId="39B3E159" w14:textId="1957A0AF" w:rsidR="009E6D96" w:rsidRPr="00AD43E2" w:rsidRDefault="000175DD" w:rsidP="00D4604A">
            <w:pPr>
              <w:autoSpaceDE w:val="0"/>
              <w:autoSpaceDN w:val="0"/>
              <w:adjustRightInd w:val="0"/>
              <w:cnfStyle w:val="100000000000" w:firstRow="1" w:lastRow="0" w:firstColumn="0" w:lastColumn="0" w:oddVBand="0" w:evenVBand="0" w:oddHBand="0" w:evenHBand="0" w:firstRowFirstColumn="0" w:firstRowLastColumn="0" w:lastRowFirstColumn="0" w:lastRowLastColumn="0"/>
              <w:rPr>
                <w:rFonts w:cstheme="minorHAnsi"/>
                <w:sz w:val="18"/>
                <w:lang w:val="en-GB"/>
              </w:rPr>
            </w:pPr>
            <w:r w:rsidRPr="0012568D">
              <w:rPr>
                <w:rFonts w:cstheme="minorHAnsi"/>
                <w:sz w:val="18"/>
                <w:lang w:val="mk-MK"/>
              </w:rPr>
              <w:t>Применливо во однос на:</w:t>
            </w:r>
          </w:p>
        </w:tc>
      </w:tr>
      <w:tr w:rsidR="009E6D96" w:rsidRPr="00AD43E2" w14:paraId="277E28FD" w14:textId="77777777" w:rsidTr="00C8083D">
        <w:trPr>
          <w:cnfStyle w:val="000000100000" w:firstRow="0" w:lastRow="0" w:firstColumn="0" w:lastColumn="0" w:oddVBand="0" w:evenVBand="0" w:oddHBand="1" w:evenHBand="0" w:firstRowFirstColumn="0" w:firstRowLastColumn="0" w:lastRowFirstColumn="0" w:lastRowLastColumn="0"/>
          <w:trHeight w:val="203"/>
        </w:trPr>
        <w:tc>
          <w:tcPr>
            <w:cnfStyle w:val="001000000000" w:firstRow="0" w:lastRow="0" w:firstColumn="1" w:lastColumn="0" w:oddVBand="0" w:evenVBand="0" w:oddHBand="0" w:evenHBand="0" w:firstRowFirstColumn="0" w:firstRowLastColumn="0" w:lastRowFirstColumn="0" w:lastRowLastColumn="0"/>
            <w:tcW w:w="1854" w:type="dxa"/>
          </w:tcPr>
          <w:p w14:paraId="4EF8DAB6" w14:textId="77777777" w:rsidR="009E6D96" w:rsidRPr="00AD43E2" w:rsidRDefault="009E6D96" w:rsidP="00E7127E">
            <w:pPr>
              <w:autoSpaceDE w:val="0"/>
              <w:autoSpaceDN w:val="0"/>
              <w:adjustRightInd w:val="0"/>
              <w:jc w:val="center"/>
              <w:rPr>
                <w:rFonts w:cstheme="minorHAnsi"/>
                <w:sz w:val="18"/>
                <w:lang w:val="en-GB"/>
              </w:rPr>
            </w:pPr>
            <w:r w:rsidRPr="00AD43E2">
              <w:rPr>
                <w:rFonts w:cstheme="minorHAnsi"/>
                <w:sz w:val="18"/>
                <w:lang w:val="en-GB"/>
              </w:rPr>
              <w:t>1</w:t>
            </w:r>
          </w:p>
        </w:tc>
        <w:tc>
          <w:tcPr>
            <w:cnfStyle w:val="000010000000" w:firstRow="0" w:lastRow="0" w:firstColumn="0" w:lastColumn="0" w:oddVBand="1" w:evenVBand="0" w:oddHBand="0" w:evenHBand="0" w:firstRowFirstColumn="0" w:firstRowLastColumn="0" w:lastRowFirstColumn="0" w:lastRowLastColumn="0"/>
            <w:tcW w:w="4140" w:type="dxa"/>
          </w:tcPr>
          <w:p w14:paraId="3BEB50C2" w14:textId="377940C2" w:rsidR="009E6D96" w:rsidRPr="00AD43E2" w:rsidRDefault="000175DD" w:rsidP="00CB2F96">
            <w:pPr>
              <w:autoSpaceDE w:val="0"/>
              <w:autoSpaceDN w:val="0"/>
              <w:adjustRightInd w:val="0"/>
              <w:rPr>
                <w:rFonts w:cstheme="minorHAnsi"/>
                <w:sz w:val="18"/>
                <w:lang w:val="en-GB"/>
              </w:rPr>
            </w:pPr>
            <w:r w:rsidRPr="0012568D">
              <w:rPr>
                <w:rFonts w:cstheme="minorHAnsi"/>
                <w:sz w:val="18"/>
                <w:lang w:val="mk-MK"/>
              </w:rPr>
              <w:t>Планови за управување со животната средина и социјалните прашања (ПУЖССА ) за секоја поединечна надградба (пот-проект)</w:t>
            </w:r>
          </w:p>
        </w:tc>
        <w:tc>
          <w:tcPr>
            <w:tcW w:w="3114" w:type="dxa"/>
          </w:tcPr>
          <w:p w14:paraId="4D85F7BF" w14:textId="0691546E" w:rsidR="009E6D96" w:rsidRPr="00AD43E2" w:rsidRDefault="00FF1F9A" w:rsidP="00E7127E">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heme="minorHAnsi"/>
                <w:sz w:val="18"/>
                <w:lang w:val="en-GB"/>
              </w:rPr>
            </w:pPr>
            <w:r w:rsidRPr="0012568D">
              <w:rPr>
                <w:rFonts w:cstheme="minorHAnsi"/>
                <w:sz w:val="18"/>
                <w:lang w:val="mk-MK"/>
              </w:rPr>
              <w:t>Работи на надградба на локалните патишта (интервенции во трупот и структурата на патот, во дополнение на замената на тротоарот, при што со работите на надградба ќе се интервенира заради зајакнување на трупот на патот и поставување нови тротоари).</w:t>
            </w:r>
          </w:p>
        </w:tc>
      </w:tr>
      <w:tr w:rsidR="009E6D96" w:rsidRPr="002A3568" w14:paraId="576216B3" w14:textId="77777777" w:rsidTr="00C8083D">
        <w:trPr>
          <w:trHeight w:val="1200"/>
        </w:trPr>
        <w:tc>
          <w:tcPr>
            <w:cnfStyle w:val="001000000000" w:firstRow="0" w:lastRow="0" w:firstColumn="1" w:lastColumn="0" w:oddVBand="0" w:evenVBand="0" w:oddHBand="0" w:evenHBand="0" w:firstRowFirstColumn="0" w:firstRowLastColumn="0" w:lastRowFirstColumn="0" w:lastRowLastColumn="0"/>
            <w:tcW w:w="1854" w:type="dxa"/>
          </w:tcPr>
          <w:p w14:paraId="2DF73A24" w14:textId="77777777" w:rsidR="009E6D96" w:rsidRPr="00AD43E2" w:rsidRDefault="009E6D96" w:rsidP="00E7127E">
            <w:pPr>
              <w:autoSpaceDE w:val="0"/>
              <w:autoSpaceDN w:val="0"/>
              <w:adjustRightInd w:val="0"/>
              <w:jc w:val="center"/>
              <w:rPr>
                <w:rFonts w:cstheme="minorHAnsi"/>
                <w:sz w:val="18"/>
                <w:lang w:val="en-GB"/>
              </w:rPr>
            </w:pPr>
            <w:r w:rsidRPr="00AD43E2">
              <w:rPr>
                <w:rFonts w:cstheme="minorHAnsi"/>
                <w:sz w:val="18"/>
                <w:lang w:val="en-GB"/>
              </w:rPr>
              <w:t>2</w:t>
            </w:r>
          </w:p>
        </w:tc>
        <w:tc>
          <w:tcPr>
            <w:cnfStyle w:val="000010000000" w:firstRow="0" w:lastRow="0" w:firstColumn="0" w:lastColumn="0" w:oddVBand="1" w:evenVBand="0" w:oddHBand="0" w:evenHBand="0" w:firstRowFirstColumn="0" w:firstRowLastColumn="0" w:lastRowFirstColumn="0" w:lastRowLastColumn="0"/>
            <w:tcW w:w="4140" w:type="dxa"/>
          </w:tcPr>
          <w:p w14:paraId="007E54D1" w14:textId="2062080F" w:rsidR="009E6D96" w:rsidRPr="00AD43E2" w:rsidRDefault="000175DD" w:rsidP="00E7127E">
            <w:pPr>
              <w:autoSpaceDE w:val="0"/>
              <w:autoSpaceDN w:val="0"/>
              <w:adjustRightInd w:val="0"/>
              <w:rPr>
                <w:rFonts w:cstheme="minorHAnsi"/>
                <w:sz w:val="18"/>
                <w:lang w:val="en-GB"/>
              </w:rPr>
            </w:pPr>
            <w:r w:rsidRPr="0012568D">
              <w:rPr>
                <w:rFonts w:cstheme="minorHAnsi"/>
                <w:sz w:val="18"/>
                <w:lang w:val="mk-MK"/>
              </w:rPr>
              <w:t xml:space="preserve">Контролна листа на ПУЖССА  </w:t>
            </w:r>
          </w:p>
        </w:tc>
        <w:tc>
          <w:tcPr>
            <w:tcW w:w="3114" w:type="dxa"/>
          </w:tcPr>
          <w:p w14:paraId="09889252" w14:textId="26FB5DAD" w:rsidR="009E6D96" w:rsidRPr="002A3568" w:rsidRDefault="00FF1F9A" w:rsidP="00E7127E">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heme="minorHAnsi"/>
                <w:sz w:val="18"/>
                <w:lang w:val="en-GB"/>
              </w:rPr>
            </w:pPr>
            <w:r w:rsidRPr="0012568D">
              <w:rPr>
                <w:rFonts w:cstheme="minorHAnsi"/>
                <w:sz w:val="18"/>
                <w:lang w:val="mk-MK"/>
              </w:rPr>
              <w:t>Рехабилитација  на постојните локални патишта/улици (подобрување на состојбата на патот без менување на основните функционални карактеристики – менување на асфалтниот слој и негова замена со нов, крпење и други работи на средување на површината на патот, итн.)</w:t>
            </w:r>
          </w:p>
        </w:tc>
      </w:tr>
    </w:tbl>
    <w:p w14:paraId="65C8AC20" w14:textId="1C6293ED" w:rsidR="00984667" w:rsidRDefault="00984667" w:rsidP="005915A4">
      <w:pPr>
        <w:pStyle w:val="Heading1"/>
        <w:numPr>
          <w:ilvl w:val="0"/>
          <w:numId w:val="1"/>
        </w:numPr>
        <w:rPr>
          <w:rFonts w:asciiTheme="minorHAnsi" w:hAnsiTheme="minorHAnsi" w:cstheme="minorHAnsi"/>
          <w:lang w:val="mk-MK"/>
        </w:rPr>
      </w:pPr>
      <w:bookmarkStart w:id="3" w:name="_Toc90981585"/>
      <w:r>
        <w:rPr>
          <w:rFonts w:asciiTheme="minorHAnsi" w:hAnsiTheme="minorHAnsi" w:cstheme="minorHAnsi"/>
          <w:lang w:val="mk-MK"/>
        </w:rPr>
        <w:t>Проектна локација</w:t>
      </w:r>
      <w:bookmarkEnd w:id="3"/>
    </w:p>
    <w:p w14:paraId="6378355D" w14:textId="77777777" w:rsidR="00984667" w:rsidRPr="00D4433E" w:rsidRDefault="00984667" w:rsidP="00984667">
      <w:r>
        <w:t xml:space="preserve">Проектните активности за реконструкција на локалните патишта ќе се одвиваат во Општина Македонски Брод. Општината се наоѓа во западниот дел на земјата и се граничи со следните општини: Кичево, Крушево на запад и југ и Прилеп југоисточно. Според пописот од 2002 година, општината има вкупно 7.141 жители. Општинското седиште се наоѓа во градот Македонски Брод. </w:t>
      </w:r>
    </w:p>
    <w:p w14:paraId="15A41A5D" w14:textId="77777777" w:rsidR="00984667" w:rsidRPr="004175DC" w:rsidRDefault="00984667" w:rsidP="00984667">
      <w:pPr>
        <w:jc w:val="both"/>
      </w:pPr>
      <w:r w:rsidRPr="00D4433E">
        <w:t>Улицата „Поречка</w:t>
      </w:r>
      <w:r>
        <w:rPr>
          <w:lang w:val="mk-MK"/>
        </w:rPr>
        <w:t xml:space="preserve">“ </w:t>
      </w:r>
      <w:r w:rsidRPr="00D4433E">
        <w:t>со краци 1, 2 и 3 и улицата „Васко Карангелевски“ со краци 1,2,3 и 4 се наоѓаат во градот Македонски Брод, на територијата на општина Македонски Брод. Постојниот асфалт на улиците е деградиран и на него се појавуваат надолжни и попречни пукнатини. На одредени места на улицата се појавуваат ударни дупки кои имаат влијание врз безбедноста и удобноста на сите учесници во сообраќајот. Ширината на постојните улици е променлива по целата должина, генерално со широчина од 5,5 m е улицата „Васко Карангелевски</w:t>
      </w:r>
      <w:r>
        <w:rPr>
          <w:lang w:val="mk-MK"/>
        </w:rPr>
        <w:t xml:space="preserve">“ </w:t>
      </w:r>
      <w:r w:rsidRPr="00D4433E">
        <w:t>и со ширина од 6 m е улицата „Пореча“. Улицата „Васко Карангелевски</w:t>
      </w:r>
      <w:r>
        <w:rPr>
          <w:lang w:val="mk-MK"/>
        </w:rPr>
        <w:t xml:space="preserve">“   </w:t>
      </w:r>
      <w:r w:rsidRPr="00D4433E">
        <w:t>е со должина од 714,3 m, а улицата „Пореча“ со должина од 1.247,14 m. Постојните надолжни косини се прилично големи и овозможуваат природно одведување на водата во постоечките сливници.</w:t>
      </w:r>
    </w:p>
    <w:p w14:paraId="539412A3" w14:textId="77777777" w:rsidR="00984667" w:rsidRPr="00D30B38" w:rsidRDefault="00984667" w:rsidP="00984667">
      <w:pPr>
        <w:spacing w:before="120" w:after="120" w:line="276" w:lineRule="auto"/>
        <w:jc w:val="both"/>
        <w:rPr>
          <w:rStyle w:val="tlid-translation"/>
          <w:lang w:val="mk-MK"/>
        </w:rPr>
      </w:pPr>
      <w:r w:rsidRPr="0012568D">
        <w:rPr>
          <w:rStyle w:val="tlid-translation"/>
          <w:lang w:val="mk-MK"/>
        </w:rPr>
        <w:t xml:space="preserve">Овој проект спаѓа во поглавје XI - Инфраструктурни проекти, точка 1 Треба да се подготви рехабилитација на локалните патишта и Елаборат за животна средина. Елаборат за животна средина за двете локации на проектот е подготвен во декември 2019 година, од компанијата „Прима инженеринг“ ДОО Скопје. Одобрувањето на Елаборатот го издаде градоначалникот на општина </w:t>
      </w:r>
      <w:r>
        <w:rPr>
          <w:rStyle w:val="tlid-translation"/>
          <w:lang w:val="mk-MK"/>
        </w:rPr>
        <w:t>Македонски Брод</w:t>
      </w:r>
      <w:r w:rsidRPr="0012568D">
        <w:rPr>
          <w:rStyle w:val="tlid-translation"/>
          <w:lang w:val="mk-MK"/>
        </w:rPr>
        <w:t>(Одлука за одобрување број бр.</w:t>
      </w:r>
      <w:r w:rsidRPr="0012568D">
        <w:t xml:space="preserve"> </w:t>
      </w:r>
      <w:r>
        <w:rPr>
          <w:lang w:val="mk-MK"/>
        </w:rPr>
        <w:t xml:space="preserve">УП1 </w:t>
      </w:r>
      <w:r w:rsidRPr="0012568D">
        <w:rPr>
          <w:rStyle w:val="tlid-translation"/>
          <w:lang w:val="mk-MK"/>
        </w:rPr>
        <w:t>1</w:t>
      </w:r>
      <w:r>
        <w:rPr>
          <w:rStyle w:val="tlid-translation"/>
          <w:lang w:val="mk-MK"/>
        </w:rPr>
        <w:t>7</w:t>
      </w:r>
      <w:r w:rsidRPr="0012568D">
        <w:rPr>
          <w:rStyle w:val="tlid-translation"/>
          <w:lang w:val="mk-MK"/>
        </w:rPr>
        <w:t>-</w:t>
      </w:r>
      <w:r>
        <w:rPr>
          <w:rStyle w:val="tlid-translation"/>
          <w:lang w:val="mk-MK"/>
        </w:rPr>
        <w:t>07</w:t>
      </w:r>
      <w:r w:rsidRPr="0012568D">
        <w:rPr>
          <w:rStyle w:val="tlid-translation"/>
          <w:lang w:val="mk-MK"/>
        </w:rPr>
        <w:t xml:space="preserve"> на </w:t>
      </w:r>
      <w:r>
        <w:rPr>
          <w:rStyle w:val="tlid-translation"/>
          <w:lang w:val="mk-MK"/>
        </w:rPr>
        <w:t>10</w:t>
      </w:r>
      <w:r w:rsidRPr="0012568D">
        <w:rPr>
          <w:rStyle w:val="tlid-translation"/>
          <w:lang w:val="mk-MK"/>
        </w:rPr>
        <w:t>.</w:t>
      </w:r>
      <w:r>
        <w:rPr>
          <w:rStyle w:val="tlid-translation"/>
          <w:lang w:val="mk-MK"/>
        </w:rPr>
        <w:t>02</w:t>
      </w:r>
      <w:r w:rsidRPr="0012568D">
        <w:rPr>
          <w:rStyle w:val="tlid-translation"/>
          <w:lang w:val="mk-MK"/>
        </w:rPr>
        <w:t>.202</w:t>
      </w:r>
      <w:r>
        <w:rPr>
          <w:rStyle w:val="tlid-translation"/>
          <w:lang w:val="mk-MK"/>
        </w:rPr>
        <w:t>1 и Бр УП1 17-09 на 2.02.2021</w:t>
      </w:r>
      <w:r w:rsidRPr="0012568D">
        <w:rPr>
          <w:rStyle w:val="tlid-translation"/>
          <w:lang w:val="mk-MK"/>
        </w:rPr>
        <w:t>). Детален опис на страницата на проектот е даден подолу во следниот текст.</w:t>
      </w:r>
    </w:p>
    <w:p w14:paraId="729BE189" w14:textId="77777777" w:rsidR="00984667" w:rsidRDefault="00984667" w:rsidP="00984667">
      <w:pPr>
        <w:jc w:val="both"/>
      </w:pPr>
    </w:p>
    <w:p w14:paraId="61283B4E" w14:textId="77777777" w:rsidR="00984667" w:rsidRDefault="00984667" w:rsidP="00984667">
      <w:pPr>
        <w:jc w:val="both"/>
      </w:pPr>
      <w:r>
        <w:br w:type="page"/>
      </w:r>
    </w:p>
    <w:p w14:paraId="5F7806F6" w14:textId="77777777" w:rsidR="00984667" w:rsidRPr="00D4433E" w:rsidRDefault="00984667" w:rsidP="00984667">
      <w:pPr>
        <w:jc w:val="both"/>
        <w:rPr>
          <w:lang w:val="mk-MK"/>
        </w:rPr>
      </w:pPr>
      <w:r w:rsidRPr="0012568D">
        <w:rPr>
          <w:rStyle w:val="tlid-translation"/>
          <w:lang w:val="mk-MK"/>
        </w:rPr>
        <w:lastRenderedPageBreak/>
        <w:t>Под-проектите за рехабилитација на</w:t>
      </w:r>
      <w:r>
        <w:rPr>
          <w:rStyle w:val="tlid-translation"/>
          <w:lang w:val="mk-MK"/>
        </w:rPr>
        <w:t xml:space="preserve"> улицата „Поречка“ со краци 1, 2 и 3 во Општина Македонскио Брод</w:t>
      </w:r>
      <w:r w:rsidRPr="0012568D">
        <w:rPr>
          <w:rStyle w:val="tlid-translation"/>
          <w:lang w:val="mk-MK"/>
        </w:rPr>
        <w:t>, ќе ги вклучат следниве активности</w:t>
      </w:r>
      <w:r>
        <w:rPr>
          <w:rStyle w:val="tlid-translation"/>
        </w:rPr>
        <w:t>:</w:t>
      </w:r>
    </w:p>
    <w:p w14:paraId="1AAFED3A" w14:textId="77777777" w:rsidR="00984667" w:rsidRPr="002A3568" w:rsidRDefault="00984667" w:rsidP="00D57C58">
      <w:pPr>
        <w:pStyle w:val="ListParagraph"/>
        <w:numPr>
          <w:ilvl w:val="0"/>
          <w:numId w:val="19"/>
        </w:numPr>
        <w:ind w:left="709"/>
        <w:jc w:val="both"/>
      </w:pPr>
      <w:r w:rsidRPr="0012568D">
        <w:t>Подготвителни</w:t>
      </w:r>
      <w:r w:rsidRPr="0012568D">
        <w:rPr>
          <w:lang w:val="mk-MK"/>
        </w:rPr>
        <w:t xml:space="preserve"> активности</w:t>
      </w:r>
      <w:r w:rsidRPr="002A3568">
        <w:t>:</w:t>
      </w:r>
      <w:r>
        <w:rPr>
          <w:lang w:val="mk-MK"/>
        </w:rPr>
        <w:t xml:space="preserve"> </w:t>
      </w:r>
    </w:p>
    <w:p w14:paraId="6A2C8616" w14:textId="77777777" w:rsidR="00984667" w:rsidRPr="0029392D" w:rsidRDefault="00984667" w:rsidP="00D57C58">
      <w:pPr>
        <w:pStyle w:val="ListParagraph"/>
        <w:numPr>
          <w:ilvl w:val="1"/>
          <w:numId w:val="18"/>
        </w:numPr>
        <w:spacing w:line="256" w:lineRule="auto"/>
        <w:ind w:left="993"/>
      </w:pPr>
      <w:r w:rsidRPr="0012568D">
        <w:t>Обележување</w:t>
      </w:r>
      <w:r w:rsidRPr="0012568D">
        <w:rPr>
          <w:lang w:val="mk-MK"/>
        </w:rPr>
        <w:t xml:space="preserve"> и осигурување на трасата</w:t>
      </w:r>
      <w:r w:rsidRPr="0029392D">
        <w:t xml:space="preserve"> – 1.520 m;</w:t>
      </w:r>
    </w:p>
    <w:p w14:paraId="4920E6CA" w14:textId="77777777" w:rsidR="00984667" w:rsidRPr="0029392D" w:rsidRDefault="00984667" w:rsidP="00D57C58">
      <w:pPr>
        <w:pStyle w:val="ListParagraph"/>
        <w:numPr>
          <w:ilvl w:val="0"/>
          <w:numId w:val="19"/>
        </w:numPr>
        <w:ind w:left="709"/>
        <w:jc w:val="both"/>
      </w:pPr>
      <w:r>
        <w:rPr>
          <w:lang w:val="mk-MK"/>
        </w:rPr>
        <w:t>Фаза на реконструкција</w:t>
      </w:r>
    </w:p>
    <w:p w14:paraId="0E42A356" w14:textId="77777777" w:rsidR="00984667" w:rsidRPr="0029392D" w:rsidRDefault="00984667" w:rsidP="00D57C58">
      <w:pPr>
        <w:pStyle w:val="ListParagraph"/>
        <w:numPr>
          <w:ilvl w:val="1"/>
          <w:numId w:val="18"/>
        </w:numPr>
        <w:spacing w:line="256" w:lineRule="auto"/>
        <w:ind w:left="993"/>
      </w:pPr>
      <w:r>
        <w:rPr>
          <w:lang w:val="mk-MK"/>
        </w:rPr>
        <w:t>Рушењена постоечки асфалт од коловоз</w:t>
      </w:r>
      <w:r w:rsidRPr="0029392D">
        <w:rPr>
          <w:lang w:val="mk-MK"/>
        </w:rPr>
        <w:t xml:space="preserve"> (</w:t>
      </w:r>
      <w:r w:rsidRPr="0029392D">
        <w:t>7.520</w:t>
      </w:r>
      <w:r w:rsidRPr="0029392D">
        <w:rPr>
          <w:lang w:val="mk-MK"/>
        </w:rPr>
        <w:t xml:space="preserve"> </w:t>
      </w:r>
      <w:r w:rsidRPr="0029392D">
        <w:t>m</w:t>
      </w:r>
      <w:r w:rsidRPr="0029392D">
        <w:rPr>
          <w:vertAlign w:val="superscript"/>
        </w:rPr>
        <w:t>2</w:t>
      </w:r>
      <w:r w:rsidRPr="0029392D">
        <w:t>);</w:t>
      </w:r>
    </w:p>
    <w:p w14:paraId="2D80C674" w14:textId="77777777" w:rsidR="00984667" w:rsidRPr="0029392D" w:rsidRDefault="00984667" w:rsidP="00D57C58">
      <w:pPr>
        <w:pStyle w:val="ListParagraph"/>
        <w:numPr>
          <w:ilvl w:val="1"/>
          <w:numId w:val="18"/>
        </w:numPr>
        <w:spacing w:line="256" w:lineRule="auto"/>
        <w:ind w:left="993"/>
      </w:pPr>
      <w:r>
        <w:rPr>
          <w:lang w:val="mk-MK"/>
        </w:rPr>
        <w:t>Отстранување на постоечки рабници</w:t>
      </w:r>
      <w:r w:rsidRPr="0029392D">
        <w:rPr>
          <w:lang w:val="en"/>
        </w:rPr>
        <w:t xml:space="preserve"> (2.250 m</w:t>
      </w:r>
      <w:r w:rsidRPr="0029392D">
        <w:rPr>
          <w:vertAlign w:val="superscript"/>
          <w:lang w:val="en"/>
        </w:rPr>
        <w:t>2</w:t>
      </w:r>
      <w:r w:rsidRPr="0029392D">
        <w:rPr>
          <w:lang w:val="en"/>
        </w:rPr>
        <w:t>);</w:t>
      </w:r>
    </w:p>
    <w:p w14:paraId="404A0A0F" w14:textId="77777777" w:rsidR="00984667" w:rsidRPr="0029392D" w:rsidRDefault="00984667" w:rsidP="00D57C58">
      <w:pPr>
        <w:pStyle w:val="ListParagraph"/>
        <w:numPr>
          <w:ilvl w:val="1"/>
          <w:numId w:val="18"/>
        </w:numPr>
        <w:spacing w:line="256" w:lineRule="auto"/>
        <w:ind w:left="993"/>
        <w:rPr>
          <w:lang w:val="en"/>
        </w:rPr>
      </w:pPr>
      <w:r>
        <w:rPr>
          <w:lang w:val="mk-MK"/>
        </w:rPr>
        <w:t>Попречно сечење на постоечки асфалт</w:t>
      </w:r>
      <w:r w:rsidRPr="0029392D">
        <w:rPr>
          <w:lang w:val="en"/>
        </w:rPr>
        <w:t xml:space="preserve"> </w:t>
      </w:r>
      <w:r>
        <w:rPr>
          <w:lang w:val="mk-MK"/>
        </w:rPr>
        <w:t>д</w:t>
      </w:r>
      <w:r w:rsidRPr="0029392D">
        <w:rPr>
          <w:lang w:val="en"/>
        </w:rPr>
        <w:t xml:space="preserve"> = 10 cm (100 m);</w:t>
      </w:r>
    </w:p>
    <w:p w14:paraId="7370CAF2" w14:textId="77777777" w:rsidR="00984667" w:rsidRPr="0029392D" w:rsidRDefault="00984667" w:rsidP="00D57C58">
      <w:pPr>
        <w:pStyle w:val="ListParagraph"/>
        <w:numPr>
          <w:ilvl w:val="1"/>
          <w:numId w:val="18"/>
        </w:numPr>
        <w:spacing w:line="256" w:lineRule="auto"/>
        <w:ind w:left="993"/>
      </w:pPr>
      <w:r>
        <w:rPr>
          <w:lang w:val="mk-MK"/>
        </w:rPr>
        <w:t xml:space="preserve">Машински ископ на земја со широк откоп </w:t>
      </w:r>
      <w:r>
        <w:t>III</w:t>
      </w:r>
      <w:r>
        <w:rPr>
          <w:lang w:val="mk-MK"/>
        </w:rPr>
        <w:t xml:space="preserve"> и</w:t>
      </w:r>
      <w:r>
        <w:t xml:space="preserve"> IV</w:t>
      </w:r>
      <w:r>
        <w:rPr>
          <w:lang w:val="mk-MK"/>
        </w:rPr>
        <w:t xml:space="preserve"> категорија</w:t>
      </w:r>
      <w:r w:rsidRPr="0029392D">
        <w:rPr>
          <w:lang w:val="en"/>
        </w:rPr>
        <w:t xml:space="preserve"> (4.540 m</w:t>
      </w:r>
      <w:r w:rsidRPr="0029392D">
        <w:rPr>
          <w:vertAlign w:val="superscript"/>
          <w:lang w:val="en"/>
        </w:rPr>
        <w:t>3</w:t>
      </w:r>
      <w:r w:rsidRPr="0029392D">
        <w:rPr>
          <w:lang w:val="en"/>
        </w:rPr>
        <w:t>);</w:t>
      </w:r>
    </w:p>
    <w:p w14:paraId="49269C86" w14:textId="77777777" w:rsidR="00984667" w:rsidRPr="0029392D" w:rsidRDefault="00984667" w:rsidP="00D57C58">
      <w:pPr>
        <w:pStyle w:val="ListParagraph"/>
        <w:numPr>
          <w:ilvl w:val="1"/>
          <w:numId w:val="18"/>
        </w:numPr>
        <w:spacing w:line="256" w:lineRule="auto"/>
        <w:ind w:left="993"/>
      </w:pPr>
      <w:r>
        <w:rPr>
          <w:lang w:val="mk-MK"/>
        </w:rPr>
        <w:t>Планирање и валирање на постелка</w:t>
      </w:r>
      <w:r w:rsidRPr="0029392D">
        <w:rPr>
          <w:lang w:val="en"/>
        </w:rPr>
        <w:t xml:space="preserve"> (9.840 m</w:t>
      </w:r>
      <w:r w:rsidRPr="0029392D">
        <w:rPr>
          <w:vertAlign w:val="superscript"/>
          <w:lang w:val="en"/>
        </w:rPr>
        <w:t>2</w:t>
      </w:r>
      <w:r w:rsidRPr="0029392D">
        <w:rPr>
          <w:lang w:val="en"/>
        </w:rPr>
        <w:t>);</w:t>
      </w:r>
    </w:p>
    <w:p w14:paraId="694FAF32" w14:textId="77777777" w:rsidR="00984667" w:rsidRPr="0029392D" w:rsidRDefault="00984667" w:rsidP="00D57C58">
      <w:pPr>
        <w:pStyle w:val="ListParagraph"/>
        <w:numPr>
          <w:ilvl w:val="1"/>
          <w:numId w:val="18"/>
        </w:numPr>
        <w:spacing w:line="256" w:lineRule="auto"/>
        <w:ind w:left="993"/>
      </w:pPr>
      <w:r>
        <w:rPr>
          <w:lang w:val="mk-MK"/>
        </w:rPr>
        <w:t>Премачкување на слоевите на стар со нов асфал со РБ200</w:t>
      </w:r>
      <w:r w:rsidRPr="0029392D">
        <w:rPr>
          <w:lang w:val="en"/>
        </w:rPr>
        <w:t xml:space="preserve"> (100 m);</w:t>
      </w:r>
    </w:p>
    <w:p w14:paraId="31010E4C" w14:textId="77777777" w:rsidR="00984667" w:rsidRPr="0029392D" w:rsidRDefault="00984667" w:rsidP="00D57C58">
      <w:pPr>
        <w:pStyle w:val="ListParagraph"/>
        <w:numPr>
          <w:ilvl w:val="1"/>
          <w:numId w:val="18"/>
        </w:numPr>
        <w:spacing w:line="256" w:lineRule="auto"/>
        <w:ind w:left="993"/>
      </w:pPr>
      <w:r>
        <w:rPr>
          <w:lang w:val="mk-MK"/>
        </w:rPr>
        <w:t>Орапување на асфлат за нивелирање на постоечки улици со нов асфалт</w:t>
      </w:r>
      <w:r w:rsidRPr="0029392D">
        <w:rPr>
          <w:lang w:val="en"/>
        </w:rPr>
        <w:t xml:space="preserve"> (50 m</w:t>
      </w:r>
      <w:r w:rsidRPr="0029392D">
        <w:rPr>
          <w:vertAlign w:val="superscript"/>
          <w:lang w:val="en"/>
        </w:rPr>
        <w:t>2</w:t>
      </w:r>
      <w:r w:rsidRPr="0029392D">
        <w:rPr>
          <w:lang w:val="en"/>
        </w:rPr>
        <w:t>);</w:t>
      </w:r>
    </w:p>
    <w:p w14:paraId="108E3A20" w14:textId="77777777" w:rsidR="00984667" w:rsidRPr="0029392D" w:rsidRDefault="00984667" w:rsidP="00D57C58">
      <w:pPr>
        <w:pStyle w:val="ListParagraph"/>
        <w:numPr>
          <w:ilvl w:val="1"/>
          <w:numId w:val="18"/>
        </w:numPr>
        <w:spacing w:line="256" w:lineRule="auto"/>
        <w:ind w:left="993"/>
      </w:pPr>
      <w:r>
        <w:rPr>
          <w:lang w:val="mk-MK"/>
        </w:rPr>
        <w:t>Набавка, транспосрт и вградување на тампонски материјал со дробен камен со максимлани зрна од 63</w:t>
      </w:r>
      <w:r>
        <w:t>mm</w:t>
      </w:r>
      <w:r>
        <w:rPr>
          <w:lang w:val="mk-MK"/>
        </w:rPr>
        <w:t xml:space="preserve">, за под коловоз д=30 </w:t>
      </w:r>
      <w:r>
        <w:t>cm</w:t>
      </w:r>
      <w:r w:rsidRPr="0029392D">
        <w:rPr>
          <w:lang w:val="en"/>
        </w:rPr>
        <w:t xml:space="preserve"> (3.490 m</w:t>
      </w:r>
      <w:r w:rsidRPr="0029392D">
        <w:rPr>
          <w:vertAlign w:val="superscript"/>
          <w:lang w:val="en"/>
        </w:rPr>
        <w:t>3</w:t>
      </w:r>
      <w:r w:rsidRPr="0029392D">
        <w:rPr>
          <w:lang w:val="en"/>
        </w:rPr>
        <w:t>);</w:t>
      </w:r>
    </w:p>
    <w:p w14:paraId="3B58A029" w14:textId="77777777" w:rsidR="00984667" w:rsidRPr="0029392D" w:rsidRDefault="00984667" w:rsidP="00D57C58">
      <w:pPr>
        <w:pStyle w:val="ListParagraph"/>
        <w:numPr>
          <w:ilvl w:val="1"/>
          <w:numId w:val="18"/>
        </w:numPr>
        <w:spacing w:line="256" w:lineRule="auto"/>
        <w:ind w:left="993"/>
      </w:pPr>
      <w:r>
        <w:rPr>
          <w:lang w:val="mk-MK"/>
        </w:rPr>
        <w:t xml:space="preserve">Набавка, транспосрт и вградување на </w:t>
      </w:r>
      <w:r w:rsidRPr="0029392D">
        <w:rPr>
          <w:lang w:val="en"/>
        </w:rPr>
        <w:t xml:space="preserve">16A </w:t>
      </w:r>
      <w:r>
        <w:rPr>
          <w:lang w:val="mk-MK"/>
        </w:rPr>
        <w:t>д</w:t>
      </w:r>
      <w:r w:rsidRPr="0029392D">
        <w:rPr>
          <w:lang w:val="en"/>
        </w:rPr>
        <w:t xml:space="preserve"> = 7cm (7.520 m</w:t>
      </w:r>
      <w:r w:rsidRPr="0029392D">
        <w:rPr>
          <w:vertAlign w:val="superscript"/>
          <w:lang w:val="en"/>
        </w:rPr>
        <w:t>2</w:t>
      </w:r>
      <w:r w:rsidRPr="0029392D">
        <w:rPr>
          <w:lang w:val="en"/>
        </w:rPr>
        <w:t>);</w:t>
      </w:r>
    </w:p>
    <w:p w14:paraId="52052A1F" w14:textId="77777777" w:rsidR="00984667" w:rsidRPr="0029392D" w:rsidRDefault="00984667" w:rsidP="00D57C58">
      <w:pPr>
        <w:pStyle w:val="ListParagraph"/>
        <w:numPr>
          <w:ilvl w:val="1"/>
          <w:numId w:val="18"/>
        </w:numPr>
        <w:spacing w:line="256" w:lineRule="auto"/>
        <w:ind w:left="993"/>
      </w:pPr>
      <w:r>
        <w:rPr>
          <w:lang w:val="mk-MK"/>
        </w:rPr>
        <w:t>Набавка, транспорт и вградување на бетонски рабник со димемнзии 18/24/80 МБ40 заедно со бетонска подлога</w:t>
      </w:r>
      <w:r w:rsidRPr="0029392D">
        <w:rPr>
          <w:lang w:val="en"/>
        </w:rPr>
        <w:t xml:space="preserve"> (2.480 m);</w:t>
      </w:r>
    </w:p>
    <w:p w14:paraId="2B2DD050" w14:textId="77777777" w:rsidR="00984667" w:rsidRPr="001414C9" w:rsidRDefault="00984667" w:rsidP="00D57C58">
      <w:pPr>
        <w:pStyle w:val="ListParagraph"/>
        <w:numPr>
          <w:ilvl w:val="1"/>
          <w:numId w:val="18"/>
        </w:numPr>
        <w:spacing w:line="256" w:lineRule="auto"/>
        <w:ind w:left="993"/>
      </w:pPr>
      <w:r>
        <w:rPr>
          <w:lang w:val="mk-MK"/>
        </w:rPr>
        <w:t>Набавка, транспосрт и вградување на бетонски рабници за тротоар со димензии 8/15/100 МБ40 заедно со бетонска подлога МБ20</w:t>
      </w:r>
      <w:r w:rsidRPr="001414C9">
        <w:rPr>
          <w:lang w:val="en"/>
        </w:rPr>
        <w:t xml:space="preserve"> (2.480 m);</w:t>
      </w:r>
    </w:p>
    <w:p w14:paraId="179D59DE" w14:textId="77777777" w:rsidR="00984667" w:rsidRPr="001414C9" w:rsidRDefault="00984667" w:rsidP="00D57C58">
      <w:pPr>
        <w:pStyle w:val="ListParagraph"/>
        <w:numPr>
          <w:ilvl w:val="1"/>
          <w:numId w:val="18"/>
        </w:numPr>
        <w:spacing w:line="256" w:lineRule="auto"/>
        <w:ind w:left="993"/>
      </w:pPr>
      <w:r>
        <w:rPr>
          <w:lang w:val="mk-MK"/>
        </w:rPr>
        <w:t>Набавка, транспорт и поплочување на тротоар со бехатон</w:t>
      </w:r>
      <w:r w:rsidRPr="001414C9">
        <w:t xml:space="preserve"> (4.250 m</w:t>
      </w:r>
      <w:r w:rsidRPr="001414C9">
        <w:rPr>
          <w:vertAlign w:val="superscript"/>
        </w:rPr>
        <w:t>2</w:t>
      </w:r>
      <w:r w:rsidRPr="001414C9">
        <w:t>);</w:t>
      </w:r>
    </w:p>
    <w:p w14:paraId="0A8D5419" w14:textId="77777777" w:rsidR="00984667" w:rsidRDefault="00984667" w:rsidP="00D57C58">
      <w:pPr>
        <w:pStyle w:val="ListParagraph"/>
        <w:numPr>
          <w:ilvl w:val="1"/>
          <w:numId w:val="18"/>
        </w:numPr>
        <w:spacing w:line="256" w:lineRule="auto"/>
        <w:ind w:left="993"/>
      </w:pPr>
      <w:r>
        <w:rPr>
          <w:lang w:val="mk-MK"/>
        </w:rPr>
        <w:t>Чистење на одводни канали</w:t>
      </w:r>
    </w:p>
    <w:p w14:paraId="6ADFEA44" w14:textId="77777777" w:rsidR="00984667" w:rsidRPr="002A3568" w:rsidRDefault="00984667" w:rsidP="00D57C58">
      <w:pPr>
        <w:pStyle w:val="ListParagraph"/>
        <w:numPr>
          <w:ilvl w:val="0"/>
          <w:numId w:val="19"/>
        </w:numPr>
        <w:ind w:left="709"/>
        <w:jc w:val="both"/>
      </w:pPr>
      <w:r>
        <w:rPr>
          <w:lang w:val="mk-MK"/>
        </w:rPr>
        <w:t>Оперативна фаза</w:t>
      </w:r>
    </w:p>
    <w:p w14:paraId="2B2B32D5" w14:textId="77777777" w:rsidR="00984667" w:rsidRPr="002A3568" w:rsidRDefault="00984667" w:rsidP="00D57C58">
      <w:pPr>
        <w:pStyle w:val="ListParagraph"/>
        <w:numPr>
          <w:ilvl w:val="1"/>
          <w:numId w:val="18"/>
        </w:numPr>
        <w:spacing w:line="256" w:lineRule="auto"/>
        <w:ind w:left="993"/>
      </w:pPr>
      <w:r>
        <w:rPr>
          <w:lang w:val="mk-MK"/>
        </w:rPr>
        <w:t>Расчистување на градилиштето</w:t>
      </w:r>
      <w:r w:rsidRPr="002A3568">
        <w:t>;</w:t>
      </w:r>
    </w:p>
    <w:p w14:paraId="3349E03C" w14:textId="77777777" w:rsidR="00984667" w:rsidRPr="002A3568" w:rsidRDefault="00984667" w:rsidP="00D57C58">
      <w:pPr>
        <w:pStyle w:val="ListParagraph"/>
        <w:numPr>
          <w:ilvl w:val="1"/>
          <w:numId w:val="18"/>
        </w:numPr>
        <w:spacing w:line="256" w:lineRule="auto"/>
        <w:ind w:left="993"/>
      </w:pPr>
      <w:r>
        <w:rPr>
          <w:lang w:val="mk-MK"/>
        </w:rPr>
        <w:t>Одржување на патот, (особено во зимскиот период)</w:t>
      </w:r>
      <w:r w:rsidRPr="002A3568">
        <w:t>.</w:t>
      </w:r>
    </w:p>
    <w:p w14:paraId="342C22E2" w14:textId="77777777" w:rsidR="00984667" w:rsidRPr="00973E04" w:rsidRDefault="00984667" w:rsidP="00D57C58">
      <w:pPr>
        <w:pStyle w:val="ListParagraph"/>
        <w:numPr>
          <w:ilvl w:val="0"/>
          <w:numId w:val="18"/>
        </w:numPr>
        <w:ind w:left="993"/>
        <w:jc w:val="both"/>
        <w:rPr>
          <w:rFonts w:eastAsia="Times New Roman" w:cstheme="minorHAnsi"/>
          <w:lang w:val="mk-MK"/>
        </w:rPr>
      </w:pPr>
      <w:r w:rsidRPr="0012568D">
        <w:rPr>
          <w:rStyle w:val="tlid-translation"/>
          <w:lang w:val="mk-MK"/>
        </w:rPr>
        <w:t>Следниве материјали ќе бидат користени во рамките на реализацијата на проектот - бетон, асфалт, кршен камен материјал итн.</w:t>
      </w:r>
    </w:p>
    <w:p w14:paraId="64A7468F" w14:textId="2EF65644" w:rsidR="00984667" w:rsidRPr="00984667" w:rsidRDefault="00984667" w:rsidP="00984667">
      <w:pPr>
        <w:jc w:val="both"/>
        <w:rPr>
          <w:rFonts w:eastAsia="Times New Roman" w:cstheme="minorHAnsi"/>
          <w:lang w:val="mk-MK"/>
        </w:rPr>
      </w:pPr>
      <w:r>
        <w:rPr>
          <w:rFonts w:eastAsia="Times New Roman" w:cstheme="minorHAnsi"/>
          <w:lang w:val="mk-MK"/>
        </w:rPr>
        <w:t xml:space="preserve">Во </w:t>
      </w:r>
      <w:r>
        <w:rPr>
          <w:rFonts w:eastAsia="Times New Roman" w:cstheme="minorHAnsi"/>
          <w:lang w:val="mk-MK"/>
        </w:rPr>
        <w:fldChar w:fldCharType="begin"/>
      </w:r>
      <w:r>
        <w:rPr>
          <w:rFonts w:eastAsia="Times New Roman" w:cstheme="minorHAnsi"/>
          <w:lang w:val="mk-MK"/>
        </w:rPr>
        <w:instrText xml:space="preserve"> REF _Ref90981518 \h  \* MERGEFORMAT </w:instrText>
      </w:r>
      <w:r>
        <w:rPr>
          <w:rFonts w:eastAsia="Times New Roman" w:cstheme="minorHAnsi"/>
          <w:lang w:val="mk-MK"/>
        </w:rPr>
      </w:r>
      <w:r>
        <w:rPr>
          <w:rFonts w:eastAsia="Times New Roman" w:cstheme="minorHAnsi"/>
          <w:lang w:val="mk-MK"/>
        </w:rPr>
        <w:fldChar w:fldCharType="separate"/>
      </w:r>
      <w:r w:rsidR="00765A04" w:rsidRPr="00765A04">
        <w:rPr>
          <w:rFonts w:eastAsia="Times New Roman" w:cstheme="minorHAnsi"/>
          <w:lang w:val="mk-MK"/>
        </w:rPr>
        <w:t>ПРИЛОГ 1</w:t>
      </w:r>
      <w:r>
        <w:rPr>
          <w:rFonts w:eastAsia="Times New Roman" w:cstheme="minorHAnsi"/>
          <w:lang w:val="mk-MK"/>
        </w:rPr>
        <w:fldChar w:fldCharType="end"/>
      </w:r>
      <w:r w:rsidRPr="00984667">
        <w:rPr>
          <w:rFonts w:eastAsia="Times New Roman" w:cstheme="minorHAnsi"/>
          <w:lang w:val="mk-MK"/>
        </w:rPr>
        <w:t xml:space="preserve"> </w:t>
      </w:r>
      <w:r>
        <w:rPr>
          <w:rFonts w:eastAsia="Times New Roman" w:cstheme="minorHAnsi"/>
          <w:lang w:val="mk-MK"/>
        </w:rPr>
        <w:t>е преставена проктната локација, сегашната состојба на улицата како и мапа на заштитени подрачја во поширокото опкружување</w:t>
      </w:r>
      <w:r w:rsidRPr="001414C9">
        <w:rPr>
          <w:rFonts w:eastAsia="Times New Roman" w:cstheme="minorHAnsi"/>
          <w:lang w:val="en"/>
        </w:rPr>
        <w:t xml:space="preserve">. </w:t>
      </w:r>
      <w:r>
        <w:rPr>
          <w:rFonts w:eastAsia="Times New Roman" w:cstheme="minorHAnsi"/>
          <w:lang w:val="en"/>
        </w:rPr>
        <w:br w:type="page"/>
      </w:r>
    </w:p>
    <w:p w14:paraId="4F93FC61" w14:textId="79016EBA" w:rsidR="00984667" w:rsidRPr="00D57C58" w:rsidRDefault="00984667" w:rsidP="00984667">
      <w:pPr>
        <w:jc w:val="both"/>
        <w:rPr>
          <w:lang w:val="mk-MK"/>
        </w:rPr>
      </w:pPr>
      <w:r w:rsidRPr="0012568D">
        <w:rPr>
          <w:rStyle w:val="tlid-translation"/>
          <w:lang w:val="mk-MK"/>
        </w:rPr>
        <w:lastRenderedPageBreak/>
        <w:t>Под-проектите за рехабилитација на</w:t>
      </w:r>
      <w:r>
        <w:rPr>
          <w:rStyle w:val="tlid-translation"/>
          <w:lang w:val="mk-MK"/>
        </w:rPr>
        <w:t xml:space="preserve"> улицата „Васко Карангелевски“ со краци 1, 2, 3 и 4 во Општина Македонскио Брод</w:t>
      </w:r>
      <w:r w:rsidRPr="0012568D">
        <w:rPr>
          <w:rStyle w:val="tlid-translation"/>
          <w:lang w:val="mk-MK"/>
        </w:rPr>
        <w:t>, ќе ги вклучат следниве активности</w:t>
      </w:r>
      <w:r>
        <w:rPr>
          <w:rStyle w:val="tlid-translation"/>
        </w:rPr>
        <w:t>:</w:t>
      </w:r>
    </w:p>
    <w:p w14:paraId="7B45EF13" w14:textId="77777777" w:rsidR="00984667" w:rsidRPr="001414C9" w:rsidRDefault="00984667" w:rsidP="00D57C58">
      <w:pPr>
        <w:numPr>
          <w:ilvl w:val="0"/>
          <w:numId w:val="19"/>
        </w:numPr>
        <w:ind w:left="993"/>
        <w:contextualSpacing/>
        <w:jc w:val="both"/>
      </w:pPr>
      <w:r>
        <w:rPr>
          <w:lang w:val="mk-MK"/>
        </w:rPr>
        <w:t>Подготвителни активности</w:t>
      </w:r>
      <w:r w:rsidRPr="001414C9">
        <w:t>:</w:t>
      </w:r>
    </w:p>
    <w:p w14:paraId="44F1B253" w14:textId="77777777" w:rsidR="00984667" w:rsidRPr="001414C9" w:rsidRDefault="00984667" w:rsidP="00D57C58">
      <w:pPr>
        <w:numPr>
          <w:ilvl w:val="1"/>
          <w:numId w:val="18"/>
        </w:numPr>
        <w:spacing w:line="256" w:lineRule="auto"/>
        <w:ind w:left="1418"/>
        <w:contextualSpacing/>
      </w:pPr>
      <w:r>
        <w:rPr>
          <w:lang w:val="mk-MK"/>
        </w:rPr>
        <w:t>Обележување и осигурување на трасата</w:t>
      </w:r>
      <w:r w:rsidRPr="001414C9">
        <w:t xml:space="preserve"> – </w:t>
      </w:r>
      <w:r>
        <w:t>700</w:t>
      </w:r>
      <w:r w:rsidRPr="001414C9">
        <w:t xml:space="preserve"> m;</w:t>
      </w:r>
    </w:p>
    <w:p w14:paraId="0752EEE6" w14:textId="77777777" w:rsidR="00984667" w:rsidRPr="001414C9" w:rsidRDefault="00984667" w:rsidP="00D57C58">
      <w:pPr>
        <w:numPr>
          <w:ilvl w:val="0"/>
          <w:numId w:val="19"/>
        </w:numPr>
        <w:ind w:left="993"/>
        <w:contextualSpacing/>
        <w:jc w:val="both"/>
      </w:pPr>
      <w:r>
        <w:rPr>
          <w:lang w:val="mk-MK"/>
        </w:rPr>
        <w:t>Фаза на реконструкција</w:t>
      </w:r>
    </w:p>
    <w:p w14:paraId="13A3B1BE" w14:textId="77777777" w:rsidR="00984667" w:rsidRPr="001414C9" w:rsidRDefault="00984667" w:rsidP="00D57C58">
      <w:pPr>
        <w:numPr>
          <w:ilvl w:val="1"/>
          <w:numId w:val="18"/>
        </w:numPr>
        <w:spacing w:line="256" w:lineRule="auto"/>
        <w:ind w:left="1418"/>
        <w:contextualSpacing/>
      </w:pPr>
      <w:r>
        <w:rPr>
          <w:lang w:val="mk-MK"/>
        </w:rPr>
        <w:t>Рушење на постоечки асфалт од коловоз</w:t>
      </w:r>
      <w:r w:rsidRPr="001414C9">
        <w:rPr>
          <w:lang w:val="mk-MK"/>
        </w:rPr>
        <w:t xml:space="preserve"> (</w:t>
      </w:r>
      <w:r>
        <w:t>3</w:t>
      </w:r>
      <w:r w:rsidRPr="001414C9">
        <w:t>.</w:t>
      </w:r>
      <w:r>
        <w:t>935</w:t>
      </w:r>
      <w:r w:rsidRPr="001414C9">
        <w:rPr>
          <w:lang w:val="mk-MK"/>
        </w:rPr>
        <w:t xml:space="preserve"> </w:t>
      </w:r>
      <w:r w:rsidRPr="001414C9">
        <w:t>m</w:t>
      </w:r>
      <w:r w:rsidRPr="001414C9">
        <w:rPr>
          <w:vertAlign w:val="superscript"/>
        </w:rPr>
        <w:t>2</w:t>
      </w:r>
      <w:r w:rsidRPr="001414C9">
        <w:t>);</w:t>
      </w:r>
    </w:p>
    <w:p w14:paraId="09E684BE" w14:textId="77777777" w:rsidR="00984667" w:rsidRPr="001414C9" w:rsidRDefault="00984667" w:rsidP="00D57C58">
      <w:pPr>
        <w:numPr>
          <w:ilvl w:val="1"/>
          <w:numId w:val="18"/>
        </w:numPr>
        <w:spacing w:line="256" w:lineRule="auto"/>
        <w:ind w:left="1418"/>
        <w:contextualSpacing/>
      </w:pPr>
      <w:r>
        <w:rPr>
          <w:lang w:val="mk-MK"/>
        </w:rPr>
        <w:t>Отстранување на псотоечки рабници на палета</w:t>
      </w:r>
      <w:r w:rsidRPr="001414C9">
        <w:rPr>
          <w:lang w:val="en"/>
        </w:rPr>
        <w:t xml:space="preserve"> (</w:t>
      </w:r>
      <w:r>
        <w:rPr>
          <w:lang w:val="en"/>
        </w:rPr>
        <w:t>1</w:t>
      </w:r>
      <w:r w:rsidRPr="001414C9">
        <w:rPr>
          <w:lang w:val="en"/>
        </w:rPr>
        <w:t>.</w:t>
      </w:r>
      <w:r>
        <w:rPr>
          <w:lang w:val="en"/>
        </w:rPr>
        <w:t>270</w:t>
      </w:r>
      <w:r w:rsidRPr="001414C9">
        <w:rPr>
          <w:lang w:val="en"/>
        </w:rPr>
        <w:t xml:space="preserve"> m</w:t>
      </w:r>
      <w:r w:rsidRPr="001414C9">
        <w:rPr>
          <w:vertAlign w:val="superscript"/>
          <w:lang w:val="en"/>
        </w:rPr>
        <w:t>2</w:t>
      </w:r>
      <w:r w:rsidRPr="001414C9">
        <w:rPr>
          <w:lang w:val="en"/>
        </w:rPr>
        <w:t>);</w:t>
      </w:r>
    </w:p>
    <w:p w14:paraId="6B7F21C5" w14:textId="77777777" w:rsidR="00984667" w:rsidRPr="001414C9" w:rsidRDefault="00984667" w:rsidP="00D57C58">
      <w:pPr>
        <w:numPr>
          <w:ilvl w:val="1"/>
          <w:numId w:val="18"/>
        </w:numPr>
        <w:spacing w:line="256" w:lineRule="auto"/>
        <w:ind w:left="1418"/>
        <w:contextualSpacing/>
        <w:rPr>
          <w:lang w:val="en"/>
        </w:rPr>
      </w:pPr>
      <w:r>
        <w:rPr>
          <w:lang w:val="mk-MK"/>
        </w:rPr>
        <w:t>Попречно сечење на постоечки асфалт</w:t>
      </w:r>
      <w:r w:rsidRPr="001414C9">
        <w:rPr>
          <w:lang w:val="en"/>
        </w:rPr>
        <w:t xml:space="preserve"> (</w:t>
      </w:r>
      <w:r>
        <w:rPr>
          <w:lang w:val="en"/>
        </w:rPr>
        <w:t>50</w:t>
      </w:r>
      <w:r w:rsidRPr="001414C9">
        <w:rPr>
          <w:lang w:val="en"/>
        </w:rPr>
        <w:t xml:space="preserve"> m);</w:t>
      </w:r>
    </w:p>
    <w:p w14:paraId="073F7DFA" w14:textId="77777777" w:rsidR="00984667" w:rsidRPr="001414C9" w:rsidRDefault="00984667" w:rsidP="00D57C58">
      <w:pPr>
        <w:numPr>
          <w:ilvl w:val="1"/>
          <w:numId w:val="18"/>
        </w:numPr>
        <w:spacing w:line="256" w:lineRule="auto"/>
        <w:ind w:left="1418"/>
        <w:contextualSpacing/>
      </w:pPr>
      <w:r>
        <w:rPr>
          <w:lang w:val="mk-MK"/>
        </w:rPr>
        <w:t xml:space="preserve">Машински ископ на земја со широк откоп </w:t>
      </w:r>
      <w:r>
        <w:t>III</w:t>
      </w:r>
      <w:r>
        <w:rPr>
          <w:lang w:val="mk-MK"/>
        </w:rPr>
        <w:t xml:space="preserve"> и </w:t>
      </w:r>
      <w:r>
        <w:t>IV</w:t>
      </w:r>
      <w:r>
        <w:rPr>
          <w:lang w:val="mk-MK"/>
        </w:rPr>
        <w:t xml:space="preserve"> категорија</w:t>
      </w:r>
      <w:r w:rsidRPr="001414C9">
        <w:rPr>
          <w:lang w:val="en"/>
        </w:rPr>
        <w:t xml:space="preserve"> (</w:t>
      </w:r>
      <w:r>
        <w:rPr>
          <w:lang w:val="en"/>
        </w:rPr>
        <w:t>2</w:t>
      </w:r>
      <w:r w:rsidRPr="001414C9">
        <w:rPr>
          <w:lang w:val="en"/>
        </w:rPr>
        <w:t>.</w:t>
      </w:r>
      <w:r>
        <w:rPr>
          <w:lang w:val="en"/>
        </w:rPr>
        <w:t>820</w:t>
      </w:r>
      <w:r w:rsidRPr="001414C9">
        <w:rPr>
          <w:lang w:val="en"/>
        </w:rPr>
        <w:t xml:space="preserve"> m</w:t>
      </w:r>
      <w:r w:rsidRPr="001414C9">
        <w:rPr>
          <w:vertAlign w:val="superscript"/>
          <w:lang w:val="en"/>
        </w:rPr>
        <w:t>3</w:t>
      </w:r>
      <w:r w:rsidRPr="001414C9">
        <w:rPr>
          <w:lang w:val="en"/>
        </w:rPr>
        <w:t>);</w:t>
      </w:r>
    </w:p>
    <w:p w14:paraId="29D09997" w14:textId="77777777" w:rsidR="00984667" w:rsidRPr="001414C9" w:rsidRDefault="00984667" w:rsidP="00D57C58">
      <w:pPr>
        <w:numPr>
          <w:ilvl w:val="1"/>
          <w:numId w:val="18"/>
        </w:numPr>
        <w:spacing w:line="256" w:lineRule="auto"/>
        <w:ind w:left="1418"/>
        <w:contextualSpacing/>
      </w:pPr>
      <w:r>
        <w:rPr>
          <w:lang w:val="mk-MK"/>
        </w:rPr>
        <w:t>Планирање и валирање на постелка</w:t>
      </w:r>
      <w:r w:rsidRPr="0029392D">
        <w:rPr>
          <w:lang w:val="en"/>
        </w:rPr>
        <w:t xml:space="preserve"> </w:t>
      </w:r>
      <w:r w:rsidRPr="001414C9">
        <w:rPr>
          <w:lang w:val="en"/>
        </w:rPr>
        <w:t>(</w:t>
      </w:r>
      <w:r>
        <w:rPr>
          <w:lang w:val="en"/>
        </w:rPr>
        <w:t>5</w:t>
      </w:r>
      <w:r w:rsidRPr="001414C9">
        <w:rPr>
          <w:lang w:val="en"/>
        </w:rPr>
        <w:t>.</w:t>
      </w:r>
      <w:r>
        <w:rPr>
          <w:lang w:val="en"/>
        </w:rPr>
        <w:t>710</w:t>
      </w:r>
      <w:r w:rsidRPr="001414C9">
        <w:rPr>
          <w:lang w:val="en"/>
        </w:rPr>
        <w:t xml:space="preserve"> m</w:t>
      </w:r>
      <w:r w:rsidRPr="001414C9">
        <w:rPr>
          <w:vertAlign w:val="superscript"/>
          <w:lang w:val="en"/>
        </w:rPr>
        <w:t>2</w:t>
      </w:r>
      <w:r w:rsidRPr="001414C9">
        <w:rPr>
          <w:lang w:val="en"/>
        </w:rPr>
        <w:t>);</w:t>
      </w:r>
    </w:p>
    <w:p w14:paraId="42A1116B" w14:textId="77777777" w:rsidR="00984667" w:rsidRPr="001414C9" w:rsidRDefault="00984667" w:rsidP="00D57C58">
      <w:pPr>
        <w:numPr>
          <w:ilvl w:val="1"/>
          <w:numId w:val="18"/>
        </w:numPr>
        <w:spacing w:line="256" w:lineRule="auto"/>
        <w:ind w:left="1418"/>
        <w:contextualSpacing/>
      </w:pPr>
      <w:r>
        <w:rPr>
          <w:lang w:val="mk-MK"/>
        </w:rPr>
        <w:t>Премачкување на споевите на стар со нов асфалт со РБ200</w:t>
      </w:r>
      <w:r w:rsidRPr="001414C9">
        <w:rPr>
          <w:lang w:val="en"/>
        </w:rPr>
        <w:t xml:space="preserve"> (</w:t>
      </w:r>
      <w:r>
        <w:rPr>
          <w:lang w:val="en"/>
        </w:rPr>
        <w:t>50</w:t>
      </w:r>
      <w:r w:rsidRPr="001414C9">
        <w:rPr>
          <w:lang w:val="en"/>
        </w:rPr>
        <w:t xml:space="preserve"> m);</w:t>
      </w:r>
    </w:p>
    <w:p w14:paraId="38260E5D" w14:textId="77777777" w:rsidR="00984667" w:rsidRPr="001414C9" w:rsidRDefault="00984667" w:rsidP="00D57C58">
      <w:pPr>
        <w:numPr>
          <w:ilvl w:val="1"/>
          <w:numId w:val="18"/>
        </w:numPr>
        <w:spacing w:line="256" w:lineRule="auto"/>
        <w:ind w:left="1418"/>
        <w:contextualSpacing/>
      </w:pPr>
      <w:r>
        <w:rPr>
          <w:lang w:val="mk-MK"/>
        </w:rPr>
        <w:t>Орапување на асфалт за ивелирање на постоечки улици со нов асфалт</w:t>
      </w:r>
      <w:r w:rsidRPr="001414C9">
        <w:rPr>
          <w:lang w:val="en"/>
        </w:rPr>
        <w:t xml:space="preserve"> (50 m</w:t>
      </w:r>
      <w:r w:rsidRPr="001414C9">
        <w:rPr>
          <w:vertAlign w:val="superscript"/>
          <w:lang w:val="en"/>
        </w:rPr>
        <w:t>2</w:t>
      </w:r>
      <w:r w:rsidRPr="001414C9">
        <w:rPr>
          <w:lang w:val="en"/>
        </w:rPr>
        <w:t>);</w:t>
      </w:r>
    </w:p>
    <w:p w14:paraId="2701CD1E" w14:textId="77777777" w:rsidR="00984667" w:rsidRPr="001414C9" w:rsidRDefault="00984667" w:rsidP="00D57C58">
      <w:pPr>
        <w:numPr>
          <w:ilvl w:val="1"/>
          <w:numId w:val="18"/>
        </w:numPr>
        <w:spacing w:line="256" w:lineRule="auto"/>
        <w:ind w:left="1418"/>
        <w:contextualSpacing/>
      </w:pPr>
      <w:r>
        <w:rPr>
          <w:lang w:val="mk-MK"/>
        </w:rPr>
        <w:t>Набавка, транспорт и вградување на тампонски материјал од дробен камен со максимални зрна од 63</w:t>
      </w:r>
      <w:r>
        <w:t>mm</w:t>
      </w:r>
      <w:r>
        <w:rPr>
          <w:lang w:val="mk-MK"/>
        </w:rPr>
        <w:t>, за под коловоз</w:t>
      </w:r>
      <w:r w:rsidRPr="001414C9">
        <w:rPr>
          <w:lang w:val="en"/>
        </w:rPr>
        <w:t xml:space="preserve"> d = 30 cm (</w:t>
      </w:r>
      <w:r>
        <w:rPr>
          <w:lang w:val="en"/>
        </w:rPr>
        <w:t>1.840</w:t>
      </w:r>
      <w:r w:rsidRPr="001414C9">
        <w:rPr>
          <w:lang w:val="en"/>
        </w:rPr>
        <w:t xml:space="preserve"> m</w:t>
      </w:r>
      <w:r w:rsidRPr="001414C9">
        <w:rPr>
          <w:vertAlign w:val="superscript"/>
          <w:lang w:val="en"/>
        </w:rPr>
        <w:t>3</w:t>
      </w:r>
      <w:r w:rsidRPr="001414C9">
        <w:rPr>
          <w:lang w:val="en"/>
        </w:rPr>
        <w:t>);</w:t>
      </w:r>
    </w:p>
    <w:p w14:paraId="0B26CEBE" w14:textId="77777777" w:rsidR="00984667" w:rsidRPr="001414C9" w:rsidRDefault="00984667" w:rsidP="00D57C58">
      <w:pPr>
        <w:numPr>
          <w:ilvl w:val="1"/>
          <w:numId w:val="18"/>
        </w:numPr>
        <w:spacing w:line="256" w:lineRule="auto"/>
        <w:ind w:left="1418"/>
        <w:contextualSpacing/>
      </w:pPr>
      <w:r>
        <w:rPr>
          <w:lang w:val="mk-MK"/>
        </w:rPr>
        <w:t>Набавка, транспост и вградивање на БНХС 16А д</w:t>
      </w:r>
      <w:r w:rsidRPr="001414C9">
        <w:rPr>
          <w:lang w:val="en"/>
        </w:rPr>
        <w:t xml:space="preserve"> = 7cm (</w:t>
      </w:r>
      <w:r>
        <w:rPr>
          <w:lang w:val="en"/>
        </w:rPr>
        <w:t>3</w:t>
      </w:r>
      <w:r w:rsidRPr="001414C9">
        <w:rPr>
          <w:lang w:val="en"/>
        </w:rPr>
        <w:t>.</w:t>
      </w:r>
      <w:r>
        <w:rPr>
          <w:lang w:val="en"/>
        </w:rPr>
        <w:t>940</w:t>
      </w:r>
      <w:r w:rsidRPr="001414C9">
        <w:rPr>
          <w:lang w:val="en"/>
        </w:rPr>
        <w:t xml:space="preserve"> m</w:t>
      </w:r>
      <w:r w:rsidRPr="001414C9">
        <w:rPr>
          <w:vertAlign w:val="superscript"/>
          <w:lang w:val="en"/>
        </w:rPr>
        <w:t>2</w:t>
      </w:r>
      <w:r w:rsidRPr="001414C9">
        <w:rPr>
          <w:lang w:val="en"/>
        </w:rPr>
        <w:t>);</w:t>
      </w:r>
    </w:p>
    <w:p w14:paraId="6AD61681" w14:textId="77777777" w:rsidR="00984667" w:rsidRPr="00333628" w:rsidRDefault="00984667" w:rsidP="00D57C58">
      <w:pPr>
        <w:numPr>
          <w:ilvl w:val="1"/>
          <w:numId w:val="18"/>
        </w:numPr>
        <w:spacing w:line="256" w:lineRule="auto"/>
        <w:ind w:left="1418"/>
        <w:contextualSpacing/>
      </w:pPr>
      <w:r>
        <w:rPr>
          <w:lang w:val="mk-MK"/>
        </w:rPr>
        <w:t>Прскање  со битуменска емулзија</w:t>
      </w:r>
      <w:r>
        <w:t xml:space="preserve"> (3.940 m</w:t>
      </w:r>
      <w:r w:rsidRPr="00333628">
        <w:rPr>
          <w:vertAlign w:val="superscript"/>
        </w:rPr>
        <w:t>2</w:t>
      </w:r>
      <w:r>
        <w:t>);</w:t>
      </w:r>
    </w:p>
    <w:p w14:paraId="322A37A5" w14:textId="77777777" w:rsidR="00984667" w:rsidRPr="001414C9" w:rsidRDefault="00984667" w:rsidP="00D57C58">
      <w:pPr>
        <w:numPr>
          <w:ilvl w:val="1"/>
          <w:numId w:val="18"/>
        </w:numPr>
        <w:spacing w:line="256" w:lineRule="auto"/>
        <w:ind w:left="1418"/>
        <w:contextualSpacing/>
      </w:pPr>
      <w:r>
        <w:rPr>
          <w:lang w:val="mk-MK"/>
        </w:rPr>
        <w:t>Набавка, транспосрт и вградување на бетоснки рабници за тротоар со димензии 18/24/80 МБ40 заедно со бетонска подлога МБ20</w:t>
      </w:r>
      <w:r w:rsidRPr="001414C9">
        <w:rPr>
          <w:lang w:val="en"/>
        </w:rPr>
        <w:t xml:space="preserve"> (</w:t>
      </w:r>
      <w:r>
        <w:rPr>
          <w:lang w:val="en"/>
        </w:rPr>
        <w:t>1</w:t>
      </w:r>
      <w:r w:rsidRPr="001414C9">
        <w:rPr>
          <w:lang w:val="en"/>
        </w:rPr>
        <w:t>.</w:t>
      </w:r>
      <w:r>
        <w:rPr>
          <w:lang w:val="en"/>
        </w:rPr>
        <w:t>350</w:t>
      </w:r>
      <w:r w:rsidRPr="001414C9">
        <w:rPr>
          <w:lang w:val="en"/>
        </w:rPr>
        <w:t xml:space="preserve"> m);</w:t>
      </w:r>
    </w:p>
    <w:p w14:paraId="18A57442" w14:textId="77777777" w:rsidR="00984667" w:rsidRPr="001414C9" w:rsidRDefault="00984667" w:rsidP="00D57C58">
      <w:pPr>
        <w:numPr>
          <w:ilvl w:val="1"/>
          <w:numId w:val="18"/>
        </w:numPr>
        <w:spacing w:line="256" w:lineRule="auto"/>
        <w:ind w:left="1418"/>
        <w:contextualSpacing/>
      </w:pPr>
      <w:r>
        <w:rPr>
          <w:lang w:val="mk-MK"/>
        </w:rPr>
        <w:t>Набавка, транспост и вградување на бетонски рабници за тротоар со димензии 8/15/100 МБ40 заедно со бетонска подлога МБ20</w:t>
      </w:r>
      <w:r w:rsidRPr="001414C9">
        <w:rPr>
          <w:lang w:val="en"/>
        </w:rPr>
        <w:t xml:space="preserve"> (</w:t>
      </w:r>
      <w:r>
        <w:rPr>
          <w:lang w:val="en"/>
        </w:rPr>
        <w:t>1</w:t>
      </w:r>
      <w:r w:rsidRPr="001414C9">
        <w:rPr>
          <w:lang w:val="en"/>
        </w:rPr>
        <w:t>.</w:t>
      </w:r>
      <w:r>
        <w:rPr>
          <w:lang w:val="en"/>
        </w:rPr>
        <w:t>350</w:t>
      </w:r>
      <w:r w:rsidRPr="001414C9">
        <w:rPr>
          <w:lang w:val="en"/>
        </w:rPr>
        <w:t xml:space="preserve"> m);</w:t>
      </w:r>
    </w:p>
    <w:p w14:paraId="1E69CE1D" w14:textId="77777777" w:rsidR="00984667" w:rsidRPr="001414C9" w:rsidRDefault="00984667" w:rsidP="00D57C58">
      <w:pPr>
        <w:numPr>
          <w:ilvl w:val="1"/>
          <w:numId w:val="18"/>
        </w:numPr>
        <w:spacing w:line="256" w:lineRule="auto"/>
        <w:ind w:left="1418"/>
        <w:contextualSpacing/>
      </w:pPr>
      <w:r>
        <w:rPr>
          <w:lang w:val="mk-MK"/>
        </w:rPr>
        <w:t>Набавка и транспорт и поплочување на тротоар со бехатон</w:t>
      </w:r>
      <w:r w:rsidRPr="001414C9">
        <w:t xml:space="preserve"> (</w:t>
      </w:r>
      <w:r>
        <w:t>2</w:t>
      </w:r>
      <w:r w:rsidRPr="001414C9">
        <w:t>.</w:t>
      </w:r>
      <w:r>
        <w:t>300</w:t>
      </w:r>
      <w:r w:rsidRPr="001414C9">
        <w:t xml:space="preserve"> m</w:t>
      </w:r>
      <w:r w:rsidRPr="001414C9">
        <w:rPr>
          <w:vertAlign w:val="superscript"/>
        </w:rPr>
        <w:t>2</w:t>
      </w:r>
      <w:r w:rsidRPr="001414C9">
        <w:t>)</w:t>
      </w:r>
      <w:r>
        <w:t>.</w:t>
      </w:r>
    </w:p>
    <w:p w14:paraId="5C14E29C" w14:textId="77777777" w:rsidR="00984667" w:rsidRPr="001414C9" w:rsidRDefault="00984667" w:rsidP="00D57C58">
      <w:pPr>
        <w:numPr>
          <w:ilvl w:val="0"/>
          <w:numId w:val="19"/>
        </w:numPr>
        <w:ind w:left="993"/>
        <w:contextualSpacing/>
        <w:jc w:val="both"/>
      </w:pPr>
      <w:r>
        <w:rPr>
          <w:lang w:val="mk-MK"/>
        </w:rPr>
        <w:t>Оперативна фаза</w:t>
      </w:r>
    </w:p>
    <w:p w14:paraId="28465DBB" w14:textId="77777777" w:rsidR="00984667" w:rsidRPr="001414C9" w:rsidRDefault="00984667" w:rsidP="00D57C58">
      <w:pPr>
        <w:numPr>
          <w:ilvl w:val="1"/>
          <w:numId w:val="18"/>
        </w:numPr>
        <w:spacing w:line="256" w:lineRule="auto"/>
        <w:ind w:left="1418"/>
        <w:contextualSpacing/>
      </w:pPr>
      <w:r>
        <w:rPr>
          <w:lang w:val="mk-MK"/>
        </w:rPr>
        <w:t>Расчистување на градилиштето</w:t>
      </w:r>
      <w:r w:rsidRPr="001414C9">
        <w:t>;</w:t>
      </w:r>
    </w:p>
    <w:p w14:paraId="2E86875B" w14:textId="77777777" w:rsidR="00984667" w:rsidRPr="001414C9" w:rsidRDefault="00984667" w:rsidP="00D57C58">
      <w:pPr>
        <w:numPr>
          <w:ilvl w:val="1"/>
          <w:numId w:val="18"/>
        </w:numPr>
        <w:spacing w:line="256" w:lineRule="auto"/>
        <w:ind w:left="1418"/>
        <w:contextualSpacing/>
      </w:pPr>
      <w:r>
        <w:rPr>
          <w:lang w:val="mk-MK"/>
        </w:rPr>
        <w:t>Одржување на патот, (особено во зимскиот период)</w:t>
      </w:r>
      <w:r w:rsidRPr="001414C9">
        <w:t>.</w:t>
      </w:r>
    </w:p>
    <w:p w14:paraId="7A037F47" w14:textId="77777777" w:rsidR="00984667" w:rsidRPr="00973E04" w:rsidRDefault="00984667" w:rsidP="00984667">
      <w:pPr>
        <w:pStyle w:val="ListParagraph"/>
        <w:numPr>
          <w:ilvl w:val="0"/>
          <w:numId w:val="18"/>
        </w:numPr>
        <w:jc w:val="both"/>
        <w:rPr>
          <w:rFonts w:eastAsia="Times New Roman" w:cstheme="minorHAnsi"/>
          <w:lang w:val="mk-MK"/>
        </w:rPr>
      </w:pPr>
      <w:r w:rsidRPr="0012568D">
        <w:rPr>
          <w:rStyle w:val="tlid-translation"/>
          <w:lang w:val="mk-MK"/>
        </w:rPr>
        <w:t>Следниве материјали ќе бидат користени во рамките на реализацијата на проектот - бетон, асфалт, кршен камен материјал итн.</w:t>
      </w:r>
    </w:p>
    <w:p w14:paraId="5161B824" w14:textId="6173A115" w:rsidR="00984667" w:rsidRDefault="00984667" w:rsidP="00984667">
      <w:pPr>
        <w:rPr>
          <w:rFonts w:eastAsia="Times New Roman" w:cstheme="minorHAnsi"/>
          <w:lang w:val="en"/>
        </w:rPr>
      </w:pPr>
      <w:r>
        <w:rPr>
          <w:rFonts w:eastAsia="Times New Roman" w:cstheme="minorHAnsi"/>
          <w:lang w:val="mk-MK"/>
        </w:rPr>
        <w:t xml:space="preserve">Во </w:t>
      </w:r>
      <w:r>
        <w:rPr>
          <w:rFonts w:eastAsia="Times New Roman" w:cstheme="minorHAnsi"/>
          <w:lang w:val="mk-MK"/>
        </w:rPr>
        <w:fldChar w:fldCharType="begin"/>
      </w:r>
      <w:r>
        <w:rPr>
          <w:rFonts w:eastAsia="Times New Roman" w:cstheme="minorHAnsi"/>
          <w:lang w:val="mk-MK"/>
        </w:rPr>
        <w:instrText xml:space="preserve"> REF _Ref90981518 \h  \* MERGEFORMAT </w:instrText>
      </w:r>
      <w:r>
        <w:rPr>
          <w:rFonts w:eastAsia="Times New Roman" w:cstheme="minorHAnsi"/>
          <w:lang w:val="mk-MK"/>
        </w:rPr>
      </w:r>
      <w:r>
        <w:rPr>
          <w:rFonts w:eastAsia="Times New Roman" w:cstheme="minorHAnsi"/>
          <w:lang w:val="mk-MK"/>
        </w:rPr>
        <w:fldChar w:fldCharType="separate"/>
      </w:r>
      <w:r w:rsidR="00765A04" w:rsidRPr="00765A04">
        <w:rPr>
          <w:rFonts w:eastAsia="Times New Roman" w:cstheme="minorHAnsi"/>
          <w:lang w:val="mk-MK"/>
        </w:rPr>
        <w:t>ПРИЛОГ 1</w:t>
      </w:r>
      <w:r>
        <w:rPr>
          <w:rFonts w:eastAsia="Times New Roman" w:cstheme="minorHAnsi"/>
          <w:lang w:val="mk-MK"/>
        </w:rPr>
        <w:fldChar w:fldCharType="end"/>
      </w:r>
      <w:r w:rsidRPr="00984667">
        <w:rPr>
          <w:rFonts w:eastAsia="Times New Roman" w:cstheme="minorHAnsi"/>
          <w:lang w:val="mk-MK"/>
        </w:rPr>
        <w:t xml:space="preserve"> </w:t>
      </w:r>
      <w:r>
        <w:rPr>
          <w:rFonts w:eastAsia="Times New Roman" w:cstheme="minorHAnsi"/>
          <w:lang w:val="mk-MK"/>
        </w:rPr>
        <w:t>е преставена проктната локација, сегашната состојба на улицата како и мапа на заштитени подрачја во поширокото опкружување</w:t>
      </w:r>
      <w:r w:rsidRPr="00887A30">
        <w:rPr>
          <w:rFonts w:eastAsia="Times New Roman" w:cstheme="minorHAnsi"/>
          <w:lang w:val="en"/>
        </w:rPr>
        <w:t>.</w:t>
      </w:r>
      <w:r>
        <w:rPr>
          <w:rFonts w:eastAsia="Times New Roman" w:cstheme="minorHAnsi"/>
          <w:lang w:val="en"/>
        </w:rPr>
        <w:br w:type="page"/>
      </w:r>
    </w:p>
    <w:p w14:paraId="690DBE3C" w14:textId="7B42EBEC" w:rsidR="009E6D96" w:rsidRDefault="00FF1F9A" w:rsidP="005915A4">
      <w:pPr>
        <w:pStyle w:val="Heading1"/>
        <w:numPr>
          <w:ilvl w:val="0"/>
          <w:numId w:val="1"/>
        </w:numPr>
        <w:rPr>
          <w:rFonts w:asciiTheme="minorHAnsi" w:hAnsiTheme="minorHAnsi" w:cstheme="minorHAnsi"/>
          <w:lang w:val="mk-MK"/>
        </w:rPr>
      </w:pPr>
      <w:bookmarkStart w:id="4" w:name="_Toc90981586"/>
      <w:r>
        <w:rPr>
          <w:rFonts w:asciiTheme="minorHAnsi" w:hAnsiTheme="minorHAnsi" w:cstheme="minorHAnsi"/>
          <w:lang w:val="mk-MK"/>
        </w:rPr>
        <w:lastRenderedPageBreak/>
        <w:t>Потенцијални влијанија врз животната средина</w:t>
      </w:r>
      <w:bookmarkEnd w:id="4"/>
    </w:p>
    <w:p w14:paraId="73CD25A6" w14:textId="77777777" w:rsidR="00984667" w:rsidRPr="00984667" w:rsidRDefault="00984667" w:rsidP="00984667">
      <w:pPr>
        <w:rPr>
          <w:lang w:val="mk-MK"/>
        </w:rPr>
      </w:pPr>
    </w:p>
    <w:p w14:paraId="4F47E6DA" w14:textId="2481BCDD" w:rsidR="002067D4" w:rsidRPr="00FF1F9A" w:rsidRDefault="00FF1F9A" w:rsidP="00E7127E">
      <w:pPr>
        <w:spacing w:before="120" w:after="120" w:line="276" w:lineRule="auto"/>
        <w:jc w:val="both"/>
        <w:rPr>
          <w:rFonts w:eastAsia="Times New Roman" w:cstheme="minorHAnsi"/>
          <w:lang w:val="mk-MK"/>
        </w:rPr>
      </w:pPr>
      <w:r w:rsidRPr="0012568D">
        <w:rPr>
          <w:rFonts w:eastAsia="Times New Roman" w:cstheme="minorHAnsi"/>
          <w:lang w:val="mk-MK"/>
        </w:rPr>
        <w:t>Се очекува потенцијалните ризици и влијанија на реализацијата на ППЛП за проектни од помал обем, да бидат привремени и/или реверзибилни, со мала магнитуда и специфични за конкретната локација. Тие влијанија се поврзани со:</w:t>
      </w:r>
    </w:p>
    <w:p w14:paraId="01014B09" w14:textId="77777777" w:rsidR="00FF1F9A" w:rsidRPr="0012568D" w:rsidRDefault="00FF1F9A" w:rsidP="00FF1F9A">
      <w:pPr>
        <w:numPr>
          <w:ilvl w:val="0"/>
          <w:numId w:val="31"/>
        </w:numPr>
        <w:spacing w:before="120" w:after="0" w:line="276" w:lineRule="auto"/>
        <w:contextualSpacing/>
        <w:jc w:val="both"/>
        <w:rPr>
          <w:rFonts w:eastAsia="Times New Roman" w:cstheme="minorHAnsi"/>
          <w:szCs w:val="24"/>
          <w:lang w:val="mk-MK" w:eastAsia="es-ES"/>
        </w:rPr>
      </w:pPr>
      <w:r w:rsidRPr="0012568D">
        <w:rPr>
          <w:rFonts w:eastAsia="Times New Roman" w:cstheme="minorHAnsi"/>
          <w:szCs w:val="24"/>
          <w:lang w:val="mk-MK" w:eastAsia="es-ES"/>
        </w:rPr>
        <w:t>Бучава и вибрации,</w:t>
      </w:r>
    </w:p>
    <w:p w14:paraId="4ED895CF" w14:textId="77777777" w:rsidR="00FF1F9A" w:rsidRPr="0012568D" w:rsidRDefault="00FF1F9A" w:rsidP="00FF1F9A">
      <w:pPr>
        <w:numPr>
          <w:ilvl w:val="0"/>
          <w:numId w:val="31"/>
        </w:numPr>
        <w:spacing w:before="120" w:after="0" w:line="276" w:lineRule="auto"/>
        <w:contextualSpacing/>
        <w:jc w:val="both"/>
        <w:rPr>
          <w:rFonts w:eastAsia="Times New Roman" w:cstheme="minorHAnsi"/>
          <w:szCs w:val="24"/>
          <w:lang w:val="mk-MK" w:eastAsia="es-ES"/>
        </w:rPr>
      </w:pPr>
      <w:r w:rsidRPr="0012568D">
        <w:rPr>
          <w:rFonts w:eastAsia="Times New Roman" w:cstheme="minorHAnsi"/>
          <w:szCs w:val="24"/>
          <w:lang w:val="mk-MK" w:eastAsia="es-ES"/>
        </w:rPr>
        <w:t>прашина и емисии на гасови,</w:t>
      </w:r>
    </w:p>
    <w:p w14:paraId="3E749344" w14:textId="4555D424" w:rsidR="00FF1F9A" w:rsidRDefault="00FF1F9A" w:rsidP="00FF1F9A">
      <w:pPr>
        <w:numPr>
          <w:ilvl w:val="0"/>
          <w:numId w:val="31"/>
        </w:numPr>
        <w:spacing w:before="120" w:after="0" w:line="276" w:lineRule="auto"/>
        <w:contextualSpacing/>
        <w:jc w:val="both"/>
        <w:rPr>
          <w:rFonts w:eastAsia="Times New Roman" w:cstheme="minorHAnsi"/>
          <w:szCs w:val="24"/>
          <w:lang w:val="mk-MK" w:eastAsia="es-ES"/>
        </w:rPr>
      </w:pPr>
      <w:r w:rsidRPr="0012568D">
        <w:rPr>
          <w:rFonts w:eastAsia="Times New Roman" w:cstheme="minorHAnsi"/>
          <w:szCs w:val="24"/>
          <w:lang w:val="mk-MK" w:eastAsia="es-ES"/>
        </w:rPr>
        <w:t>создавање различни видови опасен и неопасен отпад,</w:t>
      </w:r>
    </w:p>
    <w:p w14:paraId="54815A18" w14:textId="77777777" w:rsidR="00D845BE" w:rsidRDefault="00FF1F9A" w:rsidP="00D845BE">
      <w:pPr>
        <w:numPr>
          <w:ilvl w:val="0"/>
          <w:numId w:val="31"/>
        </w:numPr>
        <w:spacing w:before="120" w:after="0" w:line="276" w:lineRule="auto"/>
        <w:contextualSpacing/>
        <w:jc w:val="both"/>
        <w:rPr>
          <w:rFonts w:eastAsia="Times New Roman" w:cstheme="minorHAnsi"/>
          <w:szCs w:val="24"/>
          <w:lang w:val="mk-MK" w:eastAsia="es-ES"/>
        </w:rPr>
      </w:pPr>
      <w:r w:rsidRPr="00D845BE">
        <w:rPr>
          <w:rFonts w:eastAsia="Times New Roman" w:cstheme="minorHAnsi"/>
          <w:szCs w:val="24"/>
          <w:lang w:val="mk-MK" w:eastAsia="es-ES"/>
        </w:rPr>
        <w:t>потенцијално загадување на почвата и водните ресурси (инцидентни истекувања на моторни масла, средства за подмачкување, гориво, итн...),</w:t>
      </w:r>
    </w:p>
    <w:p w14:paraId="556BAA0B" w14:textId="77777777" w:rsidR="00D845BE" w:rsidRDefault="00FF1F9A" w:rsidP="00D845BE">
      <w:pPr>
        <w:numPr>
          <w:ilvl w:val="0"/>
          <w:numId w:val="31"/>
        </w:numPr>
        <w:spacing w:before="120" w:after="0" w:line="276" w:lineRule="auto"/>
        <w:contextualSpacing/>
        <w:jc w:val="both"/>
        <w:rPr>
          <w:rFonts w:eastAsia="Times New Roman" w:cstheme="minorHAnsi"/>
          <w:szCs w:val="24"/>
          <w:lang w:val="mk-MK" w:eastAsia="es-ES"/>
        </w:rPr>
      </w:pPr>
      <w:r w:rsidRPr="00D845BE">
        <w:rPr>
          <w:rFonts w:eastAsia="Times New Roman" w:cstheme="minorHAnsi"/>
          <w:szCs w:val="24"/>
          <w:lang w:val="mk-MK" w:eastAsia="es-ES"/>
        </w:rPr>
        <w:t xml:space="preserve"> краткотрајно нарушување на биотопот,</w:t>
      </w:r>
    </w:p>
    <w:p w14:paraId="01D5BFC2" w14:textId="5A04307A" w:rsidR="00FF1F9A" w:rsidRPr="00D845BE" w:rsidRDefault="00FF1F9A" w:rsidP="00D845BE">
      <w:pPr>
        <w:numPr>
          <w:ilvl w:val="0"/>
          <w:numId w:val="31"/>
        </w:numPr>
        <w:spacing w:before="120" w:after="0" w:line="276" w:lineRule="auto"/>
        <w:contextualSpacing/>
        <w:jc w:val="both"/>
        <w:rPr>
          <w:rFonts w:eastAsia="Times New Roman" w:cstheme="minorHAnsi"/>
          <w:szCs w:val="24"/>
          <w:lang w:val="mk-MK" w:eastAsia="es-ES"/>
        </w:rPr>
      </w:pPr>
      <w:r w:rsidRPr="00D845BE">
        <w:rPr>
          <w:rFonts w:eastAsia="Times New Roman" w:cstheme="minorHAnsi"/>
          <w:szCs w:val="24"/>
          <w:lang w:val="mk-MK" w:eastAsia="es-ES"/>
        </w:rPr>
        <w:t xml:space="preserve"> можен привремен прекин на тековниот сообраќај, </w:t>
      </w:r>
    </w:p>
    <w:p w14:paraId="2094A076" w14:textId="77777777" w:rsidR="00FF1F9A" w:rsidRDefault="00FF1F9A" w:rsidP="005915A4">
      <w:pPr>
        <w:numPr>
          <w:ilvl w:val="0"/>
          <w:numId w:val="31"/>
        </w:numPr>
        <w:spacing w:before="120" w:after="0" w:line="276" w:lineRule="auto"/>
        <w:contextualSpacing/>
        <w:jc w:val="both"/>
        <w:rPr>
          <w:rFonts w:eastAsia="Times New Roman" w:cstheme="minorHAnsi"/>
          <w:szCs w:val="24"/>
          <w:lang w:val="en-GB" w:eastAsia="es-ES"/>
        </w:rPr>
      </w:pPr>
      <w:r w:rsidRPr="0012568D">
        <w:rPr>
          <w:rFonts w:eastAsia="Times New Roman" w:cstheme="minorHAnsi"/>
          <w:szCs w:val="24"/>
          <w:lang w:val="mk-MK" w:eastAsia="es-ES"/>
        </w:rPr>
        <w:t>безбедност во сообраќајот</w:t>
      </w:r>
      <w:r w:rsidRPr="002A3568">
        <w:rPr>
          <w:rFonts w:eastAsia="Times New Roman" w:cstheme="minorHAnsi"/>
          <w:szCs w:val="24"/>
          <w:lang w:val="en-GB" w:eastAsia="es-ES"/>
        </w:rPr>
        <w:t xml:space="preserve"> </w:t>
      </w:r>
    </w:p>
    <w:p w14:paraId="3CFA1054" w14:textId="77777777" w:rsidR="00FF1F9A" w:rsidRPr="0012568D" w:rsidRDefault="00FF1F9A" w:rsidP="00FF1F9A">
      <w:pPr>
        <w:numPr>
          <w:ilvl w:val="0"/>
          <w:numId w:val="31"/>
        </w:numPr>
        <w:spacing w:before="120" w:after="0" w:line="276" w:lineRule="auto"/>
        <w:contextualSpacing/>
        <w:jc w:val="both"/>
        <w:rPr>
          <w:rFonts w:eastAsia="Times New Roman" w:cstheme="minorHAnsi"/>
          <w:szCs w:val="24"/>
          <w:lang w:val="mk-MK" w:eastAsia="es-ES"/>
        </w:rPr>
      </w:pPr>
      <w:r w:rsidRPr="0012568D">
        <w:rPr>
          <w:rFonts w:eastAsia="Times New Roman" w:cstheme="minorHAnsi"/>
          <w:szCs w:val="24"/>
          <w:lang w:val="mk-MK" w:eastAsia="es-ES"/>
        </w:rPr>
        <w:t>безбедност и здравје при работа,</w:t>
      </w:r>
    </w:p>
    <w:p w14:paraId="08E48776" w14:textId="77777777" w:rsidR="00FF1F9A" w:rsidRPr="0012568D" w:rsidRDefault="00FF1F9A" w:rsidP="00FF1F9A">
      <w:pPr>
        <w:numPr>
          <w:ilvl w:val="0"/>
          <w:numId w:val="31"/>
        </w:numPr>
        <w:spacing w:before="120" w:after="0" w:line="276" w:lineRule="auto"/>
        <w:contextualSpacing/>
        <w:jc w:val="both"/>
        <w:rPr>
          <w:rFonts w:eastAsia="Times New Roman" w:cstheme="minorHAnsi"/>
          <w:szCs w:val="24"/>
          <w:lang w:val="mk-MK" w:eastAsia="es-ES"/>
        </w:rPr>
      </w:pPr>
      <w:r w:rsidRPr="0012568D">
        <w:rPr>
          <w:rFonts w:eastAsia="Times New Roman" w:cstheme="minorHAnsi"/>
          <w:szCs w:val="24"/>
          <w:lang w:val="mk-MK" w:eastAsia="es-ES"/>
        </w:rPr>
        <w:t xml:space="preserve">локално негативно влијание врз почвата и водата,  </w:t>
      </w:r>
    </w:p>
    <w:p w14:paraId="7CFDDC21" w14:textId="77777777" w:rsidR="00FF1F9A" w:rsidRPr="0012568D" w:rsidRDefault="00FF1F9A" w:rsidP="00FF1F9A">
      <w:pPr>
        <w:numPr>
          <w:ilvl w:val="0"/>
          <w:numId w:val="31"/>
        </w:numPr>
        <w:spacing w:before="120" w:after="0" w:line="276" w:lineRule="auto"/>
        <w:contextualSpacing/>
        <w:jc w:val="both"/>
        <w:rPr>
          <w:rFonts w:eastAsia="Times New Roman" w:cstheme="minorHAnsi"/>
          <w:szCs w:val="24"/>
          <w:lang w:val="mk-MK" w:eastAsia="es-ES"/>
        </w:rPr>
      </w:pPr>
      <w:r w:rsidRPr="0012568D">
        <w:rPr>
          <w:rFonts w:eastAsia="Times New Roman" w:cstheme="minorHAnsi"/>
          <w:szCs w:val="24"/>
          <w:lang w:val="mk-MK" w:eastAsia="es-ES"/>
        </w:rPr>
        <w:t>оштетување на пристапните патишта и</w:t>
      </w:r>
    </w:p>
    <w:p w14:paraId="196C13C4" w14:textId="77777777" w:rsidR="00FF1F9A" w:rsidRDefault="00FF1F9A" w:rsidP="00FF1F9A">
      <w:pPr>
        <w:numPr>
          <w:ilvl w:val="0"/>
          <w:numId w:val="31"/>
        </w:numPr>
        <w:spacing w:before="120" w:after="0" w:line="276" w:lineRule="auto"/>
        <w:contextualSpacing/>
        <w:jc w:val="both"/>
        <w:rPr>
          <w:rStyle w:val="fontstyle01"/>
          <w:rFonts w:asciiTheme="minorHAnsi" w:eastAsia="Times New Roman" w:hAnsiTheme="minorHAnsi" w:cstheme="minorHAnsi"/>
          <w:color w:val="auto"/>
          <w:sz w:val="22"/>
          <w:szCs w:val="24"/>
          <w:lang w:val="mk-MK" w:eastAsia="es-ES"/>
        </w:rPr>
      </w:pPr>
      <w:r w:rsidRPr="0012568D">
        <w:rPr>
          <w:rFonts w:eastAsia="Times New Roman" w:cstheme="minorHAnsi"/>
          <w:szCs w:val="24"/>
          <w:lang w:val="mk-MK" w:eastAsia="es-ES"/>
        </w:rPr>
        <w:t>привремено користење на земјиште доколку е потребно.</w:t>
      </w:r>
      <w:bookmarkStart w:id="5" w:name="_Toc19719114"/>
    </w:p>
    <w:p w14:paraId="2F3D2B13" w14:textId="51D5FD87" w:rsidR="00FF1F9A" w:rsidRPr="00FF1F9A" w:rsidRDefault="00FF1F9A" w:rsidP="00FF1F9A">
      <w:pPr>
        <w:spacing w:before="120" w:after="0" w:line="276" w:lineRule="auto"/>
        <w:contextualSpacing/>
        <w:jc w:val="both"/>
        <w:rPr>
          <w:rFonts w:eastAsia="Times New Roman" w:cstheme="minorHAnsi"/>
          <w:szCs w:val="24"/>
          <w:lang w:val="mk-MK" w:eastAsia="es-ES"/>
        </w:rPr>
      </w:pPr>
      <w:r w:rsidRPr="00FF1F9A">
        <w:rPr>
          <w:rStyle w:val="tlid-translation"/>
          <w:rFonts w:cstheme="minorHAnsi"/>
          <w:lang w:val="mk-MK"/>
        </w:rPr>
        <w:t>За овој под-проект откуп на земјиштето не е предвидено бидејќи имотот на земјиштето каде што се наоѓаат локалните улици е во државна сопственост. За потребите на Изведувачот за привремено поставување на машини и опрема на локација во непосредна близина на проектот што е во приватна сопственост (доколку има потреба), потребно е да се потпише Договор со сопственикот на парцелата за времено користење на земјиштето за време на периодот на спроведување на проектот. Договорот ќе ги дефинира роковите и обврските за користење на земјиштето или други простории (на пр. гаража, простор за складирање, итн.) во согласност со подготвениот РПР за проектот. Покрај тоа, целиот надоместок ќе биде платен пред пристапот до соодветното земјиште.</w:t>
      </w:r>
    </w:p>
    <w:p w14:paraId="62EF2259" w14:textId="4BED515F" w:rsidR="002067D4" w:rsidRPr="002A3568" w:rsidRDefault="0016695A" w:rsidP="005915A4">
      <w:pPr>
        <w:pStyle w:val="Heading1"/>
        <w:numPr>
          <w:ilvl w:val="0"/>
          <w:numId w:val="1"/>
        </w:numPr>
        <w:spacing w:after="240"/>
        <w:rPr>
          <w:rFonts w:asciiTheme="minorHAnsi" w:eastAsia="NSimSun" w:hAnsiTheme="minorHAnsi" w:cstheme="minorHAnsi"/>
        </w:rPr>
      </w:pPr>
      <w:bookmarkStart w:id="6" w:name="_Toc63782663"/>
      <w:bookmarkStart w:id="7" w:name="_Toc90981587"/>
      <w:bookmarkEnd w:id="5"/>
      <w:r w:rsidRPr="0012568D">
        <w:rPr>
          <w:rFonts w:asciiTheme="minorHAnsi" w:eastAsia="NSimSun" w:hAnsiTheme="minorHAnsi" w:cstheme="minorHAnsi"/>
          <w:lang w:val="mk-MK"/>
        </w:rPr>
        <w:t>Цел на Контролна листа на ПУЖССА</w:t>
      </w:r>
      <w:bookmarkEnd w:id="6"/>
      <w:bookmarkEnd w:id="7"/>
      <w:r w:rsidRPr="0012568D">
        <w:rPr>
          <w:rFonts w:asciiTheme="minorHAnsi" w:eastAsia="NSimSun" w:hAnsiTheme="minorHAnsi" w:cstheme="minorHAnsi"/>
          <w:lang w:val="mk-MK"/>
        </w:rPr>
        <w:t xml:space="preserve">  </w:t>
      </w:r>
    </w:p>
    <w:p w14:paraId="0899A558" w14:textId="77777777" w:rsidR="0016695A" w:rsidRDefault="0016695A" w:rsidP="00E7127E">
      <w:pPr>
        <w:autoSpaceDE w:val="0"/>
        <w:autoSpaceDN w:val="0"/>
        <w:adjustRightInd w:val="0"/>
        <w:spacing w:before="120" w:after="240" w:line="276" w:lineRule="auto"/>
        <w:jc w:val="both"/>
        <w:rPr>
          <w:rFonts w:eastAsia="Times New Roman" w:cstheme="minorHAnsi"/>
          <w:lang w:val="mk-MK"/>
        </w:rPr>
      </w:pPr>
      <w:r w:rsidRPr="0012568D">
        <w:rPr>
          <w:rFonts w:eastAsia="Times New Roman" w:cstheme="minorHAnsi"/>
          <w:lang w:val="mk-MK"/>
        </w:rPr>
        <w:t xml:space="preserve">Контролна листа на ПУЖССА  ќе се користи за проектите за Рехабилитација  на локалните патишта - едноставни, помалку ризични потпроекти, кои обично се состојат само од промена на асфалтот или дренажа на излезниот пат. Контролна листа на ПУЖССА  претставува „прагматична добра практика“ и е осмислен така што да биде лесен за употреба и компатибилен со барањата за заштита на СБ и рамката за </w:t>
      </w:r>
      <w:r w:rsidRPr="0012568D">
        <w:rPr>
          <w:rFonts w:cstheme="minorHAnsi"/>
          <w:lang w:val="mk-MK"/>
        </w:rPr>
        <w:t>еколошките и социјалните стандарди</w:t>
      </w:r>
      <w:r w:rsidRPr="0012568D">
        <w:rPr>
          <w:rFonts w:eastAsia="Times New Roman" w:cstheme="minorHAnsi"/>
          <w:lang w:val="mk-MK"/>
        </w:rPr>
        <w:t xml:space="preserve">. </w:t>
      </w:r>
    </w:p>
    <w:p w14:paraId="25B000C0" w14:textId="77777777" w:rsidR="0016695A" w:rsidRDefault="0016695A" w:rsidP="00E7127E">
      <w:pPr>
        <w:autoSpaceDE w:val="0"/>
        <w:autoSpaceDN w:val="0"/>
        <w:adjustRightInd w:val="0"/>
        <w:spacing w:before="120" w:after="240" w:line="276" w:lineRule="auto"/>
        <w:jc w:val="both"/>
        <w:rPr>
          <w:rFonts w:eastAsia="Times New Roman" w:cstheme="minorHAnsi"/>
          <w:lang w:val="mk-MK"/>
        </w:rPr>
      </w:pPr>
      <w:r w:rsidRPr="0012568D">
        <w:rPr>
          <w:rFonts w:eastAsia="Times New Roman" w:cstheme="minorHAnsi"/>
          <w:lang w:val="mk-MK"/>
        </w:rPr>
        <w:t>Овој документ ќе помогне во оценувањето на потенцијалните влијанија врз животната средина поврзани со предложениот под-проект, во утврдувањето на потенцијалните можности за подобрување на животната средина и во препорачувањето мерки на превенција, сведување на минимум и ублажување на неповолните еколошки и социјални влијанија.</w:t>
      </w:r>
    </w:p>
    <w:p w14:paraId="71B76771" w14:textId="5F848C5D" w:rsidR="002067D4" w:rsidRPr="0016695A" w:rsidRDefault="0016695A" w:rsidP="00E7127E">
      <w:pPr>
        <w:autoSpaceDE w:val="0"/>
        <w:autoSpaceDN w:val="0"/>
        <w:adjustRightInd w:val="0"/>
        <w:spacing w:before="120" w:after="240" w:line="276" w:lineRule="auto"/>
        <w:jc w:val="both"/>
        <w:rPr>
          <w:rFonts w:eastAsia="Times New Roman" w:cstheme="minorHAnsi"/>
          <w:lang w:val="mk-MK"/>
        </w:rPr>
      </w:pPr>
      <w:r w:rsidRPr="0012568D">
        <w:rPr>
          <w:rFonts w:eastAsia="Times New Roman" w:cstheme="minorHAnsi"/>
          <w:lang w:val="mk-MK"/>
        </w:rPr>
        <w:t>Контролниот список на ПУЖССА  е документ кој е изготвен од страна на корисникот, кој е и одговорен за него. Процесот на проектирање и спроведување на работите предвидени во под-проектот ќе се одвива во три фази:</w:t>
      </w:r>
    </w:p>
    <w:p w14:paraId="7FB9AF3C" w14:textId="73BB1CDA" w:rsidR="0016695A" w:rsidRPr="0016695A" w:rsidRDefault="002067D4" w:rsidP="0016695A">
      <w:pPr>
        <w:ind w:left="284" w:hanging="284"/>
        <w:jc w:val="both"/>
        <w:rPr>
          <w:rFonts w:eastAsia="Times New Roman" w:cstheme="minorHAnsi"/>
        </w:rPr>
      </w:pPr>
      <w:r w:rsidRPr="002A3568">
        <w:rPr>
          <w:rFonts w:eastAsia="Times New Roman" w:cstheme="minorHAnsi"/>
        </w:rPr>
        <w:lastRenderedPageBreak/>
        <w:t>1)</w:t>
      </w:r>
      <w:r w:rsidRPr="002A3568">
        <w:rPr>
          <w:rFonts w:eastAsia="Times New Roman" w:cstheme="minorHAnsi"/>
        </w:rPr>
        <w:tab/>
      </w:r>
      <w:r w:rsidR="0016695A" w:rsidRPr="0016695A">
        <w:rPr>
          <w:rFonts w:eastAsia="Times New Roman" w:cstheme="minorHAnsi"/>
        </w:rPr>
        <w:t>Фаза на општа идентификација и опсег, во која ќе се извршат потребните работи на Рехабилитација</w:t>
      </w:r>
      <w:r w:rsidR="005768C4">
        <w:rPr>
          <w:rFonts w:eastAsia="Times New Roman" w:cstheme="minorHAnsi"/>
          <w:lang w:val="mk-MK"/>
        </w:rPr>
        <w:t xml:space="preserve"> </w:t>
      </w:r>
      <w:r w:rsidR="0016695A" w:rsidRPr="0016695A">
        <w:rPr>
          <w:rFonts w:eastAsia="Times New Roman" w:cstheme="minorHAnsi"/>
        </w:rPr>
        <w:t>на патиштата. Во оваа фаза може да се утврдат потенцијалните негативни/неповолни влијанија, врз основа на извршените работи. Деловите 1, 2 и 3 се изработени како нацрт-верзија. Вториот дел од Контролната листа на ПУЖССА ги содржи сите типични активности и нивната поврзаност со типичните еколошки проблеми и соодветните мерки на ублажување.</w:t>
      </w:r>
    </w:p>
    <w:p w14:paraId="11849712" w14:textId="2BF77EB8" w:rsidR="0016695A" w:rsidRPr="0016695A" w:rsidRDefault="0016695A" w:rsidP="0016695A">
      <w:pPr>
        <w:spacing w:before="120" w:after="240" w:line="276" w:lineRule="auto"/>
        <w:ind w:left="284"/>
        <w:jc w:val="both"/>
        <w:rPr>
          <w:rFonts w:eastAsia="Times New Roman" w:cstheme="minorHAnsi"/>
        </w:rPr>
      </w:pPr>
      <w:r w:rsidRPr="0016695A">
        <w:rPr>
          <w:rFonts w:eastAsia="Times New Roman" w:cstheme="minorHAnsi"/>
        </w:rPr>
        <w:t xml:space="preserve">Со оглед на моменталната состојба со КОВИД 19, покрај мерките за безбедност и заштита при работа, планот за БЗР, исто така, вклучува мерки за превенција на КОВИД 19. Мерките за превенција на КОВИД 19 содржат препораки од Светска банка / СЗО, како и препораки од Македонското здружение за заштита при работа во форма на Упатство што треба да го спроведе Изведувачот на градежните работи. Изведувачот е должен да ги следи / ажурира и спроведе мерките на сила во дадениот момент кои се донесени од Владата како обврзувачки на национално ниво. Официјална веб страница за информации поврзани со КОВИД 19 на национално ниво е </w:t>
      </w:r>
      <w:hyperlink r:id="rId19" w:history="1">
        <w:r w:rsidRPr="007E4F57">
          <w:rPr>
            <w:rStyle w:val="Hyperlink"/>
            <w:rFonts w:eastAsia="Times New Roman" w:cstheme="minorHAnsi"/>
          </w:rPr>
          <w:t>www.koronavirus.gov.mk</w:t>
        </w:r>
      </w:hyperlink>
      <w:r w:rsidRPr="0016695A">
        <w:rPr>
          <w:rFonts w:eastAsia="Times New Roman" w:cstheme="minorHAnsi"/>
        </w:rPr>
        <w:t>.</w:t>
      </w:r>
      <w:r>
        <w:rPr>
          <w:rFonts w:eastAsia="Times New Roman" w:cstheme="minorHAnsi"/>
        </w:rPr>
        <w:t xml:space="preserve"> </w:t>
      </w:r>
    </w:p>
    <w:p w14:paraId="6030A2FD" w14:textId="2AB5A682" w:rsidR="00C8083D" w:rsidRPr="002A3568" w:rsidRDefault="0016695A" w:rsidP="0016695A">
      <w:pPr>
        <w:spacing w:before="120" w:after="240" w:line="276" w:lineRule="auto"/>
        <w:ind w:left="284"/>
        <w:jc w:val="both"/>
        <w:rPr>
          <w:rFonts w:eastAsia="Times New Roman" w:cstheme="minorHAnsi"/>
        </w:rPr>
      </w:pPr>
      <w:r w:rsidRPr="0016695A">
        <w:rPr>
          <w:rFonts w:eastAsia="Times New Roman" w:cstheme="minorHAnsi"/>
        </w:rPr>
        <w:t xml:space="preserve">Детален опис на мерките и препораките од Светската банка / СЗО и МЗЗПР се дадени во Прилог </w:t>
      </w:r>
      <w:r>
        <w:rPr>
          <w:rFonts w:eastAsia="Times New Roman" w:cstheme="minorHAnsi"/>
        </w:rPr>
        <w:t>III.2</w:t>
      </w:r>
      <w:r w:rsidRPr="0016695A">
        <w:rPr>
          <w:rFonts w:eastAsia="Times New Roman" w:cstheme="minorHAnsi"/>
        </w:rPr>
        <w:t>).</w:t>
      </w:r>
      <w:r w:rsidR="002067D4" w:rsidRPr="002A3568">
        <w:rPr>
          <w:rFonts w:eastAsia="Times New Roman" w:cstheme="minorHAnsi"/>
        </w:rPr>
        <w:tab/>
      </w:r>
    </w:p>
    <w:p w14:paraId="1CAEA03E" w14:textId="363564DD" w:rsidR="0016695A" w:rsidRPr="002A3568" w:rsidRDefault="00C8083D" w:rsidP="00A511EE">
      <w:pPr>
        <w:ind w:left="284" w:hanging="284"/>
        <w:jc w:val="both"/>
        <w:rPr>
          <w:rFonts w:eastAsia="Times New Roman" w:cstheme="minorHAnsi"/>
        </w:rPr>
      </w:pPr>
      <w:r w:rsidRPr="002A3568">
        <w:rPr>
          <w:rFonts w:eastAsia="Times New Roman" w:cstheme="minorHAnsi"/>
        </w:rPr>
        <w:t xml:space="preserve">2) </w:t>
      </w:r>
      <w:r w:rsidR="0016695A" w:rsidRPr="00A511EE">
        <w:rPr>
          <w:rFonts w:eastAsia="Times New Roman" w:cstheme="minorHAnsi"/>
          <w:lang w:val="mk-MK"/>
        </w:rPr>
        <w:t>Оваа фаза ги содржи техничките спецификации на проектот и процената на трошоците за градежни работи и другите услуги поврзани со под-проектот. Во оваа фаза се дефинира тендерот, доделувањето на договорите за изведување на работите и обврските утврдени во договорот на Изведувачот. Во оваа тендерска фаза, Контролниот список на ПУЖССА  треба да се објави.</w:t>
      </w:r>
    </w:p>
    <w:p w14:paraId="77811EBE" w14:textId="465E6FFF" w:rsidR="00A511EE" w:rsidRPr="00A511EE" w:rsidRDefault="002067D4" w:rsidP="00A511EE">
      <w:pPr>
        <w:spacing w:before="120" w:after="120" w:line="276" w:lineRule="auto"/>
        <w:ind w:left="284" w:hanging="284"/>
        <w:jc w:val="both"/>
        <w:rPr>
          <w:rFonts w:eastAsia="Times New Roman" w:cstheme="minorHAnsi"/>
        </w:rPr>
      </w:pPr>
      <w:r w:rsidRPr="002A3568">
        <w:rPr>
          <w:rFonts w:eastAsia="Times New Roman" w:cstheme="minorHAnsi"/>
        </w:rPr>
        <w:t>3)</w:t>
      </w:r>
      <w:r w:rsidR="00A511EE">
        <w:rPr>
          <w:rFonts w:eastAsia="Times New Roman" w:cstheme="minorHAnsi"/>
        </w:rPr>
        <w:t xml:space="preserve">  </w:t>
      </w:r>
      <w:r w:rsidR="00A511EE" w:rsidRPr="00A511EE">
        <w:rPr>
          <w:rFonts w:eastAsia="Times New Roman" w:cstheme="minorHAnsi"/>
          <w:lang w:val="mk-MK"/>
        </w:rPr>
        <w:t>Во текот на фазата на спроведување, Изведувачот ги спроведува мерките на ублажување и следење пропишани во Контролна листа на ПУЖССА, додека на соодветната локација се обезбедува сообразност со еколошките стандарди (Контролна листа на ПУЖССА</w:t>
      </w:r>
      <w:r w:rsidR="005768C4">
        <w:rPr>
          <w:rFonts w:eastAsia="Times New Roman" w:cstheme="minorHAnsi"/>
          <w:lang w:val="mk-MK"/>
        </w:rPr>
        <w:t xml:space="preserve"> </w:t>
      </w:r>
      <w:r w:rsidR="00A511EE" w:rsidRPr="00A511EE">
        <w:rPr>
          <w:rFonts w:eastAsia="Times New Roman" w:cstheme="minorHAnsi"/>
          <w:lang w:val="mk-MK"/>
        </w:rPr>
        <w:t>и регулативата за животна средина, здравје и безбедност (БЗР)) и другите квалитативни критериуми, а нивната примена ја проверува/надгледува Надзор, кој може да биде надзорен инженер или надзорен консултант, ангажиран од страна на Општината.</w:t>
      </w:r>
    </w:p>
    <w:p w14:paraId="67BA7756" w14:textId="77777777" w:rsidR="00A511EE" w:rsidRPr="002A3568" w:rsidRDefault="00A511EE" w:rsidP="00C8083D">
      <w:pPr>
        <w:spacing w:before="120" w:after="120" w:line="276" w:lineRule="auto"/>
        <w:ind w:left="284" w:hanging="284"/>
        <w:jc w:val="both"/>
        <w:rPr>
          <w:rFonts w:eastAsia="Times New Roman" w:cstheme="minorHAnsi"/>
        </w:rPr>
      </w:pPr>
    </w:p>
    <w:p w14:paraId="27AD5A64" w14:textId="5275DE80" w:rsidR="00FD5959" w:rsidRPr="00004BE9" w:rsidRDefault="00FD5959" w:rsidP="002067D4">
      <w:pPr>
        <w:spacing w:before="120" w:after="120" w:line="276" w:lineRule="auto"/>
        <w:jc w:val="both"/>
        <w:rPr>
          <w:rFonts w:eastAsia="Times New Roman" w:cstheme="minorHAnsi"/>
          <w:lang w:val="mk-MK"/>
        </w:rPr>
      </w:pPr>
      <w:r w:rsidRPr="00FD5959">
        <w:rPr>
          <w:rFonts w:eastAsia="Times New Roman" w:cstheme="minorHAnsi"/>
        </w:rPr>
        <w:t xml:space="preserve">За време на фазата на изградба на проектот, мерките за ублажување и мониторинг </w:t>
      </w:r>
      <w:r w:rsidR="00004BE9">
        <w:rPr>
          <w:rFonts w:eastAsia="Times New Roman" w:cstheme="minorHAnsi"/>
          <w:lang w:val="mk-MK"/>
        </w:rPr>
        <w:t xml:space="preserve">напишани </w:t>
      </w:r>
      <w:r w:rsidRPr="00FD5959">
        <w:rPr>
          <w:rFonts w:eastAsia="Times New Roman" w:cstheme="minorHAnsi"/>
        </w:rPr>
        <w:t xml:space="preserve">во Списоците за проверка на </w:t>
      </w:r>
      <w:r w:rsidR="00004BE9">
        <w:rPr>
          <w:rFonts w:eastAsia="Times New Roman" w:cstheme="minorHAnsi"/>
          <w:lang w:val="mk-MK"/>
        </w:rPr>
        <w:t>ПУЖССА</w:t>
      </w:r>
      <w:r w:rsidRPr="00FD5959">
        <w:rPr>
          <w:rFonts w:eastAsia="Times New Roman" w:cstheme="minorHAnsi"/>
        </w:rPr>
        <w:t xml:space="preserve"> се спроведуваат од страна на Изведувачот. Усогласеноста на еколошките и квалитативните критериуми ја испитува надзорникот, односно инженерот</w:t>
      </w:r>
      <w:r w:rsidR="00004BE9">
        <w:rPr>
          <w:rFonts w:eastAsia="Times New Roman" w:cstheme="minorHAnsi"/>
          <w:lang w:val="mk-MK"/>
        </w:rPr>
        <w:t>.</w:t>
      </w:r>
    </w:p>
    <w:p w14:paraId="2DD91C07" w14:textId="7B504E9D" w:rsidR="00FD5959" w:rsidRPr="00FD5959" w:rsidRDefault="00FD5959" w:rsidP="00FD5959">
      <w:pPr>
        <w:spacing w:before="120" w:after="120" w:line="276" w:lineRule="auto"/>
        <w:jc w:val="both"/>
        <w:rPr>
          <w:rFonts w:eastAsia="Times New Roman" w:cstheme="minorHAnsi"/>
          <w:lang w:val="mk-MK"/>
        </w:rPr>
      </w:pPr>
      <w:r w:rsidRPr="00FD5959">
        <w:rPr>
          <w:rFonts w:eastAsia="Times New Roman" w:cstheme="minorHAnsi"/>
          <w:lang w:val="mk-MK"/>
        </w:rPr>
        <w:t>Усогласеноста со животната средина</w:t>
      </w:r>
      <w:r w:rsidR="00004BE9">
        <w:rPr>
          <w:rFonts w:eastAsia="Times New Roman" w:cstheme="minorHAnsi"/>
          <w:lang w:val="mk-MK"/>
        </w:rPr>
        <w:t>,</w:t>
      </w:r>
      <w:r w:rsidRPr="00FD5959">
        <w:rPr>
          <w:rFonts w:eastAsia="Times New Roman" w:cstheme="minorHAnsi"/>
          <w:lang w:val="mk-MK"/>
        </w:rPr>
        <w:t xml:space="preserve"> на Изведувачот се докажува преку мониторинг и план за ублажување. Сепак, целокупната одговорност за усогласеноста останува на Заемопримачот/Е</w:t>
      </w:r>
      <w:r w:rsidR="00EA4144">
        <w:rPr>
          <w:rFonts w:eastAsia="Times New Roman" w:cstheme="minorHAnsi"/>
          <w:lang w:val="mk-MK"/>
        </w:rPr>
        <w:t>И</w:t>
      </w:r>
      <w:r w:rsidRPr="00FD5959">
        <w:rPr>
          <w:rFonts w:eastAsia="Times New Roman" w:cstheme="minorHAnsi"/>
          <w:lang w:val="mk-MK"/>
        </w:rPr>
        <w:t>П.</w:t>
      </w:r>
    </w:p>
    <w:p w14:paraId="3A7BC1FE" w14:textId="4857D4B0" w:rsidR="002067D4" w:rsidRPr="00843D10" w:rsidRDefault="00843D10" w:rsidP="00FD5959">
      <w:pPr>
        <w:spacing w:before="120" w:after="120" w:line="276" w:lineRule="auto"/>
        <w:jc w:val="both"/>
        <w:rPr>
          <w:rFonts w:eastAsia="Times New Roman" w:cstheme="minorHAnsi"/>
          <w:lang w:val="mk-MK"/>
        </w:rPr>
      </w:pPr>
      <w:r w:rsidRPr="0012568D">
        <w:rPr>
          <w:rFonts w:eastAsia="Times New Roman" w:cstheme="minorHAnsi"/>
          <w:lang w:val="mk-MK"/>
        </w:rPr>
        <w:t>Практичната примена на Контролната листа на ПУЖССА  ќе се состои од реализација на Дел 1 во однос на обезбедувањето и документирањето на сите релевантни специфики на локацијата. Во вториот дел, активностите што треба да се преземат ќе се проверуваат според предвидениот вид на активност, а во третиот дел ќе се утврдат и ќе се применат параметрите за следење (Дел 3) во согласност со според активностите прикажани во Дел 2. Мониторингот вклучува и надзор врз спроведувањето на планот за ублажување.</w:t>
      </w:r>
    </w:p>
    <w:p w14:paraId="38CE10DB" w14:textId="6C361D97" w:rsidR="009E6D96" w:rsidRPr="00EF0E8D" w:rsidRDefault="00843D10" w:rsidP="009E6D96">
      <w:pPr>
        <w:autoSpaceDE w:val="0"/>
        <w:autoSpaceDN w:val="0"/>
        <w:adjustRightInd w:val="0"/>
        <w:spacing w:before="120" w:after="120" w:line="276" w:lineRule="auto"/>
        <w:jc w:val="both"/>
        <w:rPr>
          <w:rFonts w:eastAsia="Times New Roman" w:cstheme="minorHAnsi"/>
          <w:lang w:val="mk-MK"/>
        </w:rPr>
      </w:pPr>
      <w:r w:rsidRPr="0012568D">
        <w:rPr>
          <w:rFonts w:eastAsia="Times New Roman" w:cstheme="minorHAnsi"/>
          <w:lang w:val="mk-MK"/>
        </w:rPr>
        <w:lastRenderedPageBreak/>
        <w:t>Целосно пополнетиот Контролната листа на ПУЖССА , прикажан во табела за секој вид работа, ќе биде прикачен како составен дел од тендерската постапка и договорите за изведување на работите и документ кој е аналоген на сите технички и комерцијални услови коишто договорните страни треба да ги потпишат.</w:t>
      </w:r>
    </w:p>
    <w:p w14:paraId="54696465" w14:textId="4DCE7E49" w:rsidR="002067D4" w:rsidRPr="002A3568" w:rsidRDefault="005768C4" w:rsidP="005915A4">
      <w:pPr>
        <w:pStyle w:val="Heading1"/>
        <w:numPr>
          <w:ilvl w:val="0"/>
          <w:numId w:val="1"/>
        </w:numPr>
        <w:spacing w:after="240"/>
        <w:rPr>
          <w:rFonts w:asciiTheme="minorHAnsi" w:eastAsia="NSimSun" w:hAnsiTheme="minorHAnsi" w:cstheme="minorBidi"/>
        </w:rPr>
      </w:pPr>
      <w:bookmarkStart w:id="8" w:name="_Toc90981588"/>
      <w:r>
        <w:rPr>
          <w:rFonts w:asciiTheme="minorHAnsi" w:eastAsia="NSimSun" w:hAnsiTheme="minorHAnsi" w:cstheme="minorBidi"/>
          <w:lang w:val="mk-MK"/>
        </w:rPr>
        <w:t>Примена на Контролната листа на ПУЖССА</w:t>
      </w:r>
      <w:bookmarkEnd w:id="8"/>
    </w:p>
    <w:p w14:paraId="6A3D516D" w14:textId="208079DA" w:rsidR="002067D4" w:rsidRPr="005768C4" w:rsidRDefault="005768C4" w:rsidP="00E7127E">
      <w:pPr>
        <w:autoSpaceDE w:val="0"/>
        <w:autoSpaceDN w:val="0"/>
        <w:adjustRightInd w:val="0"/>
        <w:spacing w:before="120" w:after="240" w:line="276" w:lineRule="auto"/>
        <w:jc w:val="both"/>
        <w:rPr>
          <w:rFonts w:eastAsia="Times New Roman" w:cstheme="minorHAnsi"/>
          <w:lang w:val="mk-MK"/>
        </w:rPr>
      </w:pPr>
      <w:r w:rsidRPr="0012568D">
        <w:rPr>
          <w:rFonts w:eastAsia="Times New Roman" w:cstheme="minorHAnsi"/>
          <w:lang w:val="mk-MK"/>
        </w:rPr>
        <w:t>По пополнувањето на Контролната листа за еколошки и социјален скрининг од страна на Експертот за животна средина и социјални аспекти, проектот се класифицира како „проект со умерен ризик“.</w:t>
      </w:r>
    </w:p>
    <w:p w14:paraId="27F5FF8F" w14:textId="262D459B" w:rsidR="005768C4" w:rsidRPr="0012568D" w:rsidRDefault="005768C4" w:rsidP="005768C4">
      <w:pPr>
        <w:autoSpaceDE w:val="0"/>
        <w:autoSpaceDN w:val="0"/>
        <w:adjustRightInd w:val="0"/>
        <w:spacing w:before="120" w:after="240" w:line="276" w:lineRule="auto"/>
        <w:jc w:val="both"/>
        <w:rPr>
          <w:rFonts w:eastAsia="Times New Roman" w:cstheme="minorHAnsi"/>
          <w:lang w:val="mk-MK"/>
        </w:rPr>
      </w:pPr>
      <w:r w:rsidRPr="0012568D">
        <w:rPr>
          <w:rFonts w:eastAsia="Times New Roman" w:cstheme="minorHAnsi"/>
          <w:lang w:val="mk-MK"/>
        </w:rPr>
        <w:t xml:space="preserve">Контролната листа на ПУЖССА  се користи за проекти кои опфаќаат </w:t>
      </w:r>
      <w:r w:rsidRPr="0012568D">
        <w:rPr>
          <w:rFonts w:eastAsia="Times New Roman" w:cstheme="minorHAnsi"/>
          <w:b/>
          <w:lang w:val="mk-MK"/>
        </w:rPr>
        <w:t>само рехабилтација на постојните локални патишта/улици</w:t>
      </w:r>
      <w:r w:rsidRPr="0012568D">
        <w:rPr>
          <w:rFonts w:eastAsia="Times New Roman" w:cstheme="minorHAnsi"/>
          <w:lang w:val="mk-MK"/>
        </w:rPr>
        <w:t xml:space="preserve"> (промена на асфалтниот слој и негова замена со нов, повторно поставување на тротоар, поправка на дупките, крпење и секакво друго средување на површината на патот).</w:t>
      </w:r>
    </w:p>
    <w:p w14:paraId="6D322657" w14:textId="437065E9" w:rsidR="002067D4" w:rsidRPr="005768C4" w:rsidRDefault="005768C4" w:rsidP="00E7127E">
      <w:pPr>
        <w:autoSpaceDE w:val="0"/>
        <w:autoSpaceDN w:val="0"/>
        <w:adjustRightInd w:val="0"/>
        <w:spacing w:before="120" w:after="240" w:line="276" w:lineRule="auto"/>
        <w:jc w:val="both"/>
        <w:rPr>
          <w:rFonts w:eastAsia="Times New Roman" w:cstheme="minorHAnsi"/>
          <w:lang w:val="mk-MK"/>
        </w:rPr>
      </w:pPr>
      <w:r w:rsidRPr="0012568D">
        <w:rPr>
          <w:rFonts w:eastAsia="Times New Roman" w:cstheme="minorHAnsi"/>
          <w:lang w:val="mk-MK"/>
        </w:rPr>
        <w:t xml:space="preserve">Контролниот список  е поделен на 4 сегменти: </w:t>
      </w:r>
    </w:p>
    <w:p w14:paraId="37F5D0B1" w14:textId="19C7C088" w:rsidR="002067D4" w:rsidRPr="005768C4" w:rsidRDefault="005768C4" w:rsidP="005768C4">
      <w:pPr>
        <w:numPr>
          <w:ilvl w:val="0"/>
          <w:numId w:val="32"/>
        </w:numPr>
        <w:autoSpaceDE w:val="0"/>
        <w:autoSpaceDN w:val="0"/>
        <w:adjustRightInd w:val="0"/>
        <w:spacing w:before="120" w:after="240" w:line="276" w:lineRule="auto"/>
        <w:contextualSpacing/>
        <w:jc w:val="both"/>
        <w:rPr>
          <w:rFonts w:eastAsia="Times New Roman" w:cstheme="minorHAnsi"/>
          <w:lang w:val="mk-MK"/>
        </w:rPr>
      </w:pPr>
      <w:bookmarkStart w:id="9" w:name="_Hlk90462334"/>
      <w:r w:rsidRPr="0012568D">
        <w:rPr>
          <w:rFonts w:eastAsia="Times New Roman" w:cstheme="minorHAnsi"/>
          <w:lang w:val="mk-MK"/>
        </w:rPr>
        <w:t>Вовед, во кој се изложува проектот, со дефиниција на еколошката категорија и објаснување на концептот на Контролна листа на ПУЖССА ;</w:t>
      </w:r>
      <w:bookmarkEnd w:id="9"/>
    </w:p>
    <w:p w14:paraId="6C53DE28" w14:textId="007AF4D9" w:rsidR="002067D4" w:rsidRPr="002A3568" w:rsidRDefault="005768C4" w:rsidP="005915A4">
      <w:pPr>
        <w:numPr>
          <w:ilvl w:val="0"/>
          <w:numId w:val="32"/>
        </w:numPr>
        <w:autoSpaceDE w:val="0"/>
        <w:autoSpaceDN w:val="0"/>
        <w:adjustRightInd w:val="0"/>
        <w:spacing w:before="120" w:after="120" w:line="276" w:lineRule="auto"/>
        <w:ind w:left="714" w:hanging="357"/>
        <w:jc w:val="both"/>
        <w:rPr>
          <w:rFonts w:eastAsia="Times New Roman" w:cstheme="minorHAnsi"/>
          <w:lang w:val="en-GB"/>
        </w:rPr>
      </w:pPr>
      <w:r w:rsidRPr="0012568D">
        <w:rPr>
          <w:rFonts w:eastAsia="Times New Roman" w:cstheme="minorHAnsi"/>
          <w:lang w:val="mk-MK"/>
        </w:rPr>
        <w:t>Дел 1 - Описен дел на проектот („пасош на локацијата“), во кој се дадени локацијата, законодавството, описот на проектот и процесот на јавна расправа</w:t>
      </w:r>
      <w:r w:rsidR="002067D4" w:rsidRPr="002A3568">
        <w:rPr>
          <w:rFonts w:eastAsia="Times New Roman" w:cstheme="minorHAnsi"/>
          <w:lang w:val="en-GB"/>
        </w:rPr>
        <w:t xml:space="preserve">; </w:t>
      </w:r>
    </w:p>
    <w:p w14:paraId="687E85C9" w14:textId="45BE182B" w:rsidR="002067D4" w:rsidRPr="002A3568" w:rsidRDefault="005768C4" w:rsidP="005915A4">
      <w:pPr>
        <w:numPr>
          <w:ilvl w:val="0"/>
          <w:numId w:val="32"/>
        </w:numPr>
        <w:autoSpaceDE w:val="0"/>
        <w:autoSpaceDN w:val="0"/>
        <w:adjustRightInd w:val="0"/>
        <w:spacing w:before="120" w:after="120" w:line="276" w:lineRule="auto"/>
        <w:ind w:left="714" w:hanging="357"/>
        <w:jc w:val="both"/>
        <w:rPr>
          <w:rFonts w:eastAsia="Times New Roman" w:cstheme="minorHAnsi"/>
          <w:lang w:val="en-GB"/>
        </w:rPr>
      </w:pPr>
      <w:r w:rsidRPr="0012568D">
        <w:rPr>
          <w:rFonts w:eastAsia="Times New Roman" w:cstheme="minorHAnsi"/>
          <w:lang w:val="mk-MK"/>
        </w:rPr>
        <w:t>Дел 2 - Анализа на еколошкиот и социјалниот аспект на секоја активност преку прашања од затворен тип, проследено со мерки на ублажување за секоја активност</w:t>
      </w:r>
      <w:r w:rsidR="002067D4" w:rsidRPr="002A3568">
        <w:rPr>
          <w:rFonts w:eastAsia="Times New Roman" w:cstheme="minorHAnsi"/>
          <w:lang w:val="en-GB"/>
        </w:rPr>
        <w:t xml:space="preserve">;  </w:t>
      </w:r>
    </w:p>
    <w:p w14:paraId="58DF6787" w14:textId="0001F53F" w:rsidR="002067D4" w:rsidRPr="002A3568" w:rsidRDefault="005768C4" w:rsidP="005915A4">
      <w:pPr>
        <w:numPr>
          <w:ilvl w:val="0"/>
          <w:numId w:val="32"/>
        </w:numPr>
        <w:autoSpaceDE w:val="0"/>
        <w:autoSpaceDN w:val="0"/>
        <w:adjustRightInd w:val="0"/>
        <w:spacing w:before="120" w:after="120" w:line="276" w:lineRule="auto"/>
        <w:ind w:left="714" w:hanging="357"/>
        <w:jc w:val="both"/>
        <w:rPr>
          <w:rFonts w:eastAsia="Times New Roman" w:cstheme="minorHAnsi"/>
          <w:lang w:val="en-GB"/>
        </w:rPr>
      </w:pPr>
      <w:r w:rsidRPr="0012568D">
        <w:rPr>
          <w:rFonts w:eastAsia="Times New Roman" w:cstheme="minorHAnsi"/>
          <w:lang w:val="mk-MK"/>
        </w:rPr>
        <w:t>Дел 3 - План за следење на активностите во трите фази: подготовка, изградба и работење</w:t>
      </w:r>
      <w:r w:rsidR="002067D4" w:rsidRPr="002A3568">
        <w:rPr>
          <w:rFonts w:eastAsia="Times New Roman" w:cstheme="minorHAnsi"/>
          <w:lang w:val="en-GB"/>
        </w:rPr>
        <w:t>.</w:t>
      </w:r>
    </w:p>
    <w:p w14:paraId="263539E0" w14:textId="77777777" w:rsidR="00C92E19" w:rsidRPr="00C92E19" w:rsidRDefault="00C92E19" w:rsidP="00C92E19">
      <w:pPr>
        <w:spacing w:after="240" w:line="276" w:lineRule="auto"/>
        <w:jc w:val="both"/>
        <w:rPr>
          <w:rFonts w:eastAsia="Times New Roman" w:cstheme="minorHAnsi"/>
          <w:lang w:val="mk-MK"/>
        </w:rPr>
      </w:pPr>
      <w:bookmarkStart w:id="10" w:name="_Toc39176307"/>
      <w:r w:rsidRPr="00C92E19">
        <w:rPr>
          <w:rFonts w:eastAsia="Times New Roman" w:cstheme="minorHAnsi"/>
          <w:lang w:val="mk-MK"/>
        </w:rPr>
        <w:t>Контролна листа на ПУЖССА  за работите на Рехабилитација  ги содржи влијанијата врз животната средина и соодветните мерки на ублажување, со цел влијанијата врз животната средина (загадување на воздухот и водите и бучава) да се сведат на минимум. Списокот, исто така, нуди и практики на управување со опасен и неопасен отпад и мерки за контрола на испуштените супстанци на градежната локација. Во Контролната листа на ПУЖССА  се дадени и чекори кои треба да се преземат во случај доколку на локацијата на Рехабилитација  постојат или се пронајдени предмети од културно или археолошко значење.</w:t>
      </w:r>
    </w:p>
    <w:p w14:paraId="1A56DB38" w14:textId="59C53C4B" w:rsidR="00C038E2" w:rsidRPr="002A3568" w:rsidRDefault="00C92E19" w:rsidP="005915A4">
      <w:pPr>
        <w:pStyle w:val="Heading1"/>
        <w:numPr>
          <w:ilvl w:val="0"/>
          <w:numId w:val="1"/>
        </w:numPr>
        <w:spacing w:after="240"/>
        <w:rPr>
          <w:rFonts w:asciiTheme="minorHAnsi" w:eastAsia="NSimSun" w:hAnsiTheme="minorHAnsi" w:cstheme="minorBidi"/>
        </w:rPr>
      </w:pPr>
      <w:bookmarkStart w:id="11" w:name="_Toc90981589"/>
      <w:bookmarkEnd w:id="10"/>
      <w:r>
        <w:rPr>
          <w:rFonts w:asciiTheme="minorHAnsi" w:eastAsia="NSimSun" w:hAnsiTheme="minorHAnsi" w:cstheme="minorBidi"/>
          <w:lang w:val="mk-MK"/>
        </w:rPr>
        <w:t>Механизам на поплаки</w:t>
      </w:r>
      <w:bookmarkEnd w:id="11"/>
    </w:p>
    <w:p w14:paraId="6B0B2E57" w14:textId="09CC7F11" w:rsidR="00B76E5A" w:rsidRPr="00B76E5A" w:rsidRDefault="00B76E5A" w:rsidP="00132E74">
      <w:pPr>
        <w:jc w:val="both"/>
        <w:rPr>
          <w:rFonts w:cstheme="minorHAnsi"/>
          <w:lang w:val="mk-MK"/>
        </w:rPr>
      </w:pPr>
      <w:r w:rsidRPr="00B76E5A">
        <w:rPr>
          <w:rFonts w:eastAsia="Times New Roman" w:cstheme="minorHAnsi"/>
          <w:lang w:val="mk-MK"/>
        </w:rPr>
        <w:t>Е</w:t>
      </w:r>
      <w:r w:rsidR="00EA4144">
        <w:rPr>
          <w:rFonts w:eastAsia="Times New Roman" w:cstheme="minorHAnsi"/>
          <w:lang w:val="mk-MK"/>
        </w:rPr>
        <w:t>И</w:t>
      </w:r>
      <w:r w:rsidRPr="00B76E5A">
        <w:rPr>
          <w:rFonts w:eastAsia="Times New Roman" w:cstheme="minorHAnsi"/>
          <w:lang w:val="mk-MK"/>
        </w:rPr>
        <w:t>П во рамките на МТВ воведе механизам за поплаки со кој ќе се осигура одговор на сите грижи и поплаки, особено од засегнатите страни и заедниците.</w:t>
      </w:r>
      <w:r w:rsidR="00EA4144">
        <w:rPr>
          <w:rFonts w:eastAsia="Times New Roman" w:cstheme="minorHAnsi"/>
          <w:lang w:val="mk-MK"/>
        </w:rPr>
        <w:t xml:space="preserve"> </w:t>
      </w:r>
      <w:r w:rsidRPr="00B76E5A">
        <w:rPr>
          <w:rFonts w:eastAsia="Times New Roman" w:cstheme="minorHAnsi"/>
          <w:lang w:val="mk-MK"/>
        </w:rPr>
        <w:t>Со цел добивање коментари од засегнатите страни (локалните граѓани и работниците на проектните локации), Е</w:t>
      </w:r>
      <w:r w:rsidR="00EA4144">
        <w:rPr>
          <w:rFonts w:eastAsia="Times New Roman" w:cstheme="minorHAnsi"/>
          <w:lang w:val="mk-MK"/>
        </w:rPr>
        <w:t>И</w:t>
      </w:r>
      <w:r w:rsidRPr="00B76E5A">
        <w:rPr>
          <w:rFonts w:eastAsia="Times New Roman" w:cstheme="minorHAnsi"/>
          <w:lang w:val="mk-MK"/>
        </w:rPr>
        <w:t>П воспостави постапка на механизам за поплаки кој вклучува образец за поплаки за фазата на изградба на проектот што ќе биде достапен во електронска форма на веб-страната на МТВ, веб-страната на Општината и веб-страната на Изведувачите.</w:t>
      </w:r>
      <w:r>
        <w:rPr>
          <w:rFonts w:cstheme="minorHAnsi"/>
          <w:lang w:val="mk-MK"/>
        </w:rPr>
        <w:t xml:space="preserve"> </w:t>
      </w:r>
      <w:r w:rsidRPr="00B76E5A">
        <w:rPr>
          <w:rFonts w:cstheme="minorHAnsi"/>
          <w:lang w:val="mk-MK"/>
        </w:rPr>
        <w:t>Откако ќе се подготви нацрт-листата за проверка на</w:t>
      </w:r>
      <w:r>
        <w:rPr>
          <w:rFonts w:cstheme="minorHAnsi"/>
          <w:lang w:val="mk-MK"/>
        </w:rPr>
        <w:t xml:space="preserve"> ПУЖССА</w:t>
      </w:r>
      <w:r w:rsidRPr="00B76E5A">
        <w:rPr>
          <w:rFonts w:cstheme="minorHAnsi"/>
          <w:lang w:val="mk-MK"/>
        </w:rPr>
        <w:t xml:space="preserve"> специфична локација, ќе биде објавена на официјалните веб-страници на Општината и Министерството за транспорт и врски во период од 14 дена. Во овој период засегнатите локални </w:t>
      </w:r>
      <w:r w:rsidRPr="00B76E5A">
        <w:rPr>
          <w:rFonts w:cstheme="minorHAnsi"/>
          <w:lang w:val="mk-MK"/>
        </w:rPr>
        <w:lastRenderedPageBreak/>
        <w:t>жители и другите засегнати страни би можеле да имаат шанса да го прочитаат документот и доколку имаат какви било прашања/коментари во врска со активностите за планирање, мислејќи дека достапниот Формулар за поплаки би можеле да го испратат на писмената е-пошта во Формуларот од назначениот специјалист за животна средина и социјала од ЕИП. Одговорното лице на Е</w:t>
      </w:r>
      <w:r w:rsidR="00EA4144">
        <w:rPr>
          <w:rFonts w:cstheme="minorHAnsi"/>
          <w:lang w:val="mk-MK"/>
        </w:rPr>
        <w:t>И</w:t>
      </w:r>
      <w:r w:rsidRPr="00B76E5A">
        <w:rPr>
          <w:rFonts w:cstheme="minorHAnsi"/>
          <w:lang w:val="mk-MK"/>
        </w:rPr>
        <w:t>П мора да одговори на примениот приговор во период од 15 дена.</w:t>
      </w:r>
    </w:p>
    <w:p w14:paraId="26FDBADD" w14:textId="451248CF" w:rsidR="00B76E5A" w:rsidRPr="00B76E5A" w:rsidRDefault="00B76E5A" w:rsidP="00B76E5A">
      <w:pPr>
        <w:suppressAutoHyphens/>
        <w:spacing w:after="0"/>
        <w:jc w:val="both"/>
        <w:rPr>
          <w:rFonts w:cstheme="minorHAnsi"/>
          <w:lang w:val="mk-MK"/>
        </w:rPr>
      </w:pPr>
      <w:r w:rsidRPr="00B76E5A">
        <w:rPr>
          <w:rFonts w:cstheme="minorHAnsi"/>
          <w:lang w:val="mk-MK"/>
        </w:rPr>
        <w:t xml:space="preserve">Механизмот за решавање на поплаки ќе биде поставен на ниво на општина откако ќе бидат ангажирани изведувачот и инженерот за надзор. Пред отпочнување на градежните работи на терен, ќе се организира почеток на состанок на кој детално ќе се разговара за целта и функцијата на </w:t>
      </w:r>
      <w:r w:rsidR="00B25D02">
        <w:rPr>
          <w:rFonts w:cstheme="minorHAnsi"/>
          <w:lang w:val="mk-MK"/>
        </w:rPr>
        <w:t>механизмот за поднесување на поплаки</w:t>
      </w:r>
      <w:r w:rsidRPr="00B76E5A">
        <w:rPr>
          <w:rFonts w:cstheme="minorHAnsi"/>
          <w:lang w:val="mk-MK"/>
        </w:rPr>
        <w:t xml:space="preserve">. Исто така, сите избрани општини ќе назначат одговорно лице-општински службеник и претставници од засегнатите локални заедници за </w:t>
      </w:r>
      <w:r w:rsidR="00B25D02">
        <w:rPr>
          <w:rFonts w:cstheme="minorHAnsi"/>
          <w:lang w:val="mk-MK"/>
        </w:rPr>
        <w:t xml:space="preserve">поднесување на поплаки </w:t>
      </w:r>
      <w:r w:rsidRPr="00B76E5A">
        <w:rPr>
          <w:rFonts w:cstheme="minorHAnsi"/>
          <w:lang w:val="mk-MK"/>
        </w:rPr>
        <w:t>кои ќе бидат активни во текот на периодот на изградба и тие ќе бидат поврзани со локалните засегнати лица и другите засегнати страни вклучени во активностите на Проектот.</w:t>
      </w:r>
    </w:p>
    <w:p w14:paraId="7794FADD" w14:textId="6EF6827B" w:rsidR="009C4131" w:rsidRPr="00B76E5A" w:rsidRDefault="009C4131" w:rsidP="009C4131">
      <w:pPr>
        <w:suppressAutoHyphens/>
        <w:spacing w:after="0"/>
        <w:jc w:val="both"/>
        <w:rPr>
          <w:rFonts w:cstheme="minorHAnsi"/>
          <w:lang w:val="mk-MK"/>
        </w:rPr>
      </w:pPr>
    </w:p>
    <w:p w14:paraId="0C3444FC" w14:textId="58D68109" w:rsidR="00BF1741" w:rsidRPr="00EC29A4" w:rsidRDefault="00EC29A4" w:rsidP="00EC29A4">
      <w:pPr>
        <w:jc w:val="both"/>
        <w:rPr>
          <w:rFonts w:eastAsia="Times New Roman" w:cstheme="minorHAnsi"/>
          <w:lang w:val="mk-MK"/>
        </w:rPr>
      </w:pPr>
      <w:r w:rsidRPr="0012568D">
        <w:rPr>
          <w:rFonts w:eastAsia="Times New Roman" w:cstheme="minorHAnsi"/>
          <w:lang w:val="mk-MK"/>
        </w:rPr>
        <w:t>Образецот за поплаки кој може да се користи во фазата на изградба, е подготвен за локалното население (доколку се случи инцидент или оштетување на приватна сопственост) и за работниците (поплака за недостаток на заштитна опрема, зголемено работно време, работа без период за одмор итн.) кои ќе бидат вклучени во градежните активности.</w:t>
      </w:r>
    </w:p>
    <w:p w14:paraId="4C473A88" w14:textId="6979F931" w:rsidR="00BF1741" w:rsidRPr="00EC29A4" w:rsidRDefault="00EC29A4" w:rsidP="00EC29A4">
      <w:pPr>
        <w:jc w:val="both"/>
        <w:rPr>
          <w:rFonts w:eastAsia="Times New Roman" w:cstheme="minorHAnsi"/>
          <w:lang w:val="mk-MK"/>
        </w:rPr>
      </w:pPr>
      <w:r w:rsidRPr="0012568D">
        <w:rPr>
          <w:rFonts w:eastAsia="Times New Roman" w:cstheme="minorHAnsi"/>
          <w:lang w:val="mk-MK"/>
        </w:rPr>
        <w:t>Пред да се започне со градежни активности, Изведувачот треба да ги извести работниците за образецот за поплаки и можноста да ги искажат своите жалби и поплаки во врска со работењето на градилиштето. Локалното население ќе се запознае со оваа можност преку Информациите објавени на Информативната табла во рамките на месната заедница, веб-страницата на општината и преку локално радио или локална ТВ станица.</w:t>
      </w:r>
    </w:p>
    <w:p w14:paraId="3D97F833" w14:textId="63212670" w:rsidR="007845AE" w:rsidRPr="00EC29A4" w:rsidRDefault="00EC29A4" w:rsidP="00EC29A4">
      <w:pPr>
        <w:jc w:val="both"/>
        <w:rPr>
          <w:rFonts w:eastAsia="Times New Roman" w:cstheme="minorHAnsi"/>
          <w:lang w:val="mk-MK"/>
        </w:rPr>
      </w:pPr>
      <w:r w:rsidRPr="0012568D">
        <w:rPr>
          <w:rFonts w:eastAsia="Times New Roman" w:cstheme="minorHAnsi"/>
          <w:lang w:val="mk-MK"/>
        </w:rPr>
        <w:t>Е</w:t>
      </w:r>
      <w:r w:rsidR="00EA4144">
        <w:rPr>
          <w:rFonts w:eastAsia="Times New Roman" w:cstheme="minorHAnsi"/>
          <w:lang w:val="mk-MK"/>
        </w:rPr>
        <w:t>И</w:t>
      </w:r>
      <w:r w:rsidRPr="0012568D">
        <w:rPr>
          <w:rFonts w:eastAsia="Times New Roman" w:cstheme="minorHAnsi"/>
          <w:lang w:val="mk-MK"/>
        </w:rPr>
        <w:t>П ќе обезбеди Механизмот за поплаки да може да одговори на сите грижи и поплаки, особено од засегнатите засегнати страни и ранливите групи</w:t>
      </w:r>
      <w:r>
        <w:rPr>
          <w:rFonts w:eastAsia="Times New Roman" w:cstheme="minorHAnsi"/>
          <w:lang w:val="mk-MK"/>
        </w:rPr>
        <w:t>.</w:t>
      </w:r>
    </w:p>
    <w:p w14:paraId="4C696211" w14:textId="77777777" w:rsidR="00EC29A4" w:rsidRPr="0012568D" w:rsidRDefault="00EC29A4" w:rsidP="00EC29A4">
      <w:pPr>
        <w:jc w:val="both"/>
        <w:rPr>
          <w:rFonts w:eastAsia="Times New Roman" w:cstheme="minorHAnsi"/>
          <w:lang w:val="mk-MK"/>
        </w:rPr>
      </w:pPr>
      <w:r w:rsidRPr="0012568D">
        <w:rPr>
          <w:rFonts w:eastAsia="Times New Roman" w:cstheme="minorHAnsi"/>
          <w:lang w:val="mk-MK"/>
        </w:rPr>
        <w:t>Треба да се преземат следниве чекори за да се обезбеди целосно функционирање на Механизмот за поплаки:</w:t>
      </w:r>
    </w:p>
    <w:p w14:paraId="144E12F1" w14:textId="332165E2" w:rsidR="007845AE" w:rsidRPr="002A3568" w:rsidRDefault="00EC29A4" w:rsidP="00B878B6">
      <w:pPr>
        <w:suppressAutoHyphens/>
        <w:spacing w:before="120" w:after="120"/>
        <w:ind w:left="851"/>
        <w:jc w:val="both"/>
        <w:rPr>
          <w:rFonts w:cstheme="minorHAnsi"/>
        </w:rPr>
      </w:pPr>
      <w:r w:rsidRPr="0012568D">
        <w:rPr>
          <w:rFonts w:eastAsia="Times New Roman" w:cstheme="minorHAnsi"/>
          <w:b/>
          <w:lang w:val="mk-MK"/>
        </w:rPr>
        <w:t>Чекор 1</w:t>
      </w:r>
      <w:r w:rsidR="007845AE" w:rsidRPr="002A3568">
        <w:rPr>
          <w:rFonts w:cstheme="minorHAnsi"/>
          <w:b/>
        </w:rPr>
        <w:t>:</w:t>
      </w:r>
      <w:r w:rsidR="007845AE" w:rsidRPr="002A3568">
        <w:rPr>
          <w:rFonts w:cstheme="minorHAnsi"/>
        </w:rPr>
        <w:t xml:space="preserve"> </w:t>
      </w:r>
      <w:r w:rsidRPr="0012568D">
        <w:rPr>
          <w:rFonts w:eastAsia="Times New Roman" w:cstheme="minorHAnsi"/>
          <w:lang w:val="mk-MK"/>
        </w:rPr>
        <w:t>Евиденција за примени поплаки во регистарот на Механизмот за поплаки</w:t>
      </w:r>
      <w:r w:rsidR="00411939" w:rsidRPr="002A3568">
        <w:rPr>
          <w:rFonts w:cstheme="minorHAnsi"/>
        </w:rPr>
        <w:t>;</w:t>
      </w:r>
    </w:p>
    <w:p w14:paraId="123966B8" w14:textId="7E26592B" w:rsidR="007845AE" w:rsidRPr="002A3568" w:rsidRDefault="00EC29A4" w:rsidP="00B878B6">
      <w:pPr>
        <w:suppressAutoHyphens/>
        <w:spacing w:before="120" w:after="120"/>
        <w:ind w:left="851"/>
        <w:jc w:val="both"/>
        <w:rPr>
          <w:rFonts w:cstheme="minorHAnsi"/>
        </w:rPr>
      </w:pPr>
      <w:r w:rsidRPr="0012568D">
        <w:rPr>
          <w:rFonts w:eastAsia="Times New Roman" w:cstheme="minorHAnsi"/>
          <w:b/>
          <w:lang w:val="mk-MK"/>
        </w:rPr>
        <w:t>Чекор 2</w:t>
      </w:r>
      <w:r w:rsidR="007845AE" w:rsidRPr="002A3568">
        <w:rPr>
          <w:rFonts w:cstheme="minorHAnsi"/>
          <w:b/>
        </w:rPr>
        <w:t>:</w:t>
      </w:r>
      <w:r w:rsidR="007845AE" w:rsidRPr="002A3568">
        <w:rPr>
          <w:rFonts w:cstheme="minorHAnsi"/>
        </w:rPr>
        <w:t xml:space="preserve"> </w:t>
      </w:r>
      <w:r w:rsidRPr="0012568D">
        <w:rPr>
          <w:rFonts w:eastAsia="Times New Roman" w:cstheme="minorHAnsi"/>
          <w:lang w:val="mk-MK"/>
        </w:rPr>
        <w:t>Издавање потврда на лицето кое ја поднело жалбата за приемот на истата во рок од 5 дена</w:t>
      </w:r>
      <w:r w:rsidR="00411939" w:rsidRPr="002A3568">
        <w:rPr>
          <w:rFonts w:cstheme="minorHAnsi"/>
        </w:rPr>
        <w:t>;</w:t>
      </w:r>
    </w:p>
    <w:p w14:paraId="3F26590A" w14:textId="3D45D7AC" w:rsidR="007845AE" w:rsidRPr="002A3568" w:rsidRDefault="00EC29A4" w:rsidP="00B878B6">
      <w:pPr>
        <w:suppressAutoHyphens/>
        <w:spacing w:before="120" w:after="120"/>
        <w:ind w:left="851"/>
        <w:jc w:val="both"/>
        <w:rPr>
          <w:rFonts w:cstheme="minorHAnsi"/>
        </w:rPr>
      </w:pPr>
      <w:r w:rsidRPr="0012568D">
        <w:rPr>
          <w:rFonts w:eastAsia="Times New Roman" w:cstheme="minorHAnsi"/>
          <w:b/>
          <w:lang w:val="mk-MK"/>
        </w:rPr>
        <w:t>Чекор 3</w:t>
      </w:r>
      <w:r w:rsidR="007845AE" w:rsidRPr="002A3568">
        <w:rPr>
          <w:rFonts w:cstheme="minorHAnsi"/>
          <w:b/>
        </w:rPr>
        <w:t>:</w:t>
      </w:r>
      <w:r w:rsidR="007845AE" w:rsidRPr="002A3568">
        <w:rPr>
          <w:rFonts w:cstheme="minorHAnsi"/>
        </w:rPr>
        <w:t xml:space="preserve"> </w:t>
      </w:r>
      <w:r w:rsidRPr="0012568D">
        <w:rPr>
          <w:rFonts w:eastAsia="Times New Roman" w:cstheme="minorHAnsi"/>
          <w:lang w:val="mk-MK"/>
        </w:rPr>
        <w:t>Истражување на поплаката</w:t>
      </w:r>
      <w:r w:rsidR="00411939" w:rsidRPr="002A3568">
        <w:rPr>
          <w:rFonts w:cstheme="minorHAnsi"/>
        </w:rPr>
        <w:t>;</w:t>
      </w:r>
    </w:p>
    <w:p w14:paraId="3D32B750" w14:textId="49EE67E9" w:rsidR="007845AE" w:rsidRPr="002A3568" w:rsidRDefault="00EC29A4" w:rsidP="00B878B6">
      <w:pPr>
        <w:suppressAutoHyphens/>
        <w:spacing w:before="120" w:after="120"/>
        <w:ind w:left="851"/>
        <w:jc w:val="both"/>
        <w:rPr>
          <w:rFonts w:cstheme="minorHAnsi"/>
        </w:rPr>
      </w:pPr>
      <w:r w:rsidRPr="0012568D">
        <w:rPr>
          <w:rFonts w:eastAsia="Times New Roman" w:cstheme="minorHAnsi"/>
          <w:b/>
          <w:lang w:val="mk-MK"/>
        </w:rPr>
        <w:t>Чекор 4</w:t>
      </w:r>
      <w:r w:rsidR="007845AE" w:rsidRPr="002A3568">
        <w:rPr>
          <w:rFonts w:cstheme="minorHAnsi"/>
          <w:b/>
        </w:rPr>
        <w:t>:</w:t>
      </w:r>
      <w:r w:rsidR="007845AE" w:rsidRPr="002A3568">
        <w:rPr>
          <w:rFonts w:cstheme="minorHAnsi"/>
        </w:rPr>
        <w:t xml:space="preserve"> </w:t>
      </w:r>
      <w:r w:rsidRPr="0012568D">
        <w:rPr>
          <w:rFonts w:eastAsia="Times New Roman" w:cstheme="minorHAnsi"/>
          <w:lang w:val="mk-MK"/>
        </w:rPr>
        <w:t>Решавање на жалбата во рок од 15 дена од приемот на истата</w:t>
      </w:r>
      <w:r w:rsidR="00411939" w:rsidRPr="002A3568">
        <w:rPr>
          <w:rFonts w:cstheme="minorHAnsi"/>
        </w:rPr>
        <w:t>;</w:t>
      </w:r>
    </w:p>
    <w:p w14:paraId="5DAF5A5E" w14:textId="2B4B1E80" w:rsidR="007845AE" w:rsidRDefault="00EC29A4" w:rsidP="00B878B6">
      <w:pPr>
        <w:suppressAutoHyphens/>
        <w:spacing w:before="120" w:after="120"/>
        <w:ind w:left="851"/>
        <w:jc w:val="both"/>
        <w:rPr>
          <w:rFonts w:cstheme="minorHAnsi"/>
        </w:rPr>
      </w:pPr>
      <w:r w:rsidRPr="0012568D">
        <w:rPr>
          <w:rFonts w:eastAsia="Times New Roman" w:cstheme="minorHAnsi"/>
          <w:b/>
          <w:lang w:val="mk-MK"/>
        </w:rPr>
        <w:t>Чекор 5</w:t>
      </w:r>
      <w:r w:rsidR="007845AE" w:rsidRPr="002A3568">
        <w:rPr>
          <w:rFonts w:cstheme="minorHAnsi"/>
          <w:b/>
        </w:rPr>
        <w:t>:</w:t>
      </w:r>
      <w:r w:rsidR="007845AE" w:rsidRPr="002A3568">
        <w:rPr>
          <w:rFonts w:cstheme="minorHAnsi"/>
        </w:rPr>
        <w:t xml:space="preserve">  </w:t>
      </w:r>
      <w:r w:rsidRPr="0012568D">
        <w:rPr>
          <w:rFonts w:eastAsia="Times New Roman" w:cstheme="minorHAnsi"/>
          <w:lang w:val="mk-MK"/>
        </w:rPr>
        <w:t>Да се следи</w:t>
      </w:r>
      <w:r w:rsidR="00411939" w:rsidRPr="002A3568">
        <w:rPr>
          <w:rFonts w:cstheme="minorHAnsi"/>
        </w:rPr>
        <w:t>.</w:t>
      </w:r>
    </w:p>
    <w:p w14:paraId="6D95E119" w14:textId="02DC238E" w:rsidR="00132E74" w:rsidRPr="0012568D" w:rsidRDefault="00132E74" w:rsidP="00132E74">
      <w:pPr>
        <w:jc w:val="both"/>
        <w:rPr>
          <w:rFonts w:eastAsia="Times New Roman" w:cstheme="minorHAnsi"/>
          <w:lang w:val="mk-MK"/>
        </w:rPr>
      </w:pPr>
      <w:r w:rsidRPr="0012568D">
        <w:rPr>
          <w:rFonts w:eastAsia="Times New Roman" w:cstheme="minorHAnsi"/>
          <w:lang w:val="mk-MK"/>
        </w:rPr>
        <w:t>Во случаи кога поплаката / жалбата е целосно пополнета или не е доволно јасна, Е</w:t>
      </w:r>
      <w:r w:rsidR="00EA4144">
        <w:rPr>
          <w:rFonts w:eastAsia="Times New Roman" w:cstheme="minorHAnsi"/>
          <w:lang w:val="mk-MK"/>
        </w:rPr>
        <w:t>И</w:t>
      </w:r>
      <w:r w:rsidRPr="0012568D">
        <w:rPr>
          <w:rFonts w:eastAsia="Times New Roman" w:cstheme="minorHAnsi"/>
          <w:lang w:val="mk-MK"/>
        </w:rPr>
        <w:t>П ќе помогне и ќе дава совети за формулирање / дополнување на поднесената жалба, за да може истата да стане јасна, за да може Е</w:t>
      </w:r>
      <w:r w:rsidR="00EA4144">
        <w:rPr>
          <w:rFonts w:eastAsia="Times New Roman" w:cstheme="minorHAnsi"/>
          <w:lang w:val="mk-MK"/>
        </w:rPr>
        <w:t>И</w:t>
      </w:r>
      <w:r w:rsidRPr="0012568D">
        <w:rPr>
          <w:rFonts w:eastAsia="Times New Roman" w:cstheme="minorHAnsi"/>
          <w:lang w:val="mk-MK"/>
        </w:rPr>
        <w:t>П да донесе одлука, која ќе биде во најдобар интерес на лицата засегнати од Проектот.</w:t>
      </w:r>
    </w:p>
    <w:p w14:paraId="1F6123E4" w14:textId="56AF6CA4" w:rsidR="007845AE" w:rsidRPr="00132E74" w:rsidRDefault="00132E74" w:rsidP="00132E74">
      <w:pPr>
        <w:jc w:val="both"/>
        <w:rPr>
          <w:rFonts w:eastAsia="Times New Roman" w:cstheme="minorHAnsi"/>
          <w:lang w:val="mk-MK"/>
        </w:rPr>
      </w:pPr>
      <w:r w:rsidRPr="0012568D">
        <w:rPr>
          <w:rFonts w:eastAsia="Times New Roman" w:cstheme="minorHAnsi"/>
          <w:lang w:val="mk-MK"/>
        </w:rPr>
        <w:t>Доколку Е</w:t>
      </w:r>
      <w:r w:rsidR="00EA4144">
        <w:rPr>
          <w:rFonts w:eastAsia="Times New Roman" w:cstheme="minorHAnsi"/>
          <w:lang w:val="mk-MK"/>
        </w:rPr>
        <w:t>И</w:t>
      </w:r>
      <w:r w:rsidRPr="0012568D">
        <w:rPr>
          <w:rFonts w:eastAsia="Times New Roman" w:cstheme="minorHAnsi"/>
          <w:lang w:val="mk-MK"/>
        </w:rPr>
        <w:t>П не е во можност да најде краткорочно решение на проблемите, тогаш ќе се изнајдат долгорочни корективни мерки за решавање на истите. Подносителот на пријавата ќе биде информиран за предложените корективни активности и за нивното следење во рок од 25 календарски дена по признавањето на поплаката. Во ситуација кога Е</w:t>
      </w:r>
      <w:r w:rsidR="00EA4144">
        <w:rPr>
          <w:rFonts w:eastAsia="Times New Roman" w:cstheme="minorHAnsi"/>
          <w:lang w:val="mk-MK"/>
        </w:rPr>
        <w:t>И</w:t>
      </w:r>
      <w:r w:rsidRPr="0012568D">
        <w:rPr>
          <w:rFonts w:eastAsia="Times New Roman" w:cstheme="minorHAnsi"/>
          <w:lang w:val="mk-MK"/>
        </w:rPr>
        <w:t xml:space="preserve">П не може да го реши конкретниот проблем преку механизмот за поплаки или доколку нема потреба од никакво </w:t>
      </w:r>
      <w:r w:rsidRPr="0012568D">
        <w:rPr>
          <w:rFonts w:eastAsia="Times New Roman" w:cstheme="minorHAnsi"/>
          <w:lang w:val="mk-MK"/>
        </w:rPr>
        <w:lastRenderedPageBreak/>
        <w:t xml:space="preserve">дејствување, тогаш ќе обезбеди детално објаснување / оправдување за тоа зошто не е решено прашањето. Одговорот, исто така, ќе содржи објаснување за тоа како лицето / организацијата што ја покренала жалбата може да покрене поплака во случај исходот да не биде   задоволителен. Во секое време, жалителите можат да бараат други правни решенија во согласност со законската легислатива на Република Северна Македонија, вклучувајќи и формална судска жалба. </w:t>
      </w:r>
    </w:p>
    <w:p w14:paraId="42C0F616" w14:textId="508CC7AB" w:rsidR="00132E74" w:rsidRDefault="00132E74" w:rsidP="00132E74">
      <w:pPr>
        <w:jc w:val="both"/>
        <w:rPr>
          <w:rFonts w:eastAsia="Times New Roman" w:cstheme="minorHAnsi"/>
          <w:lang w:val="mk-MK"/>
        </w:rPr>
      </w:pPr>
      <w:r w:rsidRPr="0012568D">
        <w:rPr>
          <w:rFonts w:eastAsia="Times New Roman" w:cstheme="minorHAnsi"/>
          <w:lang w:val="mk-MK"/>
        </w:rPr>
        <w:t>Поплаките може да се полнат усно, преку телефон, во писмена форма (по пошта или e-mail) или со пополнување на формуларот за поплаки</w:t>
      </w:r>
      <w:r w:rsidR="00765A04">
        <w:rPr>
          <w:rFonts w:eastAsia="Times New Roman" w:cstheme="minorHAnsi"/>
          <w:lang w:val="mk-MK"/>
        </w:rPr>
        <w:t xml:space="preserve"> (</w:t>
      </w:r>
      <w:r w:rsidR="00765A04">
        <w:rPr>
          <w:rFonts w:eastAsia="Times New Roman" w:cstheme="minorHAnsi"/>
          <w:lang w:val="mk-MK"/>
        </w:rPr>
        <w:fldChar w:fldCharType="begin"/>
      </w:r>
      <w:r w:rsidR="00765A04">
        <w:rPr>
          <w:rFonts w:eastAsia="Times New Roman" w:cstheme="minorHAnsi"/>
          <w:lang w:val="mk-MK"/>
        </w:rPr>
        <w:instrText xml:space="preserve"> REF _Ref90981705 \h  \* MERGEFORMAT </w:instrText>
      </w:r>
      <w:r w:rsidR="00765A04">
        <w:rPr>
          <w:rFonts w:eastAsia="Times New Roman" w:cstheme="minorHAnsi"/>
          <w:lang w:val="mk-MK"/>
        </w:rPr>
      </w:r>
      <w:r w:rsidR="00765A04">
        <w:rPr>
          <w:rFonts w:eastAsia="Times New Roman" w:cstheme="minorHAnsi"/>
          <w:lang w:val="mk-MK"/>
        </w:rPr>
        <w:fldChar w:fldCharType="separate"/>
      </w:r>
      <w:r w:rsidR="00765A04" w:rsidRPr="00765A04">
        <w:rPr>
          <w:rFonts w:eastAsia="Times New Roman" w:cstheme="minorHAnsi"/>
          <w:lang w:val="mk-MK"/>
        </w:rPr>
        <w:t>ПРИЛОГ 3</w:t>
      </w:r>
      <w:r w:rsidR="00765A04">
        <w:rPr>
          <w:rFonts w:eastAsia="Times New Roman" w:cstheme="minorHAnsi"/>
          <w:lang w:val="mk-MK"/>
        </w:rPr>
        <w:fldChar w:fldCharType="end"/>
      </w:r>
      <w:r w:rsidR="00765A04">
        <w:rPr>
          <w:rFonts w:eastAsia="Times New Roman" w:cstheme="minorHAnsi"/>
          <w:lang w:val="mk-MK"/>
        </w:rPr>
        <w:t>).</w:t>
      </w:r>
      <w:r w:rsidRPr="0012568D">
        <w:rPr>
          <w:rFonts w:eastAsia="Times New Roman" w:cstheme="minorHAnsi"/>
          <w:lang w:val="mk-MK"/>
        </w:rPr>
        <w:t xml:space="preserve"> Образецот за поплаки ќе биде достапен на веб-страницата на агенциите за спроведување заедно со јасни информации за тоа како повратни информации, прашања, коментари, загрижености и поплаки можат да бидат доставени од која било заинтересирана страна и информации во врска со управувањето со Механизмот за поплаки од Е</w:t>
      </w:r>
      <w:r w:rsidR="00EA4144">
        <w:rPr>
          <w:rFonts w:eastAsia="Times New Roman" w:cstheme="minorHAnsi"/>
          <w:lang w:val="mk-MK"/>
        </w:rPr>
        <w:t>И</w:t>
      </w:r>
      <w:r w:rsidRPr="0012568D">
        <w:rPr>
          <w:rFonts w:eastAsia="Times New Roman" w:cstheme="minorHAnsi"/>
          <w:lang w:val="mk-MK"/>
        </w:rPr>
        <w:t>П и во однос на постапката и роковите. Понатаму, на веб-страницата е дадена можност и електронски да се поднесе поплака.</w:t>
      </w:r>
    </w:p>
    <w:tbl>
      <w:tblPr>
        <w:tblW w:w="0" w:type="auto"/>
        <w:tblCellMar>
          <w:left w:w="0" w:type="dxa"/>
          <w:right w:w="0" w:type="dxa"/>
        </w:tblCellMar>
        <w:tblLook w:val="04A0" w:firstRow="1" w:lastRow="0" w:firstColumn="1" w:lastColumn="0" w:noHBand="0" w:noVBand="1"/>
      </w:tblPr>
      <w:tblGrid>
        <w:gridCol w:w="2949"/>
        <w:gridCol w:w="4129"/>
        <w:gridCol w:w="1929"/>
      </w:tblGrid>
      <w:tr w:rsidR="005B0A24" w14:paraId="0DD27912" w14:textId="77777777" w:rsidTr="0096764D">
        <w:tc>
          <w:tcPr>
            <w:tcW w:w="2953" w:type="dxa"/>
            <w:tcBorders>
              <w:top w:val="single" w:sz="8" w:space="0" w:color="auto"/>
              <w:left w:val="single" w:sz="8" w:space="0" w:color="auto"/>
              <w:bottom w:val="single" w:sz="8" w:space="0" w:color="auto"/>
              <w:right w:val="single" w:sz="8" w:space="0" w:color="auto"/>
            </w:tcBorders>
            <w:shd w:val="clear" w:color="auto" w:fill="8EAADB"/>
            <w:tcMar>
              <w:top w:w="0" w:type="dxa"/>
              <w:left w:w="108" w:type="dxa"/>
              <w:bottom w:w="0" w:type="dxa"/>
              <w:right w:w="108" w:type="dxa"/>
            </w:tcMar>
            <w:hideMark/>
          </w:tcPr>
          <w:p w14:paraId="54D70010" w14:textId="77777777" w:rsidR="005B0A24" w:rsidRDefault="005B0A24" w:rsidP="0096764D">
            <w:pPr>
              <w:spacing w:before="120" w:line="276" w:lineRule="auto"/>
              <w:jc w:val="both"/>
              <w:rPr>
                <w:rFonts w:ascii="Arial Narrow" w:hAnsi="Arial Narrow"/>
              </w:rPr>
            </w:pPr>
            <w:bookmarkStart w:id="12" w:name="_Hlk91079895"/>
            <w:r w:rsidRPr="00CB2F2A">
              <w:rPr>
                <w:rStyle w:val="jlqj4b"/>
                <w:lang w:val="mk-MK"/>
              </w:rPr>
              <w:t>Лица за контакт за примање и одговарање на жалби</w:t>
            </w:r>
          </w:p>
        </w:tc>
        <w:tc>
          <w:tcPr>
            <w:tcW w:w="6063" w:type="dxa"/>
            <w:gridSpan w:val="2"/>
            <w:tcBorders>
              <w:top w:val="single" w:sz="8" w:space="0" w:color="auto"/>
              <w:left w:val="nil"/>
              <w:bottom w:val="single" w:sz="8" w:space="0" w:color="auto"/>
              <w:right w:val="single" w:sz="8" w:space="0" w:color="auto"/>
            </w:tcBorders>
            <w:shd w:val="clear" w:color="auto" w:fill="8EAADB"/>
            <w:tcMar>
              <w:top w:w="0" w:type="dxa"/>
              <w:left w:w="108" w:type="dxa"/>
              <w:bottom w:w="0" w:type="dxa"/>
              <w:right w:w="108" w:type="dxa"/>
            </w:tcMar>
            <w:hideMark/>
          </w:tcPr>
          <w:p w14:paraId="572A5382" w14:textId="77777777" w:rsidR="005B0A24" w:rsidRDefault="005B0A24" w:rsidP="0096764D">
            <w:pPr>
              <w:spacing w:before="120" w:line="276" w:lineRule="auto"/>
              <w:jc w:val="both"/>
              <w:rPr>
                <w:rFonts w:ascii="Arial Narrow" w:hAnsi="Arial Narrow"/>
              </w:rPr>
            </w:pPr>
            <w:r>
              <w:rPr>
                <w:rFonts w:ascii="Arial Narrow" w:hAnsi="Arial Narrow"/>
                <w:color w:val="000000"/>
              </w:rPr>
              <w:t>Contact information</w:t>
            </w:r>
          </w:p>
        </w:tc>
      </w:tr>
      <w:tr w:rsidR="005B0A24" w14:paraId="778A94E0" w14:textId="77777777" w:rsidTr="0096764D">
        <w:tc>
          <w:tcPr>
            <w:tcW w:w="2953"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5E7B6F05" w14:textId="77777777" w:rsidR="005B0A24" w:rsidRPr="00CB2F2A" w:rsidRDefault="005B0A24" w:rsidP="0096764D">
            <w:pPr>
              <w:spacing w:after="0"/>
              <w:rPr>
                <w:rFonts w:ascii="Arial Narrow" w:hAnsi="Arial Narrow"/>
                <w:lang w:val="mk-MK"/>
              </w:rPr>
            </w:pPr>
            <w:r w:rsidRPr="00CB2F2A">
              <w:rPr>
                <w:rFonts w:ascii="Arial Narrow" w:hAnsi="Arial Narrow"/>
                <w:lang w:val="mk-MK"/>
              </w:rPr>
              <w:t>МТВ</w:t>
            </w:r>
          </w:p>
          <w:p w14:paraId="405EF798" w14:textId="77777777" w:rsidR="005B0A24" w:rsidRDefault="005B0A24" w:rsidP="0096764D">
            <w:pPr>
              <w:spacing w:before="120" w:after="0" w:line="276" w:lineRule="auto"/>
              <w:jc w:val="both"/>
              <w:rPr>
                <w:rFonts w:ascii="Arial Narrow" w:hAnsi="Arial Narrow"/>
              </w:rPr>
            </w:pPr>
            <w:r w:rsidRPr="00CB2F2A">
              <w:rPr>
                <w:rFonts w:ascii="Arial Narrow" w:hAnsi="Arial Narrow"/>
                <w:b/>
                <w:bCs/>
                <w:lang w:val="mk-MK"/>
              </w:rPr>
              <w:t>Г-ѓа Сашка Богданова Ајцева</w:t>
            </w:r>
          </w:p>
        </w:tc>
        <w:tc>
          <w:tcPr>
            <w:tcW w:w="4130" w:type="dxa"/>
            <w:tcBorders>
              <w:top w:val="nil"/>
              <w:left w:val="nil"/>
              <w:bottom w:val="single" w:sz="8" w:space="0" w:color="auto"/>
              <w:right w:val="single" w:sz="8" w:space="0" w:color="auto"/>
            </w:tcBorders>
            <w:tcMar>
              <w:top w:w="0" w:type="dxa"/>
              <w:left w:w="108" w:type="dxa"/>
              <w:bottom w:w="0" w:type="dxa"/>
              <w:right w:w="108" w:type="dxa"/>
            </w:tcMar>
            <w:hideMark/>
          </w:tcPr>
          <w:p w14:paraId="164D67D3" w14:textId="77777777" w:rsidR="005B0A24" w:rsidRDefault="005B0A24" w:rsidP="0096764D">
            <w:pPr>
              <w:spacing w:before="120" w:after="0" w:line="276" w:lineRule="auto"/>
              <w:jc w:val="both"/>
              <w:rPr>
                <w:rFonts w:ascii="Arial Narrow" w:hAnsi="Arial Narrow"/>
              </w:rPr>
            </w:pPr>
            <w:r>
              <w:rPr>
                <w:rFonts w:ascii="Arial Narrow" w:hAnsi="Arial Narrow"/>
              </w:rPr>
              <w:t>E-mail</w:t>
            </w:r>
          </w:p>
          <w:p w14:paraId="3294C8D1" w14:textId="77777777" w:rsidR="005B0A24" w:rsidRDefault="009D546B" w:rsidP="0096764D">
            <w:pPr>
              <w:spacing w:before="120" w:after="0" w:line="276" w:lineRule="auto"/>
              <w:jc w:val="both"/>
              <w:rPr>
                <w:rFonts w:ascii="Arial Narrow" w:hAnsi="Arial Narrow"/>
              </w:rPr>
            </w:pPr>
            <w:hyperlink r:id="rId20" w:history="1">
              <w:r w:rsidR="005B0A24">
                <w:rPr>
                  <w:rStyle w:val="Hyperlink"/>
                  <w:rFonts w:ascii="Arial Narrow" w:hAnsi="Arial Narrow"/>
                </w:rPr>
                <w:t>saska.bogdanova.ajceva.piu@mtc.gov.mk</w:t>
              </w:r>
            </w:hyperlink>
          </w:p>
        </w:tc>
        <w:tc>
          <w:tcPr>
            <w:tcW w:w="1933" w:type="dxa"/>
            <w:tcBorders>
              <w:top w:val="nil"/>
              <w:left w:val="nil"/>
              <w:bottom w:val="single" w:sz="8" w:space="0" w:color="auto"/>
              <w:right w:val="single" w:sz="8" w:space="0" w:color="auto"/>
            </w:tcBorders>
            <w:tcMar>
              <w:top w:w="0" w:type="dxa"/>
              <w:left w:w="108" w:type="dxa"/>
              <w:bottom w:w="0" w:type="dxa"/>
              <w:right w:w="108" w:type="dxa"/>
            </w:tcMar>
            <w:hideMark/>
          </w:tcPr>
          <w:p w14:paraId="10E8D87D" w14:textId="77777777" w:rsidR="005B0A24" w:rsidRPr="00D57C58" w:rsidRDefault="005B0A24" w:rsidP="0096764D">
            <w:pPr>
              <w:spacing w:before="120" w:after="0" w:line="276" w:lineRule="auto"/>
              <w:jc w:val="both"/>
              <w:rPr>
                <w:rFonts w:ascii="Arial Narrow" w:hAnsi="Arial Narrow"/>
                <w:lang w:val="mk-MK"/>
              </w:rPr>
            </w:pPr>
            <w:r>
              <w:rPr>
                <w:rFonts w:ascii="Arial Narrow" w:hAnsi="Arial Narrow"/>
                <w:lang w:val="mk-MK"/>
              </w:rPr>
              <w:t>тел</w:t>
            </w:r>
          </w:p>
          <w:p w14:paraId="4FC5EFBA" w14:textId="77777777" w:rsidR="005B0A24" w:rsidRDefault="005B0A24" w:rsidP="0096764D">
            <w:pPr>
              <w:spacing w:before="120" w:after="0" w:line="276" w:lineRule="auto"/>
              <w:jc w:val="both"/>
              <w:rPr>
                <w:rFonts w:ascii="Arial Narrow" w:hAnsi="Arial Narrow"/>
              </w:rPr>
            </w:pPr>
            <w:r>
              <w:rPr>
                <w:rFonts w:ascii="Arial Narrow" w:hAnsi="Arial Narrow"/>
              </w:rPr>
              <w:t>070 858 039</w:t>
            </w:r>
          </w:p>
        </w:tc>
      </w:tr>
      <w:tr w:rsidR="005B0A24" w14:paraId="60121062" w14:textId="77777777" w:rsidTr="0096764D">
        <w:tc>
          <w:tcPr>
            <w:tcW w:w="2953"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1A7E3B35" w14:textId="77777777" w:rsidR="005B0A24" w:rsidRPr="00D57C58" w:rsidRDefault="005B0A24" w:rsidP="0096764D">
            <w:pPr>
              <w:spacing w:before="120" w:after="0" w:line="276" w:lineRule="auto"/>
              <w:jc w:val="both"/>
              <w:rPr>
                <w:rFonts w:ascii="Arial Narrow" w:hAnsi="Arial Narrow"/>
                <w:lang w:val="mk-MK"/>
              </w:rPr>
            </w:pPr>
            <w:r>
              <w:rPr>
                <w:rFonts w:ascii="Arial Narrow" w:hAnsi="Arial Narrow"/>
                <w:lang w:val="mk-MK"/>
              </w:rPr>
              <w:t>Општина Македонски брод</w:t>
            </w:r>
          </w:p>
          <w:p w14:paraId="77B20E08" w14:textId="77777777" w:rsidR="005B0A24" w:rsidRPr="00D57C58" w:rsidRDefault="005B0A24" w:rsidP="0096764D">
            <w:pPr>
              <w:spacing w:before="120" w:after="0" w:line="276" w:lineRule="auto"/>
              <w:jc w:val="both"/>
              <w:rPr>
                <w:rFonts w:ascii="Arial Narrow" w:hAnsi="Arial Narrow"/>
                <w:lang w:val="mk-MK"/>
              </w:rPr>
            </w:pPr>
            <w:r>
              <w:rPr>
                <w:rFonts w:ascii="Arial Narrow" w:hAnsi="Arial Narrow"/>
                <w:b/>
                <w:bCs/>
                <w:lang w:val="mk-MK"/>
              </w:rPr>
              <w:t xml:space="preserve">Г-дин </w:t>
            </w:r>
            <w:proofErr w:type="spellStart"/>
            <w:r w:rsidRPr="00735F01">
              <w:rPr>
                <w:rFonts w:ascii="Arial Narrow" w:hAnsi="Arial Narrow" w:cstheme="minorHAnsi"/>
                <w:b/>
                <w:color w:val="000000" w:themeColor="text1"/>
              </w:rPr>
              <w:t>Пецо</w:t>
            </w:r>
            <w:proofErr w:type="spellEnd"/>
            <w:r w:rsidRPr="00735F01">
              <w:rPr>
                <w:rFonts w:ascii="Arial Narrow" w:hAnsi="Arial Narrow" w:cstheme="minorHAnsi"/>
                <w:b/>
                <w:color w:val="000000" w:themeColor="text1"/>
              </w:rPr>
              <w:t xml:space="preserve"> </w:t>
            </w:r>
            <w:proofErr w:type="spellStart"/>
            <w:r w:rsidRPr="00735F01">
              <w:rPr>
                <w:rFonts w:ascii="Arial Narrow" w:hAnsi="Arial Narrow" w:cstheme="minorHAnsi"/>
                <w:b/>
                <w:color w:val="000000" w:themeColor="text1"/>
              </w:rPr>
              <w:t>Стојкоски</w:t>
            </w:r>
            <w:proofErr w:type="spellEnd"/>
          </w:p>
        </w:tc>
        <w:tc>
          <w:tcPr>
            <w:tcW w:w="4130" w:type="dxa"/>
            <w:tcBorders>
              <w:top w:val="nil"/>
              <w:left w:val="nil"/>
              <w:bottom w:val="single" w:sz="8" w:space="0" w:color="auto"/>
              <w:right w:val="single" w:sz="8" w:space="0" w:color="auto"/>
            </w:tcBorders>
            <w:tcMar>
              <w:top w:w="0" w:type="dxa"/>
              <w:left w:w="108" w:type="dxa"/>
              <w:bottom w:w="0" w:type="dxa"/>
              <w:right w:w="108" w:type="dxa"/>
            </w:tcMar>
            <w:hideMark/>
          </w:tcPr>
          <w:p w14:paraId="04D14870" w14:textId="77777777" w:rsidR="005B0A24" w:rsidRDefault="005B0A24" w:rsidP="0096764D">
            <w:pPr>
              <w:spacing w:before="120" w:after="0" w:line="276" w:lineRule="auto"/>
              <w:jc w:val="both"/>
              <w:rPr>
                <w:rFonts w:ascii="Arial Narrow" w:hAnsi="Arial Narrow"/>
              </w:rPr>
            </w:pPr>
            <w:r>
              <w:rPr>
                <w:rFonts w:ascii="Arial Narrow" w:hAnsi="Arial Narrow"/>
              </w:rPr>
              <w:t>E-mail:</w:t>
            </w:r>
          </w:p>
          <w:p w14:paraId="6BD4AA28" w14:textId="77777777" w:rsidR="005B0A24" w:rsidRDefault="009D546B" w:rsidP="0096764D">
            <w:pPr>
              <w:spacing w:before="120" w:after="0" w:line="276" w:lineRule="auto"/>
              <w:jc w:val="both"/>
              <w:rPr>
                <w:rFonts w:ascii="Arial Narrow" w:hAnsi="Arial Narrow"/>
              </w:rPr>
            </w:pPr>
            <w:hyperlink r:id="rId21" w:history="1">
              <w:r w:rsidR="005B0A24">
                <w:rPr>
                  <w:rStyle w:val="Hyperlink"/>
                  <w:rFonts w:ascii="Arial Narrow" w:hAnsi="Arial Narrow"/>
                </w:rPr>
                <w:t>pstojkoski@yahoo.com</w:t>
              </w:r>
            </w:hyperlink>
          </w:p>
        </w:tc>
        <w:tc>
          <w:tcPr>
            <w:tcW w:w="1933" w:type="dxa"/>
            <w:tcBorders>
              <w:top w:val="nil"/>
              <w:left w:val="nil"/>
              <w:bottom w:val="single" w:sz="8" w:space="0" w:color="auto"/>
              <w:right w:val="single" w:sz="8" w:space="0" w:color="auto"/>
            </w:tcBorders>
            <w:tcMar>
              <w:top w:w="0" w:type="dxa"/>
              <w:left w:w="108" w:type="dxa"/>
              <w:bottom w:w="0" w:type="dxa"/>
              <w:right w:w="108" w:type="dxa"/>
            </w:tcMar>
            <w:hideMark/>
          </w:tcPr>
          <w:p w14:paraId="5890A695" w14:textId="77777777" w:rsidR="005B0A24" w:rsidRDefault="005B0A24" w:rsidP="0096764D">
            <w:pPr>
              <w:spacing w:before="120" w:after="0" w:line="276" w:lineRule="auto"/>
              <w:jc w:val="both"/>
              <w:rPr>
                <w:rFonts w:ascii="Arial Narrow" w:hAnsi="Arial Narrow"/>
              </w:rPr>
            </w:pPr>
            <w:r>
              <w:rPr>
                <w:rFonts w:ascii="Arial Narrow" w:hAnsi="Arial Narrow"/>
              </w:rPr>
              <w:t xml:space="preserve">Tel. </w:t>
            </w:r>
          </w:p>
          <w:p w14:paraId="40538B41" w14:textId="77777777" w:rsidR="005B0A24" w:rsidRDefault="005B0A24" w:rsidP="0096764D">
            <w:pPr>
              <w:spacing w:before="120" w:after="0" w:line="276" w:lineRule="auto"/>
              <w:jc w:val="both"/>
              <w:rPr>
                <w:rFonts w:ascii="Arial Narrow" w:hAnsi="Arial Narrow"/>
              </w:rPr>
            </w:pPr>
            <w:r>
              <w:rPr>
                <w:rFonts w:ascii="Arial Narrow" w:hAnsi="Arial Narrow"/>
              </w:rPr>
              <w:t>078 274 232</w:t>
            </w:r>
          </w:p>
        </w:tc>
        <w:bookmarkEnd w:id="12"/>
      </w:tr>
    </w:tbl>
    <w:p w14:paraId="43D4C6AF" w14:textId="77777777" w:rsidR="005B0A24" w:rsidRPr="0012568D" w:rsidRDefault="005B0A24" w:rsidP="00132E74">
      <w:pPr>
        <w:jc w:val="both"/>
        <w:rPr>
          <w:rFonts w:eastAsia="Times New Roman" w:cstheme="minorHAnsi"/>
          <w:lang w:val="mk-MK"/>
        </w:rPr>
      </w:pPr>
    </w:p>
    <w:p w14:paraId="6BC92DFB" w14:textId="55CD8950" w:rsidR="007845AE" w:rsidRPr="00132E74" w:rsidRDefault="00132E74" w:rsidP="00132E74">
      <w:pPr>
        <w:jc w:val="both"/>
        <w:rPr>
          <w:rFonts w:eastAsia="Times New Roman" w:cstheme="minorHAnsi"/>
          <w:lang w:val="mk-MK"/>
        </w:rPr>
      </w:pPr>
      <w:r w:rsidRPr="0012568D">
        <w:rPr>
          <w:rFonts w:eastAsia="Times New Roman" w:cstheme="minorHAnsi"/>
          <w:lang w:val="mk-MK"/>
        </w:rPr>
        <w:t>Со цел да се проследат поплаките добиени во рамките на проектот, се планира регистар на Механизмот за поплаки. Специјално номинираните членови на персоналот ќе водат записи за поплаки во регистарот на жалби. Ова ќе вклучува:</w:t>
      </w:r>
    </w:p>
    <w:p w14:paraId="1FF5F44A" w14:textId="0A8685FE" w:rsidR="007845AE" w:rsidRPr="002A3568" w:rsidRDefault="00132E74" w:rsidP="005915A4">
      <w:pPr>
        <w:numPr>
          <w:ilvl w:val="0"/>
          <w:numId w:val="30"/>
        </w:numPr>
        <w:suppressAutoHyphens/>
        <w:spacing w:before="120" w:after="0" w:line="276" w:lineRule="auto"/>
        <w:jc w:val="both"/>
        <w:rPr>
          <w:rFonts w:cstheme="minorHAnsi"/>
        </w:rPr>
      </w:pPr>
      <w:r w:rsidRPr="0012568D">
        <w:rPr>
          <w:rFonts w:eastAsia="Times New Roman" w:cstheme="minorHAnsi"/>
          <w:lang w:val="mk-MK"/>
        </w:rPr>
        <w:t>Број на поплаки</w:t>
      </w:r>
      <w:r w:rsidR="00411939" w:rsidRPr="002A3568">
        <w:rPr>
          <w:rFonts w:cstheme="minorHAnsi"/>
        </w:rPr>
        <w:t>;</w:t>
      </w:r>
    </w:p>
    <w:p w14:paraId="39A98955" w14:textId="016F61D4" w:rsidR="007845AE" w:rsidRPr="002A3568" w:rsidRDefault="00132E74" w:rsidP="005915A4">
      <w:pPr>
        <w:numPr>
          <w:ilvl w:val="0"/>
          <w:numId w:val="30"/>
        </w:numPr>
        <w:suppressAutoHyphens/>
        <w:spacing w:before="120" w:after="0" w:line="276" w:lineRule="auto"/>
        <w:jc w:val="both"/>
        <w:rPr>
          <w:rFonts w:cstheme="minorHAnsi"/>
        </w:rPr>
      </w:pPr>
      <w:r w:rsidRPr="0012568D">
        <w:rPr>
          <w:rFonts w:eastAsia="Times New Roman" w:cstheme="minorHAnsi"/>
          <w:lang w:val="mk-MK"/>
        </w:rPr>
        <w:t>Датум на приемот</w:t>
      </w:r>
      <w:r w:rsidR="00411939" w:rsidRPr="002A3568">
        <w:rPr>
          <w:rFonts w:cstheme="minorHAnsi"/>
        </w:rPr>
        <w:t>;</w:t>
      </w:r>
    </w:p>
    <w:p w14:paraId="3806628A" w14:textId="7F4C89FA" w:rsidR="007845AE" w:rsidRPr="002A3568" w:rsidRDefault="00132E74" w:rsidP="005915A4">
      <w:pPr>
        <w:numPr>
          <w:ilvl w:val="0"/>
          <w:numId w:val="30"/>
        </w:numPr>
        <w:suppressAutoHyphens/>
        <w:spacing w:before="120" w:after="0" w:line="276" w:lineRule="auto"/>
        <w:jc w:val="both"/>
        <w:rPr>
          <w:rFonts w:cstheme="minorHAnsi"/>
        </w:rPr>
      </w:pPr>
      <w:r w:rsidRPr="0012568D">
        <w:rPr>
          <w:rFonts w:eastAsia="Times New Roman" w:cstheme="minorHAnsi"/>
          <w:lang w:val="mk-MK"/>
        </w:rPr>
        <w:t>Име на засегната страна, пол, возраст и контакт информации</w:t>
      </w:r>
      <w:r w:rsidR="007845AE" w:rsidRPr="002A3568">
        <w:rPr>
          <w:rFonts w:cstheme="minorHAnsi"/>
        </w:rPr>
        <w:t>;</w:t>
      </w:r>
    </w:p>
    <w:p w14:paraId="67FF07BF" w14:textId="4EBCD644" w:rsidR="007845AE" w:rsidRPr="002A3568" w:rsidRDefault="00132E74" w:rsidP="005915A4">
      <w:pPr>
        <w:numPr>
          <w:ilvl w:val="0"/>
          <w:numId w:val="30"/>
        </w:numPr>
        <w:suppressAutoHyphens/>
        <w:spacing w:before="120" w:after="0" w:line="276" w:lineRule="auto"/>
        <w:jc w:val="both"/>
        <w:rPr>
          <w:rFonts w:cstheme="minorHAnsi"/>
        </w:rPr>
      </w:pPr>
      <w:r w:rsidRPr="0012568D">
        <w:rPr>
          <w:rFonts w:eastAsia="Times New Roman" w:cstheme="minorHAnsi"/>
          <w:lang w:val="mk-MK"/>
        </w:rPr>
        <w:t>Датум на признавање</w:t>
      </w:r>
      <w:r w:rsidR="00411939" w:rsidRPr="002A3568">
        <w:rPr>
          <w:rFonts w:cstheme="minorHAnsi"/>
        </w:rPr>
        <w:t>;</w:t>
      </w:r>
    </w:p>
    <w:p w14:paraId="3DD90C65" w14:textId="731DDD18" w:rsidR="007845AE" w:rsidRPr="002A3568" w:rsidRDefault="00132E74" w:rsidP="005915A4">
      <w:pPr>
        <w:numPr>
          <w:ilvl w:val="0"/>
          <w:numId w:val="30"/>
        </w:numPr>
        <w:suppressAutoHyphens/>
        <w:spacing w:before="120" w:after="0" w:line="276" w:lineRule="auto"/>
        <w:jc w:val="both"/>
        <w:rPr>
          <w:rFonts w:cstheme="minorHAnsi"/>
        </w:rPr>
      </w:pPr>
      <w:r w:rsidRPr="0012568D">
        <w:rPr>
          <w:rFonts w:eastAsia="Times New Roman" w:cstheme="minorHAnsi"/>
          <w:lang w:val="mk-MK"/>
        </w:rPr>
        <w:t>Опис на поплака</w:t>
      </w:r>
      <w:r w:rsidR="00411939" w:rsidRPr="002A3568">
        <w:rPr>
          <w:rFonts w:cstheme="minorHAnsi"/>
        </w:rPr>
        <w:t>;</w:t>
      </w:r>
    </w:p>
    <w:p w14:paraId="4ABD48A5" w14:textId="3832336E" w:rsidR="007845AE" w:rsidRPr="002A3568" w:rsidRDefault="00132E74" w:rsidP="005915A4">
      <w:pPr>
        <w:numPr>
          <w:ilvl w:val="0"/>
          <w:numId w:val="30"/>
        </w:numPr>
        <w:suppressAutoHyphens/>
        <w:spacing w:before="120" w:after="0" w:line="276" w:lineRule="auto"/>
        <w:jc w:val="both"/>
        <w:rPr>
          <w:rFonts w:cstheme="minorHAnsi"/>
        </w:rPr>
      </w:pPr>
      <w:r w:rsidRPr="0012568D">
        <w:rPr>
          <w:rFonts w:eastAsia="Times New Roman" w:cstheme="minorHAnsi"/>
          <w:lang w:val="mk-MK"/>
        </w:rPr>
        <w:t>Опис на преземените активности</w:t>
      </w:r>
      <w:r w:rsidR="00411939" w:rsidRPr="002A3568">
        <w:rPr>
          <w:rFonts w:cstheme="minorHAnsi"/>
        </w:rPr>
        <w:t>;</w:t>
      </w:r>
    </w:p>
    <w:p w14:paraId="5A98C67E" w14:textId="608C4374" w:rsidR="007845AE" w:rsidRPr="002A3568" w:rsidRDefault="00132E74" w:rsidP="005915A4">
      <w:pPr>
        <w:numPr>
          <w:ilvl w:val="0"/>
          <w:numId w:val="30"/>
        </w:numPr>
        <w:suppressAutoHyphens/>
        <w:spacing w:before="120" w:after="0" w:line="276" w:lineRule="auto"/>
        <w:jc w:val="both"/>
        <w:rPr>
          <w:rFonts w:cstheme="minorHAnsi"/>
        </w:rPr>
      </w:pPr>
      <w:r w:rsidRPr="0012568D">
        <w:rPr>
          <w:rFonts w:eastAsia="Times New Roman" w:cstheme="minorHAnsi"/>
          <w:lang w:val="mk-MK"/>
        </w:rPr>
        <w:t>Датум на решавање на поплаката</w:t>
      </w:r>
      <w:r w:rsidR="00411939" w:rsidRPr="002A3568">
        <w:rPr>
          <w:rFonts w:cstheme="minorHAnsi"/>
        </w:rPr>
        <w:t>.</w:t>
      </w:r>
    </w:p>
    <w:p w14:paraId="4A728148" w14:textId="54D5A463" w:rsidR="007845AE" w:rsidRPr="002A3568" w:rsidRDefault="00132E74" w:rsidP="007845AE">
      <w:pPr>
        <w:suppressAutoHyphens/>
        <w:spacing w:after="0"/>
        <w:ind w:firstLine="720"/>
        <w:jc w:val="both"/>
        <w:rPr>
          <w:rFonts w:cstheme="minorHAnsi"/>
        </w:rPr>
      </w:pPr>
      <w:r w:rsidRPr="0012568D">
        <w:rPr>
          <w:rFonts w:eastAsia="Times New Roman" w:cstheme="minorHAnsi"/>
          <w:lang w:val="mk-MK"/>
        </w:rPr>
        <w:t>Е</w:t>
      </w:r>
      <w:r w:rsidR="00EA4144">
        <w:rPr>
          <w:rFonts w:eastAsia="Times New Roman" w:cstheme="minorHAnsi"/>
          <w:lang w:val="mk-MK"/>
        </w:rPr>
        <w:t>И</w:t>
      </w:r>
      <w:r w:rsidRPr="0012568D">
        <w:rPr>
          <w:rFonts w:eastAsia="Times New Roman" w:cstheme="minorHAnsi"/>
          <w:lang w:val="mk-MK"/>
        </w:rPr>
        <w:t>П ќе го споделува Регистарот на поплаки со СБ на месечна основа</w:t>
      </w:r>
      <w:r w:rsidR="007845AE" w:rsidRPr="002A3568">
        <w:rPr>
          <w:rFonts w:cstheme="minorHAnsi"/>
        </w:rPr>
        <w:t>.</w:t>
      </w:r>
    </w:p>
    <w:p w14:paraId="72BCC34F" w14:textId="7ED112E8" w:rsidR="00AB7B18" w:rsidRPr="002A3568" w:rsidRDefault="00132E74" w:rsidP="005915A4">
      <w:pPr>
        <w:pStyle w:val="Heading1"/>
        <w:numPr>
          <w:ilvl w:val="0"/>
          <w:numId w:val="1"/>
        </w:numPr>
        <w:spacing w:after="240"/>
        <w:rPr>
          <w:rFonts w:asciiTheme="minorHAnsi" w:eastAsia="NSimSun" w:hAnsiTheme="minorHAnsi" w:cstheme="minorHAnsi"/>
        </w:rPr>
      </w:pPr>
      <w:bookmarkStart w:id="13" w:name="_Toc90981590"/>
      <w:r>
        <w:rPr>
          <w:rFonts w:asciiTheme="minorHAnsi" w:eastAsia="NSimSun" w:hAnsiTheme="minorHAnsi" w:cstheme="minorHAnsi"/>
          <w:lang w:val="mk-MK"/>
        </w:rPr>
        <w:t>Следење и известување</w:t>
      </w:r>
      <w:bookmarkEnd w:id="13"/>
    </w:p>
    <w:p w14:paraId="4E9D9D31" w14:textId="729D4FE5" w:rsidR="00AB7B18" w:rsidRPr="00132E74" w:rsidRDefault="00132E74" w:rsidP="00132E74">
      <w:pPr>
        <w:jc w:val="both"/>
        <w:rPr>
          <w:rFonts w:eastAsia="Times New Roman" w:cstheme="minorHAnsi"/>
          <w:lang w:val="mk-MK"/>
        </w:rPr>
      </w:pPr>
      <w:r w:rsidRPr="0012568D">
        <w:rPr>
          <w:rFonts w:eastAsia="Times New Roman" w:cstheme="minorHAnsi"/>
          <w:lang w:val="mk-MK"/>
        </w:rPr>
        <w:t>За следење на должната анализа, надзорот на локацијата или одговорното лице назначено од страна на општината, вклучително и инженер за животна средина и градежен инженер, ќе го надгледуваат својот дел од проектните активности според наведеното во планот за следење (дел 3).</w:t>
      </w:r>
    </w:p>
    <w:p w14:paraId="0EA7BC60" w14:textId="77777777" w:rsidR="00132E74" w:rsidRPr="0012568D" w:rsidRDefault="00132E74" w:rsidP="00132E74">
      <w:pPr>
        <w:jc w:val="both"/>
        <w:rPr>
          <w:rFonts w:eastAsia="Times New Roman" w:cstheme="minorHAnsi"/>
          <w:lang w:val="mk-MK"/>
        </w:rPr>
      </w:pPr>
      <w:r w:rsidRPr="0012568D">
        <w:rPr>
          <w:rFonts w:eastAsia="Times New Roman" w:cstheme="minorHAnsi"/>
          <w:lang w:val="mk-MK"/>
        </w:rPr>
        <w:lastRenderedPageBreak/>
        <w:t xml:space="preserve">Во табеларниот дел од документот, во детали се објаснети јасните мерки на ублажување и следење, со цел да се вклучат во договорите за изведба на работите. </w:t>
      </w:r>
    </w:p>
    <w:p w14:paraId="3321C6BB" w14:textId="1EBA52C8" w:rsidR="00132E74" w:rsidRPr="0012568D" w:rsidRDefault="00132E74" w:rsidP="00132E74">
      <w:pPr>
        <w:jc w:val="both"/>
        <w:rPr>
          <w:rFonts w:eastAsia="Times New Roman" w:cstheme="minorHAnsi"/>
          <w:lang w:val="mk-MK"/>
        </w:rPr>
      </w:pPr>
      <w:r w:rsidRPr="0012568D">
        <w:rPr>
          <w:rFonts w:eastAsia="Times New Roman" w:cstheme="minorHAnsi"/>
          <w:lang w:val="mk-MK"/>
        </w:rPr>
        <w:t>Мерките на ублажување кои се однесуваат на проектните активности вклучуваат, но не се ограничени на: употреба на Средства за лична заштита (</w:t>
      </w:r>
      <w:r w:rsidR="00EF0E9C">
        <w:rPr>
          <w:rFonts w:eastAsia="Times New Roman" w:cstheme="minorHAnsi"/>
          <w:lang w:val="mk-MK"/>
        </w:rPr>
        <w:t>ЛЗО</w:t>
      </w:r>
      <w:r w:rsidRPr="0012568D">
        <w:rPr>
          <w:rFonts w:eastAsia="Times New Roman" w:cstheme="minorHAnsi"/>
          <w:lang w:val="mk-MK"/>
        </w:rPr>
        <w:t>) од страна на работниците на локацијата, спречување на загадувањето на воздухот, количината на вода што се користи и се испушта од локацијата, пречистувањето на отпадни води, одржување на прописни санитарни објекти за работниците, собирање на отпадот од различен вид (почва, метали, пластика, опасен отпад, т.е. остатоци од боја, хидраулични моторни масла), количествата на отпад, правилното организирање патишта и објекти за одлагање или, секогаш кога е можно, повторна употреба или рециклирање на отпадот. Освен во однос на делот 3, Надзорот на локацијата треба да провери и дали Изведувачот е сообразен со мерките на ублажување од Делот 2 како и степенот на имплементација на мерките за ублажување.</w:t>
      </w:r>
    </w:p>
    <w:p w14:paraId="0F9B7A7F" w14:textId="77777777" w:rsidR="00132E74" w:rsidRPr="0012568D" w:rsidRDefault="00132E74" w:rsidP="00132E74">
      <w:pPr>
        <w:jc w:val="both"/>
        <w:rPr>
          <w:rFonts w:eastAsia="Times New Roman" w:cstheme="minorHAnsi"/>
          <w:lang w:val="mk-MK"/>
        </w:rPr>
      </w:pPr>
      <w:r w:rsidRPr="0012568D">
        <w:rPr>
          <w:rFonts w:eastAsia="Times New Roman" w:cstheme="minorHAnsi"/>
          <w:lang w:val="mk-MK"/>
        </w:rPr>
        <w:t>Доколку има неусогласености при спроведување на Контролна листа на ПУЖССА  и/или се евидентирани во извештајот за следење, се активираат казните кои се претходно предвидени во договорот. Во екстремни случаи, во договорот е предвидено негово раскинување.</w:t>
      </w:r>
    </w:p>
    <w:p w14:paraId="7A27B9D7" w14:textId="1B391797" w:rsidR="00132E74" w:rsidRPr="0012568D" w:rsidRDefault="00132E74" w:rsidP="00132E74">
      <w:pPr>
        <w:jc w:val="both"/>
        <w:rPr>
          <w:rFonts w:eastAsia="Times New Roman" w:cstheme="minorHAnsi"/>
          <w:lang w:val="mk-MK"/>
        </w:rPr>
      </w:pPr>
      <w:r w:rsidRPr="0012568D">
        <w:rPr>
          <w:rFonts w:eastAsia="Times New Roman" w:cstheme="minorHAnsi"/>
          <w:lang w:val="mk-MK"/>
        </w:rPr>
        <w:t>Добра комуникација помеѓу сите инволвирани засегнати страни (Изведувач, Надзор, општински персонал, Е</w:t>
      </w:r>
      <w:r w:rsidR="001320AF">
        <w:rPr>
          <w:rFonts w:eastAsia="Times New Roman" w:cstheme="minorHAnsi"/>
          <w:lang w:val="mk-MK"/>
        </w:rPr>
        <w:t>И</w:t>
      </w:r>
      <w:r w:rsidRPr="0012568D">
        <w:rPr>
          <w:rFonts w:eastAsia="Times New Roman" w:cstheme="minorHAnsi"/>
          <w:lang w:val="mk-MK"/>
        </w:rPr>
        <w:t xml:space="preserve">П од МТВ и други релевантни лица од Општината </w:t>
      </w:r>
      <w:r w:rsidR="00781270">
        <w:rPr>
          <w:rFonts w:eastAsia="Times New Roman" w:cstheme="minorHAnsi"/>
          <w:lang w:val="mk-MK"/>
        </w:rPr>
        <w:t>Македонски Брод</w:t>
      </w:r>
      <w:r w:rsidRPr="0012568D">
        <w:rPr>
          <w:rFonts w:eastAsia="Times New Roman" w:cstheme="minorHAnsi"/>
          <w:lang w:val="mk-MK"/>
        </w:rPr>
        <w:t>) е многу значаен за обезбедување на континуирано извршување на проектните активности и успешно завршување на целокупниот проект.</w:t>
      </w:r>
    </w:p>
    <w:p w14:paraId="04317AEE" w14:textId="506961EA" w:rsidR="00F75365" w:rsidRPr="00197531" w:rsidRDefault="001F585F" w:rsidP="00F75365">
      <w:pPr>
        <w:jc w:val="both"/>
        <w:rPr>
          <w:rFonts w:cstheme="minorHAnsi"/>
          <w:b/>
          <w:bCs/>
          <w:lang w:val="mk-MK"/>
        </w:rPr>
      </w:pPr>
      <w:bookmarkStart w:id="14" w:name="_Toc19799542"/>
      <w:r w:rsidRPr="009E2141">
        <w:rPr>
          <w:b/>
          <w:bCs/>
        </w:rPr>
        <w:t xml:space="preserve">Мониторингот на животната средина за време на спроведувањето на проектот ќе обезбеди информации за клучните еколошки аспекти на проектот, особено за влијанијата на проектот врз животната средина и ефективноста на мерките за ублажување. Мониторингот и известувањето за усогласеноста со </w:t>
      </w:r>
      <w:r w:rsidR="00343A6B">
        <w:rPr>
          <w:b/>
          <w:bCs/>
          <w:lang w:val="mk-MK"/>
        </w:rPr>
        <w:t>Контролниот с</w:t>
      </w:r>
      <w:r w:rsidRPr="009E2141">
        <w:rPr>
          <w:b/>
          <w:bCs/>
        </w:rPr>
        <w:t xml:space="preserve">писок за проверка на </w:t>
      </w:r>
      <w:r w:rsidR="00343A6B">
        <w:rPr>
          <w:b/>
          <w:bCs/>
          <w:lang w:val="mk-MK"/>
        </w:rPr>
        <w:t xml:space="preserve">ПУЖССА за </w:t>
      </w:r>
      <w:r w:rsidRPr="009E2141">
        <w:rPr>
          <w:b/>
          <w:bCs/>
        </w:rPr>
        <w:t>специфична</w:t>
      </w:r>
      <w:r w:rsidR="00343A6B">
        <w:rPr>
          <w:b/>
          <w:bCs/>
          <w:lang w:val="mk-MK"/>
        </w:rPr>
        <w:t>та</w:t>
      </w:r>
      <w:r w:rsidRPr="009E2141">
        <w:rPr>
          <w:b/>
          <w:bCs/>
        </w:rPr>
        <w:t xml:space="preserve"> локација ќе бидат обезбедени од страна на </w:t>
      </w:r>
      <w:r w:rsidR="009E2141" w:rsidRPr="009E2141">
        <w:rPr>
          <w:b/>
          <w:bCs/>
          <w:lang w:val="mk-MK"/>
        </w:rPr>
        <w:t>Е</w:t>
      </w:r>
      <w:r w:rsidR="00343A6B">
        <w:rPr>
          <w:b/>
          <w:bCs/>
          <w:lang w:val="mk-MK"/>
        </w:rPr>
        <w:t>И</w:t>
      </w:r>
      <w:r w:rsidR="009E2141" w:rsidRPr="009E2141">
        <w:rPr>
          <w:b/>
          <w:bCs/>
          <w:lang w:val="mk-MK"/>
        </w:rPr>
        <w:t>П</w:t>
      </w:r>
      <w:r w:rsidRPr="009E2141">
        <w:rPr>
          <w:b/>
          <w:bCs/>
        </w:rPr>
        <w:t xml:space="preserve"> (</w:t>
      </w:r>
      <w:r w:rsidR="001C5FBE" w:rsidRPr="001C5FBE">
        <w:rPr>
          <w:b/>
          <w:bCs/>
        </w:rPr>
        <w:t>Експерт за животна средина и социјални аспекти</w:t>
      </w:r>
      <w:r w:rsidRPr="009E2141">
        <w:rPr>
          <w:b/>
          <w:bCs/>
        </w:rPr>
        <w:t xml:space="preserve">) и надзорниот инженер. </w:t>
      </w:r>
      <w:r w:rsidR="001C5FBE" w:rsidRPr="001C5FBE">
        <w:rPr>
          <w:b/>
          <w:bCs/>
        </w:rPr>
        <w:t>Експерт</w:t>
      </w:r>
      <w:r w:rsidR="001C5FBE">
        <w:rPr>
          <w:b/>
          <w:bCs/>
          <w:lang w:val="mk-MK"/>
        </w:rPr>
        <w:t>от</w:t>
      </w:r>
      <w:r w:rsidR="001C5FBE" w:rsidRPr="001C5FBE">
        <w:rPr>
          <w:b/>
          <w:bCs/>
        </w:rPr>
        <w:t xml:space="preserve"> за животна средина и социјални аспекти</w:t>
      </w:r>
      <w:r w:rsidR="001C5FBE">
        <w:rPr>
          <w:b/>
          <w:bCs/>
          <w:lang w:val="mk-MK"/>
        </w:rPr>
        <w:t xml:space="preserve"> </w:t>
      </w:r>
      <w:r w:rsidRPr="009E2141">
        <w:rPr>
          <w:b/>
          <w:bCs/>
        </w:rPr>
        <w:t>ќе биде одговор</w:t>
      </w:r>
      <w:r w:rsidR="001C5FBE">
        <w:rPr>
          <w:b/>
          <w:bCs/>
          <w:lang w:val="mk-MK"/>
        </w:rPr>
        <w:t>е</w:t>
      </w:r>
      <w:r w:rsidRPr="009E2141">
        <w:rPr>
          <w:b/>
          <w:bCs/>
        </w:rPr>
        <w:t xml:space="preserve">н да подготвува Извештаи за имплементација на </w:t>
      </w:r>
      <w:r w:rsidR="001C5FBE">
        <w:rPr>
          <w:b/>
          <w:bCs/>
          <w:lang w:val="mk-MK"/>
        </w:rPr>
        <w:t>ПУЖССА</w:t>
      </w:r>
      <w:r w:rsidRPr="009E2141">
        <w:rPr>
          <w:b/>
          <w:bCs/>
        </w:rPr>
        <w:t xml:space="preserve">, вклучувајќи извештаи за усогласеност со </w:t>
      </w:r>
      <w:r w:rsidR="001C5FBE">
        <w:rPr>
          <w:b/>
          <w:bCs/>
          <w:lang w:val="mk-MK"/>
        </w:rPr>
        <w:t>Животната средина и социјалните аспекти</w:t>
      </w:r>
      <w:r w:rsidRPr="009E2141">
        <w:rPr>
          <w:b/>
          <w:bCs/>
        </w:rPr>
        <w:t xml:space="preserve"> за напредокот на проектот. Надзорниот инженер ќе известува до Е</w:t>
      </w:r>
      <w:r w:rsidR="001C5FBE">
        <w:rPr>
          <w:b/>
          <w:bCs/>
          <w:lang w:val="mk-MK"/>
        </w:rPr>
        <w:t>И</w:t>
      </w:r>
      <w:r w:rsidRPr="009E2141">
        <w:rPr>
          <w:b/>
          <w:bCs/>
        </w:rPr>
        <w:t>П на месечна основа, а Е</w:t>
      </w:r>
      <w:r w:rsidR="00EA4144">
        <w:rPr>
          <w:b/>
          <w:bCs/>
          <w:lang w:val="mk-MK"/>
        </w:rPr>
        <w:t>И</w:t>
      </w:r>
      <w:r w:rsidRPr="009E2141">
        <w:rPr>
          <w:b/>
          <w:bCs/>
        </w:rPr>
        <w:t>П ќе доставува Извештај за имплементација до СБ</w:t>
      </w:r>
      <w:r w:rsidR="001C5FBE">
        <w:rPr>
          <w:b/>
          <w:bCs/>
          <w:lang w:val="mk-MK"/>
        </w:rPr>
        <w:t xml:space="preserve"> двапати во годината</w:t>
      </w:r>
      <w:r w:rsidRPr="009E2141">
        <w:rPr>
          <w:b/>
          <w:bCs/>
        </w:rPr>
        <w:t xml:space="preserve">. </w:t>
      </w:r>
      <w:r w:rsidR="00197531" w:rsidRPr="00197531">
        <w:rPr>
          <w:b/>
          <w:bCs/>
        </w:rPr>
        <w:t>За пократки активности, Извештај за имплементација на ПУЖ</w:t>
      </w:r>
      <w:r w:rsidR="00197531">
        <w:rPr>
          <w:b/>
          <w:bCs/>
          <w:lang w:val="mk-MK"/>
        </w:rPr>
        <w:t>С</w:t>
      </w:r>
      <w:r w:rsidR="00197531" w:rsidRPr="00197531">
        <w:rPr>
          <w:b/>
          <w:bCs/>
        </w:rPr>
        <w:t>С</w:t>
      </w:r>
      <w:r w:rsidR="00197531">
        <w:rPr>
          <w:b/>
          <w:bCs/>
          <w:lang w:val="mk-MK"/>
        </w:rPr>
        <w:t>А</w:t>
      </w:r>
      <w:r w:rsidR="00197531" w:rsidRPr="00197531">
        <w:rPr>
          <w:b/>
          <w:bCs/>
        </w:rPr>
        <w:t xml:space="preserve"> ќе се подготвува на секои шест месеци </w:t>
      </w:r>
      <w:r w:rsidRPr="009E2141">
        <w:rPr>
          <w:b/>
          <w:bCs/>
        </w:rPr>
        <w:t xml:space="preserve">(најмалку еднаш пред </w:t>
      </w:r>
      <w:r w:rsidR="00197531">
        <w:rPr>
          <w:b/>
          <w:bCs/>
          <w:lang w:val="mk-MK"/>
        </w:rPr>
        <w:t>завршување</w:t>
      </w:r>
      <w:r w:rsidRPr="009E2141">
        <w:rPr>
          <w:b/>
          <w:bCs/>
        </w:rPr>
        <w:t xml:space="preserve"> на работите). Прифатлив извештај за имплементација и мониторинг на мерките за </w:t>
      </w:r>
      <w:r w:rsidR="00197531">
        <w:rPr>
          <w:b/>
          <w:bCs/>
          <w:lang w:val="mk-MK"/>
        </w:rPr>
        <w:t>животна средина и социјални аспекти</w:t>
      </w:r>
      <w:r w:rsidRPr="009E2141">
        <w:rPr>
          <w:b/>
          <w:bCs/>
        </w:rPr>
        <w:t xml:space="preserve"> од изведувачот или надзор</w:t>
      </w:r>
      <w:r w:rsidR="00197531">
        <w:rPr>
          <w:b/>
          <w:bCs/>
          <w:lang w:val="mk-MK"/>
        </w:rPr>
        <w:t>о</w:t>
      </w:r>
      <w:r w:rsidRPr="009E2141">
        <w:rPr>
          <w:b/>
          <w:bCs/>
        </w:rPr>
        <w:t>т на локацијата би бил услов за целосна исплата на договорен</w:t>
      </w:r>
      <w:r w:rsidR="00197531">
        <w:rPr>
          <w:b/>
          <w:bCs/>
          <w:lang w:val="mk-MK"/>
        </w:rPr>
        <w:t>иот износ</w:t>
      </w:r>
      <w:r w:rsidRPr="009E2141">
        <w:rPr>
          <w:b/>
          <w:bCs/>
        </w:rPr>
        <w:t>, исто како и техничките критериуми за квалитет или истражувањата за квалитет</w:t>
      </w:r>
      <w:r w:rsidR="00197531">
        <w:rPr>
          <w:b/>
          <w:bCs/>
          <w:lang w:val="mk-MK"/>
        </w:rPr>
        <w:t>.</w:t>
      </w:r>
    </w:p>
    <w:p w14:paraId="2C74515D" w14:textId="3E1BAF1B" w:rsidR="007C2F1F" w:rsidRPr="003E0373" w:rsidRDefault="003E0373" w:rsidP="007C2F1F">
      <w:pPr>
        <w:pStyle w:val="Heading1"/>
        <w:rPr>
          <w:rFonts w:asciiTheme="minorHAnsi" w:hAnsiTheme="minorHAnsi" w:cstheme="minorHAnsi"/>
          <w:lang w:val="mk-MK"/>
        </w:rPr>
      </w:pPr>
      <w:bookmarkStart w:id="15" w:name="_Toc90981591"/>
      <w:bookmarkEnd w:id="14"/>
      <w:r>
        <w:rPr>
          <w:rFonts w:asciiTheme="minorHAnsi" w:eastAsia="NSimSun" w:hAnsiTheme="minorHAnsi" w:cstheme="minorHAnsi"/>
          <w:color w:val="auto"/>
          <w:lang w:val="mk-MK"/>
        </w:rPr>
        <w:t>Контролна листа на ПУЖССА за работите на Рехабилитација</w:t>
      </w:r>
      <w:bookmarkEnd w:id="15"/>
    </w:p>
    <w:tbl>
      <w:tblPr>
        <w:tblStyle w:val="GridTable2-Accent2"/>
        <w:tblW w:w="5000" w:type="pct"/>
        <w:tblLayout w:type="fixed"/>
        <w:tblLook w:val="0000" w:firstRow="0" w:lastRow="0" w:firstColumn="0" w:lastColumn="0" w:noHBand="0" w:noVBand="0"/>
      </w:tblPr>
      <w:tblGrid>
        <w:gridCol w:w="1334"/>
        <w:gridCol w:w="2396"/>
        <w:gridCol w:w="1625"/>
        <w:gridCol w:w="1309"/>
        <w:gridCol w:w="1305"/>
        <w:gridCol w:w="1058"/>
      </w:tblGrid>
      <w:tr w:rsidR="007C2F1F" w:rsidRPr="002A3568" w14:paraId="1F52DDCA" w14:textId="77777777" w:rsidTr="00E93A14">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5000" w:type="pct"/>
            <w:gridSpan w:val="6"/>
          </w:tcPr>
          <w:p w14:paraId="05621882" w14:textId="36AFBEA1" w:rsidR="007C2F1F" w:rsidRPr="002A3568" w:rsidRDefault="003E0373" w:rsidP="00E7127E">
            <w:pPr>
              <w:rPr>
                <w:rFonts w:cstheme="minorHAnsi"/>
                <w:b/>
                <w:sz w:val="20"/>
                <w:szCs w:val="20"/>
                <w:lang w:val="en-GB"/>
              </w:rPr>
            </w:pPr>
            <w:r>
              <w:rPr>
                <w:rFonts w:eastAsiaTheme="majorEastAsia" w:cstheme="minorHAnsi"/>
                <w:lang w:val="mk-MK"/>
              </w:rPr>
              <w:t>ДЕЛ</w:t>
            </w:r>
            <w:r w:rsidR="007C2F1F" w:rsidRPr="002A3568">
              <w:rPr>
                <w:rFonts w:eastAsiaTheme="majorEastAsia" w:cstheme="minorHAnsi"/>
              </w:rPr>
              <w:t xml:space="preserve"> 1</w:t>
            </w:r>
            <w:r w:rsidR="007C2F1F" w:rsidRPr="002A3568">
              <w:rPr>
                <w:rFonts w:cstheme="minorHAnsi"/>
                <w:b/>
                <w:sz w:val="20"/>
                <w:szCs w:val="20"/>
                <w:lang w:val="en-GB"/>
              </w:rPr>
              <w:t xml:space="preserve">: </w:t>
            </w:r>
            <w:r w:rsidRPr="0012568D">
              <w:rPr>
                <w:rFonts w:cstheme="minorHAnsi"/>
                <w:b/>
                <w:sz w:val="20"/>
                <w:szCs w:val="20"/>
              </w:rPr>
              <w:t>ИНСТИТУЦИОНАЛНИ И АДМИНИСТРАТИВНИ ПРАШАЊА</w:t>
            </w:r>
          </w:p>
        </w:tc>
      </w:tr>
      <w:tr w:rsidR="007C2F1F" w:rsidRPr="002A3568" w14:paraId="44EB14FD" w14:textId="77777777" w:rsidTr="00E93A14">
        <w:trPr>
          <w:trHeight w:val="310"/>
        </w:trPr>
        <w:tc>
          <w:tcPr>
            <w:cnfStyle w:val="000010000000" w:firstRow="0" w:lastRow="0" w:firstColumn="0" w:lastColumn="0" w:oddVBand="1" w:evenVBand="0" w:oddHBand="0" w:evenHBand="0" w:firstRowFirstColumn="0" w:firstRowLastColumn="0" w:lastRowFirstColumn="0" w:lastRowLastColumn="0"/>
            <w:tcW w:w="739" w:type="pct"/>
          </w:tcPr>
          <w:p w14:paraId="49134874" w14:textId="0D03E30D" w:rsidR="007C2F1F" w:rsidRPr="002A3568" w:rsidRDefault="001F585F" w:rsidP="00E7127E">
            <w:pPr>
              <w:rPr>
                <w:rFonts w:cstheme="minorHAnsi"/>
                <w:sz w:val="20"/>
                <w:szCs w:val="20"/>
                <w:lang w:val="en-GB"/>
              </w:rPr>
            </w:pPr>
            <w:r w:rsidRPr="0012568D">
              <w:rPr>
                <w:rFonts w:cstheme="minorHAnsi"/>
                <w:sz w:val="20"/>
                <w:szCs w:val="20"/>
              </w:rPr>
              <w:t>Земја</w:t>
            </w:r>
          </w:p>
        </w:tc>
        <w:tc>
          <w:tcPr>
            <w:tcW w:w="4261" w:type="pct"/>
            <w:gridSpan w:val="5"/>
          </w:tcPr>
          <w:p w14:paraId="03CF5B38" w14:textId="5EDD4BF0" w:rsidR="007C2F1F" w:rsidRPr="002A3568" w:rsidRDefault="001F585F" w:rsidP="004758BA">
            <w:pPr>
              <w:jc w:val="both"/>
              <w:cnfStyle w:val="000000000000" w:firstRow="0" w:lastRow="0" w:firstColumn="0" w:lastColumn="0" w:oddVBand="0" w:evenVBand="0" w:oddHBand="0" w:evenHBand="0" w:firstRowFirstColumn="0" w:firstRowLastColumn="0" w:lastRowFirstColumn="0" w:lastRowLastColumn="0"/>
              <w:rPr>
                <w:rFonts w:cstheme="minorHAnsi"/>
                <w:sz w:val="20"/>
                <w:szCs w:val="20"/>
                <w:lang w:val="en-GB"/>
              </w:rPr>
            </w:pPr>
            <w:r w:rsidRPr="0012568D">
              <w:rPr>
                <w:rFonts w:cstheme="minorHAnsi"/>
                <w:sz w:val="20"/>
                <w:szCs w:val="20"/>
              </w:rPr>
              <w:t>Република Северна Македонија</w:t>
            </w:r>
          </w:p>
        </w:tc>
      </w:tr>
      <w:tr w:rsidR="007C2F1F" w:rsidRPr="002A3568" w14:paraId="2B3C7D72" w14:textId="77777777" w:rsidTr="00E93A14">
        <w:trPr>
          <w:cnfStyle w:val="000000100000" w:firstRow="0" w:lastRow="0" w:firstColumn="0" w:lastColumn="0" w:oddVBand="0" w:evenVBand="0" w:oddHBand="1" w:evenHBand="0" w:firstRowFirstColumn="0" w:firstRowLastColumn="0" w:lastRowFirstColumn="0" w:lastRowLastColumn="0"/>
          <w:trHeight w:val="278"/>
        </w:trPr>
        <w:tc>
          <w:tcPr>
            <w:cnfStyle w:val="000010000000" w:firstRow="0" w:lastRow="0" w:firstColumn="0" w:lastColumn="0" w:oddVBand="1" w:evenVBand="0" w:oddHBand="0" w:evenHBand="0" w:firstRowFirstColumn="0" w:firstRowLastColumn="0" w:lastRowFirstColumn="0" w:lastRowLastColumn="0"/>
            <w:tcW w:w="739" w:type="pct"/>
          </w:tcPr>
          <w:p w14:paraId="0990F6BE" w14:textId="6549FC1C" w:rsidR="007C2F1F" w:rsidRPr="002A3568" w:rsidRDefault="001F585F" w:rsidP="00E7127E">
            <w:pPr>
              <w:rPr>
                <w:rFonts w:cstheme="minorHAnsi"/>
                <w:sz w:val="20"/>
                <w:szCs w:val="20"/>
                <w:lang w:val="en-GB"/>
              </w:rPr>
            </w:pPr>
            <w:r w:rsidRPr="0012568D">
              <w:rPr>
                <w:rFonts w:cstheme="minorHAnsi"/>
                <w:sz w:val="20"/>
                <w:szCs w:val="20"/>
              </w:rPr>
              <w:t>Име на под-проектот</w:t>
            </w:r>
          </w:p>
        </w:tc>
        <w:tc>
          <w:tcPr>
            <w:tcW w:w="4261" w:type="pct"/>
            <w:gridSpan w:val="5"/>
          </w:tcPr>
          <w:p w14:paraId="19569FC8" w14:textId="703441D1" w:rsidR="007C2F1F" w:rsidRPr="002A3568" w:rsidRDefault="001F585F" w:rsidP="004758BA">
            <w:pPr>
              <w:jc w:val="both"/>
              <w:cnfStyle w:val="000000100000" w:firstRow="0" w:lastRow="0" w:firstColumn="0" w:lastColumn="0" w:oddVBand="0" w:evenVBand="0" w:oddHBand="1" w:evenHBand="0" w:firstRowFirstColumn="0" w:firstRowLastColumn="0" w:lastRowFirstColumn="0" w:lastRowLastColumn="0"/>
              <w:rPr>
                <w:rFonts w:cstheme="minorHAnsi"/>
                <w:sz w:val="20"/>
                <w:szCs w:val="20"/>
                <w:lang w:val="en-GB"/>
              </w:rPr>
            </w:pPr>
            <w:r w:rsidRPr="0012568D">
              <w:rPr>
                <w:rFonts w:cstheme="minorHAnsi"/>
                <w:sz w:val="20"/>
                <w:szCs w:val="20"/>
              </w:rPr>
              <w:t xml:space="preserve">Проект за поврзување на локалните патишта, </w:t>
            </w:r>
            <w:r w:rsidRPr="0012568D">
              <w:rPr>
                <w:rFonts w:cstheme="minorHAnsi"/>
                <w:bCs/>
                <w:sz w:val="20"/>
                <w:szCs w:val="20"/>
              </w:rPr>
              <w:t>Република Северна Македонија</w:t>
            </w:r>
          </w:p>
        </w:tc>
      </w:tr>
      <w:tr w:rsidR="007C2F1F" w:rsidRPr="002A3568" w14:paraId="0C23CDFF" w14:textId="77777777" w:rsidTr="00E93A14">
        <w:trPr>
          <w:trHeight w:val="278"/>
        </w:trPr>
        <w:tc>
          <w:tcPr>
            <w:cnfStyle w:val="000010000000" w:firstRow="0" w:lastRow="0" w:firstColumn="0" w:lastColumn="0" w:oddVBand="1" w:evenVBand="0" w:oddHBand="0" w:evenHBand="0" w:firstRowFirstColumn="0" w:firstRowLastColumn="0" w:lastRowFirstColumn="0" w:lastRowLastColumn="0"/>
            <w:tcW w:w="739" w:type="pct"/>
          </w:tcPr>
          <w:p w14:paraId="4AA54452" w14:textId="7740C149" w:rsidR="007C2F1F" w:rsidRPr="002A3568" w:rsidRDefault="001F585F" w:rsidP="00E7127E">
            <w:pPr>
              <w:rPr>
                <w:rFonts w:cstheme="minorHAnsi"/>
                <w:sz w:val="20"/>
                <w:szCs w:val="20"/>
                <w:lang w:val="en-GB"/>
              </w:rPr>
            </w:pPr>
            <w:r w:rsidRPr="0012568D">
              <w:rPr>
                <w:rFonts w:cstheme="minorHAnsi"/>
                <w:sz w:val="20"/>
                <w:szCs w:val="20"/>
              </w:rPr>
              <w:t>Опсег на под-проектот и на конкретни активности</w:t>
            </w:r>
          </w:p>
        </w:tc>
        <w:tc>
          <w:tcPr>
            <w:tcW w:w="4261" w:type="pct"/>
            <w:gridSpan w:val="5"/>
          </w:tcPr>
          <w:p w14:paraId="6C8226B2" w14:textId="4434455C" w:rsidR="001F585F" w:rsidRPr="001F585F" w:rsidRDefault="001F585F" w:rsidP="00993D26">
            <w:pPr>
              <w:jc w:val="both"/>
              <w:cnfStyle w:val="000000000000" w:firstRow="0" w:lastRow="0" w:firstColumn="0" w:lastColumn="0" w:oddVBand="0" w:evenVBand="0" w:oddHBand="0" w:evenHBand="0" w:firstRowFirstColumn="0" w:firstRowLastColumn="0" w:lastRowFirstColumn="0" w:lastRowLastColumn="0"/>
              <w:rPr>
                <w:rFonts w:cstheme="minorHAnsi"/>
                <w:iCs/>
                <w:sz w:val="20"/>
                <w:szCs w:val="20"/>
                <w:lang w:val="mk-MK"/>
              </w:rPr>
            </w:pPr>
            <w:r>
              <w:rPr>
                <w:rFonts w:cstheme="minorHAnsi"/>
                <w:iCs/>
                <w:sz w:val="20"/>
                <w:szCs w:val="20"/>
                <w:lang w:val="mk-MK"/>
              </w:rPr>
              <w:t>Рехабилитација на постоечки улици, улицата „Поречка“ со краци 1, 2, и 3 и улицата „Васко Карангелески“ со краци 1, 2, 3 и 4 во Општина Македонски Брод</w:t>
            </w:r>
          </w:p>
          <w:p w14:paraId="413AE9B0" w14:textId="7D343B4A" w:rsidR="007C2F1F" w:rsidRPr="002A3568" w:rsidRDefault="007C2F1F" w:rsidP="004758BA">
            <w:pPr>
              <w:jc w:val="both"/>
              <w:cnfStyle w:val="000000000000" w:firstRow="0" w:lastRow="0" w:firstColumn="0" w:lastColumn="0" w:oddVBand="0" w:evenVBand="0" w:oddHBand="0" w:evenHBand="0" w:firstRowFirstColumn="0" w:firstRowLastColumn="0" w:lastRowFirstColumn="0" w:lastRowLastColumn="0"/>
              <w:rPr>
                <w:rFonts w:cstheme="minorHAnsi"/>
                <w:sz w:val="20"/>
                <w:szCs w:val="20"/>
                <w:lang w:val="en-GB"/>
              </w:rPr>
            </w:pPr>
          </w:p>
        </w:tc>
      </w:tr>
      <w:tr w:rsidR="00AA63A7" w:rsidRPr="002A3568" w14:paraId="1F905715" w14:textId="77777777" w:rsidTr="00E93A14">
        <w:trPr>
          <w:cnfStyle w:val="000000100000" w:firstRow="0" w:lastRow="0" w:firstColumn="0" w:lastColumn="0" w:oddVBand="0" w:evenVBand="0" w:oddHBand="1" w:evenHBand="0" w:firstRowFirstColumn="0" w:firstRowLastColumn="0" w:lastRowFirstColumn="0" w:lastRowLastColumn="0"/>
          <w:trHeight w:val="303"/>
        </w:trPr>
        <w:tc>
          <w:tcPr>
            <w:cnfStyle w:val="000010000000" w:firstRow="0" w:lastRow="0" w:firstColumn="0" w:lastColumn="0" w:oddVBand="1" w:evenVBand="0" w:oddHBand="0" w:evenHBand="0" w:firstRowFirstColumn="0" w:firstRowLastColumn="0" w:lastRowFirstColumn="0" w:lastRowLastColumn="0"/>
            <w:tcW w:w="739" w:type="pct"/>
            <w:vMerge w:val="restart"/>
          </w:tcPr>
          <w:p w14:paraId="7CED72E0" w14:textId="77777777" w:rsidR="001F585F" w:rsidRPr="0012568D" w:rsidRDefault="001F585F" w:rsidP="001F585F">
            <w:pPr>
              <w:rPr>
                <w:rFonts w:cstheme="minorHAnsi"/>
                <w:sz w:val="20"/>
                <w:szCs w:val="20"/>
              </w:rPr>
            </w:pPr>
            <w:r w:rsidRPr="0012568D">
              <w:rPr>
                <w:rFonts w:cstheme="minorHAnsi"/>
                <w:sz w:val="20"/>
                <w:szCs w:val="20"/>
              </w:rPr>
              <w:lastRenderedPageBreak/>
              <w:t xml:space="preserve">Институционални аранжмани </w:t>
            </w:r>
          </w:p>
          <w:p w14:paraId="7553BA9C" w14:textId="3C5D0206" w:rsidR="007C2F1F" w:rsidRPr="002A3568" w:rsidRDefault="001F585F" w:rsidP="001F585F">
            <w:pPr>
              <w:rPr>
                <w:rFonts w:cstheme="minorHAnsi"/>
                <w:sz w:val="20"/>
                <w:szCs w:val="20"/>
                <w:lang w:val="en-GB"/>
              </w:rPr>
            </w:pPr>
            <w:r w:rsidRPr="0012568D">
              <w:rPr>
                <w:rFonts w:cstheme="minorHAnsi"/>
                <w:sz w:val="20"/>
                <w:szCs w:val="20"/>
              </w:rPr>
              <w:t>(Име и детали за контакт)</w:t>
            </w:r>
          </w:p>
        </w:tc>
        <w:tc>
          <w:tcPr>
            <w:tcW w:w="1327" w:type="pct"/>
          </w:tcPr>
          <w:p w14:paraId="282AE012" w14:textId="73F4CFC2" w:rsidR="007C2F1F" w:rsidRPr="002A3568" w:rsidRDefault="001F585F" w:rsidP="004758BA">
            <w:pPr>
              <w:widowControl w:val="0"/>
              <w:jc w:val="both"/>
              <w:cnfStyle w:val="000000100000" w:firstRow="0" w:lastRow="0" w:firstColumn="0" w:lastColumn="0" w:oddVBand="0" w:evenVBand="0" w:oddHBand="1" w:evenHBand="0" w:firstRowFirstColumn="0" w:firstRowLastColumn="0" w:lastRowFirstColumn="0" w:lastRowLastColumn="0"/>
              <w:rPr>
                <w:rFonts w:cstheme="minorHAnsi"/>
                <w:color w:val="000000"/>
                <w:sz w:val="20"/>
                <w:szCs w:val="20"/>
                <w:lang w:val="en-GB" w:bidi="en-US"/>
              </w:rPr>
            </w:pPr>
            <w:r w:rsidRPr="0012568D">
              <w:rPr>
                <w:rFonts w:cstheme="minorHAnsi"/>
                <w:color w:val="000000"/>
                <w:sz w:val="20"/>
                <w:szCs w:val="20"/>
                <w:lang w:bidi="en-US"/>
              </w:rPr>
              <w:t>СБ (Лидер на проектниот тим)</w:t>
            </w:r>
          </w:p>
        </w:tc>
        <w:tc>
          <w:tcPr>
            <w:cnfStyle w:val="000010000000" w:firstRow="0" w:lastRow="0" w:firstColumn="0" w:lastColumn="0" w:oddVBand="1" w:evenVBand="0" w:oddHBand="0" w:evenHBand="0" w:firstRowFirstColumn="0" w:firstRowLastColumn="0" w:lastRowFirstColumn="0" w:lastRowLastColumn="0"/>
            <w:tcW w:w="1625" w:type="pct"/>
            <w:gridSpan w:val="2"/>
          </w:tcPr>
          <w:p w14:paraId="0FE2CD83" w14:textId="4248ACF1" w:rsidR="007C2F1F" w:rsidRPr="002A3568" w:rsidRDefault="001F585F" w:rsidP="004758BA">
            <w:pPr>
              <w:widowControl w:val="0"/>
              <w:jc w:val="both"/>
              <w:rPr>
                <w:rFonts w:cstheme="minorHAnsi"/>
                <w:sz w:val="20"/>
                <w:szCs w:val="20"/>
                <w:lang w:val="en-GB"/>
              </w:rPr>
            </w:pPr>
            <w:r w:rsidRPr="0012568D">
              <w:rPr>
                <w:rFonts w:cstheme="minorHAnsi"/>
                <w:color w:val="000000"/>
                <w:sz w:val="20"/>
                <w:szCs w:val="20"/>
                <w:lang w:bidi="en-US"/>
              </w:rPr>
              <w:t>Менаџмент на проектот</w:t>
            </w:r>
          </w:p>
        </w:tc>
        <w:tc>
          <w:tcPr>
            <w:tcW w:w="1309" w:type="pct"/>
            <w:gridSpan w:val="2"/>
          </w:tcPr>
          <w:p w14:paraId="0AF2CC32" w14:textId="45ED1033" w:rsidR="007C2F1F" w:rsidRPr="002A3568" w:rsidRDefault="00297F94" w:rsidP="004758BA">
            <w:pPr>
              <w:widowControl w:val="0"/>
              <w:jc w:val="both"/>
              <w:cnfStyle w:val="000000100000" w:firstRow="0" w:lastRow="0" w:firstColumn="0" w:lastColumn="0" w:oddVBand="0" w:evenVBand="0" w:oddHBand="1" w:evenHBand="0" w:firstRowFirstColumn="0" w:firstRowLastColumn="0" w:lastRowFirstColumn="0" w:lastRowLastColumn="0"/>
              <w:rPr>
                <w:rFonts w:cstheme="minorHAnsi"/>
                <w:sz w:val="20"/>
                <w:szCs w:val="20"/>
                <w:lang w:val="en-GB"/>
              </w:rPr>
            </w:pPr>
            <w:r w:rsidRPr="0012568D">
              <w:rPr>
                <w:rFonts w:cstheme="minorHAnsi"/>
                <w:color w:val="000000"/>
                <w:sz w:val="20"/>
                <w:szCs w:val="20"/>
                <w:lang w:bidi="en-US"/>
              </w:rPr>
              <w:t>Локален партнер и/или Примател</w:t>
            </w:r>
          </w:p>
        </w:tc>
      </w:tr>
      <w:tr w:rsidR="00AA63A7" w:rsidRPr="002A3568" w14:paraId="7195AD81" w14:textId="77777777" w:rsidTr="00E93A14">
        <w:trPr>
          <w:trHeight w:val="945"/>
        </w:trPr>
        <w:tc>
          <w:tcPr>
            <w:cnfStyle w:val="000010000000" w:firstRow="0" w:lastRow="0" w:firstColumn="0" w:lastColumn="0" w:oddVBand="1" w:evenVBand="0" w:oddHBand="0" w:evenHBand="0" w:firstRowFirstColumn="0" w:firstRowLastColumn="0" w:lastRowFirstColumn="0" w:lastRowLastColumn="0"/>
            <w:tcW w:w="739" w:type="pct"/>
            <w:vMerge/>
          </w:tcPr>
          <w:p w14:paraId="7F698DF4" w14:textId="77777777" w:rsidR="007C2F1F" w:rsidRPr="002A3568" w:rsidRDefault="007C2F1F" w:rsidP="00E7127E">
            <w:pPr>
              <w:rPr>
                <w:rFonts w:cstheme="minorHAnsi"/>
                <w:sz w:val="20"/>
                <w:szCs w:val="20"/>
                <w:lang w:val="en-GB"/>
              </w:rPr>
            </w:pPr>
          </w:p>
        </w:tc>
        <w:tc>
          <w:tcPr>
            <w:tcW w:w="1327" w:type="pct"/>
          </w:tcPr>
          <w:p w14:paraId="7E62596C" w14:textId="72C64C9E" w:rsidR="007C2F1F" w:rsidRPr="002A3568" w:rsidRDefault="00297F94" w:rsidP="004758BA">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cstheme="minorHAnsi"/>
                <w:color w:val="000000"/>
                <w:sz w:val="20"/>
                <w:szCs w:val="20"/>
                <w:lang w:val="en-GB" w:bidi="en-US"/>
              </w:rPr>
            </w:pPr>
            <w:r>
              <w:rPr>
                <w:rFonts w:cstheme="minorHAnsi"/>
                <w:color w:val="000000"/>
                <w:sz w:val="20"/>
                <w:szCs w:val="20"/>
                <w:lang w:val="mk-MK" w:bidi="en-US"/>
              </w:rPr>
              <w:t>Светлана</w:t>
            </w:r>
            <w:r w:rsidR="00AA63A7" w:rsidRPr="002A3568">
              <w:rPr>
                <w:rFonts w:cstheme="minorHAnsi"/>
                <w:color w:val="000000"/>
                <w:sz w:val="20"/>
                <w:szCs w:val="20"/>
                <w:lang w:val="en-GB" w:bidi="en-US"/>
              </w:rPr>
              <w:t xml:space="preserve"> </w:t>
            </w:r>
            <w:r>
              <w:rPr>
                <w:rFonts w:cstheme="minorHAnsi"/>
                <w:color w:val="000000"/>
                <w:sz w:val="20"/>
                <w:szCs w:val="20"/>
                <w:lang w:val="mk-MK" w:bidi="en-US"/>
              </w:rPr>
              <w:t>Вуковановиќ</w:t>
            </w:r>
            <w:r w:rsidR="00AA63A7" w:rsidRPr="002A3568">
              <w:rPr>
                <w:rFonts w:cstheme="minorHAnsi"/>
                <w:color w:val="000000"/>
                <w:sz w:val="20"/>
                <w:szCs w:val="20"/>
                <w:lang w:val="en-GB" w:bidi="en-US"/>
              </w:rPr>
              <w:t xml:space="preserve"> </w:t>
            </w:r>
          </w:p>
          <w:p w14:paraId="1E0D8DF4" w14:textId="6087399D" w:rsidR="007C2F1F" w:rsidRPr="002A3568" w:rsidRDefault="00297F94" w:rsidP="004758BA">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cstheme="minorHAnsi"/>
                <w:color w:val="000000"/>
                <w:sz w:val="20"/>
                <w:szCs w:val="20"/>
                <w:lang w:val="en-GB" w:bidi="en-US"/>
              </w:rPr>
            </w:pPr>
            <w:r>
              <w:rPr>
                <w:rFonts w:cstheme="minorHAnsi"/>
                <w:color w:val="000000"/>
                <w:sz w:val="20"/>
                <w:szCs w:val="20"/>
                <w:lang w:val="mk-MK" w:bidi="en-US"/>
              </w:rPr>
              <w:t>Тел</w:t>
            </w:r>
            <w:r w:rsidR="007C2F1F" w:rsidRPr="002A3568">
              <w:rPr>
                <w:rFonts w:cstheme="minorHAnsi"/>
                <w:color w:val="000000"/>
                <w:sz w:val="20"/>
                <w:szCs w:val="20"/>
                <w:lang w:val="en-GB" w:bidi="en-US"/>
              </w:rPr>
              <w:t xml:space="preserve">: </w:t>
            </w:r>
            <w:r w:rsidR="005D06D4">
              <w:rPr>
                <w:rFonts w:cstheme="minorHAnsi"/>
                <w:color w:val="000000"/>
                <w:sz w:val="20"/>
                <w:szCs w:val="20"/>
                <w:lang w:val="en-GB" w:bidi="en-US"/>
              </w:rPr>
              <w:t>/</w:t>
            </w:r>
          </w:p>
          <w:p w14:paraId="090B9E17" w14:textId="5E6E274A" w:rsidR="007C2F1F" w:rsidRPr="002A3568" w:rsidRDefault="00297F94" w:rsidP="004758BA">
            <w:pPr>
              <w:jc w:val="both"/>
              <w:cnfStyle w:val="000000000000" w:firstRow="0" w:lastRow="0" w:firstColumn="0" w:lastColumn="0" w:oddVBand="0" w:evenVBand="0" w:oddHBand="0" w:evenHBand="0" w:firstRowFirstColumn="0" w:firstRowLastColumn="0" w:lastRowFirstColumn="0" w:lastRowLastColumn="0"/>
              <w:rPr>
                <w:rFonts w:cstheme="minorHAnsi"/>
                <w:color w:val="000000"/>
                <w:sz w:val="20"/>
                <w:szCs w:val="20"/>
                <w:lang w:val="en-GB" w:bidi="en-US"/>
              </w:rPr>
            </w:pPr>
            <w:r>
              <w:rPr>
                <w:rFonts w:cstheme="minorHAnsi"/>
                <w:color w:val="000000"/>
                <w:sz w:val="20"/>
                <w:szCs w:val="20"/>
                <w:lang w:val="mk-MK" w:bidi="en-US"/>
              </w:rPr>
              <w:t>Ел.пошта</w:t>
            </w:r>
            <w:r w:rsidR="007C2F1F" w:rsidRPr="002A3568">
              <w:rPr>
                <w:rFonts w:cstheme="minorHAnsi"/>
                <w:color w:val="000000"/>
                <w:sz w:val="20"/>
                <w:szCs w:val="20"/>
                <w:lang w:val="en-GB" w:bidi="en-US"/>
              </w:rPr>
              <w:t>:</w:t>
            </w:r>
            <w:r w:rsidR="00AA63A7" w:rsidRPr="002A3568">
              <w:rPr>
                <w:rFonts w:cstheme="minorHAnsi"/>
                <w:color w:val="000000"/>
                <w:sz w:val="20"/>
                <w:szCs w:val="20"/>
                <w:lang w:val="en-GB" w:bidi="en-US"/>
              </w:rPr>
              <w:t xml:space="preserve"> </w:t>
            </w:r>
            <w:hyperlink r:id="rId22" w:history="1">
              <w:r w:rsidR="005D06D4" w:rsidRPr="00662DFE">
                <w:rPr>
                  <w:rStyle w:val="Hyperlink"/>
                  <w:rFonts w:cstheme="minorHAnsi"/>
                  <w:sz w:val="20"/>
                  <w:szCs w:val="20"/>
                  <w:lang w:val="en-GB" w:bidi="en-US"/>
                </w:rPr>
                <w:t>s.vukovanovic@world.bank.org</w:t>
              </w:r>
            </w:hyperlink>
            <w:r w:rsidR="009C4131">
              <w:rPr>
                <w:rFonts w:cstheme="minorHAnsi"/>
                <w:color w:val="000000"/>
                <w:sz w:val="20"/>
                <w:szCs w:val="20"/>
                <w:lang w:val="en-GB" w:bidi="en-US"/>
              </w:rPr>
              <w:t xml:space="preserve"> </w:t>
            </w:r>
            <w:r w:rsidR="00AA63A7" w:rsidRPr="002A3568">
              <w:rPr>
                <w:rFonts w:cstheme="minorHAnsi"/>
                <w:color w:val="000000"/>
                <w:sz w:val="20"/>
                <w:szCs w:val="20"/>
                <w:lang w:val="en-GB" w:bidi="en-US"/>
              </w:rPr>
              <w:t xml:space="preserve"> </w:t>
            </w:r>
          </w:p>
        </w:tc>
        <w:tc>
          <w:tcPr>
            <w:cnfStyle w:val="000010000000" w:firstRow="0" w:lastRow="0" w:firstColumn="0" w:lastColumn="0" w:oddVBand="1" w:evenVBand="0" w:oddHBand="0" w:evenHBand="0" w:firstRowFirstColumn="0" w:firstRowLastColumn="0" w:lastRowFirstColumn="0" w:lastRowLastColumn="0"/>
            <w:tcW w:w="1625" w:type="pct"/>
            <w:gridSpan w:val="2"/>
          </w:tcPr>
          <w:p w14:paraId="5DD5A262" w14:textId="61B12525" w:rsidR="009C4131" w:rsidRPr="00297F94" w:rsidRDefault="00297F94" w:rsidP="004758BA">
            <w:pPr>
              <w:jc w:val="both"/>
              <w:rPr>
                <w:rFonts w:cstheme="minorHAnsi"/>
                <w:color w:val="000000"/>
                <w:sz w:val="20"/>
                <w:szCs w:val="20"/>
                <w:lang w:val="mk-MK" w:bidi="en-US"/>
              </w:rPr>
            </w:pPr>
            <w:r>
              <w:rPr>
                <w:rFonts w:cstheme="minorHAnsi"/>
                <w:color w:val="000000"/>
                <w:sz w:val="20"/>
                <w:szCs w:val="20"/>
                <w:lang w:val="mk-MK" w:bidi="en-US"/>
              </w:rPr>
              <w:t>Харита</w:t>
            </w:r>
            <w:r w:rsidR="009C4131" w:rsidRPr="005D06D4">
              <w:rPr>
                <w:rFonts w:cstheme="minorHAnsi"/>
                <w:color w:val="000000"/>
                <w:sz w:val="20"/>
                <w:szCs w:val="20"/>
                <w:lang w:val="en-GB" w:bidi="en-US"/>
              </w:rPr>
              <w:t xml:space="preserve"> </w:t>
            </w:r>
            <w:r>
              <w:rPr>
                <w:rFonts w:cstheme="minorHAnsi"/>
                <w:color w:val="000000"/>
                <w:sz w:val="20"/>
                <w:szCs w:val="20"/>
                <w:lang w:val="mk-MK" w:bidi="en-US"/>
              </w:rPr>
              <w:t>Пандовска</w:t>
            </w:r>
          </w:p>
          <w:p w14:paraId="37B8C64B" w14:textId="5F0F0D2C" w:rsidR="009C4131" w:rsidRPr="005D06D4" w:rsidRDefault="00297F94" w:rsidP="004758BA">
            <w:pPr>
              <w:jc w:val="both"/>
              <w:rPr>
                <w:rFonts w:cstheme="minorHAnsi"/>
                <w:color w:val="000000"/>
                <w:sz w:val="20"/>
                <w:szCs w:val="20"/>
                <w:lang w:val="en-GB" w:bidi="en-US"/>
              </w:rPr>
            </w:pPr>
            <w:r>
              <w:rPr>
                <w:rFonts w:cstheme="minorHAnsi"/>
                <w:color w:val="000000"/>
                <w:sz w:val="20"/>
                <w:szCs w:val="20"/>
                <w:lang w:val="mk-MK" w:bidi="en-US"/>
              </w:rPr>
              <w:t>Тел</w:t>
            </w:r>
            <w:r w:rsidR="009C4131" w:rsidRPr="005D06D4">
              <w:rPr>
                <w:rFonts w:cstheme="minorHAnsi"/>
                <w:color w:val="000000"/>
                <w:sz w:val="20"/>
                <w:szCs w:val="20"/>
                <w:lang w:val="en-GB" w:bidi="en-US"/>
              </w:rPr>
              <w:t>: +389 2 3145 497</w:t>
            </w:r>
          </w:p>
          <w:p w14:paraId="093EB08D" w14:textId="42E63499" w:rsidR="007C2F1F" w:rsidRPr="005D06D4" w:rsidRDefault="00297F94" w:rsidP="004758BA">
            <w:pPr>
              <w:jc w:val="both"/>
              <w:rPr>
                <w:rFonts w:cstheme="minorHAnsi"/>
                <w:color w:val="000000"/>
                <w:sz w:val="20"/>
                <w:szCs w:val="20"/>
                <w:lang w:val="en-GB" w:bidi="en-US"/>
              </w:rPr>
            </w:pPr>
            <w:r>
              <w:rPr>
                <w:rFonts w:cstheme="minorHAnsi"/>
                <w:color w:val="000000"/>
                <w:sz w:val="20"/>
                <w:szCs w:val="20"/>
                <w:lang w:val="mk-MK" w:bidi="en-US"/>
              </w:rPr>
              <w:t>Ел.пошта</w:t>
            </w:r>
            <w:r w:rsidR="009C4131" w:rsidRPr="005D06D4">
              <w:rPr>
                <w:rFonts w:cstheme="minorHAnsi"/>
                <w:color w:val="000000"/>
                <w:sz w:val="20"/>
                <w:szCs w:val="20"/>
                <w:lang w:val="en-GB" w:bidi="en-US"/>
              </w:rPr>
              <w:t xml:space="preserve">: </w:t>
            </w:r>
            <w:r w:rsidR="00180904" w:rsidRPr="005D06D4">
              <w:rPr>
                <w:rFonts w:cstheme="minorHAnsi"/>
                <w:color w:val="000000"/>
                <w:sz w:val="20"/>
                <w:szCs w:val="20"/>
                <w:lang w:val="en-GB" w:bidi="en-US"/>
              </w:rPr>
              <w:t xml:space="preserve">  </w:t>
            </w:r>
            <w:hyperlink r:id="rId23" w:history="1">
              <w:r w:rsidR="009C4131" w:rsidRPr="005D06D4">
                <w:rPr>
                  <w:rStyle w:val="Hyperlink"/>
                  <w:rFonts w:cstheme="minorHAnsi"/>
                  <w:sz w:val="20"/>
                  <w:szCs w:val="20"/>
                  <w:lang w:bidi="en-US"/>
                </w:rPr>
                <w:t>harita.pandovska@mtc.gov.mk</w:t>
              </w:r>
            </w:hyperlink>
            <w:r w:rsidR="009C4131" w:rsidRPr="005D06D4">
              <w:rPr>
                <w:rFonts w:cstheme="minorHAnsi"/>
                <w:color w:val="000000"/>
                <w:sz w:val="20"/>
                <w:szCs w:val="20"/>
                <w:u w:val="single"/>
                <w:lang w:bidi="en-US"/>
              </w:rPr>
              <w:t xml:space="preserve"> </w:t>
            </w:r>
          </w:p>
        </w:tc>
        <w:tc>
          <w:tcPr>
            <w:tcW w:w="1309" w:type="pct"/>
            <w:gridSpan w:val="2"/>
          </w:tcPr>
          <w:p w14:paraId="428FFF5F" w14:textId="5A6C6CB0" w:rsidR="002C261D" w:rsidRPr="00297F94" w:rsidRDefault="00297F94" w:rsidP="002C261D">
            <w:pPr>
              <w:cnfStyle w:val="000000000000" w:firstRow="0" w:lastRow="0" w:firstColumn="0" w:lastColumn="0" w:oddVBand="0" w:evenVBand="0" w:oddHBand="0" w:evenHBand="0" w:firstRowFirstColumn="0" w:firstRowLastColumn="0" w:lastRowFirstColumn="0" w:lastRowLastColumn="0"/>
              <w:rPr>
                <w:rFonts w:cstheme="minorHAnsi"/>
                <w:color w:val="000000"/>
                <w:sz w:val="20"/>
                <w:szCs w:val="20"/>
                <w:lang w:val="mk-MK" w:bidi="en-US"/>
              </w:rPr>
            </w:pPr>
            <w:r>
              <w:rPr>
                <w:rFonts w:cstheme="minorHAnsi"/>
                <w:color w:val="000000"/>
                <w:sz w:val="20"/>
                <w:szCs w:val="20"/>
                <w:lang w:val="mk-MK" w:bidi="en-US"/>
              </w:rPr>
              <w:t>Пецо</w:t>
            </w:r>
            <w:r w:rsidR="002C261D">
              <w:rPr>
                <w:rFonts w:cstheme="minorHAnsi"/>
                <w:color w:val="000000"/>
                <w:sz w:val="20"/>
                <w:szCs w:val="20"/>
                <w:lang w:bidi="en-US"/>
              </w:rPr>
              <w:t xml:space="preserve"> </w:t>
            </w:r>
            <w:r>
              <w:rPr>
                <w:rFonts w:cstheme="minorHAnsi"/>
                <w:color w:val="000000"/>
                <w:sz w:val="20"/>
                <w:szCs w:val="20"/>
                <w:lang w:val="mk-MK" w:bidi="en-US"/>
              </w:rPr>
              <w:t>Стојкоск</w:t>
            </w:r>
            <w:r w:rsidR="00735F01">
              <w:rPr>
                <w:rFonts w:cstheme="minorHAnsi"/>
                <w:color w:val="000000"/>
                <w:sz w:val="20"/>
                <w:szCs w:val="20"/>
                <w:lang w:val="mk-MK" w:bidi="en-US"/>
              </w:rPr>
              <w:t>и</w:t>
            </w:r>
          </w:p>
          <w:p w14:paraId="2944B12F" w14:textId="147CAEF2" w:rsidR="002C261D" w:rsidRPr="002C261D" w:rsidRDefault="00297F94" w:rsidP="002C261D">
            <w:pPr>
              <w:cnfStyle w:val="000000000000" w:firstRow="0" w:lastRow="0" w:firstColumn="0" w:lastColumn="0" w:oddVBand="0" w:evenVBand="0" w:oddHBand="0" w:evenHBand="0" w:firstRowFirstColumn="0" w:firstRowLastColumn="0" w:lastRowFirstColumn="0" w:lastRowLastColumn="0"/>
              <w:rPr>
                <w:rFonts w:cstheme="minorHAnsi"/>
                <w:color w:val="000000"/>
                <w:sz w:val="20"/>
                <w:szCs w:val="20"/>
                <w:lang w:bidi="en-US"/>
              </w:rPr>
            </w:pPr>
            <w:r>
              <w:rPr>
                <w:rFonts w:cstheme="minorHAnsi"/>
                <w:color w:val="000000"/>
                <w:sz w:val="20"/>
                <w:szCs w:val="20"/>
                <w:lang w:val="mk-MK" w:bidi="en-US"/>
              </w:rPr>
              <w:t>Ел.пошта</w:t>
            </w:r>
            <w:r w:rsidR="002C261D" w:rsidRPr="002C261D">
              <w:rPr>
                <w:rFonts w:cstheme="minorHAnsi"/>
                <w:color w:val="000000"/>
                <w:sz w:val="20"/>
                <w:szCs w:val="20"/>
                <w:lang w:bidi="en-US"/>
              </w:rPr>
              <w:t xml:space="preserve">: </w:t>
            </w:r>
            <w:hyperlink r:id="rId24" w:history="1">
              <w:r w:rsidR="002C261D" w:rsidRPr="005C7F35">
                <w:rPr>
                  <w:rStyle w:val="Hyperlink"/>
                  <w:rFonts w:cstheme="minorHAnsi"/>
                  <w:sz w:val="20"/>
                  <w:szCs w:val="20"/>
                  <w:lang w:bidi="en-US"/>
                </w:rPr>
                <w:t>pstojkoski@yahoo.com</w:t>
              </w:r>
            </w:hyperlink>
            <w:r w:rsidR="002C261D">
              <w:rPr>
                <w:rFonts w:cstheme="minorHAnsi"/>
                <w:color w:val="000000"/>
                <w:sz w:val="20"/>
                <w:szCs w:val="20"/>
                <w:lang w:bidi="en-US"/>
              </w:rPr>
              <w:t xml:space="preserve"> </w:t>
            </w:r>
          </w:p>
          <w:p w14:paraId="50EEBB56" w14:textId="31C78EA8" w:rsidR="007C2F1F" w:rsidRPr="004963E5" w:rsidRDefault="00297F94" w:rsidP="002C261D">
            <w:pPr>
              <w:cnfStyle w:val="000000000000" w:firstRow="0" w:lastRow="0" w:firstColumn="0" w:lastColumn="0" w:oddVBand="0" w:evenVBand="0" w:oddHBand="0" w:evenHBand="0" w:firstRowFirstColumn="0" w:firstRowLastColumn="0" w:lastRowFirstColumn="0" w:lastRowLastColumn="0"/>
              <w:rPr>
                <w:rFonts w:cstheme="minorHAnsi"/>
                <w:color w:val="000000"/>
                <w:sz w:val="20"/>
                <w:szCs w:val="20"/>
                <w:lang w:bidi="en-US"/>
              </w:rPr>
            </w:pPr>
            <w:r>
              <w:rPr>
                <w:rFonts w:cstheme="minorHAnsi"/>
                <w:color w:val="000000"/>
                <w:sz w:val="20"/>
                <w:szCs w:val="20"/>
                <w:lang w:val="mk-MK" w:bidi="en-US"/>
              </w:rPr>
              <w:t>Тел</w:t>
            </w:r>
            <w:r w:rsidR="002C261D" w:rsidRPr="002C261D">
              <w:rPr>
                <w:rFonts w:cstheme="minorHAnsi"/>
                <w:color w:val="000000"/>
                <w:sz w:val="20"/>
                <w:szCs w:val="20"/>
                <w:lang w:bidi="en-US"/>
              </w:rPr>
              <w:t>: 078 274 232</w:t>
            </w:r>
          </w:p>
        </w:tc>
      </w:tr>
      <w:tr w:rsidR="00AA63A7" w:rsidRPr="002A3568" w14:paraId="44687C5B" w14:textId="77777777" w:rsidTr="00A12FD1">
        <w:trPr>
          <w:cnfStyle w:val="000000100000" w:firstRow="0" w:lastRow="0" w:firstColumn="0" w:lastColumn="0" w:oddVBand="0" w:evenVBand="0" w:oddHBand="1" w:evenHBand="0" w:firstRowFirstColumn="0" w:firstRowLastColumn="0" w:lastRowFirstColumn="0" w:lastRowLastColumn="0"/>
          <w:trHeight w:val="754"/>
        </w:trPr>
        <w:tc>
          <w:tcPr>
            <w:cnfStyle w:val="000010000000" w:firstRow="0" w:lastRow="0" w:firstColumn="0" w:lastColumn="0" w:oddVBand="1" w:evenVBand="0" w:oddHBand="0" w:evenHBand="0" w:firstRowFirstColumn="0" w:firstRowLastColumn="0" w:lastRowFirstColumn="0" w:lastRowLastColumn="0"/>
            <w:tcW w:w="739" w:type="pct"/>
            <w:vMerge w:val="restart"/>
          </w:tcPr>
          <w:p w14:paraId="708CF9A0" w14:textId="77777777" w:rsidR="00297F94" w:rsidRPr="0012568D" w:rsidRDefault="00297F94" w:rsidP="00297F94">
            <w:pPr>
              <w:rPr>
                <w:rFonts w:cstheme="minorHAnsi"/>
                <w:sz w:val="20"/>
                <w:szCs w:val="20"/>
              </w:rPr>
            </w:pPr>
            <w:r w:rsidRPr="0012568D">
              <w:rPr>
                <w:rFonts w:cstheme="minorHAnsi"/>
                <w:sz w:val="20"/>
                <w:szCs w:val="20"/>
              </w:rPr>
              <w:t>Аранжмани за спроведување</w:t>
            </w:r>
          </w:p>
          <w:p w14:paraId="0049065D" w14:textId="6B515D58" w:rsidR="007C2F1F" w:rsidRPr="002A3568" w:rsidRDefault="00297F94" w:rsidP="00297F94">
            <w:pPr>
              <w:rPr>
                <w:rFonts w:cstheme="minorHAnsi"/>
                <w:sz w:val="20"/>
                <w:szCs w:val="20"/>
                <w:lang w:val="en-GB"/>
              </w:rPr>
            </w:pPr>
            <w:r w:rsidRPr="0012568D">
              <w:rPr>
                <w:rFonts w:cstheme="minorHAnsi"/>
                <w:sz w:val="20"/>
                <w:szCs w:val="20"/>
              </w:rPr>
              <w:t>(Име и детали за контакт)</w:t>
            </w:r>
          </w:p>
        </w:tc>
        <w:tc>
          <w:tcPr>
            <w:tcW w:w="1327" w:type="pct"/>
          </w:tcPr>
          <w:p w14:paraId="0C85D3BD" w14:textId="4FABF117" w:rsidR="007C2F1F" w:rsidRPr="002A3568" w:rsidRDefault="00297F94" w:rsidP="004758BA">
            <w:pPr>
              <w:widowControl w:val="0"/>
              <w:jc w:val="both"/>
              <w:cnfStyle w:val="000000100000" w:firstRow="0" w:lastRow="0" w:firstColumn="0" w:lastColumn="0" w:oddVBand="0" w:evenVBand="0" w:oddHBand="1" w:evenHBand="0" w:firstRowFirstColumn="0" w:firstRowLastColumn="0" w:lastRowFirstColumn="0" w:lastRowLastColumn="0"/>
              <w:rPr>
                <w:rFonts w:cstheme="minorHAnsi"/>
                <w:sz w:val="20"/>
                <w:szCs w:val="20"/>
                <w:lang w:val="en-GB"/>
              </w:rPr>
            </w:pPr>
            <w:r w:rsidRPr="0012568D">
              <w:rPr>
                <w:rFonts w:cstheme="minorHAnsi"/>
                <w:color w:val="000000"/>
                <w:sz w:val="20"/>
                <w:szCs w:val="20"/>
                <w:lang w:bidi="en-US"/>
              </w:rPr>
              <w:t>Надзор над безбедноста</w:t>
            </w:r>
          </w:p>
        </w:tc>
        <w:tc>
          <w:tcPr>
            <w:cnfStyle w:val="000010000000" w:firstRow="0" w:lastRow="0" w:firstColumn="0" w:lastColumn="0" w:oddVBand="1" w:evenVBand="0" w:oddHBand="0" w:evenHBand="0" w:firstRowFirstColumn="0" w:firstRowLastColumn="0" w:lastRowFirstColumn="0" w:lastRowLastColumn="0"/>
            <w:tcW w:w="1625" w:type="pct"/>
            <w:gridSpan w:val="2"/>
          </w:tcPr>
          <w:p w14:paraId="0518A4C0" w14:textId="2631C946" w:rsidR="007C2F1F" w:rsidRPr="002A3568" w:rsidRDefault="00297F94" w:rsidP="004758BA">
            <w:pPr>
              <w:widowControl w:val="0"/>
              <w:jc w:val="both"/>
              <w:rPr>
                <w:rFonts w:cstheme="minorHAnsi"/>
                <w:sz w:val="20"/>
                <w:szCs w:val="20"/>
                <w:lang w:val="en-GB"/>
              </w:rPr>
            </w:pPr>
            <w:r w:rsidRPr="0012568D">
              <w:rPr>
                <w:rFonts w:cstheme="minorHAnsi"/>
                <w:color w:val="000000"/>
                <w:sz w:val="20"/>
                <w:szCs w:val="20"/>
                <w:lang w:bidi="en-US"/>
              </w:rPr>
              <w:t>Надзор над локалниот партнер</w:t>
            </w:r>
          </w:p>
        </w:tc>
        <w:tc>
          <w:tcPr>
            <w:tcW w:w="723" w:type="pct"/>
          </w:tcPr>
          <w:p w14:paraId="1D750640" w14:textId="2FE28E61" w:rsidR="007C2F1F" w:rsidRPr="002A3568" w:rsidRDefault="00297F94" w:rsidP="004758BA">
            <w:pPr>
              <w:widowControl w:val="0"/>
              <w:jc w:val="both"/>
              <w:cnfStyle w:val="000000100000" w:firstRow="0" w:lastRow="0" w:firstColumn="0" w:lastColumn="0" w:oddVBand="0" w:evenVBand="0" w:oddHBand="1" w:evenHBand="0" w:firstRowFirstColumn="0" w:firstRowLastColumn="0" w:lastRowFirstColumn="0" w:lastRowLastColumn="0"/>
              <w:rPr>
                <w:rFonts w:cstheme="minorHAnsi"/>
                <w:sz w:val="20"/>
                <w:szCs w:val="20"/>
                <w:lang w:val="en-GB"/>
              </w:rPr>
            </w:pPr>
            <w:r w:rsidRPr="0012568D">
              <w:rPr>
                <w:rFonts w:cstheme="minorHAnsi"/>
                <w:color w:val="000000"/>
                <w:sz w:val="20"/>
                <w:szCs w:val="20"/>
                <w:lang w:bidi="en-US"/>
              </w:rPr>
              <w:t>Надзор на локалниот инспекторат</w:t>
            </w:r>
          </w:p>
        </w:tc>
        <w:tc>
          <w:tcPr>
            <w:cnfStyle w:val="000010000000" w:firstRow="0" w:lastRow="0" w:firstColumn="0" w:lastColumn="0" w:oddVBand="1" w:evenVBand="0" w:oddHBand="0" w:evenHBand="0" w:firstRowFirstColumn="0" w:firstRowLastColumn="0" w:lastRowFirstColumn="0" w:lastRowLastColumn="0"/>
            <w:tcW w:w="586" w:type="pct"/>
          </w:tcPr>
          <w:p w14:paraId="2D7D8BC9" w14:textId="3F94BF0A" w:rsidR="007C2F1F" w:rsidRPr="002A3568" w:rsidRDefault="00297F94" w:rsidP="004758BA">
            <w:pPr>
              <w:widowControl w:val="0"/>
              <w:jc w:val="both"/>
              <w:rPr>
                <w:rFonts w:cstheme="minorHAnsi"/>
                <w:sz w:val="20"/>
                <w:szCs w:val="20"/>
                <w:lang w:val="en-GB"/>
              </w:rPr>
            </w:pPr>
            <w:r w:rsidRPr="0012568D">
              <w:rPr>
                <w:rFonts w:cstheme="minorHAnsi"/>
                <w:color w:val="000000"/>
                <w:sz w:val="20"/>
                <w:szCs w:val="20"/>
                <w:lang w:bidi="en-US"/>
              </w:rPr>
              <w:t>Изведувач</w:t>
            </w:r>
          </w:p>
        </w:tc>
      </w:tr>
      <w:tr w:rsidR="00AA63A7" w:rsidRPr="002A3568" w14:paraId="4CD521CE" w14:textId="77777777" w:rsidTr="00A12FD1">
        <w:trPr>
          <w:trHeight w:val="754"/>
        </w:trPr>
        <w:tc>
          <w:tcPr>
            <w:cnfStyle w:val="000010000000" w:firstRow="0" w:lastRow="0" w:firstColumn="0" w:lastColumn="0" w:oddVBand="1" w:evenVBand="0" w:oddHBand="0" w:evenHBand="0" w:firstRowFirstColumn="0" w:firstRowLastColumn="0" w:lastRowFirstColumn="0" w:lastRowLastColumn="0"/>
            <w:tcW w:w="739" w:type="pct"/>
            <w:vMerge/>
          </w:tcPr>
          <w:p w14:paraId="77777CD5" w14:textId="77777777" w:rsidR="007C2F1F" w:rsidRPr="002A3568" w:rsidRDefault="007C2F1F" w:rsidP="00E7127E">
            <w:pPr>
              <w:rPr>
                <w:rFonts w:cstheme="minorHAnsi"/>
                <w:sz w:val="20"/>
                <w:szCs w:val="20"/>
                <w:lang w:val="en-GB"/>
              </w:rPr>
            </w:pPr>
          </w:p>
        </w:tc>
        <w:tc>
          <w:tcPr>
            <w:tcW w:w="1327" w:type="pct"/>
          </w:tcPr>
          <w:p w14:paraId="642EE43B" w14:textId="77777777" w:rsidR="00093F3D" w:rsidRDefault="00093F3D" w:rsidP="004758BA">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cstheme="minorHAnsi"/>
                <w:color w:val="000000"/>
                <w:sz w:val="20"/>
                <w:szCs w:val="20"/>
                <w:lang w:val="mk-MK" w:bidi="en-US"/>
              </w:rPr>
            </w:pPr>
            <w:r w:rsidRPr="0012568D">
              <w:rPr>
                <w:rFonts w:cstheme="minorHAnsi"/>
                <w:color w:val="000000"/>
                <w:sz w:val="20"/>
                <w:szCs w:val="20"/>
                <w:lang w:bidi="en-US"/>
              </w:rPr>
              <w:t>Не е утврден</w:t>
            </w:r>
            <w:r>
              <w:rPr>
                <w:rFonts w:cstheme="minorHAnsi"/>
                <w:color w:val="000000"/>
                <w:sz w:val="20"/>
                <w:szCs w:val="20"/>
                <w:lang w:val="mk-MK" w:bidi="en-US"/>
              </w:rPr>
              <w:t xml:space="preserve"> </w:t>
            </w:r>
          </w:p>
          <w:p w14:paraId="2A123F24" w14:textId="16C023EC" w:rsidR="007C2F1F" w:rsidRPr="002A3568" w:rsidRDefault="00093F3D" w:rsidP="004758BA">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cstheme="minorHAnsi"/>
                <w:color w:val="000000"/>
                <w:sz w:val="20"/>
                <w:szCs w:val="20"/>
                <w:lang w:val="en-GB" w:bidi="en-US"/>
              </w:rPr>
            </w:pPr>
            <w:r>
              <w:rPr>
                <w:rFonts w:cstheme="minorHAnsi"/>
                <w:color w:val="000000"/>
                <w:sz w:val="20"/>
                <w:szCs w:val="20"/>
                <w:lang w:val="mk-MK" w:bidi="en-US"/>
              </w:rPr>
              <w:t>Тел</w:t>
            </w:r>
            <w:r w:rsidR="007C2F1F" w:rsidRPr="002A3568">
              <w:rPr>
                <w:rFonts w:cstheme="minorHAnsi"/>
                <w:color w:val="000000"/>
                <w:sz w:val="20"/>
                <w:szCs w:val="20"/>
                <w:lang w:val="en-GB" w:bidi="en-US"/>
              </w:rPr>
              <w:t>:</w:t>
            </w:r>
          </w:p>
          <w:p w14:paraId="190D0752" w14:textId="1D23C913" w:rsidR="007C2F1F" w:rsidRPr="002A3568" w:rsidRDefault="00093F3D" w:rsidP="004758BA">
            <w:pPr>
              <w:jc w:val="both"/>
              <w:cnfStyle w:val="000000000000" w:firstRow="0" w:lastRow="0" w:firstColumn="0" w:lastColumn="0" w:oddVBand="0" w:evenVBand="0" w:oddHBand="0" w:evenHBand="0" w:firstRowFirstColumn="0" w:firstRowLastColumn="0" w:lastRowFirstColumn="0" w:lastRowLastColumn="0"/>
              <w:rPr>
                <w:rFonts w:cstheme="minorHAnsi"/>
                <w:color w:val="000000"/>
                <w:sz w:val="20"/>
                <w:szCs w:val="20"/>
                <w:lang w:val="en-GB" w:bidi="en-US"/>
              </w:rPr>
            </w:pPr>
            <w:r>
              <w:rPr>
                <w:rFonts w:cstheme="minorHAnsi"/>
                <w:color w:val="000000"/>
                <w:sz w:val="20"/>
                <w:szCs w:val="20"/>
                <w:lang w:val="mk-MK" w:bidi="en-US"/>
              </w:rPr>
              <w:t>Ел.пошта</w:t>
            </w:r>
            <w:r w:rsidR="007C2F1F" w:rsidRPr="002A3568">
              <w:rPr>
                <w:rFonts w:cstheme="minorHAnsi"/>
                <w:color w:val="000000"/>
                <w:sz w:val="20"/>
                <w:szCs w:val="20"/>
                <w:lang w:val="en-GB" w:bidi="en-US"/>
              </w:rPr>
              <w:t>:</w:t>
            </w:r>
          </w:p>
        </w:tc>
        <w:tc>
          <w:tcPr>
            <w:cnfStyle w:val="000010000000" w:firstRow="0" w:lastRow="0" w:firstColumn="0" w:lastColumn="0" w:oddVBand="1" w:evenVBand="0" w:oddHBand="0" w:evenHBand="0" w:firstRowFirstColumn="0" w:firstRowLastColumn="0" w:lastRowFirstColumn="0" w:lastRowLastColumn="0"/>
            <w:tcW w:w="1625" w:type="pct"/>
            <w:gridSpan w:val="2"/>
          </w:tcPr>
          <w:p w14:paraId="66082005" w14:textId="77777777" w:rsidR="00093F3D" w:rsidRDefault="00093F3D" w:rsidP="004758BA">
            <w:pPr>
              <w:autoSpaceDE w:val="0"/>
              <w:autoSpaceDN w:val="0"/>
              <w:adjustRightInd w:val="0"/>
              <w:jc w:val="both"/>
              <w:rPr>
                <w:rFonts w:cstheme="minorHAnsi"/>
                <w:color w:val="000000"/>
                <w:sz w:val="20"/>
                <w:szCs w:val="20"/>
                <w:lang w:val="mk-MK" w:bidi="en-US"/>
              </w:rPr>
            </w:pPr>
            <w:r w:rsidRPr="0012568D">
              <w:rPr>
                <w:rFonts w:cstheme="minorHAnsi"/>
                <w:color w:val="000000"/>
                <w:sz w:val="20"/>
                <w:szCs w:val="20"/>
                <w:lang w:bidi="en-US"/>
              </w:rPr>
              <w:t>Не е утврден</w:t>
            </w:r>
            <w:r>
              <w:rPr>
                <w:rFonts w:cstheme="minorHAnsi"/>
                <w:color w:val="000000"/>
                <w:sz w:val="20"/>
                <w:szCs w:val="20"/>
                <w:lang w:val="mk-MK" w:bidi="en-US"/>
              </w:rPr>
              <w:t xml:space="preserve"> </w:t>
            </w:r>
          </w:p>
          <w:p w14:paraId="2CDED634" w14:textId="06D9A128" w:rsidR="007C2F1F" w:rsidRPr="002A3568" w:rsidRDefault="00093F3D" w:rsidP="004758BA">
            <w:pPr>
              <w:autoSpaceDE w:val="0"/>
              <w:autoSpaceDN w:val="0"/>
              <w:adjustRightInd w:val="0"/>
              <w:jc w:val="both"/>
              <w:rPr>
                <w:rFonts w:cstheme="minorHAnsi"/>
                <w:color w:val="000000"/>
                <w:sz w:val="20"/>
                <w:szCs w:val="20"/>
                <w:lang w:val="en-GB" w:bidi="en-US"/>
              </w:rPr>
            </w:pPr>
            <w:r>
              <w:rPr>
                <w:rFonts w:cstheme="minorHAnsi"/>
                <w:color w:val="000000"/>
                <w:sz w:val="20"/>
                <w:szCs w:val="20"/>
                <w:lang w:val="mk-MK" w:bidi="en-US"/>
              </w:rPr>
              <w:t>Тел</w:t>
            </w:r>
            <w:r w:rsidR="007C2F1F" w:rsidRPr="002A3568">
              <w:rPr>
                <w:rFonts w:cstheme="minorHAnsi"/>
                <w:color w:val="000000"/>
                <w:sz w:val="20"/>
                <w:szCs w:val="20"/>
                <w:lang w:val="en-GB" w:bidi="en-US"/>
              </w:rPr>
              <w:t>:</w:t>
            </w:r>
          </w:p>
          <w:p w14:paraId="7BCC4534" w14:textId="7A4AA6FD" w:rsidR="007C2F1F" w:rsidRPr="002A3568" w:rsidRDefault="00093F3D" w:rsidP="004758BA">
            <w:pPr>
              <w:jc w:val="both"/>
              <w:rPr>
                <w:rFonts w:cstheme="minorHAnsi"/>
                <w:color w:val="000000"/>
                <w:sz w:val="20"/>
                <w:szCs w:val="20"/>
                <w:lang w:val="en-GB" w:bidi="en-US"/>
              </w:rPr>
            </w:pPr>
            <w:r>
              <w:rPr>
                <w:rFonts w:cstheme="minorHAnsi"/>
                <w:color w:val="000000"/>
                <w:sz w:val="20"/>
                <w:szCs w:val="20"/>
                <w:lang w:val="mk-MK" w:bidi="en-US"/>
              </w:rPr>
              <w:t>Ел.пошта</w:t>
            </w:r>
            <w:r w:rsidR="007C2F1F" w:rsidRPr="002A3568">
              <w:rPr>
                <w:rFonts w:cstheme="minorHAnsi"/>
                <w:color w:val="000000"/>
                <w:sz w:val="20"/>
                <w:szCs w:val="20"/>
                <w:lang w:val="en-GB" w:bidi="en-US"/>
              </w:rPr>
              <w:t>:</w:t>
            </w:r>
          </w:p>
        </w:tc>
        <w:tc>
          <w:tcPr>
            <w:tcW w:w="723" w:type="pct"/>
          </w:tcPr>
          <w:p w14:paraId="065827C8" w14:textId="7271354F" w:rsidR="007C2F1F" w:rsidRPr="002A3568" w:rsidRDefault="00093F3D" w:rsidP="004758BA">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cstheme="minorHAnsi"/>
                <w:color w:val="000000"/>
                <w:sz w:val="20"/>
                <w:szCs w:val="20"/>
                <w:lang w:val="en-GB" w:bidi="en-US"/>
              </w:rPr>
            </w:pPr>
            <w:r w:rsidRPr="0012568D">
              <w:rPr>
                <w:rFonts w:cstheme="minorHAnsi"/>
                <w:color w:val="000000"/>
                <w:sz w:val="20"/>
                <w:szCs w:val="20"/>
                <w:lang w:bidi="en-US"/>
              </w:rPr>
              <w:t>Не е утврден</w:t>
            </w:r>
            <w:r>
              <w:rPr>
                <w:rFonts w:cstheme="minorHAnsi"/>
                <w:color w:val="000000"/>
                <w:sz w:val="20"/>
                <w:szCs w:val="20"/>
                <w:lang w:val="mk-MK" w:bidi="en-US"/>
              </w:rPr>
              <w:t xml:space="preserve"> Тел</w:t>
            </w:r>
            <w:r w:rsidR="007C2F1F" w:rsidRPr="002A3568">
              <w:rPr>
                <w:rFonts w:cstheme="minorHAnsi"/>
                <w:color w:val="000000"/>
                <w:sz w:val="20"/>
                <w:szCs w:val="20"/>
                <w:lang w:val="en-GB" w:bidi="en-US"/>
              </w:rPr>
              <w:t>:</w:t>
            </w:r>
          </w:p>
          <w:p w14:paraId="7EFAD15C" w14:textId="178590F1" w:rsidR="007C2F1F" w:rsidRPr="00093F3D" w:rsidRDefault="00093F3D" w:rsidP="004758BA">
            <w:pPr>
              <w:jc w:val="both"/>
              <w:cnfStyle w:val="000000000000" w:firstRow="0" w:lastRow="0" w:firstColumn="0" w:lastColumn="0" w:oddVBand="0" w:evenVBand="0" w:oddHBand="0" w:evenHBand="0" w:firstRowFirstColumn="0" w:firstRowLastColumn="0" w:lastRowFirstColumn="0" w:lastRowLastColumn="0"/>
              <w:rPr>
                <w:rFonts w:cstheme="minorHAnsi"/>
                <w:color w:val="000000"/>
                <w:sz w:val="20"/>
                <w:szCs w:val="20"/>
                <w:lang w:val="mk-MK" w:bidi="en-US"/>
              </w:rPr>
            </w:pPr>
            <w:r>
              <w:rPr>
                <w:rFonts w:cstheme="minorHAnsi"/>
                <w:color w:val="000000"/>
                <w:sz w:val="20"/>
                <w:szCs w:val="20"/>
                <w:lang w:val="mk-MK" w:bidi="en-US"/>
              </w:rPr>
              <w:t>Ел.пошта</w:t>
            </w:r>
            <w:r w:rsidR="007C2F1F" w:rsidRPr="002A3568">
              <w:rPr>
                <w:rFonts w:cstheme="minorHAnsi"/>
                <w:color w:val="000000"/>
                <w:sz w:val="20"/>
                <w:szCs w:val="20"/>
                <w:lang w:val="en-GB" w:bidi="en-US"/>
              </w:rPr>
              <w:t>:</w:t>
            </w:r>
            <w:r>
              <w:rPr>
                <w:rFonts w:cstheme="minorHAnsi"/>
                <w:color w:val="000000"/>
                <w:sz w:val="20"/>
                <w:szCs w:val="20"/>
                <w:lang w:val="mk-MK" w:bidi="en-US"/>
              </w:rPr>
              <w:t xml:space="preserve"> </w:t>
            </w:r>
          </w:p>
        </w:tc>
        <w:tc>
          <w:tcPr>
            <w:cnfStyle w:val="000010000000" w:firstRow="0" w:lastRow="0" w:firstColumn="0" w:lastColumn="0" w:oddVBand="1" w:evenVBand="0" w:oddHBand="0" w:evenHBand="0" w:firstRowFirstColumn="0" w:firstRowLastColumn="0" w:lastRowFirstColumn="0" w:lastRowLastColumn="0"/>
            <w:tcW w:w="586" w:type="pct"/>
          </w:tcPr>
          <w:p w14:paraId="2805DB69" w14:textId="4095DD57" w:rsidR="00093F3D" w:rsidRDefault="00093F3D" w:rsidP="00093F3D">
            <w:pPr>
              <w:autoSpaceDE w:val="0"/>
              <w:autoSpaceDN w:val="0"/>
              <w:adjustRightInd w:val="0"/>
              <w:jc w:val="both"/>
              <w:rPr>
                <w:rFonts w:cstheme="minorHAnsi"/>
                <w:color w:val="000000"/>
                <w:sz w:val="20"/>
                <w:szCs w:val="20"/>
                <w:lang w:val="en-GB" w:bidi="en-US"/>
              </w:rPr>
            </w:pPr>
            <w:r w:rsidRPr="0012568D">
              <w:rPr>
                <w:rFonts w:cstheme="minorHAnsi"/>
                <w:color w:val="000000"/>
                <w:sz w:val="20"/>
                <w:szCs w:val="20"/>
                <w:lang w:bidi="en-US"/>
              </w:rPr>
              <w:t>Не е утврден</w:t>
            </w:r>
            <w:r>
              <w:rPr>
                <w:rFonts w:cstheme="minorHAnsi"/>
                <w:color w:val="000000"/>
                <w:sz w:val="20"/>
                <w:szCs w:val="20"/>
                <w:lang w:val="mk-MK" w:bidi="en-US"/>
              </w:rPr>
              <w:t xml:space="preserve"> Тел</w:t>
            </w:r>
            <w:r w:rsidR="007C2F1F" w:rsidRPr="002A3568">
              <w:rPr>
                <w:rFonts w:cstheme="minorHAnsi"/>
                <w:color w:val="000000"/>
                <w:sz w:val="20"/>
                <w:szCs w:val="20"/>
                <w:lang w:val="en-GB" w:bidi="en-US"/>
              </w:rPr>
              <w:t>:</w:t>
            </w:r>
          </w:p>
          <w:p w14:paraId="343ABF99" w14:textId="4F0EA870" w:rsidR="007C2F1F" w:rsidRPr="002A3568" w:rsidRDefault="00093F3D" w:rsidP="00093F3D">
            <w:pPr>
              <w:autoSpaceDE w:val="0"/>
              <w:autoSpaceDN w:val="0"/>
              <w:adjustRightInd w:val="0"/>
              <w:jc w:val="both"/>
              <w:rPr>
                <w:rFonts w:cstheme="minorHAnsi"/>
                <w:color w:val="000000"/>
                <w:sz w:val="20"/>
                <w:szCs w:val="20"/>
                <w:lang w:val="en-GB" w:bidi="en-US"/>
              </w:rPr>
            </w:pPr>
            <w:r>
              <w:rPr>
                <w:rFonts w:cstheme="minorHAnsi"/>
                <w:color w:val="000000"/>
                <w:sz w:val="20"/>
                <w:szCs w:val="20"/>
                <w:lang w:val="mk-MK" w:bidi="en-US"/>
              </w:rPr>
              <w:t>Ел.пошта</w:t>
            </w:r>
            <w:r w:rsidR="007C2F1F" w:rsidRPr="002A3568">
              <w:rPr>
                <w:rFonts w:cstheme="minorHAnsi"/>
                <w:color w:val="000000"/>
                <w:sz w:val="20"/>
                <w:szCs w:val="20"/>
                <w:lang w:val="en-GB" w:bidi="en-US"/>
              </w:rPr>
              <w:t>:</w:t>
            </w:r>
          </w:p>
        </w:tc>
      </w:tr>
      <w:tr w:rsidR="007C2F1F" w:rsidRPr="002A3568" w14:paraId="2EE59B08" w14:textId="77777777" w:rsidTr="00E93A14">
        <w:trPr>
          <w:cnfStyle w:val="000000100000" w:firstRow="0" w:lastRow="0" w:firstColumn="0" w:lastColumn="0" w:oddVBand="0" w:evenVBand="0" w:oddHBand="1" w:evenHBand="0" w:firstRowFirstColumn="0" w:firstRowLastColumn="0" w:lastRowFirstColumn="0" w:lastRowLastColumn="0"/>
          <w:trHeight w:val="754"/>
        </w:trPr>
        <w:tc>
          <w:tcPr>
            <w:cnfStyle w:val="000010000000" w:firstRow="0" w:lastRow="0" w:firstColumn="0" w:lastColumn="0" w:oddVBand="1" w:evenVBand="0" w:oddHBand="0" w:evenHBand="0" w:firstRowFirstColumn="0" w:firstRowLastColumn="0" w:lastRowFirstColumn="0" w:lastRowLastColumn="0"/>
            <w:tcW w:w="739" w:type="pct"/>
            <w:vMerge w:val="restart"/>
          </w:tcPr>
          <w:p w14:paraId="20240626" w14:textId="77777777" w:rsidR="00093F3D" w:rsidRPr="0012568D" w:rsidRDefault="00093F3D" w:rsidP="00093F3D">
            <w:pPr>
              <w:rPr>
                <w:rFonts w:cstheme="minorHAnsi"/>
                <w:sz w:val="20"/>
                <w:szCs w:val="20"/>
              </w:rPr>
            </w:pPr>
            <w:r w:rsidRPr="0012568D">
              <w:rPr>
                <w:rFonts w:cstheme="minorHAnsi"/>
                <w:sz w:val="20"/>
                <w:szCs w:val="20"/>
              </w:rPr>
              <w:t>Аранжмани за спроведување</w:t>
            </w:r>
          </w:p>
          <w:p w14:paraId="4277063F" w14:textId="210CAC62" w:rsidR="007C2F1F" w:rsidRPr="002A3568" w:rsidRDefault="00093F3D" w:rsidP="00093F3D">
            <w:pPr>
              <w:rPr>
                <w:rFonts w:cstheme="minorHAnsi"/>
                <w:sz w:val="20"/>
                <w:szCs w:val="20"/>
                <w:lang w:val="en-GB"/>
              </w:rPr>
            </w:pPr>
            <w:r w:rsidRPr="0012568D">
              <w:rPr>
                <w:rFonts w:cstheme="minorHAnsi"/>
                <w:sz w:val="20"/>
                <w:szCs w:val="20"/>
              </w:rPr>
              <w:t>(Име и детали за контакт)</w:t>
            </w:r>
          </w:p>
        </w:tc>
        <w:tc>
          <w:tcPr>
            <w:tcW w:w="4261" w:type="pct"/>
            <w:gridSpan w:val="5"/>
          </w:tcPr>
          <w:p w14:paraId="118A846E" w14:textId="77777777" w:rsidR="00093F3D" w:rsidRPr="0012568D" w:rsidRDefault="00093F3D" w:rsidP="00093F3D">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cstheme="minorHAnsi"/>
                <w:color w:val="000000"/>
                <w:sz w:val="20"/>
                <w:szCs w:val="20"/>
                <w:lang w:bidi="en-US"/>
              </w:rPr>
            </w:pPr>
            <w:r w:rsidRPr="0012568D">
              <w:rPr>
                <w:rFonts w:cstheme="minorHAnsi"/>
                <w:sz w:val="20"/>
                <w:szCs w:val="20"/>
              </w:rPr>
              <w:t>Надзор** (По завршување на постапката, името и деталите за контакт на Инженерот за надзор се додава во долните полиња).</w:t>
            </w:r>
          </w:p>
          <w:p w14:paraId="45537CC0" w14:textId="076D9219" w:rsidR="007C2F1F" w:rsidRPr="002A3568" w:rsidRDefault="007C2F1F" w:rsidP="004758BA">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cstheme="minorHAnsi"/>
                <w:color w:val="000000"/>
                <w:sz w:val="20"/>
                <w:szCs w:val="20"/>
                <w:lang w:val="en-GB" w:bidi="en-US"/>
              </w:rPr>
            </w:pPr>
          </w:p>
        </w:tc>
      </w:tr>
      <w:tr w:rsidR="007C2F1F" w:rsidRPr="002A3568" w14:paraId="7F653980" w14:textId="77777777" w:rsidTr="00E93A14">
        <w:trPr>
          <w:trHeight w:val="754"/>
        </w:trPr>
        <w:tc>
          <w:tcPr>
            <w:cnfStyle w:val="000010000000" w:firstRow="0" w:lastRow="0" w:firstColumn="0" w:lastColumn="0" w:oddVBand="1" w:evenVBand="0" w:oddHBand="0" w:evenHBand="0" w:firstRowFirstColumn="0" w:firstRowLastColumn="0" w:lastRowFirstColumn="0" w:lastRowLastColumn="0"/>
            <w:tcW w:w="739" w:type="pct"/>
            <w:vMerge/>
          </w:tcPr>
          <w:p w14:paraId="39794E1C" w14:textId="77777777" w:rsidR="007C2F1F" w:rsidRPr="002A3568" w:rsidRDefault="007C2F1F" w:rsidP="00E7127E">
            <w:pPr>
              <w:rPr>
                <w:rFonts w:cstheme="minorHAnsi"/>
                <w:sz w:val="20"/>
                <w:szCs w:val="20"/>
                <w:lang w:val="en-GB"/>
              </w:rPr>
            </w:pPr>
          </w:p>
        </w:tc>
        <w:tc>
          <w:tcPr>
            <w:tcW w:w="4261" w:type="pct"/>
            <w:gridSpan w:val="5"/>
          </w:tcPr>
          <w:p w14:paraId="26CAC05A" w14:textId="77777777" w:rsidR="00093F3D" w:rsidRPr="0012568D" w:rsidRDefault="00093F3D" w:rsidP="00093F3D">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cstheme="minorHAnsi"/>
                <w:color w:val="000000"/>
                <w:sz w:val="20"/>
                <w:szCs w:val="20"/>
                <w:lang w:bidi="en-US"/>
              </w:rPr>
            </w:pPr>
            <w:r w:rsidRPr="0012568D">
              <w:rPr>
                <w:rFonts w:cstheme="minorHAnsi"/>
                <w:sz w:val="20"/>
                <w:szCs w:val="20"/>
              </w:rPr>
              <w:t xml:space="preserve">Ќе се утврдат по завршувањето на постапката на јавна набавка за потребите на под-проектот. </w:t>
            </w:r>
          </w:p>
          <w:p w14:paraId="574B50BD" w14:textId="6C12C2DE" w:rsidR="007C2F1F" w:rsidRPr="002A3568" w:rsidRDefault="007C2F1F" w:rsidP="004758BA">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cstheme="minorHAnsi"/>
                <w:color w:val="000000"/>
                <w:sz w:val="20"/>
                <w:szCs w:val="20"/>
                <w:lang w:val="en-GB" w:bidi="en-US"/>
              </w:rPr>
            </w:pPr>
          </w:p>
        </w:tc>
      </w:tr>
      <w:tr w:rsidR="007C2F1F" w:rsidRPr="002A3568" w14:paraId="027B01E7" w14:textId="77777777" w:rsidTr="00E93A14">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5000" w:type="pct"/>
            <w:gridSpan w:val="6"/>
          </w:tcPr>
          <w:p w14:paraId="695BD158" w14:textId="23658815" w:rsidR="007C2F1F" w:rsidRPr="002A3568" w:rsidRDefault="00093F3D" w:rsidP="00E7127E">
            <w:pPr>
              <w:rPr>
                <w:rFonts w:cstheme="minorHAnsi"/>
                <w:b/>
                <w:sz w:val="20"/>
                <w:szCs w:val="20"/>
                <w:lang w:val="en-GB"/>
              </w:rPr>
            </w:pPr>
            <w:r w:rsidRPr="0012568D">
              <w:rPr>
                <w:rFonts w:cstheme="minorHAnsi"/>
                <w:b/>
                <w:sz w:val="20"/>
                <w:szCs w:val="20"/>
              </w:rPr>
              <w:t>ОПИС НА ЛОКАЦИЈАТА</w:t>
            </w:r>
          </w:p>
        </w:tc>
      </w:tr>
      <w:tr w:rsidR="007C2F1F" w:rsidRPr="002A3568" w14:paraId="7C213AA7" w14:textId="77777777" w:rsidTr="00E93A14">
        <w:tc>
          <w:tcPr>
            <w:cnfStyle w:val="000010000000" w:firstRow="0" w:lastRow="0" w:firstColumn="0" w:lastColumn="0" w:oddVBand="1" w:evenVBand="0" w:oddHBand="0" w:evenHBand="0" w:firstRowFirstColumn="0" w:firstRowLastColumn="0" w:lastRowFirstColumn="0" w:lastRowLastColumn="0"/>
            <w:tcW w:w="739" w:type="pct"/>
          </w:tcPr>
          <w:p w14:paraId="4404A1BB" w14:textId="7C4A8616" w:rsidR="007C2F1F" w:rsidRPr="002A3568" w:rsidRDefault="0095528A" w:rsidP="00E7127E">
            <w:pPr>
              <w:rPr>
                <w:rFonts w:cstheme="minorHAnsi"/>
                <w:sz w:val="20"/>
                <w:szCs w:val="20"/>
                <w:lang w:val="en-GB"/>
              </w:rPr>
            </w:pPr>
            <w:r w:rsidRPr="0012568D">
              <w:rPr>
                <w:rFonts w:cstheme="minorHAnsi"/>
                <w:sz w:val="20"/>
                <w:szCs w:val="20"/>
              </w:rPr>
              <w:t>Име на локацијата</w:t>
            </w:r>
          </w:p>
        </w:tc>
        <w:tc>
          <w:tcPr>
            <w:tcW w:w="4261" w:type="pct"/>
            <w:gridSpan w:val="5"/>
          </w:tcPr>
          <w:p w14:paraId="321987A7" w14:textId="77777777" w:rsidR="0095528A" w:rsidRPr="001F585F" w:rsidRDefault="0095528A" w:rsidP="0095528A">
            <w:pPr>
              <w:jc w:val="both"/>
              <w:cnfStyle w:val="000000000000" w:firstRow="0" w:lastRow="0" w:firstColumn="0" w:lastColumn="0" w:oddVBand="0" w:evenVBand="0" w:oddHBand="0" w:evenHBand="0" w:firstRowFirstColumn="0" w:firstRowLastColumn="0" w:lastRowFirstColumn="0" w:lastRowLastColumn="0"/>
              <w:rPr>
                <w:rFonts w:cstheme="minorHAnsi"/>
                <w:iCs/>
                <w:sz w:val="20"/>
                <w:szCs w:val="20"/>
                <w:lang w:val="mk-MK"/>
              </w:rPr>
            </w:pPr>
            <w:r>
              <w:rPr>
                <w:rFonts w:cstheme="minorHAnsi"/>
                <w:iCs/>
                <w:sz w:val="20"/>
                <w:szCs w:val="20"/>
                <w:lang w:val="mk-MK"/>
              </w:rPr>
              <w:t>Рехабилитација на постоечки улици, улицата „Поречка“ со краци 1, 2, и 3 и улицата „Васко Карангелески“ со краци 1, 2, 3 и 4 во Општина Македонски Брод</w:t>
            </w:r>
          </w:p>
          <w:p w14:paraId="00BD603A" w14:textId="43E039DA" w:rsidR="007C2F1F" w:rsidRPr="002A3568" w:rsidRDefault="007C2F1F" w:rsidP="00B878B6">
            <w:pPr>
              <w:jc w:val="both"/>
              <w:cnfStyle w:val="000000000000" w:firstRow="0" w:lastRow="0" w:firstColumn="0" w:lastColumn="0" w:oddVBand="0" w:evenVBand="0" w:oddHBand="0" w:evenHBand="0" w:firstRowFirstColumn="0" w:firstRowLastColumn="0" w:lastRowFirstColumn="0" w:lastRowLastColumn="0"/>
              <w:rPr>
                <w:rFonts w:cstheme="minorHAnsi"/>
                <w:sz w:val="20"/>
                <w:szCs w:val="20"/>
                <w:lang w:val="en-GB"/>
              </w:rPr>
            </w:pPr>
          </w:p>
        </w:tc>
      </w:tr>
      <w:tr w:rsidR="007C2F1F" w:rsidRPr="002A3568" w14:paraId="3CFE3F73" w14:textId="77777777" w:rsidTr="00E93A14">
        <w:trPr>
          <w:cnfStyle w:val="000000100000" w:firstRow="0" w:lastRow="0" w:firstColumn="0" w:lastColumn="0" w:oddVBand="0" w:evenVBand="0" w:oddHBand="1" w:evenHBand="0" w:firstRowFirstColumn="0" w:firstRowLastColumn="0" w:lastRowFirstColumn="0" w:lastRowLastColumn="0"/>
          <w:trHeight w:val="249"/>
        </w:trPr>
        <w:tc>
          <w:tcPr>
            <w:cnfStyle w:val="000010000000" w:firstRow="0" w:lastRow="0" w:firstColumn="0" w:lastColumn="0" w:oddVBand="1" w:evenVBand="0" w:oddHBand="0" w:evenHBand="0" w:firstRowFirstColumn="0" w:firstRowLastColumn="0" w:lastRowFirstColumn="0" w:lastRowLastColumn="0"/>
            <w:tcW w:w="739" w:type="pct"/>
          </w:tcPr>
          <w:p w14:paraId="21D4119B" w14:textId="06B984EA" w:rsidR="007C2F1F" w:rsidRPr="002A3568" w:rsidRDefault="0095528A" w:rsidP="00E7127E">
            <w:pPr>
              <w:rPr>
                <w:rFonts w:cstheme="minorHAnsi"/>
                <w:sz w:val="20"/>
                <w:szCs w:val="20"/>
                <w:lang w:val="en-GB"/>
              </w:rPr>
            </w:pPr>
            <w:r w:rsidRPr="0012568D">
              <w:rPr>
                <w:rFonts w:cstheme="minorHAnsi"/>
                <w:sz w:val="20"/>
                <w:szCs w:val="20"/>
              </w:rPr>
              <w:t>Опис на локацијата (географски опис)</w:t>
            </w:r>
          </w:p>
        </w:tc>
        <w:tc>
          <w:tcPr>
            <w:tcW w:w="2227" w:type="pct"/>
            <w:gridSpan w:val="2"/>
          </w:tcPr>
          <w:p w14:paraId="5FB42CC4" w14:textId="04BA9CFD" w:rsidR="002E7A27" w:rsidRPr="00E93A14" w:rsidRDefault="002E7A27" w:rsidP="009C4131">
            <w:pPr>
              <w:jc w:val="both"/>
              <w:cnfStyle w:val="000000100000" w:firstRow="0" w:lastRow="0" w:firstColumn="0" w:lastColumn="0" w:oddVBand="0" w:evenVBand="0" w:oddHBand="1" w:evenHBand="0" w:firstRowFirstColumn="0" w:firstRowLastColumn="0" w:lastRowFirstColumn="0" w:lastRowLastColumn="0"/>
              <w:rPr>
                <w:rFonts w:eastAsia="NSimSun"/>
                <w:sz w:val="20"/>
                <w:szCs w:val="20"/>
                <w:lang w:val="en-GB"/>
              </w:rPr>
            </w:pPr>
          </w:p>
        </w:tc>
        <w:tc>
          <w:tcPr>
            <w:cnfStyle w:val="000010000000" w:firstRow="0" w:lastRow="0" w:firstColumn="0" w:lastColumn="0" w:oddVBand="1" w:evenVBand="0" w:oddHBand="0" w:evenHBand="0" w:firstRowFirstColumn="0" w:firstRowLastColumn="0" w:lastRowFirstColumn="0" w:lastRowLastColumn="0"/>
            <w:tcW w:w="2034" w:type="pct"/>
            <w:gridSpan w:val="3"/>
            <w:vMerge w:val="restart"/>
          </w:tcPr>
          <w:p w14:paraId="1E2643A8" w14:textId="2D2C8081" w:rsidR="007C2F1F" w:rsidRPr="002A3568" w:rsidRDefault="0095528A" w:rsidP="004758BA">
            <w:pPr>
              <w:jc w:val="both"/>
              <w:rPr>
                <w:rFonts w:cstheme="minorHAnsi"/>
                <w:sz w:val="20"/>
                <w:szCs w:val="20"/>
                <w:lang w:val="en-GB"/>
              </w:rPr>
            </w:pPr>
            <w:r w:rsidRPr="0012568D">
              <w:rPr>
                <w:rFonts w:cstheme="minorHAnsi"/>
                <w:sz w:val="20"/>
                <w:szCs w:val="20"/>
              </w:rPr>
              <w:t>Анекс 1: Податоци за локацијата (фотографија на локацијата) [x]Д [ ] Н</w:t>
            </w:r>
          </w:p>
        </w:tc>
      </w:tr>
      <w:tr w:rsidR="007C2F1F" w:rsidRPr="002A3568" w14:paraId="540E2671" w14:textId="77777777" w:rsidTr="00E93A14">
        <w:trPr>
          <w:trHeight w:val="249"/>
        </w:trPr>
        <w:tc>
          <w:tcPr>
            <w:cnfStyle w:val="000010000000" w:firstRow="0" w:lastRow="0" w:firstColumn="0" w:lastColumn="0" w:oddVBand="1" w:evenVBand="0" w:oddHBand="0" w:evenHBand="0" w:firstRowFirstColumn="0" w:firstRowLastColumn="0" w:lastRowFirstColumn="0" w:lastRowLastColumn="0"/>
            <w:tcW w:w="739" w:type="pct"/>
          </w:tcPr>
          <w:p w14:paraId="00D4FA32" w14:textId="4783BF3C" w:rsidR="007C2F1F" w:rsidRPr="002A3568" w:rsidRDefault="0095528A" w:rsidP="00E7127E">
            <w:pPr>
              <w:widowControl w:val="0"/>
              <w:rPr>
                <w:rFonts w:eastAsia="NSimSun" w:cstheme="minorHAnsi"/>
                <w:sz w:val="20"/>
                <w:szCs w:val="20"/>
                <w:lang w:val="en-GB"/>
              </w:rPr>
            </w:pPr>
            <w:r w:rsidRPr="0012568D">
              <w:rPr>
                <w:rFonts w:eastAsia="NSimSun" w:cstheme="minorHAnsi"/>
                <w:sz w:val="20"/>
                <w:szCs w:val="20"/>
              </w:rPr>
              <w:t>Кој е сопственик на земјиштето?</w:t>
            </w:r>
          </w:p>
        </w:tc>
        <w:tc>
          <w:tcPr>
            <w:tcW w:w="2227" w:type="pct"/>
            <w:gridSpan w:val="2"/>
          </w:tcPr>
          <w:p w14:paraId="058EF45C" w14:textId="2E6DC6CB" w:rsidR="007C2F1F" w:rsidRPr="002A3568" w:rsidRDefault="0095528A" w:rsidP="00E7127E">
            <w:pPr>
              <w:cnfStyle w:val="000000000000" w:firstRow="0" w:lastRow="0" w:firstColumn="0" w:lastColumn="0" w:oddVBand="0" w:evenVBand="0" w:oddHBand="0" w:evenHBand="0" w:firstRowFirstColumn="0" w:firstRowLastColumn="0" w:lastRowFirstColumn="0" w:lastRowLastColumn="0"/>
              <w:rPr>
                <w:rFonts w:eastAsia="NSimSun" w:cstheme="minorHAnsi"/>
                <w:sz w:val="20"/>
                <w:szCs w:val="20"/>
                <w:lang w:val="en-GB"/>
              </w:rPr>
            </w:pPr>
            <w:r w:rsidRPr="0012568D">
              <w:rPr>
                <w:rFonts w:eastAsia="NSimSun" w:cstheme="minorHAnsi"/>
                <w:sz w:val="20"/>
                <w:szCs w:val="20"/>
              </w:rPr>
              <w:t>Република Северна Македонија</w:t>
            </w:r>
          </w:p>
        </w:tc>
        <w:tc>
          <w:tcPr>
            <w:cnfStyle w:val="000010000000" w:firstRow="0" w:lastRow="0" w:firstColumn="0" w:lastColumn="0" w:oddVBand="1" w:evenVBand="0" w:oddHBand="0" w:evenHBand="0" w:firstRowFirstColumn="0" w:firstRowLastColumn="0" w:lastRowFirstColumn="0" w:lastRowLastColumn="0"/>
            <w:tcW w:w="2034" w:type="pct"/>
            <w:gridSpan w:val="3"/>
            <w:vMerge/>
          </w:tcPr>
          <w:p w14:paraId="584116A2" w14:textId="77777777" w:rsidR="007C2F1F" w:rsidRPr="002A3568" w:rsidRDefault="007C2F1F" w:rsidP="004758BA">
            <w:pPr>
              <w:jc w:val="both"/>
              <w:rPr>
                <w:rFonts w:cstheme="minorHAnsi"/>
                <w:sz w:val="20"/>
                <w:szCs w:val="20"/>
                <w:lang w:val="en-GB"/>
              </w:rPr>
            </w:pPr>
          </w:p>
        </w:tc>
      </w:tr>
      <w:tr w:rsidR="007C2F1F" w:rsidRPr="002A3568" w14:paraId="6EAD3BB4" w14:textId="77777777" w:rsidTr="00E93A14">
        <w:trPr>
          <w:cnfStyle w:val="000000100000" w:firstRow="0" w:lastRow="0" w:firstColumn="0" w:lastColumn="0" w:oddVBand="0" w:evenVBand="0" w:oddHBand="1" w:evenHBand="0" w:firstRowFirstColumn="0" w:firstRowLastColumn="0" w:lastRowFirstColumn="0" w:lastRowLastColumn="0"/>
          <w:trHeight w:val="249"/>
        </w:trPr>
        <w:tc>
          <w:tcPr>
            <w:cnfStyle w:val="000010000000" w:firstRow="0" w:lastRow="0" w:firstColumn="0" w:lastColumn="0" w:oddVBand="1" w:evenVBand="0" w:oddHBand="0" w:evenHBand="0" w:firstRowFirstColumn="0" w:firstRowLastColumn="0" w:lastRowFirstColumn="0" w:lastRowLastColumn="0"/>
            <w:tcW w:w="739" w:type="pct"/>
          </w:tcPr>
          <w:p w14:paraId="3DE5929F" w14:textId="10A44502" w:rsidR="007C2F1F" w:rsidRPr="002A3568" w:rsidRDefault="0095528A" w:rsidP="00E7127E">
            <w:pPr>
              <w:rPr>
                <w:rFonts w:eastAsia="NSimSun" w:cstheme="minorHAnsi"/>
                <w:sz w:val="20"/>
                <w:szCs w:val="20"/>
                <w:lang w:val="en-GB"/>
              </w:rPr>
            </w:pPr>
            <w:r w:rsidRPr="0012568D">
              <w:rPr>
                <w:rFonts w:eastAsia="NSimSun" w:cstheme="minorHAnsi"/>
                <w:sz w:val="20"/>
                <w:szCs w:val="20"/>
              </w:rPr>
              <w:t>Географски опис</w:t>
            </w:r>
          </w:p>
        </w:tc>
        <w:tc>
          <w:tcPr>
            <w:tcW w:w="2227" w:type="pct"/>
            <w:gridSpan w:val="2"/>
          </w:tcPr>
          <w:p w14:paraId="2B36A1E0" w14:textId="2F0A0267" w:rsidR="002619D9" w:rsidRPr="0095528A" w:rsidRDefault="0095528A" w:rsidP="002619D9">
            <w:pPr>
              <w:cnfStyle w:val="000000100000" w:firstRow="0" w:lastRow="0" w:firstColumn="0" w:lastColumn="0" w:oddVBand="0" w:evenVBand="0" w:oddHBand="1" w:evenHBand="0" w:firstRowFirstColumn="0" w:firstRowLastColumn="0" w:lastRowFirstColumn="0" w:lastRowLastColumn="0"/>
              <w:rPr>
                <w:rFonts w:eastAsia="NSimSun" w:cstheme="minorHAnsi"/>
                <w:sz w:val="20"/>
                <w:szCs w:val="20"/>
                <w:lang w:val="mk-MK"/>
              </w:rPr>
            </w:pPr>
            <w:r w:rsidRPr="0012568D">
              <w:rPr>
                <w:rFonts w:eastAsia="NSimSun" w:cstheme="minorHAnsi"/>
                <w:sz w:val="20"/>
                <w:szCs w:val="20"/>
              </w:rPr>
              <w:t>Земја</w:t>
            </w:r>
            <w:r w:rsidR="002619D9" w:rsidRPr="002A3568">
              <w:rPr>
                <w:rFonts w:eastAsia="NSimSun" w:cstheme="minorHAnsi"/>
                <w:sz w:val="20"/>
                <w:szCs w:val="20"/>
                <w:lang w:val="en-GB"/>
              </w:rPr>
              <w:t xml:space="preserve">: </w:t>
            </w:r>
            <w:r>
              <w:rPr>
                <w:rFonts w:eastAsia="NSimSun" w:cstheme="minorHAnsi"/>
                <w:sz w:val="20"/>
                <w:szCs w:val="20"/>
                <w:lang w:val="mk-MK"/>
              </w:rPr>
              <w:t>РСМ</w:t>
            </w:r>
          </w:p>
          <w:p w14:paraId="69ECC61F" w14:textId="551075E2" w:rsidR="002619D9" w:rsidRPr="0095528A" w:rsidRDefault="0095528A" w:rsidP="002619D9">
            <w:pPr>
              <w:cnfStyle w:val="000000100000" w:firstRow="0" w:lastRow="0" w:firstColumn="0" w:lastColumn="0" w:oddVBand="0" w:evenVBand="0" w:oddHBand="1" w:evenHBand="0" w:firstRowFirstColumn="0" w:firstRowLastColumn="0" w:lastRowFirstColumn="0" w:lastRowLastColumn="0"/>
              <w:rPr>
                <w:rFonts w:eastAsia="NSimSun" w:cstheme="minorHAnsi"/>
                <w:sz w:val="20"/>
                <w:szCs w:val="20"/>
                <w:lang w:val="mk-MK"/>
              </w:rPr>
            </w:pPr>
            <w:r w:rsidRPr="0012568D">
              <w:rPr>
                <w:rFonts w:eastAsia="NSimSun" w:cstheme="minorHAnsi"/>
                <w:sz w:val="20"/>
                <w:szCs w:val="20"/>
              </w:rPr>
              <w:t>Регион</w:t>
            </w:r>
            <w:r w:rsidR="002619D9" w:rsidRPr="002A3568">
              <w:rPr>
                <w:rFonts w:eastAsia="NSimSun" w:cstheme="minorHAnsi"/>
                <w:sz w:val="20"/>
                <w:szCs w:val="20"/>
                <w:lang w:val="en-GB"/>
              </w:rPr>
              <w:t xml:space="preserve">: </w:t>
            </w:r>
            <w:r>
              <w:rPr>
                <w:rFonts w:eastAsia="NSimSun" w:cstheme="minorHAnsi"/>
                <w:sz w:val="20"/>
                <w:szCs w:val="20"/>
                <w:lang w:val="mk-MK"/>
              </w:rPr>
              <w:t>Југозападен</w:t>
            </w:r>
            <w:r w:rsidR="007F1E9C">
              <w:rPr>
                <w:rFonts w:eastAsia="NSimSun" w:cstheme="minorHAnsi"/>
                <w:sz w:val="20"/>
                <w:szCs w:val="20"/>
                <w:lang w:val="en-GB"/>
              </w:rPr>
              <w:t xml:space="preserve"> </w:t>
            </w:r>
            <w:r>
              <w:rPr>
                <w:rFonts w:eastAsia="NSimSun" w:cstheme="minorHAnsi"/>
                <w:sz w:val="20"/>
                <w:szCs w:val="20"/>
                <w:lang w:val="mk-MK"/>
              </w:rPr>
              <w:t>регион</w:t>
            </w:r>
          </w:p>
          <w:p w14:paraId="3B79727F" w14:textId="591EBD03" w:rsidR="002619D9" w:rsidRPr="0095528A" w:rsidRDefault="0095528A" w:rsidP="002619D9">
            <w:pPr>
              <w:cnfStyle w:val="000000100000" w:firstRow="0" w:lastRow="0" w:firstColumn="0" w:lastColumn="0" w:oddVBand="0" w:evenVBand="0" w:oddHBand="1" w:evenHBand="0" w:firstRowFirstColumn="0" w:firstRowLastColumn="0" w:lastRowFirstColumn="0" w:lastRowLastColumn="0"/>
              <w:rPr>
                <w:rFonts w:eastAsia="NSimSun" w:cstheme="minorHAnsi"/>
                <w:sz w:val="20"/>
                <w:szCs w:val="20"/>
                <w:lang w:val="mk-MK"/>
              </w:rPr>
            </w:pPr>
            <w:r w:rsidRPr="0012568D">
              <w:rPr>
                <w:rFonts w:eastAsia="NSimSun" w:cstheme="minorHAnsi"/>
                <w:sz w:val="20"/>
                <w:szCs w:val="20"/>
              </w:rPr>
              <w:t>Општина</w:t>
            </w:r>
            <w:r w:rsidR="002619D9" w:rsidRPr="002A3568">
              <w:rPr>
                <w:rFonts w:eastAsia="NSimSun" w:cstheme="minorHAnsi"/>
                <w:sz w:val="20"/>
                <w:szCs w:val="20"/>
                <w:lang w:val="en-GB"/>
              </w:rPr>
              <w:t xml:space="preserve">: </w:t>
            </w:r>
            <w:r>
              <w:rPr>
                <w:rFonts w:eastAsia="NSimSun" w:cstheme="minorHAnsi"/>
                <w:sz w:val="20"/>
                <w:szCs w:val="20"/>
                <w:lang w:val="mk-MK"/>
              </w:rPr>
              <w:t>Македонски Брод</w:t>
            </w:r>
          </w:p>
          <w:p w14:paraId="3D2A46CE" w14:textId="192FD583" w:rsidR="007C2F1F" w:rsidRPr="0095528A" w:rsidRDefault="0095528A" w:rsidP="00B823DE">
            <w:pPr>
              <w:cnfStyle w:val="000000100000" w:firstRow="0" w:lastRow="0" w:firstColumn="0" w:lastColumn="0" w:oddVBand="0" w:evenVBand="0" w:oddHBand="1" w:evenHBand="0" w:firstRowFirstColumn="0" w:firstRowLastColumn="0" w:lastRowFirstColumn="0" w:lastRowLastColumn="0"/>
              <w:rPr>
                <w:rFonts w:eastAsia="NSimSun" w:cstheme="minorHAnsi"/>
                <w:sz w:val="20"/>
                <w:szCs w:val="20"/>
                <w:lang w:val="mk-MK"/>
              </w:rPr>
            </w:pPr>
            <w:r w:rsidRPr="0012568D">
              <w:rPr>
                <w:rFonts w:eastAsia="NSimSun" w:cstheme="minorHAnsi"/>
                <w:sz w:val="20"/>
                <w:szCs w:val="20"/>
              </w:rPr>
              <w:t>Населено место</w:t>
            </w:r>
            <w:r w:rsidR="00E25255" w:rsidRPr="002A3568">
              <w:rPr>
                <w:rFonts w:eastAsia="NSimSun" w:cstheme="minorHAnsi"/>
                <w:sz w:val="20"/>
                <w:szCs w:val="20"/>
                <w:lang w:val="en-GB"/>
              </w:rPr>
              <w:t xml:space="preserve">: </w:t>
            </w:r>
            <w:r>
              <w:rPr>
                <w:rFonts w:eastAsia="NSimSun" w:cstheme="minorHAnsi"/>
                <w:sz w:val="20"/>
                <w:szCs w:val="20"/>
                <w:lang w:val="mk-MK"/>
              </w:rPr>
              <w:t>Македонски брод</w:t>
            </w:r>
          </w:p>
        </w:tc>
        <w:tc>
          <w:tcPr>
            <w:cnfStyle w:val="000010000000" w:firstRow="0" w:lastRow="0" w:firstColumn="0" w:lastColumn="0" w:oddVBand="1" w:evenVBand="0" w:oddHBand="0" w:evenHBand="0" w:firstRowFirstColumn="0" w:firstRowLastColumn="0" w:lastRowFirstColumn="0" w:lastRowLastColumn="0"/>
            <w:tcW w:w="2034" w:type="pct"/>
            <w:gridSpan w:val="3"/>
            <w:vMerge/>
          </w:tcPr>
          <w:p w14:paraId="19EB306B" w14:textId="77777777" w:rsidR="007C2F1F" w:rsidRPr="002A3568" w:rsidRDefault="007C2F1F" w:rsidP="004758BA">
            <w:pPr>
              <w:jc w:val="both"/>
              <w:rPr>
                <w:rFonts w:cstheme="minorHAnsi"/>
                <w:sz w:val="20"/>
                <w:szCs w:val="20"/>
                <w:lang w:val="en-GB"/>
              </w:rPr>
            </w:pPr>
          </w:p>
        </w:tc>
      </w:tr>
      <w:tr w:rsidR="007C2F1F" w:rsidRPr="002A3568" w14:paraId="3753DF6A" w14:textId="77777777" w:rsidTr="00E93A14">
        <w:trPr>
          <w:trHeight w:val="170"/>
        </w:trPr>
        <w:tc>
          <w:tcPr>
            <w:cnfStyle w:val="000010000000" w:firstRow="0" w:lastRow="0" w:firstColumn="0" w:lastColumn="0" w:oddVBand="1" w:evenVBand="0" w:oddHBand="0" w:evenHBand="0" w:firstRowFirstColumn="0" w:firstRowLastColumn="0" w:lastRowFirstColumn="0" w:lastRowLastColumn="0"/>
            <w:tcW w:w="5000" w:type="pct"/>
            <w:gridSpan w:val="6"/>
          </w:tcPr>
          <w:p w14:paraId="06D8697F" w14:textId="61959DB0" w:rsidR="007C2F1F" w:rsidRPr="002A3568" w:rsidRDefault="0095528A" w:rsidP="004758BA">
            <w:pPr>
              <w:jc w:val="both"/>
              <w:rPr>
                <w:rFonts w:cstheme="minorHAnsi"/>
                <w:b/>
                <w:sz w:val="20"/>
                <w:szCs w:val="20"/>
                <w:lang w:val="en-GB"/>
              </w:rPr>
            </w:pPr>
            <w:r w:rsidRPr="0012568D">
              <w:rPr>
                <w:rFonts w:cstheme="minorHAnsi"/>
                <w:b/>
                <w:sz w:val="20"/>
                <w:szCs w:val="20"/>
              </w:rPr>
              <w:t>ЗАКОНОДАВСТВО</w:t>
            </w:r>
          </w:p>
        </w:tc>
      </w:tr>
      <w:tr w:rsidR="007C2F1F" w:rsidRPr="002A3568" w14:paraId="30FF71A6" w14:textId="77777777" w:rsidTr="00E93A14">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739" w:type="pct"/>
          </w:tcPr>
          <w:p w14:paraId="27AEBAC7" w14:textId="4FBE1C38" w:rsidR="007C2F1F" w:rsidRPr="002A3568" w:rsidRDefault="0095528A" w:rsidP="00E7127E">
            <w:pPr>
              <w:rPr>
                <w:rFonts w:cstheme="minorHAnsi"/>
                <w:sz w:val="20"/>
                <w:szCs w:val="20"/>
                <w:lang w:val="en-GB"/>
              </w:rPr>
            </w:pPr>
            <w:r w:rsidRPr="0012568D">
              <w:rPr>
                <w:rFonts w:cstheme="minorHAnsi"/>
                <w:sz w:val="20"/>
                <w:szCs w:val="20"/>
              </w:rPr>
              <w:t>Да се утврдат националното и локалното законодавство и дозволите кои се однесуваат на активноста(ите) на потпроектот</w:t>
            </w:r>
          </w:p>
        </w:tc>
        <w:tc>
          <w:tcPr>
            <w:tcW w:w="4261" w:type="pct"/>
            <w:gridSpan w:val="5"/>
          </w:tcPr>
          <w:p w14:paraId="2E59019F" w14:textId="77777777" w:rsidR="00A12FD1" w:rsidRPr="0012568D" w:rsidRDefault="00A12FD1" w:rsidP="00A12FD1">
            <w:pPr>
              <w:pStyle w:val="ListParagraph"/>
              <w:widowControl w:val="0"/>
              <w:numPr>
                <w:ilvl w:val="0"/>
                <w:numId w:val="2"/>
              </w:numPr>
              <w:pBdr>
                <w:top w:val="nil"/>
                <w:left w:val="nil"/>
                <w:bottom w:val="nil"/>
                <w:right w:val="nil"/>
                <w:between w:val="nil"/>
                <w:bar w:val="nil"/>
              </w:pBdr>
              <w:autoSpaceDE w:val="0"/>
              <w:autoSpaceDN w:val="0"/>
              <w:adjustRightInd w:val="0"/>
              <w:spacing w:line="276" w:lineRule="auto"/>
              <w:ind w:left="303" w:hanging="284"/>
              <w:jc w:val="both"/>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12568D">
              <w:rPr>
                <w:rFonts w:cstheme="minorHAnsi"/>
                <w:sz w:val="20"/>
                <w:szCs w:val="20"/>
              </w:rPr>
              <w:t xml:space="preserve">Закон за животна средина (Службен весник бр. 53/05,81/05,24/07,159/08, 83/2009, 124/2010, 51/2011, 123/12, 93/13, 163/13, 42/14, </w:t>
            </w:r>
            <w:r w:rsidRPr="0012568D">
              <w:rPr>
                <w:rFonts w:cstheme="minorHAnsi"/>
                <w:bCs/>
                <w:sz w:val="20"/>
                <w:szCs w:val="20"/>
              </w:rPr>
              <w:t>44/15 129/15, 192/15, 39/16, 99/18);</w:t>
            </w:r>
          </w:p>
          <w:p w14:paraId="279FEF54" w14:textId="77777777" w:rsidR="00A12FD1" w:rsidRPr="0012568D" w:rsidRDefault="00A12FD1" w:rsidP="00A12FD1">
            <w:pPr>
              <w:pStyle w:val="ListParagraph"/>
              <w:widowControl w:val="0"/>
              <w:numPr>
                <w:ilvl w:val="0"/>
                <w:numId w:val="2"/>
              </w:numPr>
              <w:pBdr>
                <w:top w:val="nil"/>
                <w:left w:val="nil"/>
                <w:bottom w:val="nil"/>
                <w:right w:val="nil"/>
                <w:between w:val="nil"/>
                <w:bar w:val="nil"/>
              </w:pBdr>
              <w:autoSpaceDE w:val="0"/>
              <w:autoSpaceDN w:val="0"/>
              <w:adjustRightInd w:val="0"/>
              <w:spacing w:line="276" w:lineRule="auto"/>
              <w:ind w:left="303" w:hanging="284"/>
              <w:jc w:val="both"/>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12568D">
              <w:rPr>
                <w:rFonts w:cstheme="minorHAnsi"/>
                <w:sz w:val="20"/>
                <w:szCs w:val="20"/>
              </w:rPr>
              <w:t>Закон за води (Службен весник бр. 87/08, 6 / 09, 161/09, 83/10, 51/11, 44/12, 163/13);</w:t>
            </w:r>
          </w:p>
          <w:p w14:paraId="3DAD36B1" w14:textId="77777777" w:rsidR="00A12FD1" w:rsidRPr="0012568D" w:rsidRDefault="00A12FD1" w:rsidP="00A12FD1">
            <w:pPr>
              <w:pStyle w:val="ListParagraph"/>
              <w:widowControl w:val="0"/>
              <w:numPr>
                <w:ilvl w:val="0"/>
                <w:numId w:val="2"/>
              </w:numPr>
              <w:pBdr>
                <w:top w:val="nil"/>
                <w:left w:val="nil"/>
                <w:bottom w:val="nil"/>
                <w:right w:val="nil"/>
                <w:between w:val="nil"/>
                <w:bar w:val="nil"/>
              </w:pBdr>
              <w:autoSpaceDE w:val="0"/>
              <w:autoSpaceDN w:val="0"/>
              <w:adjustRightInd w:val="0"/>
              <w:spacing w:line="276" w:lineRule="auto"/>
              <w:ind w:left="303" w:hanging="284"/>
              <w:jc w:val="both"/>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12568D">
              <w:rPr>
                <w:rFonts w:cstheme="minorHAnsi"/>
                <w:sz w:val="20"/>
                <w:szCs w:val="20"/>
              </w:rPr>
              <w:t>Закон за отпад (Службен весник бр. 68/04, 71/04, 107/07, 102/08, 134/08, 124/10 и 51/11, 123/12, 147/13, 163/13, 146/15, 192/15);</w:t>
            </w:r>
          </w:p>
          <w:p w14:paraId="39180196" w14:textId="77777777" w:rsidR="00A12FD1" w:rsidRPr="0012568D" w:rsidRDefault="00A12FD1" w:rsidP="00A12FD1">
            <w:pPr>
              <w:pStyle w:val="ListParagraph"/>
              <w:widowControl w:val="0"/>
              <w:numPr>
                <w:ilvl w:val="0"/>
                <w:numId w:val="2"/>
              </w:numPr>
              <w:pBdr>
                <w:top w:val="nil"/>
                <w:left w:val="nil"/>
                <w:bottom w:val="nil"/>
                <w:right w:val="nil"/>
                <w:between w:val="nil"/>
                <w:bar w:val="nil"/>
              </w:pBdr>
              <w:autoSpaceDE w:val="0"/>
              <w:autoSpaceDN w:val="0"/>
              <w:adjustRightInd w:val="0"/>
              <w:spacing w:line="276" w:lineRule="auto"/>
              <w:ind w:left="303" w:hanging="284"/>
              <w:jc w:val="both"/>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12568D">
              <w:rPr>
                <w:rFonts w:cstheme="minorHAnsi"/>
                <w:sz w:val="20"/>
                <w:szCs w:val="20"/>
              </w:rPr>
              <w:t>Листа на видови отпад (Службен весник бр. 100/05);</w:t>
            </w:r>
          </w:p>
          <w:p w14:paraId="6901B6CC" w14:textId="77777777" w:rsidR="00A12FD1" w:rsidRPr="0012568D" w:rsidRDefault="00A12FD1" w:rsidP="00A12FD1">
            <w:pPr>
              <w:pStyle w:val="ListParagraph"/>
              <w:widowControl w:val="0"/>
              <w:numPr>
                <w:ilvl w:val="0"/>
                <w:numId w:val="2"/>
              </w:numPr>
              <w:pBdr>
                <w:top w:val="nil"/>
                <w:left w:val="nil"/>
                <w:bottom w:val="nil"/>
                <w:right w:val="nil"/>
                <w:between w:val="nil"/>
                <w:bar w:val="nil"/>
              </w:pBdr>
              <w:autoSpaceDE w:val="0"/>
              <w:autoSpaceDN w:val="0"/>
              <w:adjustRightInd w:val="0"/>
              <w:spacing w:line="276" w:lineRule="auto"/>
              <w:ind w:left="303" w:hanging="284"/>
              <w:jc w:val="both"/>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12568D">
              <w:rPr>
                <w:rFonts w:cstheme="minorHAnsi"/>
                <w:sz w:val="20"/>
                <w:szCs w:val="20"/>
              </w:rPr>
              <w:t>Закон за заштита на природата (Службен весник бр. 67/06, 16/06, 84/07, 59/12, 13/13, 163/13, 146/15);</w:t>
            </w:r>
          </w:p>
          <w:p w14:paraId="01CEB21D" w14:textId="77777777" w:rsidR="00A12FD1" w:rsidRPr="0012568D" w:rsidRDefault="00A12FD1" w:rsidP="00A12FD1">
            <w:pPr>
              <w:pStyle w:val="ListParagraph"/>
              <w:widowControl w:val="0"/>
              <w:numPr>
                <w:ilvl w:val="0"/>
                <w:numId w:val="2"/>
              </w:numPr>
              <w:pBdr>
                <w:top w:val="nil"/>
                <w:left w:val="nil"/>
                <w:bottom w:val="nil"/>
                <w:right w:val="nil"/>
                <w:between w:val="nil"/>
                <w:bar w:val="nil"/>
              </w:pBdr>
              <w:autoSpaceDE w:val="0"/>
              <w:autoSpaceDN w:val="0"/>
              <w:adjustRightInd w:val="0"/>
              <w:spacing w:line="276" w:lineRule="auto"/>
              <w:ind w:left="303" w:hanging="284"/>
              <w:jc w:val="both"/>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12568D">
              <w:rPr>
                <w:rFonts w:cstheme="minorHAnsi"/>
                <w:sz w:val="20"/>
                <w:szCs w:val="20"/>
              </w:rPr>
              <w:t>Закон за заштита од бучава (Службен весник бр. 79/07, 124/10, 47/11, 163/13, 146/15);</w:t>
            </w:r>
          </w:p>
          <w:p w14:paraId="7193BBA1" w14:textId="77777777" w:rsidR="00A12FD1" w:rsidRPr="0012568D" w:rsidRDefault="00A12FD1" w:rsidP="00A12FD1">
            <w:pPr>
              <w:pStyle w:val="ListParagraph"/>
              <w:widowControl w:val="0"/>
              <w:numPr>
                <w:ilvl w:val="0"/>
                <w:numId w:val="2"/>
              </w:numPr>
              <w:pBdr>
                <w:top w:val="nil"/>
                <w:left w:val="nil"/>
                <w:bottom w:val="nil"/>
                <w:right w:val="nil"/>
                <w:between w:val="nil"/>
                <w:bar w:val="nil"/>
              </w:pBdr>
              <w:autoSpaceDE w:val="0"/>
              <w:autoSpaceDN w:val="0"/>
              <w:adjustRightInd w:val="0"/>
              <w:spacing w:line="276" w:lineRule="auto"/>
              <w:ind w:left="303" w:hanging="284"/>
              <w:jc w:val="both"/>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12568D">
              <w:rPr>
                <w:rFonts w:cstheme="minorHAnsi"/>
                <w:sz w:val="20"/>
                <w:szCs w:val="20"/>
              </w:rPr>
              <w:t>Закон за хемикалии (Службен весник на Република Македонија бр. 145/10, 53/11, 164/13, 116/15 и 149/15);</w:t>
            </w:r>
          </w:p>
          <w:p w14:paraId="4B91F910" w14:textId="77777777" w:rsidR="00A12FD1" w:rsidRPr="0012568D" w:rsidRDefault="00A12FD1" w:rsidP="00A12FD1">
            <w:pPr>
              <w:pStyle w:val="ListParagraph"/>
              <w:widowControl w:val="0"/>
              <w:numPr>
                <w:ilvl w:val="0"/>
                <w:numId w:val="2"/>
              </w:numPr>
              <w:pBdr>
                <w:top w:val="nil"/>
                <w:left w:val="nil"/>
                <w:bottom w:val="nil"/>
                <w:right w:val="nil"/>
                <w:between w:val="nil"/>
                <w:bar w:val="nil"/>
              </w:pBdr>
              <w:autoSpaceDE w:val="0"/>
              <w:autoSpaceDN w:val="0"/>
              <w:adjustRightInd w:val="0"/>
              <w:spacing w:line="276" w:lineRule="auto"/>
              <w:ind w:left="303" w:hanging="284"/>
              <w:jc w:val="both"/>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12568D">
              <w:rPr>
                <w:rFonts w:cstheme="minorHAnsi"/>
                <w:sz w:val="20"/>
                <w:szCs w:val="20"/>
              </w:rPr>
              <w:t xml:space="preserve">Закон за квалитет на амбиенталниот воздух (Службен весник бр. 67/04 со измените во бр. 92/07, 35/10, 47/11, 59/12, 163/13, 10/15, 146/15); </w:t>
            </w:r>
          </w:p>
          <w:p w14:paraId="3A0CC908" w14:textId="77777777" w:rsidR="00A12FD1" w:rsidRPr="0012568D" w:rsidRDefault="00A12FD1" w:rsidP="00A12FD1">
            <w:pPr>
              <w:pStyle w:val="ListParagraph"/>
              <w:widowControl w:val="0"/>
              <w:numPr>
                <w:ilvl w:val="0"/>
                <w:numId w:val="2"/>
              </w:numPr>
              <w:pBdr>
                <w:top w:val="nil"/>
                <w:left w:val="nil"/>
                <w:bottom w:val="nil"/>
                <w:right w:val="nil"/>
                <w:between w:val="nil"/>
                <w:bar w:val="nil"/>
              </w:pBdr>
              <w:autoSpaceDE w:val="0"/>
              <w:autoSpaceDN w:val="0"/>
              <w:adjustRightInd w:val="0"/>
              <w:spacing w:line="276" w:lineRule="auto"/>
              <w:ind w:left="303" w:hanging="284"/>
              <w:jc w:val="both"/>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12568D">
              <w:rPr>
                <w:rFonts w:cstheme="minorHAnsi"/>
                <w:sz w:val="20"/>
                <w:szCs w:val="20"/>
              </w:rPr>
              <w:t xml:space="preserve">Закон за заштита на културното наследство (Службен весник бр. 20/04, 115/07, </w:t>
            </w:r>
            <w:r w:rsidRPr="0012568D">
              <w:rPr>
                <w:rFonts w:cstheme="minorHAnsi"/>
                <w:sz w:val="20"/>
                <w:szCs w:val="20"/>
              </w:rPr>
              <w:lastRenderedPageBreak/>
              <w:t>18/11, 148/11, 23/13, 137/13, 164/13, 38/14, 44/14);</w:t>
            </w:r>
          </w:p>
          <w:p w14:paraId="1789192A" w14:textId="77777777" w:rsidR="00A12FD1" w:rsidRPr="0012568D" w:rsidRDefault="00A12FD1" w:rsidP="00A12FD1">
            <w:pPr>
              <w:pStyle w:val="ListParagraph"/>
              <w:widowControl w:val="0"/>
              <w:numPr>
                <w:ilvl w:val="0"/>
                <w:numId w:val="2"/>
              </w:numPr>
              <w:pBdr>
                <w:top w:val="nil"/>
                <w:left w:val="nil"/>
                <w:bottom w:val="nil"/>
                <w:right w:val="nil"/>
                <w:between w:val="nil"/>
                <w:bar w:val="nil"/>
              </w:pBdr>
              <w:autoSpaceDE w:val="0"/>
              <w:autoSpaceDN w:val="0"/>
              <w:adjustRightInd w:val="0"/>
              <w:spacing w:line="276" w:lineRule="auto"/>
              <w:ind w:left="303" w:hanging="284"/>
              <w:jc w:val="both"/>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12568D">
              <w:rPr>
                <w:rFonts w:cstheme="minorHAnsi"/>
                <w:sz w:val="20"/>
                <w:szCs w:val="20"/>
              </w:rPr>
              <w:t>Закон за здравје и безбедност при работа (Службен весник бр. 92/07, 98/10, 93/11, 136/11, 60/12, 23/13, 25/13, 164/13);</w:t>
            </w:r>
          </w:p>
          <w:p w14:paraId="01973142" w14:textId="77777777" w:rsidR="00A12FD1" w:rsidRPr="0012568D" w:rsidRDefault="00A12FD1" w:rsidP="00A12FD1">
            <w:pPr>
              <w:pStyle w:val="ListParagraph"/>
              <w:widowControl w:val="0"/>
              <w:numPr>
                <w:ilvl w:val="0"/>
                <w:numId w:val="2"/>
              </w:numPr>
              <w:pBdr>
                <w:top w:val="nil"/>
                <w:left w:val="nil"/>
                <w:bottom w:val="nil"/>
                <w:right w:val="nil"/>
                <w:between w:val="nil"/>
                <w:bar w:val="nil"/>
              </w:pBdr>
              <w:autoSpaceDE w:val="0"/>
              <w:autoSpaceDN w:val="0"/>
              <w:adjustRightInd w:val="0"/>
              <w:spacing w:line="276" w:lineRule="auto"/>
              <w:ind w:left="303" w:hanging="284"/>
              <w:jc w:val="both"/>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12568D">
              <w:rPr>
                <w:rFonts w:cstheme="minorHAnsi"/>
                <w:sz w:val="20"/>
                <w:szCs w:val="20"/>
              </w:rPr>
              <w:t>Закон за здравствена заштита (Службен весник бр. 07/07, 44/11, 145/12, 87/13);</w:t>
            </w:r>
          </w:p>
          <w:p w14:paraId="20497204" w14:textId="77777777" w:rsidR="00A12FD1" w:rsidRPr="0012568D" w:rsidRDefault="00A12FD1" w:rsidP="00A12FD1">
            <w:pPr>
              <w:pStyle w:val="ListParagraph"/>
              <w:widowControl w:val="0"/>
              <w:numPr>
                <w:ilvl w:val="0"/>
                <w:numId w:val="2"/>
              </w:numPr>
              <w:pBdr>
                <w:top w:val="nil"/>
                <w:left w:val="nil"/>
                <w:bottom w:val="nil"/>
                <w:right w:val="nil"/>
                <w:between w:val="nil"/>
                <w:bar w:val="nil"/>
              </w:pBdr>
              <w:autoSpaceDE w:val="0"/>
              <w:autoSpaceDN w:val="0"/>
              <w:adjustRightInd w:val="0"/>
              <w:spacing w:line="276" w:lineRule="auto"/>
              <w:ind w:left="303" w:hanging="284"/>
              <w:jc w:val="both"/>
              <w:cnfStyle w:val="000000100000" w:firstRow="0" w:lastRow="0" w:firstColumn="0" w:lastColumn="0" w:oddVBand="0" w:evenVBand="0" w:oddHBand="1" w:evenHBand="0" w:firstRowFirstColumn="0" w:firstRowLastColumn="0" w:lastRowFirstColumn="0" w:lastRowLastColumn="0"/>
              <w:rPr>
                <w:rFonts w:cstheme="minorHAnsi"/>
                <w:color w:val="000000"/>
                <w:sz w:val="20"/>
                <w:szCs w:val="20"/>
              </w:rPr>
            </w:pPr>
            <w:r w:rsidRPr="0012568D">
              <w:rPr>
                <w:rFonts w:cstheme="minorHAnsi"/>
                <w:sz w:val="20"/>
                <w:szCs w:val="20"/>
              </w:rPr>
              <w:t>Закон за пристап до информации од јавен карактер (Службен весник на РМ бр. 13/06, 86/08, 06/10, 42/14, 148/15, 55/16);</w:t>
            </w:r>
          </w:p>
          <w:p w14:paraId="3CA7D068" w14:textId="77777777" w:rsidR="00A12FD1" w:rsidRPr="0012568D" w:rsidRDefault="00A12FD1" w:rsidP="00A12FD1">
            <w:pPr>
              <w:pStyle w:val="ListParagraph"/>
              <w:widowControl w:val="0"/>
              <w:numPr>
                <w:ilvl w:val="0"/>
                <w:numId w:val="2"/>
              </w:numPr>
              <w:pBdr>
                <w:top w:val="nil"/>
                <w:left w:val="nil"/>
                <w:bottom w:val="nil"/>
                <w:right w:val="nil"/>
                <w:between w:val="nil"/>
                <w:bar w:val="nil"/>
              </w:pBdr>
              <w:autoSpaceDE w:val="0"/>
              <w:autoSpaceDN w:val="0"/>
              <w:adjustRightInd w:val="0"/>
              <w:spacing w:line="276" w:lineRule="auto"/>
              <w:ind w:left="303" w:hanging="284"/>
              <w:jc w:val="both"/>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12568D">
              <w:rPr>
                <w:rFonts w:cstheme="minorHAnsi"/>
                <w:sz w:val="20"/>
                <w:szCs w:val="20"/>
              </w:rPr>
              <w:t>Закон за безбедност во сообраќајот (Службен весник на РМ бр. 169/15, 55/16);</w:t>
            </w:r>
          </w:p>
          <w:p w14:paraId="0D207399" w14:textId="0CF2F9AB" w:rsidR="007C2F1F" w:rsidRPr="002A3568" w:rsidRDefault="00A12FD1" w:rsidP="00A12FD1">
            <w:pPr>
              <w:pStyle w:val="ListParagraph"/>
              <w:widowControl w:val="0"/>
              <w:numPr>
                <w:ilvl w:val="0"/>
                <w:numId w:val="2"/>
              </w:numPr>
              <w:pBdr>
                <w:top w:val="nil"/>
                <w:left w:val="nil"/>
                <w:bottom w:val="nil"/>
                <w:right w:val="nil"/>
                <w:between w:val="nil"/>
                <w:bar w:val="nil"/>
              </w:pBdr>
              <w:autoSpaceDE w:val="0"/>
              <w:autoSpaceDN w:val="0"/>
              <w:adjustRightInd w:val="0"/>
              <w:ind w:left="301" w:hanging="284"/>
              <w:jc w:val="both"/>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12568D">
              <w:rPr>
                <w:rFonts w:cstheme="minorHAnsi"/>
                <w:sz w:val="20"/>
                <w:szCs w:val="20"/>
              </w:rPr>
              <w:t>Закон за јавни патишта (Службен весник на РМ бр. 84/08).</w:t>
            </w:r>
          </w:p>
        </w:tc>
      </w:tr>
      <w:tr w:rsidR="007C2F1F" w:rsidRPr="002A3568" w14:paraId="6F9645A7" w14:textId="77777777" w:rsidTr="00E93A14">
        <w:tc>
          <w:tcPr>
            <w:cnfStyle w:val="000010000000" w:firstRow="0" w:lastRow="0" w:firstColumn="0" w:lastColumn="0" w:oddVBand="1" w:evenVBand="0" w:oddHBand="0" w:evenHBand="0" w:firstRowFirstColumn="0" w:firstRowLastColumn="0" w:lastRowFirstColumn="0" w:lastRowLastColumn="0"/>
            <w:tcW w:w="5000" w:type="pct"/>
            <w:gridSpan w:val="6"/>
          </w:tcPr>
          <w:p w14:paraId="52B7C891" w14:textId="29EB6B4A" w:rsidR="007C2F1F" w:rsidRPr="002A3568" w:rsidRDefault="00E152F9" w:rsidP="002A2F19">
            <w:pPr>
              <w:rPr>
                <w:rFonts w:cstheme="minorHAnsi"/>
                <w:b/>
                <w:sz w:val="20"/>
                <w:szCs w:val="20"/>
                <w:lang w:val="en-GB"/>
              </w:rPr>
            </w:pPr>
            <w:r w:rsidRPr="0012568D">
              <w:rPr>
                <w:rFonts w:cstheme="minorHAnsi"/>
                <w:b/>
                <w:sz w:val="20"/>
                <w:szCs w:val="20"/>
              </w:rPr>
              <w:lastRenderedPageBreak/>
              <w:t>ЈАВНА РАСПРАВА</w:t>
            </w:r>
          </w:p>
        </w:tc>
      </w:tr>
      <w:tr w:rsidR="00A12FD1" w:rsidRPr="002A3568" w14:paraId="068DC2FF" w14:textId="77777777" w:rsidTr="00E93A14">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739" w:type="pct"/>
          </w:tcPr>
          <w:p w14:paraId="72FB15D8" w14:textId="21C57C23" w:rsidR="00A12FD1" w:rsidRPr="002A3568" w:rsidRDefault="00B222C9" w:rsidP="00A12FD1">
            <w:pPr>
              <w:rPr>
                <w:rFonts w:cstheme="minorHAnsi"/>
                <w:sz w:val="20"/>
                <w:szCs w:val="20"/>
                <w:lang w:val="en-GB"/>
              </w:rPr>
            </w:pPr>
            <w:r w:rsidRPr="0012568D">
              <w:rPr>
                <w:rFonts w:cstheme="minorHAnsi"/>
                <w:sz w:val="20"/>
                <w:szCs w:val="20"/>
              </w:rPr>
              <w:t>Да се утврди кога/каде се одржала јавната расправа и кои биле забелешките на консултираните засегнати страни</w:t>
            </w:r>
          </w:p>
        </w:tc>
        <w:tc>
          <w:tcPr>
            <w:tcW w:w="4261" w:type="pct"/>
            <w:gridSpan w:val="5"/>
          </w:tcPr>
          <w:p w14:paraId="6435F1DD" w14:textId="36C75188" w:rsidR="00A12FD1" w:rsidRPr="0012568D" w:rsidRDefault="00A12FD1" w:rsidP="00A12FD1">
            <w:pPr>
              <w:jc w:val="both"/>
              <w:cnfStyle w:val="000000100000" w:firstRow="0" w:lastRow="0" w:firstColumn="0" w:lastColumn="0" w:oddVBand="0" w:evenVBand="0" w:oddHBand="1" w:evenHBand="0" w:firstRowFirstColumn="0" w:firstRowLastColumn="0" w:lastRowFirstColumn="0" w:lastRowLastColumn="0"/>
              <w:rPr>
                <w:rFonts w:cstheme="minorHAnsi"/>
                <w:sz w:val="20"/>
                <w:szCs w:val="20"/>
                <w:lang w:eastAsia="es-ES"/>
              </w:rPr>
            </w:pPr>
            <w:r w:rsidRPr="0012568D">
              <w:rPr>
                <w:rFonts w:cstheme="minorHAnsi"/>
                <w:sz w:val="20"/>
                <w:szCs w:val="20"/>
                <w:lang w:eastAsia="es-ES"/>
              </w:rPr>
              <w:t xml:space="preserve">Контролна листа на нацрт-планот за управување со животната средина и социјалните прашања (ПУЖССА) (за проектите со умерен ризик) ќе и биде достапен на јавноста во текот на 14 дена, на веб страна на општината </w:t>
            </w:r>
            <w:r w:rsidR="004C1657">
              <w:rPr>
                <w:rFonts w:cstheme="minorHAnsi"/>
                <w:sz w:val="20"/>
                <w:szCs w:val="20"/>
                <w:lang w:val="mk-MK" w:eastAsia="es-ES"/>
              </w:rPr>
              <w:t>Македонски Брод</w:t>
            </w:r>
            <w:r>
              <w:rPr>
                <w:rFonts w:cstheme="minorHAnsi"/>
                <w:sz w:val="20"/>
                <w:szCs w:val="20"/>
                <w:lang w:eastAsia="es-ES"/>
              </w:rPr>
              <w:t xml:space="preserve"> </w:t>
            </w:r>
            <w:r>
              <w:rPr>
                <w:sz w:val="20"/>
                <w:szCs w:val="20"/>
                <w:lang w:val="mk-MK" w:eastAsia="es-ES"/>
              </w:rPr>
              <w:t>(</w:t>
            </w:r>
            <w:hyperlink r:id="rId25" w:history="1">
              <w:r w:rsidRPr="006A4A46">
                <w:rPr>
                  <w:rStyle w:val="Hyperlink"/>
                  <w:sz w:val="20"/>
                  <w:szCs w:val="20"/>
                  <w:lang w:eastAsia="es-ES"/>
                </w:rPr>
                <w:t>https://www.mbrod.gov.mk</w:t>
              </w:r>
            </w:hyperlink>
            <w:r>
              <w:rPr>
                <w:rStyle w:val="Hyperlink"/>
                <w:sz w:val="20"/>
                <w:szCs w:val="20"/>
                <w:lang w:eastAsia="es-ES"/>
              </w:rPr>
              <w:t>)</w:t>
            </w:r>
            <w:r w:rsidRPr="0012568D">
              <w:rPr>
                <w:rFonts w:cstheme="minorHAnsi"/>
                <w:sz w:val="20"/>
                <w:szCs w:val="20"/>
                <w:lang w:eastAsia="es-ES"/>
              </w:rPr>
              <w:t>и на веб страната на Е</w:t>
            </w:r>
            <w:r w:rsidR="001320AF">
              <w:rPr>
                <w:rFonts w:cstheme="minorHAnsi"/>
                <w:sz w:val="20"/>
                <w:szCs w:val="20"/>
                <w:lang w:val="mk-MK" w:eastAsia="es-ES"/>
              </w:rPr>
              <w:t>И</w:t>
            </w:r>
            <w:r w:rsidRPr="0012568D">
              <w:rPr>
                <w:rFonts w:cstheme="minorHAnsi"/>
                <w:sz w:val="20"/>
                <w:szCs w:val="20"/>
                <w:lang w:eastAsia="es-ES"/>
              </w:rPr>
              <w:t xml:space="preserve">П при МТВ. </w:t>
            </w:r>
            <w:r w:rsidRPr="0012568D">
              <w:rPr>
                <w:sz w:val="20"/>
                <w:szCs w:val="20"/>
                <w:lang w:eastAsia="es-ES"/>
              </w:rPr>
              <w:t>(</w:t>
            </w:r>
            <w:hyperlink r:id="rId26">
              <w:r w:rsidRPr="0012568D">
                <w:rPr>
                  <w:rStyle w:val="Hyperlink"/>
                  <w:sz w:val="20"/>
                  <w:szCs w:val="20"/>
                  <w:lang w:eastAsia="es-ES"/>
                </w:rPr>
                <w:t>http://www.mtc.gov.mk/</w:t>
              </w:r>
            </w:hyperlink>
            <w:r w:rsidRPr="0012568D">
              <w:rPr>
                <w:sz w:val="20"/>
                <w:szCs w:val="20"/>
                <w:lang w:eastAsia="es-ES"/>
              </w:rPr>
              <w:t xml:space="preserve">), </w:t>
            </w:r>
            <w:r w:rsidRPr="0012568D">
              <w:rPr>
                <w:rFonts w:cstheme="minorHAnsi"/>
                <w:sz w:val="20"/>
                <w:szCs w:val="20"/>
                <w:lang w:eastAsia="es-ES"/>
              </w:rPr>
              <w:t>придружена со Образец за доставување коментари (</w:t>
            </w:r>
            <w:r>
              <w:rPr>
                <w:rFonts w:cstheme="minorHAnsi"/>
                <w:sz w:val="20"/>
                <w:szCs w:val="20"/>
                <w:lang w:eastAsia="es-ES"/>
              </w:rPr>
              <w:t>п</w:t>
            </w:r>
            <w:r>
              <w:rPr>
                <w:rFonts w:cstheme="minorHAnsi"/>
              </w:rPr>
              <w:t>рилог1</w:t>
            </w:r>
            <w:r w:rsidRPr="0012568D">
              <w:rPr>
                <w:rFonts w:cstheme="minorHAnsi"/>
                <w:sz w:val="20"/>
                <w:szCs w:val="20"/>
                <w:lang w:eastAsia="es-ES"/>
              </w:rPr>
              <w:t>).</w:t>
            </w:r>
          </w:p>
          <w:p w14:paraId="048C97F0" w14:textId="178FAE3E" w:rsidR="00A12FD1" w:rsidRPr="0012568D" w:rsidRDefault="00A12FD1" w:rsidP="00A12FD1">
            <w:pPr>
              <w:jc w:val="both"/>
              <w:cnfStyle w:val="000000100000" w:firstRow="0" w:lastRow="0" w:firstColumn="0" w:lastColumn="0" w:oddVBand="0" w:evenVBand="0" w:oddHBand="1" w:evenHBand="0" w:firstRowFirstColumn="0" w:firstRowLastColumn="0" w:lastRowFirstColumn="0" w:lastRowLastColumn="0"/>
              <w:rPr>
                <w:rFonts w:cstheme="minorHAnsi"/>
                <w:sz w:val="20"/>
                <w:szCs w:val="20"/>
                <w:lang w:eastAsia="es-ES"/>
              </w:rPr>
            </w:pPr>
            <w:r w:rsidRPr="0012568D">
              <w:rPr>
                <w:rFonts w:cstheme="minorHAnsi"/>
                <w:sz w:val="20"/>
                <w:szCs w:val="20"/>
                <w:lang w:eastAsia="es-ES"/>
              </w:rPr>
              <w:t xml:space="preserve">Јавната објава ќе биде изработена со краток опис за целта на проектот, проектните активности и времетраењето на активностите, влијанијата врз животната средина и социјалните активности, предложените мерки, достапноста на списокот за ПУЖССА заедно со Образецот за доставување коментари на веб-страницата на МТВ и веб-страницата на Општината </w:t>
            </w:r>
            <w:r w:rsidR="004C1657" w:rsidRPr="004C1657">
              <w:rPr>
                <w:rFonts w:cstheme="minorHAnsi"/>
                <w:sz w:val="20"/>
                <w:szCs w:val="20"/>
                <w:lang w:eastAsia="es-ES"/>
              </w:rPr>
              <w:t>Македонски Брод</w:t>
            </w:r>
            <w:r w:rsidRPr="0012568D">
              <w:rPr>
                <w:rFonts w:cstheme="minorHAnsi"/>
                <w:sz w:val="20"/>
                <w:szCs w:val="20"/>
                <w:lang w:eastAsia="es-ES"/>
              </w:rPr>
              <w:t xml:space="preserve">, Информативен одбор во рамките на Локалната заедница. Соопштението ќе содржи и информации за можноста граѓаните да изнесат мислење /предлог /коментари за подготвената листа за ПУЖССА со пополнување на Образец за поднесување коментари и доставување до одговорното лице од МТВ г-ѓа Сашка Богдановска Ајчева (е-пошта: </w:t>
            </w:r>
            <w:hyperlink r:id="rId27" w:history="1">
              <w:r w:rsidRPr="0012568D">
                <w:rPr>
                  <w:rStyle w:val="Hyperlink"/>
                </w:rPr>
                <w:t xml:space="preserve"> </w:t>
              </w:r>
              <w:r w:rsidRPr="0012568D">
                <w:rPr>
                  <w:rStyle w:val="Hyperlink"/>
                  <w:sz w:val="20"/>
                  <w:szCs w:val="20"/>
                </w:rPr>
                <w:t>saska.bogdanova.ajceva.piu@mtc.gov.mk</w:t>
              </w:r>
            </w:hyperlink>
            <w:r w:rsidRPr="0012568D">
              <w:rPr>
                <w:rFonts w:cstheme="minorHAnsi"/>
                <w:sz w:val="20"/>
                <w:szCs w:val="20"/>
                <w:lang w:eastAsia="es-ES"/>
              </w:rPr>
              <w:t>). Образецот за поднесување може да се пополни со целосен идентитет или анонимно, а коментарот или предлогот треба да бидат целосно опишан за да се земат предвид во крајната верзија на Контролна листа на план за управување со животната средина и социјалните аспекти (ПУЖССА).</w:t>
            </w:r>
          </w:p>
          <w:p w14:paraId="20AD7C39" w14:textId="77777777" w:rsidR="00A12FD1" w:rsidRPr="0012568D" w:rsidRDefault="00A12FD1" w:rsidP="00A12FD1">
            <w:pPr>
              <w:jc w:val="both"/>
              <w:cnfStyle w:val="000000100000" w:firstRow="0" w:lastRow="0" w:firstColumn="0" w:lastColumn="0" w:oddVBand="0" w:evenVBand="0" w:oddHBand="1" w:evenHBand="0" w:firstRowFirstColumn="0" w:firstRowLastColumn="0" w:lastRowFirstColumn="0" w:lastRowLastColumn="0"/>
              <w:rPr>
                <w:rFonts w:cstheme="minorHAnsi"/>
                <w:sz w:val="20"/>
                <w:szCs w:val="20"/>
                <w:lang w:eastAsia="es-ES"/>
              </w:rPr>
            </w:pPr>
            <w:r w:rsidRPr="0012568D">
              <w:rPr>
                <w:rFonts w:cstheme="minorHAnsi"/>
                <w:sz w:val="20"/>
                <w:szCs w:val="20"/>
                <w:lang w:eastAsia="es-ES"/>
              </w:rPr>
              <w:t>Јавната објава ќе биде објавена на локалното радио или ТВ станица и на информативниот одбор во рамките на Локалната заедница.</w:t>
            </w:r>
          </w:p>
          <w:p w14:paraId="3A836CBA" w14:textId="7E1C4036" w:rsidR="00A12FD1" w:rsidRPr="0012568D" w:rsidRDefault="00A12FD1" w:rsidP="00A12FD1">
            <w:pPr>
              <w:jc w:val="both"/>
              <w:cnfStyle w:val="000000100000" w:firstRow="0" w:lastRow="0" w:firstColumn="0" w:lastColumn="0" w:oddVBand="0" w:evenVBand="0" w:oddHBand="1" w:evenHBand="0" w:firstRowFirstColumn="0" w:firstRowLastColumn="0" w:lastRowFirstColumn="0" w:lastRowLastColumn="0"/>
              <w:rPr>
                <w:rFonts w:cstheme="minorHAnsi"/>
                <w:sz w:val="20"/>
                <w:szCs w:val="20"/>
                <w:lang w:eastAsia="es-ES"/>
              </w:rPr>
            </w:pPr>
            <w:r w:rsidRPr="0012568D">
              <w:rPr>
                <w:rFonts w:cstheme="minorHAnsi"/>
                <w:sz w:val="20"/>
                <w:szCs w:val="20"/>
                <w:lang w:eastAsia="es-ES"/>
              </w:rPr>
              <w:t xml:space="preserve"> Социјалниот медиум на Општина </w:t>
            </w:r>
            <w:r w:rsidR="004C1657" w:rsidRPr="004C1657">
              <w:rPr>
                <w:rFonts w:cstheme="minorHAnsi"/>
                <w:sz w:val="20"/>
                <w:szCs w:val="20"/>
                <w:lang w:eastAsia="es-ES"/>
              </w:rPr>
              <w:t xml:space="preserve">Македонски Брод </w:t>
            </w:r>
            <w:r w:rsidRPr="000E0227">
              <w:rPr>
                <w:sz w:val="20"/>
                <w:szCs w:val="20"/>
                <w:lang w:val="en-GB" w:eastAsia="es-ES"/>
              </w:rPr>
              <w:t>(Facebook:</w:t>
            </w:r>
            <w:r w:rsidR="00B222C9">
              <w:rPr>
                <w:sz w:val="20"/>
                <w:szCs w:val="20"/>
                <w:lang w:val="mk-MK" w:eastAsia="es-ES"/>
              </w:rPr>
              <w:t xml:space="preserve"> </w:t>
            </w:r>
            <w:hyperlink r:id="rId28" w:history="1">
              <w:r w:rsidR="00B222C9" w:rsidRPr="00507633">
                <w:rPr>
                  <w:rStyle w:val="Hyperlink"/>
                  <w:sz w:val="20"/>
                  <w:szCs w:val="20"/>
                </w:rPr>
                <w:t>https://www.facebook.com/opstinambrod/</w:t>
              </w:r>
            </w:hyperlink>
            <w:r w:rsidRPr="000E0227">
              <w:rPr>
                <w:sz w:val="20"/>
                <w:szCs w:val="20"/>
                <w:lang w:val="en-GB" w:eastAsia="es-ES"/>
              </w:rPr>
              <w:t>)</w:t>
            </w:r>
            <w:r w:rsidRPr="000E0227">
              <w:rPr>
                <w:sz w:val="20"/>
                <w:szCs w:val="20"/>
                <w:lang w:val="mk-MK" w:eastAsia="es-ES"/>
              </w:rPr>
              <w:t xml:space="preserve"> </w:t>
            </w:r>
            <w:r w:rsidRPr="0012568D">
              <w:t xml:space="preserve"> </w:t>
            </w:r>
            <w:r w:rsidRPr="0012568D">
              <w:rPr>
                <w:rFonts w:cstheme="minorHAnsi"/>
                <w:sz w:val="20"/>
                <w:szCs w:val="20"/>
                <w:lang w:eastAsia="es-ES"/>
              </w:rPr>
              <w:t xml:space="preserve">ќе се користат за подигнување на свеста за спроведувањето на Проектот и идентификувани ризици, влијанија и мерки за намалување на влијанието на ризиците. </w:t>
            </w:r>
          </w:p>
          <w:p w14:paraId="2581FB2D" w14:textId="0C8FF346" w:rsidR="00A12FD1" w:rsidRPr="002A3568" w:rsidRDefault="00A12FD1" w:rsidP="00A12FD1">
            <w:pPr>
              <w:jc w:val="both"/>
              <w:cnfStyle w:val="000000100000" w:firstRow="0" w:lastRow="0" w:firstColumn="0" w:lastColumn="0" w:oddVBand="0" w:evenVBand="0" w:oddHBand="1" w:evenHBand="0" w:firstRowFirstColumn="0" w:firstRowLastColumn="0" w:lastRowFirstColumn="0" w:lastRowLastColumn="0"/>
              <w:rPr>
                <w:sz w:val="20"/>
                <w:szCs w:val="20"/>
                <w:lang w:val="en-GB" w:eastAsia="es-ES"/>
              </w:rPr>
            </w:pPr>
            <w:r w:rsidRPr="0012568D">
              <w:rPr>
                <w:rFonts w:cstheme="minorHAnsi"/>
                <w:sz w:val="20"/>
                <w:szCs w:val="20"/>
                <w:lang w:eastAsia="es-ES"/>
              </w:rPr>
              <w:t>Сите релевантни коментари и предлози добиени од засегнатите страни ќе бидат вклучени во конечната контролна листа на план за управување со животната средина и социјалните аспекти и ќе бидат доставени до Единицата за управување со тела за одобрување од страна на МТВ експерт за животна средина и специјалист на Светска банка. Одобрената финална верзија на списокот за проверки на ПУЖССА треба да биде вклучена во Договорот за грант со предлагачот и соодветните документи за наддавање и договори за договори. Конечната верзија на списокот за проверки на ПУЖССА ќе биде објавен на горенаведените веб-страници (локално и на МТВ Е</w:t>
            </w:r>
            <w:r w:rsidR="00EA4144">
              <w:rPr>
                <w:rFonts w:cstheme="minorHAnsi"/>
                <w:sz w:val="20"/>
                <w:szCs w:val="20"/>
                <w:lang w:val="mk-MK" w:eastAsia="es-ES"/>
              </w:rPr>
              <w:t>И</w:t>
            </w:r>
            <w:r w:rsidRPr="0012568D">
              <w:rPr>
                <w:rFonts w:cstheme="minorHAnsi"/>
                <w:sz w:val="20"/>
                <w:szCs w:val="20"/>
                <w:lang w:eastAsia="es-ES"/>
              </w:rPr>
              <w:t>П) за целото времетраење на спроведувањето на проектите.</w:t>
            </w:r>
          </w:p>
        </w:tc>
      </w:tr>
      <w:tr w:rsidR="00A12FD1" w:rsidRPr="002A3568" w14:paraId="149D37B0" w14:textId="77777777" w:rsidTr="00E93A14">
        <w:tc>
          <w:tcPr>
            <w:cnfStyle w:val="000010000000" w:firstRow="0" w:lastRow="0" w:firstColumn="0" w:lastColumn="0" w:oddVBand="1" w:evenVBand="0" w:oddHBand="0" w:evenHBand="0" w:firstRowFirstColumn="0" w:firstRowLastColumn="0" w:lastRowFirstColumn="0" w:lastRowLastColumn="0"/>
            <w:tcW w:w="5000" w:type="pct"/>
            <w:gridSpan w:val="6"/>
          </w:tcPr>
          <w:p w14:paraId="077E555B" w14:textId="147E6C22" w:rsidR="00A12FD1" w:rsidRPr="002A3568" w:rsidRDefault="00A12FD1" w:rsidP="00A12FD1">
            <w:pPr>
              <w:rPr>
                <w:rFonts w:cstheme="minorHAnsi"/>
                <w:b/>
                <w:sz w:val="20"/>
                <w:szCs w:val="20"/>
                <w:lang w:val="en-GB"/>
              </w:rPr>
            </w:pPr>
            <w:r w:rsidRPr="0012568D">
              <w:rPr>
                <w:rFonts w:cstheme="minorHAnsi"/>
                <w:b/>
                <w:sz w:val="20"/>
                <w:szCs w:val="20"/>
              </w:rPr>
              <w:t>ГРАДЕЊЕ НА ИНСТИТУЦИОНАЛНИОТ КАПАЦИТЕТ</w:t>
            </w:r>
          </w:p>
        </w:tc>
      </w:tr>
      <w:tr w:rsidR="00A12FD1" w:rsidRPr="002A3568" w14:paraId="4925F9C2" w14:textId="77777777" w:rsidTr="00E93A14">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739" w:type="pct"/>
          </w:tcPr>
          <w:p w14:paraId="6E6E142E" w14:textId="53F33789" w:rsidR="00A12FD1" w:rsidRPr="002A3568" w:rsidRDefault="00A12FD1" w:rsidP="00A12FD1">
            <w:pPr>
              <w:rPr>
                <w:rFonts w:cstheme="minorHAnsi"/>
                <w:sz w:val="20"/>
                <w:szCs w:val="20"/>
                <w:lang w:val="en-GB"/>
              </w:rPr>
            </w:pPr>
            <w:r w:rsidRPr="0012568D">
              <w:rPr>
                <w:rFonts w:cstheme="minorHAnsi"/>
                <w:sz w:val="20"/>
                <w:szCs w:val="20"/>
              </w:rPr>
              <w:t>Ќе има ли некакво градење на капацитетот?</w:t>
            </w:r>
          </w:p>
        </w:tc>
        <w:tc>
          <w:tcPr>
            <w:tcW w:w="4261" w:type="pct"/>
            <w:gridSpan w:val="5"/>
          </w:tcPr>
          <w:p w14:paraId="1009203A" w14:textId="3171D77F" w:rsidR="00A12FD1" w:rsidRPr="002A3568" w:rsidRDefault="00A12FD1" w:rsidP="00A12FD1">
            <w:pPr>
              <w:cnfStyle w:val="000000100000" w:firstRow="0" w:lastRow="0" w:firstColumn="0" w:lastColumn="0" w:oddVBand="0" w:evenVBand="0" w:oddHBand="1" w:evenHBand="0" w:firstRowFirstColumn="0" w:firstRowLastColumn="0" w:lastRowFirstColumn="0" w:lastRowLastColumn="0"/>
              <w:rPr>
                <w:rFonts w:cstheme="minorHAnsi"/>
                <w:sz w:val="20"/>
                <w:szCs w:val="20"/>
                <w:lang w:val="en-GB"/>
              </w:rPr>
            </w:pPr>
            <w:r w:rsidRPr="0012568D">
              <w:rPr>
                <w:rFonts w:cstheme="minorHAnsi"/>
                <w:sz w:val="20"/>
                <w:szCs w:val="20"/>
              </w:rPr>
              <w:t>[x] Н или [ ] Д</w:t>
            </w:r>
          </w:p>
        </w:tc>
      </w:tr>
    </w:tbl>
    <w:p w14:paraId="50EB5327" w14:textId="77777777" w:rsidR="007C2F1F" w:rsidRPr="002A3568" w:rsidRDefault="007C2F1F" w:rsidP="00AB7B18">
      <w:pPr>
        <w:rPr>
          <w:rFonts w:cstheme="minorHAnsi"/>
        </w:rPr>
      </w:pPr>
    </w:p>
    <w:p w14:paraId="6EE1EA8A" w14:textId="77777777" w:rsidR="007C2F1F" w:rsidRPr="002A3568" w:rsidRDefault="007C2F1F" w:rsidP="00AB7B18">
      <w:pPr>
        <w:rPr>
          <w:rFonts w:cstheme="minorHAnsi"/>
        </w:rPr>
        <w:sectPr w:rsidR="007C2F1F" w:rsidRPr="002A3568" w:rsidSect="00872219">
          <w:pgSz w:w="11907" w:h="16840" w:code="9"/>
          <w:pgMar w:top="1440" w:right="1440" w:bottom="1440" w:left="1440" w:header="709" w:footer="709" w:gutter="0"/>
          <w:cols w:space="708"/>
          <w:docGrid w:linePitch="360"/>
        </w:sectPr>
      </w:pPr>
    </w:p>
    <w:p w14:paraId="2AECF6B7" w14:textId="77777777" w:rsidR="007C2F1F" w:rsidRDefault="007C2F1F" w:rsidP="00AB7B18">
      <w:pPr>
        <w:rPr>
          <w:rFonts w:cstheme="minorHAnsi"/>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981"/>
        <w:gridCol w:w="4623"/>
        <w:gridCol w:w="2664"/>
        <w:gridCol w:w="4682"/>
      </w:tblGrid>
      <w:tr w:rsidR="00B222C9" w:rsidRPr="00B222C9" w14:paraId="2EEF24AF" w14:textId="77777777" w:rsidTr="00560BA1">
        <w:trPr>
          <w:trHeight w:val="132"/>
          <w:tblHeader/>
          <w:jc w:val="center"/>
        </w:trPr>
        <w:tc>
          <w:tcPr>
            <w:tcW w:w="5000" w:type="pct"/>
            <w:gridSpan w:val="4"/>
            <w:tcBorders>
              <w:bottom w:val="dotted" w:sz="4" w:space="0" w:color="auto"/>
            </w:tcBorders>
            <w:shd w:val="clear" w:color="auto" w:fill="E2C9E3"/>
            <w:vAlign w:val="center"/>
          </w:tcPr>
          <w:p w14:paraId="1BB2A19F" w14:textId="77777777" w:rsidR="00B222C9" w:rsidRPr="00B222C9" w:rsidRDefault="00B222C9" w:rsidP="00B222C9">
            <w:pPr>
              <w:rPr>
                <w:rFonts w:eastAsia="NSimSun" w:cstheme="minorHAnsi"/>
                <w:b/>
                <w:sz w:val="18"/>
                <w:szCs w:val="18"/>
                <w:lang w:val="mk-MK"/>
              </w:rPr>
            </w:pPr>
            <w:r w:rsidRPr="00B222C9">
              <w:rPr>
                <w:rFonts w:eastAsia="NSimSun" w:cstheme="minorHAnsi"/>
                <w:b/>
                <w:sz w:val="18"/>
                <w:szCs w:val="18"/>
                <w:lang w:val="mk-MK"/>
              </w:rPr>
              <w:t xml:space="preserve">ДЕЛ 2: ЕКОЛОШКИ/СОЦИЈАЛЕН СКРИНИНГ </w:t>
            </w:r>
          </w:p>
        </w:tc>
      </w:tr>
      <w:tr w:rsidR="00513516" w:rsidRPr="00B222C9" w14:paraId="2B2CD7F8" w14:textId="77777777" w:rsidTr="00560BA1">
        <w:trPr>
          <w:trHeight w:val="287"/>
          <w:jc w:val="center"/>
        </w:trPr>
        <w:tc>
          <w:tcPr>
            <w:tcW w:w="710" w:type="pct"/>
            <w:vMerge w:val="restart"/>
            <w:tcBorders>
              <w:top w:val="dotted" w:sz="4" w:space="0" w:color="auto"/>
            </w:tcBorders>
          </w:tcPr>
          <w:p w14:paraId="275F11D6" w14:textId="77777777" w:rsidR="00513516" w:rsidRPr="00B222C9" w:rsidRDefault="00513516" w:rsidP="00B222C9">
            <w:pPr>
              <w:rPr>
                <w:rFonts w:eastAsia="NSimSun" w:cstheme="minorHAnsi"/>
                <w:sz w:val="20"/>
                <w:szCs w:val="20"/>
                <w:lang w:val="mk-MK"/>
              </w:rPr>
            </w:pPr>
            <w:r w:rsidRPr="00B222C9">
              <w:rPr>
                <w:rFonts w:eastAsia="NSimSun" w:cstheme="minorHAnsi"/>
                <w:sz w:val="20"/>
                <w:szCs w:val="20"/>
                <w:lang w:val="mk-MK"/>
              </w:rPr>
              <w:t xml:space="preserve">Дали активноста  на локацијата ќе вклучува некои од следните потенцијални проблеми/ризици:  </w:t>
            </w:r>
          </w:p>
        </w:tc>
        <w:tc>
          <w:tcPr>
            <w:tcW w:w="1657" w:type="pct"/>
            <w:tcBorders>
              <w:bottom w:val="dotted" w:sz="4" w:space="0" w:color="auto"/>
              <w:right w:val="nil"/>
            </w:tcBorders>
          </w:tcPr>
          <w:p w14:paraId="053C046E" w14:textId="77777777" w:rsidR="00513516" w:rsidRPr="00B222C9" w:rsidRDefault="00513516" w:rsidP="00B222C9">
            <w:pPr>
              <w:rPr>
                <w:rFonts w:eastAsia="NSimSun" w:cstheme="minorHAnsi"/>
                <w:b/>
                <w:sz w:val="20"/>
                <w:szCs w:val="20"/>
                <w:lang w:val="mk-MK"/>
              </w:rPr>
            </w:pPr>
            <w:r w:rsidRPr="00B222C9">
              <w:rPr>
                <w:rFonts w:eastAsia="NSimSun" w:cstheme="minorHAnsi"/>
                <w:b/>
                <w:sz w:val="20"/>
                <w:szCs w:val="20"/>
                <w:lang w:val="mk-MK"/>
              </w:rPr>
              <w:t xml:space="preserve">Активност </w:t>
            </w:r>
          </w:p>
        </w:tc>
        <w:tc>
          <w:tcPr>
            <w:tcW w:w="955" w:type="pct"/>
            <w:tcBorders>
              <w:left w:val="nil"/>
              <w:bottom w:val="dotted" w:sz="4" w:space="0" w:color="auto"/>
              <w:right w:val="nil"/>
            </w:tcBorders>
          </w:tcPr>
          <w:p w14:paraId="6A82A096" w14:textId="77777777" w:rsidR="00513516" w:rsidRPr="00B222C9" w:rsidRDefault="00513516" w:rsidP="00B222C9">
            <w:pPr>
              <w:jc w:val="center"/>
              <w:rPr>
                <w:rFonts w:eastAsia="NSimSun" w:cstheme="minorHAnsi"/>
                <w:b/>
                <w:sz w:val="20"/>
                <w:szCs w:val="20"/>
                <w:lang w:val="mk-MK"/>
              </w:rPr>
            </w:pPr>
            <w:r w:rsidRPr="00B222C9">
              <w:rPr>
                <w:rFonts w:eastAsia="NSimSun" w:cstheme="minorHAnsi"/>
                <w:b/>
                <w:sz w:val="20"/>
                <w:szCs w:val="20"/>
                <w:lang w:val="mk-MK"/>
              </w:rPr>
              <w:t xml:space="preserve">Статус </w:t>
            </w:r>
          </w:p>
        </w:tc>
        <w:tc>
          <w:tcPr>
            <w:tcW w:w="1678" w:type="pct"/>
            <w:tcBorders>
              <w:left w:val="nil"/>
              <w:bottom w:val="dotted" w:sz="4" w:space="0" w:color="auto"/>
            </w:tcBorders>
          </w:tcPr>
          <w:p w14:paraId="30579646" w14:textId="77777777" w:rsidR="00513516" w:rsidRPr="00B222C9" w:rsidRDefault="00513516" w:rsidP="00B222C9">
            <w:pPr>
              <w:rPr>
                <w:rFonts w:eastAsia="NSimSun" w:cstheme="minorHAnsi"/>
                <w:b/>
                <w:sz w:val="20"/>
                <w:szCs w:val="20"/>
                <w:lang w:val="mk-MK"/>
              </w:rPr>
            </w:pPr>
            <w:r w:rsidRPr="00B222C9">
              <w:rPr>
                <w:rFonts w:eastAsia="NSimSun" w:cstheme="minorHAnsi"/>
                <w:b/>
                <w:sz w:val="20"/>
                <w:szCs w:val="20"/>
                <w:lang w:val="mk-MK"/>
              </w:rPr>
              <w:t xml:space="preserve">Дополнително упатување </w:t>
            </w:r>
          </w:p>
        </w:tc>
      </w:tr>
      <w:tr w:rsidR="00513516" w:rsidRPr="00B222C9" w14:paraId="5909E468" w14:textId="77777777" w:rsidTr="00560BA1">
        <w:trPr>
          <w:trHeight w:val="58"/>
          <w:jc w:val="center"/>
        </w:trPr>
        <w:tc>
          <w:tcPr>
            <w:tcW w:w="710" w:type="pct"/>
            <w:vMerge/>
          </w:tcPr>
          <w:p w14:paraId="72660514" w14:textId="77777777" w:rsidR="00513516" w:rsidRPr="00B222C9" w:rsidRDefault="00513516" w:rsidP="00B222C9">
            <w:pPr>
              <w:jc w:val="center"/>
              <w:rPr>
                <w:rFonts w:eastAsia="NSimSun" w:cstheme="minorHAnsi"/>
                <w:sz w:val="20"/>
                <w:szCs w:val="20"/>
                <w:lang w:val="mk-MK"/>
              </w:rPr>
            </w:pPr>
          </w:p>
        </w:tc>
        <w:tc>
          <w:tcPr>
            <w:tcW w:w="1657" w:type="pct"/>
            <w:tcBorders>
              <w:top w:val="dotted" w:sz="4" w:space="0" w:color="auto"/>
              <w:bottom w:val="dotted" w:sz="4" w:space="0" w:color="auto"/>
              <w:right w:val="nil"/>
            </w:tcBorders>
            <w:vAlign w:val="center"/>
          </w:tcPr>
          <w:p w14:paraId="4EDDD51D" w14:textId="77777777" w:rsidR="00513516" w:rsidRPr="00B222C9" w:rsidRDefault="00513516" w:rsidP="00B222C9">
            <w:pPr>
              <w:rPr>
                <w:rFonts w:ascii="Calibri" w:hAnsi="Calibri" w:cstheme="minorHAnsi"/>
                <w:b/>
                <w:color w:val="000000"/>
                <w:sz w:val="20"/>
                <w:szCs w:val="20"/>
                <w:lang w:val="mk-MK"/>
              </w:rPr>
            </w:pPr>
            <w:r w:rsidRPr="00B222C9">
              <w:rPr>
                <w:rFonts w:ascii="Calibri" w:hAnsi="Calibri" w:cstheme="minorHAnsi"/>
                <w:b/>
                <w:color w:val="000000"/>
                <w:sz w:val="20"/>
                <w:szCs w:val="20"/>
                <w:lang w:val="mk-MK"/>
              </w:rPr>
              <w:t>A. Општи услови</w:t>
            </w:r>
          </w:p>
        </w:tc>
        <w:tc>
          <w:tcPr>
            <w:tcW w:w="955" w:type="pct"/>
            <w:tcBorders>
              <w:top w:val="dotted" w:sz="4" w:space="0" w:color="auto"/>
              <w:left w:val="nil"/>
              <w:bottom w:val="dotted" w:sz="4" w:space="0" w:color="auto"/>
              <w:right w:val="nil"/>
            </w:tcBorders>
            <w:vAlign w:val="center"/>
          </w:tcPr>
          <w:p w14:paraId="2F459553" w14:textId="77777777" w:rsidR="00513516" w:rsidRPr="00B222C9" w:rsidRDefault="00513516" w:rsidP="00B222C9">
            <w:pPr>
              <w:jc w:val="center"/>
              <w:rPr>
                <w:rFonts w:cstheme="minorHAnsi"/>
                <w:sz w:val="20"/>
                <w:szCs w:val="20"/>
                <w:lang w:val="mk-MK"/>
              </w:rPr>
            </w:pPr>
            <w:r w:rsidRPr="00B222C9">
              <w:rPr>
                <w:rFonts w:cstheme="minorHAnsi"/>
                <w:sz w:val="20"/>
                <w:szCs w:val="20"/>
                <w:lang w:val="mk-MK"/>
              </w:rPr>
              <w:t>[x] Да [ ] Не</w:t>
            </w:r>
          </w:p>
        </w:tc>
        <w:tc>
          <w:tcPr>
            <w:tcW w:w="1678" w:type="pct"/>
            <w:tcBorders>
              <w:top w:val="dotted" w:sz="4" w:space="0" w:color="auto"/>
              <w:left w:val="nil"/>
              <w:bottom w:val="dotted" w:sz="4" w:space="0" w:color="auto"/>
            </w:tcBorders>
            <w:vAlign w:val="center"/>
          </w:tcPr>
          <w:p w14:paraId="1B7E5830" w14:textId="77777777" w:rsidR="00513516" w:rsidRPr="00B222C9" w:rsidRDefault="00513516" w:rsidP="00B222C9">
            <w:pPr>
              <w:jc w:val="center"/>
              <w:rPr>
                <w:rFonts w:cstheme="minorHAnsi"/>
                <w:sz w:val="20"/>
                <w:szCs w:val="20"/>
                <w:lang w:val="mk-MK"/>
              </w:rPr>
            </w:pPr>
            <w:r w:rsidRPr="00B222C9">
              <w:rPr>
                <w:rFonts w:cstheme="minorHAnsi"/>
                <w:sz w:val="20"/>
                <w:szCs w:val="20"/>
                <w:lang w:val="mk-MK"/>
              </w:rPr>
              <w:t xml:space="preserve">Види Дел </w:t>
            </w:r>
            <w:r w:rsidRPr="00B222C9">
              <w:rPr>
                <w:rFonts w:cstheme="minorHAnsi"/>
                <w:b/>
                <w:sz w:val="20"/>
                <w:szCs w:val="20"/>
                <w:lang w:val="mk-MK"/>
              </w:rPr>
              <w:t>A</w:t>
            </w:r>
          </w:p>
        </w:tc>
      </w:tr>
      <w:tr w:rsidR="00513516" w:rsidRPr="00B222C9" w14:paraId="0FFF059D" w14:textId="77777777" w:rsidTr="00560BA1">
        <w:trPr>
          <w:trHeight w:val="58"/>
          <w:jc w:val="center"/>
        </w:trPr>
        <w:tc>
          <w:tcPr>
            <w:tcW w:w="710" w:type="pct"/>
            <w:vMerge/>
          </w:tcPr>
          <w:p w14:paraId="6B8C41BF" w14:textId="77777777" w:rsidR="00513516" w:rsidRPr="00B222C9" w:rsidRDefault="00513516" w:rsidP="00B222C9">
            <w:pPr>
              <w:jc w:val="center"/>
              <w:rPr>
                <w:rFonts w:eastAsia="NSimSun" w:cstheme="minorHAnsi"/>
                <w:sz w:val="20"/>
                <w:szCs w:val="20"/>
                <w:lang w:val="mk-MK"/>
              </w:rPr>
            </w:pPr>
          </w:p>
        </w:tc>
        <w:tc>
          <w:tcPr>
            <w:tcW w:w="1657" w:type="pct"/>
            <w:tcBorders>
              <w:top w:val="dotted" w:sz="4" w:space="0" w:color="auto"/>
              <w:bottom w:val="dotted" w:sz="4" w:space="0" w:color="auto"/>
              <w:right w:val="nil"/>
            </w:tcBorders>
            <w:vAlign w:val="center"/>
          </w:tcPr>
          <w:p w14:paraId="7EC31FAA" w14:textId="77777777" w:rsidR="00513516" w:rsidRPr="00B222C9" w:rsidRDefault="00513516" w:rsidP="00B222C9">
            <w:pPr>
              <w:rPr>
                <w:rFonts w:ascii="Calibri" w:hAnsi="Calibri" w:cstheme="minorHAnsi"/>
                <w:b/>
                <w:color w:val="000000"/>
                <w:sz w:val="20"/>
                <w:szCs w:val="20"/>
                <w:lang w:val="mk-MK"/>
              </w:rPr>
            </w:pPr>
            <w:r w:rsidRPr="00B222C9">
              <w:rPr>
                <w:rFonts w:ascii="Calibri" w:hAnsi="Calibri" w:cstheme="minorHAnsi"/>
                <w:b/>
                <w:color w:val="000000"/>
                <w:sz w:val="20"/>
                <w:szCs w:val="20"/>
                <w:lang w:val="mk-MK"/>
              </w:rPr>
              <w:t xml:space="preserve">B. Општи работи на Рехабилитација  </w:t>
            </w:r>
          </w:p>
          <w:p w14:paraId="1EA2B086" w14:textId="77777777" w:rsidR="00513516" w:rsidRPr="00B222C9" w:rsidRDefault="00513516" w:rsidP="00B222C9">
            <w:pPr>
              <w:numPr>
                <w:ilvl w:val="0"/>
                <w:numId w:val="3"/>
              </w:numPr>
              <w:spacing w:after="0" w:line="240" w:lineRule="auto"/>
              <w:contextualSpacing/>
              <w:rPr>
                <w:rFonts w:ascii="Calibri" w:hAnsi="Calibri" w:cstheme="minorHAnsi"/>
                <w:color w:val="000000"/>
                <w:sz w:val="20"/>
                <w:szCs w:val="20"/>
                <w:lang w:val="mk-MK"/>
              </w:rPr>
            </w:pPr>
            <w:r w:rsidRPr="00B222C9">
              <w:rPr>
                <w:rFonts w:ascii="Calibri" w:hAnsi="Calibri" w:cstheme="minorHAnsi"/>
                <w:color w:val="000000"/>
                <w:sz w:val="20"/>
                <w:szCs w:val="20"/>
                <w:lang w:val="mk-MK"/>
              </w:rPr>
              <w:t xml:space="preserve">Сообраќај на возила на самата локација </w:t>
            </w:r>
          </w:p>
          <w:p w14:paraId="625AD095" w14:textId="77777777" w:rsidR="00513516" w:rsidRPr="00B222C9" w:rsidRDefault="00513516" w:rsidP="00B222C9">
            <w:pPr>
              <w:numPr>
                <w:ilvl w:val="0"/>
                <w:numId w:val="3"/>
              </w:numPr>
              <w:spacing w:after="0" w:line="240" w:lineRule="auto"/>
              <w:contextualSpacing/>
              <w:rPr>
                <w:rFonts w:ascii="Calibri" w:hAnsi="Calibri" w:cstheme="minorHAnsi"/>
                <w:color w:val="000000"/>
                <w:sz w:val="20"/>
                <w:szCs w:val="20"/>
                <w:lang w:val="mk-MK"/>
              </w:rPr>
            </w:pPr>
            <w:r w:rsidRPr="00B222C9">
              <w:rPr>
                <w:rFonts w:ascii="Calibri" w:hAnsi="Calibri" w:cstheme="minorHAnsi"/>
                <w:color w:val="000000"/>
                <w:sz w:val="20"/>
                <w:szCs w:val="20"/>
                <w:lang w:val="mk-MK"/>
              </w:rPr>
              <w:t xml:space="preserve">Зголемување на количината прашина и на бучавата поради работите на Рехабилитација  </w:t>
            </w:r>
          </w:p>
          <w:p w14:paraId="5100BE0B" w14:textId="77777777" w:rsidR="00513516" w:rsidRPr="00B222C9" w:rsidRDefault="00513516" w:rsidP="00B222C9">
            <w:pPr>
              <w:numPr>
                <w:ilvl w:val="0"/>
                <w:numId w:val="3"/>
              </w:numPr>
              <w:spacing w:after="0" w:line="240" w:lineRule="auto"/>
              <w:contextualSpacing/>
              <w:rPr>
                <w:rFonts w:ascii="Calibri" w:hAnsi="Calibri" w:cstheme="minorHAnsi"/>
                <w:color w:val="000000"/>
                <w:sz w:val="20"/>
                <w:szCs w:val="20"/>
                <w:lang w:val="mk-MK"/>
              </w:rPr>
            </w:pPr>
            <w:r w:rsidRPr="00B222C9">
              <w:rPr>
                <w:rFonts w:ascii="Calibri" w:hAnsi="Calibri" w:cstheme="minorHAnsi"/>
                <w:color w:val="000000"/>
                <w:sz w:val="20"/>
                <w:szCs w:val="20"/>
                <w:lang w:val="mk-MK"/>
              </w:rPr>
              <w:t xml:space="preserve">Создавање отпад </w:t>
            </w:r>
          </w:p>
          <w:p w14:paraId="248784A3" w14:textId="77777777" w:rsidR="00513516" w:rsidRPr="00B222C9" w:rsidRDefault="00513516" w:rsidP="00B222C9">
            <w:pPr>
              <w:numPr>
                <w:ilvl w:val="0"/>
                <w:numId w:val="3"/>
              </w:numPr>
              <w:spacing w:after="0" w:line="240" w:lineRule="auto"/>
              <w:contextualSpacing/>
              <w:rPr>
                <w:rFonts w:ascii="Calibri" w:hAnsi="Calibri" w:cstheme="minorHAnsi"/>
                <w:color w:val="000000"/>
                <w:sz w:val="20"/>
                <w:szCs w:val="20"/>
                <w:lang w:val="mk-MK"/>
              </w:rPr>
            </w:pPr>
            <w:r w:rsidRPr="00B222C9">
              <w:rPr>
                <w:rFonts w:ascii="Calibri" w:hAnsi="Calibri" w:cstheme="minorHAnsi"/>
                <w:color w:val="000000"/>
                <w:sz w:val="20"/>
                <w:szCs w:val="20"/>
                <w:lang w:val="mk-MK"/>
              </w:rPr>
              <w:t xml:space="preserve">Превоз на материјали и отпад </w:t>
            </w:r>
          </w:p>
        </w:tc>
        <w:tc>
          <w:tcPr>
            <w:tcW w:w="955" w:type="pct"/>
            <w:tcBorders>
              <w:top w:val="dotted" w:sz="4" w:space="0" w:color="auto"/>
              <w:left w:val="nil"/>
              <w:bottom w:val="dotted" w:sz="4" w:space="0" w:color="auto"/>
              <w:right w:val="nil"/>
            </w:tcBorders>
            <w:vAlign w:val="center"/>
          </w:tcPr>
          <w:p w14:paraId="7DF8367B" w14:textId="77777777" w:rsidR="00513516" w:rsidRPr="00B222C9" w:rsidRDefault="00513516" w:rsidP="00B222C9">
            <w:pPr>
              <w:jc w:val="center"/>
              <w:rPr>
                <w:rFonts w:cstheme="minorHAnsi"/>
                <w:sz w:val="20"/>
                <w:szCs w:val="20"/>
                <w:lang w:val="mk-MK"/>
              </w:rPr>
            </w:pPr>
            <w:r w:rsidRPr="00B222C9">
              <w:rPr>
                <w:rFonts w:cstheme="minorHAnsi"/>
                <w:sz w:val="20"/>
                <w:szCs w:val="20"/>
                <w:lang w:val="mk-MK"/>
              </w:rPr>
              <w:t>[x] Да [ ] Не</w:t>
            </w:r>
          </w:p>
        </w:tc>
        <w:tc>
          <w:tcPr>
            <w:tcW w:w="1678" w:type="pct"/>
            <w:tcBorders>
              <w:top w:val="dotted" w:sz="4" w:space="0" w:color="auto"/>
              <w:left w:val="nil"/>
              <w:bottom w:val="dotted" w:sz="4" w:space="0" w:color="auto"/>
            </w:tcBorders>
            <w:vAlign w:val="center"/>
          </w:tcPr>
          <w:p w14:paraId="364F01A6" w14:textId="77777777" w:rsidR="00513516" w:rsidRPr="00B222C9" w:rsidRDefault="00513516" w:rsidP="00B222C9">
            <w:pPr>
              <w:jc w:val="center"/>
              <w:rPr>
                <w:rFonts w:cstheme="minorHAnsi"/>
                <w:sz w:val="20"/>
                <w:szCs w:val="20"/>
                <w:lang w:val="mk-MK"/>
              </w:rPr>
            </w:pPr>
            <w:r w:rsidRPr="00B222C9">
              <w:rPr>
                <w:rFonts w:cstheme="minorHAnsi"/>
                <w:sz w:val="20"/>
                <w:szCs w:val="20"/>
                <w:lang w:val="mk-MK"/>
              </w:rPr>
              <w:t xml:space="preserve">Ако одговорот е „Да“, види Дел </w:t>
            </w:r>
            <w:r w:rsidRPr="00B222C9">
              <w:rPr>
                <w:rFonts w:cstheme="minorHAnsi"/>
                <w:b/>
                <w:sz w:val="20"/>
                <w:szCs w:val="20"/>
                <w:lang w:val="mk-MK"/>
              </w:rPr>
              <w:t>A, B</w:t>
            </w:r>
            <w:r w:rsidRPr="00B222C9">
              <w:rPr>
                <w:rFonts w:cstheme="minorHAnsi"/>
                <w:sz w:val="20"/>
                <w:szCs w:val="20"/>
                <w:lang w:val="mk-MK"/>
              </w:rPr>
              <w:t xml:space="preserve"> подолу</w:t>
            </w:r>
          </w:p>
        </w:tc>
      </w:tr>
      <w:tr w:rsidR="00513516" w:rsidRPr="00B222C9" w14:paraId="7AF55DF2" w14:textId="77777777" w:rsidTr="00560BA1">
        <w:trPr>
          <w:trHeight w:val="58"/>
          <w:jc w:val="center"/>
        </w:trPr>
        <w:tc>
          <w:tcPr>
            <w:tcW w:w="710" w:type="pct"/>
            <w:vMerge/>
          </w:tcPr>
          <w:p w14:paraId="45871660" w14:textId="77777777" w:rsidR="00513516" w:rsidRPr="00B222C9" w:rsidRDefault="00513516" w:rsidP="00B222C9">
            <w:pPr>
              <w:jc w:val="center"/>
              <w:rPr>
                <w:rFonts w:eastAsia="NSimSun" w:cstheme="minorHAnsi"/>
                <w:sz w:val="20"/>
                <w:szCs w:val="20"/>
                <w:lang w:val="mk-MK"/>
              </w:rPr>
            </w:pPr>
          </w:p>
        </w:tc>
        <w:tc>
          <w:tcPr>
            <w:tcW w:w="1657" w:type="pct"/>
            <w:tcBorders>
              <w:top w:val="dotted" w:sz="4" w:space="0" w:color="auto"/>
              <w:bottom w:val="dotted" w:sz="4" w:space="0" w:color="auto"/>
              <w:right w:val="nil"/>
            </w:tcBorders>
            <w:vAlign w:val="center"/>
          </w:tcPr>
          <w:p w14:paraId="6A723F82" w14:textId="77777777" w:rsidR="00513516" w:rsidRPr="00B222C9" w:rsidRDefault="00513516" w:rsidP="00B222C9">
            <w:pPr>
              <w:rPr>
                <w:rFonts w:ascii="Calibri" w:hAnsi="Calibri" w:cstheme="minorHAnsi"/>
                <w:b/>
                <w:color w:val="000000"/>
                <w:sz w:val="20"/>
                <w:szCs w:val="20"/>
                <w:lang w:val="mk-MK"/>
              </w:rPr>
            </w:pPr>
            <w:r w:rsidRPr="00B222C9">
              <w:rPr>
                <w:rFonts w:ascii="Calibri" w:hAnsi="Calibri" w:cstheme="minorHAnsi"/>
                <w:b/>
                <w:color w:val="000000"/>
                <w:sz w:val="20"/>
                <w:szCs w:val="20"/>
                <w:lang w:val="mk-MK"/>
              </w:rPr>
              <w:t>C. Активности кои се одвиваат во близина на водни тела, како реки, езера, меѓународни води, итн. (Не се планирани интервенции на водните текови во близина на проектните локации)</w:t>
            </w:r>
          </w:p>
          <w:p w14:paraId="3BFB47E0" w14:textId="77777777" w:rsidR="00513516" w:rsidRPr="00B222C9" w:rsidRDefault="00513516" w:rsidP="00B222C9">
            <w:pPr>
              <w:numPr>
                <w:ilvl w:val="0"/>
                <w:numId w:val="3"/>
              </w:numPr>
              <w:spacing w:after="0" w:line="240" w:lineRule="auto"/>
              <w:contextualSpacing/>
              <w:rPr>
                <w:rFonts w:ascii="Calibri" w:hAnsi="Calibri" w:cstheme="minorHAnsi"/>
                <w:color w:val="000000"/>
                <w:sz w:val="20"/>
                <w:szCs w:val="20"/>
                <w:lang w:val="mk-MK"/>
              </w:rPr>
            </w:pPr>
            <w:r w:rsidRPr="00B222C9">
              <w:rPr>
                <w:rFonts w:ascii="Calibri" w:hAnsi="Calibri" w:cstheme="minorHAnsi"/>
                <w:color w:val="000000"/>
                <w:sz w:val="20"/>
                <w:szCs w:val="20"/>
                <w:lang w:val="mk-MK"/>
              </w:rPr>
              <w:t>Покачување на седиментите во водните тела</w:t>
            </w:r>
          </w:p>
          <w:p w14:paraId="32013A90" w14:textId="77777777" w:rsidR="00513516" w:rsidRPr="00B222C9" w:rsidRDefault="00513516" w:rsidP="00B222C9">
            <w:pPr>
              <w:numPr>
                <w:ilvl w:val="0"/>
                <w:numId w:val="3"/>
              </w:numPr>
              <w:spacing w:after="0" w:line="240" w:lineRule="auto"/>
              <w:contextualSpacing/>
              <w:rPr>
                <w:rFonts w:ascii="Calibri" w:hAnsi="Calibri" w:cstheme="minorHAnsi"/>
                <w:color w:val="000000"/>
                <w:sz w:val="20"/>
                <w:szCs w:val="20"/>
                <w:lang w:val="mk-MK"/>
              </w:rPr>
            </w:pPr>
            <w:r w:rsidRPr="00B222C9">
              <w:rPr>
                <w:rFonts w:ascii="Calibri" w:hAnsi="Calibri" w:cstheme="minorHAnsi"/>
                <w:color w:val="000000"/>
                <w:sz w:val="20"/>
                <w:szCs w:val="20"/>
                <w:lang w:val="mk-MK"/>
              </w:rPr>
              <w:t xml:space="preserve">Промена на водниот тек </w:t>
            </w:r>
          </w:p>
          <w:p w14:paraId="74306626" w14:textId="77777777" w:rsidR="00513516" w:rsidRPr="00B222C9" w:rsidRDefault="00513516" w:rsidP="00B222C9">
            <w:pPr>
              <w:numPr>
                <w:ilvl w:val="0"/>
                <w:numId w:val="3"/>
              </w:numPr>
              <w:spacing w:after="0" w:line="240" w:lineRule="auto"/>
              <w:contextualSpacing/>
              <w:rPr>
                <w:rFonts w:ascii="Calibri" w:hAnsi="Calibri" w:cstheme="minorHAnsi"/>
                <w:color w:val="000000"/>
                <w:sz w:val="20"/>
                <w:szCs w:val="20"/>
                <w:lang w:val="mk-MK"/>
              </w:rPr>
            </w:pPr>
            <w:r w:rsidRPr="00B222C9">
              <w:rPr>
                <w:rFonts w:ascii="Calibri" w:hAnsi="Calibri" w:cstheme="minorHAnsi"/>
                <w:color w:val="000000"/>
                <w:sz w:val="20"/>
                <w:szCs w:val="20"/>
                <w:lang w:val="mk-MK"/>
              </w:rPr>
              <w:t xml:space="preserve">Загадување на водата поради привремено одлагање на отпад или истекувања </w:t>
            </w:r>
          </w:p>
        </w:tc>
        <w:tc>
          <w:tcPr>
            <w:tcW w:w="955" w:type="pct"/>
            <w:tcBorders>
              <w:top w:val="dotted" w:sz="4" w:space="0" w:color="auto"/>
              <w:left w:val="nil"/>
              <w:bottom w:val="dotted" w:sz="4" w:space="0" w:color="auto"/>
              <w:right w:val="nil"/>
            </w:tcBorders>
            <w:vAlign w:val="center"/>
          </w:tcPr>
          <w:p w14:paraId="7FCBB6B6" w14:textId="77777777" w:rsidR="00513516" w:rsidRPr="00B222C9" w:rsidRDefault="00513516" w:rsidP="00B222C9">
            <w:pPr>
              <w:jc w:val="center"/>
              <w:rPr>
                <w:rFonts w:cstheme="minorHAnsi"/>
                <w:sz w:val="20"/>
                <w:szCs w:val="20"/>
                <w:lang w:val="mk-MK"/>
              </w:rPr>
            </w:pPr>
            <w:r w:rsidRPr="00B222C9">
              <w:rPr>
                <w:rFonts w:ascii="Calibri" w:hAnsi="Calibri" w:cstheme="minorHAnsi"/>
                <w:color w:val="000000"/>
                <w:sz w:val="20"/>
                <w:szCs w:val="20"/>
                <w:lang w:val="mk-MK"/>
              </w:rPr>
              <w:t>[x ] Да [] Не</w:t>
            </w:r>
          </w:p>
        </w:tc>
        <w:tc>
          <w:tcPr>
            <w:tcW w:w="1678" w:type="pct"/>
            <w:tcBorders>
              <w:top w:val="dotted" w:sz="4" w:space="0" w:color="auto"/>
              <w:left w:val="nil"/>
              <w:bottom w:val="dotted" w:sz="4" w:space="0" w:color="auto"/>
            </w:tcBorders>
            <w:vAlign w:val="center"/>
          </w:tcPr>
          <w:p w14:paraId="452D6E82" w14:textId="77777777" w:rsidR="00513516" w:rsidRPr="00B222C9" w:rsidRDefault="00513516" w:rsidP="00B222C9">
            <w:pPr>
              <w:jc w:val="center"/>
              <w:rPr>
                <w:rFonts w:cstheme="minorHAnsi"/>
                <w:sz w:val="20"/>
                <w:szCs w:val="20"/>
                <w:lang w:val="mk-MK"/>
              </w:rPr>
            </w:pPr>
            <w:r w:rsidRPr="00B222C9">
              <w:rPr>
                <w:rFonts w:ascii="Calibri" w:hAnsi="Calibri" w:cstheme="minorHAnsi"/>
                <w:color w:val="000000"/>
                <w:sz w:val="20"/>
                <w:szCs w:val="20"/>
                <w:lang w:val="mk-MK"/>
              </w:rPr>
              <w:t xml:space="preserve">Ако одговорот е „Да“, види Дел </w:t>
            </w:r>
            <w:r w:rsidRPr="00B222C9">
              <w:rPr>
                <w:rFonts w:eastAsia="NSimSun" w:cstheme="minorHAnsi"/>
                <w:b/>
                <w:sz w:val="20"/>
                <w:szCs w:val="20"/>
                <w:lang w:val="mk-MK"/>
              </w:rPr>
              <w:t xml:space="preserve">A, B, C </w:t>
            </w:r>
            <w:r w:rsidRPr="00B222C9">
              <w:rPr>
                <w:rFonts w:cstheme="minorHAnsi"/>
                <w:sz w:val="20"/>
                <w:szCs w:val="20"/>
                <w:lang w:val="mk-MK"/>
              </w:rPr>
              <w:t>подолу</w:t>
            </w:r>
          </w:p>
        </w:tc>
      </w:tr>
      <w:tr w:rsidR="00513516" w:rsidRPr="00B222C9" w14:paraId="532CE759" w14:textId="77777777" w:rsidTr="00560BA1">
        <w:trPr>
          <w:trHeight w:val="58"/>
          <w:jc w:val="center"/>
        </w:trPr>
        <w:tc>
          <w:tcPr>
            <w:tcW w:w="710" w:type="pct"/>
            <w:vMerge/>
          </w:tcPr>
          <w:p w14:paraId="3221FC42" w14:textId="77777777" w:rsidR="00513516" w:rsidRPr="00B222C9" w:rsidRDefault="00513516" w:rsidP="00B222C9">
            <w:pPr>
              <w:jc w:val="center"/>
              <w:rPr>
                <w:rFonts w:eastAsia="NSimSun" w:cstheme="minorHAnsi"/>
                <w:sz w:val="20"/>
                <w:szCs w:val="20"/>
                <w:lang w:val="mk-MK"/>
              </w:rPr>
            </w:pPr>
          </w:p>
        </w:tc>
        <w:tc>
          <w:tcPr>
            <w:tcW w:w="1657" w:type="pct"/>
            <w:tcBorders>
              <w:top w:val="dotted" w:sz="4" w:space="0" w:color="auto"/>
              <w:bottom w:val="dotted" w:sz="4" w:space="0" w:color="auto"/>
              <w:right w:val="nil"/>
            </w:tcBorders>
            <w:vAlign w:val="center"/>
          </w:tcPr>
          <w:p w14:paraId="5CD746D1" w14:textId="77777777" w:rsidR="00513516" w:rsidRPr="00B222C9" w:rsidRDefault="00513516" w:rsidP="00B222C9">
            <w:pPr>
              <w:rPr>
                <w:rFonts w:ascii="Calibri" w:hAnsi="Calibri" w:cstheme="minorHAnsi"/>
                <w:b/>
                <w:color w:val="000000"/>
                <w:sz w:val="20"/>
                <w:szCs w:val="20"/>
                <w:lang w:val="mk-MK"/>
              </w:rPr>
            </w:pPr>
            <w:r w:rsidRPr="00B222C9">
              <w:rPr>
                <w:rFonts w:ascii="Calibri" w:hAnsi="Calibri" w:cstheme="minorHAnsi"/>
                <w:b/>
                <w:color w:val="000000"/>
                <w:sz w:val="20"/>
                <w:szCs w:val="20"/>
                <w:lang w:val="mk-MK"/>
              </w:rPr>
              <w:t xml:space="preserve">D. Влијание врз шумите и/или заштитените подрачја </w:t>
            </w:r>
          </w:p>
          <w:p w14:paraId="49C4ADC5" w14:textId="77777777" w:rsidR="00513516" w:rsidRPr="00B222C9" w:rsidRDefault="00513516" w:rsidP="00B222C9">
            <w:pPr>
              <w:numPr>
                <w:ilvl w:val="0"/>
                <w:numId w:val="3"/>
              </w:numPr>
              <w:spacing w:after="0" w:line="240" w:lineRule="auto"/>
              <w:contextualSpacing/>
              <w:rPr>
                <w:rFonts w:cstheme="minorHAnsi"/>
                <w:sz w:val="20"/>
                <w:szCs w:val="20"/>
                <w:lang w:val="mk-MK"/>
              </w:rPr>
            </w:pPr>
            <w:r w:rsidRPr="00B222C9">
              <w:rPr>
                <w:rFonts w:cstheme="minorHAnsi"/>
                <w:sz w:val="20"/>
                <w:szCs w:val="20"/>
                <w:lang w:val="mk-MK"/>
              </w:rPr>
              <w:t>Близина на прогласените заштитени подрачја</w:t>
            </w:r>
          </w:p>
          <w:p w14:paraId="194B4359" w14:textId="77777777" w:rsidR="00513516" w:rsidRPr="00B222C9" w:rsidRDefault="00513516" w:rsidP="00B222C9">
            <w:pPr>
              <w:numPr>
                <w:ilvl w:val="0"/>
                <w:numId w:val="3"/>
              </w:numPr>
              <w:spacing w:after="0" w:line="240" w:lineRule="auto"/>
              <w:contextualSpacing/>
              <w:rPr>
                <w:rFonts w:cstheme="minorHAnsi"/>
                <w:sz w:val="20"/>
                <w:szCs w:val="20"/>
                <w:lang w:val="mk-MK"/>
              </w:rPr>
            </w:pPr>
            <w:r w:rsidRPr="00B222C9">
              <w:rPr>
                <w:rFonts w:cstheme="minorHAnsi"/>
                <w:sz w:val="20"/>
                <w:szCs w:val="20"/>
                <w:lang w:val="mk-MK"/>
              </w:rPr>
              <w:t xml:space="preserve">Нарушување на заштитените живеалишта на животните </w:t>
            </w:r>
          </w:p>
          <w:p w14:paraId="77636C92" w14:textId="77777777" w:rsidR="00513516" w:rsidRPr="00B222C9" w:rsidRDefault="00513516" w:rsidP="00B222C9">
            <w:pPr>
              <w:numPr>
                <w:ilvl w:val="0"/>
                <w:numId w:val="3"/>
              </w:numPr>
              <w:spacing w:after="0" w:line="240" w:lineRule="auto"/>
              <w:contextualSpacing/>
              <w:rPr>
                <w:rFonts w:ascii="Calibri" w:hAnsi="Calibri" w:cstheme="minorHAnsi"/>
                <w:color w:val="000000"/>
                <w:sz w:val="20"/>
                <w:szCs w:val="20"/>
                <w:lang w:val="mk-MK"/>
              </w:rPr>
            </w:pPr>
            <w:r w:rsidRPr="00B222C9">
              <w:rPr>
                <w:rFonts w:cstheme="minorHAnsi"/>
                <w:sz w:val="20"/>
                <w:szCs w:val="20"/>
                <w:lang w:val="mk-MK"/>
              </w:rPr>
              <w:t xml:space="preserve">Сеча на дрвја/шуми </w:t>
            </w:r>
          </w:p>
        </w:tc>
        <w:tc>
          <w:tcPr>
            <w:tcW w:w="955" w:type="pct"/>
            <w:tcBorders>
              <w:top w:val="dotted" w:sz="4" w:space="0" w:color="auto"/>
              <w:left w:val="nil"/>
              <w:bottom w:val="dotted" w:sz="4" w:space="0" w:color="auto"/>
              <w:right w:val="nil"/>
            </w:tcBorders>
            <w:vAlign w:val="center"/>
          </w:tcPr>
          <w:p w14:paraId="3C490291" w14:textId="77777777" w:rsidR="00513516" w:rsidRPr="00B222C9" w:rsidRDefault="00513516" w:rsidP="00B222C9">
            <w:pPr>
              <w:jc w:val="center"/>
              <w:rPr>
                <w:rFonts w:ascii="Calibri" w:hAnsi="Calibri" w:cstheme="minorHAnsi"/>
                <w:color w:val="000000"/>
                <w:sz w:val="20"/>
                <w:szCs w:val="20"/>
                <w:lang w:val="mk-MK"/>
              </w:rPr>
            </w:pPr>
            <w:r w:rsidRPr="00B222C9">
              <w:rPr>
                <w:rFonts w:ascii="Calibri" w:hAnsi="Calibri" w:cstheme="minorHAnsi"/>
                <w:color w:val="000000"/>
                <w:sz w:val="20"/>
                <w:szCs w:val="20"/>
                <w:lang w:val="mk-MK"/>
              </w:rPr>
              <w:t>[x] Да [] Не</w:t>
            </w:r>
          </w:p>
        </w:tc>
        <w:tc>
          <w:tcPr>
            <w:tcW w:w="1678" w:type="pct"/>
            <w:tcBorders>
              <w:top w:val="dotted" w:sz="4" w:space="0" w:color="auto"/>
              <w:left w:val="nil"/>
              <w:bottom w:val="dotted" w:sz="4" w:space="0" w:color="auto"/>
            </w:tcBorders>
            <w:vAlign w:val="center"/>
          </w:tcPr>
          <w:p w14:paraId="57F4534F" w14:textId="77777777" w:rsidR="00513516" w:rsidRPr="00B222C9" w:rsidRDefault="00513516" w:rsidP="00B222C9">
            <w:pPr>
              <w:jc w:val="center"/>
              <w:rPr>
                <w:rFonts w:ascii="Calibri" w:hAnsi="Calibri" w:cstheme="minorHAnsi"/>
                <w:color w:val="000000"/>
                <w:sz w:val="20"/>
                <w:szCs w:val="20"/>
                <w:lang w:val="mk-MK"/>
              </w:rPr>
            </w:pPr>
            <w:r w:rsidRPr="00B222C9">
              <w:rPr>
                <w:rFonts w:ascii="Calibri" w:hAnsi="Calibri" w:cstheme="minorHAnsi"/>
                <w:color w:val="000000"/>
                <w:sz w:val="20"/>
                <w:szCs w:val="20"/>
                <w:lang w:val="mk-MK"/>
              </w:rPr>
              <w:t xml:space="preserve">Ако одговорот е „Да“, види Дел </w:t>
            </w:r>
            <w:r w:rsidRPr="00B222C9">
              <w:rPr>
                <w:rFonts w:eastAsia="NSimSun" w:cstheme="minorHAnsi"/>
                <w:b/>
                <w:sz w:val="20"/>
                <w:szCs w:val="20"/>
                <w:lang w:val="mk-MK"/>
              </w:rPr>
              <w:t xml:space="preserve">A, B, D </w:t>
            </w:r>
            <w:r w:rsidRPr="00B222C9">
              <w:rPr>
                <w:rFonts w:cstheme="minorHAnsi"/>
                <w:sz w:val="20"/>
                <w:szCs w:val="20"/>
                <w:lang w:val="mk-MK"/>
              </w:rPr>
              <w:t>подолу</w:t>
            </w:r>
          </w:p>
        </w:tc>
      </w:tr>
      <w:tr w:rsidR="00513516" w:rsidRPr="00B222C9" w14:paraId="023DFD07" w14:textId="77777777" w:rsidTr="00560BA1">
        <w:trPr>
          <w:trHeight w:val="58"/>
          <w:jc w:val="center"/>
        </w:trPr>
        <w:tc>
          <w:tcPr>
            <w:tcW w:w="710" w:type="pct"/>
            <w:vMerge/>
          </w:tcPr>
          <w:p w14:paraId="7CB41F83" w14:textId="77777777" w:rsidR="00513516" w:rsidRPr="00B222C9" w:rsidRDefault="00513516" w:rsidP="00B222C9">
            <w:pPr>
              <w:jc w:val="center"/>
              <w:rPr>
                <w:rFonts w:eastAsia="NSimSun" w:cstheme="minorHAnsi"/>
                <w:sz w:val="20"/>
                <w:szCs w:val="20"/>
                <w:lang w:val="mk-MK"/>
              </w:rPr>
            </w:pPr>
          </w:p>
        </w:tc>
        <w:tc>
          <w:tcPr>
            <w:tcW w:w="1657" w:type="pct"/>
            <w:tcBorders>
              <w:top w:val="dotted" w:sz="4" w:space="0" w:color="auto"/>
              <w:bottom w:val="dotted" w:sz="4" w:space="0" w:color="auto"/>
              <w:right w:val="nil"/>
            </w:tcBorders>
            <w:vAlign w:val="center"/>
          </w:tcPr>
          <w:p w14:paraId="2529F128" w14:textId="77777777" w:rsidR="00513516" w:rsidRPr="00B222C9" w:rsidRDefault="00513516" w:rsidP="00B222C9">
            <w:pPr>
              <w:rPr>
                <w:rFonts w:cstheme="minorHAnsi"/>
                <w:b/>
                <w:sz w:val="20"/>
                <w:szCs w:val="20"/>
                <w:lang w:val="mk-MK"/>
              </w:rPr>
            </w:pPr>
            <w:r w:rsidRPr="00B222C9">
              <w:rPr>
                <w:rFonts w:ascii="Calibri" w:hAnsi="Calibri" w:cstheme="minorHAnsi"/>
                <w:b/>
                <w:color w:val="000000"/>
                <w:sz w:val="20"/>
                <w:szCs w:val="20"/>
                <w:lang w:val="mk-MK"/>
              </w:rPr>
              <w:t xml:space="preserve">E. Влијанија врз системот за површинско дренирање </w:t>
            </w:r>
          </w:p>
        </w:tc>
        <w:tc>
          <w:tcPr>
            <w:tcW w:w="955" w:type="pct"/>
            <w:tcBorders>
              <w:top w:val="dotted" w:sz="4" w:space="0" w:color="auto"/>
              <w:left w:val="nil"/>
              <w:bottom w:val="dotted" w:sz="4" w:space="0" w:color="auto"/>
              <w:right w:val="nil"/>
            </w:tcBorders>
            <w:vAlign w:val="center"/>
          </w:tcPr>
          <w:p w14:paraId="55155C14" w14:textId="77777777" w:rsidR="00513516" w:rsidRPr="00B222C9" w:rsidRDefault="00513516" w:rsidP="00B222C9">
            <w:pPr>
              <w:jc w:val="center"/>
              <w:rPr>
                <w:rFonts w:cstheme="minorHAnsi"/>
                <w:sz w:val="20"/>
                <w:szCs w:val="20"/>
                <w:lang w:val="mk-MK"/>
              </w:rPr>
            </w:pPr>
            <w:r w:rsidRPr="00B222C9">
              <w:rPr>
                <w:rFonts w:ascii="Calibri" w:hAnsi="Calibri" w:cstheme="minorHAnsi"/>
                <w:color w:val="000000"/>
                <w:sz w:val="20"/>
                <w:szCs w:val="20"/>
                <w:lang w:val="mk-MK"/>
              </w:rPr>
              <w:t>[x] Да [ ] Не</w:t>
            </w:r>
          </w:p>
        </w:tc>
        <w:tc>
          <w:tcPr>
            <w:tcW w:w="1678" w:type="pct"/>
            <w:tcBorders>
              <w:top w:val="dotted" w:sz="4" w:space="0" w:color="auto"/>
              <w:left w:val="nil"/>
              <w:bottom w:val="dotted" w:sz="4" w:space="0" w:color="auto"/>
            </w:tcBorders>
            <w:vAlign w:val="center"/>
          </w:tcPr>
          <w:p w14:paraId="2F7A4F39" w14:textId="77777777" w:rsidR="00513516" w:rsidRPr="00B222C9" w:rsidRDefault="00513516" w:rsidP="00B222C9">
            <w:pPr>
              <w:jc w:val="center"/>
              <w:rPr>
                <w:rFonts w:cstheme="minorHAnsi"/>
                <w:sz w:val="20"/>
                <w:szCs w:val="20"/>
                <w:lang w:val="mk-MK"/>
              </w:rPr>
            </w:pPr>
            <w:r w:rsidRPr="00B222C9">
              <w:rPr>
                <w:rFonts w:ascii="Calibri" w:hAnsi="Calibri" w:cstheme="minorHAnsi"/>
                <w:color w:val="000000"/>
                <w:sz w:val="20"/>
                <w:szCs w:val="20"/>
                <w:lang w:val="mk-MK"/>
              </w:rPr>
              <w:t xml:space="preserve">Ако одговорот е „Да“, види Дел </w:t>
            </w:r>
            <w:r w:rsidRPr="00B222C9">
              <w:rPr>
                <w:rFonts w:eastAsia="NSimSun" w:cstheme="minorHAnsi"/>
                <w:b/>
                <w:sz w:val="20"/>
                <w:szCs w:val="20"/>
                <w:lang w:val="mk-MK"/>
              </w:rPr>
              <w:t xml:space="preserve">A, B, E </w:t>
            </w:r>
            <w:r w:rsidRPr="00B222C9">
              <w:rPr>
                <w:rFonts w:cstheme="minorHAnsi"/>
                <w:sz w:val="20"/>
                <w:szCs w:val="20"/>
                <w:lang w:val="mk-MK"/>
              </w:rPr>
              <w:t>подолу</w:t>
            </w:r>
          </w:p>
        </w:tc>
      </w:tr>
      <w:tr w:rsidR="00513516" w:rsidRPr="00B222C9" w14:paraId="64938C7D" w14:textId="77777777" w:rsidTr="00560BA1">
        <w:trPr>
          <w:trHeight w:val="58"/>
          <w:jc w:val="center"/>
        </w:trPr>
        <w:tc>
          <w:tcPr>
            <w:tcW w:w="710" w:type="pct"/>
            <w:vMerge/>
          </w:tcPr>
          <w:p w14:paraId="1F209551" w14:textId="77777777" w:rsidR="00513516" w:rsidRPr="00B222C9" w:rsidRDefault="00513516" w:rsidP="00B222C9">
            <w:pPr>
              <w:jc w:val="center"/>
              <w:rPr>
                <w:rFonts w:eastAsia="NSimSun" w:cstheme="minorHAnsi"/>
                <w:sz w:val="20"/>
                <w:szCs w:val="20"/>
                <w:lang w:val="mk-MK"/>
              </w:rPr>
            </w:pPr>
          </w:p>
        </w:tc>
        <w:tc>
          <w:tcPr>
            <w:tcW w:w="1657" w:type="pct"/>
            <w:tcBorders>
              <w:top w:val="dotted" w:sz="4" w:space="0" w:color="auto"/>
              <w:bottom w:val="dotted" w:sz="4" w:space="0" w:color="auto"/>
              <w:right w:val="nil"/>
            </w:tcBorders>
            <w:vAlign w:val="center"/>
          </w:tcPr>
          <w:p w14:paraId="400CF881" w14:textId="77777777" w:rsidR="00513516" w:rsidRPr="00B222C9" w:rsidRDefault="00513516" w:rsidP="00B222C9">
            <w:pPr>
              <w:rPr>
                <w:rFonts w:ascii="Calibri" w:hAnsi="Calibri" w:cstheme="minorHAnsi"/>
                <w:b/>
                <w:color w:val="000000"/>
                <w:sz w:val="20"/>
                <w:szCs w:val="20"/>
                <w:lang w:val="mk-MK"/>
              </w:rPr>
            </w:pPr>
            <w:r w:rsidRPr="00B222C9">
              <w:rPr>
                <w:rFonts w:ascii="Calibri" w:hAnsi="Calibri" w:cstheme="minorHAnsi"/>
                <w:b/>
                <w:color w:val="000000"/>
                <w:sz w:val="20"/>
                <w:szCs w:val="20"/>
                <w:lang w:val="mk-MK"/>
              </w:rPr>
              <w:t xml:space="preserve">F. Близина на историски објект(и) или подрачја </w:t>
            </w:r>
          </w:p>
          <w:p w14:paraId="4CA6408F" w14:textId="77777777" w:rsidR="00513516" w:rsidRPr="00B222C9" w:rsidRDefault="00513516" w:rsidP="00B222C9">
            <w:pPr>
              <w:numPr>
                <w:ilvl w:val="0"/>
                <w:numId w:val="3"/>
              </w:numPr>
              <w:spacing w:after="0" w:line="240" w:lineRule="auto"/>
              <w:contextualSpacing/>
              <w:rPr>
                <w:rFonts w:cstheme="minorHAnsi"/>
                <w:sz w:val="20"/>
                <w:szCs w:val="20"/>
                <w:lang w:val="mk-MK"/>
              </w:rPr>
            </w:pPr>
            <w:r w:rsidRPr="00B222C9">
              <w:rPr>
                <w:rFonts w:cstheme="minorHAnsi"/>
                <w:sz w:val="20"/>
                <w:szCs w:val="20"/>
                <w:lang w:val="mk-MK"/>
              </w:rPr>
              <w:t xml:space="preserve">Ризик од оштетување на познати/непознати историски објекти/подрачја </w:t>
            </w:r>
          </w:p>
        </w:tc>
        <w:tc>
          <w:tcPr>
            <w:tcW w:w="955" w:type="pct"/>
            <w:tcBorders>
              <w:top w:val="dotted" w:sz="4" w:space="0" w:color="auto"/>
              <w:left w:val="nil"/>
              <w:bottom w:val="dotted" w:sz="4" w:space="0" w:color="auto"/>
              <w:right w:val="nil"/>
            </w:tcBorders>
            <w:vAlign w:val="center"/>
          </w:tcPr>
          <w:p w14:paraId="210783AB" w14:textId="77777777" w:rsidR="00513516" w:rsidRPr="00B222C9" w:rsidRDefault="00513516" w:rsidP="00B222C9">
            <w:pPr>
              <w:jc w:val="center"/>
              <w:rPr>
                <w:rFonts w:cstheme="minorHAnsi"/>
                <w:sz w:val="20"/>
                <w:szCs w:val="20"/>
                <w:lang w:val="mk-MK"/>
              </w:rPr>
            </w:pPr>
            <w:r w:rsidRPr="00B222C9">
              <w:rPr>
                <w:rFonts w:ascii="Calibri" w:hAnsi="Calibri" w:cstheme="minorHAnsi"/>
                <w:color w:val="000000"/>
                <w:sz w:val="20"/>
                <w:szCs w:val="20"/>
                <w:lang w:val="mk-MK"/>
              </w:rPr>
              <w:t>[] Да  [х] Не</w:t>
            </w:r>
          </w:p>
        </w:tc>
        <w:tc>
          <w:tcPr>
            <w:tcW w:w="1678" w:type="pct"/>
            <w:tcBorders>
              <w:top w:val="dotted" w:sz="4" w:space="0" w:color="auto"/>
              <w:left w:val="nil"/>
              <w:bottom w:val="dotted" w:sz="4" w:space="0" w:color="auto"/>
            </w:tcBorders>
            <w:vAlign w:val="center"/>
          </w:tcPr>
          <w:p w14:paraId="3853092B" w14:textId="77777777" w:rsidR="00513516" w:rsidRPr="00B222C9" w:rsidRDefault="00513516" w:rsidP="00B222C9">
            <w:pPr>
              <w:jc w:val="center"/>
              <w:rPr>
                <w:rFonts w:cstheme="minorHAnsi"/>
                <w:sz w:val="20"/>
                <w:szCs w:val="20"/>
                <w:lang w:val="mk-MK"/>
              </w:rPr>
            </w:pPr>
            <w:r w:rsidRPr="00B222C9">
              <w:rPr>
                <w:rFonts w:ascii="Calibri" w:hAnsi="Calibri" w:cstheme="minorHAnsi"/>
                <w:color w:val="000000"/>
                <w:sz w:val="20"/>
                <w:szCs w:val="20"/>
                <w:lang w:val="mk-MK"/>
              </w:rPr>
              <w:t xml:space="preserve">Ако одговорот е „Да“, види Дел </w:t>
            </w:r>
            <w:r w:rsidRPr="00B222C9">
              <w:rPr>
                <w:rFonts w:eastAsia="NSimSun" w:cstheme="minorHAnsi"/>
                <w:b/>
                <w:sz w:val="20"/>
                <w:szCs w:val="20"/>
                <w:lang w:val="mk-MK"/>
              </w:rPr>
              <w:t xml:space="preserve">A, B, F </w:t>
            </w:r>
            <w:r w:rsidRPr="00B222C9">
              <w:rPr>
                <w:rFonts w:cstheme="minorHAnsi"/>
                <w:sz w:val="20"/>
                <w:szCs w:val="20"/>
                <w:lang w:val="mk-MK"/>
              </w:rPr>
              <w:t>подолу</w:t>
            </w:r>
          </w:p>
        </w:tc>
      </w:tr>
      <w:tr w:rsidR="00513516" w:rsidRPr="00B222C9" w14:paraId="5695551A" w14:textId="77777777" w:rsidTr="00560BA1">
        <w:trPr>
          <w:trHeight w:val="58"/>
          <w:jc w:val="center"/>
        </w:trPr>
        <w:tc>
          <w:tcPr>
            <w:tcW w:w="710" w:type="pct"/>
            <w:vMerge/>
          </w:tcPr>
          <w:p w14:paraId="0B817766" w14:textId="77777777" w:rsidR="00513516" w:rsidRPr="00B222C9" w:rsidRDefault="00513516" w:rsidP="00B222C9">
            <w:pPr>
              <w:jc w:val="center"/>
              <w:rPr>
                <w:rFonts w:eastAsia="NSimSun" w:cstheme="minorHAnsi"/>
                <w:sz w:val="20"/>
                <w:szCs w:val="20"/>
                <w:lang w:val="mk-MK"/>
              </w:rPr>
            </w:pPr>
          </w:p>
        </w:tc>
        <w:tc>
          <w:tcPr>
            <w:tcW w:w="1657" w:type="pct"/>
            <w:tcBorders>
              <w:top w:val="dotted" w:sz="4" w:space="0" w:color="auto"/>
              <w:bottom w:val="dotted" w:sz="4" w:space="0" w:color="auto"/>
              <w:right w:val="nil"/>
            </w:tcBorders>
            <w:vAlign w:val="center"/>
          </w:tcPr>
          <w:p w14:paraId="00CE2B52" w14:textId="77777777" w:rsidR="00513516" w:rsidRPr="00B222C9" w:rsidRDefault="00513516" w:rsidP="00B222C9">
            <w:pPr>
              <w:rPr>
                <w:rFonts w:ascii="Calibri" w:hAnsi="Calibri" w:cstheme="minorHAnsi"/>
                <w:b/>
                <w:color w:val="000000"/>
                <w:sz w:val="20"/>
                <w:szCs w:val="20"/>
                <w:lang w:val="mk-MK"/>
              </w:rPr>
            </w:pPr>
            <w:r w:rsidRPr="00B222C9">
              <w:rPr>
                <w:rFonts w:ascii="Calibri" w:hAnsi="Calibri" w:cstheme="minorHAnsi"/>
                <w:b/>
                <w:color w:val="000000"/>
                <w:sz w:val="20"/>
                <w:szCs w:val="20"/>
                <w:lang w:val="mk-MK"/>
              </w:rPr>
              <w:t xml:space="preserve">G. Безбедност на сообраќајот и пешаците </w:t>
            </w:r>
          </w:p>
          <w:p w14:paraId="0060A32A" w14:textId="77777777" w:rsidR="00513516" w:rsidRPr="00B222C9" w:rsidRDefault="00513516" w:rsidP="00B222C9">
            <w:pPr>
              <w:numPr>
                <w:ilvl w:val="0"/>
                <w:numId w:val="3"/>
              </w:numPr>
              <w:spacing w:after="0" w:line="240" w:lineRule="auto"/>
              <w:contextualSpacing/>
              <w:rPr>
                <w:rFonts w:ascii="Calibri" w:hAnsi="Calibri" w:cstheme="minorHAnsi"/>
                <w:color w:val="000000"/>
                <w:sz w:val="20"/>
                <w:szCs w:val="20"/>
                <w:lang w:val="mk-MK"/>
              </w:rPr>
            </w:pPr>
            <w:r w:rsidRPr="00B222C9">
              <w:rPr>
                <w:rFonts w:ascii="Calibri" w:hAnsi="Calibri" w:cstheme="minorHAnsi"/>
                <w:color w:val="000000"/>
                <w:sz w:val="20"/>
                <w:szCs w:val="20"/>
                <w:lang w:val="mk-MK"/>
              </w:rPr>
              <w:t xml:space="preserve">Сообраќај на возила на самата локација </w:t>
            </w:r>
          </w:p>
          <w:p w14:paraId="1660227B" w14:textId="77777777" w:rsidR="00513516" w:rsidRPr="00B222C9" w:rsidRDefault="00513516" w:rsidP="00B222C9">
            <w:pPr>
              <w:numPr>
                <w:ilvl w:val="0"/>
                <w:numId w:val="3"/>
              </w:numPr>
              <w:spacing w:after="0" w:line="240" w:lineRule="auto"/>
              <w:contextualSpacing/>
              <w:rPr>
                <w:rFonts w:cstheme="minorHAnsi"/>
                <w:color w:val="000000"/>
                <w:sz w:val="20"/>
                <w:szCs w:val="20"/>
                <w:lang w:val="mk-MK"/>
              </w:rPr>
            </w:pPr>
            <w:r w:rsidRPr="00B222C9">
              <w:rPr>
                <w:rFonts w:ascii="Calibri" w:hAnsi="Calibri" w:cstheme="minorHAnsi"/>
                <w:color w:val="000000"/>
                <w:sz w:val="20"/>
                <w:szCs w:val="20"/>
                <w:lang w:val="mk-MK"/>
              </w:rPr>
              <w:t xml:space="preserve">Локацијата е во населено подрачје </w:t>
            </w:r>
          </w:p>
        </w:tc>
        <w:tc>
          <w:tcPr>
            <w:tcW w:w="955" w:type="pct"/>
            <w:tcBorders>
              <w:top w:val="dotted" w:sz="4" w:space="0" w:color="auto"/>
              <w:left w:val="nil"/>
              <w:bottom w:val="dotted" w:sz="4" w:space="0" w:color="auto"/>
              <w:right w:val="nil"/>
            </w:tcBorders>
            <w:vAlign w:val="center"/>
          </w:tcPr>
          <w:p w14:paraId="01178BB6" w14:textId="77777777" w:rsidR="00513516" w:rsidRPr="00B222C9" w:rsidRDefault="00513516" w:rsidP="00B222C9">
            <w:pPr>
              <w:jc w:val="center"/>
              <w:rPr>
                <w:rFonts w:cstheme="minorHAnsi"/>
                <w:sz w:val="20"/>
                <w:szCs w:val="20"/>
                <w:lang w:val="mk-MK"/>
              </w:rPr>
            </w:pPr>
            <w:r w:rsidRPr="00B222C9">
              <w:rPr>
                <w:rFonts w:ascii="Calibri" w:hAnsi="Calibri" w:cstheme="minorHAnsi"/>
                <w:color w:val="000000"/>
                <w:sz w:val="20"/>
                <w:szCs w:val="20"/>
                <w:lang w:val="mk-MK"/>
              </w:rPr>
              <w:t>[x] Да [ ] Не</w:t>
            </w:r>
          </w:p>
        </w:tc>
        <w:tc>
          <w:tcPr>
            <w:tcW w:w="1678" w:type="pct"/>
            <w:tcBorders>
              <w:top w:val="dotted" w:sz="4" w:space="0" w:color="auto"/>
              <w:left w:val="nil"/>
              <w:bottom w:val="dotted" w:sz="4" w:space="0" w:color="auto"/>
            </w:tcBorders>
            <w:vAlign w:val="center"/>
          </w:tcPr>
          <w:p w14:paraId="7F57639C" w14:textId="77777777" w:rsidR="00513516" w:rsidRPr="00B222C9" w:rsidRDefault="00513516" w:rsidP="00B222C9">
            <w:pPr>
              <w:jc w:val="center"/>
              <w:rPr>
                <w:rFonts w:cstheme="minorHAnsi"/>
                <w:sz w:val="20"/>
                <w:szCs w:val="20"/>
                <w:lang w:val="mk-MK"/>
              </w:rPr>
            </w:pPr>
            <w:r w:rsidRPr="00B222C9">
              <w:rPr>
                <w:rFonts w:ascii="Calibri" w:hAnsi="Calibri" w:cstheme="minorHAnsi"/>
                <w:color w:val="000000"/>
                <w:sz w:val="20"/>
                <w:szCs w:val="20"/>
                <w:lang w:val="mk-MK"/>
              </w:rPr>
              <w:t xml:space="preserve">Ако одговорот е „Да“, види Дел </w:t>
            </w:r>
            <w:r w:rsidRPr="00B222C9">
              <w:rPr>
                <w:rFonts w:eastAsia="NSimSun" w:cstheme="minorHAnsi"/>
                <w:b/>
                <w:sz w:val="20"/>
                <w:szCs w:val="20"/>
                <w:lang w:val="mk-MK"/>
              </w:rPr>
              <w:t xml:space="preserve">A, B, G </w:t>
            </w:r>
            <w:r w:rsidRPr="00B222C9">
              <w:rPr>
                <w:rFonts w:cstheme="minorHAnsi"/>
                <w:sz w:val="20"/>
                <w:szCs w:val="20"/>
                <w:lang w:val="mk-MK"/>
              </w:rPr>
              <w:t>подолу</w:t>
            </w:r>
          </w:p>
        </w:tc>
      </w:tr>
      <w:tr w:rsidR="00513516" w:rsidRPr="00B222C9" w14:paraId="0B861C6A" w14:textId="77777777" w:rsidTr="00560BA1">
        <w:trPr>
          <w:trHeight w:val="58"/>
          <w:jc w:val="center"/>
        </w:trPr>
        <w:tc>
          <w:tcPr>
            <w:tcW w:w="710" w:type="pct"/>
            <w:vMerge/>
          </w:tcPr>
          <w:p w14:paraId="39EEAE5F" w14:textId="77777777" w:rsidR="00513516" w:rsidRPr="00B222C9" w:rsidRDefault="00513516" w:rsidP="00B222C9">
            <w:pPr>
              <w:jc w:val="center"/>
              <w:rPr>
                <w:rFonts w:eastAsia="NSimSun" w:cstheme="minorHAnsi"/>
                <w:sz w:val="20"/>
                <w:szCs w:val="20"/>
                <w:lang w:val="mk-MK"/>
              </w:rPr>
            </w:pPr>
          </w:p>
        </w:tc>
        <w:tc>
          <w:tcPr>
            <w:tcW w:w="1657" w:type="pct"/>
            <w:tcBorders>
              <w:top w:val="dotted" w:sz="4" w:space="0" w:color="auto"/>
              <w:bottom w:val="dotted" w:sz="4" w:space="0" w:color="auto"/>
              <w:right w:val="nil"/>
            </w:tcBorders>
            <w:vAlign w:val="center"/>
          </w:tcPr>
          <w:p w14:paraId="14A449E2" w14:textId="77777777" w:rsidR="00513516" w:rsidRPr="00B222C9" w:rsidRDefault="00513516" w:rsidP="00B222C9">
            <w:pPr>
              <w:rPr>
                <w:rFonts w:ascii="Calibri" w:hAnsi="Calibri" w:cstheme="minorHAnsi"/>
                <w:b/>
                <w:color w:val="000000"/>
                <w:sz w:val="20"/>
                <w:szCs w:val="20"/>
                <w:lang w:val="mk-MK"/>
              </w:rPr>
            </w:pPr>
            <w:r w:rsidRPr="00B222C9">
              <w:rPr>
                <w:rFonts w:ascii="Calibri" w:hAnsi="Calibri" w:cstheme="minorHAnsi"/>
                <w:b/>
                <w:color w:val="000000"/>
                <w:sz w:val="20"/>
                <w:szCs w:val="20"/>
                <w:lang w:val="mk-MK"/>
              </w:rPr>
              <w:t>H. Употреба на опасни или токсични материјали и создавање опасен отпад</w:t>
            </w:r>
            <w:r w:rsidRPr="00B222C9">
              <w:rPr>
                <w:rFonts w:cstheme="minorHAnsi"/>
                <w:b/>
                <w:color w:val="000000"/>
                <w:sz w:val="20"/>
                <w:szCs w:val="20"/>
                <w:vertAlign w:val="superscript"/>
                <w:lang w:val="mk-MK"/>
              </w:rPr>
              <w:footnoteReference w:id="1"/>
            </w:r>
          </w:p>
          <w:p w14:paraId="7DB30EA2" w14:textId="77777777" w:rsidR="00513516" w:rsidRPr="00B222C9" w:rsidRDefault="00513516" w:rsidP="00B222C9">
            <w:pPr>
              <w:numPr>
                <w:ilvl w:val="0"/>
                <w:numId w:val="3"/>
              </w:numPr>
              <w:spacing w:after="0" w:line="240" w:lineRule="auto"/>
              <w:contextualSpacing/>
              <w:rPr>
                <w:rFonts w:ascii="Calibri" w:eastAsiaTheme="majorEastAsia" w:hAnsi="Calibri" w:cstheme="minorHAnsi"/>
                <w:color w:val="000000"/>
                <w:sz w:val="20"/>
                <w:szCs w:val="20"/>
                <w:lang w:val="mk-MK"/>
              </w:rPr>
            </w:pPr>
            <w:r w:rsidRPr="00B222C9">
              <w:rPr>
                <w:rFonts w:ascii="Calibri" w:eastAsiaTheme="majorEastAsia" w:hAnsi="Calibri" w:cstheme="minorHAnsi"/>
                <w:color w:val="000000"/>
                <w:sz w:val="20"/>
                <w:szCs w:val="20"/>
                <w:lang w:val="mk-MK"/>
              </w:rPr>
              <w:t xml:space="preserve">Отстранување и одлагање на токсичниот и/или опасниот отпад во текот на активностите на Рехабилитација </w:t>
            </w:r>
          </w:p>
          <w:p w14:paraId="59454B25" w14:textId="77777777" w:rsidR="00513516" w:rsidRPr="00B222C9" w:rsidRDefault="00513516" w:rsidP="00B222C9">
            <w:pPr>
              <w:numPr>
                <w:ilvl w:val="0"/>
                <w:numId w:val="3"/>
              </w:numPr>
              <w:spacing w:after="0" w:line="240" w:lineRule="auto"/>
              <w:contextualSpacing/>
              <w:rPr>
                <w:lang w:val="mk-MK"/>
              </w:rPr>
            </w:pPr>
            <w:r w:rsidRPr="00B222C9">
              <w:rPr>
                <w:rFonts w:ascii="Calibri" w:eastAsiaTheme="majorEastAsia" w:hAnsi="Calibri" w:cstheme="minorHAnsi"/>
                <w:color w:val="000000"/>
                <w:sz w:val="20"/>
                <w:szCs w:val="20"/>
                <w:lang w:val="mk-MK"/>
              </w:rPr>
              <w:t xml:space="preserve">Складирање моторни масла и средства за подмачкување </w:t>
            </w:r>
          </w:p>
        </w:tc>
        <w:tc>
          <w:tcPr>
            <w:tcW w:w="955" w:type="pct"/>
            <w:tcBorders>
              <w:top w:val="dotted" w:sz="4" w:space="0" w:color="auto"/>
              <w:left w:val="nil"/>
              <w:bottom w:val="dotted" w:sz="4" w:space="0" w:color="auto"/>
              <w:right w:val="nil"/>
            </w:tcBorders>
            <w:vAlign w:val="center"/>
          </w:tcPr>
          <w:p w14:paraId="5260B2AA" w14:textId="77777777" w:rsidR="00513516" w:rsidRPr="00B222C9" w:rsidRDefault="00513516" w:rsidP="00B222C9">
            <w:pPr>
              <w:jc w:val="center"/>
              <w:rPr>
                <w:rFonts w:cstheme="minorHAnsi"/>
                <w:sz w:val="20"/>
                <w:szCs w:val="20"/>
                <w:lang w:val="mk-MK"/>
              </w:rPr>
            </w:pPr>
            <w:r w:rsidRPr="00B222C9">
              <w:rPr>
                <w:rFonts w:ascii="Calibri" w:hAnsi="Calibri" w:cstheme="minorHAnsi"/>
                <w:color w:val="000000"/>
                <w:sz w:val="20"/>
                <w:szCs w:val="20"/>
                <w:lang w:val="mk-MK"/>
              </w:rPr>
              <w:t>[x] Да [ ] Не</w:t>
            </w:r>
          </w:p>
        </w:tc>
        <w:tc>
          <w:tcPr>
            <w:tcW w:w="1678" w:type="pct"/>
            <w:tcBorders>
              <w:top w:val="dotted" w:sz="4" w:space="0" w:color="auto"/>
              <w:left w:val="nil"/>
              <w:bottom w:val="dotted" w:sz="4" w:space="0" w:color="auto"/>
            </w:tcBorders>
            <w:vAlign w:val="center"/>
          </w:tcPr>
          <w:p w14:paraId="62B316FF" w14:textId="77777777" w:rsidR="00513516" w:rsidRPr="00B222C9" w:rsidRDefault="00513516" w:rsidP="00B222C9">
            <w:pPr>
              <w:jc w:val="center"/>
              <w:rPr>
                <w:rFonts w:cstheme="minorHAnsi"/>
                <w:sz w:val="20"/>
                <w:szCs w:val="20"/>
                <w:lang w:val="mk-MK"/>
              </w:rPr>
            </w:pPr>
            <w:r w:rsidRPr="00B222C9">
              <w:rPr>
                <w:rFonts w:ascii="Calibri" w:hAnsi="Calibri" w:cstheme="minorHAnsi"/>
                <w:color w:val="000000"/>
                <w:sz w:val="20"/>
                <w:szCs w:val="20"/>
                <w:lang w:val="mk-MK"/>
              </w:rPr>
              <w:t xml:space="preserve">Ако одговорот е „Да“, види Дел </w:t>
            </w:r>
            <w:r w:rsidRPr="00B222C9">
              <w:rPr>
                <w:rFonts w:eastAsia="NSimSun" w:cstheme="minorHAnsi"/>
                <w:b/>
                <w:sz w:val="20"/>
                <w:szCs w:val="20"/>
                <w:lang w:val="mk-MK"/>
              </w:rPr>
              <w:t xml:space="preserve">A, B, H </w:t>
            </w:r>
            <w:r w:rsidRPr="00B222C9">
              <w:rPr>
                <w:rFonts w:cstheme="minorHAnsi"/>
                <w:sz w:val="20"/>
                <w:szCs w:val="20"/>
                <w:lang w:val="mk-MK"/>
              </w:rPr>
              <w:t>подолу</w:t>
            </w:r>
          </w:p>
        </w:tc>
      </w:tr>
      <w:tr w:rsidR="00513516" w:rsidRPr="00B222C9" w14:paraId="4B79C58C" w14:textId="77777777" w:rsidTr="00560BA1">
        <w:trPr>
          <w:trHeight w:val="58"/>
          <w:jc w:val="center"/>
        </w:trPr>
        <w:tc>
          <w:tcPr>
            <w:tcW w:w="710" w:type="pct"/>
            <w:vMerge/>
          </w:tcPr>
          <w:p w14:paraId="32FCD7F0" w14:textId="77777777" w:rsidR="00513516" w:rsidRPr="00B222C9" w:rsidRDefault="00513516" w:rsidP="00B222C9">
            <w:pPr>
              <w:jc w:val="center"/>
              <w:rPr>
                <w:rFonts w:eastAsia="NSimSun" w:cstheme="minorHAnsi"/>
                <w:sz w:val="20"/>
                <w:szCs w:val="20"/>
                <w:lang w:val="mk-MK"/>
              </w:rPr>
            </w:pPr>
          </w:p>
        </w:tc>
        <w:tc>
          <w:tcPr>
            <w:tcW w:w="1657" w:type="pct"/>
            <w:tcBorders>
              <w:top w:val="dotted" w:sz="4" w:space="0" w:color="auto"/>
              <w:bottom w:val="dotted" w:sz="4" w:space="0" w:color="auto"/>
              <w:right w:val="nil"/>
            </w:tcBorders>
            <w:vAlign w:val="center"/>
          </w:tcPr>
          <w:p w14:paraId="28F4EC54" w14:textId="77777777" w:rsidR="00513516" w:rsidRPr="00B222C9" w:rsidRDefault="00513516" w:rsidP="00B222C9">
            <w:pPr>
              <w:rPr>
                <w:rFonts w:ascii="Calibri" w:hAnsi="Calibri" w:cstheme="minorHAnsi"/>
                <w:b/>
                <w:color w:val="000000"/>
                <w:sz w:val="20"/>
                <w:szCs w:val="20"/>
                <w:lang w:val="mk-MK" w:eastAsia="es-ES"/>
              </w:rPr>
            </w:pPr>
            <w:r w:rsidRPr="00B222C9">
              <w:rPr>
                <w:rFonts w:ascii="Calibri" w:hAnsi="Calibri" w:cstheme="minorHAnsi"/>
                <w:b/>
                <w:color w:val="000000"/>
                <w:sz w:val="20"/>
                <w:szCs w:val="20"/>
                <w:lang w:val="mk-MK" w:eastAsia="es-ES"/>
              </w:rPr>
              <w:t>I. Поставување на електрични столбови</w:t>
            </w:r>
          </w:p>
          <w:p w14:paraId="571B19B2" w14:textId="77777777" w:rsidR="00513516" w:rsidRPr="00B222C9" w:rsidRDefault="00513516" w:rsidP="00B222C9">
            <w:pPr>
              <w:numPr>
                <w:ilvl w:val="0"/>
                <w:numId w:val="3"/>
              </w:numPr>
              <w:spacing w:after="0" w:line="240" w:lineRule="auto"/>
              <w:contextualSpacing/>
              <w:rPr>
                <w:rFonts w:ascii="Calibri" w:eastAsiaTheme="majorEastAsia" w:hAnsi="Calibri" w:cstheme="minorHAnsi"/>
                <w:color w:val="000000"/>
                <w:sz w:val="20"/>
                <w:szCs w:val="20"/>
                <w:lang w:val="mk-MK"/>
              </w:rPr>
            </w:pPr>
            <w:r w:rsidRPr="00B222C9">
              <w:rPr>
                <w:rFonts w:ascii="Calibri" w:eastAsiaTheme="majorEastAsia" w:hAnsi="Calibri" w:cstheme="minorHAnsi"/>
                <w:color w:val="000000"/>
                <w:sz w:val="20"/>
                <w:szCs w:val="20"/>
                <w:lang w:val="mk-MK"/>
              </w:rPr>
              <w:t>Преместување на електричните столбови</w:t>
            </w:r>
          </w:p>
          <w:p w14:paraId="45B5B0EF" w14:textId="77777777" w:rsidR="00513516" w:rsidRPr="00B222C9" w:rsidRDefault="00513516" w:rsidP="00B222C9">
            <w:pPr>
              <w:numPr>
                <w:ilvl w:val="0"/>
                <w:numId w:val="3"/>
              </w:numPr>
              <w:spacing w:after="0" w:line="240" w:lineRule="auto"/>
              <w:contextualSpacing/>
              <w:rPr>
                <w:rFonts w:ascii="Calibri" w:eastAsiaTheme="majorEastAsia" w:hAnsi="Calibri" w:cstheme="minorHAnsi"/>
                <w:color w:val="000000"/>
                <w:sz w:val="20"/>
                <w:szCs w:val="20"/>
                <w:lang w:val="mk-MK"/>
              </w:rPr>
            </w:pPr>
            <w:r w:rsidRPr="00B222C9">
              <w:rPr>
                <w:rFonts w:ascii="Calibri" w:eastAsiaTheme="majorEastAsia" w:hAnsi="Calibri" w:cstheme="minorHAnsi"/>
                <w:color w:val="000000"/>
                <w:sz w:val="20"/>
                <w:szCs w:val="20"/>
                <w:lang w:val="mk-MK"/>
              </w:rPr>
              <w:t xml:space="preserve">Демонтирање на електричните столбови </w:t>
            </w:r>
          </w:p>
          <w:p w14:paraId="6651908C" w14:textId="77777777" w:rsidR="00513516" w:rsidRPr="00B222C9" w:rsidRDefault="00513516" w:rsidP="00B222C9">
            <w:pPr>
              <w:numPr>
                <w:ilvl w:val="0"/>
                <w:numId w:val="3"/>
              </w:numPr>
              <w:spacing w:after="0" w:line="240" w:lineRule="auto"/>
              <w:contextualSpacing/>
              <w:rPr>
                <w:rFonts w:ascii="Calibri" w:eastAsiaTheme="majorEastAsia" w:hAnsi="Calibri" w:cstheme="minorHAnsi"/>
                <w:color w:val="000000"/>
                <w:sz w:val="20"/>
                <w:szCs w:val="20"/>
                <w:lang w:val="mk-MK"/>
              </w:rPr>
            </w:pPr>
            <w:r w:rsidRPr="00B222C9">
              <w:rPr>
                <w:rFonts w:ascii="Calibri" w:eastAsiaTheme="majorEastAsia" w:hAnsi="Calibri" w:cstheme="minorHAnsi"/>
                <w:color w:val="000000"/>
                <w:sz w:val="20"/>
                <w:szCs w:val="20"/>
                <w:lang w:val="mk-MK"/>
              </w:rPr>
              <w:t xml:space="preserve">Инсталација на подземните кабли на електричните столбови </w:t>
            </w:r>
          </w:p>
        </w:tc>
        <w:tc>
          <w:tcPr>
            <w:tcW w:w="955" w:type="pct"/>
            <w:tcBorders>
              <w:top w:val="dotted" w:sz="4" w:space="0" w:color="auto"/>
              <w:left w:val="nil"/>
              <w:bottom w:val="dotted" w:sz="4" w:space="0" w:color="auto"/>
              <w:right w:val="nil"/>
            </w:tcBorders>
            <w:vAlign w:val="center"/>
          </w:tcPr>
          <w:p w14:paraId="62232EE3" w14:textId="77777777" w:rsidR="00513516" w:rsidRPr="00B222C9" w:rsidRDefault="00513516" w:rsidP="00B222C9">
            <w:pPr>
              <w:jc w:val="center"/>
              <w:rPr>
                <w:rFonts w:ascii="Calibri" w:hAnsi="Calibri" w:cstheme="minorHAnsi"/>
                <w:color w:val="000000"/>
                <w:sz w:val="20"/>
                <w:szCs w:val="20"/>
                <w:lang w:val="mk-MK"/>
              </w:rPr>
            </w:pPr>
            <w:r w:rsidRPr="00B222C9">
              <w:rPr>
                <w:rFonts w:ascii="Calibri" w:hAnsi="Calibri" w:cstheme="minorHAnsi"/>
                <w:color w:val="000000"/>
                <w:sz w:val="20"/>
                <w:szCs w:val="20"/>
                <w:lang w:val="mk-MK"/>
              </w:rPr>
              <w:t>[x ] Да [] Не</w:t>
            </w:r>
          </w:p>
        </w:tc>
        <w:tc>
          <w:tcPr>
            <w:tcW w:w="1678" w:type="pct"/>
            <w:tcBorders>
              <w:top w:val="dotted" w:sz="4" w:space="0" w:color="auto"/>
              <w:left w:val="nil"/>
              <w:bottom w:val="dotted" w:sz="4" w:space="0" w:color="auto"/>
            </w:tcBorders>
          </w:tcPr>
          <w:p w14:paraId="7ACAA71C" w14:textId="77777777" w:rsidR="00513516" w:rsidRPr="00B222C9" w:rsidRDefault="00513516" w:rsidP="00B222C9">
            <w:pPr>
              <w:jc w:val="center"/>
              <w:rPr>
                <w:rFonts w:ascii="Calibri" w:hAnsi="Calibri" w:cstheme="minorHAnsi"/>
                <w:color w:val="000000"/>
                <w:sz w:val="20"/>
                <w:szCs w:val="20"/>
                <w:lang w:val="mk-MK"/>
              </w:rPr>
            </w:pPr>
            <w:r w:rsidRPr="00B222C9">
              <w:rPr>
                <w:rFonts w:ascii="Calibri" w:hAnsi="Calibri" w:cstheme="minorHAnsi"/>
                <w:color w:val="000000"/>
                <w:sz w:val="20"/>
                <w:szCs w:val="20"/>
                <w:lang w:val="mk-MK"/>
              </w:rPr>
              <w:t xml:space="preserve">Ако одговорот е „Да“, види Дел </w:t>
            </w:r>
            <w:r w:rsidRPr="00B222C9">
              <w:rPr>
                <w:rFonts w:eastAsia="NSimSun" w:cstheme="minorHAnsi"/>
                <w:b/>
                <w:sz w:val="20"/>
                <w:szCs w:val="20"/>
                <w:lang w:val="mk-MK"/>
              </w:rPr>
              <w:t xml:space="preserve">A, B, I </w:t>
            </w:r>
            <w:r w:rsidRPr="00B222C9">
              <w:rPr>
                <w:rFonts w:cstheme="minorHAnsi"/>
                <w:sz w:val="20"/>
                <w:szCs w:val="20"/>
                <w:lang w:val="mk-MK"/>
              </w:rPr>
              <w:t>подолу</w:t>
            </w:r>
          </w:p>
        </w:tc>
      </w:tr>
      <w:tr w:rsidR="00513516" w:rsidRPr="00B222C9" w14:paraId="2A9A2201" w14:textId="77777777" w:rsidTr="00560BA1">
        <w:trPr>
          <w:trHeight w:val="58"/>
          <w:jc w:val="center"/>
        </w:trPr>
        <w:tc>
          <w:tcPr>
            <w:tcW w:w="710" w:type="pct"/>
            <w:vMerge/>
          </w:tcPr>
          <w:p w14:paraId="199C66C0" w14:textId="77777777" w:rsidR="00513516" w:rsidRPr="00B222C9" w:rsidRDefault="00513516" w:rsidP="00B222C9">
            <w:pPr>
              <w:jc w:val="center"/>
              <w:rPr>
                <w:rFonts w:eastAsia="NSimSun" w:cstheme="minorHAnsi"/>
                <w:sz w:val="20"/>
                <w:szCs w:val="20"/>
                <w:lang w:val="mk-MK"/>
              </w:rPr>
            </w:pPr>
          </w:p>
        </w:tc>
        <w:tc>
          <w:tcPr>
            <w:tcW w:w="1657" w:type="pct"/>
            <w:tcBorders>
              <w:top w:val="dotted" w:sz="4" w:space="0" w:color="auto"/>
              <w:bottom w:val="dotted" w:sz="4" w:space="0" w:color="auto"/>
              <w:right w:val="nil"/>
            </w:tcBorders>
            <w:vAlign w:val="center"/>
          </w:tcPr>
          <w:p w14:paraId="201E93E4" w14:textId="77777777" w:rsidR="00513516" w:rsidRPr="00B222C9" w:rsidRDefault="00513516" w:rsidP="00B222C9">
            <w:pPr>
              <w:rPr>
                <w:rFonts w:ascii="Calibri" w:hAnsi="Calibri" w:cstheme="minorHAnsi"/>
                <w:b/>
                <w:color w:val="000000"/>
                <w:sz w:val="20"/>
                <w:szCs w:val="20"/>
                <w:lang w:val="mk-MK"/>
              </w:rPr>
            </w:pPr>
            <w:r w:rsidRPr="00B222C9">
              <w:rPr>
                <w:rFonts w:ascii="Calibri" w:hAnsi="Calibri" w:cstheme="minorHAnsi"/>
                <w:b/>
                <w:color w:val="000000"/>
                <w:sz w:val="20"/>
                <w:szCs w:val="20"/>
                <w:lang w:val="mk-MK"/>
              </w:rPr>
              <w:t>J. Откуп на земјиштето</w:t>
            </w:r>
            <w:r w:rsidRPr="00B222C9">
              <w:rPr>
                <w:rFonts w:cstheme="minorHAnsi"/>
                <w:b/>
                <w:color w:val="000000"/>
                <w:sz w:val="20"/>
                <w:szCs w:val="20"/>
                <w:vertAlign w:val="superscript"/>
                <w:lang w:val="mk-MK"/>
              </w:rPr>
              <w:footnoteReference w:id="2"/>
            </w:r>
          </w:p>
        </w:tc>
        <w:tc>
          <w:tcPr>
            <w:tcW w:w="955" w:type="pct"/>
            <w:tcBorders>
              <w:top w:val="dotted" w:sz="4" w:space="0" w:color="auto"/>
              <w:left w:val="nil"/>
              <w:bottom w:val="dotted" w:sz="4" w:space="0" w:color="auto"/>
              <w:right w:val="nil"/>
            </w:tcBorders>
            <w:vAlign w:val="center"/>
          </w:tcPr>
          <w:p w14:paraId="501C57E3" w14:textId="77777777" w:rsidR="00513516" w:rsidRPr="00B222C9" w:rsidRDefault="00513516" w:rsidP="00B222C9">
            <w:pPr>
              <w:jc w:val="center"/>
              <w:rPr>
                <w:rFonts w:ascii="Calibri" w:hAnsi="Calibri" w:cstheme="minorHAnsi"/>
                <w:color w:val="000000"/>
                <w:sz w:val="20"/>
                <w:szCs w:val="20"/>
                <w:lang w:val="mk-MK"/>
              </w:rPr>
            </w:pPr>
            <w:r w:rsidRPr="00B222C9">
              <w:rPr>
                <w:rFonts w:ascii="Calibri" w:hAnsi="Calibri" w:cstheme="minorHAnsi"/>
                <w:color w:val="000000"/>
                <w:sz w:val="20"/>
                <w:szCs w:val="20"/>
                <w:lang w:val="mk-MK"/>
              </w:rPr>
              <w:t>[] Да [x] Не</w:t>
            </w:r>
          </w:p>
        </w:tc>
        <w:tc>
          <w:tcPr>
            <w:tcW w:w="1678" w:type="pct"/>
            <w:tcBorders>
              <w:top w:val="dotted" w:sz="4" w:space="0" w:color="auto"/>
              <w:left w:val="nil"/>
              <w:bottom w:val="dotted" w:sz="4" w:space="0" w:color="auto"/>
            </w:tcBorders>
            <w:vAlign w:val="center"/>
          </w:tcPr>
          <w:p w14:paraId="6A6472EF" w14:textId="77777777" w:rsidR="00513516" w:rsidRPr="00B222C9" w:rsidRDefault="00513516" w:rsidP="00B222C9">
            <w:pPr>
              <w:jc w:val="center"/>
              <w:rPr>
                <w:rFonts w:ascii="Calibri" w:hAnsi="Calibri" w:cstheme="minorHAnsi"/>
                <w:color w:val="000000"/>
                <w:sz w:val="20"/>
                <w:szCs w:val="20"/>
                <w:lang w:val="mk-MK"/>
              </w:rPr>
            </w:pPr>
            <w:r w:rsidRPr="00B222C9">
              <w:rPr>
                <w:rFonts w:ascii="Calibri" w:hAnsi="Calibri" w:cstheme="minorHAnsi"/>
                <w:color w:val="000000"/>
                <w:sz w:val="20"/>
                <w:szCs w:val="20"/>
                <w:lang w:val="mk-MK"/>
              </w:rPr>
              <w:t xml:space="preserve">Ако одговорот е „Да“, види Дел </w:t>
            </w:r>
            <w:r w:rsidRPr="00B222C9">
              <w:rPr>
                <w:rFonts w:eastAsia="NSimSun" w:cstheme="minorHAnsi"/>
                <w:b/>
                <w:sz w:val="20"/>
                <w:szCs w:val="20"/>
                <w:lang w:val="mk-MK"/>
              </w:rPr>
              <w:t xml:space="preserve">A, B, J </w:t>
            </w:r>
            <w:r w:rsidRPr="00B222C9">
              <w:rPr>
                <w:rFonts w:cstheme="minorHAnsi"/>
                <w:sz w:val="20"/>
                <w:szCs w:val="20"/>
                <w:lang w:val="mk-MK"/>
              </w:rPr>
              <w:t>подолу</w:t>
            </w:r>
          </w:p>
        </w:tc>
      </w:tr>
      <w:tr w:rsidR="00513516" w:rsidRPr="00B222C9" w14:paraId="701DBD7E" w14:textId="77777777" w:rsidTr="00560BA1">
        <w:trPr>
          <w:trHeight w:val="58"/>
          <w:jc w:val="center"/>
        </w:trPr>
        <w:tc>
          <w:tcPr>
            <w:tcW w:w="710" w:type="pct"/>
            <w:vMerge/>
          </w:tcPr>
          <w:p w14:paraId="76173868" w14:textId="77777777" w:rsidR="00513516" w:rsidRPr="00B222C9" w:rsidRDefault="00513516" w:rsidP="00B222C9">
            <w:pPr>
              <w:jc w:val="center"/>
              <w:rPr>
                <w:rFonts w:eastAsia="NSimSun" w:cstheme="minorHAnsi"/>
                <w:sz w:val="20"/>
                <w:szCs w:val="20"/>
                <w:lang w:val="mk-MK"/>
              </w:rPr>
            </w:pPr>
          </w:p>
        </w:tc>
        <w:tc>
          <w:tcPr>
            <w:tcW w:w="1657" w:type="pct"/>
            <w:tcBorders>
              <w:top w:val="dotted" w:sz="4" w:space="0" w:color="auto"/>
              <w:bottom w:val="dotted" w:sz="4" w:space="0" w:color="auto"/>
              <w:right w:val="nil"/>
            </w:tcBorders>
            <w:vAlign w:val="center"/>
          </w:tcPr>
          <w:p w14:paraId="73DBE8E3" w14:textId="77777777" w:rsidR="00513516" w:rsidRPr="00B222C9" w:rsidRDefault="00513516" w:rsidP="00B222C9">
            <w:pPr>
              <w:rPr>
                <w:rFonts w:ascii="Calibri" w:hAnsi="Calibri" w:cstheme="minorHAnsi"/>
                <w:b/>
                <w:color w:val="000000"/>
                <w:sz w:val="20"/>
                <w:szCs w:val="20"/>
                <w:lang w:val="mk-MK"/>
              </w:rPr>
            </w:pPr>
            <w:r w:rsidRPr="00B222C9">
              <w:rPr>
                <w:rFonts w:ascii="Calibri" w:hAnsi="Calibri" w:cstheme="minorHAnsi"/>
                <w:b/>
                <w:color w:val="000000"/>
                <w:sz w:val="20"/>
                <w:szCs w:val="20"/>
                <w:lang w:val="mk-MK"/>
              </w:rPr>
              <w:t>K. Привремено откупување на земјиште</w:t>
            </w:r>
          </w:p>
        </w:tc>
        <w:tc>
          <w:tcPr>
            <w:tcW w:w="955" w:type="pct"/>
            <w:tcBorders>
              <w:top w:val="dotted" w:sz="4" w:space="0" w:color="auto"/>
              <w:left w:val="nil"/>
              <w:bottom w:val="dotted" w:sz="4" w:space="0" w:color="auto"/>
              <w:right w:val="nil"/>
            </w:tcBorders>
            <w:vAlign w:val="center"/>
          </w:tcPr>
          <w:p w14:paraId="56823716" w14:textId="77777777" w:rsidR="00513516" w:rsidRPr="00B222C9" w:rsidRDefault="00513516" w:rsidP="00B222C9">
            <w:pPr>
              <w:jc w:val="center"/>
              <w:rPr>
                <w:rFonts w:ascii="Calibri" w:hAnsi="Calibri" w:cstheme="minorHAnsi"/>
                <w:color w:val="000000"/>
                <w:sz w:val="20"/>
                <w:szCs w:val="20"/>
                <w:lang w:val="mk-MK"/>
              </w:rPr>
            </w:pPr>
            <w:r w:rsidRPr="00B222C9">
              <w:rPr>
                <w:rFonts w:ascii="Calibri" w:hAnsi="Calibri" w:cstheme="minorHAnsi"/>
                <w:color w:val="000000"/>
                <w:sz w:val="20"/>
                <w:szCs w:val="20"/>
                <w:lang w:val="mk-MK"/>
              </w:rPr>
              <w:t>[x ] Да [] Не</w:t>
            </w:r>
          </w:p>
        </w:tc>
        <w:tc>
          <w:tcPr>
            <w:tcW w:w="1678" w:type="pct"/>
            <w:tcBorders>
              <w:top w:val="dotted" w:sz="4" w:space="0" w:color="auto"/>
              <w:left w:val="nil"/>
              <w:bottom w:val="dotted" w:sz="4" w:space="0" w:color="auto"/>
            </w:tcBorders>
            <w:vAlign w:val="center"/>
          </w:tcPr>
          <w:p w14:paraId="5C88331D" w14:textId="77777777" w:rsidR="00513516" w:rsidRPr="00B222C9" w:rsidRDefault="00513516" w:rsidP="00B222C9">
            <w:pPr>
              <w:jc w:val="center"/>
              <w:rPr>
                <w:rFonts w:ascii="Calibri" w:hAnsi="Calibri" w:cstheme="minorHAnsi"/>
                <w:color w:val="000000"/>
                <w:sz w:val="20"/>
                <w:szCs w:val="20"/>
                <w:lang w:val="mk-MK"/>
              </w:rPr>
            </w:pPr>
            <w:r w:rsidRPr="00B222C9">
              <w:rPr>
                <w:rFonts w:ascii="Calibri" w:hAnsi="Calibri" w:cstheme="minorHAnsi"/>
                <w:color w:val="000000"/>
                <w:sz w:val="20"/>
                <w:szCs w:val="20"/>
                <w:lang w:val="mk-MK"/>
              </w:rPr>
              <w:t xml:space="preserve">Ако одговорот е „Да“, види Дел </w:t>
            </w:r>
            <w:r w:rsidRPr="00B222C9">
              <w:rPr>
                <w:rFonts w:eastAsia="NSimSun" w:cstheme="minorHAnsi"/>
                <w:b/>
                <w:sz w:val="20"/>
                <w:szCs w:val="20"/>
                <w:lang w:val="mk-MK"/>
              </w:rPr>
              <w:t xml:space="preserve">A, B, K </w:t>
            </w:r>
            <w:r w:rsidRPr="00B222C9">
              <w:rPr>
                <w:rFonts w:cstheme="minorHAnsi"/>
                <w:sz w:val="20"/>
                <w:szCs w:val="20"/>
                <w:lang w:val="mk-MK"/>
              </w:rPr>
              <w:t>подолу</w:t>
            </w:r>
          </w:p>
        </w:tc>
      </w:tr>
    </w:tbl>
    <w:p w14:paraId="2298D1A9" w14:textId="77777777" w:rsidR="00B222C9" w:rsidRDefault="00B222C9" w:rsidP="00B222C9">
      <w:pPr>
        <w:rPr>
          <w:rFonts w:cstheme="minorHAnsi"/>
        </w:rPr>
      </w:pPr>
    </w:p>
    <w:p w14:paraId="0CDA2DC2" w14:textId="77777777" w:rsidR="00B222C9" w:rsidRDefault="00B222C9" w:rsidP="00B222C9">
      <w:pPr>
        <w:rPr>
          <w:rFonts w:cstheme="minorHAnsi"/>
        </w:rPr>
      </w:pPr>
    </w:p>
    <w:p w14:paraId="6BC043FF" w14:textId="5BB0131D" w:rsidR="00B222C9" w:rsidRPr="00B222C9" w:rsidRDefault="00B222C9" w:rsidP="00B222C9">
      <w:pPr>
        <w:rPr>
          <w:rFonts w:cstheme="minorHAnsi"/>
        </w:rPr>
        <w:sectPr w:rsidR="00B222C9" w:rsidRPr="00B222C9" w:rsidSect="007C2F1F">
          <w:pgSz w:w="16840" w:h="11907" w:orient="landscape" w:code="9"/>
          <w:pgMar w:top="1440" w:right="1440" w:bottom="1440" w:left="1440" w:header="709" w:footer="709" w:gutter="0"/>
          <w:cols w:space="708"/>
          <w:docGrid w:linePitch="360"/>
        </w:sect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555"/>
        <w:gridCol w:w="2687"/>
        <w:gridCol w:w="8708"/>
      </w:tblGrid>
      <w:tr w:rsidR="001A2EBF" w:rsidRPr="001A2EBF" w14:paraId="24490F4F" w14:textId="77777777" w:rsidTr="00560BA1">
        <w:trPr>
          <w:tblHeader/>
          <w:jc w:val="center"/>
        </w:trPr>
        <w:tc>
          <w:tcPr>
            <w:tcW w:w="916" w:type="pct"/>
            <w:shd w:val="clear" w:color="auto" w:fill="A7AAEF"/>
          </w:tcPr>
          <w:p w14:paraId="205CC428" w14:textId="77777777" w:rsidR="001A2EBF" w:rsidRPr="001A2EBF" w:rsidRDefault="001A2EBF" w:rsidP="001A2EBF">
            <w:pPr>
              <w:spacing w:after="0"/>
              <w:rPr>
                <w:rFonts w:cstheme="minorHAnsi"/>
                <w:b/>
                <w:lang w:val="mk-MK"/>
              </w:rPr>
            </w:pPr>
            <w:r w:rsidRPr="001A2EBF">
              <w:rPr>
                <w:rFonts w:cstheme="minorHAnsi"/>
                <w:b/>
                <w:lang w:val="mk-MK"/>
              </w:rPr>
              <w:lastRenderedPageBreak/>
              <w:t>АКТИВНОСТ</w:t>
            </w:r>
          </w:p>
        </w:tc>
        <w:tc>
          <w:tcPr>
            <w:tcW w:w="963" w:type="pct"/>
            <w:shd w:val="clear" w:color="auto" w:fill="A7AAEF"/>
          </w:tcPr>
          <w:p w14:paraId="21DDE988" w14:textId="77777777" w:rsidR="001A2EBF" w:rsidRPr="001A2EBF" w:rsidRDefault="001A2EBF" w:rsidP="001A2EBF">
            <w:pPr>
              <w:spacing w:after="0"/>
              <w:rPr>
                <w:rFonts w:cstheme="minorHAnsi"/>
                <w:b/>
                <w:lang w:val="mk-MK"/>
              </w:rPr>
            </w:pPr>
            <w:r w:rsidRPr="001A2EBF">
              <w:rPr>
                <w:rFonts w:cstheme="minorHAnsi"/>
                <w:b/>
                <w:lang w:val="mk-MK"/>
              </w:rPr>
              <w:t>ПАРАМЕТАР</w:t>
            </w:r>
          </w:p>
        </w:tc>
        <w:tc>
          <w:tcPr>
            <w:tcW w:w="3121" w:type="pct"/>
            <w:tcBorders>
              <w:left w:val="nil"/>
            </w:tcBorders>
            <w:shd w:val="clear" w:color="auto" w:fill="A7AAEF"/>
          </w:tcPr>
          <w:p w14:paraId="5954C652" w14:textId="77777777" w:rsidR="001A2EBF" w:rsidRPr="001A2EBF" w:rsidRDefault="001A2EBF" w:rsidP="001A2EBF">
            <w:pPr>
              <w:spacing w:after="0"/>
              <w:rPr>
                <w:rFonts w:cstheme="minorHAnsi"/>
                <w:b/>
                <w:lang w:val="mk-MK"/>
              </w:rPr>
            </w:pPr>
            <w:r w:rsidRPr="001A2EBF">
              <w:rPr>
                <w:rFonts w:cstheme="minorHAnsi"/>
                <w:b/>
                <w:lang w:val="mk-MK"/>
              </w:rPr>
              <w:t>КОНТРОЛНА ЛИСТА НА МЕРКИТЕ ЗА УБЛАЖУВАЊЕ</w:t>
            </w:r>
          </w:p>
        </w:tc>
      </w:tr>
      <w:tr w:rsidR="001A2EBF" w:rsidRPr="001A2EBF" w14:paraId="4A783189" w14:textId="77777777" w:rsidTr="00560BA1">
        <w:trPr>
          <w:trHeight w:val="305"/>
          <w:jc w:val="center"/>
        </w:trPr>
        <w:tc>
          <w:tcPr>
            <w:tcW w:w="916" w:type="pct"/>
            <w:vMerge w:val="restart"/>
            <w:vAlign w:val="center"/>
          </w:tcPr>
          <w:p w14:paraId="21DD032C" w14:textId="77777777" w:rsidR="001A2EBF" w:rsidRPr="001A2EBF" w:rsidRDefault="001A2EBF" w:rsidP="001A2EBF">
            <w:pPr>
              <w:spacing w:after="0"/>
              <w:jc w:val="center"/>
              <w:rPr>
                <w:rFonts w:cstheme="minorHAnsi"/>
                <w:b/>
                <w:lang w:val="mk-MK"/>
              </w:rPr>
            </w:pPr>
            <w:r w:rsidRPr="001A2EBF">
              <w:rPr>
                <w:rFonts w:cstheme="minorHAnsi"/>
                <w:b/>
                <w:lang w:val="mk-MK"/>
              </w:rPr>
              <w:t>A</w:t>
            </w:r>
            <w:r w:rsidRPr="001A2EBF">
              <w:rPr>
                <w:rFonts w:cstheme="minorHAnsi"/>
                <w:lang w:val="mk-MK"/>
              </w:rPr>
              <w:t xml:space="preserve">. Општи услови </w:t>
            </w:r>
          </w:p>
        </w:tc>
        <w:tc>
          <w:tcPr>
            <w:tcW w:w="963" w:type="pct"/>
            <w:tcBorders>
              <w:bottom w:val="single" w:sz="4" w:space="0" w:color="auto"/>
            </w:tcBorders>
            <w:vAlign w:val="center"/>
          </w:tcPr>
          <w:p w14:paraId="36CF6EAD" w14:textId="77777777" w:rsidR="001A2EBF" w:rsidRPr="001A2EBF" w:rsidRDefault="001A2EBF" w:rsidP="001A2EBF">
            <w:pPr>
              <w:spacing w:after="0"/>
              <w:rPr>
                <w:rFonts w:cstheme="minorHAnsi"/>
                <w:lang w:val="mk-MK"/>
              </w:rPr>
            </w:pPr>
            <w:r w:rsidRPr="001A2EBF">
              <w:rPr>
                <w:rFonts w:cstheme="minorHAnsi"/>
                <w:lang w:val="mk-MK"/>
              </w:rPr>
              <w:t xml:space="preserve">Заштита и безбедност на заедницата и здравје и безбедност при работата (БЗР) за работниците </w:t>
            </w:r>
          </w:p>
        </w:tc>
        <w:tc>
          <w:tcPr>
            <w:tcW w:w="3121" w:type="pct"/>
          </w:tcPr>
          <w:p w14:paraId="4ED5A575" w14:textId="77777777" w:rsidR="001A2EBF" w:rsidRPr="001A2EBF" w:rsidRDefault="001A2EBF" w:rsidP="001A2EBF">
            <w:pPr>
              <w:spacing w:after="0"/>
              <w:rPr>
                <w:rFonts w:cstheme="minorHAnsi"/>
                <w:u w:val="single"/>
                <w:lang w:val="mk-MK"/>
              </w:rPr>
            </w:pPr>
            <w:r w:rsidRPr="001A2EBF">
              <w:rPr>
                <w:rFonts w:cstheme="minorHAnsi"/>
                <w:u w:val="single"/>
                <w:lang w:val="mk-MK"/>
              </w:rPr>
              <w:t>Мерки за За</w:t>
            </w:r>
            <w:r w:rsidRPr="001A2EBF">
              <w:rPr>
                <w:u w:val="single"/>
                <w:lang w:val="mk-MK"/>
              </w:rPr>
              <w:t xml:space="preserve">штита </w:t>
            </w:r>
            <w:r w:rsidRPr="001A2EBF">
              <w:rPr>
                <w:rFonts w:cstheme="minorHAnsi"/>
                <w:u w:val="single"/>
                <w:lang w:val="mk-MK"/>
              </w:rPr>
              <w:t>и Бе</w:t>
            </w:r>
            <w:r w:rsidRPr="001A2EBF">
              <w:rPr>
                <w:u w:val="single"/>
                <w:lang w:val="mk-MK"/>
              </w:rPr>
              <w:t>збедност</w:t>
            </w:r>
            <w:r w:rsidRPr="001A2EBF">
              <w:rPr>
                <w:rFonts w:cstheme="minorHAnsi"/>
                <w:u w:val="single"/>
                <w:lang w:val="mk-MK"/>
              </w:rPr>
              <w:t xml:space="preserve"> на заедницата:</w:t>
            </w:r>
          </w:p>
          <w:p w14:paraId="753965B3" w14:textId="2783EB13" w:rsidR="001A2EBF" w:rsidRPr="001A2EBF" w:rsidRDefault="001A2EBF" w:rsidP="001A2EBF">
            <w:pPr>
              <w:numPr>
                <w:ilvl w:val="0"/>
                <w:numId w:val="4"/>
              </w:numPr>
              <w:spacing w:after="0" w:line="276" w:lineRule="auto"/>
              <w:jc w:val="both"/>
              <w:rPr>
                <w:rFonts w:cstheme="minorHAnsi"/>
                <w:lang w:val="mk-MK"/>
              </w:rPr>
            </w:pPr>
            <w:r w:rsidRPr="001A2EBF">
              <w:rPr>
                <w:rFonts w:cstheme="minorHAnsi"/>
                <w:lang w:val="mk-MK"/>
              </w:rPr>
              <w:t xml:space="preserve">Локалните градежни и еколошки инспекциски служби и граѓаните во општина </w:t>
            </w:r>
            <w:r w:rsidR="00781270">
              <w:rPr>
                <w:rFonts w:cstheme="minorHAnsi"/>
                <w:lang w:val="mk-MK"/>
              </w:rPr>
              <w:t>Македонски Брод</w:t>
            </w:r>
            <w:r w:rsidRPr="001A2EBF">
              <w:rPr>
                <w:rFonts w:cstheme="minorHAnsi"/>
                <w:lang w:val="mk-MK"/>
              </w:rPr>
              <w:t xml:space="preserve"> </w:t>
            </w:r>
            <w:r w:rsidRPr="001A2EBF">
              <w:rPr>
                <w:lang w:val="mk-MK"/>
              </w:rPr>
              <w:t xml:space="preserve">ќе бидат </w:t>
            </w:r>
            <w:r w:rsidRPr="00513516">
              <w:rPr>
                <w:rFonts w:cstheme="minorHAnsi"/>
                <w:lang w:val="mk-MK"/>
              </w:rPr>
              <w:t>известени</w:t>
            </w:r>
            <w:r w:rsidRPr="001A2EBF">
              <w:rPr>
                <w:lang w:val="mk-MK"/>
              </w:rPr>
              <w:t xml:space="preserve"> за Рехабилитација  на проектните активности на локалните улици „Поречка“ со краци 1, 2 и 3 и „Васко Карангелески“ со краци 1, 2, 3 и 4 во Општина Македонски Брод</w:t>
            </w:r>
            <w:r w:rsidRPr="001A2EBF">
              <w:rPr>
                <w:rFonts w:cstheme="minorHAnsi"/>
                <w:lang w:val="mk-MK"/>
              </w:rPr>
              <w:t xml:space="preserve">; </w:t>
            </w:r>
          </w:p>
          <w:p w14:paraId="35FF68F5" w14:textId="1CD84098" w:rsidR="001A2EBF" w:rsidRPr="001A2EBF" w:rsidRDefault="001A2EBF" w:rsidP="001A2EBF">
            <w:pPr>
              <w:numPr>
                <w:ilvl w:val="0"/>
                <w:numId w:val="4"/>
              </w:numPr>
              <w:spacing w:after="0" w:line="276" w:lineRule="auto"/>
              <w:jc w:val="both"/>
              <w:rPr>
                <w:rFonts w:cstheme="minorHAnsi"/>
                <w:lang w:val="mk-MK"/>
              </w:rPr>
            </w:pPr>
            <w:r w:rsidRPr="001A2EBF">
              <w:rPr>
                <w:rFonts w:cstheme="minorHAnsi"/>
                <w:lang w:val="mk-MK"/>
              </w:rPr>
              <w:t xml:space="preserve">Јавноста во Општина Македонски Брод ќе се извести за работите преку соодветно соопштение во медиумите и/или на јавно достапни места (вклучително и на градилиштето, на општинската огласна табла и на веб страната на општината  </w:t>
            </w:r>
            <w:hyperlink r:id="rId29" w:history="1">
              <w:r w:rsidRPr="001A2EBF">
                <w:rPr>
                  <w:color w:val="0563C1" w:themeColor="hyperlink"/>
                  <w:u w:val="single"/>
                </w:rPr>
                <w:t>https://www.mbrod.gov.mk/index.php/mk/</w:t>
              </w:r>
            </w:hyperlink>
            <w:r w:rsidRPr="001A2EBF">
              <w:rPr>
                <w:color w:val="0563C1" w:themeColor="hyperlink"/>
                <w:u w:val="single"/>
                <w:lang w:val="mk-MK"/>
              </w:rPr>
              <w:t xml:space="preserve"> )</w:t>
            </w:r>
          </w:p>
          <w:p w14:paraId="226A4C42" w14:textId="77777777" w:rsidR="001A2EBF" w:rsidRPr="001A2EBF" w:rsidRDefault="001A2EBF" w:rsidP="001A2EBF">
            <w:pPr>
              <w:numPr>
                <w:ilvl w:val="0"/>
                <w:numId w:val="4"/>
              </w:numPr>
              <w:spacing w:after="0" w:line="276" w:lineRule="auto"/>
              <w:jc w:val="both"/>
              <w:rPr>
                <w:rFonts w:cstheme="minorHAnsi"/>
                <w:lang w:val="mk-MK"/>
              </w:rPr>
            </w:pPr>
            <w:r w:rsidRPr="001A2EBF">
              <w:rPr>
                <w:rFonts w:cstheme="minorHAnsi"/>
                <w:lang w:val="mk-MK"/>
              </w:rPr>
              <w:t xml:space="preserve">Сите дозволи, овластувања и мислења што се бараат со законот за проектните активности се добиени и валидни; </w:t>
            </w:r>
          </w:p>
          <w:p w14:paraId="62FC3DDE" w14:textId="77777777" w:rsidR="001A2EBF" w:rsidRPr="001A2EBF" w:rsidRDefault="001A2EBF" w:rsidP="001A2EBF">
            <w:pPr>
              <w:numPr>
                <w:ilvl w:val="0"/>
                <w:numId w:val="4"/>
              </w:numPr>
              <w:spacing w:after="0" w:line="276" w:lineRule="auto"/>
              <w:jc w:val="both"/>
              <w:rPr>
                <w:rFonts w:cstheme="minorHAnsi"/>
                <w:lang w:val="mk-MK"/>
              </w:rPr>
            </w:pPr>
            <w:r w:rsidRPr="001A2EBF">
              <w:rPr>
                <w:rFonts w:cstheme="minorHAnsi"/>
                <w:lang w:val="mk-MK"/>
              </w:rPr>
              <w:t xml:space="preserve">Подготовка и спроведување на </w:t>
            </w:r>
            <w:r w:rsidRPr="00513516">
              <w:rPr>
                <w:rFonts w:cstheme="minorHAnsi"/>
                <w:b/>
                <w:bCs/>
                <w:lang w:val="mk-MK"/>
              </w:rPr>
              <w:t>Планот за управување со проектните локации</w:t>
            </w:r>
            <w:r w:rsidRPr="001A2EBF">
              <w:rPr>
                <w:rFonts w:cstheme="minorHAnsi"/>
                <w:lang w:val="mk-MK"/>
              </w:rPr>
              <w:t xml:space="preserve">; </w:t>
            </w:r>
          </w:p>
          <w:p w14:paraId="01DE48D7" w14:textId="7C20C1C3" w:rsidR="001A2EBF" w:rsidRPr="00513516" w:rsidRDefault="001A2EBF" w:rsidP="00513516">
            <w:pPr>
              <w:numPr>
                <w:ilvl w:val="0"/>
                <w:numId w:val="4"/>
              </w:numPr>
              <w:spacing w:after="0" w:line="276" w:lineRule="auto"/>
              <w:jc w:val="both"/>
              <w:rPr>
                <w:rFonts w:cstheme="minorHAnsi"/>
                <w:lang w:val="mk-MK"/>
              </w:rPr>
            </w:pPr>
            <w:r w:rsidRPr="00513516">
              <w:rPr>
                <w:rFonts w:cstheme="minorHAnsi"/>
                <w:lang w:val="mk-MK"/>
              </w:rPr>
              <w:t>Соодветно поставување на знаци на проектните локации, за да се информираат работниците за клучните правила и регулативи што треба да се следат;</w:t>
            </w:r>
          </w:p>
          <w:p w14:paraId="479D15C1" w14:textId="77777777" w:rsidR="001A2EBF" w:rsidRPr="00513516" w:rsidRDefault="001A2EBF" w:rsidP="00513516">
            <w:pPr>
              <w:numPr>
                <w:ilvl w:val="0"/>
                <w:numId w:val="4"/>
              </w:numPr>
              <w:spacing w:after="0" w:line="276" w:lineRule="auto"/>
              <w:jc w:val="both"/>
              <w:rPr>
                <w:rFonts w:cstheme="minorHAnsi"/>
                <w:lang w:val="mk-MK"/>
              </w:rPr>
            </w:pPr>
            <w:r w:rsidRPr="00513516">
              <w:rPr>
                <w:rFonts w:cstheme="minorHAnsi"/>
                <w:lang w:val="mk-MK"/>
              </w:rPr>
              <w:t>Соодветно обележување на и вон градежната локација (дел по дел) и ограничување на брзината на возилата;</w:t>
            </w:r>
          </w:p>
          <w:p w14:paraId="7058690D" w14:textId="77777777" w:rsidR="001A2EBF" w:rsidRPr="00513516" w:rsidRDefault="001A2EBF" w:rsidP="00513516">
            <w:pPr>
              <w:numPr>
                <w:ilvl w:val="0"/>
                <w:numId w:val="4"/>
              </w:numPr>
              <w:spacing w:after="0" w:line="276" w:lineRule="auto"/>
              <w:jc w:val="both"/>
              <w:rPr>
                <w:rFonts w:cstheme="minorHAnsi"/>
                <w:lang w:val="mk-MK"/>
              </w:rPr>
            </w:pPr>
            <w:r w:rsidRPr="00513516">
              <w:rPr>
                <w:rFonts w:cstheme="minorHAnsi"/>
                <w:lang w:val="mk-MK"/>
              </w:rPr>
              <w:t xml:space="preserve">Обезбедување пристап до семејните куќи, продавници, детските игралишта, религиозните објекти, болници, училишта и останати значајни/сензитивни објекти; </w:t>
            </w:r>
          </w:p>
          <w:p w14:paraId="0AC303B3" w14:textId="77777777" w:rsidR="001A2EBF" w:rsidRPr="00513516" w:rsidRDefault="001A2EBF" w:rsidP="00513516">
            <w:pPr>
              <w:numPr>
                <w:ilvl w:val="0"/>
                <w:numId w:val="4"/>
              </w:numPr>
              <w:spacing w:after="0" w:line="276" w:lineRule="auto"/>
              <w:jc w:val="both"/>
              <w:rPr>
                <w:rFonts w:cstheme="minorHAnsi"/>
                <w:lang w:val="mk-MK"/>
              </w:rPr>
            </w:pPr>
            <w:r w:rsidRPr="00513516">
              <w:rPr>
                <w:rFonts w:cstheme="minorHAnsi"/>
                <w:lang w:val="mk-MK"/>
              </w:rPr>
              <w:t xml:space="preserve">Поставување на ленти за предупредување и сигнализирање на забранет пристап на  неовластени лица на градилиштето. Истото ќе биде оградено; </w:t>
            </w:r>
          </w:p>
          <w:p w14:paraId="767193C2" w14:textId="77777777" w:rsidR="001A2EBF" w:rsidRPr="001A2EBF" w:rsidRDefault="001A2EBF" w:rsidP="00513516">
            <w:pPr>
              <w:numPr>
                <w:ilvl w:val="0"/>
                <w:numId w:val="4"/>
              </w:numPr>
              <w:spacing w:after="0" w:line="276" w:lineRule="auto"/>
              <w:jc w:val="both"/>
              <w:rPr>
                <w:rFonts w:cstheme="minorHAnsi"/>
                <w:lang w:val="mk-MK"/>
              </w:rPr>
            </w:pPr>
            <w:r w:rsidRPr="001A2EBF">
              <w:rPr>
                <w:rFonts w:cstheme="minorHAnsi"/>
                <w:lang w:val="mk-MK"/>
              </w:rPr>
              <w:t>Привремено складираниот материјал треба јасно да се означи;</w:t>
            </w:r>
          </w:p>
          <w:p w14:paraId="7E3E8058" w14:textId="77777777" w:rsidR="001A2EBF" w:rsidRPr="001A2EBF" w:rsidRDefault="001A2EBF" w:rsidP="001A2EBF">
            <w:pPr>
              <w:numPr>
                <w:ilvl w:val="0"/>
                <w:numId w:val="4"/>
              </w:numPr>
              <w:spacing w:after="0" w:line="276" w:lineRule="auto"/>
              <w:jc w:val="both"/>
              <w:rPr>
                <w:rFonts w:cstheme="minorHAnsi"/>
                <w:lang w:val="mk-MK"/>
              </w:rPr>
            </w:pPr>
            <w:r w:rsidRPr="001A2EBF">
              <w:rPr>
                <w:rFonts w:cstheme="minorHAnsi"/>
                <w:lang w:val="mk-MK"/>
              </w:rPr>
              <w:t xml:space="preserve">Подготовки пред почетокот на работите и спроведување на Планот за управување со сообраќајот; </w:t>
            </w:r>
          </w:p>
          <w:p w14:paraId="4A10A71E" w14:textId="0E211C54" w:rsidR="00AF5DEA" w:rsidRPr="00AF5DEA" w:rsidRDefault="00AF5DEA" w:rsidP="00AF5DEA">
            <w:pPr>
              <w:numPr>
                <w:ilvl w:val="0"/>
                <w:numId w:val="4"/>
              </w:numPr>
              <w:spacing w:after="0" w:line="276" w:lineRule="auto"/>
              <w:jc w:val="both"/>
              <w:rPr>
                <w:rFonts w:cstheme="minorHAnsi"/>
                <w:lang w:val="mk-MK"/>
              </w:rPr>
            </w:pPr>
            <w:r w:rsidRPr="00AF5DEA">
              <w:rPr>
                <w:rFonts w:cstheme="minorHAnsi"/>
                <w:lang w:val="mk-MK"/>
              </w:rPr>
              <w:t xml:space="preserve">Планот за одговор при итни случаи ќе се подготви пред </w:t>
            </w:r>
            <w:r>
              <w:rPr>
                <w:rFonts w:cstheme="minorHAnsi"/>
                <w:lang w:val="mk-MK"/>
              </w:rPr>
              <w:t>почетокот на активностите за рехабилитација</w:t>
            </w:r>
            <w:r w:rsidRPr="00AF5DEA">
              <w:rPr>
                <w:rFonts w:cstheme="minorHAnsi"/>
                <w:lang w:val="mk-MK"/>
              </w:rPr>
              <w:t>;</w:t>
            </w:r>
          </w:p>
          <w:p w14:paraId="7BE7F99E" w14:textId="2E274B7A" w:rsidR="00AF5DEA" w:rsidRPr="00AF5DEA" w:rsidRDefault="00AF5DEA" w:rsidP="00AF5DEA">
            <w:pPr>
              <w:numPr>
                <w:ilvl w:val="0"/>
                <w:numId w:val="4"/>
              </w:numPr>
              <w:spacing w:after="0" w:line="276" w:lineRule="auto"/>
              <w:jc w:val="both"/>
              <w:rPr>
                <w:rFonts w:cstheme="minorHAnsi"/>
                <w:lang w:val="mk-MK"/>
              </w:rPr>
            </w:pPr>
            <w:r w:rsidRPr="00AF5DEA">
              <w:rPr>
                <w:rFonts w:cstheme="minorHAnsi"/>
                <w:lang w:val="mk-MK"/>
              </w:rPr>
              <w:t xml:space="preserve">Пред почетокот на активностите за рехабилитација ќе се подготви план за </w:t>
            </w:r>
            <w:r>
              <w:rPr>
                <w:rFonts w:cstheme="minorHAnsi"/>
                <w:lang w:val="mk-MK"/>
              </w:rPr>
              <w:t>БЗР</w:t>
            </w:r>
            <w:r w:rsidRPr="00AF5DEA">
              <w:rPr>
                <w:rFonts w:cstheme="minorHAnsi"/>
                <w:lang w:val="mk-MK"/>
              </w:rPr>
              <w:t>;</w:t>
            </w:r>
          </w:p>
          <w:p w14:paraId="0D602CCB" w14:textId="6EC81666" w:rsidR="00AF5DEA" w:rsidRPr="00AF5DEA" w:rsidRDefault="00AF5DEA" w:rsidP="00AF5DEA">
            <w:pPr>
              <w:numPr>
                <w:ilvl w:val="0"/>
                <w:numId w:val="4"/>
              </w:numPr>
              <w:spacing w:after="0" w:line="276" w:lineRule="auto"/>
              <w:jc w:val="both"/>
              <w:rPr>
                <w:rFonts w:cstheme="minorHAnsi"/>
                <w:lang w:val="mk-MK"/>
              </w:rPr>
            </w:pPr>
            <w:r w:rsidRPr="00AF5DEA">
              <w:rPr>
                <w:rFonts w:cstheme="minorHAnsi"/>
                <w:lang w:val="mk-MK"/>
              </w:rPr>
              <w:lastRenderedPageBreak/>
              <w:t xml:space="preserve">Работниците </w:t>
            </w:r>
            <w:r>
              <w:rPr>
                <w:rFonts w:cstheme="minorHAnsi"/>
                <w:lang w:val="mk-MK"/>
              </w:rPr>
              <w:t xml:space="preserve">ќе добијат </w:t>
            </w:r>
            <w:r w:rsidRPr="00AF5DEA">
              <w:rPr>
                <w:rFonts w:cstheme="minorHAnsi"/>
                <w:lang w:val="mk-MK"/>
              </w:rPr>
              <w:t xml:space="preserve">обука за прва помош и </w:t>
            </w:r>
            <w:r>
              <w:rPr>
                <w:rFonts w:cstheme="minorHAnsi"/>
                <w:lang w:val="mk-MK"/>
              </w:rPr>
              <w:t xml:space="preserve">БЗР </w:t>
            </w:r>
            <w:r w:rsidRPr="00AF5DEA">
              <w:rPr>
                <w:rFonts w:cstheme="minorHAnsi"/>
                <w:lang w:val="mk-MK"/>
              </w:rPr>
              <w:t xml:space="preserve">соодветна на видот на работата, пред почетокот на работата. Доволно количество прва помош и опрема за </w:t>
            </w:r>
            <w:r>
              <w:rPr>
                <w:rFonts w:cstheme="minorHAnsi"/>
                <w:lang w:val="mk-MK"/>
              </w:rPr>
              <w:t>БЗР</w:t>
            </w:r>
            <w:r w:rsidRPr="00AF5DEA">
              <w:rPr>
                <w:rFonts w:cstheme="minorHAnsi"/>
                <w:lang w:val="mk-MK"/>
              </w:rPr>
              <w:t xml:space="preserve"> е обезбедена и достапна во секое време.</w:t>
            </w:r>
          </w:p>
          <w:p w14:paraId="3DA32E1B" w14:textId="77777777" w:rsidR="00AF5DEA" w:rsidRPr="00AF5DEA" w:rsidRDefault="00AF5DEA" w:rsidP="00AF5DEA">
            <w:pPr>
              <w:numPr>
                <w:ilvl w:val="0"/>
                <w:numId w:val="4"/>
              </w:numPr>
              <w:spacing w:after="0" w:line="276" w:lineRule="auto"/>
              <w:jc w:val="both"/>
              <w:rPr>
                <w:rFonts w:cstheme="minorHAnsi"/>
                <w:lang w:val="mk-MK"/>
              </w:rPr>
            </w:pPr>
            <w:r w:rsidRPr="00AF5DEA">
              <w:rPr>
                <w:rFonts w:cstheme="minorHAnsi"/>
                <w:lang w:val="mk-MK"/>
              </w:rPr>
              <w:t>Кога организирате работи, земете ги предвид екстремните временски услови (на пр. здравје) и соодветно приспособете го работното време и резервите (на пр. достапноста и снабдувањето со вода за пиење).</w:t>
            </w:r>
          </w:p>
          <w:p w14:paraId="382C8ACA" w14:textId="77777777" w:rsidR="00AF5DEA" w:rsidRPr="00AF5DEA" w:rsidRDefault="00AF5DEA" w:rsidP="00AF5DEA">
            <w:pPr>
              <w:numPr>
                <w:ilvl w:val="0"/>
                <w:numId w:val="4"/>
              </w:numPr>
              <w:spacing w:after="0" w:line="276" w:lineRule="auto"/>
              <w:jc w:val="both"/>
              <w:rPr>
                <w:rFonts w:cstheme="minorHAnsi"/>
                <w:lang w:val="mk-MK"/>
              </w:rPr>
            </w:pPr>
            <w:r w:rsidRPr="00AF5DEA">
              <w:rPr>
                <w:rFonts w:cstheme="minorHAnsi"/>
                <w:lang w:val="mk-MK"/>
              </w:rPr>
              <w:t>Целата работа ќе се изврши на безбеден и дисциплиниран начин дизајниран да ги минимизира влијанијата врз работниците, граѓаните кои го користат патот и животната средина.</w:t>
            </w:r>
          </w:p>
          <w:p w14:paraId="1FD53E14" w14:textId="77777777" w:rsidR="00AF5DEA" w:rsidRPr="00AF5DEA" w:rsidRDefault="00AF5DEA" w:rsidP="00AF5DEA">
            <w:pPr>
              <w:numPr>
                <w:ilvl w:val="0"/>
                <w:numId w:val="4"/>
              </w:numPr>
              <w:spacing w:after="0" w:line="276" w:lineRule="auto"/>
              <w:jc w:val="both"/>
              <w:rPr>
                <w:rFonts w:cstheme="minorHAnsi"/>
                <w:lang w:val="mk-MK"/>
              </w:rPr>
            </w:pPr>
            <w:r w:rsidRPr="00AF5DEA">
              <w:rPr>
                <w:rFonts w:cstheme="minorHAnsi"/>
                <w:lang w:val="mk-MK"/>
              </w:rPr>
              <w:t>Обезбедени се безбедни премини за пешаците;</w:t>
            </w:r>
          </w:p>
          <w:p w14:paraId="52BB3ECF" w14:textId="77777777" w:rsidR="00AF5DEA" w:rsidRPr="00AF5DEA" w:rsidRDefault="00AF5DEA" w:rsidP="00AF5DEA">
            <w:pPr>
              <w:numPr>
                <w:ilvl w:val="0"/>
                <w:numId w:val="4"/>
              </w:numPr>
              <w:spacing w:after="0" w:line="276" w:lineRule="auto"/>
              <w:jc w:val="both"/>
              <w:rPr>
                <w:rFonts w:cstheme="minorHAnsi"/>
                <w:lang w:val="mk-MK"/>
              </w:rPr>
            </w:pPr>
            <w:r w:rsidRPr="00AF5DEA">
              <w:rPr>
                <w:rFonts w:cstheme="minorHAnsi"/>
                <w:lang w:val="mk-MK"/>
              </w:rPr>
              <w:t>Сите опасни точки на работните места како што се јами, ровови и сл. ќе бидат јасно означени и оградени.</w:t>
            </w:r>
          </w:p>
          <w:p w14:paraId="74657838" w14:textId="77777777" w:rsidR="00AF5DEA" w:rsidRPr="00AF5DEA" w:rsidRDefault="00AF5DEA" w:rsidP="00AF5DEA">
            <w:pPr>
              <w:numPr>
                <w:ilvl w:val="0"/>
                <w:numId w:val="4"/>
              </w:numPr>
              <w:spacing w:after="0" w:line="276" w:lineRule="auto"/>
              <w:jc w:val="both"/>
              <w:rPr>
                <w:rFonts w:cstheme="minorHAnsi"/>
                <w:lang w:val="mk-MK"/>
              </w:rPr>
            </w:pPr>
            <w:r w:rsidRPr="00AF5DEA">
              <w:rPr>
                <w:rFonts w:cstheme="minorHAnsi"/>
                <w:lang w:val="mk-MK"/>
              </w:rPr>
              <w:t>Од суштинско значење е добрата комуникација помеѓу Изведувачот и локалните претставници на локалната самоуправа во општина Македонски Брод со цел непречено одвивање на проектните активности. Локалното население треба да ги почитува превентивните мерки дадени од Изведувачот со цел да се спречат можни повреди на учениците и да се постигне непречено одвивање на проектните активности. Месното население (особено учениците кои учат во ОУ „Климент Охридски“ и СОУ „Наум Охридски“ во близина на проектните улици во општина Македонски Брод) треба да ги почитуваат превентивните мерки дадени од Изведувачот;</w:t>
            </w:r>
          </w:p>
          <w:p w14:paraId="6D3BF17B" w14:textId="6FE927E2" w:rsidR="001A2EBF" w:rsidRPr="001A2EBF" w:rsidRDefault="00AF5DEA" w:rsidP="00AF5DEA">
            <w:pPr>
              <w:numPr>
                <w:ilvl w:val="0"/>
                <w:numId w:val="4"/>
              </w:numPr>
              <w:spacing w:after="0" w:line="276" w:lineRule="auto"/>
              <w:jc w:val="both"/>
              <w:rPr>
                <w:rFonts w:cstheme="minorHAnsi"/>
                <w:lang w:val="mk-MK"/>
              </w:rPr>
            </w:pPr>
            <w:r w:rsidRPr="00AF5DEA">
              <w:rPr>
                <w:rFonts w:cstheme="minorHAnsi"/>
                <w:lang w:val="mk-MK"/>
              </w:rPr>
              <w:t>Организирајте предавања за учениците од основните училишта за безбедносните мерки околу локацијата на проектот. За да се спречи можен ризик за учениците (кои посетуваат училишта), Изведувачот треба да закаже проектни активности во лето кога фреквенцијата на ученици е намалена поради летниот распуст</w:t>
            </w:r>
            <w:r w:rsidR="001A2EBF" w:rsidRPr="001A2EBF">
              <w:rPr>
                <w:rFonts w:cstheme="minorHAnsi"/>
                <w:lang w:val="mk-MK"/>
              </w:rPr>
              <w:t>;</w:t>
            </w:r>
          </w:p>
          <w:p w14:paraId="2FABF5F8" w14:textId="77777777" w:rsidR="001A2EBF" w:rsidRPr="001A2EBF" w:rsidRDefault="001A2EBF" w:rsidP="001A2EBF">
            <w:pPr>
              <w:spacing w:after="0"/>
              <w:rPr>
                <w:rFonts w:cstheme="minorHAnsi"/>
                <w:u w:val="single"/>
                <w:lang w:val="mk-MK"/>
              </w:rPr>
            </w:pPr>
            <w:r w:rsidRPr="001A2EBF">
              <w:rPr>
                <w:rFonts w:cstheme="minorHAnsi"/>
                <w:u w:val="single"/>
                <w:lang w:val="mk-MK"/>
              </w:rPr>
              <w:t>Мерки за БЗР за работниците:</w:t>
            </w:r>
          </w:p>
          <w:p w14:paraId="7307EF5A" w14:textId="77777777" w:rsidR="001A2EBF" w:rsidRPr="001A2EBF" w:rsidRDefault="001A2EBF" w:rsidP="001A2EBF">
            <w:pPr>
              <w:numPr>
                <w:ilvl w:val="0"/>
                <w:numId w:val="4"/>
              </w:numPr>
              <w:spacing w:after="0" w:line="276" w:lineRule="auto"/>
              <w:jc w:val="both"/>
              <w:rPr>
                <w:rFonts w:cstheme="minorHAnsi"/>
                <w:lang w:val="mk-MK"/>
              </w:rPr>
            </w:pPr>
            <w:r w:rsidRPr="001A2EBF">
              <w:rPr>
                <w:rFonts w:cstheme="minorHAnsi"/>
                <w:lang w:val="mk-MK"/>
              </w:rPr>
              <w:t xml:space="preserve">Работниците кои ќе бидат ангажирани треба да бидат обучени и да ги почитуваат најдобрите градежни практики (постојано да носат шлем, маска и заштитни очила, </w:t>
            </w:r>
            <w:r w:rsidRPr="001A2EBF">
              <w:rPr>
                <w:rFonts w:cstheme="minorHAnsi"/>
                <w:lang w:val="mk-MK"/>
              </w:rPr>
              <w:lastRenderedPageBreak/>
              <w:t xml:space="preserve">безбедносни појаси и безбедносни чизми, како и други средства за лична заштита за конкретната работа); </w:t>
            </w:r>
          </w:p>
          <w:p w14:paraId="12763BBF" w14:textId="77777777" w:rsidR="001A2EBF" w:rsidRPr="001A2EBF" w:rsidRDefault="001A2EBF" w:rsidP="001A2EBF">
            <w:pPr>
              <w:numPr>
                <w:ilvl w:val="0"/>
                <w:numId w:val="4"/>
              </w:numPr>
              <w:spacing w:after="0" w:line="276" w:lineRule="auto"/>
              <w:jc w:val="both"/>
              <w:rPr>
                <w:rFonts w:cstheme="minorHAnsi"/>
                <w:lang w:val="mk-MK"/>
              </w:rPr>
            </w:pPr>
            <w:r w:rsidRPr="001A2EBF">
              <w:rPr>
                <w:rFonts w:cstheme="minorHAnsi"/>
                <w:lang w:val="mk-MK"/>
              </w:rPr>
              <w:t xml:space="preserve">Треба да се спроведуваат мерките за БЗР за заедницата и работниците (прва помош, заштитна облека за работниците, соодветни машини и алати); </w:t>
            </w:r>
          </w:p>
          <w:p w14:paraId="5CDEBF2A" w14:textId="77777777" w:rsidR="001A2EBF" w:rsidRPr="001A2EBF" w:rsidRDefault="001A2EBF" w:rsidP="001A2EBF">
            <w:pPr>
              <w:numPr>
                <w:ilvl w:val="0"/>
                <w:numId w:val="4"/>
              </w:numPr>
              <w:spacing w:after="0" w:line="276" w:lineRule="auto"/>
              <w:jc w:val="both"/>
              <w:rPr>
                <w:rFonts w:cstheme="minorHAnsi"/>
                <w:lang w:val="mk-MK"/>
              </w:rPr>
            </w:pPr>
            <w:r w:rsidRPr="001A2EBF">
              <w:rPr>
                <w:rFonts w:cstheme="minorHAnsi"/>
                <w:lang w:val="mk-MK"/>
              </w:rPr>
              <w:t xml:space="preserve">Со машините треба да ракуваат исклучиво искусни и обучени ракувачи, со што се намалува ризикот од несреќи; </w:t>
            </w:r>
          </w:p>
          <w:p w14:paraId="6858919C" w14:textId="77777777" w:rsidR="001A2EBF" w:rsidRPr="001A2EBF" w:rsidRDefault="001A2EBF" w:rsidP="001A2EBF">
            <w:pPr>
              <w:numPr>
                <w:ilvl w:val="0"/>
                <w:numId w:val="4"/>
              </w:numPr>
              <w:spacing w:after="0" w:line="276" w:lineRule="auto"/>
              <w:jc w:val="both"/>
              <w:rPr>
                <w:rFonts w:cstheme="minorHAnsi"/>
                <w:lang w:val="mk-MK"/>
              </w:rPr>
            </w:pPr>
            <w:r w:rsidRPr="001A2EBF">
              <w:rPr>
                <w:rFonts w:cstheme="minorHAnsi"/>
                <w:lang w:val="mk-MK"/>
              </w:rPr>
              <w:t>Примена на процедури во вонредни состојби се достапни на градилиштето;</w:t>
            </w:r>
          </w:p>
          <w:p w14:paraId="28D70855" w14:textId="77777777" w:rsidR="001A2EBF" w:rsidRPr="001A2EBF" w:rsidRDefault="001A2EBF" w:rsidP="001A2EBF">
            <w:pPr>
              <w:spacing w:after="0" w:line="276" w:lineRule="auto"/>
              <w:jc w:val="both"/>
              <w:rPr>
                <w:lang w:val="mk-MK"/>
              </w:rPr>
            </w:pPr>
            <w:r w:rsidRPr="001A2EBF">
              <w:rPr>
                <w:rFonts w:cstheme="minorHAnsi"/>
                <w:lang w:val="mk-MK"/>
              </w:rPr>
              <w:t>Спроведување на предложените мерки за заштита од КОВИД 19 донесени од Владата на Република Северна Македонија на предлог на Комисијата за заразни болести и Министерството за здравство;</w:t>
            </w:r>
          </w:p>
          <w:p w14:paraId="5C67659E" w14:textId="77777777" w:rsidR="001A2EBF" w:rsidRPr="001A2EBF" w:rsidRDefault="001A2EBF" w:rsidP="001A2EBF">
            <w:pPr>
              <w:numPr>
                <w:ilvl w:val="0"/>
                <w:numId w:val="4"/>
              </w:numPr>
              <w:spacing w:after="0" w:line="276" w:lineRule="auto"/>
              <w:jc w:val="both"/>
              <w:rPr>
                <w:lang w:val="mk-MK"/>
              </w:rPr>
            </w:pPr>
            <w:r w:rsidRPr="001A2EBF">
              <w:rPr>
                <w:rFonts w:cstheme="minorHAnsi"/>
                <w:lang w:val="mk-MK"/>
              </w:rPr>
              <w:t>Постојано следење на најновите упатства / препораки дадени од официјалните власти;</w:t>
            </w:r>
          </w:p>
          <w:p w14:paraId="05B235D8" w14:textId="77777777" w:rsidR="001A2EBF" w:rsidRPr="001A2EBF" w:rsidRDefault="001A2EBF" w:rsidP="001A2EBF">
            <w:pPr>
              <w:numPr>
                <w:ilvl w:val="0"/>
                <w:numId w:val="4"/>
              </w:numPr>
              <w:spacing w:after="0" w:line="276" w:lineRule="auto"/>
              <w:jc w:val="both"/>
              <w:rPr>
                <w:lang w:val="mk-MK"/>
              </w:rPr>
            </w:pPr>
            <w:r w:rsidRPr="001A2EBF">
              <w:rPr>
                <w:rFonts w:cstheme="minorHAnsi"/>
                <w:lang w:val="mk-MK"/>
              </w:rPr>
              <w:t>Номинирање на едно лице од Изведувачот кое ќе одговара за следење на мерките донесени од Владата и ќе ги примени во работењето на градилиштето на локацијата на проектот.</w:t>
            </w:r>
          </w:p>
          <w:p w14:paraId="20C851F9" w14:textId="77777777" w:rsidR="001A2EBF" w:rsidRPr="001A2EBF" w:rsidRDefault="001A2EBF" w:rsidP="001A2EBF">
            <w:pPr>
              <w:numPr>
                <w:ilvl w:val="0"/>
                <w:numId w:val="4"/>
              </w:numPr>
              <w:spacing w:after="0" w:line="276" w:lineRule="auto"/>
              <w:jc w:val="both"/>
              <w:rPr>
                <w:rFonts w:cstheme="minorHAnsi"/>
                <w:lang w:val="mk-MK"/>
              </w:rPr>
            </w:pPr>
            <w:r w:rsidRPr="001A2EBF">
              <w:rPr>
                <w:rFonts w:cstheme="minorHAnsi"/>
                <w:lang w:val="mk-MK"/>
              </w:rPr>
              <w:t>Спроведување на сите потребни побарувања со обезбедување на потребна лична опрема за заштита на сите работници на лице место според предложените мерки: водење евиденција за заболени случаи од КОВИД 19, поддршка на работници кои се во карантин и редовно информирање на службените институции за нов случај</w:t>
            </w:r>
            <w:r w:rsidRPr="001A2EBF">
              <w:rPr>
                <w:lang w:val="mk-MK"/>
              </w:rPr>
              <w:t>.</w:t>
            </w:r>
          </w:p>
          <w:p w14:paraId="3FFD8144" w14:textId="77777777" w:rsidR="001A2EBF" w:rsidRPr="001A2EBF" w:rsidRDefault="001A2EBF" w:rsidP="001A2EBF">
            <w:pPr>
              <w:spacing w:after="0" w:line="276" w:lineRule="auto"/>
              <w:jc w:val="both"/>
              <w:rPr>
                <w:rFonts w:cstheme="minorHAnsi"/>
                <w:lang w:val="mk-MK"/>
              </w:rPr>
            </w:pPr>
            <w:r w:rsidRPr="001A2EBF">
              <w:rPr>
                <w:lang w:val="mk-MK"/>
              </w:rPr>
              <w:t>Спроведување на мерки за заштита од КОВИД – 19 за различни аспекти се прикажани во Табела 1 кои се тесно поврзани со БЗР мерките во тек на пандемија со КОВИД – 19</w:t>
            </w:r>
          </w:p>
          <w:p w14:paraId="7B54F64D" w14:textId="77777777" w:rsidR="001A2EBF" w:rsidRPr="001A2EBF" w:rsidRDefault="001A2EBF" w:rsidP="001A2EBF">
            <w:pPr>
              <w:spacing w:after="0"/>
              <w:rPr>
                <w:rFonts w:cstheme="minorHAnsi"/>
                <w:u w:val="single"/>
                <w:lang w:val="mk-MK"/>
              </w:rPr>
            </w:pPr>
            <w:r w:rsidRPr="001A2EBF">
              <w:rPr>
                <w:rFonts w:cstheme="minorHAnsi"/>
                <w:u w:val="single"/>
                <w:lang w:val="mk-MK"/>
              </w:rPr>
              <w:t>Противпожарни мерки:</w:t>
            </w:r>
          </w:p>
          <w:p w14:paraId="0579D7B2" w14:textId="77777777" w:rsidR="001A2EBF" w:rsidRPr="001A2EBF" w:rsidRDefault="001A2EBF" w:rsidP="006550BD">
            <w:pPr>
              <w:numPr>
                <w:ilvl w:val="0"/>
                <w:numId w:val="45"/>
              </w:numPr>
              <w:spacing w:after="0" w:line="276" w:lineRule="auto"/>
              <w:jc w:val="both"/>
              <w:rPr>
                <w:rFonts w:cstheme="minorHAnsi"/>
                <w:lang w:val="mk-MK"/>
              </w:rPr>
            </w:pPr>
            <w:r w:rsidRPr="001A2EBF">
              <w:rPr>
                <w:rFonts w:cstheme="minorHAnsi"/>
                <w:lang w:val="mk-MK"/>
              </w:rPr>
              <w:t>Ќе се обезбеди постојано присуство на противпожарни уреди на проектните локации за случај на пожар или друго оштетување. Нивната местоположба се означува и работниците се известуваат за тоа. Нивото на противпожарна опрема ќе се оцени и евалуира со помош на типична оцена на ризик;</w:t>
            </w:r>
          </w:p>
          <w:p w14:paraId="2E54748C" w14:textId="77777777" w:rsidR="001A2EBF" w:rsidRPr="001A2EBF" w:rsidRDefault="001A2EBF" w:rsidP="006550BD">
            <w:pPr>
              <w:numPr>
                <w:ilvl w:val="0"/>
                <w:numId w:val="45"/>
              </w:numPr>
              <w:spacing w:after="0" w:line="276" w:lineRule="auto"/>
              <w:jc w:val="both"/>
              <w:rPr>
                <w:rFonts w:cstheme="minorHAnsi"/>
                <w:lang w:val="mk-MK"/>
              </w:rPr>
            </w:pPr>
            <w:r w:rsidRPr="001A2EBF">
              <w:rPr>
                <w:rFonts w:cstheme="minorHAnsi"/>
                <w:lang w:val="mk-MK"/>
              </w:rPr>
              <w:t xml:space="preserve">Ќе се назначи лице на градилиштето кое ќе биде одговорно за заштита од пожари; </w:t>
            </w:r>
          </w:p>
          <w:p w14:paraId="7907F121" w14:textId="77777777" w:rsidR="001A2EBF" w:rsidRPr="001A2EBF" w:rsidRDefault="001A2EBF" w:rsidP="006550BD">
            <w:pPr>
              <w:numPr>
                <w:ilvl w:val="0"/>
                <w:numId w:val="45"/>
              </w:numPr>
              <w:spacing w:after="0" w:line="276" w:lineRule="auto"/>
              <w:jc w:val="both"/>
              <w:rPr>
                <w:rFonts w:cstheme="minorHAnsi"/>
                <w:lang w:val="mk-MK"/>
              </w:rPr>
            </w:pPr>
            <w:r w:rsidRPr="001A2EBF">
              <w:rPr>
                <w:rFonts w:cstheme="minorHAnsi"/>
                <w:lang w:val="mk-MK"/>
              </w:rPr>
              <w:t>Сите вработени треба да се известат за процедурите во случај на пожар;</w:t>
            </w:r>
          </w:p>
          <w:p w14:paraId="7DA875D3" w14:textId="77777777" w:rsidR="001A2EBF" w:rsidRPr="00C8528D" w:rsidRDefault="001A2EBF" w:rsidP="006550BD">
            <w:pPr>
              <w:numPr>
                <w:ilvl w:val="0"/>
                <w:numId w:val="45"/>
              </w:numPr>
              <w:spacing w:after="0" w:line="276" w:lineRule="auto"/>
              <w:jc w:val="both"/>
              <w:rPr>
                <w:rFonts w:cstheme="minorHAnsi"/>
                <w:lang w:val="mk-MK"/>
              </w:rPr>
            </w:pPr>
            <w:r w:rsidRPr="001A2EBF">
              <w:rPr>
                <w:rFonts w:cstheme="minorHAnsi"/>
                <w:lang w:val="mk-MK"/>
              </w:rPr>
              <w:t>Делницата од патот која не се санира, да се одржува чиста</w:t>
            </w:r>
            <w:r w:rsidR="00C8528D">
              <w:rPr>
                <w:rFonts w:cstheme="minorHAnsi"/>
              </w:rPr>
              <w:t>;</w:t>
            </w:r>
          </w:p>
          <w:p w14:paraId="6F003A53" w14:textId="77777777" w:rsidR="00C8528D" w:rsidRPr="00C8528D" w:rsidRDefault="00C8528D" w:rsidP="006550BD">
            <w:pPr>
              <w:numPr>
                <w:ilvl w:val="0"/>
                <w:numId w:val="45"/>
              </w:numPr>
              <w:spacing w:after="0" w:line="276" w:lineRule="auto"/>
              <w:jc w:val="both"/>
              <w:rPr>
                <w:rFonts w:cstheme="minorHAnsi"/>
                <w:lang w:val="mk-MK"/>
              </w:rPr>
            </w:pPr>
            <w:r w:rsidRPr="00C8528D">
              <w:rPr>
                <w:rFonts w:cstheme="minorHAnsi"/>
                <w:lang w:val="mk-MK"/>
              </w:rPr>
              <w:lastRenderedPageBreak/>
              <w:t>Постапките во случај на пожар се доставуваат до сите вработени</w:t>
            </w:r>
          </w:p>
          <w:p w14:paraId="76CA80EE" w14:textId="77777777" w:rsidR="00C8528D" w:rsidRPr="00C8528D" w:rsidRDefault="00C8528D" w:rsidP="006550BD">
            <w:pPr>
              <w:numPr>
                <w:ilvl w:val="0"/>
                <w:numId w:val="45"/>
              </w:numPr>
              <w:spacing w:after="0" w:line="276" w:lineRule="auto"/>
              <w:jc w:val="both"/>
              <w:rPr>
                <w:rFonts w:cstheme="minorHAnsi"/>
                <w:lang w:val="mk-MK"/>
              </w:rPr>
            </w:pPr>
            <w:r w:rsidRPr="00C8528D">
              <w:rPr>
                <w:rFonts w:cstheme="minorHAnsi"/>
                <w:lang w:val="mk-MK"/>
              </w:rPr>
              <w:t>СБ мора да биде информирана за сите (еколошки, здравствени услуги, безбедност на заедницата итн.) значајни несреќи (повреди, жртви, поголеми излевања итн.) во рок од 48 часа од настанот.</w:t>
            </w:r>
          </w:p>
          <w:p w14:paraId="51C11130" w14:textId="77777777" w:rsidR="00C8528D" w:rsidRPr="00C8528D" w:rsidRDefault="00C8528D" w:rsidP="006550BD">
            <w:pPr>
              <w:numPr>
                <w:ilvl w:val="0"/>
                <w:numId w:val="45"/>
              </w:numPr>
              <w:spacing w:after="0" w:line="276" w:lineRule="auto"/>
              <w:jc w:val="both"/>
              <w:rPr>
                <w:rFonts w:cstheme="minorHAnsi"/>
                <w:lang w:val="mk-MK"/>
              </w:rPr>
            </w:pPr>
            <w:r w:rsidRPr="00C8528D">
              <w:rPr>
                <w:rFonts w:cstheme="minorHAnsi"/>
                <w:lang w:val="mk-MK"/>
              </w:rPr>
              <w:t>Работите мора да се организираат за да се заштитат работниците во секое време. Мора да се одржува соодветна комуникација (на пример, радио линии, мобилни телефони, итн.) со изолираните работници.</w:t>
            </w:r>
          </w:p>
          <w:p w14:paraId="76BD3979" w14:textId="77777777" w:rsidR="00C8528D" w:rsidRPr="00C8528D" w:rsidRDefault="00C8528D" w:rsidP="006550BD">
            <w:pPr>
              <w:numPr>
                <w:ilvl w:val="0"/>
                <w:numId w:val="45"/>
              </w:numPr>
              <w:spacing w:after="0" w:line="276" w:lineRule="auto"/>
              <w:jc w:val="both"/>
              <w:rPr>
                <w:rFonts w:cstheme="minorHAnsi"/>
                <w:lang w:val="mk-MK"/>
              </w:rPr>
            </w:pPr>
            <w:r w:rsidRPr="00C8528D">
              <w:rPr>
                <w:rFonts w:cstheme="minorHAnsi"/>
                <w:lang w:val="mk-MK"/>
              </w:rPr>
              <w:t>Обележување на сите напојувани електрични уреди и линии со предупредувачки знаци.</w:t>
            </w:r>
          </w:p>
          <w:p w14:paraId="40BA69C3" w14:textId="5452CB65" w:rsidR="00C8528D" w:rsidRPr="001A2EBF" w:rsidRDefault="00C8528D" w:rsidP="006550BD">
            <w:pPr>
              <w:numPr>
                <w:ilvl w:val="0"/>
                <w:numId w:val="45"/>
              </w:numPr>
              <w:spacing w:after="0" w:line="276" w:lineRule="auto"/>
              <w:jc w:val="both"/>
              <w:rPr>
                <w:rFonts w:cstheme="minorHAnsi"/>
                <w:lang w:val="mk-MK"/>
              </w:rPr>
            </w:pPr>
            <w:r w:rsidRPr="00C8528D">
              <w:rPr>
                <w:rFonts w:cstheme="minorHAnsi"/>
                <w:lang w:val="mk-MK"/>
              </w:rPr>
              <w:t>Воспоставување зони „Без пристап“ околу или под високонапонски далноводи</w:t>
            </w:r>
          </w:p>
        </w:tc>
      </w:tr>
      <w:tr w:rsidR="001A2EBF" w:rsidRPr="001A2EBF" w14:paraId="2D9D93AD" w14:textId="77777777" w:rsidTr="00560BA1">
        <w:trPr>
          <w:trHeight w:val="305"/>
          <w:jc w:val="center"/>
        </w:trPr>
        <w:tc>
          <w:tcPr>
            <w:tcW w:w="916" w:type="pct"/>
            <w:vMerge/>
            <w:vAlign w:val="center"/>
          </w:tcPr>
          <w:p w14:paraId="00112A7E" w14:textId="77777777" w:rsidR="001A2EBF" w:rsidRPr="001A2EBF" w:rsidRDefault="001A2EBF" w:rsidP="001A2EBF">
            <w:pPr>
              <w:spacing w:after="0"/>
              <w:jc w:val="center"/>
              <w:rPr>
                <w:rFonts w:cstheme="minorHAnsi"/>
                <w:b/>
                <w:lang w:val="mk-MK"/>
              </w:rPr>
            </w:pPr>
          </w:p>
        </w:tc>
        <w:tc>
          <w:tcPr>
            <w:tcW w:w="963" w:type="pct"/>
            <w:tcBorders>
              <w:bottom w:val="single" w:sz="4" w:space="0" w:color="auto"/>
            </w:tcBorders>
            <w:vAlign w:val="center"/>
          </w:tcPr>
          <w:p w14:paraId="2D97CF75" w14:textId="77777777" w:rsidR="001A2EBF" w:rsidRPr="001A2EBF" w:rsidRDefault="001A2EBF" w:rsidP="001A2EBF">
            <w:pPr>
              <w:spacing w:after="0"/>
              <w:jc w:val="center"/>
              <w:rPr>
                <w:rFonts w:cstheme="minorHAnsi"/>
                <w:lang w:val="mk-MK"/>
              </w:rPr>
            </w:pPr>
            <w:r w:rsidRPr="001A2EBF">
              <w:rPr>
                <w:rFonts w:cstheme="minorHAnsi"/>
                <w:lang w:val="mk-MK"/>
              </w:rPr>
              <w:t>Заштита на културното наследство</w:t>
            </w:r>
          </w:p>
        </w:tc>
        <w:tc>
          <w:tcPr>
            <w:tcW w:w="3121" w:type="pct"/>
          </w:tcPr>
          <w:p w14:paraId="33FE9160" w14:textId="77777777" w:rsidR="001A2EBF" w:rsidRPr="001A2EBF" w:rsidRDefault="001A2EBF" w:rsidP="001A2EBF">
            <w:pPr>
              <w:numPr>
                <w:ilvl w:val="0"/>
                <w:numId w:val="12"/>
              </w:numPr>
              <w:spacing w:after="0" w:line="240" w:lineRule="auto"/>
              <w:jc w:val="both"/>
              <w:rPr>
                <w:rFonts w:ascii="Calibri" w:hAnsi="Calibri" w:cstheme="minorHAnsi"/>
                <w:color w:val="000000"/>
                <w:lang w:val="mk-MK"/>
              </w:rPr>
            </w:pPr>
            <w:r w:rsidRPr="001A2EBF">
              <w:rPr>
                <w:rFonts w:ascii="Calibri" w:hAnsi="Calibri" w:cstheme="minorHAnsi"/>
                <w:color w:val="000000"/>
                <w:lang w:val="mk-MK"/>
              </w:rPr>
              <w:t xml:space="preserve">Во случај на случајни археолошки пронајдоци, локацијата се оградува (заштитува) и властите (Министерството за култура, Дирекцијата за заштита на културното наследство) се информираат во рок од 24 часа и се следат националните процедури. Работите продолжуваат по одобрение од властите. Нивните инструкции мора да се следат во натамошниот тек на работите; </w:t>
            </w:r>
          </w:p>
          <w:p w14:paraId="481BD722" w14:textId="77777777" w:rsidR="001A2EBF" w:rsidRPr="001A2EBF" w:rsidRDefault="001A2EBF" w:rsidP="001A2EBF">
            <w:pPr>
              <w:numPr>
                <w:ilvl w:val="0"/>
                <w:numId w:val="12"/>
              </w:numPr>
              <w:spacing w:after="0" w:line="240" w:lineRule="auto"/>
              <w:jc w:val="both"/>
              <w:rPr>
                <w:rFonts w:ascii="Calibri" w:hAnsi="Calibri" w:cstheme="minorHAnsi"/>
                <w:color w:val="000000"/>
                <w:lang w:val="mk-MK"/>
              </w:rPr>
            </w:pPr>
            <w:r w:rsidRPr="001A2EBF">
              <w:rPr>
                <w:rFonts w:ascii="Calibri" w:hAnsi="Calibri" w:cstheme="minorHAnsi"/>
                <w:color w:val="000000"/>
                <w:lang w:val="mk-MK"/>
              </w:rPr>
              <w:t>Доколку работите на Рехабилитација  се одвиваат во близина на археолошки наоѓалишта, се известуваат локалните власти и се добиваат сите одобренија/дозволи од нив, а сите работи на Рехабилитација  се планираат и се изведуваат во согласност со локалното и националното законодавство</w:t>
            </w:r>
            <w:r w:rsidRPr="001A2EBF">
              <w:rPr>
                <w:lang w:val="mk-MK"/>
              </w:rPr>
              <w:t>;</w:t>
            </w:r>
            <w:r w:rsidRPr="001A2EBF">
              <w:rPr>
                <w:rFonts w:ascii="Calibri" w:hAnsi="Calibri" w:cstheme="minorHAnsi"/>
                <w:color w:val="000000"/>
                <w:lang w:val="mk-MK"/>
              </w:rPr>
              <w:t xml:space="preserve"> </w:t>
            </w:r>
          </w:p>
          <w:p w14:paraId="6F190339" w14:textId="77777777" w:rsidR="001A2EBF" w:rsidRPr="001A2EBF" w:rsidRDefault="001A2EBF" w:rsidP="001A2EBF">
            <w:pPr>
              <w:numPr>
                <w:ilvl w:val="0"/>
                <w:numId w:val="12"/>
              </w:numPr>
              <w:spacing w:after="0" w:line="240" w:lineRule="auto"/>
              <w:jc w:val="both"/>
              <w:rPr>
                <w:rFonts w:ascii="Calibri" w:hAnsi="Calibri" w:cstheme="minorHAnsi"/>
                <w:color w:val="000000"/>
                <w:lang w:val="mk-MK"/>
              </w:rPr>
            </w:pPr>
            <w:r w:rsidRPr="001A2EBF">
              <w:rPr>
                <w:rFonts w:ascii="Calibri" w:hAnsi="Calibri" w:cstheme="minorHAnsi"/>
                <w:color w:val="000000"/>
                <w:lang w:val="mk-MK"/>
              </w:rPr>
              <w:t>Се води соодветна грижа и се крева свеста на градежните работници за можното откривање на археолошки остатоци.</w:t>
            </w:r>
          </w:p>
        </w:tc>
      </w:tr>
      <w:tr w:rsidR="001A2EBF" w:rsidRPr="001A2EBF" w14:paraId="442EB930" w14:textId="77777777" w:rsidTr="00560BA1">
        <w:trPr>
          <w:trHeight w:val="305"/>
          <w:jc w:val="center"/>
        </w:trPr>
        <w:tc>
          <w:tcPr>
            <w:tcW w:w="916" w:type="pct"/>
            <w:vMerge/>
            <w:vAlign w:val="center"/>
          </w:tcPr>
          <w:p w14:paraId="113711F7" w14:textId="77777777" w:rsidR="001A2EBF" w:rsidRPr="001A2EBF" w:rsidRDefault="001A2EBF" w:rsidP="001A2EBF">
            <w:pPr>
              <w:spacing w:after="0"/>
              <w:jc w:val="center"/>
              <w:rPr>
                <w:rFonts w:cstheme="minorHAnsi"/>
                <w:b/>
                <w:lang w:val="mk-MK"/>
              </w:rPr>
            </w:pPr>
          </w:p>
        </w:tc>
        <w:tc>
          <w:tcPr>
            <w:tcW w:w="963" w:type="pct"/>
            <w:tcBorders>
              <w:bottom w:val="single" w:sz="4" w:space="0" w:color="auto"/>
            </w:tcBorders>
            <w:vAlign w:val="center"/>
          </w:tcPr>
          <w:p w14:paraId="08B8FA77" w14:textId="77777777" w:rsidR="001A2EBF" w:rsidRPr="001A2EBF" w:rsidRDefault="001A2EBF" w:rsidP="001A2EBF">
            <w:pPr>
              <w:spacing w:after="0"/>
              <w:jc w:val="center"/>
              <w:rPr>
                <w:rFonts w:cstheme="minorHAnsi"/>
                <w:lang w:val="mk-MK"/>
              </w:rPr>
            </w:pPr>
            <w:r w:rsidRPr="001A2EBF">
              <w:rPr>
                <w:rFonts w:cstheme="minorHAnsi"/>
                <w:lang w:val="mk-MK"/>
              </w:rPr>
              <w:t xml:space="preserve">Спречување несреќи </w:t>
            </w:r>
          </w:p>
        </w:tc>
        <w:tc>
          <w:tcPr>
            <w:tcW w:w="3121" w:type="pct"/>
          </w:tcPr>
          <w:p w14:paraId="3B6D5084" w14:textId="77777777" w:rsidR="001A2EBF" w:rsidRPr="001A2EBF" w:rsidRDefault="001A2EBF" w:rsidP="001A2EBF">
            <w:pPr>
              <w:numPr>
                <w:ilvl w:val="0"/>
                <w:numId w:val="41"/>
              </w:numPr>
              <w:spacing w:after="0" w:line="240" w:lineRule="auto"/>
              <w:jc w:val="both"/>
              <w:rPr>
                <w:rFonts w:cstheme="minorHAnsi"/>
                <w:color w:val="000000"/>
                <w:lang w:val="mk-MK"/>
              </w:rPr>
            </w:pPr>
            <w:r w:rsidRPr="001A2EBF">
              <w:rPr>
                <w:rFonts w:cstheme="minorHAnsi"/>
                <w:color w:val="000000"/>
                <w:lang w:val="mk-MK"/>
              </w:rPr>
              <w:t>На локацијата треба да има опрема за спречување излевања, со која се спречува натамошно ширење на излеаниот материјал.</w:t>
            </w:r>
            <w:r w:rsidRPr="001A2EBF">
              <w:rPr>
                <w:lang w:val="mk-MK"/>
              </w:rPr>
              <w:t xml:space="preserve"> </w:t>
            </w:r>
            <w:r w:rsidRPr="001A2EBF">
              <w:rPr>
                <w:rFonts w:cstheme="minorHAnsi"/>
                <w:color w:val="000000"/>
                <w:lang w:val="mk-MK"/>
              </w:rPr>
              <w:t xml:space="preserve">Во случај на истурање, загадената почва / вода ќе биде отстранета во затворен сад и третирана како опасен отпад; </w:t>
            </w:r>
          </w:p>
          <w:p w14:paraId="6BB6B503" w14:textId="77777777" w:rsidR="001A2EBF" w:rsidRPr="001A2EBF" w:rsidRDefault="001A2EBF" w:rsidP="001A2EBF">
            <w:pPr>
              <w:numPr>
                <w:ilvl w:val="0"/>
                <w:numId w:val="41"/>
              </w:numPr>
              <w:spacing w:after="0" w:line="240" w:lineRule="auto"/>
              <w:jc w:val="both"/>
              <w:rPr>
                <w:rFonts w:cstheme="minorHAnsi"/>
                <w:color w:val="000000"/>
                <w:lang w:val="mk-MK"/>
              </w:rPr>
            </w:pPr>
            <w:r w:rsidRPr="001A2EBF">
              <w:rPr>
                <w:rFonts w:cstheme="minorHAnsi"/>
                <w:color w:val="000000"/>
                <w:lang w:val="mk-MK"/>
              </w:rPr>
              <w:t xml:space="preserve">Противпожарните апарати треба да се атестирани и во добра состојба; </w:t>
            </w:r>
          </w:p>
          <w:p w14:paraId="5B4B24DB" w14:textId="77777777" w:rsidR="001A2EBF" w:rsidRPr="001A2EBF" w:rsidRDefault="001A2EBF" w:rsidP="001A2EBF">
            <w:pPr>
              <w:numPr>
                <w:ilvl w:val="0"/>
                <w:numId w:val="41"/>
              </w:numPr>
              <w:spacing w:after="0" w:line="240" w:lineRule="auto"/>
              <w:jc w:val="both"/>
              <w:rPr>
                <w:rFonts w:cstheme="minorHAnsi"/>
                <w:color w:val="000000"/>
                <w:lang w:val="mk-MK"/>
              </w:rPr>
            </w:pPr>
            <w:r w:rsidRPr="001A2EBF">
              <w:rPr>
                <w:rFonts w:cstheme="minorHAnsi"/>
                <w:color w:val="000000"/>
                <w:lang w:val="mk-MK"/>
              </w:rPr>
              <w:t xml:space="preserve">Работната локација треба да се заштити со ограда и соодветна сигнализација; </w:t>
            </w:r>
          </w:p>
          <w:p w14:paraId="6CD1CDA2" w14:textId="77777777" w:rsidR="001A2EBF" w:rsidRPr="001A2EBF" w:rsidRDefault="001A2EBF" w:rsidP="001A2EBF">
            <w:pPr>
              <w:numPr>
                <w:ilvl w:val="0"/>
                <w:numId w:val="41"/>
              </w:numPr>
              <w:spacing w:after="0" w:line="240" w:lineRule="auto"/>
              <w:jc w:val="both"/>
              <w:rPr>
                <w:rFonts w:cstheme="minorHAnsi"/>
                <w:color w:val="000000"/>
                <w:lang w:val="mk-MK"/>
              </w:rPr>
            </w:pPr>
            <w:r w:rsidRPr="001A2EBF">
              <w:rPr>
                <w:rFonts w:cstheme="minorHAnsi"/>
                <w:color w:val="000000"/>
                <w:lang w:val="mk-MK"/>
              </w:rPr>
              <w:t xml:space="preserve">Сообраќајот околу проектните локации треба да се одвива строго во согласност со Планот за управување со сообраќајот, </w:t>
            </w:r>
            <w:r w:rsidRPr="001A2EBF">
              <w:rPr>
                <w:lang w:val="mk-MK"/>
              </w:rPr>
              <w:t>одобрен од Министерството за внатрешни работи (локална сообраќајна полиција)</w:t>
            </w:r>
            <w:r w:rsidRPr="001A2EBF">
              <w:rPr>
                <w:rFonts w:cstheme="minorHAnsi"/>
                <w:color w:val="000000"/>
                <w:lang w:val="mk-MK"/>
              </w:rPr>
              <w:t xml:space="preserve">; </w:t>
            </w:r>
          </w:p>
          <w:p w14:paraId="47CAA528" w14:textId="77777777" w:rsidR="001A2EBF" w:rsidRPr="001A2EBF" w:rsidRDefault="001A2EBF" w:rsidP="001A2EBF">
            <w:pPr>
              <w:numPr>
                <w:ilvl w:val="0"/>
                <w:numId w:val="41"/>
              </w:numPr>
              <w:spacing w:after="0" w:line="240" w:lineRule="auto"/>
              <w:jc w:val="both"/>
              <w:rPr>
                <w:rFonts w:cstheme="minorHAnsi"/>
                <w:color w:val="000000"/>
                <w:lang w:val="mk-MK"/>
              </w:rPr>
            </w:pPr>
            <w:r w:rsidRPr="001A2EBF">
              <w:rPr>
                <w:rFonts w:cstheme="minorHAnsi"/>
                <w:color w:val="000000"/>
                <w:lang w:val="mk-MK"/>
              </w:rPr>
              <w:lastRenderedPageBreak/>
              <w:t>Возилата и градежната механизација треба да бидат атестирани и во добра работна состојба;</w:t>
            </w:r>
          </w:p>
        </w:tc>
      </w:tr>
      <w:tr w:rsidR="001A2EBF" w:rsidRPr="001A2EBF" w14:paraId="0C891522" w14:textId="77777777" w:rsidTr="00560BA1">
        <w:trPr>
          <w:jc w:val="center"/>
        </w:trPr>
        <w:tc>
          <w:tcPr>
            <w:tcW w:w="916" w:type="pct"/>
            <w:vMerge w:val="restart"/>
            <w:vAlign w:val="center"/>
          </w:tcPr>
          <w:p w14:paraId="4F832F1E" w14:textId="77777777" w:rsidR="001A2EBF" w:rsidRPr="001A2EBF" w:rsidRDefault="001A2EBF" w:rsidP="001A2EBF">
            <w:pPr>
              <w:spacing w:after="0"/>
              <w:jc w:val="center"/>
              <w:rPr>
                <w:rFonts w:cstheme="minorHAnsi"/>
                <w:b/>
                <w:lang w:val="mk-MK"/>
              </w:rPr>
            </w:pPr>
            <w:r w:rsidRPr="001A2EBF">
              <w:rPr>
                <w:rFonts w:cstheme="minorHAnsi"/>
                <w:b/>
                <w:lang w:val="mk-MK"/>
              </w:rPr>
              <w:lastRenderedPageBreak/>
              <w:t>B</w:t>
            </w:r>
            <w:r w:rsidRPr="001A2EBF">
              <w:rPr>
                <w:rFonts w:cstheme="minorHAnsi"/>
                <w:lang w:val="mk-MK"/>
              </w:rPr>
              <w:t xml:space="preserve">. Општи работи на Рехабилитација </w:t>
            </w:r>
          </w:p>
        </w:tc>
        <w:tc>
          <w:tcPr>
            <w:tcW w:w="963" w:type="pct"/>
            <w:tcBorders>
              <w:bottom w:val="single" w:sz="4" w:space="0" w:color="auto"/>
            </w:tcBorders>
            <w:vAlign w:val="center"/>
          </w:tcPr>
          <w:p w14:paraId="76B37314" w14:textId="77777777" w:rsidR="001A2EBF" w:rsidRPr="001A2EBF" w:rsidRDefault="001A2EBF" w:rsidP="001A2EBF">
            <w:pPr>
              <w:spacing w:after="0"/>
              <w:jc w:val="center"/>
              <w:rPr>
                <w:rFonts w:cstheme="minorHAnsi"/>
                <w:lang w:val="mk-MK"/>
              </w:rPr>
            </w:pPr>
            <w:r w:rsidRPr="001A2EBF">
              <w:rPr>
                <w:rFonts w:cstheme="minorHAnsi"/>
                <w:lang w:val="mk-MK"/>
              </w:rPr>
              <w:t>Емисии во воздухот и квалитет на воздухот</w:t>
            </w:r>
          </w:p>
        </w:tc>
        <w:tc>
          <w:tcPr>
            <w:tcW w:w="3121" w:type="pct"/>
          </w:tcPr>
          <w:p w14:paraId="5D52B6A8" w14:textId="77777777" w:rsidR="001A2EBF" w:rsidRPr="001A2EBF" w:rsidRDefault="001A2EBF" w:rsidP="001A2EBF">
            <w:pPr>
              <w:numPr>
                <w:ilvl w:val="0"/>
                <w:numId w:val="6"/>
              </w:numPr>
              <w:spacing w:after="0" w:line="276" w:lineRule="auto"/>
              <w:jc w:val="both"/>
              <w:rPr>
                <w:rFonts w:cstheme="minorHAnsi"/>
                <w:lang w:val="mk-MK"/>
              </w:rPr>
            </w:pPr>
            <w:r w:rsidRPr="001A2EBF">
              <w:rPr>
                <w:rFonts w:cstheme="minorHAnsi"/>
                <w:lang w:val="mk-MK"/>
              </w:rPr>
              <w:t>За прашината да се сведе на минимум, градежните материјали треба да се складираат на соодветни места и да бидат покриени</w:t>
            </w:r>
          </w:p>
          <w:p w14:paraId="4936368E" w14:textId="77777777" w:rsidR="001A2EBF" w:rsidRPr="001A2EBF" w:rsidRDefault="001A2EBF" w:rsidP="001A2EBF">
            <w:pPr>
              <w:numPr>
                <w:ilvl w:val="0"/>
                <w:numId w:val="6"/>
              </w:numPr>
              <w:spacing w:after="0" w:line="276" w:lineRule="auto"/>
              <w:jc w:val="both"/>
              <w:rPr>
                <w:rFonts w:cstheme="minorHAnsi"/>
                <w:lang w:val="mk-MK"/>
              </w:rPr>
            </w:pPr>
            <w:r w:rsidRPr="001A2EBF">
              <w:rPr>
                <w:rFonts w:cstheme="minorHAnsi"/>
                <w:lang w:val="mk-MK"/>
              </w:rPr>
              <w:t xml:space="preserve">Во текот на суви и ветровити денови, градежната локација, транспортните патишта и локациите на кои се ракува со материјали треба да се прскаат со вода, доколку е потребно. Да се спречат емисии на прашина при утовар и истовар на градилиштето. Затоа материјалите кои продуцираат прашина, треба да бидат покриени при нивно транспортирање; </w:t>
            </w:r>
          </w:p>
          <w:p w14:paraId="3FD7B22A" w14:textId="77777777" w:rsidR="001A2EBF" w:rsidRPr="001A2EBF" w:rsidRDefault="001A2EBF" w:rsidP="001A2EBF">
            <w:pPr>
              <w:numPr>
                <w:ilvl w:val="0"/>
                <w:numId w:val="6"/>
              </w:numPr>
              <w:spacing w:after="0" w:line="276" w:lineRule="auto"/>
              <w:jc w:val="both"/>
              <w:rPr>
                <w:rFonts w:cstheme="minorHAnsi"/>
                <w:lang w:val="mk-MK"/>
              </w:rPr>
            </w:pPr>
            <w:r w:rsidRPr="001A2EBF">
              <w:rPr>
                <w:rFonts w:cstheme="minorHAnsi"/>
                <w:lang w:val="mk-MK"/>
              </w:rPr>
              <w:t>Брзината на возилата треба соодветно да се прилагоди на проектните локации;</w:t>
            </w:r>
          </w:p>
          <w:p w14:paraId="50DAC129" w14:textId="77777777" w:rsidR="001A2EBF" w:rsidRPr="001A2EBF" w:rsidRDefault="001A2EBF" w:rsidP="001A2EBF">
            <w:pPr>
              <w:numPr>
                <w:ilvl w:val="0"/>
                <w:numId w:val="6"/>
              </w:numPr>
              <w:spacing w:after="0" w:line="276" w:lineRule="auto"/>
              <w:jc w:val="both"/>
              <w:rPr>
                <w:rFonts w:cstheme="minorHAnsi"/>
                <w:lang w:val="mk-MK"/>
              </w:rPr>
            </w:pPr>
            <w:r w:rsidRPr="001A2EBF">
              <w:rPr>
                <w:rFonts w:cstheme="minorHAnsi"/>
                <w:lang w:val="mk-MK"/>
              </w:rPr>
              <w:t xml:space="preserve">Транспортните возила и тркалата редовно треба да се мијат на претходно утврдени локации, опремени во најмала рака со колектор за нафта и масла; </w:t>
            </w:r>
          </w:p>
          <w:p w14:paraId="73311BCE" w14:textId="77777777" w:rsidR="001A2EBF" w:rsidRPr="001A2EBF" w:rsidRDefault="001A2EBF" w:rsidP="001A2EBF">
            <w:pPr>
              <w:numPr>
                <w:ilvl w:val="0"/>
                <w:numId w:val="6"/>
              </w:numPr>
              <w:spacing w:after="0" w:line="276" w:lineRule="auto"/>
              <w:jc w:val="both"/>
              <w:rPr>
                <w:rFonts w:cstheme="minorHAnsi"/>
                <w:lang w:val="mk-MK"/>
              </w:rPr>
            </w:pPr>
            <w:r w:rsidRPr="001A2EBF">
              <w:rPr>
                <w:rFonts w:cstheme="minorHAnsi"/>
                <w:lang w:val="mk-MK"/>
              </w:rPr>
              <w:t>При транспорт на отпад/материјали, возилата мора да се покриени, за да се намали емисијата на прашина;</w:t>
            </w:r>
          </w:p>
          <w:p w14:paraId="3E04ACD7" w14:textId="77777777" w:rsidR="001A2EBF" w:rsidRPr="001A2EBF" w:rsidRDefault="001A2EBF" w:rsidP="001A2EBF">
            <w:pPr>
              <w:numPr>
                <w:ilvl w:val="0"/>
                <w:numId w:val="6"/>
              </w:numPr>
              <w:spacing w:after="0" w:line="276" w:lineRule="auto"/>
              <w:jc w:val="both"/>
              <w:rPr>
                <w:rFonts w:cstheme="minorHAnsi"/>
                <w:lang w:val="mk-MK"/>
              </w:rPr>
            </w:pPr>
            <w:r w:rsidRPr="001A2EBF">
              <w:rPr>
                <w:rFonts w:cstheme="minorHAnsi"/>
                <w:lang w:val="mk-MK"/>
              </w:rPr>
              <w:t xml:space="preserve">Сите машини треба да се опремени со соодветна опрема за контрола на емисиите; </w:t>
            </w:r>
          </w:p>
          <w:p w14:paraId="54678973" w14:textId="77777777" w:rsidR="001A2EBF" w:rsidRPr="001A2EBF" w:rsidRDefault="001A2EBF" w:rsidP="001A2EBF">
            <w:pPr>
              <w:numPr>
                <w:ilvl w:val="0"/>
                <w:numId w:val="6"/>
              </w:numPr>
              <w:spacing w:after="0" w:line="276" w:lineRule="auto"/>
              <w:jc w:val="both"/>
              <w:rPr>
                <w:rFonts w:cstheme="minorHAnsi"/>
                <w:lang w:val="mk-MK"/>
              </w:rPr>
            </w:pPr>
            <w:r w:rsidRPr="001A2EBF">
              <w:rPr>
                <w:rFonts w:cstheme="minorHAnsi"/>
                <w:lang w:val="mk-MK"/>
              </w:rPr>
              <w:t>Работите на ископување и расчистување и земјените работи мора да се изведуваат во текот на договорените периоди и дозволените временски услови, за да се избегне нанесување песок и прашина во соседните подрачја.</w:t>
            </w:r>
          </w:p>
          <w:p w14:paraId="2310D659" w14:textId="77777777" w:rsidR="001A2EBF" w:rsidRPr="001A2EBF" w:rsidRDefault="001A2EBF" w:rsidP="001A2EBF">
            <w:pPr>
              <w:numPr>
                <w:ilvl w:val="0"/>
                <w:numId w:val="6"/>
              </w:numPr>
              <w:spacing w:after="0" w:line="276" w:lineRule="auto"/>
              <w:jc w:val="both"/>
              <w:rPr>
                <w:rFonts w:cstheme="minorHAnsi"/>
                <w:lang w:val="mk-MK"/>
              </w:rPr>
            </w:pPr>
            <w:r w:rsidRPr="001A2EBF">
              <w:rPr>
                <w:rFonts w:cstheme="minorHAnsi"/>
                <w:lang w:val="mk-MK"/>
              </w:rPr>
              <w:t>Избегнувајте механизација да работи во режим на мирување;</w:t>
            </w:r>
          </w:p>
          <w:p w14:paraId="57FBD871" w14:textId="77777777" w:rsidR="001A2EBF" w:rsidRPr="001A2EBF" w:rsidRDefault="001A2EBF" w:rsidP="001A2EBF">
            <w:pPr>
              <w:numPr>
                <w:ilvl w:val="0"/>
                <w:numId w:val="6"/>
              </w:numPr>
              <w:spacing w:after="0" w:line="276" w:lineRule="auto"/>
              <w:jc w:val="both"/>
              <w:rPr>
                <w:rFonts w:cstheme="minorHAnsi"/>
                <w:lang w:val="mk-MK"/>
              </w:rPr>
            </w:pPr>
            <w:r w:rsidRPr="001A2EBF">
              <w:rPr>
                <w:rFonts w:cstheme="minorHAnsi"/>
                <w:lang w:val="mk-MK"/>
              </w:rPr>
              <w:t xml:space="preserve">Сите транспортни возила и машини треба редовно да се одржуваат и да се атестираат; </w:t>
            </w:r>
          </w:p>
          <w:p w14:paraId="73AB4528" w14:textId="77777777" w:rsidR="001A2EBF" w:rsidRPr="001A2EBF" w:rsidRDefault="001A2EBF" w:rsidP="001A2EBF">
            <w:pPr>
              <w:numPr>
                <w:ilvl w:val="0"/>
                <w:numId w:val="6"/>
              </w:numPr>
              <w:spacing w:after="0" w:line="276" w:lineRule="auto"/>
              <w:jc w:val="both"/>
              <w:rPr>
                <w:rFonts w:cstheme="minorHAnsi"/>
                <w:lang w:val="mk-MK"/>
              </w:rPr>
            </w:pPr>
            <w:r w:rsidRPr="001A2EBF">
              <w:rPr>
                <w:rFonts w:cstheme="minorHAnsi"/>
                <w:lang w:val="mk-MK"/>
              </w:rPr>
              <w:t>Сите возила и машини треба да користат бензин од официјални извори (овластени бензински пумпи) и гориво определено од страна на производителот на машините и возилата;</w:t>
            </w:r>
          </w:p>
        </w:tc>
      </w:tr>
      <w:tr w:rsidR="001A2EBF" w:rsidRPr="001A2EBF" w14:paraId="1322BC49" w14:textId="77777777" w:rsidTr="00560BA1">
        <w:trPr>
          <w:jc w:val="center"/>
        </w:trPr>
        <w:tc>
          <w:tcPr>
            <w:tcW w:w="916" w:type="pct"/>
            <w:vMerge/>
            <w:vAlign w:val="center"/>
          </w:tcPr>
          <w:p w14:paraId="01FC67BC" w14:textId="77777777" w:rsidR="001A2EBF" w:rsidRPr="001A2EBF" w:rsidRDefault="001A2EBF" w:rsidP="001A2EBF">
            <w:pPr>
              <w:spacing w:after="0"/>
              <w:jc w:val="center"/>
              <w:rPr>
                <w:rFonts w:cstheme="minorHAnsi"/>
                <w:b/>
                <w:lang w:val="mk-MK"/>
              </w:rPr>
            </w:pPr>
          </w:p>
        </w:tc>
        <w:tc>
          <w:tcPr>
            <w:tcW w:w="963" w:type="pct"/>
            <w:tcBorders>
              <w:bottom w:val="single" w:sz="4" w:space="0" w:color="auto"/>
            </w:tcBorders>
            <w:vAlign w:val="center"/>
          </w:tcPr>
          <w:p w14:paraId="4B245B7B" w14:textId="77777777" w:rsidR="001A2EBF" w:rsidRPr="001A2EBF" w:rsidRDefault="001A2EBF" w:rsidP="001A2EBF">
            <w:pPr>
              <w:spacing w:after="0"/>
              <w:jc w:val="center"/>
              <w:rPr>
                <w:rFonts w:cstheme="minorHAnsi"/>
                <w:lang w:val="mk-MK"/>
              </w:rPr>
            </w:pPr>
            <w:r w:rsidRPr="001A2EBF">
              <w:rPr>
                <w:rFonts w:cstheme="minorHAnsi"/>
                <w:lang w:val="mk-MK"/>
              </w:rPr>
              <w:t>Бучава</w:t>
            </w:r>
          </w:p>
        </w:tc>
        <w:tc>
          <w:tcPr>
            <w:tcW w:w="3121" w:type="pct"/>
          </w:tcPr>
          <w:p w14:paraId="4CD662C4" w14:textId="77777777" w:rsidR="001A2EBF" w:rsidRPr="001A2EBF" w:rsidRDefault="001A2EBF" w:rsidP="001A2EBF">
            <w:pPr>
              <w:numPr>
                <w:ilvl w:val="0"/>
                <w:numId w:val="7"/>
              </w:numPr>
              <w:spacing w:after="0" w:line="276" w:lineRule="auto"/>
              <w:jc w:val="both"/>
              <w:rPr>
                <w:rFonts w:cstheme="minorHAnsi"/>
                <w:lang w:val="mk-MK"/>
              </w:rPr>
            </w:pPr>
            <w:r w:rsidRPr="001A2EBF">
              <w:rPr>
                <w:rFonts w:cstheme="minorHAnsi"/>
                <w:lang w:val="mk-MK"/>
              </w:rPr>
              <w:t>Нивото на бучава не го надминува националното ниво на лимит (според националното законодавство и барањата на ЕУ)</w:t>
            </w:r>
          </w:p>
          <w:p w14:paraId="5797C4F4" w14:textId="77777777" w:rsidR="001A2EBF" w:rsidRPr="001A2EBF" w:rsidRDefault="001A2EBF" w:rsidP="001A2EBF">
            <w:pPr>
              <w:spacing w:after="0"/>
              <w:ind w:left="360"/>
              <w:jc w:val="both"/>
              <w:rPr>
                <w:rFonts w:cstheme="minorHAnsi"/>
                <w:lang w:val="mk-MK"/>
              </w:rPr>
            </w:pPr>
            <w:r w:rsidRPr="001A2EBF">
              <w:rPr>
                <w:rFonts w:cstheme="minorHAnsi"/>
                <w:lang w:val="mk-MK"/>
              </w:rPr>
              <w:t>•</w:t>
            </w:r>
            <w:r w:rsidRPr="001A2EBF">
              <w:rPr>
                <w:rFonts w:cstheme="minorHAnsi"/>
                <w:lang w:val="mk-MK"/>
              </w:rPr>
              <w:tab/>
              <w:t xml:space="preserve">Подрачје со заштита од бучава од </w:t>
            </w:r>
            <w:r w:rsidRPr="001A2EBF">
              <w:rPr>
                <w:rFonts w:cstheme="minorHAnsi"/>
                <w:b/>
                <w:lang w:val="mk-MK"/>
              </w:rPr>
              <w:t>прв степен</w:t>
            </w:r>
            <w:r w:rsidRPr="001A2EBF">
              <w:rPr>
                <w:rFonts w:cstheme="minorHAnsi"/>
                <w:lang w:val="mk-MK"/>
              </w:rPr>
              <w:t xml:space="preserve"> вклучува подрачја на туризам и рекреација, подрачја во близина на здравствени институции за болничко лекување, </w:t>
            </w:r>
            <w:r w:rsidRPr="001A2EBF">
              <w:rPr>
                <w:rFonts w:cstheme="minorHAnsi"/>
                <w:lang w:val="mk-MK"/>
              </w:rPr>
              <w:lastRenderedPageBreak/>
              <w:t>како и подрачја на национални паркови и природни резервати (Ld – 50 dB, Le – 50 dB, Ln – 40);</w:t>
            </w:r>
          </w:p>
          <w:p w14:paraId="746BB6FA" w14:textId="01838E2F" w:rsidR="001A2EBF" w:rsidRPr="001A2EBF" w:rsidRDefault="001A2EBF" w:rsidP="001A2EBF">
            <w:pPr>
              <w:spacing w:after="0"/>
              <w:ind w:left="360"/>
              <w:jc w:val="both"/>
              <w:rPr>
                <w:rFonts w:cstheme="minorHAnsi"/>
                <w:b/>
                <w:bCs/>
                <w:lang w:val="mk-MK"/>
              </w:rPr>
            </w:pPr>
            <w:r w:rsidRPr="001A2EBF">
              <w:rPr>
                <w:rFonts w:cstheme="minorHAnsi"/>
                <w:lang w:val="mk-MK"/>
              </w:rPr>
              <w:t>•</w:t>
            </w:r>
            <w:r w:rsidRPr="001A2EBF">
              <w:rPr>
                <w:rFonts w:cstheme="minorHAnsi"/>
                <w:lang w:val="mk-MK"/>
              </w:rPr>
              <w:tab/>
              <w:t xml:space="preserve">Подрачје со заштита од бучава од </w:t>
            </w:r>
            <w:r w:rsidRPr="001A2EBF">
              <w:rPr>
                <w:rFonts w:cstheme="minorHAnsi"/>
                <w:b/>
                <w:lang w:val="mk-MK"/>
              </w:rPr>
              <w:t>втор степен</w:t>
            </w:r>
            <w:r w:rsidRPr="001A2EBF">
              <w:rPr>
                <w:rFonts w:cstheme="minorHAnsi"/>
                <w:lang w:val="mk-MK"/>
              </w:rPr>
              <w:t xml:space="preserve"> вклучува подрачја кои се главно наменети за живеење, станбени населби, подрачја во близина на образовни институции, образовни објекти и служби за социјална заштита за возрасни и деца (Ld – 55 dB, Le – 55 dB, Ln – 45);</w:t>
            </w:r>
          </w:p>
          <w:p w14:paraId="63579C10" w14:textId="399E4EAC" w:rsidR="001A2EBF" w:rsidRPr="001A2EBF" w:rsidRDefault="001A2EBF" w:rsidP="001A2EBF">
            <w:pPr>
              <w:spacing w:after="0"/>
              <w:ind w:left="360"/>
              <w:jc w:val="both"/>
              <w:rPr>
                <w:rFonts w:cstheme="minorHAnsi"/>
                <w:lang w:val="mk-MK"/>
              </w:rPr>
            </w:pPr>
            <w:r w:rsidRPr="001A2EBF">
              <w:rPr>
                <w:rFonts w:cstheme="minorHAnsi"/>
                <w:lang w:val="mk-MK"/>
              </w:rPr>
              <w:t>•</w:t>
            </w:r>
            <w:r w:rsidRPr="001A2EBF">
              <w:rPr>
                <w:rFonts w:cstheme="minorHAnsi"/>
                <w:lang w:val="mk-MK"/>
              </w:rPr>
              <w:tab/>
              <w:t xml:space="preserve">Подрачје со заштита од бучава од </w:t>
            </w:r>
            <w:r w:rsidRPr="001A2EBF">
              <w:rPr>
                <w:rFonts w:cstheme="minorHAnsi"/>
                <w:b/>
                <w:lang w:val="mk-MK"/>
              </w:rPr>
              <w:t>трет степен</w:t>
            </w:r>
            <w:r w:rsidRPr="001A2EBF">
              <w:rPr>
                <w:rFonts w:cstheme="minorHAnsi"/>
                <w:lang w:val="mk-MK"/>
              </w:rPr>
              <w:t xml:space="preserve"> е подрачје во кое се прифатени одредени човечки активности со бучава. Тие вклучуваат комерцијални подрачја, подрачја со мешани станбени делови, занаетчиски и производствени активности (комбинирани подрачја) (Ld – 60 dB, Le – 60 dB, Ln – 55); </w:t>
            </w:r>
            <w:r w:rsidRPr="001A2EBF">
              <w:rPr>
                <w:rFonts w:cstheme="minorHAnsi"/>
                <w:b/>
                <w:lang w:val="mk-MK"/>
              </w:rPr>
              <w:t>Проектн</w:t>
            </w:r>
            <w:r w:rsidR="00AF5DEA">
              <w:rPr>
                <w:rFonts w:cstheme="minorHAnsi"/>
                <w:b/>
                <w:lang w:val="mk-MK"/>
              </w:rPr>
              <w:t>и</w:t>
            </w:r>
            <w:r w:rsidRPr="001A2EBF">
              <w:rPr>
                <w:rFonts w:cstheme="minorHAnsi"/>
                <w:b/>
                <w:lang w:val="mk-MK"/>
              </w:rPr>
              <w:t>т</w:t>
            </w:r>
            <w:r w:rsidR="00AF5DEA">
              <w:rPr>
                <w:rFonts w:cstheme="minorHAnsi"/>
                <w:b/>
                <w:lang w:val="mk-MK"/>
              </w:rPr>
              <w:t>е</w:t>
            </w:r>
            <w:r w:rsidRPr="001A2EBF">
              <w:rPr>
                <w:rFonts w:cstheme="minorHAnsi"/>
                <w:b/>
                <w:lang w:val="mk-MK"/>
              </w:rPr>
              <w:t xml:space="preserve"> локаци</w:t>
            </w:r>
            <w:r w:rsidR="00AF5DEA">
              <w:rPr>
                <w:rFonts w:cstheme="minorHAnsi"/>
                <w:b/>
                <w:lang w:val="mk-MK"/>
              </w:rPr>
              <w:t>и</w:t>
            </w:r>
            <w:r w:rsidRPr="001A2EBF">
              <w:rPr>
                <w:rFonts w:cstheme="minorHAnsi"/>
                <w:b/>
                <w:lang w:val="mk-MK"/>
              </w:rPr>
              <w:t xml:space="preserve"> </w:t>
            </w:r>
            <w:r w:rsidR="00AF5DEA">
              <w:rPr>
                <w:rFonts w:cstheme="minorHAnsi"/>
                <w:b/>
                <w:lang w:val="mk-MK"/>
              </w:rPr>
              <w:t>с</w:t>
            </w:r>
            <w:r w:rsidRPr="001A2EBF">
              <w:rPr>
                <w:rFonts w:cstheme="minorHAnsi"/>
                <w:b/>
                <w:lang w:val="mk-MK"/>
              </w:rPr>
              <w:t>е наоѓа</w:t>
            </w:r>
            <w:r w:rsidR="00AF5DEA">
              <w:rPr>
                <w:rFonts w:cstheme="minorHAnsi"/>
                <w:b/>
                <w:lang w:val="mk-MK"/>
              </w:rPr>
              <w:t>ат</w:t>
            </w:r>
            <w:r w:rsidRPr="001A2EBF">
              <w:rPr>
                <w:rFonts w:cstheme="minorHAnsi"/>
                <w:b/>
                <w:lang w:val="mk-MK"/>
              </w:rPr>
              <w:t xml:space="preserve"> во ова подрачје.</w:t>
            </w:r>
          </w:p>
          <w:p w14:paraId="330B0CC5" w14:textId="77777777" w:rsidR="001A2EBF" w:rsidRPr="001A2EBF" w:rsidRDefault="001A2EBF" w:rsidP="001A2EBF">
            <w:pPr>
              <w:spacing w:after="0"/>
              <w:ind w:left="360"/>
              <w:jc w:val="both"/>
              <w:rPr>
                <w:rFonts w:cstheme="minorHAnsi"/>
                <w:lang w:val="mk-MK"/>
              </w:rPr>
            </w:pPr>
            <w:r w:rsidRPr="001A2EBF">
              <w:rPr>
                <w:rFonts w:cstheme="minorHAnsi"/>
                <w:lang w:val="mk-MK"/>
              </w:rPr>
              <w:t>•</w:t>
            </w:r>
            <w:r w:rsidRPr="001A2EBF">
              <w:rPr>
                <w:rFonts w:cstheme="minorHAnsi"/>
                <w:lang w:val="mk-MK"/>
              </w:rPr>
              <w:tab/>
              <w:t xml:space="preserve">Подрачје со заштита од бучава од </w:t>
            </w:r>
            <w:r w:rsidRPr="001A2EBF">
              <w:rPr>
                <w:rFonts w:cstheme="minorHAnsi"/>
                <w:b/>
                <w:lang w:val="mk-MK"/>
              </w:rPr>
              <w:t>четврт степен</w:t>
            </w:r>
            <w:r w:rsidRPr="001A2EBF">
              <w:rPr>
                <w:rFonts w:cstheme="minorHAnsi"/>
                <w:lang w:val="mk-MK"/>
              </w:rPr>
              <w:t xml:space="preserve"> е подрачје во кое се дозволени активности кои може да доведат до појава на засилена еколошка бучава. Тоа вклучува нестанбени подрачја, кои се исклучиво наменети за индустриски активности (Ld – 70 dB, Le – 70 dB, Ln – 60);</w:t>
            </w:r>
          </w:p>
          <w:p w14:paraId="49F5BE2D" w14:textId="77777777" w:rsidR="001A2EBF" w:rsidRPr="001A2EBF" w:rsidRDefault="001A2EBF" w:rsidP="001A2EBF">
            <w:pPr>
              <w:numPr>
                <w:ilvl w:val="0"/>
                <w:numId w:val="7"/>
              </w:numPr>
              <w:spacing w:after="0" w:line="276" w:lineRule="auto"/>
              <w:jc w:val="both"/>
              <w:rPr>
                <w:rFonts w:cstheme="minorHAnsi"/>
                <w:lang w:val="mk-MK"/>
              </w:rPr>
            </w:pPr>
            <w:r w:rsidRPr="001A2EBF">
              <w:rPr>
                <w:rFonts w:cstheme="minorHAnsi"/>
                <w:lang w:val="mk-MK"/>
              </w:rPr>
              <w:t xml:space="preserve">Градежни активности не треба да се дозволени во текот на ноќта – работењето на локацијата треба да се ограничи на времето помеѓу 7:00 и 19:00 часот; </w:t>
            </w:r>
          </w:p>
          <w:p w14:paraId="738DB1AA" w14:textId="77777777" w:rsidR="001A2EBF" w:rsidRPr="001A2EBF" w:rsidRDefault="001A2EBF" w:rsidP="001A2EBF">
            <w:pPr>
              <w:numPr>
                <w:ilvl w:val="0"/>
                <w:numId w:val="7"/>
              </w:numPr>
              <w:spacing w:after="0" w:line="276" w:lineRule="auto"/>
              <w:jc w:val="both"/>
              <w:rPr>
                <w:rFonts w:cstheme="minorHAnsi"/>
                <w:lang w:val="mk-MK"/>
              </w:rPr>
            </w:pPr>
            <w:r w:rsidRPr="001A2EBF">
              <w:rPr>
                <w:rFonts w:cstheme="minorHAnsi"/>
                <w:lang w:val="mk-MK"/>
              </w:rPr>
              <w:t xml:space="preserve">Мерките за спречување на бучавата мора да се применуваат во однос на целата градежна опрема. Во текот на работењето, капаците на моторите на генераторите, воздушните компресори и другата механичка опрема која работи на струја треба да бидат затворени. Доколку возилата или опремата не се во добра работна состојба, на изведувачот може да му се наложи да ги отстрани дефектните возила или механизација од локацијата; </w:t>
            </w:r>
          </w:p>
          <w:p w14:paraId="1DE5C77D" w14:textId="77777777" w:rsidR="001A2EBF" w:rsidRPr="001A2EBF" w:rsidRDefault="001A2EBF" w:rsidP="001A2EBF">
            <w:pPr>
              <w:numPr>
                <w:ilvl w:val="0"/>
                <w:numId w:val="7"/>
              </w:numPr>
              <w:spacing w:after="0" w:line="276" w:lineRule="auto"/>
              <w:jc w:val="both"/>
              <w:rPr>
                <w:rFonts w:cstheme="minorHAnsi"/>
                <w:lang w:val="mk-MK"/>
              </w:rPr>
            </w:pPr>
            <w:r w:rsidRPr="001A2EBF">
              <w:rPr>
                <w:rFonts w:cstheme="minorHAnsi"/>
                <w:lang w:val="mk-MK"/>
              </w:rPr>
              <w:t>Механизацијата треба ефективно да се одржува.</w:t>
            </w:r>
          </w:p>
        </w:tc>
      </w:tr>
      <w:tr w:rsidR="001A2EBF" w:rsidRPr="001A2EBF" w14:paraId="0AA7E8F0" w14:textId="77777777" w:rsidTr="00560BA1">
        <w:trPr>
          <w:jc w:val="center"/>
        </w:trPr>
        <w:tc>
          <w:tcPr>
            <w:tcW w:w="916" w:type="pct"/>
            <w:vMerge/>
            <w:vAlign w:val="center"/>
          </w:tcPr>
          <w:p w14:paraId="369E0700" w14:textId="77777777" w:rsidR="001A2EBF" w:rsidRPr="001A2EBF" w:rsidRDefault="001A2EBF" w:rsidP="001A2EBF">
            <w:pPr>
              <w:spacing w:after="0"/>
              <w:jc w:val="center"/>
              <w:rPr>
                <w:rFonts w:cstheme="minorHAnsi"/>
                <w:b/>
                <w:lang w:val="mk-MK"/>
              </w:rPr>
            </w:pPr>
          </w:p>
        </w:tc>
        <w:tc>
          <w:tcPr>
            <w:tcW w:w="963" w:type="pct"/>
            <w:tcBorders>
              <w:bottom w:val="single" w:sz="4" w:space="0" w:color="auto"/>
            </w:tcBorders>
            <w:vAlign w:val="center"/>
          </w:tcPr>
          <w:p w14:paraId="677F539A" w14:textId="77777777" w:rsidR="001A2EBF" w:rsidRPr="001A2EBF" w:rsidRDefault="001A2EBF" w:rsidP="001A2EBF">
            <w:pPr>
              <w:spacing w:after="0"/>
              <w:jc w:val="center"/>
              <w:rPr>
                <w:rFonts w:cstheme="minorHAnsi"/>
                <w:lang w:val="mk-MK"/>
              </w:rPr>
            </w:pPr>
            <w:r w:rsidRPr="001A2EBF">
              <w:rPr>
                <w:rFonts w:cstheme="minorHAnsi"/>
                <w:lang w:val="mk-MK"/>
              </w:rPr>
              <w:t>Управување со отпад</w:t>
            </w:r>
          </w:p>
        </w:tc>
        <w:tc>
          <w:tcPr>
            <w:tcW w:w="3121" w:type="pct"/>
          </w:tcPr>
          <w:p w14:paraId="1AB73B86" w14:textId="65D83B83" w:rsidR="001A2EBF" w:rsidRPr="001A2EBF" w:rsidRDefault="001A2EBF" w:rsidP="001A2EBF">
            <w:pPr>
              <w:numPr>
                <w:ilvl w:val="0"/>
                <w:numId w:val="5"/>
              </w:numPr>
              <w:spacing w:after="0" w:line="276" w:lineRule="auto"/>
              <w:jc w:val="both"/>
              <w:rPr>
                <w:rFonts w:cstheme="minorHAnsi"/>
                <w:lang w:val="mk-MK"/>
              </w:rPr>
            </w:pPr>
            <w:r w:rsidRPr="001A2EBF">
              <w:rPr>
                <w:rFonts w:cstheme="minorHAnsi"/>
                <w:lang w:val="mk-MK"/>
              </w:rPr>
              <w:t xml:space="preserve">Треба да се утврдат различните видови отпад кои може да се создадат на локациите на рехабилитација </w:t>
            </w:r>
            <w:r w:rsidR="00AB74E2">
              <w:rPr>
                <w:rFonts w:cstheme="minorHAnsi"/>
                <w:lang w:val="mk-MK"/>
              </w:rPr>
              <w:t>во Општина Македонски Брод</w:t>
            </w:r>
            <w:r w:rsidRPr="001A2EBF">
              <w:rPr>
                <w:rFonts w:cstheme="minorHAnsi"/>
                <w:lang w:val="mk-MK"/>
              </w:rPr>
              <w:t xml:space="preserve"> и да се класификуваат според Листата на видови отпад (Службен Весник на РМ, бр. 100/05); </w:t>
            </w:r>
          </w:p>
          <w:p w14:paraId="027351D5" w14:textId="77777777" w:rsidR="001A2EBF" w:rsidRPr="001A2EBF" w:rsidRDefault="001A2EBF" w:rsidP="001A2EBF">
            <w:pPr>
              <w:numPr>
                <w:ilvl w:val="0"/>
                <w:numId w:val="5"/>
              </w:numPr>
              <w:spacing w:after="0" w:line="276" w:lineRule="auto"/>
              <w:jc w:val="both"/>
              <w:rPr>
                <w:rFonts w:cstheme="minorHAnsi"/>
                <w:lang w:val="mk-MK"/>
              </w:rPr>
            </w:pPr>
            <w:r w:rsidRPr="001A2EBF">
              <w:rPr>
                <w:rFonts w:cstheme="minorHAnsi"/>
                <w:lang w:val="mk-MK"/>
              </w:rPr>
              <w:t xml:space="preserve">Треба да се обезбедат контејнери за секоја утврдена категорија на отпад во доволен број и да се постават и да се обележат за засебно одлагање; </w:t>
            </w:r>
          </w:p>
          <w:p w14:paraId="1D171D2A" w14:textId="77777777" w:rsidR="001A2EBF" w:rsidRPr="001A2EBF" w:rsidRDefault="001A2EBF" w:rsidP="001A2EBF">
            <w:pPr>
              <w:spacing w:after="0"/>
              <w:ind w:left="360"/>
              <w:jc w:val="both"/>
              <w:rPr>
                <w:rFonts w:cstheme="minorHAnsi"/>
                <w:lang w:val="mk-MK"/>
              </w:rPr>
            </w:pPr>
            <w:r w:rsidRPr="001A2EBF">
              <w:rPr>
                <w:rFonts w:cstheme="minorHAnsi"/>
                <w:lang w:val="mk-MK"/>
              </w:rPr>
              <w:lastRenderedPageBreak/>
              <w:t xml:space="preserve">Главниот отпад би бил класификуван според Главата за отпад 17 „Шут од градење и рушење (вклучително и ископана почва од загадени подрачја)“ со шифра на отпад 17 01 – Отпад од бетон, асфалт, 17 05 04 – Ископана почва, 17 09 04 – Мешани материјали од градежни локации. Може да се најдат мали количества на цврст комунален отпад (пијалаци, храна), како и отпад од пакување (шишиња, хартија, стакло, итн.); </w:t>
            </w:r>
          </w:p>
          <w:p w14:paraId="1AC6A45C" w14:textId="357B382D" w:rsidR="001A2EBF" w:rsidRDefault="001A2EBF" w:rsidP="001A2EBF">
            <w:pPr>
              <w:numPr>
                <w:ilvl w:val="0"/>
                <w:numId w:val="5"/>
              </w:numPr>
              <w:spacing w:after="0"/>
              <w:contextualSpacing/>
              <w:jc w:val="both"/>
              <w:rPr>
                <w:rFonts w:cstheme="minorHAnsi"/>
                <w:lang w:val="mk-MK"/>
              </w:rPr>
            </w:pPr>
            <w:r w:rsidRPr="001A2EBF">
              <w:rPr>
                <w:rFonts w:cstheme="minorHAnsi"/>
                <w:lang w:val="mk-MK"/>
              </w:rPr>
              <w:t>Отпадот ќе се собира редовно и ќе се отстранува / третира во соодветна депонија за отпад. За очекуваните видови отпад од проектните активности за чистење и рехабилитација, ќе се идентификуваат патеки и места за собирање и депонирање на отпад;</w:t>
            </w:r>
          </w:p>
          <w:p w14:paraId="38062D24" w14:textId="1E6D4848" w:rsidR="00D471D2" w:rsidRPr="00D471D2" w:rsidRDefault="00D471D2" w:rsidP="00D471D2">
            <w:pPr>
              <w:numPr>
                <w:ilvl w:val="0"/>
                <w:numId w:val="5"/>
              </w:numPr>
              <w:spacing w:after="0"/>
              <w:contextualSpacing/>
              <w:jc w:val="both"/>
              <w:rPr>
                <w:rFonts w:cstheme="minorHAnsi"/>
                <w:lang w:val="mk-MK"/>
              </w:rPr>
            </w:pPr>
            <w:r w:rsidRPr="00D471D2">
              <w:rPr>
                <w:rFonts w:cstheme="minorHAnsi"/>
                <w:lang w:val="mk-MK"/>
              </w:rPr>
              <w:t>Ќе се земат предвид опциите за повторна употреба/рециклирање на создадените текови на отпад (на пр. повторна употреба на отстранетиот слој асфалт, ископана почва итн.)</w:t>
            </w:r>
            <w:r>
              <w:rPr>
                <w:rFonts w:cstheme="minorHAnsi"/>
                <w:lang w:val="mk-MK"/>
              </w:rPr>
              <w:t>;</w:t>
            </w:r>
          </w:p>
          <w:p w14:paraId="519C2E92" w14:textId="77777777" w:rsidR="001A2EBF" w:rsidRPr="001A2EBF" w:rsidRDefault="001A2EBF" w:rsidP="001A2EBF">
            <w:pPr>
              <w:numPr>
                <w:ilvl w:val="0"/>
                <w:numId w:val="5"/>
              </w:numPr>
              <w:spacing w:after="0"/>
              <w:contextualSpacing/>
              <w:jc w:val="both"/>
              <w:rPr>
                <w:rFonts w:cstheme="minorHAnsi"/>
                <w:lang w:val="mk-MK"/>
              </w:rPr>
            </w:pPr>
            <w:r w:rsidRPr="001A2EBF">
              <w:rPr>
                <w:rFonts w:cstheme="minorHAnsi"/>
                <w:lang w:val="mk-MK"/>
              </w:rPr>
              <w:t>Доколку се чува привремено, отпадот ќе биде складиран во контејнери кои не пропуштаат вода и не дозволуваат протекување на отпадот на почвата.  Истиот ќе биде заштитен од неповолни временски услови така што нема да го загрозува здравјето и безбедноста на работниците;</w:t>
            </w:r>
          </w:p>
          <w:p w14:paraId="6FB36603" w14:textId="77777777" w:rsidR="001A2EBF" w:rsidRPr="001A2EBF" w:rsidRDefault="001A2EBF" w:rsidP="001A2EBF">
            <w:pPr>
              <w:numPr>
                <w:ilvl w:val="0"/>
                <w:numId w:val="5"/>
              </w:numPr>
              <w:spacing w:after="0"/>
              <w:contextualSpacing/>
              <w:jc w:val="both"/>
              <w:rPr>
                <w:rFonts w:cstheme="minorHAnsi"/>
                <w:lang w:val="mk-MK"/>
              </w:rPr>
            </w:pPr>
            <w:r w:rsidRPr="001A2EBF">
              <w:rPr>
                <w:rFonts w:cstheme="minorHAnsi"/>
                <w:lang w:val="mk-MK"/>
              </w:rPr>
              <w:t>Градежниот отпад ќе биде одвоен од останатиот генериран отпад, на самото градилиште, со селекција и депонирање во непропусни контејнери и ќе се депонира во лиценцирана депонија;</w:t>
            </w:r>
          </w:p>
          <w:p w14:paraId="505D6C29" w14:textId="77777777" w:rsidR="001A2EBF" w:rsidRPr="001A2EBF" w:rsidRDefault="001A2EBF" w:rsidP="001A2EBF">
            <w:pPr>
              <w:numPr>
                <w:ilvl w:val="0"/>
                <w:numId w:val="5"/>
              </w:numPr>
              <w:spacing w:after="0"/>
              <w:contextualSpacing/>
              <w:jc w:val="both"/>
              <w:rPr>
                <w:rFonts w:cstheme="minorHAnsi"/>
                <w:lang w:val="mk-MK"/>
              </w:rPr>
            </w:pPr>
            <w:r w:rsidRPr="001A2EBF">
              <w:rPr>
                <w:rFonts w:cstheme="minorHAnsi"/>
                <w:lang w:val="mk-MK"/>
              </w:rPr>
              <w:t>Опасниот отпад ќе биде одвоен од другиот отпад што се наоѓа на проектните локации, со сортирање и депонирање во соодветни контејнери и депонирање на лиценцирана депонија;</w:t>
            </w:r>
          </w:p>
          <w:p w14:paraId="2B0B5077" w14:textId="77777777" w:rsidR="001A2EBF" w:rsidRPr="001A2EBF" w:rsidRDefault="001A2EBF" w:rsidP="001A2EBF">
            <w:pPr>
              <w:numPr>
                <w:ilvl w:val="0"/>
                <w:numId w:val="5"/>
              </w:numPr>
              <w:spacing w:after="0"/>
              <w:contextualSpacing/>
              <w:jc w:val="both"/>
              <w:rPr>
                <w:rFonts w:cstheme="minorHAnsi"/>
                <w:lang w:val="mk-MK"/>
              </w:rPr>
            </w:pPr>
            <w:r w:rsidRPr="001A2EBF">
              <w:rPr>
                <w:rFonts w:cstheme="minorHAnsi"/>
                <w:lang w:val="mk-MK"/>
              </w:rPr>
              <w:t>Градежниот отпад од локацијата веднаш ќе се отстрани. Инертен отпад може да се користи повторно доколку се докаже дека е безопасен и употребата е соодветна. Секоја повторна употреба мора да биде евидентирана.</w:t>
            </w:r>
            <w:r w:rsidRPr="001A2EBF">
              <w:rPr>
                <w:lang w:val="mk-MK"/>
              </w:rPr>
              <w:t xml:space="preserve"> </w:t>
            </w:r>
            <w:r w:rsidRPr="001A2EBF">
              <w:rPr>
                <w:rFonts w:cstheme="minorHAnsi"/>
                <w:lang w:val="mk-MK"/>
              </w:rPr>
              <w:t>Треба да се земат предвид опциите за повторна употреба / рециклирање на генерираниот отпад (на пр. повторна употреба на отстранетиот слој на асфалт, ископана почва и др.). ;</w:t>
            </w:r>
          </w:p>
          <w:p w14:paraId="6C1AAA76" w14:textId="77777777" w:rsidR="001A2EBF" w:rsidRPr="001A2EBF" w:rsidRDefault="001A2EBF" w:rsidP="001A2EBF">
            <w:pPr>
              <w:numPr>
                <w:ilvl w:val="0"/>
                <w:numId w:val="5"/>
              </w:numPr>
              <w:spacing w:after="0" w:line="276" w:lineRule="auto"/>
              <w:jc w:val="both"/>
              <w:rPr>
                <w:rFonts w:cstheme="minorHAnsi"/>
                <w:lang w:val="mk-MK"/>
              </w:rPr>
            </w:pPr>
            <w:r w:rsidRPr="001A2EBF">
              <w:rPr>
                <w:rFonts w:cstheme="minorHAnsi"/>
                <w:lang w:val="mk-MK"/>
              </w:rPr>
              <w:t>Евиденцијата на одлагањето отпад (декларација за отпад) редовно ќе се ажурира и ќе се архивира;</w:t>
            </w:r>
          </w:p>
          <w:p w14:paraId="560A6AC6" w14:textId="77777777" w:rsidR="001A2EBF" w:rsidRPr="001A2EBF" w:rsidRDefault="001A2EBF" w:rsidP="001A2EBF">
            <w:pPr>
              <w:numPr>
                <w:ilvl w:val="0"/>
                <w:numId w:val="5"/>
              </w:numPr>
              <w:spacing w:after="0" w:line="276" w:lineRule="auto"/>
              <w:jc w:val="both"/>
              <w:rPr>
                <w:rFonts w:cstheme="minorHAnsi"/>
                <w:lang w:val="mk-MK"/>
              </w:rPr>
            </w:pPr>
            <w:r w:rsidRPr="001A2EBF">
              <w:rPr>
                <w:rFonts w:cstheme="minorHAnsi"/>
                <w:lang w:val="mk-MK"/>
              </w:rPr>
              <w:lastRenderedPageBreak/>
              <w:t xml:space="preserve">Шутот од градење ќе го собираат и одлагаат исклучиво овластени постапувачи со отпад; </w:t>
            </w:r>
          </w:p>
          <w:p w14:paraId="68AF1C26" w14:textId="77777777" w:rsidR="001A2EBF" w:rsidRPr="001A2EBF" w:rsidRDefault="001A2EBF" w:rsidP="001A2EBF">
            <w:pPr>
              <w:numPr>
                <w:ilvl w:val="0"/>
                <w:numId w:val="5"/>
              </w:numPr>
              <w:spacing w:after="0" w:line="276" w:lineRule="auto"/>
              <w:jc w:val="both"/>
              <w:rPr>
                <w:rFonts w:cstheme="minorHAnsi"/>
                <w:lang w:val="mk-MK"/>
              </w:rPr>
            </w:pPr>
            <w:r w:rsidRPr="001A2EBF">
              <w:rPr>
                <w:rFonts w:cstheme="minorHAnsi"/>
                <w:lang w:val="mk-MK"/>
              </w:rPr>
              <w:t xml:space="preserve">Целата евиденција на одложениот отпад се чува како доказ за правилно управување; </w:t>
            </w:r>
          </w:p>
          <w:p w14:paraId="20D7BF10" w14:textId="77777777" w:rsidR="001A2EBF" w:rsidRPr="001A2EBF" w:rsidRDefault="001A2EBF" w:rsidP="001A2EBF">
            <w:pPr>
              <w:numPr>
                <w:ilvl w:val="0"/>
                <w:numId w:val="5"/>
              </w:numPr>
              <w:spacing w:after="0" w:line="276" w:lineRule="auto"/>
              <w:jc w:val="both"/>
              <w:rPr>
                <w:rFonts w:cstheme="minorHAnsi"/>
                <w:lang w:val="mk-MK"/>
              </w:rPr>
            </w:pPr>
            <w:r w:rsidRPr="001A2EBF">
              <w:rPr>
                <w:rFonts w:cstheme="minorHAnsi"/>
                <w:lang w:val="mk-MK"/>
              </w:rPr>
              <w:t xml:space="preserve">Во однос на можниот опасен отпад (моторни масла, горива за возила), треба да се назначи овластен постапувач со отпад кој прописно ќе го собира, транспортира и управува со опасниот отпад (извоз надвор од РСМ бидејќи нема депонија за опасен отпад или повторна употреба / обновување во овластената лиценцирана инсталација IPPC); </w:t>
            </w:r>
          </w:p>
          <w:p w14:paraId="0FC999D0" w14:textId="77777777" w:rsidR="001A2EBF" w:rsidRPr="001A2EBF" w:rsidRDefault="001A2EBF" w:rsidP="001A2EBF">
            <w:pPr>
              <w:numPr>
                <w:ilvl w:val="0"/>
                <w:numId w:val="5"/>
              </w:numPr>
              <w:spacing w:after="0" w:line="276" w:lineRule="auto"/>
              <w:jc w:val="both"/>
              <w:rPr>
                <w:rFonts w:cstheme="minorHAnsi"/>
                <w:lang w:val="mk-MK"/>
              </w:rPr>
            </w:pPr>
            <w:r w:rsidRPr="001A2EBF">
              <w:rPr>
                <w:rFonts w:cstheme="minorHAnsi"/>
                <w:lang w:val="mk-MK"/>
              </w:rPr>
              <w:t xml:space="preserve">Во текот на превозот, материјалите треба да бидат покриени, за да се избегне растурање на отпадот; </w:t>
            </w:r>
          </w:p>
          <w:p w14:paraId="441E819A" w14:textId="77777777" w:rsidR="001A2EBF" w:rsidRPr="001A2EBF" w:rsidRDefault="001A2EBF" w:rsidP="001A2EBF">
            <w:pPr>
              <w:numPr>
                <w:ilvl w:val="0"/>
                <w:numId w:val="5"/>
              </w:numPr>
              <w:spacing w:after="0" w:line="276" w:lineRule="auto"/>
              <w:jc w:val="both"/>
              <w:rPr>
                <w:rFonts w:cstheme="minorHAnsi"/>
                <w:lang w:val="mk-MK"/>
              </w:rPr>
            </w:pPr>
            <w:r w:rsidRPr="001A2EBF">
              <w:rPr>
                <w:rFonts w:cstheme="minorHAnsi"/>
                <w:lang w:val="mk-MK"/>
              </w:rPr>
              <w:t>Согорувањето на кој било вид отпад, негово депонирање во близина на водните текови или која било друга несоодветна локација е строго забрането;</w:t>
            </w:r>
          </w:p>
          <w:p w14:paraId="615EBDE5" w14:textId="77777777" w:rsidR="001A2EBF" w:rsidRPr="001A2EBF" w:rsidRDefault="001A2EBF" w:rsidP="001A2EBF">
            <w:pPr>
              <w:numPr>
                <w:ilvl w:val="0"/>
                <w:numId w:val="5"/>
              </w:numPr>
              <w:spacing w:after="0" w:line="276" w:lineRule="auto"/>
              <w:jc w:val="both"/>
              <w:rPr>
                <w:rFonts w:cstheme="minorHAnsi"/>
                <w:lang w:val="mk-MK"/>
              </w:rPr>
            </w:pPr>
            <w:r w:rsidRPr="001A2EBF">
              <w:rPr>
                <w:rFonts w:cstheme="minorHAnsi"/>
                <w:lang w:val="mk-MK"/>
              </w:rPr>
              <w:t>По финализирањето на работите, генерираниот отпад да се отстрани од градежната локација;</w:t>
            </w:r>
          </w:p>
        </w:tc>
      </w:tr>
      <w:tr w:rsidR="001A2EBF" w:rsidRPr="001A2EBF" w14:paraId="297576B2" w14:textId="77777777" w:rsidTr="00560BA1">
        <w:trPr>
          <w:jc w:val="center"/>
        </w:trPr>
        <w:tc>
          <w:tcPr>
            <w:tcW w:w="916" w:type="pct"/>
            <w:vMerge/>
            <w:vAlign w:val="center"/>
          </w:tcPr>
          <w:p w14:paraId="66A0047E" w14:textId="77777777" w:rsidR="001A2EBF" w:rsidRPr="001A2EBF" w:rsidRDefault="001A2EBF" w:rsidP="001A2EBF">
            <w:pPr>
              <w:spacing w:after="0"/>
              <w:jc w:val="center"/>
              <w:rPr>
                <w:rFonts w:cstheme="minorHAnsi"/>
                <w:b/>
                <w:lang w:val="mk-MK"/>
              </w:rPr>
            </w:pPr>
          </w:p>
        </w:tc>
        <w:tc>
          <w:tcPr>
            <w:tcW w:w="963" w:type="pct"/>
            <w:tcBorders>
              <w:bottom w:val="single" w:sz="4" w:space="0" w:color="auto"/>
            </w:tcBorders>
            <w:vAlign w:val="center"/>
          </w:tcPr>
          <w:p w14:paraId="23D956A7" w14:textId="77777777" w:rsidR="001A2EBF" w:rsidRPr="001A2EBF" w:rsidRDefault="001A2EBF" w:rsidP="001A2EBF">
            <w:pPr>
              <w:spacing w:after="0"/>
              <w:jc w:val="center"/>
              <w:rPr>
                <w:rFonts w:cstheme="minorHAnsi"/>
                <w:lang w:val="mk-MK"/>
              </w:rPr>
            </w:pPr>
          </w:p>
          <w:p w14:paraId="63DE0854" w14:textId="77777777" w:rsidR="001A2EBF" w:rsidRPr="001A2EBF" w:rsidRDefault="001A2EBF" w:rsidP="001A2EBF">
            <w:pPr>
              <w:spacing w:after="0"/>
              <w:jc w:val="center"/>
              <w:rPr>
                <w:rFonts w:cstheme="minorHAnsi"/>
                <w:lang w:val="mk-MK"/>
              </w:rPr>
            </w:pPr>
          </w:p>
          <w:p w14:paraId="57F2592D" w14:textId="77777777" w:rsidR="001A2EBF" w:rsidRPr="001A2EBF" w:rsidRDefault="001A2EBF" w:rsidP="001A2EBF">
            <w:pPr>
              <w:spacing w:after="0"/>
              <w:jc w:val="center"/>
              <w:rPr>
                <w:rFonts w:cstheme="minorHAnsi"/>
                <w:lang w:val="mk-MK"/>
              </w:rPr>
            </w:pPr>
            <w:r w:rsidRPr="001A2EBF">
              <w:rPr>
                <w:rFonts w:cstheme="minorHAnsi"/>
                <w:lang w:val="mk-MK"/>
              </w:rPr>
              <w:t>Вода и почва</w:t>
            </w:r>
          </w:p>
        </w:tc>
        <w:tc>
          <w:tcPr>
            <w:tcW w:w="3121" w:type="pct"/>
          </w:tcPr>
          <w:p w14:paraId="07540B50" w14:textId="77777777" w:rsidR="001A2EBF" w:rsidRPr="001A2EBF" w:rsidRDefault="001A2EBF" w:rsidP="001A2EBF">
            <w:pPr>
              <w:numPr>
                <w:ilvl w:val="0"/>
                <w:numId w:val="15"/>
              </w:numPr>
              <w:spacing w:after="0" w:line="276" w:lineRule="auto"/>
              <w:jc w:val="both"/>
              <w:rPr>
                <w:rFonts w:cstheme="minorHAnsi"/>
                <w:lang w:val="mk-MK"/>
              </w:rPr>
            </w:pPr>
            <w:r w:rsidRPr="001A2EBF">
              <w:rPr>
                <w:rFonts w:cstheme="minorHAnsi"/>
                <w:lang w:val="mk-MK"/>
              </w:rPr>
              <w:t>Во случај на опасно истекување, тоа треба да се запре и да се отстрани, а потоа да се исчисти местото и да се спроведат мерки за управување со опасен отпад:</w:t>
            </w:r>
          </w:p>
          <w:p w14:paraId="3E42A81F" w14:textId="77777777" w:rsidR="001A2EBF" w:rsidRPr="001A2EBF" w:rsidRDefault="001A2EBF" w:rsidP="001A2EBF">
            <w:pPr>
              <w:numPr>
                <w:ilvl w:val="0"/>
                <w:numId w:val="15"/>
              </w:numPr>
              <w:spacing w:after="0" w:line="276" w:lineRule="auto"/>
              <w:jc w:val="both"/>
              <w:rPr>
                <w:rFonts w:cstheme="minorHAnsi"/>
                <w:lang w:val="mk-MK"/>
              </w:rPr>
            </w:pPr>
            <w:r w:rsidRPr="001A2EBF">
              <w:rPr>
                <w:rFonts w:cstheme="minorHAnsi"/>
                <w:lang w:val="mk-MK"/>
              </w:rPr>
              <w:t>Изведувачот мора да потпише Договор со овластено друштво/лице за собирање и транспорт на опасниот отпад, во согласност со националното законодавство, со нагласок на транспортот на опасни (токсични) стоки: издавање лиценца на друштвото/лицето за собирање и транспорт на опасниот отпад, обврски во поглед на пакување и означување на опасниот отпад, транспорт на опасен отпад;</w:t>
            </w:r>
          </w:p>
          <w:p w14:paraId="1E387F9C" w14:textId="77777777" w:rsidR="001A2EBF" w:rsidRPr="001A2EBF" w:rsidRDefault="001A2EBF" w:rsidP="001A2EBF">
            <w:pPr>
              <w:numPr>
                <w:ilvl w:val="0"/>
                <w:numId w:val="15"/>
              </w:numPr>
              <w:spacing w:after="0" w:line="276" w:lineRule="auto"/>
              <w:jc w:val="both"/>
              <w:rPr>
                <w:rFonts w:cstheme="minorHAnsi"/>
                <w:lang w:val="mk-MK"/>
              </w:rPr>
            </w:pPr>
            <w:r w:rsidRPr="001A2EBF">
              <w:rPr>
                <w:rFonts w:cstheme="minorHAnsi"/>
                <w:lang w:val="mk-MK"/>
              </w:rPr>
              <w:t>Според националното законодавство (Листа на видови отпади – Службен весник бр. 100/05), опасниот отпад треба да се идентификува и да се класификува;</w:t>
            </w:r>
          </w:p>
          <w:p w14:paraId="78844F0C" w14:textId="77777777" w:rsidR="001A2EBF" w:rsidRPr="001A2EBF" w:rsidRDefault="001A2EBF" w:rsidP="001A2EBF">
            <w:pPr>
              <w:numPr>
                <w:ilvl w:val="0"/>
                <w:numId w:val="15"/>
              </w:numPr>
              <w:spacing w:after="0" w:line="276" w:lineRule="auto"/>
              <w:jc w:val="both"/>
              <w:rPr>
                <w:rFonts w:cstheme="minorHAnsi"/>
                <w:lang w:val="mk-MK"/>
              </w:rPr>
            </w:pPr>
            <w:r w:rsidRPr="001A2EBF">
              <w:rPr>
                <w:lang w:val="mk-MK"/>
              </w:rPr>
              <w:t>Соодветно пакување и означување на кутиите со опасен отпад;</w:t>
            </w:r>
          </w:p>
          <w:p w14:paraId="06D9753A" w14:textId="77777777" w:rsidR="001A2EBF" w:rsidRPr="001A2EBF" w:rsidRDefault="001A2EBF" w:rsidP="001A2EBF">
            <w:pPr>
              <w:numPr>
                <w:ilvl w:val="0"/>
                <w:numId w:val="15"/>
              </w:numPr>
              <w:spacing w:after="0" w:line="240" w:lineRule="auto"/>
              <w:contextualSpacing/>
              <w:rPr>
                <w:bCs/>
                <w:lang w:val="mk-MK"/>
              </w:rPr>
            </w:pPr>
            <w:r w:rsidRPr="001A2EBF">
              <w:rPr>
                <w:bCs/>
                <w:lang w:val="mk-MK"/>
              </w:rPr>
              <w:t>Пакувањето треба да е во сообразност со барањата на националното законодавство</w:t>
            </w:r>
          </w:p>
          <w:p w14:paraId="5F72DAE8" w14:textId="77777777" w:rsidR="001A2EBF" w:rsidRPr="001A2EBF" w:rsidRDefault="001A2EBF" w:rsidP="001A2EBF">
            <w:pPr>
              <w:numPr>
                <w:ilvl w:val="0"/>
                <w:numId w:val="15"/>
              </w:numPr>
              <w:spacing w:after="0" w:line="240" w:lineRule="auto"/>
              <w:contextualSpacing/>
              <w:rPr>
                <w:bCs/>
                <w:lang w:val="mk-MK"/>
              </w:rPr>
            </w:pPr>
            <w:r w:rsidRPr="001A2EBF">
              <w:rPr>
                <w:lang w:val="mk-MK"/>
              </w:rPr>
              <w:t xml:space="preserve">Означувањето треба да ги содржи шифрата за класификација на опасниот отпад, со назнака „ОПАСЕН ОТПАД“, општи податоци за производителот на отпад, Р – ризичен, </w:t>
            </w:r>
            <w:r w:rsidRPr="001A2EBF">
              <w:rPr>
                <w:lang w:val="mk-MK"/>
              </w:rPr>
              <w:lastRenderedPageBreak/>
              <w:t>Б – безбеден, количеството отпад, физичката состојба на опасниот отпад и графички симбол;</w:t>
            </w:r>
          </w:p>
          <w:p w14:paraId="5444CFE5" w14:textId="77777777" w:rsidR="001A2EBF" w:rsidRPr="001A2EBF" w:rsidRDefault="001A2EBF" w:rsidP="001A2EBF">
            <w:pPr>
              <w:numPr>
                <w:ilvl w:val="0"/>
                <w:numId w:val="15"/>
              </w:numPr>
              <w:spacing w:after="0" w:line="276" w:lineRule="auto"/>
              <w:jc w:val="both"/>
              <w:rPr>
                <w:rFonts w:cstheme="minorHAnsi"/>
                <w:lang w:val="mk-MK"/>
              </w:rPr>
            </w:pPr>
            <w:r w:rsidRPr="001A2EBF">
              <w:rPr>
                <w:lang w:val="mk-MK"/>
              </w:rPr>
              <w:t xml:space="preserve">Транспортот на опасен отпад е забранет доколку не е спакуван и означен според барањата на националното законодавство; </w:t>
            </w:r>
          </w:p>
          <w:p w14:paraId="6EE86752" w14:textId="77777777" w:rsidR="001A2EBF" w:rsidRPr="001A2EBF" w:rsidRDefault="001A2EBF" w:rsidP="001A2EBF">
            <w:pPr>
              <w:numPr>
                <w:ilvl w:val="0"/>
                <w:numId w:val="15"/>
              </w:numPr>
              <w:spacing w:after="0" w:line="276" w:lineRule="auto"/>
              <w:jc w:val="both"/>
              <w:rPr>
                <w:rFonts w:cstheme="minorHAnsi"/>
                <w:lang w:val="mk-MK"/>
              </w:rPr>
            </w:pPr>
            <w:r w:rsidRPr="001A2EBF">
              <w:rPr>
                <w:lang w:val="mk-MK"/>
              </w:rPr>
              <w:t xml:space="preserve">Во случај на истекување до кое дошло во текот на работите, за да се избегне загадување на подрачјето, истекувањето треба да се собере на лице место и да се смести во привремен ретензионен базен; </w:t>
            </w:r>
          </w:p>
          <w:p w14:paraId="64D09A8A" w14:textId="77777777" w:rsidR="001A2EBF" w:rsidRPr="001A2EBF" w:rsidRDefault="001A2EBF" w:rsidP="001A2EBF">
            <w:pPr>
              <w:numPr>
                <w:ilvl w:val="0"/>
                <w:numId w:val="15"/>
              </w:numPr>
              <w:spacing w:after="0" w:line="276" w:lineRule="auto"/>
              <w:jc w:val="both"/>
              <w:rPr>
                <w:rFonts w:cstheme="minorHAnsi"/>
                <w:lang w:val="mk-MK"/>
              </w:rPr>
            </w:pPr>
            <w:r w:rsidRPr="001A2EBF">
              <w:rPr>
                <w:rFonts w:cstheme="minorHAnsi"/>
                <w:lang w:val="mk-MK"/>
              </w:rPr>
              <w:t xml:space="preserve">Обезбедување/поставување и одржување на прописни санитарни објекти за работниците (мобилни тоалети). Тоалетите треба да се чистат, а отпадната вода прописно да се транспортира за натамошно пречистување од страна на друштвото кое е овластено за одржување и чистење на мобилните тоалети; </w:t>
            </w:r>
          </w:p>
          <w:p w14:paraId="31C593C0" w14:textId="77777777" w:rsidR="001A2EBF" w:rsidRPr="001A2EBF" w:rsidRDefault="001A2EBF" w:rsidP="001A2EBF">
            <w:pPr>
              <w:numPr>
                <w:ilvl w:val="0"/>
                <w:numId w:val="15"/>
              </w:numPr>
              <w:spacing w:after="0" w:line="276" w:lineRule="auto"/>
              <w:jc w:val="both"/>
              <w:rPr>
                <w:rFonts w:cstheme="minorHAnsi"/>
                <w:lang w:val="mk-MK"/>
              </w:rPr>
            </w:pPr>
            <w:r w:rsidRPr="001A2EBF">
              <w:rPr>
                <w:rFonts w:cstheme="minorHAnsi"/>
                <w:lang w:val="mk-MK"/>
              </w:rPr>
              <w:t xml:space="preserve">Отпадната вода собрана на локацијата не смее да се испушта во животната средина без претходно пречистување; </w:t>
            </w:r>
          </w:p>
          <w:p w14:paraId="03C1EAA5" w14:textId="453B7582" w:rsidR="001A2EBF" w:rsidRPr="001A2EBF" w:rsidRDefault="001A2EBF" w:rsidP="001A2EBF">
            <w:pPr>
              <w:numPr>
                <w:ilvl w:val="0"/>
                <w:numId w:val="15"/>
              </w:numPr>
              <w:spacing w:after="0" w:line="276" w:lineRule="auto"/>
              <w:jc w:val="both"/>
              <w:rPr>
                <w:rFonts w:cstheme="minorHAnsi"/>
                <w:lang w:val="mk-MK"/>
              </w:rPr>
            </w:pPr>
            <w:r w:rsidRPr="001A2EBF">
              <w:rPr>
                <w:rFonts w:cstheme="minorHAnsi"/>
                <w:lang w:val="mk-MK"/>
              </w:rPr>
              <w:t>Привременото или трајното одлагање на отпад во близина на водни</w:t>
            </w:r>
            <w:r w:rsidR="00765A04">
              <w:rPr>
                <w:rFonts w:cstheme="minorHAnsi"/>
                <w:lang w:val="mk-MK"/>
              </w:rPr>
              <w:t>о</w:t>
            </w:r>
            <w:r w:rsidRPr="001A2EBF">
              <w:rPr>
                <w:rFonts w:cstheme="minorHAnsi"/>
                <w:lang w:val="mk-MK"/>
              </w:rPr>
              <w:t xml:space="preserve">т тек (река </w:t>
            </w:r>
            <w:r w:rsidR="00765A04">
              <w:rPr>
                <w:rFonts w:cstheme="minorHAnsi"/>
                <w:lang w:val="mk-MK"/>
              </w:rPr>
              <w:t>Треска</w:t>
            </w:r>
            <w:r w:rsidRPr="001A2EBF">
              <w:rPr>
                <w:rFonts w:cstheme="minorHAnsi"/>
                <w:lang w:val="mk-MK"/>
              </w:rPr>
              <w:t xml:space="preserve">) е забрането; </w:t>
            </w:r>
          </w:p>
          <w:p w14:paraId="415370C4" w14:textId="77777777" w:rsidR="001A2EBF" w:rsidRPr="001A2EBF" w:rsidRDefault="001A2EBF" w:rsidP="001A2EBF">
            <w:pPr>
              <w:numPr>
                <w:ilvl w:val="0"/>
                <w:numId w:val="15"/>
              </w:numPr>
              <w:spacing w:after="0" w:line="276" w:lineRule="auto"/>
              <w:jc w:val="both"/>
              <w:rPr>
                <w:rFonts w:cstheme="minorHAnsi"/>
                <w:lang w:val="mk-MK"/>
              </w:rPr>
            </w:pPr>
            <w:r w:rsidRPr="001A2EBF">
              <w:rPr>
                <w:rFonts w:cstheme="minorHAnsi"/>
                <w:lang w:val="mk-MK"/>
              </w:rPr>
              <w:t>Забрането е сервисирање на возилата и механизацијата на градежната локација;</w:t>
            </w:r>
          </w:p>
          <w:p w14:paraId="3919EB37" w14:textId="77777777" w:rsidR="001A2EBF" w:rsidRPr="001A2EBF" w:rsidRDefault="001A2EBF" w:rsidP="001A2EBF">
            <w:pPr>
              <w:numPr>
                <w:ilvl w:val="0"/>
                <w:numId w:val="15"/>
              </w:numPr>
              <w:spacing w:after="0" w:line="276" w:lineRule="auto"/>
              <w:jc w:val="both"/>
              <w:rPr>
                <w:rFonts w:cstheme="minorHAnsi"/>
                <w:lang w:val="mk-MK"/>
              </w:rPr>
            </w:pPr>
            <w:r w:rsidRPr="001A2EBF">
              <w:rPr>
                <w:rFonts w:cstheme="minorHAnsi"/>
                <w:lang w:val="mk-MK"/>
              </w:rPr>
              <w:t>Спречување на истекувања на масло и други загадувачи во водата и почвата во најголема можна мера;</w:t>
            </w:r>
          </w:p>
          <w:p w14:paraId="326178EB" w14:textId="77777777" w:rsidR="001A2EBF" w:rsidRPr="001A2EBF" w:rsidRDefault="001A2EBF" w:rsidP="001A2EBF">
            <w:pPr>
              <w:numPr>
                <w:ilvl w:val="0"/>
                <w:numId w:val="15"/>
              </w:numPr>
              <w:spacing w:after="0" w:line="276" w:lineRule="auto"/>
              <w:jc w:val="both"/>
              <w:rPr>
                <w:rFonts w:cstheme="minorHAnsi"/>
                <w:lang w:val="mk-MK"/>
              </w:rPr>
            </w:pPr>
            <w:r w:rsidRPr="001A2EBF">
              <w:rPr>
                <w:rFonts w:cstheme="minorHAnsi"/>
                <w:lang w:val="mk-MK"/>
              </w:rPr>
              <w:t>Доколку е потребно, протокот на отпад треба да ја заобиколува градежната локација во рамките на границите на одводнување;</w:t>
            </w:r>
          </w:p>
          <w:p w14:paraId="7960DF9A" w14:textId="77777777" w:rsidR="001A2EBF" w:rsidRDefault="001A2EBF" w:rsidP="001A2EBF">
            <w:pPr>
              <w:numPr>
                <w:ilvl w:val="0"/>
                <w:numId w:val="15"/>
              </w:numPr>
              <w:spacing w:after="0" w:line="276" w:lineRule="auto"/>
              <w:jc w:val="both"/>
              <w:rPr>
                <w:rFonts w:cstheme="minorHAnsi"/>
                <w:lang w:val="mk-MK"/>
              </w:rPr>
            </w:pPr>
            <w:r w:rsidRPr="001A2EBF">
              <w:rPr>
                <w:rFonts w:cstheme="minorHAnsi"/>
                <w:lang w:val="mk-MK"/>
              </w:rPr>
              <w:t>Примена на мерки за стабилност на почвата кога е потребно</w:t>
            </w:r>
            <w:r w:rsidR="00C04197">
              <w:rPr>
                <w:rFonts w:cstheme="minorHAnsi"/>
                <w:lang w:val="mk-MK"/>
              </w:rPr>
              <w:t>;</w:t>
            </w:r>
          </w:p>
          <w:p w14:paraId="2F8108C5" w14:textId="77777777" w:rsidR="00C04197" w:rsidRPr="00C04197" w:rsidRDefault="00C04197" w:rsidP="00C04197">
            <w:pPr>
              <w:numPr>
                <w:ilvl w:val="0"/>
                <w:numId w:val="15"/>
              </w:numPr>
              <w:spacing w:after="0" w:line="276" w:lineRule="auto"/>
              <w:jc w:val="both"/>
              <w:rPr>
                <w:rFonts w:cstheme="minorHAnsi"/>
                <w:lang w:val="mk-MK"/>
              </w:rPr>
            </w:pPr>
            <w:r w:rsidRPr="00C04197">
              <w:rPr>
                <w:rFonts w:cstheme="minorHAnsi"/>
                <w:lang w:val="mk-MK"/>
              </w:rPr>
              <w:t>Спречете ја ерозијата на почвата со употреба на габиони, паравани, специјализирани огради, зазеленување (само со домашни растенија) итн.</w:t>
            </w:r>
          </w:p>
          <w:p w14:paraId="6068A457" w14:textId="5FB7CEDC" w:rsidR="00C04197" w:rsidRPr="001A2EBF" w:rsidRDefault="00781270" w:rsidP="00C04197">
            <w:pPr>
              <w:numPr>
                <w:ilvl w:val="0"/>
                <w:numId w:val="15"/>
              </w:numPr>
              <w:spacing w:after="0" w:line="276" w:lineRule="auto"/>
              <w:jc w:val="both"/>
              <w:rPr>
                <w:rFonts w:cstheme="minorHAnsi"/>
                <w:lang w:val="mk-MK"/>
              </w:rPr>
            </w:pPr>
            <w:r>
              <w:rPr>
                <w:rFonts w:cstheme="minorHAnsi"/>
                <w:lang w:val="mk-MK"/>
              </w:rPr>
              <w:t>Угинатите животни</w:t>
            </w:r>
            <w:r w:rsidR="00C04197" w:rsidRPr="00C04197">
              <w:rPr>
                <w:rFonts w:cstheme="minorHAnsi"/>
                <w:lang w:val="mk-MK"/>
              </w:rPr>
              <w:t xml:space="preserve"> на пат ќе се третира</w:t>
            </w:r>
            <w:r>
              <w:rPr>
                <w:rFonts w:cstheme="minorHAnsi"/>
                <w:lang w:val="mk-MK"/>
              </w:rPr>
              <w:t>ат</w:t>
            </w:r>
            <w:r w:rsidR="00C04197" w:rsidRPr="00C04197">
              <w:rPr>
                <w:rFonts w:cstheme="minorHAnsi"/>
                <w:lang w:val="mk-MK"/>
              </w:rPr>
              <w:t xml:space="preserve"> во согласност со добрите меѓународни индустриски стандарди, по можност во </w:t>
            </w:r>
            <w:r>
              <w:rPr>
                <w:rFonts w:cstheme="minorHAnsi"/>
                <w:lang w:val="mk-MK"/>
              </w:rPr>
              <w:t>инсталација за третирање на угинати животни</w:t>
            </w:r>
            <w:r w:rsidR="00C04197" w:rsidRPr="00C04197">
              <w:rPr>
                <w:rFonts w:cstheme="minorHAnsi"/>
                <w:lang w:val="mk-MK"/>
              </w:rPr>
              <w:t xml:space="preserve">. Доколку не постојат лиценцирани </w:t>
            </w:r>
            <w:r w:rsidRPr="00781270">
              <w:rPr>
                <w:rFonts w:cstheme="minorHAnsi"/>
                <w:lang w:val="mk-MK"/>
              </w:rPr>
              <w:t>инсталаци</w:t>
            </w:r>
            <w:r>
              <w:rPr>
                <w:rFonts w:cstheme="minorHAnsi"/>
              </w:rPr>
              <w:t>i</w:t>
            </w:r>
            <w:r w:rsidRPr="00781270">
              <w:rPr>
                <w:rFonts w:cstheme="minorHAnsi"/>
                <w:lang w:val="mk-MK"/>
              </w:rPr>
              <w:t xml:space="preserve"> за третирање на угинати животни </w:t>
            </w:r>
            <w:r w:rsidR="00C04197" w:rsidRPr="00C04197">
              <w:rPr>
                <w:rFonts w:cstheme="minorHAnsi"/>
                <w:lang w:val="mk-MK"/>
              </w:rPr>
              <w:t>или депонии специјалн</w:t>
            </w:r>
            <w:r>
              <w:rPr>
                <w:rFonts w:cstheme="minorHAnsi"/>
                <w:lang w:val="mk-MK"/>
              </w:rPr>
              <w:t>и</w:t>
            </w:r>
            <w:r w:rsidR="00C04197" w:rsidRPr="00C04197">
              <w:rPr>
                <w:rFonts w:cstheme="minorHAnsi"/>
                <w:lang w:val="mk-MK"/>
              </w:rPr>
              <w:t xml:space="preserve"> за овој вид отпад, </w:t>
            </w:r>
            <w:r>
              <w:rPr>
                <w:rFonts w:cstheme="minorHAnsi"/>
                <w:lang w:val="mk-MK"/>
              </w:rPr>
              <w:t>у</w:t>
            </w:r>
            <w:r w:rsidRPr="00781270">
              <w:rPr>
                <w:rFonts w:cstheme="minorHAnsi"/>
                <w:lang w:val="mk-MK"/>
              </w:rPr>
              <w:t xml:space="preserve">гинатите животни на пат </w:t>
            </w:r>
            <w:r w:rsidR="00C04197" w:rsidRPr="00C04197">
              <w:rPr>
                <w:rFonts w:cstheme="minorHAnsi"/>
                <w:lang w:val="mk-MK"/>
              </w:rPr>
              <w:t>ќе бидат отстранети на места одобрени од надлежн</w:t>
            </w:r>
            <w:r>
              <w:rPr>
                <w:rFonts w:cstheme="minorHAnsi"/>
                <w:lang w:val="mk-MK"/>
              </w:rPr>
              <w:t>о</w:t>
            </w:r>
            <w:r w:rsidR="00C04197" w:rsidRPr="00C04197">
              <w:rPr>
                <w:rFonts w:cstheme="minorHAnsi"/>
                <w:lang w:val="mk-MK"/>
              </w:rPr>
              <w:t>т</w:t>
            </w:r>
            <w:r>
              <w:rPr>
                <w:rFonts w:cstheme="minorHAnsi"/>
                <w:lang w:val="mk-MK"/>
              </w:rPr>
              <w:t>о</w:t>
            </w:r>
            <w:r w:rsidR="00C04197" w:rsidRPr="00C04197">
              <w:rPr>
                <w:rFonts w:cstheme="minorHAnsi"/>
                <w:lang w:val="mk-MK"/>
              </w:rPr>
              <w:t xml:space="preserve"> ветеринарно или санитарно одделение. Пред </w:t>
            </w:r>
            <w:r>
              <w:rPr>
                <w:rFonts w:cstheme="minorHAnsi"/>
                <w:lang w:val="mk-MK"/>
              </w:rPr>
              <w:t xml:space="preserve">да се </w:t>
            </w:r>
            <w:r>
              <w:rPr>
                <w:rFonts w:cstheme="minorHAnsi"/>
                <w:lang w:val="mk-MK"/>
              </w:rPr>
              <w:lastRenderedPageBreak/>
              <w:t>депонираат</w:t>
            </w:r>
            <w:r w:rsidR="00C04197" w:rsidRPr="00C04197">
              <w:rPr>
                <w:rFonts w:cstheme="minorHAnsi"/>
                <w:lang w:val="mk-MK"/>
              </w:rPr>
              <w:t xml:space="preserve"> на одредени локации (подалеку од водни тела, вклучително и подземна вода), труповите ќе бидат подложени на обработка со вар за да се инхибираат патогени. Локациите на депонирање мора да бидат регистрирани и архивирани. За време на ракувањето со труповите и транспортот ќе се носи соодветна </w:t>
            </w:r>
            <w:r>
              <w:rPr>
                <w:rFonts w:cstheme="minorHAnsi"/>
                <w:lang w:val="mk-MK"/>
              </w:rPr>
              <w:t>ЛЗО</w:t>
            </w:r>
            <w:r w:rsidR="00C04197" w:rsidRPr="00C04197">
              <w:rPr>
                <w:rFonts w:cstheme="minorHAnsi"/>
                <w:lang w:val="mk-MK"/>
              </w:rPr>
              <w:t xml:space="preserve"> и ќе се почитуваат </w:t>
            </w:r>
            <w:r>
              <w:rPr>
                <w:rFonts w:cstheme="minorHAnsi"/>
                <w:lang w:val="mk-MK"/>
              </w:rPr>
              <w:t xml:space="preserve">и </w:t>
            </w:r>
            <w:r w:rsidR="00C04197" w:rsidRPr="00C04197">
              <w:rPr>
                <w:rFonts w:cstheme="minorHAnsi"/>
                <w:lang w:val="mk-MK"/>
              </w:rPr>
              <w:t>други заштитни процедури.</w:t>
            </w:r>
          </w:p>
        </w:tc>
      </w:tr>
      <w:tr w:rsidR="001A2EBF" w:rsidRPr="001A2EBF" w14:paraId="2B00593D" w14:textId="77777777" w:rsidTr="00560BA1">
        <w:trPr>
          <w:jc w:val="center"/>
        </w:trPr>
        <w:tc>
          <w:tcPr>
            <w:tcW w:w="916" w:type="pct"/>
            <w:vMerge/>
            <w:vAlign w:val="center"/>
          </w:tcPr>
          <w:p w14:paraId="1A576362" w14:textId="77777777" w:rsidR="001A2EBF" w:rsidRPr="001A2EBF" w:rsidRDefault="001A2EBF" w:rsidP="001A2EBF">
            <w:pPr>
              <w:spacing w:after="0"/>
              <w:jc w:val="center"/>
              <w:rPr>
                <w:rFonts w:cstheme="minorHAnsi"/>
                <w:b/>
                <w:lang w:val="mk-MK"/>
              </w:rPr>
            </w:pPr>
          </w:p>
        </w:tc>
        <w:tc>
          <w:tcPr>
            <w:tcW w:w="963" w:type="pct"/>
            <w:tcBorders>
              <w:bottom w:val="single" w:sz="4" w:space="0" w:color="auto"/>
            </w:tcBorders>
            <w:vAlign w:val="center"/>
          </w:tcPr>
          <w:p w14:paraId="258C5C7A" w14:textId="77777777" w:rsidR="001A2EBF" w:rsidRPr="001A2EBF" w:rsidRDefault="001A2EBF" w:rsidP="001A2EBF">
            <w:pPr>
              <w:spacing w:after="0"/>
              <w:jc w:val="center"/>
              <w:rPr>
                <w:rFonts w:cstheme="minorHAnsi"/>
                <w:lang w:val="mk-MK"/>
              </w:rPr>
            </w:pPr>
            <w:r w:rsidRPr="001A2EBF">
              <w:rPr>
                <w:rFonts w:cstheme="minorHAnsi"/>
                <w:lang w:val="mk-MK"/>
              </w:rPr>
              <w:t>Заштита на природата</w:t>
            </w:r>
          </w:p>
        </w:tc>
        <w:tc>
          <w:tcPr>
            <w:tcW w:w="3121" w:type="pct"/>
          </w:tcPr>
          <w:p w14:paraId="14C47ECD" w14:textId="77777777" w:rsidR="001A2EBF" w:rsidRPr="001A2EBF" w:rsidRDefault="001A2EBF" w:rsidP="00781270">
            <w:pPr>
              <w:numPr>
                <w:ilvl w:val="0"/>
                <w:numId w:val="46"/>
              </w:numPr>
              <w:spacing w:after="0" w:line="276" w:lineRule="auto"/>
              <w:jc w:val="both"/>
              <w:rPr>
                <w:rFonts w:cstheme="minorHAnsi"/>
                <w:lang w:val="mk-MK"/>
              </w:rPr>
            </w:pPr>
            <w:r w:rsidRPr="00781270">
              <w:rPr>
                <w:rFonts w:cstheme="minorHAnsi"/>
                <w:lang w:val="mk-MK"/>
              </w:rPr>
              <w:t xml:space="preserve">Нема загрозени, значајни растителни / животински видови се наоѓаат во близина на проектните места. </w:t>
            </w:r>
          </w:p>
          <w:p w14:paraId="51414714" w14:textId="77777777" w:rsidR="001A2EBF" w:rsidRPr="001A2EBF" w:rsidRDefault="001A2EBF" w:rsidP="00781270">
            <w:pPr>
              <w:numPr>
                <w:ilvl w:val="0"/>
                <w:numId w:val="46"/>
              </w:numPr>
              <w:spacing w:after="0" w:line="276" w:lineRule="auto"/>
              <w:jc w:val="both"/>
              <w:rPr>
                <w:rFonts w:cstheme="minorHAnsi"/>
                <w:lang w:val="mk-MK"/>
              </w:rPr>
            </w:pPr>
            <w:r w:rsidRPr="001A2EBF">
              <w:rPr>
                <w:rFonts w:cstheme="minorHAnsi"/>
                <w:lang w:val="mk-MK"/>
              </w:rPr>
              <w:t>Намалување на големината на градежната локација заради сведување на земјиштето што ќе претрпи негативно влијание на минимум – да се отстрани минимална зелена површина и да се озелени хортикултурно откако ќе се заврши со градежните активности;</w:t>
            </w:r>
          </w:p>
          <w:p w14:paraId="5050A47B" w14:textId="77777777" w:rsidR="001A2EBF" w:rsidRPr="001A2EBF" w:rsidRDefault="001A2EBF" w:rsidP="00781270">
            <w:pPr>
              <w:numPr>
                <w:ilvl w:val="0"/>
                <w:numId w:val="46"/>
              </w:numPr>
              <w:spacing w:after="0" w:line="276" w:lineRule="auto"/>
              <w:jc w:val="both"/>
              <w:rPr>
                <w:rFonts w:cstheme="minorHAnsi"/>
                <w:lang w:val="mk-MK"/>
              </w:rPr>
            </w:pPr>
            <w:r w:rsidRPr="001A2EBF">
              <w:rPr>
                <w:rFonts w:cstheme="minorHAnsi"/>
                <w:lang w:val="mk-MK"/>
              </w:rPr>
              <w:t>Забрането е вознемирување на животните и собирање растенија во подрачјето;</w:t>
            </w:r>
          </w:p>
          <w:p w14:paraId="40C2D0D6" w14:textId="77777777" w:rsidR="001A2EBF" w:rsidRPr="001A2EBF" w:rsidRDefault="001A2EBF" w:rsidP="00781270">
            <w:pPr>
              <w:numPr>
                <w:ilvl w:val="0"/>
                <w:numId w:val="46"/>
              </w:numPr>
              <w:spacing w:after="0" w:line="276" w:lineRule="auto"/>
              <w:jc w:val="both"/>
              <w:rPr>
                <w:rFonts w:cstheme="minorHAnsi"/>
                <w:lang w:val="mk-MK"/>
              </w:rPr>
            </w:pPr>
            <w:r w:rsidRPr="001A2EBF">
              <w:rPr>
                <w:rFonts w:cstheme="minorHAnsi"/>
                <w:lang w:val="mk-MK"/>
              </w:rPr>
              <w:t>Работите на Рехабилитација  треба да се вршат на тој начин што ќе се избегнуваат важните фази на репродукција на заштитените видови, доколку работите се изведуваат во близина на заштитени подрачја;</w:t>
            </w:r>
          </w:p>
          <w:p w14:paraId="0CD26688" w14:textId="77777777" w:rsidR="001A2EBF" w:rsidRPr="001A2EBF" w:rsidRDefault="001A2EBF" w:rsidP="00781270">
            <w:pPr>
              <w:numPr>
                <w:ilvl w:val="0"/>
                <w:numId w:val="46"/>
              </w:numPr>
              <w:spacing w:after="0" w:line="276" w:lineRule="auto"/>
              <w:jc w:val="both"/>
              <w:rPr>
                <w:rFonts w:cstheme="minorHAnsi"/>
                <w:lang w:val="mk-MK"/>
              </w:rPr>
            </w:pPr>
            <w:r w:rsidRPr="001A2EBF">
              <w:rPr>
                <w:rFonts w:cstheme="minorHAnsi"/>
                <w:lang w:val="mk-MK"/>
              </w:rPr>
              <w:t xml:space="preserve">Дневно собирање на создадениот отпад, селекција на отпадот, транспорт и трајно одлагање на соодветни места; </w:t>
            </w:r>
          </w:p>
          <w:p w14:paraId="7EB41923" w14:textId="77777777" w:rsidR="001A2EBF" w:rsidRPr="001A2EBF" w:rsidRDefault="001A2EBF" w:rsidP="00781270">
            <w:pPr>
              <w:numPr>
                <w:ilvl w:val="0"/>
                <w:numId w:val="46"/>
              </w:numPr>
              <w:spacing w:after="0" w:line="276" w:lineRule="auto"/>
              <w:jc w:val="both"/>
              <w:rPr>
                <w:rFonts w:cstheme="minorHAnsi"/>
                <w:lang w:val="mk-MK"/>
              </w:rPr>
            </w:pPr>
            <w:r w:rsidRPr="001A2EBF">
              <w:rPr>
                <w:rFonts w:cstheme="minorHAnsi"/>
                <w:lang w:val="mk-MK"/>
              </w:rPr>
              <w:t>Уништените растенија треба да се заменат со садење на нови, автохтони видови;</w:t>
            </w:r>
          </w:p>
          <w:p w14:paraId="5E355A96" w14:textId="77777777" w:rsidR="001A2EBF" w:rsidRPr="001A2EBF" w:rsidRDefault="001A2EBF" w:rsidP="00781270">
            <w:pPr>
              <w:numPr>
                <w:ilvl w:val="0"/>
                <w:numId w:val="46"/>
              </w:numPr>
              <w:spacing w:after="0" w:line="276" w:lineRule="auto"/>
              <w:jc w:val="both"/>
              <w:rPr>
                <w:rFonts w:cstheme="minorHAnsi"/>
                <w:lang w:val="mk-MK"/>
              </w:rPr>
            </w:pPr>
            <w:r w:rsidRPr="001A2EBF">
              <w:rPr>
                <w:rFonts w:cstheme="minorHAnsi"/>
                <w:lang w:val="mk-MK"/>
              </w:rPr>
              <w:t>Нема да има сеча. Поединечни дрвја можат да се отстранат само со претходно одобрение од надлежен орган (на пр. Одделение за шумарство).</w:t>
            </w:r>
          </w:p>
          <w:p w14:paraId="3FE10489" w14:textId="77777777" w:rsidR="001A2EBF" w:rsidRPr="001A2EBF" w:rsidRDefault="001A2EBF" w:rsidP="00781270">
            <w:pPr>
              <w:numPr>
                <w:ilvl w:val="0"/>
                <w:numId w:val="46"/>
              </w:numPr>
              <w:spacing w:after="0" w:line="276" w:lineRule="auto"/>
              <w:jc w:val="both"/>
              <w:rPr>
                <w:rFonts w:cstheme="minorHAnsi"/>
                <w:lang w:val="mk-MK"/>
              </w:rPr>
            </w:pPr>
            <w:r w:rsidRPr="001A2EBF">
              <w:rPr>
                <w:rFonts w:cstheme="minorHAnsi"/>
                <w:lang w:val="mk-MK"/>
              </w:rPr>
              <w:t>Строго се забранува собирањето растенија и билки во близината на локациите ;</w:t>
            </w:r>
          </w:p>
          <w:p w14:paraId="3677BFA8" w14:textId="77777777" w:rsidR="001A2EBF" w:rsidRPr="001A2EBF" w:rsidRDefault="001A2EBF" w:rsidP="00781270">
            <w:pPr>
              <w:numPr>
                <w:ilvl w:val="0"/>
                <w:numId w:val="46"/>
              </w:numPr>
              <w:spacing w:after="0" w:line="276" w:lineRule="auto"/>
              <w:jc w:val="both"/>
              <w:rPr>
                <w:rFonts w:cstheme="minorHAnsi"/>
                <w:lang w:val="mk-MK"/>
              </w:rPr>
            </w:pPr>
            <w:r w:rsidRPr="001A2EBF">
              <w:rPr>
                <w:rFonts w:cstheme="minorHAnsi"/>
                <w:lang w:val="mk-MK"/>
              </w:rPr>
              <w:t>По крајот на работите на рехабилитација , локациите  треба да се врати во првобитната состојба пред работите, а доколку тоа не е можно, тогаш треба соодветно да се ревитализира. Само автохтони видови да се користат при озеленување на проектните локации</w:t>
            </w:r>
            <w:r w:rsidRPr="00781270">
              <w:rPr>
                <w:rFonts w:cstheme="minorHAnsi"/>
                <w:lang w:val="mk-MK"/>
              </w:rPr>
              <w:t>.</w:t>
            </w:r>
          </w:p>
        </w:tc>
      </w:tr>
      <w:tr w:rsidR="001A2EBF" w:rsidRPr="001A2EBF" w14:paraId="12BD09D6" w14:textId="77777777" w:rsidTr="00560BA1">
        <w:trPr>
          <w:jc w:val="center"/>
        </w:trPr>
        <w:tc>
          <w:tcPr>
            <w:tcW w:w="916" w:type="pct"/>
            <w:vMerge/>
            <w:vAlign w:val="center"/>
          </w:tcPr>
          <w:p w14:paraId="476C3E65" w14:textId="77777777" w:rsidR="001A2EBF" w:rsidRPr="001A2EBF" w:rsidRDefault="001A2EBF" w:rsidP="001A2EBF">
            <w:pPr>
              <w:spacing w:after="0"/>
              <w:jc w:val="center"/>
              <w:rPr>
                <w:rFonts w:cstheme="minorHAnsi"/>
                <w:b/>
                <w:lang w:val="mk-MK"/>
              </w:rPr>
            </w:pPr>
          </w:p>
        </w:tc>
        <w:tc>
          <w:tcPr>
            <w:tcW w:w="963" w:type="pct"/>
            <w:tcBorders>
              <w:bottom w:val="single" w:sz="4" w:space="0" w:color="auto"/>
            </w:tcBorders>
            <w:vAlign w:val="center"/>
          </w:tcPr>
          <w:p w14:paraId="1EA27C3D" w14:textId="77777777" w:rsidR="001A2EBF" w:rsidRPr="001A2EBF" w:rsidRDefault="001A2EBF" w:rsidP="001A2EBF">
            <w:pPr>
              <w:spacing w:after="0"/>
              <w:jc w:val="center"/>
              <w:rPr>
                <w:rFonts w:cstheme="minorHAnsi"/>
                <w:lang w:val="mk-MK"/>
              </w:rPr>
            </w:pPr>
            <w:r w:rsidRPr="001A2EBF">
              <w:rPr>
                <w:rFonts w:cstheme="minorHAnsi"/>
                <w:lang w:val="mk-MK"/>
              </w:rPr>
              <w:t>Превоз и ракување со материјали</w:t>
            </w:r>
          </w:p>
        </w:tc>
        <w:tc>
          <w:tcPr>
            <w:tcW w:w="3121" w:type="pct"/>
          </w:tcPr>
          <w:p w14:paraId="5A84F7F1" w14:textId="77777777" w:rsidR="001A2EBF" w:rsidRPr="001A2EBF" w:rsidRDefault="001A2EBF" w:rsidP="001A2EBF">
            <w:pPr>
              <w:numPr>
                <w:ilvl w:val="0"/>
                <w:numId w:val="14"/>
              </w:numPr>
              <w:tabs>
                <w:tab w:val="num" w:pos="1026"/>
              </w:tabs>
              <w:spacing w:after="0" w:line="276" w:lineRule="auto"/>
              <w:ind w:left="317"/>
              <w:jc w:val="both"/>
              <w:rPr>
                <w:rFonts w:cstheme="minorHAnsi"/>
                <w:lang w:val="mk-MK"/>
              </w:rPr>
            </w:pPr>
            <w:r w:rsidRPr="001A2EBF">
              <w:rPr>
                <w:rFonts w:cstheme="minorHAnsi"/>
                <w:lang w:val="mk-MK"/>
              </w:rPr>
              <w:t xml:space="preserve">Делниците што се санираат треба јасно да се обележат; </w:t>
            </w:r>
          </w:p>
          <w:p w14:paraId="3A28B2D7" w14:textId="76470B44" w:rsidR="001A2EBF" w:rsidRPr="001A2EBF" w:rsidRDefault="001A2EBF" w:rsidP="001A2EBF">
            <w:pPr>
              <w:numPr>
                <w:ilvl w:val="0"/>
                <w:numId w:val="14"/>
              </w:numPr>
              <w:tabs>
                <w:tab w:val="num" w:pos="1026"/>
              </w:tabs>
              <w:spacing w:after="0" w:line="276" w:lineRule="auto"/>
              <w:ind w:left="317"/>
              <w:jc w:val="both"/>
              <w:rPr>
                <w:rFonts w:cstheme="minorHAnsi"/>
                <w:lang w:val="mk-MK"/>
              </w:rPr>
            </w:pPr>
            <w:r w:rsidRPr="001A2EBF">
              <w:rPr>
                <w:rFonts w:cstheme="minorHAnsi"/>
                <w:lang w:val="mk-MK"/>
              </w:rPr>
              <w:lastRenderedPageBreak/>
              <w:t xml:space="preserve">Дистрибуцијата на материјали и другите намени за кои се користи локалниот пат/улица треба да и се најави на општина </w:t>
            </w:r>
            <w:r w:rsidR="00781270">
              <w:rPr>
                <w:rFonts w:cstheme="minorHAnsi"/>
                <w:lang w:val="mk-MK"/>
              </w:rPr>
              <w:t>Македонски Брод</w:t>
            </w:r>
            <w:r w:rsidRPr="001A2EBF">
              <w:rPr>
                <w:rFonts w:cstheme="minorHAnsi"/>
              </w:rPr>
              <w:t xml:space="preserve"> </w:t>
            </w:r>
            <w:r w:rsidRPr="001A2EBF">
              <w:rPr>
                <w:rFonts w:cstheme="minorHAnsi"/>
                <w:lang w:val="mk-MK"/>
              </w:rPr>
              <w:t xml:space="preserve">и да се координира со неа. Изведувачот презема безбедносни мерки за спречување несреќи; </w:t>
            </w:r>
          </w:p>
          <w:p w14:paraId="4661B739" w14:textId="77777777" w:rsidR="001A2EBF" w:rsidRPr="001A2EBF" w:rsidRDefault="001A2EBF" w:rsidP="001A2EBF">
            <w:pPr>
              <w:numPr>
                <w:ilvl w:val="0"/>
                <w:numId w:val="14"/>
              </w:numPr>
              <w:tabs>
                <w:tab w:val="num" w:pos="1026"/>
              </w:tabs>
              <w:spacing w:after="0" w:line="276" w:lineRule="auto"/>
              <w:ind w:left="317"/>
              <w:jc w:val="both"/>
              <w:rPr>
                <w:rFonts w:cstheme="minorHAnsi"/>
                <w:lang w:val="mk-MK"/>
              </w:rPr>
            </w:pPr>
            <w:r w:rsidRPr="001A2EBF">
              <w:rPr>
                <w:rFonts w:cstheme="minorHAnsi"/>
                <w:lang w:val="mk-MK"/>
              </w:rPr>
              <w:t xml:space="preserve">Сите материјали кои создаваат прашина се транспортираат во затворени или покриени камиони; </w:t>
            </w:r>
          </w:p>
          <w:p w14:paraId="2DBEECBC" w14:textId="77777777" w:rsidR="001A2EBF" w:rsidRPr="001A2EBF" w:rsidRDefault="001A2EBF" w:rsidP="001A2EBF">
            <w:pPr>
              <w:numPr>
                <w:ilvl w:val="0"/>
                <w:numId w:val="14"/>
              </w:numPr>
              <w:tabs>
                <w:tab w:val="num" w:pos="1026"/>
              </w:tabs>
              <w:spacing w:after="0" w:line="276" w:lineRule="auto"/>
              <w:ind w:left="317"/>
              <w:jc w:val="both"/>
              <w:rPr>
                <w:rFonts w:cstheme="minorHAnsi"/>
                <w:lang w:val="mk-MK"/>
              </w:rPr>
            </w:pPr>
            <w:r w:rsidRPr="001A2EBF">
              <w:rPr>
                <w:rFonts w:cstheme="minorHAnsi"/>
                <w:lang w:val="mk-MK"/>
              </w:rPr>
              <w:t xml:space="preserve">Сите материјали кои создаваат прашина и се чувствителни на временските услови треба да се заштитат од атмосферските влијанија или со ветробрани или со капаци или да се прскаат со вода или со други, соодветни средства; </w:t>
            </w:r>
          </w:p>
          <w:p w14:paraId="108CB8C6" w14:textId="77777777" w:rsidR="001A2EBF" w:rsidRPr="001A2EBF" w:rsidRDefault="001A2EBF" w:rsidP="001A2EBF">
            <w:pPr>
              <w:numPr>
                <w:ilvl w:val="0"/>
                <w:numId w:val="14"/>
              </w:numPr>
              <w:tabs>
                <w:tab w:val="num" w:pos="1026"/>
              </w:tabs>
              <w:spacing w:after="0" w:line="276" w:lineRule="auto"/>
              <w:ind w:left="317"/>
              <w:jc w:val="both"/>
              <w:rPr>
                <w:rFonts w:cstheme="minorHAnsi"/>
                <w:lang w:val="mk-MK"/>
              </w:rPr>
            </w:pPr>
            <w:r w:rsidRPr="001A2EBF">
              <w:rPr>
                <w:rFonts w:cstheme="minorHAnsi"/>
                <w:lang w:val="mk-MK"/>
              </w:rPr>
              <w:t xml:space="preserve">Патиштата редовно да се метат и чистат на критичните точки. Истечените материјали веднаш се отстрануваат од патот и се чистат. Пристапните патишта треба добро да се одржуваат; </w:t>
            </w:r>
          </w:p>
          <w:p w14:paraId="01993A8E" w14:textId="77777777" w:rsidR="001A2EBF" w:rsidRPr="001A2EBF" w:rsidRDefault="001A2EBF" w:rsidP="001A2EBF">
            <w:pPr>
              <w:numPr>
                <w:ilvl w:val="0"/>
                <w:numId w:val="14"/>
              </w:numPr>
              <w:tabs>
                <w:tab w:val="num" w:pos="360"/>
              </w:tabs>
              <w:spacing w:after="0" w:line="276" w:lineRule="auto"/>
              <w:ind w:left="360"/>
              <w:jc w:val="both"/>
              <w:rPr>
                <w:rFonts w:cstheme="minorHAnsi"/>
                <w:lang w:val="mk-MK"/>
              </w:rPr>
            </w:pPr>
            <w:r w:rsidRPr="001A2EBF">
              <w:rPr>
                <w:rFonts w:cstheme="minorHAnsi"/>
                <w:lang w:val="mk-MK"/>
              </w:rPr>
              <w:t>Истечените материјали веднаш се отстрануваат од патеките и се чистат. Патеките треба добро да се одржуваат;</w:t>
            </w:r>
          </w:p>
          <w:p w14:paraId="6E681D05" w14:textId="77777777" w:rsidR="001A2EBF" w:rsidRPr="001A2EBF" w:rsidRDefault="001A2EBF" w:rsidP="001A2EBF">
            <w:pPr>
              <w:numPr>
                <w:ilvl w:val="0"/>
                <w:numId w:val="14"/>
              </w:numPr>
              <w:tabs>
                <w:tab w:val="num" w:pos="1026"/>
              </w:tabs>
              <w:spacing w:after="0" w:line="276" w:lineRule="auto"/>
              <w:ind w:left="317"/>
              <w:jc w:val="both"/>
              <w:rPr>
                <w:rFonts w:cstheme="minorHAnsi"/>
                <w:lang w:val="mk-MK"/>
              </w:rPr>
            </w:pPr>
            <w:r w:rsidRPr="001A2EBF">
              <w:rPr>
                <w:rFonts w:cstheme="minorHAnsi"/>
                <w:lang w:val="mk-MK"/>
              </w:rPr>
              <w:t xml:space="preserve">Пристапот на градежните возила и возилата за дотур на материјали строго се контролира, особено на влажно време; </w:t>
            </w:r>
          </w:p>
          <w:p w14:paraId="2B2E34F1" w14:textId="77777777" w:rsidR="001A2EBF" w:rsidRPr="001A2EBF" w:rsidRDefault="001A2EBF" w:rsidP="001A2EBF">
            <w:pPr>
              <w:numPr>
                <w:ilvl w:val="0"/>
                <w:numId w:val="14"/>
              </w:numPr>
              <w:tabs>
                <w:tab w:val="num" w:pos="360"/>
              </w:tabs>
              <w:spacing w:after="0" w:line="276" w:lineRule="auto"/>
              <w:ind w:left="360"/>
              <w:jc w:val="both"/>
              <w:rPr>
                <w:rFonts w:cstheme="minorHAnsi"/>
                <w:lang w:val="mk-MK"/>
              </w:rPr>
            </w:pPr>
            <w:r w:rsidRPr="001A2EBF">
              <w:rPr>
                <w:rFonts w:cstheme="minorHAnsi"/>
                <w:lang w:val="mk-MK"/>
              </w:rPr>
              <w:t>Почвата и купиштата материјали се чуваат одвоено;</w:t>
            </w:r>
          </w:p>
          <w:p w14:paraId="26B1C4C3" w14:textId="77777777" w:rsidR="001A2EBF" w:rsidRPr="001A2EBF" w:rsidRDefault="001A2EBF" w:rsidP="001A2EBF">
            <w:pPr>
              <w:numPr>
                <w:ilvl w:val="0"/>
                <w:numId w:val="14"/>
              </w:numPr>
              <w:tabs>
                <w:tab w:val="num" w:pos="1026"/>
              </w:tabs>
              <w:spacing w:after="0" w:line="276" w:lineRule="auto"/>
              <w:ind w:left="317"/>
              <w:jc w:val="both"/>
              <w:rPr>
                <w:rFonts w:cstheme="minorHAnsi"/>
                <w:lang w:val="mk-MK"/>
              </w:rPr>
            </w:pPr>
            <w:r w:rsidRPr="001A2EBF">
              <w:rPr>
                <w:rFonts w:cstheme="minorHAnsi"/>
                <w:lang w:val="mk-MK"/>
              </w:rPr>
              <w:t xml:space="preserve">Купиштата материјал се чуваат настрана од одводните канали, природните водни текови и местата подложни на ерозија на почвата; </w:t>
            </w:r>
          </w:p>
          <w:p w14:paraId="0CD6440F" w14:textId="77777777" w:rsidR="001A2EBF" w:rsidRPr="001A2EBF" w:rsidRDefault="001A2EBF" w:rsidP="001A2EBF">
            <w:pPr>
              <w:numPr>
                <w:ilvl w:val="0"/>
                <w:numId w:val="14"/>
              </w:numPr>
              <w:tabs>
                <w:tab w:val="num" w:pos="360"/>
              </w:tabs>
              <w:spacing w:after="0" w:line="276" w:lineRule="auto"/>
              <w:ind w:left="360"/>
              <w:jc w:val="both"/>
              <w:rPr>
                <w:rFonts w:cstheme="minorHAnsi"/>
                <w:lang w:val="mk-MK"/>
              </w:rPr>
            </w:pPr>
            <w:r w:rsidRPr="001A2EBF">
              <w:rPr>
                <w:rFonts w:cstheme="minorHAnsi"/>
                <w:lang w:val="mk-MK"/>
              </w:rPr>
              <w:t>Камионите натоварени со земја се покриваат при отпремувањето на земјата од локацијата заради повторна употреба/одлагање;</w:t>
            </w:r>
          </w:p>
          <w:p w14:paraId="12FDB76A" w14:textId="77777777" w:rsidR="001A2EBF" w:rsidRPr="001A2EBF" w:rsidRDefault="001A2EBF" w:rsidP="001A2EBF">
            <w:pPr>
              <w:numPr>
                <w:ilvl w:val="0"/>
                <w:numId w:val="14"/>
              </w:numPr>
              <w:tabs>
                <w:tab w:val="num" w:pos="360"/>
              </w:tabs>
              <w:spacing w:after="0" w:line="276" w:lineRule="auto"/>
              <w:ind w:left="360"/>
              <w:jc w:val="both"/>
              <w:rPr>
                <w:rFonts w:cstheme="minorHAnsi"/>
                <w:lang w:val="mk-MK"/>
              </w:rPr>
            </w:pPr>
            <w:r w:rsidRPr="001A2EBF">
              <w:rPr>
                <w:rFonts w:cstheme="minorHAnsi"/>
                <w:lang w:val="mk-MK"/>
              </w:rPr>
              <w:t>Купиштата материјал не смеат да надминуваат 2 m во висина, за да се спречи растурање и ризик од пад на материјал;</w:t>
            </w:r>
          </w:p>
          <w:p w14:paraId="2A720752" w14:textId="77777777" w:rsidR="001A2EBF" w:rsidRPr="001A2EBF" w:rsidRDefault="001A2EBF" w:rsidP="001A2EBF">
            <w:pPr>
              <w:numPr>
                <w:ilvl w:val="0"/>
                <w:numId w:val="14"/>
              </w:numPr>
              <w:tabs>
                <w:tab w:val="num" w:pos="360"/>
              </w:tabs>
              <w:spacing w:after="0" w:line="276" w:lineRule="auto"/>
              <w:ind w:left="360"/>
              <w:jc w:val="both"/>
              <w:rPr>
                <w:rFonts w:cstheme="minorHAnsi"/>
                <w:lang w:val="mk-MK"/>
              </w:rPr>
            </w:pPr>
            <w:r w:rsidRPr="001A2EBF">
              <w:rPr>
                <w:rFonts w:cstheme="minorHAnsi"/>
                <w:lang w:val="mk-MK"/>
              </w:rPr>
              <w:t>Производителите на асфалт, чакал и бетон треба да ги имаат сите неопходни работни дозволи и дозволи за емисии и потврди за квалитет;</w:t>
            </w:r>
          </w:p>
          <w:p w14:paraId="738F95E6" w14:textId="77777777" w:rsidR="001A2EBF" w:rsidRPr="001A2EBF" w:rsidRDefault="001A2EBF" w:rsidP="001A2EBF">
            <w:pPr>
              <w:numPr>
                <w:ilvl w:val="0"/>
                <w:numId w:val="14"/>
              </w:numPr>
              <w:tabs>
                <w:tab w:val="num" w:pos="360"/>
              </w:tabs>
              <w:spacing w:after="0" w:line="276" w:lineRule="auto"/>
              <w:ind w:left="360"/>
              <w:jc w:val="both"/>
              <w:rPr>
                <w:rFonts w:cstheme="minorHAnsi"/>
                <w:lang w:val="mk-MK"/>
              </w:rPr>
            </w:pPr>
            <w:r w:rsidRPr="001A2EBF">
              <w:rPr>
                <w:rFonts w:cstheme="minorHAnsi"/>
                <w:lang w:val="mk-MK"/>
              </w:rPr>
              <w:t>Производителот на асфалт и бетон мора да презентира доказ за сообразеност со целото национално законодавство за Животна Средина и Безбедност и Здравје;</w:t>
            </w:r>
          </w:p>
          <w:p w14:paraId="667692D6" w14:textId="77777777" w:rsidR="001A2EBF" w:rsidRPr="001A2EBF" w:rsidRDefault="001A2EBF" w:rsidP="001A2EBF">
            <w:pPr>
              <w:numPr>
                <w:ilvl w:val="0"/>
                <w:numId w:val="14"/>
              </w:numPr>
              <w:tabs>
                <w:tab w:val="num" w:pos="360"/>
              </w:tabs>
              <w:spacing w:after="0" w:line="276" w:lineRule="auto"/>
              <w:ind w:left="360"/>
              <w:jc w:val="both"/>
              <w:rPr>
                <w:rFonts w:cstheme="minorHAnsi"/>
                <w:lang w:val="mk-MK"/>
              </w:rPr>
            </w:pPr>
            <w:r w:rsidRPr="001A2EBF">
              <w:rPr>
                <w:rFonts w:cstheme="minorHAnsi"/>
                <w:lang w:val="mk-MK"/>
              </w:rPr>
              <w:t>Сите транспортни возила мора да бидат опремени со соодветна опрема за контрола на емисиите и редовно да се одржуваат и да се атестираат;</w:t>
            </w:r>
          </w:p>
          <w:p w14:paraId="6DEC065D" w14:textId="77777777" w:rsidR="001A2EBF" w:rsidRPr="001A2EBF" w:rsidRDefault="001A2EBF" w:rsidP="001A2EBF">
            <w:pPr>
              <w:numPr>
                <w:ilvl w:val="0"/>
                <w:numId w:val="14"/>
              </w:numPr>
              <w:tabs>
                <w:tab w:val="num" w:pos="1026"/>
              </w:tabs>
              <w:spacing w:after="0" w:line="276" w:lineRule="auto"/>
              <w:ind w:left="317"/>
              <w:jc w:val="both"/>
              <w:rPr>
                <w:rFonts w:cstheme="minorHAnsi"/>
                <w:lang w:val="mk-MK"/>
              </w:rPr>
            </w:pPr>
            <w:r w:rsidRPr="001A2EBF">
              <w:rPr>
                <w:rFonts w:cstheme="minorHAnsi"/>
                <w:lang w:val="mk-MK"/>
              </w:rPr>
              <w:lastRenderedPageBreak/>
              <w:t>Во соседните подрачја, особено во заштитените подрачја, не смее да има каменоломи или диви депонии;</w:t>
            </w:r>
          </w:p>
        </w:tc>
      </w:tr>
      <w:tr w:rsidR="001A2EBF" w:rsidRPr="001A2EBF" w14:paraId="6C2420FC" w14:textId="77777777" w:rsidTr="00560BA1">
        <w:trPr>
          <w:jc w:val="center"/>
        </w:trPr>
        <w:tc>
          <w:tcPr>
            <w:tcW w:w="916" w:type="pct"/>
            <w:vAlign w:val="center"/>
          </w:tcPr>
          <w:p w14:paraId="792F0784" w14:textId="77777777" w:rsidR="001A2EBF" w:rsidRPr="001A2EBF" w:rsidRDefault="001A2EBF" w:rsidP="001A2EBF">
            <w:pPr>
              <w:spacing w:after="0"/>
              <w:jc w:val="center"/>
              <w:rPr>
                <w:rFonts w:cstheme="minorHAnsi"/>
                <w:lang w:val="mk-MK"/>
              </w:rPr>
            </w:pPr>
            <w:r w:rsidRPr="001A2EBF">
              <w:rPr>
                <w:rFonts w:cstheme="minorHAnsi"/>
                <w:b/>
                <w:lang w:val="mk-MK"/>
              </w:rPr>
              <w:lastRenderedPageBreak/>
              <w:t>C.</w:t>
            </w:r>
            <w:r w:rsidRPr="001A2EBF">
              <w:rPr>
                <w:rFonts w:cstheme="minorHAnsi"/>
                <w:lang w:val="mk-MK"/>
              </w:rPr>
              <w:t xml:space="preserve"> Активности се одвиваат во близина на иригациони канали и/или водни тела, како реки, езера, меѓународни води, итн.?</w:t>
            </w:r>
          </w:p>
          <w:p w14:paraId="1C405CAD" w14:textId="77777777" w:rsidR="001A2EBF" w:rsidRPr="001A2EBF" w:rsidRDefault="001A2EBF" w:rsidP="001A2EBF">
            <w:pPr>
              <w:spacing w:after="0"/>
              <w:jc w:val="center"/>
              <w:rPr>
                <w:rFonts w:cstheme="minorHAnsi"/>
                <w:b/>
                <w:lang w:val="mk-MK"/>
              </w:rPr>
            </w:pPr>
          </w:p>
        </w:tc>
        <w:tc>
          <w:tcPr>
            <w:tcW w:w="963" w:type="pct"/>
            <w:tcBorders>
              <w:bottom w:val="single" w:sz="4" w:space="0" w:color="auto"/>
            </w:tcBorders>
            <w:vAlign w:val="center"/>
          </w:tcPr>
          <w:p w14:paraId="6C3006ED" w14:textId="77777777" w:rsidR="001A2EBF" w:rsidRPr="001A2EBF" w:rsidRDefault="001A2EBF" w:rsidP="001A2EBF">
            <w:pPr>
              <w:spacing w:after="0"/>
              <w:jc w:val="center"/>
              <w:rPr>
                <w:rFonts w:cstheme="minorHAnsi"/>
                <w:lang w:val="mk-MK"/>
              </w:rPr>
            </w:pPr>
            <w:r w:rsidRPr="001A2EBF">
              <w:rPr>
                <w:rFonts w:cstheme="minorHAnsi"/>
                <w:bCs/>
                <w:lang w:val="mk-MK"/>
              </w:rPr>
              <w:t>Загадување на водата</w:t>
            </w:r>
          </w:p>
        </w:tc>
        <w:tc>
          <w:tcPr>
            <w:tcW w:w="3121" w:type="pct"/>
          </w:tcPr>
          <w:p w14:paraId="0986A724" w14:textId="2E957250" w:rsidR="001A2EBF" w:rsidRPr="001A2EBF" w:rsidRDefault="001A2EBF" w:rsidP="001A2EBF">
            <w:pPr>
              <w:numPr>
                <w:ilvl w:val="0"/>
                <w:numId w:val="43"/>
              </w:numPr>
              <w:tabs>
                <w:tab w:val="num" w:pos="360"/>
              </w:tabs>
              <w:spacing w:after="0" w:line="276" w:lineRule="auto"/>
              <w:ind w:left="360"/>
              <w:jc w:val="both"/>
              <w:rPr>
                <w:rFonts w:cstheme="minorHAnsi"/>
                <w:lang w:val="mk-MK"/>
              </w:rPr>
            </w:pPr>
            <w:r w:rsidRPr="001A2EBF">
              <w:rPr>
                <w:rFonts w:cstheme="minorHAnsi"/>
                <w:lang w:val="mk-MK"/>
              </w:rPr>
              <w:t xml:space="preserve">Треба да се применат добри градежни практики за да се избегне загадување на водата во реката </w:t>
            </w:r>
            <w:r w:rsidR="00781270">
              <w:rPr>
                <w:rFonts w:cstheme="minorHAnsi"/>
                <w:lang w:val="mk-MK"/>
              </w:rPr>
              <w:t>Треска</w:t>
            </w:r>
            <w:r w:rsidRPr="001A2EBF">
              <w:rPr>
                <w:rFonts w:cstheme="minorHAnsi"/>
                <w:lang w:val="mk-MK"/>
              </w:rPr>
              <w:t xml:space="preserve">; </w:t>
            </w:r>
          </w:p>
          <w:p w14:paraId="0DC6B911" w14:textId="77777777" w:rsidR="001A2EBF" w:rsidRPr="001A2EBF" w:rsidRDefault="001A2EBF" w:rsidP="001A2EBF">
            <w:pPr>
              <w:numPr>
                <w:ilvl w:val="0"/>
                <w:numId w:val="43"/>
              </w:numPr>
              <w:tabs>
                <w:tab w:val="num" w:pos="360"/>
              </w:tabs>
              <w:spacing w:after="0" w:line="276" w:lineRule="auto"/>
              <w:ind w:left="360"/>
              <w:jc w:val="both"/>
              <w:rPr>
                <w:rFonts w:cstheme="minorHAnsi"/>
                <w:lang w:val="mk-MK"/>
              </w:rPr>
            </w:pPr>
            <w:r w:rsidRPr="001A2EBF">
              <w:rPr>
                <w:rFonts w:cstheme="minorHAnsi"/>
                <w:lang w:val="mk-MK"/>
              </w:rPr>
              <w:t>Организација на правилно складирање и ракување со опасни материјали и дневно надополнување на таквите материјали;</w:t>
            </w:r>
          </w:p>
          <w:p w14:paraId="1BB6825E" w14:textId="5A383CF0" w:rsidR="001A2EBF" w:rsidRPr="001A2EBF" w:rsidRDefault="001A2EBF" w:rsidP="001A2EBF">
            <w:pPr>
              <w:numPr>
                <w:ilvl w:val="0"/>
                <w:numId w:val="43"/>
              </w:numPr>
              <w:tabs>
                <w:tab w:val="num" w:pos="360"/>
              </w:tabs>
              <w:spacing w:after="0" w:line="276" w:lineRule="auto"/>
              <w:ind w:left="360"/>
              <w:jc w:val="both"/>
              <w:rPr>
                <w:rFonts w:cstheme="minorHAnsi"/>
                <w:lang w:val="mk-MK"/>
              </w:rPr>
            </w:pPr>
            <w:r w:rsidRPr="001A2EBF">
              <w:rPr>
                <w:rFonts w:cstheme="minorHAnsi"/>
                <w:lang w:val="mk-MK"/>
              </w:rPr>
              <w:t xml:space="preserve">Забрането е привремено или трајно складирање или одлагање на супстанции штетни за водата (на пр., горива за градежната механизација, градежниот шут, итн.) близу до/во коритото на реката </w:t>
            </w:r>
            <w:r w:rsidR="00781270">
              <w:rPr>
                <w:rFonts w:cstheme="minorHAnsi"/>
                <w:lang w:val="mk-MK"/>
              </w:rPr>
              <w:t>Треска</w:t>
            </w:r>
            <w:r w:rsidRPr="001A2EBF">
              <w:rPr>
                <w:rFonts w:cstheme="minorHAnsi"/>
                <w:lang w:val="mk-MK"/>
              </w:rPr>
              <w:t xml:space="preserve"> во пошироката околина на проектните локации, со цел да се спречи негативното влијание врз квалитетот на водата во реките;</w:t>
            </w:r>
          </w:p>
          <w:p w14:paraId="7DEB2211" w14:textId="77777777" w:rsidR="001A2EBF" w:rsidRPr="00781270" w:rsidRDefault="001A2EBF" w:rsidP="00781270">
            <w:pPr>
              <w:numPr>
                <w:ilvl w:val="0"/>
                <w:numId w:val="43"/>
              </w:numPr>
              <w:tabs>
                <w:tab w:val="num" w:pos="360"/>
              </w:tabs>
              <w:spacing w:after="0" w:line="276" w:lineRule="auto"/>
              <w:ind w:left="360"/>
              <w:jc w:val="both"/>
              <w:rPr>
                <w:rFonts w:cstheme="minorHAnsi"/>
                <w:lang w:val="mk-MK"/>
              </w:rPr>
            </w:pPr>
            <w:r w:rsidRPr="001A2EBF">
              <w:rPr>
                <w:rFonts w:cstheme="minorHAnsi"/>
                <w:lang w:val="mk-MK"/>
              </w:rPr>
              <w:t>Пристапните патишта до проектната локација треба да се одржуваат чисти и уредни, за да се спречи наталожувањето масла и земја, кои може да се одлеат или одведат за време на обилни врнежи</w:t>
            </w:r>
            <w:r w:rsidR="00781270">
              <w:rPr>
                <w:rFonts w:cstheme="minorHAnsi"/>
              </w:rPr>
              <w:t>;</w:t>
            </w:r>
          </w:p>
          <w:p w14:paraId="43B404AC" w14:textId="37B776A8" w:rsidR="00781270" w:rsidRPr="001A2EBF" w:rsidRDefault="00781270" w:rsidP="00781270">
            <w:pPr>
              <w:numPr>
                <w:ilvl w:val="0"/>
                <w:numId w:val="43"/>
              </w:numPr>
              <w:tabs>
                <w:tab w:val="num" w:pos="360"/>
              </w:tabs>
              <w:spacing w:after="0" w:line="276" w:lineRule="auto"/>
              <w:ind w:left="360"/>
              <w:jc w:val="both"/>
              <w:rPr>
                <w:rFonts w:cstheme="minorHAnsi"/>
                <w:lang w:val="mk-MK"/>
              </w:rPr>
            </w:pPr>
            <w:r w:rsidRPr="00781270">
              <w:rPr>
                <w:rFonts w:cstheme="minorHAnsi"/>
                <w:lang w:val="mk-MK"/>
              </w:rPr>
              <w:t xml:space="preserve">Реката Треска е на оддалеченост од околу 247 m (југоисточно) од крак 2 на ул. „Поречка“ и на околу 165 </w:t>
            </w:r>
            <w:r>
              <w:rPr>
                <w:rFonts w:cstheme="minorHAnsi"/>
              </w:rPr>
              <w:t>m</w:t>
            </w:r>
            <w:r w:rsidRPr="00781270">
              <w:rPr>
                <w:rFonts w:cstheme="minorHAnsi"/>
                <w:lang w:val="mk-MK"/>
              </w:rPr>
              <w:t xml:space="preserve"> (југоисточно) од крак 3 на ул. „Васко Карангелевски“.</w:t>
            </w:r>
          </w:p>
        </w:tc>
      </w:tr>
      <w:tr w:rsidR="001A2EBF" w:rsidRPr="001A2EBF" w14:paraId="1A49EA6D" w14:textId="77777777" w:rsidTr="00560BA1">
        <w:trPr>
          <w:jc w:val="center"/>
        </w:trPr>
        <w:tc>
          <w:tcPr>
            <w:tcW w:w="916" w:type="pct"/>
            <w:tcBorders>
              <w:bottom w:val="single" w:sz="4" w:space="0" w:color="auto"/>
            </w:tcBorders>
            <w:vAlign w:val="center"/>
          </w:tcPr>
          <w:p w14:paraId="41124FF8" w14:textId="77777777" w:rsidR="001A2EBF" w:rsidRPr="001A2EBF" w:rsidRDefault="001A2EBF" w:rsidP="001A2EBF">
            <w:pPr>
              <w:spacing w:after="0"/>
              <w:jc w:val="center"/>
              <w:rPr>
                <w:rFonts w:cstheme="minorHAnsi"/>
                <w:b/>
                <w:lang w:val="mk-MK"/>
              </w:rPr>
            </w:pPr>
            <w:r w:rsidRPr="001A2EBF">
              <w:rPr>
                <w:rFonts w:cstheme="minorHAnsi"/>
                <w:b/>
                <w:lang w:val="mk-MK"/>
              </w:rPr>
              <w:t xml:space="preserve">E. </w:t>
            </w:r>
            <w:r w:rsidRPr="001A2EBF">
              <w:rPr>
                <w:rFonts w:cstheme="minorHAnsi"/>
                <w:lang w:val="mk-MK"/>
              </w:rPr>
              <w:t xml:space="preserve">Влијание врз системот за површинско одводнување </w:t>
            </w:r>
          </w:p>
        </w:tc>
        <w:tc>
          <w:tcPr>
            <w:tcW w:w="963" w:type="pct"/>
            <w:tcBorders>
              <w:bottom w:val="single" w:sz="4" w:space="0" w:color="auto"/>
            </w:tcBorders>
            <w:vAlign w:val="center"/>
          </w:tcPr>
          <w:p w14:paraId="7692B0A3" w14:textId="77777777" w:rsidR="001A2EBF" w:rsidRPr="001A2EBF" w:rsidRDefault="001A2EBF" w:rsidP="001A2EBF">
            <w:pPr>
              <w:spacing w:after="0"/>
              <w:jc w:val="center"/>
              <w:rPr>
                <w:rFonts w:cstheme="minorHAnsi"/>
                <w:lang w:val="mk-MK"/>
              </w:rPr>
            </w:pPr>
            <w:r w:rsidRPr="001A2EBF">
              <w:rPr>
                <w:rFonts w:cstheme="minorHAnsi"/>
                <w:lang w:val="mk-MK"/>
              </w:rPr>
              <w:t xml:space="preserve">Квалитет на водата </w:t>
            </w:r>
          </w:p>
        </w:tc>
        <w:tc>
          <w:tcPr>
            <w:tcW w:w="3121" w:type="pct"/>
          </w:tcPr>
          <w:p w14:paraId="748F4B5B" w14:textId="777EF514" w:rsidR="001A2EBF" w:rsidRDefault="001A2EBF" w:rsidP="001A2EBF">
            <w:pPr>
              <w:numPr>
                <w:ilvl w:val="0"/>
                <w:numId w:val="10"/>
              </w:numPr>
              <w:spacing w:after="0" w:line="276" w:lineRule="auto"/>
              <w:jc w:val="both"/>
              <w:rPr>
                <w:rFonts w:cstheme="minorHAnsi"/>
                <w:lang w:val="mk-MK"/>
              </w:rPr>
            </w:pPr>
            <w:r w:rsidRPr="001A2EBF">
              <w:rPr>
                <w:rFonts w:cstheme="minorHAnsi"/>
                <w:lang w:val="mk-MK"/>
              </w:rPr>
              <w:t>Не смее да се врши нерегулирано црпење на подземни води, ниту неконтролирано испуштање на технолошка вода, цементна каша или други контаминирани води во почвата или во соседните потоци или реки; Изведувачот треба да ги обезбеди сите неопходни лиценци и дозволи за црпење вода и регулирано испуштање во јавниот систем на отпадни води доколку има таков на проектната локација;</w:t>
            </w:r>
          </w:p>
          <w:p w14:paraId="5C8D0663" w14:textId="532AF032" w:rsidR="00781270" w:rsidRPr="001A2EBF" w:rsidRDefault="00781270" w:rsidP="001A2EBF">
            <w:pPr>
              <w:numPr>
                <w:ilvl w:val="0"/>
                <w:numId w:val="10"/>
              </w:numPr>
              <w:spacing w:after="0" w:line="276" w:lineRule="auto"/>
              <w:jc w:val="both"/>
              <w:rPr>
                <w:rFonts w:cstheme="minorHAnsi"/>
                <w:lang w:val="mk-MK"/>
              </w:rPr>
            </w:pPr>
            <w:r w:rsidRPr="00781270">
              <w:rPr>
                <w:rFonts w:cstheme="minorHAnsi"/>
                <w:lang w:val="mk-MK"/>
              </w:rPr>
              <w:t>Нема да се испуштаат отпадни води без третман</w:t>
            </w:r>
          </w:p>
          <w:p w14:paraId="384AE2DC" w14:textId="77777777" w:rsidR="001A2EBF" w:rsidRPr="001A2EBF" w:rsidRDefault="001A2EBF" w:rsidP="001A2EBF">
            <w:pPr>
              <w:numPr>
                <w:ilvl w:val="0"/>
                <w:numId w:val="10"/>
              </w:numPr>
              <w:spacing w:after="0" w:line="276" w:lineRule="auto"/>
              <w:jc w:val="both"/>
              <w:rPr>
                <w:rFonts w:cstheme="minorHAnsi"/>
                <w:lang w:val="mk-MK"/>
              </w:rPr>
            </w:pPr>
            <w:r w:rsidRPr="001A2EBF">
              <w:rPr>
                <w:rFonts w:cstheme="minorHAnsi"/>
                <w:lang w:val="mk-MK"/>
              </w:rPr>
              <w:t>Треба да се изградат прописни системи за одведување на атмосферските води и да се внимава да не се создаваат талози, да не се загадуваат или поинаку да се влијае штетно врз природните потоци, реки, езерца и езера со санационите работи;</w:t>
            </w:r>
          </w:p>
          <w:p w14:paraId="2BEDF50E" w14:textId="77777777" w:rsidR="001A2EBF" w:rsidRPr="001A2EBF" w:rsidRDefault="001A2EBF" w:rsidP="001A2EBF">
            <w:pPr>
              <w:numPr>
                <w:ilvl w:val="0"/>
                <w:numId w:val="10"/>
              </w:numPr>
              <w:spacing w:after="0" w:line="276" w:lineRule="auto"/>
              <w:jc w:val="both"/>
              <w:rPr>
                <w:rFonts w:cstheme="minorHAnsi"/>
                <w:lang w:val="mk-MK"/>
              </w:rPr>
            </w:pPr>
            <w:r w:rsidRPr="001A2EBF">
              <w:rPr>
                <w:rFonts w:cstheme="minorHAnsi"/>
                <w:lang w:val="mk-MK"/>
              </w:rPr>
              <w:t xml:space="preserve">Треба да постојат процедури за спречување и постапување во случај на случајни истекувања на горива, масти за подмачкување и други токсични или штетни супстанции; </w:t>
            </w:r>
          </w:p>
          <w:p w14:paraId="62DED979" w14:textId="77777777" w:rsidR="001A2EBF" w:rsidRPr="001A2EBF" w:rsidRDefault="001A2EBF" w:rsidP="001A2EBF">
            <w:pPr>
              <w:numPr>
                <w:ilvl w:val="0"/>
                <w:numId w:val="10"/>
              </w:numPr>
              <w:spacing w:after="0" w:line="276" w:lineRule="auto"/>
              <w:jc w:val="both"/>
              <w:rPr>
                <w:rFonts w:cstheme="minorHAnsi"/>
                <w:lang w:val="mk-MK"/>
              </w:rPr>
            </w:pPr>
            <w:r w:rsidRPr="001A2EBF">
              <w:rPr>
                <w:rFonts w:cstheme="minorHAnsi"/>
                <w:lang w:val="mk-MK"/>
              </w:rPr>
              <w:lastRenderedPageBreak/>
              <w:t>Градежните возила и механизација треба да се мијат само на означените места, каде што истекувањата нема да ги загадат природните површински водни тела.</w:t>
            </w:r>
          </w:p>
        </w:tc>
      </w:tr>
      <w:tr w:rsidR="001A2EBF" w:rsidRPr="001A2EBF" w14:paraId="4E2924A7" w14:textId="77777777" w:rsidTr="00560BA1">
        <w:trPr>
          <w:jc w:val="center"/>
        </w:trPr>
        <w:tc>
          <w:tcPr>
            <w:tcW w:w="916" w:type="pct"/>
            <w:vAlign w:val="center"/>
          </w:tcPr>
          <w:p w14:paraId="20B3078E" w14:textId="77777777" w:rsidR="001A2EBF" w:rsidRPr="001A2EBF" w:rsidRDefault="001A2EBF" w:rsidP="001A2EBF">
            <w:pPr>
              <w:spacing w:after="0"/>
              <w:jc w:val="center"/>
              <w:rPr>
                <w:rFonts w:cstheme="minorHAnsi"/>
                <w:b/>
                <w:lang w:val="mk-MK"/>
              </w:rPr>
            </w:pPr>
            <w:r w:rsidRPr="001A2EBF">
              <w:rPr>
                <w:rFonts w:cstheme="minorHAnsi"/>
                <w:b/>
                <w:lang w:val="mk-MK"/>
              </w:rPr>
              <w:lastRenderedPageBreak/>
              <w:t xml:space="preserve">G. </w:t>
            </w:r>
            <w:r w:rsidRPr="001A2EBF">
              <w:rPr>
                <w:rFonts w:cstheme="minorHAnsi"/>
                <w:lang w:val="mk-MK"/>
              </w:rPr>
              <w:t xml:space="preserve">Безбедност на сообраќајот и пешаците </w:t>
            </w:r>
          </w:p>
        </w:tc>
        <w:tc>
          <w:tcPr>
            <w:tcW w:w="963" w:type="pct"/>
            <w:vAlign w:val="center"/>
          </w:tcPr>
          <w:p w14:paraId="0F358FA8" w14:textId="77777777" w:rsidR="001A2EBF" w:rsidRPr="001A2EBF" w:rsidRDefault="001A2EBF" w:rsidP="001A2EBF">
            <w:pPr>
              <w:spacing w:after="0"/>
              <w:jc w:val="center"/>
              <w:rPr>
                <w:rFonts w:cstheme="minorHAnsi"/>
                <w:lang w:val="mk-MK"/>
              </w:rPr>
            </w:pPr>
            <w:r w:rsidRPr="001A2EBF">
              <w:rPr>
                <w:rFonts w:cstheme="minorHAnsi"/>
                <w:lang w:val="mk-MK"/>
              </w:rPr>
              <w:t xml:space="preserve">Директни или индиректни опасности за јавниот сообраќај и пешаците поради работите на Рехабилитација  </w:t>
            </w:r>
          </w:p>
        </w:tc>
        <w:tc>
          <w:tcPr>
            <w:tcW w:w="3121" w:type="pct"/>
          </w:tcPr>
          <w:p w14:paraId="14D4D4EF" w14:textId="77777777" w:rsidR="001A2EBF" w:rsidRPr="001A2EBF" w:rsidRDefault="001A2EBF" w:rsidP="001A2EBF">
            <w:pPr>
              <w:spacing w:after="0"/>
              <w:rPr>
                <w:rFonts w:cstheme="minorHAnsi"/>
                <w:lang w:val="mk-MK"/>
              </w:rPr>
            </w:pPr>
            <w:r w:rsidRPr="001A2EBF">
              <w:rPr>
                <w:rFonts w:cstheme="minorHAnsi"/>
                <w:lang w:val="mk-MK"/>
              </w:rPr>
              <w:t xml:space="preserve">Изведувачот соодветно ја обезбедува градежната локација, вклучително и регулирањето на сообраќајот. Тоа го вклучува, но не ограничено на следното: </w:t>
            </w:r>
          </w:p>
          <w:p w14:paraId="43F99171" w14:textId="77777777" w:rsidR="001A2EBF" w:rsidRPr="001A2EBF" w:rsidRDefault="001A2EBF" w:rsidP="001A2EBF">
            <w:pPr>
              <w:numPr>
                <w:ilvl w:val="0"/>
                <w:numId w:val="8"/>
              </w:numPr>
              <w:spacing w:after="0" w:line="276" w:lineRule="auto"/>
              <w:jc w:val="both"/>
              <w:rPr>
                <w:rFonts w:cstheme="minorHAnsi"/>
                <w:lang w:val="mk-MK"/>
              </w:rPr>
            </w:pPr>
            <w:r w:rsidRPr="001A2EBF">
              <w:rPr>
                <w:rFonts w:cstheme="minorHAnsi"/>
                <w:lang w:val="mk-MK"/>
              </w:rPr>
              <w:t xml:space="preserve">Планот за управување со сообраќајот се изготвува заедно со општинскиот персонал, за да се обезбеди прописен тек на сообраќајот во проектното подрачје  (и надвор од него) и да се спречат можни сообраќајни несреќи; </w:t>
            </w:r>
          </w:p>
          <w:p w14:paraId="584D73DE" w14:textId="77777777" w:rsidR="001A2EBF" w:rsidRPr="001A2EBF" w:rsidRDefault="001A2EBF" w:rsidP="001A2EBF">
            <w:pPr>
              <w:numPr>
                <w:ilvl w:val="0"/>
                <w:numId w:val="8"/>
              </w:numPr>
              <w:spacing w:after="0" w:line="276" w:lineRule="auto"/>
              <w:jc w:val="both"/>
              <w:rPr>
                <w:rFonts w:cstheme="minorHAnsi"/>
                <w:lang w:val="mk-MK"/>
              </w:rPr>
            </w:pPr>
            <w:r w:rsidRPr="001A2EBF">
              <w:rPr>
                <w:rFonts w:cstheme="minorHAnsi"/>
                <w:lang w:val="mk-MK"/>
              </w:rPr>
              <w:t>Соседните заедници (лоцирани долж/во близина на проектните локации) треба навреме да се информираат за работите што претстојат;</w:t>
            </w:r>
          </w:p>
          <w:p w14:paraId="2E62E0FE" w14:textId="042CBB48" w:rsidR="001A2EBF" w:rsidRPr="001A2EBF" w:rsidRDefault="001A2EBF" w:rsidP="001A2EBF">
            <w:pPr>
              <w:numPr>
                <w:ilvl w:val="0"/>
                <w:numId w:val="8"/>
              </w:numPr>
              <w:spacing w:after="0" w:line="276" w:lineRule="auto"/>
              <w:jc w:val="both"/>
              <w:rPr>
                <w:rFonts w:cstheme="minorHAnsi"/>
                <w:lang w:val="mk-MK"/>
              </w:rPr>
            </w:pPr>
            <w:r w:rsidRPr="001A2EBF">
              <w:rPr>
                <w:rFonts w:cstheme="minorHAnsi"/>
                <w:lang w:val="mk-MK"/>
              </w:rPr>
              <w:t>Во случај сообраќајот да биде прекинат, Изведувачот, во соработка со општината</w:t>
            </w:r>
            <w:r w:rsidRPr="001A2EBF">
              <w:rPr>
                <w:rFonts w:cstheme="minorHAnsi"/>
              </w:rPr>
              <w:t xml:space="preserve"> </w:t>
            </w:r>
            <w:r w:rsidR="00781270">
              <w:rPr>
                <w:rFonts w:cstheme="minorHAnsi"/>
                <w:lang w:val="mk-MK"/>
              </w:rPr>
              <w:t>Македонски Брод</w:t>
            </w:r>
            <w:r w:rsidRPr="001A2EBF">
              <w:rPr>
                <w:rFonts w:cstheme="minorHAnsi"/>
                <w:lang w:val="mk-MK"/>
              </w:rPr>
              <w:t xml:space="preserve"> и сообраќајната полиција, да организира алтернативни рути;</w:t>
            </w:r>
          </w:p>
          <w:p w14:paraId="225E45D8" w14:textId="77777777" w:rsidR="001A2EBF" w:rsidRPr="001A2EBF" w:rsidRDefault="001A2EBF" w:rsidP="001A2EBF">
            <w:pPr>
              <w:numPr>
                <w:ilvl w:val="0"/>
                <w:numId w:val="8"/>
              </w:numPr>
              <w:spacing w:after="0" w:line="276" w:lineRule="auto"/>
              <w:jc w:val="both"/>
              <w:rPr>
                <w:rFonts w:cstheme="minorHAnsi"/>
                <w:lang w:val="mk-MK"/>
              </w:rPr>
            </w:pPr>
            <w:r w:rsidRPr="001A2EBF">
              <w:rPr>
                <w:rFonts w:cstheme="minorHAnsi"/>
                <w:lang w:val="mk-MK"/>
              </w:rPr>
              <w:t>Поставување сообраќајни знаци, знаци за предупредување, бариери и знаци за пренасочување на сообраќајот (вертикална сигнализација и знаци на почетокот од локацијата на која се изведуваат санациони работи): минувачите треба да се предупредат во однос на потенцијалните опасности;</w:t>
            </w:r>
          </w:p>
          <w:p w14:paraId="15AA3395" w14:textId="5FE7CC2B" w:rsidR="001A2EBF" w:rsidRPr="001A2EBF" w:rsidRDefault="001A2EBF" w:rsidP="001A2EBF">
            <w:pPr>
              <w:numPr>
                <w:ilvl w:val="0"/>
                <w:numId w:val="8"/>
              </w:numPr>
              <w:spacing w:after="0" w:line="276" w:lineRule="auto"/>
              <w:jc w:val="both"/>
              <w:rPr>
                <w:rFonts w:cstheme="minorHAnsi"/>
                <w:lang w:val="mk-MK"/>
              </w:rPr>
            </w:pPr>
            <w:r w:rsidRPr="001A2EBF">
              <w:rPr>
                <w:rFonts w:cstheme="minorHAnsi"/>
                <w:lang w:val="mk-MK"/>
              </w:rPr>
              <w:t xml:space="preserve">Од суштинско значење е добра комуникација помеѓу Изведувачот, и локални претставници на локалната самоуправа во општина </w:t>
            </w:r>
            <w:r w:rsidR="00781270">
              <w:rPr>
                <w:rFonts w:cstheme="minorHAnsi"/>
                <w:lang w:val="mk-MK"/>
              </w:rPr>
              <w:t>Македонски Брод</w:t>
            </w:r>
            <w:r w:rsidRPr="001A2EBF">
              <w:rPr>
                <w:rFonts w:cstheme="minorHAnsi"/>
                <w:lang w:val="mk-MK"/>
              </w:rPr>
              <w:t>, со цел да се спречат евентуални повреди на учениците и да се постигне непречено одвивање на проектните активности. Локалното население  треба да ги почитуваат превентивните мерки дадени од Изведувачот;</w:t>
            </w:r>
          </w:p>
          <w:p w14:paraId="3D8992E0" w14:textId="77777777" w:rsidR="001A2EBF" w:rsidRPr="001A2EBF" w:rsidRDefault="001A2EBF" w:rsidP="001A2EBF">
            <w:pPr>
              <w:numPr>
                <w:ilvl w:val="0"/>
                <w:numId w:val="8"/>
              </w:numPr>
              <w:spacing w:after="0" w:line="276" w:lineRule="auto"/>
              <w:jc w:val="both"/>
              <w:rPr>
                <w:rFonts w:cstheme="minorHAnsi"/>
                <w:lang w:val="mk-MK"/>
              </w:rPr>
            </w:pPr>
            <w:r w:rsidRPr="001A2EBF">
              <w:rPr>
                <w:rFonts w:cstheme="minorHAnsi"/>
                <w:lang w:val="mk-MK"/>
              </w:rPr>
              <w:t xml:space="preserve">Поставените табли и знаци не смеат да ја нарушуваат безбедноста на сообраќајот и видливоста; </w:t>
            </w:r>
          </w:p>
          <w:p w14:paraId="61D47A9B" w14:textId="77777777" w:rsidR="001A2EBF" w:rsidRPr="001A2EBF" w:rsidRDefault="001A2EBF" w:rsidP="001A2EBF">
            <w:pPr>
              <w:numPr>
                <w:ilvl w:val="0"/>
                <w:numId w:val="8"/>
              </w:numPr>
              <w:spacing w:after="0" w:line="276" w:lineRule="auto"/>
              <w:jc w:val="both"/>
              <w:rPr>
                <w:rFonts w:cstheme="minorHAnsi"/>
                <w:lang w:val="mk-MK"/>
              </w:rPr>
            </w:pPr>
            <w:r w:rsidRPr="001A2EBF">
              <w:rPr>
                <w:rFonts w:cstheme="minorHAnsi"/>
                <w:lang w:val="mk-MK"/>
              </w:rPr>
              <w:t>Треба да се обезбедат и да се постават соодветни ленти и знаци за предупредување;</w:t>
            </w:r>
          </w:p>
          <w:p w14:paraId="2F708758" w14:textId="77777777" w:rsidR="001A2EBF" w:rsidRPr="001A2EBF" w:rsidRDefault="001A2EBF" w:rsidP="001A2EBF">
            <w:pPr>
              <w:numPr>
                <w:ilvl w:val="0"/>
                <w:numId w:val="8"/>
              </w:numPr>
              <w:spacing w:after="0" w:line="276" w:lineRule="auto"/>
              <w:jc w:val="both"/>
              <w:rPr>
                <w:rFonts w:cstheme="minorHAnsi"/>
                <w:lang w:val="mk-MK"/>
              </w:rPr>
            </w:pPr>
            <w:r w:rsidRPr="001A2EBF">
              <w:rPr>
                <w:rFonts w:cstheme="minorHAnsi"/>
                <w:lang w:val="mk-MK"/>
              </w:rPr>
              <w:t xml:space="preserve">Треба да се забрани пристап на невработени лица во ограденото подрачје; </w:t>
            </w:r>
          </w:p>
          <w:p w14:paraId="0B04F830" w14:textId="77777777" w:rsidR="001A2EBF" w:rsidRPr="001A2EBF" w:rsidRDefault="001A2EBF" w:rsidP="001A2EBF">
            <w:pPr>
              <w:numPr>
                <w:ilvl w:val="0"/>
                <w:numId w:val="8"/>
              </w:numPr>
              <w:spacing w:after="0" w:line="276" w:lineRule="auto"/>
              <w:jc w:val="both"/>
              <w:rPr>
                <w:rFonts w:cstheme="minorHAnsi"/>
                <w:lang w:val="mk-MK"/>
              </w:rPr>
            </w:pPr>
            <w:r w:rsidRPr="001A2EBF">
              <w:rPr>
                <w:rFonts w:cstheme="minorHAnsi"/>
                <w:lang w:val="mk-MK"/>
              </w:rPr>
              <w:t xml:space="preserve">Треба да се спроведува системот за управување со сообраќајот и обуки за вработените, особено во поглед на пристап до локацијата и густиот сообраќај во близина на локацијата. Да се обезбедат безбедни патеки и премини за пешаци на места на кои се движат градежните возила; </w:t>
            </w:r>
          </w:p>
          <w:p w14:paraId="58B20C46" w14:textId="79016C59" w:rsidR="001A2EBF" w:rsidRPr="001A2EBF" w:rsidRDefault="001A2EBF" w:rsidP="001A2EBF">
            <w:pPr>
              <w:numPr>
                <w:ilvl w:val="0"/>
                <w:numId w:val="8"/>
              </w:numPr>
              <w:spacing w:after="0" w:line="276" w:lineRule="auto"/>
              <w:jc w:val="both"/>
              <w:rPr>
                <w:rFonts w:cstheme="minorHAnsi"/>
                <w:lang w:val="mk-MK"/>
              </w:rPr>
            </w:pPr>
            <w:r w:rsidRPr="001A2EBF">
              <w:rPr>
                <w:rFonts w:cstheme="minorHAnsi"/>
                <w:lang w:val="mk-MK"/>
              </w:rPr>
              <w:lastRenderedPageBreak/>
              <w:t xml:space="preserve">Активното управување со сообраќајот треба да го вршат обучени вработени на локацијата, доколку тоа е потребно за безбедно и лесно минување на населението; </w:t>
            </w:r>
          </w:p>
          <w:p w14:paraId="418DB42B" w14:textId="77777777" w:rsidR="001A2EBF" w:rsidRPr="001A2EBF" w:rsidRDefault="001A2EBF" w:rsidP="001A2EBF">
            <w:pPr>
              <w:numPr>
                <w:ilvl w:val="0"/>
                <w:numId w:val="8"/>
              </w:numPr>
              <w:spacing w:after="0" w:line="276" w:lineRule="auto"/>
              <w:jc w:val="both"/>
              <w:rPr>
                <w:rFonts w:cstheme="minorHAnsi"/>
                <w:lang w:val="mk-MK"/>
              </w:rPr>
            </w:pPr>
            <w:r w:rsidRPr="001A2EBF">
              <w:rPr>
                <w:rFonts w:cstheme="minorHAnsi"/>
                <w:lang w:val="mk-MK"/>
              </w:rPr>
              <w:t>Да се воспостави специјален сообраќаен режим за возилата на изведувачот во текот на периодот на Рехабилитација  (заедно со општинскиот персонал и полицијата) и да се постават знаци за да се гарантира безбедноста, текот на сообраќајот и пристапот до земјиштето и објектите;</w:t>
            </w:r>
          </w:p>
          <w:p w14:paraId="7445AE2F" w14:textId="77777777" w:rsidR="001A2EBF" w:rsidRPr="001A2EBF" w:rsidRDefault="001A2EBF" w:rsidP="001A2EBF">
            <w:pPr>
              <w:numPr>
                <w:ilvl w:val="0"/>
                <w:numId w:val="8"/>
              </w:numPr>
              <w:spacing w:after="0" w:line="276" w:lineRule="auto"/>
              <w:jc w:val="both"/>
              <w:rPr>
                <w:rFonts w:cstheme="minorHAnsi"/>
                <w:lang w:val="mk-MK"/>
              </w:rPr>
            </w:pPr>
            <w:r w:rsidRPr="001A2EBF">
              <w:rPr>
                <w:rFonts w:cstheme="minorHAnsi"/>
                <w:lang w:val="mk-MK"/>
              </w:rPr>
              <w:t>Локалните заедници (доколку ги има) навремено да се известат за алтернативното регулирање на сообраќајот во текот на санационите работи;</w:t>
            </w:r>
          </w:p>
          <w:p w14:paraId="303835BD" w14:textId="0593E20D" w:rsidR="001A2EBF" w:rsidRPr="001A2EBF" w:rsidRDefault="001A2EBF" w:rsidP="001A2EBF">
            <w:pPr>
              <w:numPr>
                <w:ilvl w:val="0"/>
                <w:numId w:val="8"/>
              </w:numPr>
              <w:spacing w:after="0" w:line="276" w:lineRule="auto"/>
              <w:jc w:val="both"/>
              <w:rPr>
                <w:rFonts w:cstheme="minorHAnsi"/>
                <w:lang w:val="mk-MK"/>
              </w:rPr>
            </w:pPr>
            <w:r w:rsidRPr="001A2EBF">
              <w:rPr>
                <w:rFonts w:cstheme="minorHAnsi"/>
                <w:lang w:val="mk-MK"/>
              </w:rPr>
              <w:t>Да се обезбеди безбедноста на пешаците. Специјален фокус на безбедноста на децата, од училишт</w:t>
            </w:r>
            <w:r w:rsidR="00781270">
              <w:rPr>
                <w:rFonts w:cstheme="minorHAnsi"/>
                <w:lang w:val="mk-MK"/>
              </w:rPr>
              <w:t>а</w:t>
            </w:r>
            <w:r w:rsidRPr="001A2EBF">
              <w:rPr>
                <w:rFonts w:cstheme="minorHAnsi"/>
                <w:lang w:val="mk-MK"/>
              </w:rPr>
              <w:t>т</w:t>
            </w:r>
            <w:r w:rsidR="00781270">
              <w:rPr>
                <w:rFonts w:cstheme="minorHAnsi"/>
                <w:lang w:val="mk-MK"/>
              </w:rPr>
              <w:t>а (</w:t>
            </w:r>
            <w:r w:rsidR="00781270" w:rsidRPr="00781270">
              <w:rPr>
                <w:rFonts w:cstheme="minorHAnsi"/>
                <w:lang w:val="mk-MK"/>
              </w:rPr>
              <w:t>ОУ „Климент Охридски“ и СОУ „Наум Охридски“ во близина на проектните улици во општина Македонски Брод</w:t>
            </w:r>
            <w:r w:rsidR="00781270">
              <w:rPr>
                <w:rFonts w:cstheme="minorHAnsi"/>
                <w:lang w:val="mk-MK"/>
              </w:rPr>
              <w:t>)</w:t>
            </w:r>
            <w:r w:rsidRPr="001A2EBF">
              <w:rPr>
                <w:rFonts w:cstheme="minorHAnsi"/>
                <w:lang w:val="mk-MK"/>
              </w:rPr>
              <w:t>(да се огради локацијата, да се воспостават безбедни коридори, сообраќајот во „шпицот“да се регулира рачно, итн.);</w:t>
            </w:r>
          </w:p>
          <w:p w14:paraId="08A61C7D" w14:textId="0E7D30ED" w:rsidR="00781270" w:rsidRPr="00781270" w:rsidRDefault="001A2EBF" w:rsidP="00781270">
            <w:pPr>
              <w:numPr>
                <w:ilvl w:val="0"/>
                <w:numId w:val="8"/>
              </w:numPr>
              <w:spacing w:after="0" w:line="276" w:lineRule="auto"/>
              <w:jc w:val="both"/>
              <w:rPr>
                <w:rFonts w:cstheme="minorHAnsi"/>
                <w:lang w:val="mk-MK"/>
              </w:rPr>
            </w:pPr>
            <w:r w:rsidRPr="001A2EBF">
              <w:rPr>
                <w:rFonts w:cstheme="minorHAnsi"/>
                <w:lang w:val="mk-MK"/>
              </w:rPr>
              <w:t>Треба да постои безбеден и континуиран пристап до канцелариите, работилниците и живеалиштата во текот на санационите работи;</w:t>
            </w:r>
          </w:p>
          <w:p w14:paraId="7AD16553" w14:textId="77777777" w:rsidR="001A2EBF" w:rsidRPr="001A2EBF" w:rsidRDefault="001A2EBF" w:rsidP="001A2EBF">
            <w:pPr>
              <w:numPr>
                <w:ilvl w:val="0"/>
                <w:numId w:val="8"/>
              </w:numPr>
              <w:spacing w:after="0" w:line="276" w:lineRule="auto"/>
              <w:jc w:val="both"/>
              <w:rPr>
                <w:rFonts w:cstheme="minorHAnsi"/>
                <w:lang w:val="mk-MK"/>
              </w:rPr>
            </w:pPr>
            <w:r w:rsidRPr="001A2EBF">
              <w:rPr>
                <w:rFonts w:cstheme="minorHAnsi"/>
                <w:lang w:val="mk-MK"/>
              </w:rPr>
              <w:t>Работното време да се прилагоди на локалните сообраќајни трендови</w:t>
            </w:r>
            <w:r w:rsidRPr="001A2EBF">
              <w:rPr>
                <w:rFonts w:cstheme="minorHAnsi"/>
              </w:rPr>
              <w:t>.</w:t>
            </w:r>
          </w:p>
        </w:tc>
      </w:tr>
      <w:tr w:rsidR="001A2EBF" w:rsidRPr="001A2EBF" w14:paraId="7698F79E" w14:textId="77777777" w:rsidTr="00560BA1">
        <w:trPr>
          <w:trHeight w:val="273"/>
          <w:jc w:val="center"/>
        </w:trPr>
        <w:tc>
          <w:tcPr>
            <w:tcW w:w="916" w:type="pct"/>
            <w:vAlign w:val="center"/>
          </w:tcPr>
          <w:p w14:paraId="1B6FEC1E" w14:textId="77777777" w:rsidR="001A2EBF" w:rsidRPr="001A2EBF" w:rsidRDefault="001A2EBF" w:rsidP="001A2EBF">
            <w:pPr>
              <w:spacing w:after="0"/>
              <w:jc w:val="center"/>
              <w:rPr>
                <w:rFonts w:cstheme="minorHAnsi"/>
                <w:lang w:val="mk-MK"/>
              </w:rPr>
            </w:pPr>
            <w:r w:rsidRPr="001A2EBF">
              <w:rPr>
                <w:rFonts w:cstheme="minorHAnsi"/>
                <w:b/>
                <w:lang w:val="mk-MK"/>
              </w:rPr>
              <w:lastRenderedPageBreak/>
              <w:t>H.</w:t>
            </w:r>
            <w:r w:rsidRPr="001A2EBF">
              <w:rPr>
                <w:rFonts w:cstheme="minorHAnsi"/>
                <w:lang w:val="mk-MK"/>
              </w:rPr>
              <w:t xml:space="preserve"> Употреба на опасни или токсични материјали и создавање опасен отпад </w:t>
            </w:r>
          </w:p>
          <w:p w14:paraId="2FC1FF62" w14:textId="77777777" w:rsidR="001A2EBF" w:rsidRPr="001A2EBF" w:rsidRDefault="001A2EBF" w:rsidP="001A2EBF">
            <w:pPr>
              <w:spacing w:after="0"/>
              <w:jc w:val="center"/>
              <w:rPr>
                <w:rFonts w:cstheme="minorHAnsi"/>
                <w:lang w:val="mk-MK"/>
              </w:rPr>
            </w:pPr>
          </w:p>
        </w:tc>
        <w:tc>
          <w:tcPr>
            <w:tcW w:w="963" w:type="pct"/>
            <w:vAlign w:val="center"/>
          </w:tcPr>
          <w:p w14:paraId="406F2D31" w14:textId="77777777" w:rsidR="001A2EBF" w:rsidRPr="001A2EBF" w:rsidRDefault="001A2EBF" w:rsidP="001A2EBF">
            <w:pPr>
              <w:spacing w:after="0"/>
              <w:jc w:val="center"/>
              <w:rPr>
                <w:rFonts w:cstheme="minorHAnsi"/>
                <w:lang w:val="mk-MK"/>
              </w:rPr>
            </w:pPr>
            <w:r w:rsidRPr="001A2EBF">
              <w:rPr>
                <w:rFonts w:cstheme="minorHAnsi"/>
                <w:lang w:val="mk-MK"/>
              </w:rPr>
              <w:t xml:space="preserve">Управување со токсични/опасни материјали и со опасен отпад </w:t>
            </w:r>
          </w:p>
        </w:tc>
        <w:tc>
          <w:tcPr>
            <w:tcW w:w="3121" w:type="pct"/>
          </w:tcPr>
          <w:p w14:paraId="04257B6F" w14:textId="77777777" w:rsidR="001A2EBF" w:rsidRPr="001A2EBF" w:rsidRDefault="001A2EBF" w:rsidP="001A2EBF">
            <w:pPr>
              <w:numPr>
                <w:ilvl w:val="0"/>
                <w:numId w:val="11"/>
              </w:numPr>
              <w:spacing w:after="0" w:line="276" w:lineRule="auto"/>
              <w:jc w:val="both"/>
              <w:rPr>
                <w:rFonts w:cstheme="minorHAnsi"/>
                <w:lang w:val="mk-MK"/>
              </w:rPr>
            </w:pPr>
            <w:r w:rsidRPr="001A2EBF">
              <w:rPr>
                <w:rFonts w:cstheme="minorHAnsi"/>
                <w:lang w:val="mk-MK"/>
              </w:rPr>
              <w:t>Контејнерите во кои се чува запалив или реактивен отпад мора да се лоцирани најмалку 15 метри (50 стапки) од границите на зоната на објектот. На локацијата не смее да се чуваат големи количини гориво;</w:t>
            </w:r>
          </w:p>
          <w:p w14:paraId="2CFD0181" w14:textId="77777777" w:rsidR="001A2EBF" w:rsidRPr="001A2EBF" w:rsidRDefault="001A2EBF" w:rsidP="001A2EBF">
            <w:pPr>
              <w:numPr>
                <w:ilvl w:val="0"/>
                <w:numId w:val="11"/>
              </w:numPr>
              <w:spacing w:after="0" w:line="276" w:lineRule="auto"/>
              <w:jc w:val="both"/>
              <w:rPr>
                <w:rFonts w:cstheme="minorHAnsi"/>
                <w:lang w:val="mk-MK"/>
              </w:rPr>
            </w:pPr>
            <w:r w:rsidRPr="001A2EBF">
              <w:rPr>
                <w:rFonts w:cstheme="minorHAnsi"/>
                <w:lang w:val="mk-MK"/>
              </w:rPr>
              <w:t>Привременото складирање на сите опасни или токсични супстанции (вклучително и отпад) на локацијата се врши во безбедни контејнери со детални ознаки во поглед на составот и својствата и со информации за ракување. Со хемикалиите се ракува, се користат и се одлагаат и се преземаат мерки на претпазливост во согласност со Податоците за безбедност на материјалите (MSDS);</w:t>
            </w:r>
          </w:p>
          <w:p w14:paraId="012F83D7" w14:textId="77777777" w:rsidR="001A2EBF" w:rsidRPr="001A2EBF" w:rsidRDefault="001A2EBF" w:rsidP="001A2EBF">
            <w:pPr>
              <w:numPr>
                <w:ilvl w:val="0"/>
                <w:numId w:val="11"/>
              </w:numPr>
              <w:spacing w:after="0" w:line="276" w:lineRule="auto"/>
              <w:jc w:val="both"/>
              <w:rPr>
                <w:rFonts w:cstheme="minorHAnsi"/>
                <w:lang w:val="mk-MK"/>
              </w:rPr>
            </w:pPr>
            <w:r w:rsidRPr="001A2EBF">
              <w:rPr>
                <w:rFonts w:cstheme="minorHAnsi"/>
                <w:lang w:val="mk-MK"/>
              </w:rPr>
              <w:t>Контејнерите со опасни супстанции се поставуваат во контејнер кој не протекува, за да се спречи излевање и истекување. Таквиот контејнер е опремен со систем за секундарно ограничување, како структури за собирање (на пр., двоен контејнер), двојни ѕидови и слично. Системот на секундарно ограничување не смее да има пукнатини и мора да е способен да го локализира истекувањето и брзо да се празни;</w:t>
            </w:r>
          </w:p>
          <w:p w14:paraId="16E177A5" w14:textId="77777777" w:rsidR="001A2EBF" w:rsidRPr="001A2EBF" w:rsidRDefault="001A2EBF" w:rsidP="001A2EBF">
            <w:pPr>
              <w:numPr>
                <w:ilvl w:val="0"/>
                <w:numId w:val="11"/>
              </w:numPr>
              <w:spacing w:after="0" w:line="276" w:lineRule="auto"/>
              <w:jc w:val="both"/>
              <w:rPr>
                <w:rFonts w:cstheme="minorHAnsi"/>
                <w:lang w:val="mk-MK"/>
              </w:rPr>
            </w:pPr>
            <w:r w:rsidRPr="001A2EBF">
              <w:rPr>
                <w:rFonts w:cstheme="minorHAnsi"/>
                <w:lang w:val="mk-MK"/>
              </w:rPr>
              <w:lastRenderedPageBreak/>
              <w:t>Контејнерите со опасни супстанции мора да се држат затворени, освен кога се дополнува или се празни од материјали/отпад. Со нив не смее да се ракува, да се отвораат или да се складираат на начин кој може да доведе до нивно протекување;</w:t>
            </w:r>
          </w:p>
          <w:p w14:paraId="62B7B2AF" w14:textId="77777777" w:rsidR="001A2EBF" w:rsidRPr="001A2EBF" w:rsidRDefault="001A2EBF" w:rsidP="001A2EBF">
            <w:pPr>
              <w:numPr>
                <w:ilvl w:val="0"/>
                <w:numId w:val="11"/>
              </w:numPr>
              <w:spacing w:after="0" w:line="276" w:lineRule="auto"/>
              <w:jc w:val="both"/>
              <w:rPr>
                <w:rFonts w:cstheme="minorHAnsi"/>
                <w:lang w:val="mk-MK"/>
              </w:rPr>
            </w:pPr>
            <w:r w:rsidRPr="001A2EBF">
              <w:rPr>
                <w:rFonts w:cstheme="minorHAnsi"/>
                <w:lang w:val="mk-MK"/>
              </w:rPr>
              <w:t>Опасниот отпад не треба да се меша, а транспортот и ракувањето го вршат исклучиво овластени компании, во согласност со националната регулатива;</w:t>
            </w:r>
          </w:p>
          <w:p w14:paraId="3C4EBC54" w14:textId="77777777" w:rsidR="001A2EBF" w:rsidRPr="001A2EBF" w:rsidRDefault="001A2EBF" w:rsidP="001A2EBF">
            <w:pPr>
              <w:numPr>
                <w:ilvl w:val="0"/>
                <w:numId w:val="11"/>
              </w:numPr>
              <w:spacing w:after="0" w:line="276" w:lineRule="auto"/>
              <w:jc w:val="both"/>
              <w:rPr>
                <w:rFonts w:cstheme="minorHAnsi"/>
                <w:lang w:val="mk-MK"/>
              </w:rPr>
            </w:pPr>
            <w:r w:rsidRPr="001A2EBF">
              <w:rPr>
                <w:rFonts w:cstheme="minorHAnsi"/>
                <w:lang w:val="mk-MK"/>
              </w:rPr>
              <w:t>Со опасниот отпад треба да управува друштво кое има лиценца за постапување со опасен отпад, во согласност со националното законодавство;</w:t>
            </w:r>
          </w:p>
          <w:p w14:paraId="339BAF18" w14:textId="77777777" w:rsidR="001A2EBF" w:rsidRPr="001A2EBF" w:rsidRDefault="001A2EBF" w:rsidP="001A2EBF">
            <w:pPr>
              <w:numPr>
                <w:ilvl w:val="0"/>
                <w:numId w:val="11"/>
              </w:numPr>
              <w:spacing w:after="0" w:line="276" w:lineRule="auto"/>
              <w:jc w:val="both"/>
              <w:rPr>
                <w:rFonts w:cstheme="minorHAnsi"/>
                <w:lang w:val="mk-MK"/>
              </w:rPr>
            </w:pPr>
            <w:r w:rsidRPr="001A2EBF">
              <w:rPr>
                <w:rFonts w:cstheme="minorHAnsi"/>
                <w:lang w:val="mk-MK"/>
              </w:rPr>
              <w:t xml:space="preserve">Не треба да се користат бои со токсични состојки или раствори или бои на база на олово. </w:t>
            </w:r>
          </w:p>
        </w:tc>
      </w:tr>
      <w:tr w:rsidR="001A2EBF" w:rsidRPr="001A2EBF" w14:paraId="23DB22E4" w14:textId="77777777" w:rsidTr="00560BA1">
        <w:trPr>
          <w:trHeight w:val="273"/>
          <w:jc w:val="center"/>
        </w:trPr>
        <w:tc>
          <w:tcPr>
            <w:tcW w:w="916" w:type="pct"/>
            <w:vAlign w:val="center"/>
          </w:tcPr>
          <w:p w14:paraId="656068AC" w14:textId="77777777" w:rsidR="001A2EBF" w:rsidRPr="001A2EBF" w:rsidRDefault="001A2EBF" w:rsidP="001A2EBF">
            <w:pPr>
              <w:spacing w:after="0"/>
              <w:jc w:val="center"/>
              <w:rPr>
                <w:rFonts w:cstheme="minorHAnsi"/>
                <w:b/>
                <w:lang w:val="mk-MK"/>
              </w:rPr>
            </w:pPr>
            <w:r w:rsidRPr="001A2EBF">
              <w:rPr>
                <w:rFonts w:cstheme="minorHAnsi"/>
                <w:b/>
                <w:lang w:val="mk-MK"/>
              </w:rPr>
              <w:lastRenderedPageBreak/>
              <w:t>I.</w:t>
            </w:r>
            <w:r w:rsidRPr="001A2EBF">
              <w:rPr>
                <w:rFonts w:cstheme="minorHAnsi"/>
                <w:lang w:val="mk-MK"/>
              </w:rPr>
              <w:t xml:space="preserve"> Инсталација / преместување на електрични столбови </w:t>
            </w:r>
          </w:p>
        </w:tc>
        <w:tc>
          <w:tcPr>
            <w:tcW w:w="963" w:type="pct"/>
            <w:vAlign w:val="center"/>
          </w:tcPr>
          <w:p w14:paraId="3E9C8D7D" w14:textId="77777777" w:rsidR="001A2EBF" w:rsidRPr="001A2EBF" w:rsidRDefault="001A2EBF" w:rsidP="001A2EBF">
            <w:pPr>
              <w:spacing w:after="0"/>
              <w:jc w:val="center"/>
              <w:rPr>
                <w:rFonts w:cstheme="minorHAnsi"/>
                <w:lang w:val="mk-MK"/>
              </w:rPr>
            </w:pPr>
            <w:r w:rsidRPr="001A2EBF">
              <w:rPr>
                <w:rFonts w:cstheme="minorHAnsi"/>
                <w:lang w:val="mk-MK"/>
              </w:rPr>
              <w:t xml:space="preserve">Здравје и безбедност на работниците при работата </w:t>
            </w:r>
          </w:p>
        </w:tc>
        <w:tc>
          <w:tcPr>
            <w:tcW w:w="3121" w:type="pct"/>
          </w:tcPr>
          <w:p w14:paraId="16ECC9AE" w14:textId="77777777" w:rsidR="001A2EBF" w:rsidRPr="001A2EBF" w:rsidRDefault="001A2EBF" w:rsidP="001A2EBF">
            <w:pPr>
              <w:numPr>
                <w:ilvl w:val="0"/>
                <w:numId w:val="44"/>
              </w:numPr>
              <w:spacing w:after="0" w:line="276" w:lineRule="auto"/>
              <w:jc w:val="both"/>
              <w:rPr>
                <w:rFonts w:cstheme="minorHAnsi"/>
                <w:lang w:val="mk-MK"/>
              </w:rPr>
            </w:pPr>
            <w:r w:rsidRPr="001A2EBF">
              <w:rPr>
                <w:rFonts w:cstheme="minorHAnsi"/>
                <w:lang w:val="mk-MK"/>
              </w:rPr>
              <w:t xml:space="preserve">Да се избегнува работење во услови на неисклучен довод на електрична енергија; </w:t>
            </w:r>
          </w:p>
          <w:p w14:paraId="1501E6D0" w14:textId="77777777" w:rsidR="001A2EBF" w:rsidRPr="001A2EBF" w:rsidRDefault="001A2EBF" w:rsidP="001A2EBF">
            <w:pPr>
              <w:numPr>
                <w:ilvl w:val="0"/>
                <w:numId w:val="44"/>
              </w:numPr>
              <w:spacing w:after="0" w:line="276" w:lineRule="auto"/>
              <w:jc w:val="both"/>
              <w:rPr>
                <w:rFonts w:cstheme="minorHAnsi"/>
                <w:lang w:val="mk-MK"/>
              </w:rPr>
            </w:pPr>
            <w:r w:rsidRPr="001A2EBF">
              <w:rPr>
                <w:rFonts w:cstheme="minorHAnsi"/>
                <w:lang w:val="mk-MK"/>
              </w:rPr>
              <w:t>Треба да се инсталира енергетски ефикасно осветлување (LED);</w:t>
            </w:r>
          </w:p>
          <w:p w14:paraId="050081CC" w14:textId="77777777" w:rsidR="001A2EBF" w:rsidRPr="001A2EBF" w:rsidRDefault="001A2EBF" w:rsidP="001A2EBF">
            <w:pPr>
              <w:numPr>
                <w:ilvl w:val="0"/>
                <w:numId w:val="44"/>
              </w:numPr>
              <w:spacing w:after="0" w:line="276" w:lineRule="auto"/>
              <w:jc w:val="both"/>
              <w:rPr>
                <w:rFonts w:cstheme="minorHAnsi"/>
                <w:lang w:val="mk-MK"/>
              </w:rPr>
            </w:pPr>
            <w:r w:rsidRPr="001A2EBF">
              <w:rPr>
                <w:rFonts w:cstheme="minorHAnsi"/>
                <w:lang w:val="mk-MK"/>
              </w:rPr>
              <w:t xml:space="preserve">Осветлувањето и комплетната електрична инсталација треба да се проверат пред да се пуштат во работа; </w:t>
            </w:r>
          </w:p>
          <w:p w14:paraId="7F80267A" w14:textId="77777777" w:rsidR="001A2EBF" w:rsidRPr="001A2EBF" w:rsidRDefault="001A2EBF" w:rsidP="001A2EBF">
            <w:pPr>
              <w:numPr>
                <w:ilvl w:val="0"/>
                <w:numId w:val="44"/>
              </w:numPr>
              <w:spacing w:after="0" w:line="276" w:lineRule="auto"/>
              <w:jc w:val="both"/>
              <w:rPr>
                <w:rFonts w:cstheme="minorHAnsi"/>
                <w:lang w:val="mk-MK"/>
              </w:rPr>
            </w:pPr>
            <w:r w:rsidRPr="001A2EBF">
              <w:rPr>
                <w:rFonts w:cstheme="minorHAnsi"/>
                <w:lang w:val="mk-MK"/>
              </w:rPr>
              <w:t>Треба да се склучи договор со друштвото одговорно за преместување на постојните електрични столбови (ЕВН);</w:t>
            </w:r>
          </w:p>
          <w:p w14:paraId="72511F70" w14:textId="77777777" w:rsidR="001A2EBF" w:rsidRPr="001A2EBF" w:rsidRDefault="001A2EBF" w:rsidP="001A2EBF">
            <w:pPr>
              <w:numPr>
                <w:ilvl w:val="0"/>
                <w:numId w:val="44"/>
              </w:numPr>
              <w:spacing w:after="0" w:line="276" w:lineRule="auto"/>
              <w:jc w:val="both"/>
              <w:rPr>
                <w:rFonts w:cstheme="minorHAnsi"/>
                <w:lang w:val="mk-MK"/>
              </w:rPr>
            </w:pPr>
            <w:r w:rsidRPr="001A2EBF">
              <w:rPr>
                <w:rFonts w:cstheme="minorHAnsi"/>
                <w:lang w:val="mk-MK"/>
              </w:rPr>
              <w:t xml:space="preserve">Да се преземат мерки во текот на поставувањето подземни кабли; </w:t>
            </w:r>
          </w:p>
          <w:p w14:paraId="2D2FF51D" w14:textId="77777777" w:rsidR="001A2EBF" w:rsidRPr="001A2EBF" w:rsidRDefault="001A2EBF" w:rsidP="001A2EBF">
            <w:pPr>
              <w:numPr>
                <w:ilvl w:val="0"/>
                <w:numId w:val="11"/>
              </w:numPr>
              <w:spacing w:after="0" w:line="276" w:lineRule="auto"/>
              <w:jc w:val="both"/>
              <w:rPr>
                <w:rFonts w:cstheme="minorHAnsi"/>
                <w:lang w:val="mk-MK"/>
              </w:rPr>
            </w:pPr>
            <w:r w:rsidRPr="001A2EBF">
              <w:rPr>
                <w:rFonts w:cstheme="minorHAnsi"/>
                <w:lang w:val="mk-MK"/>
              </w:rPr>
              <w:t xml:space="preserve">Доколку не се очекувало да има експропријација, а е неопходна, или доколку не се очекувало, но може да дојде до губење на пристап до приходи на легалните или илегалните корисници на земјиште, тогаш треба веднаш да се консултира Оперативниот тим на Банката;  </w:t>
            </w:r>
          </w:p>
        </w:tc>
      </w:tr>
      <w:tr w:rsidR="001A2EBF" w:rsidRPr="001A2EBF" w14:paraId="01BBCAE6" w14:textId="77777777" w:rsidTr="00560BA1">
        <w:trPr>
          <w:trHeight w:val="273"/>
          <w:jc w:val="center"/>
        </w:trPr>
        <w:tc>
          <w:tcPr>
            <w:tcW w:w="916" w:type="pct"/>
            <w:vAlign w:val="center"/>
          </w:tcPr>
          <w:p w14:paraId="28D65800" w14:textId="77777777" w:rsidR="001A2EBF" w:rsidRPr="001A2EBF" w:rsidRDefault="001A2EBF" w:rsidP="001A2EBF">
            <w:pPr>
              <w:spacing w:after="0"/>
              <w:jc w:val="center"/>
              <w:rPr>
                <w:rFonts w:cstheme="minorHAnsi"/>
                <w:b/>
                <w:lang w:val="mk-MK"/>
              </w:rPr>
            </w:pPr>
            <w:r w:rsidRPr="001A2EBF">
              <w:rPr>
                <w:rFonts w:cstheme="minorHAnsi"/>
                <w:b/>
                <w:lang w:val="mk-MK"/>
              </w:rPr>
              <w:t xml:space="preserve">J. </w:t>
            </w:r>
            <w:r w:rsidRPr="001A2EBF">
              <w:rPr>
                <w:lang w:val="mk-MK"/>
              </w:rPr>
              <w:t>Откуп на земјиштето</w:t>
            </w:r>
          </w:p>
        </w:tc>
        <w:tc>
          <w:tcPr>
            <w:tcW w:w="963" w:type="pct"/>
            <w:vAlign w:val="center"/>
          </w:tcPr>
          <w:p w14:paraId="41FAC34E" w14:textId="77777777" w:rsidR="001A2EBF" w:rsidRPr="001A2EBF" w:rsidRDefault="001A2EBF" w:rsidP="001A2EBF">
            <w:pPr>
              <w:spacing w:after="0"/>
              <w:jc w:val="center"/>
              <w:rPr>
                <w:rFonts w:cstheme="minorHAnsi"/>
                <w:lang w:val="mk-MK"/>
              </w:rPr>
            </w:pPr>
            <w:r w:rsidRPr="001A2EBF">
              <w:rPr>
                <w:lang w:val="mk-MK"/>
              </w:rPr>
              <w:t>Окупација на приватно земјиште</w:t>
            </w:r>
          </w:p>
        </w:tc>
        <w:tc>
          <w:tcPr>
            <w:tcW w:w="3121" w:type="pct"/>
          </w:tcPr>
          <w:p w14:paraId="4C234FDE" w14:textId="77777777" w:rsidR="001A2EBF" w:rsidRPr="001A2EBF" w:rsidRDefault="001A2EBF" w:rsidP="001A2EBF">
            <w:pPr>
              <w:numPr>
                <w:ilvl w:val="0"/>
                <w:numId w:val="42"/>
              </w:numPr>
              <w:spacing w:after="0" w:line="276" w:lineRule="auto"/>
              <w:jc w:val="both"/>
              <w:rPr>
                <w:rFonts w:cstheme="minorHAnsi"/>
                <w:lang w:val="mk-MK"/>
              </w:rPr>
            </w:pPr>
            <w:r w:rsidRPr="001A2EBF">
              <w:rPr>
                <w:lang w:val="mk-MK"/>
              </w:rPr>
              <w:t>Подготовка на Акционен план за раселување (АПР) според развиената Рамковна политика за раселување. За време на подготовката, потребно е да се земат предвид следниве проблеми: сопственост, парцела (површина на земјиште што е опфатено со проектните активности), мерки за компензација, итн.</w:t>
            </w:r>
          </w:p>
        </w:tc>
      </w:tr>
      <w:tr w:rsidR="001A2EBF" w:rsidRPr="001A2EBF" w14:paraId="08B8EDEE" w14:textId="77777777" w:rsidTr="00560BA1">
        <w:trPr>
          <w:trHeight w:val="273"/>
          <w:jc w:val="center"/>
        </w:trPr>
        <w:tc>
          <w:tcPr>
            <w:tcW w:w="916" w:type="pct"/>
            <w:tcBorders>
              <w:bottom w:val="single" w:sz="4" w:space="0" w:color="auto"/>
            </w:tcBorders>
            <w:vAlign w:val="center"/>
          </w:tcPr>
          <w:p w14:paraId="1C638577" w14:textId="77777777" w:rsidR="001A2EBF" w:rsidRPr="001A2EBF" w:rsidRDefault="001A2EBF" w:rsidP="001A2EBF">
            <w:pPr>
              <w:spacing w:after="0"/>
              <w:jc w:val="center"/>
              <w:rPr>
                <w:rFonts w:cstheme="minorHAnsi"/>
                <w:b/>
                <w:lang w:val="mk-MK"/>
              </w:rPr>
            </w:pPr>
            <w:r w:rsidRPr="001A2EBF">
              <w:rPr>
                <w:rFonts w:cstheme="minorHAnsi"/>
                <w:b/>
                <w:lang w:val="mk-MK"/>
              </w:rPr>
              <w:t xml:space="preserve">К. </w:t>
            </w:r>
            <w:r w:rsidRPr="001A2EBF">
              <w:rPr>
                <w:rFonts w:cstheme="minorHAnsi"/>
                <w:lang w:val="mk-MK"/>
              </w:rPr>
              <w:t>Привремено откупување на земјиште</w:t>
            </w:r>
          </w:p>
        </w:tc>
        <w:tc>
          <w:tcPr>
            <w:tcW w:w="963" w:type="pct"/>
            <w:tcBorders>
              <w:bottom w:val="single" w:sz="4" w:space="0" w:color="auto"/>
            </w:tcBorders>
            <w:vAlign w:val="center"/>
          </w:tcPr>
          <w:p w14:paraId="3103EAA5" w14:textId="77777777" w:rsidR="001A2EBF" w:rsidRPr="001A2EBF" w:rsidRDefault="001A2EBF" w:rsidP="001A2EBF">
            <w:pPr>
              <w:spacing w:after="0"/>
              <w:jc w:val="center"/>
              <w:rPr>
                <w:lang w:val="mk-MK"/>
              </w:rPr>
            </w:pPr>
            <w:r w:rsidRPr="001A2EBF">
              <w:rPr>
                <w:rFonts w:cstheme="minorHAnsi"/>
                <w:lang w:val="mk-MK"/>
              </w:rPr>
              <w:t>Користење на приватно земјиште</w:t>
            </w:r>
          </w:p>
        </w:tc>
        <w:tc>
          <w:tcPr>
            <w:tcW w:w="3121" w:type="pct"/>
          </w:tcPr>
          <w:p w14:paraId="7E4D8033" w14:textId="77777777" w:rsidR="001A2EBF" w:rsidRPr="001A2EBF" w:rsidRDefault="001A2EBF" w:rsidP="001A2EBF">
            <w:pPr>
              <w:numPr>
                <w:ilvl w:val="0"/>
                <w:numId w:val="29"/>
              </w:numPr>
              <w:spacing w:after="0" w:line="276" w:lineRule="auto"/>
              <w:jc w:val="both"/>
              <w:rPr>
                <w:rFonts w:cstheme="minorHAnsi"/>
                <w:lang w:val="mk-MK"/>
              </w:rPr>
            </w:pPr>
            <w:r w:rsidRPr="001A2EBF">
              <w:rPr>
                <w:lang w:val="mk-MK"/>
              </w:rPr>
              <w:t>За потребите на Изведувачот за привремено поставување на машини и опрема на локација во непосредна близина на проектните локации што се во приватна сопственост, потребно е да се склучи Договор со сопственикот на парцелата за привремено користење на земјиштето за време на проектот. период на спроведување</w:t>
            </w:r>
            <w:r w:rsidRPr="001A2EBF">
              <w:rPr>
                <w:rFonts w:cstheme="minorHAnsi"/>
                <w:lang w:val="mk-MK"/>
              </w:rPr>
              <w:t xml:space="preserve">; </w:t>
            </w:r>
          </w:p>
          <w:p w14:paraId="7E3C1092" w14:textId="77777777" w:rsidR="001A2EBF" w:rsidRPr="001A2EBF" w:rsidRDefault="001A2EBF" w:rsidP="001A2EBF">
            <w:pPr>
              <w:numPr>
                <w:ilvl w:val="0"/>
                <w:numId w:val="29"/>
              </w:numPr>
              <w:spacing w:after="0" w:line="276" w:lineRule="auto"/>
              <w:jc w:val="both"/>
              <w:rPr>
                <w:rFonts w:cstheme="minorHAnsi"/>
                <w:lang w:val="mk-MK"/>
              </w:rPr>
            </w:pPr>
            <w:r w:rsidRPr="001A2EBF">
              <w:rPr>
                <w:lang w:val="mk-MK"/>
              </w:rPr>
              <w:lastRenderedPageBreak/>
              <w:t>Договорот ќе дефинира услови и обврски за користење на земјиштето или други простории (на пр. гаража, простор за складирање, итн.), како и времетраење на договорот, обврска за чистење на парцелата по завршувањето на проектот активности, како ќе се отстрани генерираниот отпад и слично;</w:t>
            </w:r>
          </w:p>
          <w:p w14:paraId="6154AE8B" w14:textId="77777777" w:rsidR="001A2EBF" w:rsidRPr="001A2EBF" w:rsidRDefault="001A2EBF" w:rsidP="001A2EBF">
            <w:pPr>
              <w:numPr>
                <w:ilvl w:val="0"/>
                <w:numId w:val="42"/>
              </w:numPr>
              <w:spacing w:after="0" w:line="276" w:lineRule="auto"/>
              <w:jc w:val="both"/>
              <w:rPr>
                <w:lang w:val="mk-MK"/>
              </w:rPr>
            </w:pPr>
            <w:r w:rsidRPr="001A2EBF">
              <w:rPr>
                <w:lang w:val="mk-MK"/>
              </w:rPr>
              <w:t>Исто така, е можно за Изведувачот да преговара со сопственикот на парцелата за можноста компензацијата за користење на земјиштето да се изврши преку спроведување на мала градежна интервенција во просториите на сопствениците, наместо финансиски надоместок</w:t>
            </w:r>
            <w:r w:rsidRPr="001A2EBF">
              <w:rPr>
                <w:rFonts w:cstheme="minorHAnsi"/>
                <w:lang w:val="mk-MK"/>
              </w:rPr>
              <w:t>.</w:t>
            </w:r>
          </w:p>
        </w:tc>
      </w:tr>
    </w:tbl>
    <w:p w14:paraId="7C1F16F1" w14:textId="77777777" w:rsidR="007C2F1F" w:rsidRPr="002A3568" w:rsidRDefault="007C2F1F" w:rsidP="00AB7B18">
      <w:pPr>
        <w:rPr>
          <w:rFonts w:cstheme="minorHAnsi"/>
        </w:rPr>
      </w:pPr>
    </w:p>
    <w:tbl>
      <w:tblPr>
        <w:tblW w:w="498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37"/>
        <w:gridCol w:w="2388"/>
        <w:gridCol w:w="2947"/>
        <w:gridCol w:w="2485"/>
        <w:gridCol w:w="2724"/>
        <w:gridCol w:w="1533"/>
      </w:tblGrid>
      <w:tr w:rsidR="007C2F1F" w:rsidRPr="002A3568" w14:paraId="19515D24" w14:textId="77777777" w:rsidTr="006816CE">
        <w:trPr>
          <w:trHeight w:val="269"/>
          <w:tblHeader/>
        </w:trPr>
        <w:tc>
          <w:tcPr>
            <w:tcW w:w="5000" w:type="pct"/>
            <w:gridSpan w:val="6"/>
            <w:tcBorders>
              <w:bottom w:val="dotted" w:sz="4" w:space="0" w:color="auto"/>
            </w:tcBorders>
            <w:shd w:val="clear" w:color="auto" w:fill="C00000"/>
          </w:tcPr>
          <w:p w14:paraId="4FC024D2" w14:textId="1F0D9399" w:rsidR="007C2F1F" w:rsidRPr="002A3568" w:rsidRDefault="0053756E" w:rsidP="00E7127E">
            <w:pPr>
              <w:rPr>
                <w:rFonts w:eastAsia="NSimSun" w:cstheme="minorHAnsi"/>
                <w:b/>
                <w:sz w:val="20"/>
                <w:szCs w:val="20"/>
              </w:rPr>
            </w:pPr>
            <w:r w:rsidRPr="0012568D">
              <w:rPr>
                <w:rFonts w:eastAsia="NSimSun" w:cstheme="minorHAnsi"/>
                <w:b/>
                <w:sz w:val="20"/>
                <w:szCs w:val="20"/>
                <w:lang w:val="mk-MK"/>
              </w:rPr>
              <w:t>ДЕЛ 3: ПЛАН ЗА СЛЕДЕЊЕ</w:t>
            </w:r>
          </w:p>
        </w:tc>
      </w:tr>
      <w:tr w:rsidR="007C2F1F" w:rsidRPr="002A3568" w14:paraId="7AA99DCF" w14:textId="77777777" w:rsidTr="00752643">
        <w:trPr>
          <w:trHeight w:val="1484"/>
          <w:tblHeader/>
        </w:trPr>
        <w:tc>
          <w:tcPr>
            <w:tcW w:w="660" w:type="pct"/>
            <w:tcBorders>
              <w:top w:val="single" w:sz="4" w:space="0" w:color="auto"/>
              <w:left w:val="single" w:sz="4" w:space="0" w:color="auto"/>
              <w:bottom w:val="single" w:sz="4" w:space="0" w:color="auto"/>
              <w:right w:val="single" w:sz="4" w:space="0" w:color="auto"/>
            </w:tcBorders>
            <w:shd w:val="clear" w:color="auto" w:fill="FBE4D5" w:themeFill="accent2" w:themeFillTint="33"/>
            <w:hideMark/>
          </w:tcPr>
          <w:p w14:paraId="3A7843D0" w14:textId="77777777" w:rsidR="0053756E" w:rsidRPr="0012568D" w:rsidRDefault="0053756E" w:rsidP="0053756E">
            <w:pPr>
              <w:jc w:val="center"/>
              <w:rPr>
                <w:rFonts w:cstheme="minorHAnsi"/>
                <w:sz w:val="20"/>
                <w:szCs w:val="20"/>
                <w:lang w:val="mk-MK"/>
              </w:rPr>
            </w:pPr>
            <w:r w:rsidRPr="0012568D">
              <w:rPr>
                <w:rFonts w:cstheme="minorHAnsi"/>
                <w:b/>
                <w:sz w:val="20"/>
                <w:szCs w:val="20"/>
                <w:lang w:val="mk-MK"/>
              </w:rPr>
              <w:t>Кој</w:t>
            </w:r>
          </w:p>
          <w:p w14:paraId="75C176E7" w14:textId="32CE5822" w:rsidR="007C2F1F" w:rsidRPr="002A3568" w:rsidRDefault="0053756E" w:rsidP="0053756E">
            <w:pPr>
              <w:spacing w:before="240"/>
              <w:jc w:val="center"/>
              <w:rPr>
                <w:rFonts w:cstheme="minorHAnsi"/>
                <w:b/>
                <w:kern w:val="28"/>
                <w:sz w:val="20"/>
                <w:szCs w:val="20"/>
              </w:rPr>
            </w:pPr>
            <w:r w:rsidRPr="0012568D">
              <w:rPr>
                <w:rFonts w:cstheme="minorHAnsi"/>
                <w:i/>
                <w:kern w:val="28"/>
                <w:sz w:val="20"/>
                <w:szCs w:val="20"/>
                <w:lang w:val="mk-MK"/>
              </w:rPr>
              <w:t>Параметар треба да се следи?</w:t>
            </w:r>
          </w:p>
        </w:tc>
        <w:tc>
          <w:tcPr>
            <w:tcW w:w="858" w:type="pct"/>
            <w:tcBorders>
              <w:top w:val="single" w:sz="4" w:space="0" w:color="auto"/>
              <w:left w:val="single" w:sz="4" w:space="0" w:color="auto"/>
              <w:bottom w:val="single" w:sz="4" w:space="0" w:color="auto"/>
              <w:right w:val="single" w:sz="4" w:space="0" w:color="auto"/>
            </w:tcBorders>
            <w:shd w:val="clear" w:color="auto" w:fill="FBE4D5" w:themeFill="accent2" w:themeFillTint="33"/>
            <w:hideMark/>
          </w:tcPr>
          <w:p w14:paraId="29BBB514" w14:textId="77777777" w:rsidR="0053756E" w:rsidRPr="0012568D" w:rsidRDefault="0053756E" w:rsidP="0053756E">
            <w:pPr>
              <w:jc w:val="center"/>
              <w:rPr>
                <w:rFonts w:cstheme="minorHAnsi"/>
                <w:b/>
                <w:sz w:val="20"/>
                <w:szCs w:val="20"/>
                <w:lang w:val="mk-MK"/>
              </w:rPr>
            </w:pPr>
            <w:r w:rsidRPr="0012568D">
              <w:rPr>
                <w:rFonts w:cstheme="minorHAnsi"/>
                <w:b/>
                <w:sz w:val="20"/>
                <w:szCs w:val="20"/>
                <w:lang w:val="mk-MK"/>
              </w:rPr>
              <w:t xml:space="preserve">Каде </w:t>
            </w:r>
          </w:p>
          <w:p w14:paraId="5D1B025C" w14:textId="211E873A" w:rsidR="007C2F1F" w:rsidRPr="002A3568" w:rsidRDefault="0053756E" w:rsidP="0053756E">
            <w:pPr>
              <w:spacing w:before="240"/>
              <w:jc w:val="center"/>
              <w:rPr>
                <w:rFonts w:cstheme="minorHAnsi"/>
                <w:b/>
                <w:kern w:val="28"/>
                <w:sz w:val="20"/>
                <w:szCs w:val="20"/>
              </w:rPr>
            </w:pPr>
            <w:r w:rsidRPr="0012568D">
              <w:rPr>
                <w:rFonts w:cstheme="minorHAnsi"/>
                <w:i/>
                <w:kern w:val="28"/>
                <w:sz w:val="20"/>
                <w:szCs w:val="20"/>
                <w:lang w:val="mk-MK"/>
              </w:rPr>
              <w:t>е параметарот што треба да се следи?</w:t>
            </w:r>
          </w:p>
        </w:tc>
        <w:tc>
          <w:tcPr>
            <w:tcW w:w="1059" w:type="pct"/>
            <w:tcBorders>
              <w:top w:val="single" w:sz="4" w:space="0" w:color="auto"/>
              <w:left w:val="single" w:sz="4" w:space="0" w:color="auto"/>
              <w:bottom w:val="single" w:sz="4" w:space="0" w:color="auto"/>
              <w:right w:val="single" w:sz="4" w:space="0" w:color="auto"/>
            </w:tcBorders>
            <w:shd w:val="clear" w:color="auto" w:fill="FBE4D5" w:themeFill="accent2" w:themeFillTint="33"/>
            <w:hideMark/>
          </w:tcPr>
          <w:p w14:paraId="1E77FE67" w14:textId="77777777" w:rsidR="0053756E" w:rsidRPr="0012568D" w:rsidRDefault="0053756E" w:rsidP="0053756E">
            <w:pPr>
              <w:jc w:val="center"/>
              <w:rPr>
                <w:rFonts w:cstheme="minorHAnsi"/>
                <w:b/>
                <w:sz w:val="20"/>
                <w:szCs w:val="20"/>
                <w:lang w:val="mk-MK"/>
              </w:rPr>
            </w:pPr>
            <w:r w:rsidRPr="0012568D">
              <w:rPr>
                <w:rFonts w:cstheme="minorHAnsi"/>
                <w:b/>
                <w:sz w:val="20"/>
                <w:szCs w:val="20"/>
                <w:lang w:val="mk-MK"/>
              </w:rPr>
              <w:t xml:space="preserve">Како </w:t>
            </w:r>
          </w:p>
          <w:p w14:paraId="712BBEEE" w14:textId="7C678690" w:rsidR="007C2F1F" w:rsidRPr="002A3568" w:rsidRDefault="0053756E" w:rsidP="0053756E">
            <w:pPr>
              <w:spacing w:before="240"/>
              <w:jc w:val="center"/>
              <w:rPr>
                <w:rFonts w:cstheme="minorHAnsi"/>
                <w:b/>
                <w:kern w:val="28"/>
                <w:sz w:val="20"/>
                <w:szCs w:val="20"/>
              </w:rPr>
            </w:pPr>
            <w:r w:rsidRPr="0012568D">
              <w:rPr>
                <w:rFonts w:cstheme="minorHAnsi"/>
                <w:i/>
                <w:kern w:val="28"/>
                <w:sz w:val="20"/>
                <w:szCs w:val="20"/>
                <w:lang w:val="mk-MK"/>
              </w:rPr>
              <w:t>треба да се следи параметарот (што и како треба да се мери)?</w:t>
            </w:r>
          </w:p>
        </w:tc>
        <w:tc>
          <w:tcPr>
            <w:tcW w:w="893" w:type="pct"/>
            <w:tcBorders>
              <w:top w:val="single" w:sz="4" w:space="0" w:color="auto"/>
              <w:left w:val="single" w:sz="4" w:space="0" w:color="auto"/>
              <w:bottom w:val="single" w:sz="4" w:space="0" w:color="auto"/>
              <w:right w:val="single" w:sz="4" w:space="0" w:color="auto"/>
            </w:tcBorders>
            <w:shd w:val="clear" w:color="auto" w:fill="FBE4D5" w:themeFill="accent2" w:themeFillTint="33"/>
            <w:hideMark/>
          </w:tcPr>
          <w:p w14:paraId="52F6E568" w14:textId="77777777" w:rsidR="0053756E" w:rsidRPr="0012568D" w:rsidRDefault="0053756E" w:rsidP="0053756E">
            <w:pPr>
              <w:jc w:val="center"/>
              <w:rPr>
                <w:rFonts w:cstheme="minorHAnsi"/>
                <w:b/>
                <w:sz w:val="20"/>
                <w:szCs w:val="20"/>
                <w:lang w:val="mk-MK"/>
              </w:rPr>
            </w:pPr>
            <w:r w:rsidRPr="0012568D">
              <w:rPr>
                <w:rFonts w:cstheme="minorHAnsi"/>
                <w:b/>
                <w:sz w:val="20"/>
                <w:szCs w:val="20"/>
                <w:lang w:val="mk-MK"/>
              </w:rPr>
              <w:t xml:space="preserve">Кога </w:t>
            </w:r>
          </w:p>
          <w:p w14:paraId="1D57FF63" w14:textId="64CBA257" w:rsidR="007C2F1F" w:rsidRPr="002A3568" w:rsidRDefault="0053756E" w:rsidP="0053756E">
            <w:pPr>
              <w:spacing w:before="240"/>
              <w:jc w:val="center"/>
              <w:rPr>
                <w:rFonts w:cstheme="minorHAnsi"/>
                <w:b/>
                <w:kern w:val="28"/>
                <w:sz w:val="20"/>
                <w:szCs w:val="20"/>
              </w:rPr>
            </w:pPr>
            <w:r w:rsidRPr="0012568D">
              <w:rPr>
                <w:rFonts w:cstheme="minorHAnsi"/>
                <w:i/>
                <w:kern w:val="28"/>
                <w:sz w:val="20"/>
                <w:szCs w:val="20"/>
                <w:lang w:val="mk-MK"/>
              </w:rPr>
              <w:t>треба да се следи параметарот (време и честота)?</w:t>
            </w:r>
          </w:p>
        </w:tc>
        <w:tc>
          <w:tcPr>
            <w:tcW w:w="979" w:type="pct"/>
            <w:tcBorders>
              <w:top w:val="single" w:sz="4" w:space="0" w:color="auto"/>
              <w:left w:val="single" w:sz="4" w:space="0" w:color="auto"/>
              <w:bottom w:val="single" w:sz="4" w:space="0" w:color="auto"/>
              <w:right w:val="single" w:sz="4" w:space="0" w:color="auto"/>
            </w:tcBorders>
            <w:shd w:val="clear" w:color="auto" w:fill="FBE4D5" w:themeFill="accent2" w:themeFillTint="33"/>
            <w:hideMark/>
          </w:tcPr>
          <w:p w14:paraId="53E4FD92" w14:textId="77777777" w:rsidR="0053756E" w:rsidRPr="0012568D" w:rsidRDefault="0053756E" w:rsidP="0053756E">
            <w:pPr>
              <w:jc w:val="center"/>
              <w:rPr>
                <w:rFonts w:cstheme="minorHAnsi"/>
                <w:b/>
                <w:sz w:val="20"/>
                <w:szCs w:val="20"/>
                <w:lang w:val="mk-MK"/>
              </w:rPr>
            </w:pPr>
            <w:r w:rsidRPr="0012568D">
              <w:rPr>
                <w:rFonts w:cstheme="minorHAnsi"/>
                <w:b/>
                <w:sz w:val="20"/>
                <w:szCs w:val="20"/>
                <w:lang w:val="mk-MK"/>
              </w:rPr>
              <w:t xml:space="preserve">Кој </w:t>
            </w:r>
          </w:p>
          <w:p w14:paraId="4F1082BA" w14:textId="12E0A082" w:rsidR="007C2F1F" w:rsidRPr="002A3568" w:rsidRDefault="0053756E" w:rsidP="0053756E">
            <w:pPr>
              <w:spacing w:before="240"/>
              <w:jc w:val="center"/>
              <w:rPr>
                <w:rFonts w:cstheme="minorHAnsi"/>
                <w:b/>
                <w:kern w:val="28"/>
                <w:sz w:val="20"/>
                <w:szCs w:val="20"/>
              </w:rPr>
            </w:pPr>
            <w:r w:rsidRPr="0012568D">
              <w:rPr>
                <w:rFonts w:cstheme="minorHAnsi"/>
                <w:i/>
                <w:kern w:val="28"/>
                <w:sz w:val="20"/>
                <w:szCs w:val="20"/>
                <w:lang w:val="mk-MK"/>
              </w:rPr>
              <w:t>треба да го следи параметарот (одговорност)?</w:t>
            </w:r>
          </w:p>
        </w:tc>
        <w:tc>
          <w:tcPr>
            <w:tcW w:w="551" w:type="pct"/>
            <w:tcBorders>
              <w:top w:val="single" w:sz="4" w:space="0" w:color="auto"/>
              <w:left w:val="single" w:sz="4" w:space="0" w:color="auto"/>
              <w:bottom w:val="single" w:sz="4" w:space="0" w:color="auto"/>
              <w:right w:val="single" w:sz="4" w:space="0" w:color="auto"/>
            </w:tcBorders>
            <w:shd w:val="clear" w:color="auto" w:fill="FBE4D5" w:themeFill="accent2" w:themeFillTint="33"/>
          </w:tcPr>
          <w:p w14:paraId="231566CF" w14:textId="77777777" w:rsidR="0053756E" w:rsidRPr="0012568D" w:rsidRDefault="0053756E" w:rsidP="0053756E">
            <w:pPr>
              <w:jc w:val="center"/>
              <w:rPr>
                <w:rFonts w:cstheme="minorHAnsi"/>
                <w:b/>
                <w:sz w:val="20"/>
                <w:szCs w:val="20"/>
                <w:lang w:val="mk-MK"/>
              </w:rPr>
            </w:pPr>
            <w:r w:rsidRPr="0012568D">
              <w:rPr>
                <w:rFonts w:cstheme="minorHAnsi"/>
                <w:b/>
                <w:sz w:val="20"/>
                <w:szCs w:val="20"/>
                <w:lang w:val="mk-MK"/>
              </w:rPr>
              <w:t>Колкав</w:t>
            </w:r>
          </w:p>
          <w:p w14:paraId="24C0271F" w14:textId="0715D644" w:rsidR="007C2F1F" w:rsidRPr="002A3568" w:rsidRDefault="0053756E" w:rsidP="0053756E">
            <w:pPr>
              <w:jc w:val="center"/>
              <w:rPr>
                <w:rFonts w:cstheme="minorHAnsi"/>
                <w:b/>
                <w:i/>
                <w:sz w:val="20"/>
                <w:szCs w:val="20"/>
              </w:rPr>
            </w:pPr>
            <w:r w:rsidRPr="0012568D">
              <w:rPr>
                <w:rFonts w:cstheme="minorHAnsi"/>
                <w:i/>
                <w:sz w:val="20"/>
                <w:szCs w:val="20"/>
                <w:lang w:val="mk-MK"/>
              </w:rPr>
              <w:t>е трошокот поврзан со следењето?</w:t>
            </w:r>
          </w:p>
        </w:tc>
      </w:tr>
      <w:tr w:rsidR="007C2F1F" w:rsidRPr="002A3568" w14:paraId="2DEA775F" w14:textId="77777777" w:rsidTr="00D95F60">
        <w:trPr>
          <w:trHeight w:val="373"/>
        </w:trPr>
        <w:tc>
          <w:tcPr>
            <w:tcW w:w="5000" w:type="pct"/>
            <w:gridSpan w:val="6"/>
            <w:tcBorders>
              <w:top w:val="single" w:sz="4" w:space="0" w:color="auto"/>
              <w:left w:val="single" w:sz="4" w:space="0" w:color="auto"/>
              <w:bottom w:val="single" w:sz="4" w:space="0" w:color="auto"/>
            </w:tcBorders>
            <w:shd w:val="clear" w:color="auto" w:fill="auto"/>
          </w:tcPr>
          <w:p w14:paraId="58180E53" w14:textId="3D1459A1" w:rsidR="007C2F1F" w:rsidRPr="002A3568" w:rsidRDefault="0053756E" w:rsidP="008901B3">
            <w:pPr>
              <w:rPr>
                <w:rFonts w:cstheme="minorHAnsi"/>
                <w:b/>
                <w:sz w:val="20"/>
                <w:szCs w:val="20"/>
              </w:rPr>
            </w:pPr>
            <w:r w:rsidRPr="0012568D">
              <w:rPr>
                <w:rFonts w:cstheme="minorHAnsi"/>
                <w:b/>
                <w:sz w:val="20"/>
                <w:szCs w:val="20"/>
                <w:lang w:val="mk-MK"/>
              </w:rPr>
              <w:t>Подготвителна фаза</w:t>
            </w:r>
            <w:r>
              <w:rPr>
                <w:rFonts w:cstheme="minorHAnsi"/>
                <w:b/>
                <w:sz w:val="20"/>
                <w:szCs w:val="20"/>
                <w:lang w:val="mk-MK"/>
              </w:rPr>
              <w:t xml:space="preserve"> </w:t>
            </w:r>
          </w:p>
        </w:tc>
      </w:tr>
      <w:tr w:rsidR="00E86B2D" w:rsidRPr="002A3568" w14:paraId="471FC8C1" w14:textId="77777777" w:rsidTr="00752643">
        <w:trPr>
          <w:trHeight w:val="373"/>
        </w:trPr>
        <w:tc>
          <w:tcPr>
            <w:tcW w:w="660" w:type="pct"/>
            <w:tcBorders>
              <w:top w:val="single" w:sz="4" w:space="0" w:color="auto"/>
              <w:left w:val="single" w:sz="4" w:space="0" w:color="auto"/>
              <w:bottom w:val="single" w:sz="4" w:space="0" w:color="auto"/>
            </w:tcBorders>
            <w:vAlign w:val="center"/>
          </w:tcPr>
          <w:p w14:paraId="771AE5F6" w14:textId="733BBE1E" w:rsidR="00E86B2D" w:rsidRPr="002A3568" w:rsidRDefault="008F197E" w:rsidP="006816CE">
            <w:pPr>
              <w:widowControl w:val="0"/>
              <w:spacing w:after="0" w:line="240" w:lineRule="auto"/>
              <w:jc w:val="center"/>
              <w:rPr>
                <w:rFonts w:cstheme="minorHAnsi"/>
                <w:sz w:val="20"/>
                <w:szCs w:val="20"/>
              </w:rPr>
            </w:pPr>
            <w:r w:rsidRPr="0012568D">
              <w:rPr>
                <w:rFonts w:cstheme="minorHAnsi"/>
                <w:sz w:val="20"/>
                <w:szCs w:val="20"/>
                <w:lang w:val="mk-MK"/>
              </w:rPr>
              <w:t xml:space="preserve">Сите потребни дозволи се обезбедени пред почетокот на улиците, во н.м. </w:t>
            </w:r>
            <w:r>
              <w:rPr>
                <w:rFonts w:cstheme="minorHAnsi"/>
                <w:sz w:val="20"/>
                <w:szCs w:val="20"/>
                <w:lang w:val="mk-MK"/>
              </w:rPr>
              <w:t>Македонски Брод</w:t>
            </w:r>
          </w:p>
        </w:tc>
        <w:tc>
          <w:tcPr>
            <w:tcW w:w="858" w:type="pct"/>
            <w:tcBorders>
              <w:top w:val="single" w:sz="4" w:space="0" w:color="auto"/>
              <w:left w:val="single" w:sz="4" w:space="0" w:color="auto"/>
              <w:bottom w:val="single" w:sz="4" w:space="0" w:color="auto"/>
            </w:tcBorders>
            <w:vAlign w:val="center"/>
          </w:tcPr>
          <w:p w14:paraId="19E42F54" w14:textId="5517CDE0" w:rsidR="00E86B2D" w:rsidRPr="002A3568" w:rsidRDefault="008F197E" w:rsidP="006816CE">
            <w:pPr>
              <w:widowControl w:val="0"/>
              <w:spacing w:after="0" w:line="240" w:lineRule="auto"/>
              <w:jc w:val="center"/>
              <w:rPr>
                <w:rFonts w:cstheme="minorHAnsi"/>
                <w:sz w:val="20"/>
                <w:szCs w:val="20"/>
              </w:rPr>
            </w:pPr>
            <w:r w:rsidRPr="0012568D">
              <w:rPr>
                <w:rFonts w:cstheme="minorHAnsi"/>
                <w:sz w:val="20"/>
                <w:szCs w:val="20"/>
                <w:lang w:val="mk-MK"/>
              </w:rPr>
              <w:t xml:space="preserve">Во општинската управа на О. </w:t>
            </w:r>
            <w:r>
              <w:rPr>
                <w:rFonts w:cstheme="minorHAnsi"/>
                <w:sz w:val="20"/>
                <w:szCs w:val="20"/>
                <w:lang w:val="mk-MK"/>
              </w:rPr>
              <w:t>Македонски Брод</w:t>
            </w:r>
          </w:p>
        </w:tc>
        <w:tc>
          <w:tcPr>
            <w:tcW w:w="1059" w:type="pct"/>
            <w:tcBorders>
              <w:top w:val="single" w:sz="4" w:space="0" w:color="auto"/>
              <w:left w:val="single" w:sz="4" w:space="0" w:color="auto"/>
              <w:bottom w:val="single" w:sz="4" w:space="0" w:color="auto"/>
            </w:tcBorders>
            <w:vAlign w:val="center"/>
          </w:tcPr>
          <w:p w14:paraId="111FA1EC" w14:textId="63BDE2FF" w:rsidR="00E86B2D" w:rsidRPr="002A3568" w:rsidRDefault="008F197E" w:rsidP="00D119F9">
            <w:pPr>
              <w:widowControl w:val="0"/>
              <w:spacing w:after="0" w:line="240" w:lineRule="auto"/>
              <w:jc w:val="center"/>
              <w:rPr>
                <w:rFonts w:cstheme="minorHAnsi"/>
                <w:sz w:val="20"/>
                <w:szCs w:val="20"/>
              </w:rPr>
            </w:pPr>
            <w:r w:rsidRPr="0012568D">
              <w:rPr>
                <w:rFonts w:cstheme="minorHAnsi"/>
                <w:sz w:val="20"/>
                <w:szCs w:val="20"/>
                <w:lang w:val="mk-MK"/>
              </w:rPr>
              <w:t>Проверка на сите потребни документи</w:t>
            </w:r>
          </w:p>
        </w:tc>
        <w:tc>
          <w:tcPr>
            <w:tcW w:w="893" w:type="pct"/>
            <w:tcBorders>
              <w:top w:val="single" w:sz="4" w:space="0" w:color="auto"/>
              <w:left w:val="single" w:sz="4" w:space="0" w:color="auto"/>
              <w:bottom w:val="single" w:sz="4" w:space="0" w:color="auto"/>
            </w:tcBorders>
            <w:vAlign w:val="center"/>
          </w:tcPr>
          <w:p w14:paraId="05938E24" w14:textId="10099E1D" w:rsidR="00E86B2D" w:rsidRPr="002A3568" w:rsidRDefault="00941ACC" w:rsidP="00D119F9">
            <w:pPr>
              <w:widowControl w:val="0"/>
              <w:spacing w:after="0" w:line="240" w:lineRule="auto"/>
              <w:jc w:val="center"/>
              <w:rPr>
                <w:rFonts w:cstheme="minorHAnsi"/>
                <w:sz w:val="20"/>
                <w:szCs w:val="20"/>
              </w:rPr>
            </w:pPr>
            <w:r w:rsidRPr="0012568D">
              <w:rPr>
                <w:rFonts w:cstheme="minorHAnsi"/>
                <w:sz w:val="20"/>
                <w:szCs w:val="20"/>
                <w:lang w:val="mk-MK"/>
              </w:rPr>
              <w:t>Пред почетокот со работите</w:t>
            </w:r>
          </w:p>
        </w:tc>
        <w:tc>
          <w:tcPr>
            <w:tcW w:w="979" w:type="pct"/>
            <w:tcBorders>
              <w:top w:val="single" w:sz="4" w:space="0" w:color="auto"/>
              <w:left w:val="single" w:sz="4" w:space="0" w:color="auto"/>
              <w:bottom w:val="single" w:sz="4" w:space="0" w:color="auto"/>
            </w:tcBorders>
            <w:vAlign w:val="center"/>
          </w:tcPr>
          <w:p w14:paraId="2020D684" w14:textId="77777777" w:rsidR="00941ACC" w:rsidRPr="0012568D" w:rsidRDefault="00941ACC" w:rsidP="00941ACC">
            <w:pPr>
              <w:widowControl w:val="0"/>
              <w:autoSpaceDE w:val="0"/>
              <w:autoSpaceDN w:val="0"/>
              <w:adjustRightInd w:val="0"/>
              <w:spacing w:after="0" w:line="240" w:lineRule="auto"/>
              <w:jc w:val="center"/>
              <w:rPr>
                <w:rFonts w:cstheme="minorHAnsi"/>
                <w:sz w:val="20"/>
                <w:szCs w:val="20"/>
                <w:lang w:val="mk-MK"/>
              </w:rPr>
            </w:pPr>
            <w:r w:rsidRPr="0012568D">
              <w:rPr>
                <w:rFonts w:cstheme="minorHAnsi"/>
                <w:sz w:val="20"/>
                <w:szCs w:val="20"/>
                <w:lang w:val="mk-MK"/>
              </w:rPr>
              <w:t>Изведувач;</w:t>
            </w:r>
          </w:p>
          <w:p w14:paraId="26D24B57" w14:textId="77777777" w:rsidR="00941ACC" w:rsidRPr="0012568D" w:rsidRDefault="00941ACC" w:rsidP="00941ACC">
            <w:pPr>
              <w:widowControl w:val="0"/>
              <w:autoSpaceDE w:val="0"/>
              <w:autoSpaceDN w:val="0"/>
              <w:adjustRightInd w:val="0"/>
              <w:spacing w:after="0" w:line="240" w:lineRule="auto"/>
              <w:jc w:val="center"/>
              <w:rPr>
                <w:rFonts w:cstheme="minorHAnsi"/>
                <w:sz w:val="20"/>
                <w:szCs w:val="20"/>
                <w:lang w:val="mk-MK"/>
              </w:rPr>
            </w:pPr>
            <w:r w:rsidRPr="0012568D">
              <w:rPr>
                <w:rFonts w:cstheme="minorHAnsi"/>
                <w:sz w:val="20"/>
                <w:szCs w:val="20"/>
                <w:lang w:val="mk-MK"/>
              </w:rPr>
              <w:t>Надзор на санационите работи;</w:t>
            </w:r>
          </w:p>
          <w:p w14:paraId="6CA103B9" w14:textId="5609003B" w:rsidR="00941ACC" w:rsidRPr="0012568D" w:rsidRDefault="00941ACC" w:rsidP="00941ACC">
            <w:pPr>
              <w:widowControl w:val="0"/>
              <w:autoSpaceDE w:val="0"/>
              <w:autoSpaceDN w:val="0"/>
              <w:adjustRightInd w:val="0"/>
              <w:spacing w:after="0" w:line="240" w:lineRule="auto"/>
              <w:jc w:val="center"/>
              <w:rPr>
                <w:rFonts w:cstheme="minorHAnsi"/>
                <w:sz w:val="20"/>
                <w:szCs w:val="20"/>
                <w:lang w:val="mk-MK"/>
              </w:rPr>
            </w:pPr>
            <w:r w:rsidRPr="0012568D">
              <w:rPr>
                <w:rFonts w:cstheme="minorHAnsi"/>
                <w:sz w:val="20"/>
                <w:szCs w:val="20"/>
                <w:lang w:val="mk-MK"/>
              </w:rPr>
              <w:t xml:space="preserve">Градежен инспектор во Општина </w:t>
            </w:r>
            <w:r>
              <w:rPr>
                <w:rFonts w:cstheme="minorHAnsi"/>
                <w:sz w:val="20"/>
                <w:szCs w:val="20"/>
                <w:lang w:val="mk-MK"/>
              </w:rPr>
              <w:t>Македонски Брод</w:t>
            </w:r>
            <w:r w:rsidRPr="0012568D">
              <w:rPr>
                <w:rFonts w:cstheme="minorHAnsi"/>
                <w:sz w:val="20"/>
                <w:szCs w:val="20"/>
                <w:lang w:val="mk-MK"/>
              </w:rPr>
              <w:t>, ППЛП</w:t>
            </w:r>
          </w:p>
          <w:p w14:paraId="09C6CB2F" w14:textId="694BC501" w:rsidR="00E86B2D" w:rsidRPr="002A3568" w:rsidRDefault="00941ACC" w:rsidP="00941ACC">
            <w:pPr>
              <w:widowControl w:val="0"/>
              <w:spacing w:after="0" w:line="240" w:lineRule="auto"/>
              <w:jc w:val="center"/>
              <w:rPr>
                <w:rFonts w:cstheme="minorHAnsi"/>
                <w:sz w:val="20"/>
                <w:szCs w:val="20"/>
              </w:rPr>
            </w:pPr>
            <w:r w:rsidRPr="0012568D">
              <w:rPr>
                <w:rFonts w:cstheme="minorHAnsi"/>
                <w:sz w:val="20"/>
                <w:szCs w:val="20"/>
                <w:lang w:val="mk-MK"/>
              </w:rPr>
              <w:t>Е</w:t>
            </w:r>
            <w:r w:rsidR="001320AF">
              <w:rPr>
                <w:rFonts w:cstheme="minorHAnsi"/>
                <w:sz w:val="20"/>
                <w:szCs w:val="20"/>
                <w:lang w:val="mk-MK"/>
              </w:rPr>
              <w:t>И</w:t>
            </w:r>
            <w:r w:rsidRPr="0012568D">
              <w:rPr>
                <w:rFonts w:cstheme="minorHAnsi"/>
                <w:sz w:val="20"/>
                <w:szCs w:val="20"/>
                <w:lang w:val="mk-MK"/>
              </w:rPr>
              <w:t>П, МТВ</w:t>
            </w:r>
          </w:p>
        </w:tc>
        <w:tc>
          <w:tcPr>
            <w:tcW w:w="551" w:type="pct"/>
            <w:tcBorders>
              <w:top w:val="single" w:sz="4" w:space="0" w:color="auto"/>
              <w:left w:val="single" w:sz="4" w:space="0" w:color="auto"/>
              <w:bottom w:val="single" w:sz="4" w:space="0" w:color="auto"/>
            </w:tcBorders>
            <w:vAlign w:val="center"/>
          </w:tcPr>
          <w:p w14:paraId="2A6D88A4" w14:textId="4BCCB41B" w:rsidR="00E86B2D" w:rsidRPr="002A3568" w:rsidRDefault="00850309" w:rsidP="00D119F9">
            <w:pPr>
              <w:widowControl w:val="0"/>
              <w:spacing w:after="0" w:line="240" w:lineRule="auto"/>
              <w:jc w:val="center"/>
              <w:rPr>
                <w:rFonts w:cstheme="minorHAnsi"/>
                <w:sz w:val="20"/>
                <w:szCs w:val="20"/>
              </w:rPr>
            </w:pPr>
            <w:r w:rsidRPr="0012568D">
              <w:rPr>
                <w:rFonts w:cstheme="minorHAnsi"/>
                <w:sz w:val="20"/>
                <w:szCs w:val="20"/>
                <w:lang w:val="mk-MK"/>
              </w:rPr>
              <w:t>Вклучено во буџетот на проектот</w:t>
            </w:r>
          </w:p>
        </w:tc>
      </w:tr>
      <w:tr w:rsidR="00D119F9" w:rsidRPr="002A3568" w14:paraId="5A59DC17" w14:textId="77777777" w:rsidTr="00752643">
        <w:trPr>
          <w:trHeight w:val="373"/>
        </w:trPr>
        <w:tc>
          <w:tcPr>
            <w:tcW w:w="660" w:type="pct"/>
            <w:tcBorders>
              <w:top w:val="single" w:sz="4" w:space="0" w:color="auto"/>
              <w:left w:val="single" w:sz="4" w:space="0" w:color="auto"/>
              <w:bottom w:val="single" w:sz="4" w:space="0" w:color="auto"/>
            </w:tcBorders>
            <w:vAlign w:val="center"/>
          </w:tcPr>
          <w:p w14:paraId="0AE16AB2" w14:textId="1EC026D7" w:rsidR="00D119F9" w:rsidRPr="002A3568" w:rsidRDefault="00941ACC" w:rsidP="00FE568E">
            <w:pPr>
              <w:widowControl w:val="0"/>
              <w:spacing w:after="0" w:line="240" w:lineRule="auto"/>
              <w:jc w:val="center"/>
              <w:rPr>
                <w:rFonts w:cstheme="minorHAnsi"/>
                <w:color w:val="000000"/>
                <w:sz w:val="20"/>
                <w:szCs w:val="20"/>
                <w:lang w:bidi="en-US"/>
              </w:rPr>
            </w:pPr>
            <w:r w:rsidRPr="0012568D">
              <w:rPr>
                <w:rFonts w:cstheme="minorHAnsi"/>
                <w:sz w:val="20"/>
                <w:szCs w:val="20"/>
                <w:lang w:val="mk-MK"/>
              </w:rPr>
              <w:t xml:space="preserve">Известени се јавните и релевантните институции во Општина </w:t>
            </w:r>
            <w:r>
              <w:rPr>
                <w:rFonts w:cstheme="minorHAnsi"/>
                <w:sz w:val="20"/>
                <w:szCs w:val="20"/>
                <w:lang w:val="mk-MK"/>
              </w:rPr>
              <w:t>Македонски Брод</w:t>
            </w:r>
          </w:p>
        </w:tc>
        <w:tc>
          <w:tcPr>
            <w:tcW w:w="858" w:type="pct"/>
            <w:tcBorders>
              <w:top w:val="single" w:sz="4" w:space="0" w:color="auto"/>
              <w:left w:val="single" w:sz="4" w:space="0" w:color="auto"/>
              <w:bottom w:val="single" w:sz="4" w:space="0" w:color="auto"/>
            </w:tcBorders>
            <w:vAlign w:val="center"/>
          </w:tcPr>
          <w:p w14:paraId="5F39F597" w14:textId="3B2AC948" w:rsidR="00D119F9" w:rsidRPr="002A3568" w:rsidRDefault="00941ACC" w:rsidP="00D119F9">
            <w:pPr>
              <w:widowControl w:val="0"/>
              <w:spacing w:after="0" w:line="240" w:lineRule="auto"/>
              <w:jc w:val="center"/>
              <w:rPr>
                <w:rFonts w:cstheme="minorHAnsi"/>
                <w:color w:val="000000"/>
                <w:sz w:val="20"/>
                <w:szCs w:val="20"/>
                <w:lang w:bidi="en-US"/>
              </w:rPr>
            </w:pPr>
            <w:r w:rsidRPr="0012568D">
              <w:rPr>
                <w:rFonts w:cstheme="minorHAnsi"/>
                <w:sz w:val="20"/>
                <w:szCs w:val="20"/>
                <w:lang w:val="mk-MK"/>
              </w:rPr>
              <w:t>Деловен простор на Изведувачот</w:t>
            </w:r>
          </w:p>
        </w:tc>
        <w:tc>
          <w:tcPr>
            <w:tcW w:w="1059" w:type="pct"/>
            <w:tcBorders>
              <w:top w:val="single" w:sz="4" w:space="0" w:color="auto"/>
              <w:left w:val="single" w:sz="4" w:space="0" w:color="auto"/>
              <w:bottom w:val="single" w:sz="4" w:space="0" w:color="auto"/>
            </w:tcBorders>
            <w:vAlign w:val="center"/>
          </w:tcPr>
          <w:p w14:paraId="170190E3" w14:textId="1E04E21F" w:rsidR="00D119F9" w:rsidRPr="002A3568" w:rsidRDefault="00941ACC" w:rsidP="00D119F9">
            <w:pPr>
              <w:widowControl w:val="0"/>
              <w:spacing w:after="0" w:line="240" w:lineRule="auto"/>
              <w:jc w:val="center"/>
              <w:rPr>
                <w:rFonts w:cstheme="minorHAnsi"/>
                <w:color w:val="000000"/>
                <w:sz w:val="20"/>
                <w:szCs w:val="20"/>
                <w:lang w:bidi="en-US"/>
              </w:rPr>
            </w:pPr>
            <w:r w:rsidRPr="0012568D">
              <w:rPr>
                <w:rFonts w:cstheme="minorHAnsi"/>
                <w:sz w:val="20"/>
                <w:szCs w:val="20"/>
                <w:lang w:val="mk-MK"/>
              </w:rPr>
              <w:t>Проверка на сите потребни документи</w:t>
            </w:r>
          </w:p>
        </w:tc>
        <w:tc>
          <w:tcPr>
            <w:tcW w:w="893" w:type="pct"/>
            <w:tcBorders>
              <w:top w:val="single" w:sz="4" w:space="0" w:color="auto"/>
              <w:left w:val="single" w:sz="4" w:space="0" w:color="auto"/>
              <w:bottom w:val="single" w:sz="4" w:space="0" w:color="auto"/>
            </w:tcBorders>
            <w:vAlign w:val="center"/>
          </w:tcPr>
          <w:p w14:paraId="32201594" w14:textId="70A5062C" w:rsidR="00D119F9" w:rsidRPr="002A3568" w:rsidRDefault="00941ACC" w:rsidP="00D119F9">
            <w:pPr>
              <w:widowControl w:val="0"/>
              <w:spacing w:after="0" w:line="240" w:lineRule="auto"/>
              <w:jc w:val="center"/>
              <w:rPr>
                <w:rFonts w:cstheme="minorHAnsi"/>
                <w:color w:val="000000"/>
                <w:sz w:val="20"/>
                <w:szCs w:val="20"/>
                <w:lang w:bidi="en-US"/>
              </w:rPr>
            </w:pPr>
            <w:r w:rsidRPr="0012568D">
              <w:rPr>
                <w:rFonts w:cstheme="minorHAnsi"/>
                <w:sz w:val="20"/>
                <w:szCs w:val="20"/>
                <w:lang w:val="mk-MK"/>
              </w:rPr>
              <w:t>Пред почетокот со работите</w:t>
            </w:r>
          </w:p>
        </w:tc>
        <w:tc>
          <w:tcPr>
            <w:tcW w:w="979" w:type="pct"/>
            <w:tcBorders>
              <w:top w:val="single" w:sz="4" w:space="0" w:color="auto"/>
              <w:left w:val="single" w:sz="4" w:space="0" w:color="auto"/>
              <w:bottom w:val="single" w:sz="4" w:space="0" w:color="auto"/>
            </w:tcBorders>
            <w:vAlign w:val="center"/>
          </w:tcPr>
          <w:p w14:paraId="4D515231" w14:textId="77777777" w:rsidR="004C579E" w:rsidRPr="0012568D" w:rsidRDefault="004C579E" w:rsidP="004C579E">
            <w:pPr>
              <w:widowControl w:val="0"/>
              <w:autoSpaceDE w:val="0"/>
              <w:autoSpaceDN w:val="0"/>
              <w:adjustRightInd w:val="0"/>
              <w:spacing w:after="0" w:line="240" w:lineRule="auto"/>
              <w:jc w:val="center"/>
              <w:rPr>
                <w:rFonts w:cstheme="minorHAnsi"/>
                <w:sz w:val="20"/>
                <w:szCs w:val="20"/>
                <w:lang w:val="mk-MK"/>
              </w:rPr>
            </w:pPr>
            <w:r w:rsidRPr="0012568D">
              <w:rPr>
                <w:rFonts w:cstheme="minorHAnsi"/>
                <w:sz w:val="20"/>
                <w:szCs w:val="20"/>
                <w:lang w:val="mk-MK"/>
              </w:rPr>
              <w:t>Изведувач;</w:t>
            </w:r>
          </w:p>
          <w:p w14:paraId="06E5B037" w14:textId="43CAF858" w:rsidR="00D119F9" w:rsidRPr="002A3568" w:rsidRDefault="004C579E" w:rsidP="004C579E">
            <w:pPr>
              <w:widowControl w:val="0"/>
              <w:spacing w:after="0" w:line="240" w:lineRule="auto"/>
              <w:jc w:val="center"/>
              <w:rPr>
                <w:rFonts w:cstheme="minorHAnsi"/>
                <w:color w:val="000000"/>
                <w:sz w:val="20"/>
                <w:szCs w:val="20"/>
                <w:lang w:bidi="en-US"/>
              </w:rPr>
            </w:pPr>
            <w:r w:rsidRPr="0012568D">
              <w:rPr>
                <w:rFonts w:cstheme="minorHAnsi"/>
                <w:sz w:val="20"/>
                <w:szCs w:val="20"/>
                <w:lang w:val="mk-MK"/>
              </w:rPr>
              <w:t>Надзор на санационите работи;</w:t>
            </w:r>
            <w:r w:rsidR="00D119F9" w:rsidRPr="002A3568">
              <w:rPr>
                <w:rFonts w:cstheme="minorHAnsi"/>
                <w:sz w:val="20"/>
                <w:szCs w:val="20"/>
              </w:rPr>
              <w:t>;</w:t>
            </w:r>
          </w:p>
        </w:tc>
        <w:tc>
          <w:tcPr>
            <w:tcW w:w="551" w:type="pct"/>
            <w:tcBorders>
              <w:top w:val="single" w:sz="4" w:space="0" w:color="auto"/>
              <w:left w:val="single" w:sz="4" w:space="0" w:color="auto"/>
              <w:bottom w:val="single" w:sz="4" w:space="0" w:color="auto"/>
            </w:tcBorders>
            <w:vAlign w:val="center"/>
          </w:tcPr>
          <w:p w14:paraId="34A5DE9C" w14:textId="7FFD411A" w:rsidR="00D119F9" w:rsidRPr="002A3568" w:rsidRDefault="00850309" w:rsidP="00D119F9">
            <w:pPr>
              <w:jc w:val="center"/>
            </w:pPr>
            <w:r w:rsidRPr="0012568D">
              <w:rPr>
                <w:rFonts w:cstheme="minorHAnsi"/>
                <w:sz w:val="20"/>
                <w:szCs w:val="20"/>
                <w:lang w:val="mk-MK"/>
              </w:rPr>
              <w:t>Вклучено во буџетот на проектот</w:t>
            </w:r>
          </w:p>
        </w:tc>
      </w:tr>
      <w:tr w:rsidR="00D119F9" w:rsidRPr="002A3568" w14:paraId="4F9EE70D" w14:textId="77777777" w:rsidTr="00752643">
        <w:trPr>
          <w:trHeight w:val="373"/>
        </w:trPr>
        <w:tc>
          <w:tcPr>
            <w:tcW w:w="660" w:type="pct"/>
            <w:tcBorders>
              <w:top w:val="single" w:sz="4" w:space="0" w:color="auto"/>
              <w:left w:val="single" w:sz="4" w:space="0" w:color="auto"/>
              <w:bottom w:val="single" w:sz="4" w:space="0" w:color="auto"/>
            </w:tcBorders>
            <w:vAlign w:val="center"/>
          </w:tcPr>
          <w:p w14:paraId="2FE996CE" w14:textId="34007C80" w:rsidR="00D119F9" w:rsidRPr="002A3568" w:rsidRDefault="004C579E" w:rsidP="00D119F9">
            <w:pPr>
              <w:widowControl w:val="0"/>
              <w:spacing w:after="0" w:line="240" w:lineRule="auto"/>
              <w:jc w:val="center"/>
              <w:rPr>
                <w:rFonts w:cstheme="minorHAnsi"/>
                <w:color w:val="000000"/>
                <w:sz w:val="20"/>
                <w:szCs w:val="20"/>
                <w:lang w:bidi="en-US"/>
              </w:rPr>
            </w:pPr>
            <w:r w:rsidRPr="0012568D">
              <w:rPr>
                <w:rFonts w:cstheme="minorHAnsi"/>
                <w:sz w:val="20"/>
                <w:szCs w:val="20"/>
                <w:lang w:val="mk-MK"/>
              </w:rPr>
              <w:lastRenderedPageBreak/>
              <w:t xml:space="preserve">Безбедносни мерки за засегнатите работници, вработени и граѓани во близина на проектните локации во Општина </w:t>
            </w:r>
            <w:r w:rsidR="00765A04">
              <w:rPr>
                <w:rFonts w:cstheme="minorHAnsi"/>
                <w:sz w:val="20"/>
                <w:szCs w:val="20"/>
                <w:lang w:val="mk-MK"/>
              </w:rPr>
              <w:t>Македонски Брод</w:t>
            </w:r>
          </w:p>
        </w:tc>
        <w:tc>
          <w:tcPr>
            <w:tcW w:w="858" w:type="pct"/>
            <w:tcBorders>
              <w:top w:val="single" w:sz="4" w:space="0" w:color="auto"/>
              <w:left w:val="single" w:sz="4" w:space="0" w:color="auto"/>
              <w:bottom w:val="single" w:sz="4" w:space="0" w:color="auto"/>
            </w:tcBorders>
            <w:vAlign w:val="center"/>
          </w:tcPr>
          <w:p w14:paraId="2F4B1BED" w14:textId="01851288" w:rsidR="004C579E" w:rsidRPr="002A3568" w:rsidRDefault="004C579E" w:rsidP="00A33663">
            <w:pPr>
              <w:widowControl w:val="0"/>
              <w:spacing w:after="0" w:line="240" w:lineRule="auto"/>
              <w:jc w:val="center"/>
              <w:rPr>
                <w:rFonts w:cstheme="minorHAnsi"/>
                <w:color w:val="000000"/>
                <w:sz w:val="20"/>
                <w:szCs w:val="20"/>
                <w:lang w:bidi="en-US"/>
              </w:rPr>
            </w:pPr>
            <w:r w:rsidRPr="0012568D">
              <w:rPr>
                <w:rFonts w:cstheme="minorHAnsi"/>
                <w:sz w:val="20"/>
                <w:szCs w:val="20"/>
                <w:lang w:val="mk-MK"/>
              </w:rPr>
              <w:t>На проектните локации/долж улиците</w:t>
            </w:r>
            <w:r>
              <w:rPr>
                <w:rFonts w:cstheme="minorHAnsi"/>
                <w:sz w:val="20"/>
                <w:szCs w:val="20"/>
                <w:lang w:val="mk-MK"/>
              </w:rPr>
              <w:t xml:space="preserve"> во населеното место Македонски Брод, во Општина Македонски Брод</w:t>
            </w:r>
          </w:p>
        </w:tc>
        <w:tc>
          <w:tcPr>
            <w:tcW w:w="1059" w:type="pct"/>
            <w:tcBorders>
              <w:top w:val="single" w:sz="4" w:space="0" w:color="auto"/>
              <w:left w:val="single" w:sz="4" w:space="0" w:color="auto"/>
              <w:bottom w:val="single" w:sz="4" w:space="0" w:color="auto"/>
            </w:tcBorders>
            <w:vAlign w:val="center"/>
          </w:tcPr>
          <w:p w14:paraId="669A2875" w14:textId="77777777" w:rsidR="004C579E" w:rsidRPr="0012568D" w:rsidRDefault="004C579E" w:rsidP="004C579E">
            <w:pPr>
              <w:widowControl w:val="0"/>
              <w:autoSpaceDE w:val="0"/>
              <w:autoSpaceDN w:val="0"/>
              <w:adjustRightInd w:val="0"/>
              <w:spacing w:after="0" w:line="240" w:lineRule="auto"/>
              <w:jc w:val="center"/>
              <w:rPr>
                <w:rFonts w:cstheme="minorHAnsi"/>
                <w:color w:val="000000"/>
                <w:sz w:val="20"/>
                <w:szCs w:val="20"/>
                <w:lang w:val="mk-MK" w:bidi="en-US"/>
              </w:rPr>
            </w:pPr>
            <w:r w:rsidRPr="0012568D">
              <w:rPr>
                <w:rFonts w:cstheme="minorHAnsi"/>
                <w:sz w:val="20"/>
                <w:szCs w:val="20"/>
                <w:lang w:val="mk-MK"/>
              </w:rPr>
              <w:t xml:space="preserve">Визуелни проверки и извештаи </w:t>
            </w:r>
          </w:p>
          <w:p w14:paraId="632188BD" w14:textId="24D6FC4F" w:rsidR="00D119F9" w:rsidRPr="002A3568" w:rsidRDefault="00D119F9" w:rsidP="00D119F9">
            <w:pPr>
              <w:widowControl w:val="0"/>
              <w:spacing w:after="0" w:line="240" w:lineRule="auto"/>
              <w:jc w:val="center"/>
              <w:rPr>
                <w:rFonts w:cstheme="minorHAnsi"/>
                <w:color w:val="000000"/>
                <w:sz w:val="20"/>
                <w:szCs w:val="20"/>
                <w:lang w:bidi="en-US"/>
              </w:rPr>
            </w:pPr>
          </w:p>
        </w:tc>
        <w:tc>
          <w:tcPr>
            <w:tcW w:w="893" w:type="pct"/>
            <w:tcBorders>
              <w:top w:val="single" w:sz="4" w:space="0" w:color="auto"/>
              <w:left w:val="single" w:sz="4" w:space="0" w:color="auto"/>
              <w:bottom w:val="single" w:sz="4" w:space="0" w:color="auto"/>
            </w:tcBorders>
            <w:vAlign w:val="center"/>
          </w:tcPr>
          <w:p w14:paraId="18879C98" w14:textId="0CB3C4A7" w:rsidR="00D119F9" w:rsidRPr="002A3568" w:rsidRDefault="004C579E" w:rsidP="00D119F9">
            <w:pPr>
              <w:widowControl w:val="0"/>
              <w:spacing w:after="0" w:line="240" w:lineRule="auto"/>
              <w:jc w:val="center"/>
              <w:rPr>
                <w:rFonts w:cstheme="minorHAnsi"/>
                <w:color w:val="000000"/>
                <w:sz w:val="20"/>
                <w:szCs w:val="20"/>
                <w:lang w:bidi="en-US"/>
              </w:rPr>
            </w:pPr>
            <w:r w:rsidRPr="0012568D">
              <w:rPr>
                <w:rFonts w:cstheme="minorHAnsi"/>
                <w:sz w:val="20"/>
                <w:szCs w:val="20"/>
                <w:lang w:val="mk-MK"/>
              </w:rPr>
              <w:t>Пред почетокот со работите</w:t>
            </w:r>
          </w:p>
        </w:tc>
        <w:tc>
          <w:tcPr>
            <w:tcW w:w="979" w:type="pct"/>
            <w:tcBorders>
              <w:top w:val="single" w:sz="4" w:space="0" w:color="auto"/>
              <w:left w:val="single" w:sz="4" w:space="0" w:color="auto"/>
              <w:bottom w:val="single" w:sz="4" w:space="0" w:color="auto"/>
            </w:tcBorders>
            <w:vAlign w:val="center"/>
          </w:tcPr>
          <w:p w14:paraId="10A44BAB" w14:textId="77777777" w:rsidR="004C579E" w:rsidRPr="0012568D" w:rsidRDefault="004C579E" w:rsidP="004C579E">
            <w:pPr>
              <w:widowControl w:val="0"/>
              <w:autoSpaceDE w:val="0"/>
              <w:autoSpaceDN w:val="0"/>
              <w:adjustRightInd w:val="0"/>
              <w:spacing w:after="0" w:line="240" w:lineRule="auto"/>
              <w:jc w:val="center"/>
              <w:rPr>
                <w:rFonts w:cstheme="minorHAnsi"/>
                <w:sz w:val="20"/>
                <w:szCs w:val="20"/>
                <w:lang w:val="mk-MK"/>
              </w:rPr>
            </w:pPr>
            <w:r w:rsidRPr="0012568D">
              <w:rPr>
                <w:rFonts w:cstheme="minorHAnsi"/>
                <w:sz w:val="20"/>
                <w:szCs w:val="20"/>
                <w:lang w:val="mk-MK"/>
              </w:rPr>
              <w:t>Изведувач,</w:t>
            </w:r>
          </w:p>
          <w:p w14:paraId="021F5192" w14:textId="09F7A33C" w:rsidR="00D119F9" w:rsidRPr="002A3568" w:rsidRDefault="004C579E" w:rsidP="004C579E">
            <w:pPr>
              <w:widowControl w:val="0"/>
              <w:spacing w:after="0" w:line="240" w:lineRule="auto"/>
              <w:jc w:val="center"/>
              <w:rPr>
                <w:rFonts w:cstheme="minorHAnsi"/>
                <w:color w:val="000000"/>
                <w:sz w:val="20"/>
                <w:szCs w:val="20"/>
                <w:lang w:bidi="en-US"/>
              </w:rPr>
            </w:pPr>
            <w:r w:rsidRPr="0012568D">
              <w:rPr>
                <w:rFonts w:cstheme="minorHAnsi"/>
                <w:sz w:val="20"/>
                <w:szCs w:val="20"/>
                <w:lang w:val="mk-MK"/>
              </w:rPr>
              <w:t>Надзор</w:t>
            </w:r>
          </w:p>
        </w:tc>
        <w:tc>
          <w:tcPr>
            <w:tcW w:w="551" w:type="pct"/>
            <w:tcBorders>
              <w:top w:val="single" w:sz="4" w:space="0" w:color="auto"/>
              <w:left w:val="single" w:sz="4" w:space="0" w:color="auto"/>
              <w:bottom w:val="single" w:sz="4" w:space="0" w:color="auto"/>
            </w:tcBorders>
            <w:vAlign w:val="center"/>
          </w:tcPr>
          <w:p w14:paraId="0688F801" w14:textId="3E5CB42F" w:rsidR="00D119F9" w:rsidRPr="002A3568" w:rsidRDefault="00850309" w:rsidP="00D119F9">
            <w:pPr>
              <w:jc w:val="center"/>
            </w:pPr>
            <w:r w:rsidRPr="0012568D">
              <w:rPr>
                <w:rFonts w:cstheme="minorHAnsi"/>
                <w:sz w:val="20"/>
                <w:szCs w:val="20"/>
                <w:lang w:val="mk-MK"/>
              </w:rPr>
              <w:t>Вклучено во буџетот на проектот</w:t>
            </w:r>
          </w:p>
        </w:tc>
      </w:tr>
      <w:tr w:rsidR="005E01DC" w:rsidRPr="002A3568" w14:paraId="49202190" w14:textId="77777777" w:rsidTr="00752643">
        <w:trPr>
          <w:trHeight w:val="373"/>
        </w:trPr>
        <w:tc>
          <w:tcPr>
            <w:tcW w:w="660" w:type="pct"/>
          </w:tcPr>
          <w:p w14:paraId="552BBA39" w14:textId="12725202" w:rsidR="005E01DC" w:rsidRPr="002A3568" w:rsidRDefault="00850309" w:rsidP="0001709B">
            <w:pPr>
              <w:widowControl w:val="0"/>
              <w:spacing w:after="0" w:line="240" w:lineRule="auto"/>
              <w:jc w:val="center"/>
              <w:rPr>
                <w:rFonts w:cstheme="minorHAnsi"/>
                <w:sz w:val="20"/>
                <w:szCs w:val="20"/>
              </w:rPr>
            </w:pPr>
            <w:r w:rsidRPr="0012568D">
              <w:rPr>
                <w:rFonts w:cstheme="minorHAnsi"/>
                <w:sz w:val="20"/>
                <w:szCs w:val="20"/>
                <w:lang w:val="mk-MK"/>
              </w:rPr>
              <w:t xml:space="preserve">Мерки за заштита на безбедност применети за работниците, вклучително и мерки за превенција на КОВИД -19 и </w:t>
            </w:r>
            <w:r w:rsidRPr="0012568D">
              <w:rPr>
                <w:rStyle w:val="tlid-translation"/>
                <w:lang w:val="mk-MK"/>
              </w:rPr>
              <w:t>и правилно с</w:t>
            </w:r>
            <w:r w:rsidRPr="0012568D">
              <w:rPr>
                <w:rFonts w:cstheme="minorHAnsi"/>
                <w:sz w:val="20"/>
                <w:szCs w:val="20"/>
                <w:lang w:val="mk-MK"/>
              </w:rPr>
              <w:t>проведување на БЗР планот се применуваат мерки за безбедност на Заедницата</w:t>
            </w:r>
          </w:p>
        </w:tc>
        <w:tc>
          <w:tcPr>
            <w:tcW w:w="858" w:type="pct"/>
          </w:tcPr>
          <w:p w14:paraId="0993FA99" w14:textId="5B9F2879" w:rsidR="005E01DC" w:rsidRPr="002A3568" w:rsidRDefault="00850309" w:rsidP="0001709B">
            <w:pPr>
              <w:widowControl w:val="0"/>
              <w:spacing w:after="0" w:line="240" w:lineRule="auto"/>
              <w:jc w:val="center"/>
              <w:rPr>
                <w:rFonts w:cstheme="minorHAnsi"/>
                <w:sz w:val="20"/>
                <w:szCs w:val="20"/>
              </w:rPr>
            </w:pPr>
            <w:r w:rsidRPr="0012568D">
              <w:rPr>
                <w:rFonts w:cstheme="minorHAnsi"/>
                <w:sz w:val="20"/>
                <w:szCs w:val="20"/>
                <w:lang w:val="mk-MK"/>
              </w:rPr>
              <w:t>На проектните локации</w:t>
            </w:r>
          </w:p>
        </w:tc>
        <w:tc>
          <w:tcPr>
            <w:tcW w:w="1059" w:type="pct"/>
          </w:tcPr>
          <w:p w14:paraId="0D01638D" w14:textId="1F42A039" w:rsidR="005E01DC" w:rsidRPr="002A3568" w:rsidRDefault="00850309" w:rsidP="0001709B">
            <w:pPr>
              <w:widowControl w:val="0"/>
              <w:spacing w:after="0" w:line="240" w:lineRule="auto"/>
              <w:jc w:val="center"/>
              <w:rPr>
                <w:rFonts w:cstheme="minorHAnsi"/>
                <w:sz w:val="20"/>
                <w:szCs w:val="20"/>
              </w:rPr>
            </w:pPr>
            <w:r w:rsidRPr="0012568D">
              <w:rPr>
                <w:rFonts w:cstheme="minorHAnsi"/>
                <w:sz w:val="20"/>
                <w:szCs w:val="20"/>
                <w:lang w:val="mk-MK"/>
              </w:rPr>
              <w:t>Визуелни проверки</w:t>
            </w:r>
          </w:p>
        </w:tc>
        <w:tc>
          <w:tcPr>
            <w:tcW w:w="893" w:type="pct"/>
          </w:tcPr>
          <w:p w14:paraId="44646BFE" w14:textId="5BD8229B" w:rsidR="00850309" w:rsidRPr="0012568D" w:rsidRDefault="00850309" w:rsidP="00850309">
            <w:pPr>
              <w:widowControl w:val="0"/>
              <w:spacing w:after="0" w:line="240" w:lineRule="auto"/>
              <w:jc w:val="center"/>
              <w:rPr>
                <w:rFonts w:cstheme="minorHAnsi"/>
                <w:sz w:val="20"/>
                <w:szCs w:val="20"/>
                <w:lang w:val="mk-MK"/>
              </w:rPr>
            </w:pPr>
            <w:r>
              <w:rPr>
                <w:rFonts w:cstheme="minorHAnsi"/>
                <w:sz w:val="20"/>
                <w:szCs w:val="20"/>
                <w:lang w:val="mk-MK"/>
              </w:rPr>
              <w:t xml:space="preserve">За </w:t>
            </w:r>
            <w:r w:rsidRPr="0012568D">
              <w:rPr>
                <w:rFonts w:cstheme="minorHAnsi"/>
                <w:sz w:val="20"/>
                <w:szCs w:val="20"/>
                <w:lang w:val="mk-MK"/>
              </w:rPr>
              <w:t>време на расчистувањето и подготвителните работи.</w:t>
            </w:r>
          </w:p>
          <w:p w14:paraId="5B8FBFBF" w14:textId="77777777" w:rsidR="00850309" w:rsidRPr="0012568D" w:rsidRDefault="00850309" w:rsidP="00850309">
            <w:pPr>
              <w:widowControl w:val="0"/>
              <w:spacing w:after="0" w:line="240" w:lineRule="auto"/>
              <w:jc w:val="center"/>
              <w:rPr>
                <w:rFonts w:cstheme="minorHAnsi"/>
                <w:sz w:val="20"/>
                <w:szCs w:val="20"/>
                <w:lang w:val="mk-MK"/>
              </w:rPr>
            </w:pPr>
          </w:p>
          <w:p w14:paraId="34BBDF60" w14:textId="77777777" w:rsidR="00850309" w:rsidRPr="0012568D" w:rsidRDefault="00850309" w:rsidP="00850309">
            <w:pPr>
              <w:widowControl w:val="0"/>
              <w:spacing w:after="0" w:line="240" w:lineRule="auto"/>
              <w:jc w:val="center"/>
              <w:rPr>
                <w:rFonts w:cstheme="minorHAnsi"/>
                <w:sz w:val="20"/>
                <w:szCs w:val="20"/>
                <w:lang w:val="mk-MK"/>
              </w:rPr>
            </w:pPr>
            <w:r w:rsidRPr="0012568D">
              <w:rPr>
                <w:rFonts w:cstheme="minorHAnsi"/>
                <w:sz w:val="20"/>
                <w:szCs w:val="20"/>
                <w:lang w:val="mk-MK"/>
              </w:rPr>
              <w:t>На почетокот на секој работен ден за време на проектните активности</w:t>
            </w:r>
          </w:p>
          <w:p w14:paraId="26752950" w14:textId="77777777" w:rsidR="00850309" w:rsidRPr="0012568D" w:rsidRDefault="00850309" w:rsidP="00850309">
            <w:pPr>
              <w:widowControl w:val="0"/>
              <w:spacing w:after="0" w:line="240" w:lineRule="auto"/>
              <w:jc w:val="center"/>
              <w:rPr>
                <w:rFonts w:cstheme="minorHAnsi"/>
                <w:sz w:val="20"/>
                <w:szCs w:val="20"/>
                <w:lang w:val="mk-MK"/>
              </w:rPr>
            </w:pPr>
          </w:p>
          <w:p w14:paraId="0954D2E5" w14:textId="77BEA7D1" w:rsidR="005E01DC" w:rsidRPr="002A3568" w:rsidRDefault="00850309" w:rsidP="00850309">
            <w:pPr>
              <w:widowControl w:val="0"/>
              <w:spacing w:after="0" w:line="240" w:lineRule="auto"/>
              <w:jc w:val="center"/>
              <w:rPr>
                <w:rFonts w:cstheme="minorHAnsi"/>
                <w:sz w:val="20"/>
                <w:szCs w:val="20"/>
              </w:rPr>
            </w:pPr>
            <w:r w:rsidRPr="0012568D">
              <w:rPr>
                <w:rFonts w:cstheme="minorHAnsi"/>
                <w:sz w:val="20"/>
                <w:szCs w:val="20"/>
                <w:lang w:val="mk-MK"/>
              </w:rPr>
              <w:t>Мерките за спречување на КОВИД -19 треба континуирано да се спроведуваат на градилиштето и да се следат секој ден.</w:t>
            </w:r>
          </w:p>
        </w:tc>
        <w:tc>
          <w:tcPr>
            <w:tcW w:w="979" w:type="pct"/>
          </w:tcPr>
          <w:p w14:paraId="1B095C50" w14:textId="77777777" w:rsidR="00850309" w:rsidRPr="0012568D" w:rsidRDefault="00850309" w:rsidP="00850309">
            <w:pPr>
              <w:widowControl w:val="0"/>
              <w:autoSpaceDE w:val="0"/>
              <w:autoSpaceDN w:val="0"/>
              <w:adjustRightInd w:val="0"/>
              <w:spacing w:after="0" w:line="240" w:lineRule="auto"/>
              <w:jc w:val="center"/>
              <w:rPr>
                <w:rFonts w:cstheme="minorHAnsi"/>
                <w:sz w:val="20"/>
                <w:szCs w:val="20"/>
                <w:lang w:val="mk-MK"/>
              </w:rPr>
            </w:pPr>
            <w:r w:rsidRPr="0012568D">
              <w:rPr>
                <w:rFonts w:cstheme="minorHAnsi"/>
                <w:sz w:val="20"/>
                <w:szCs w:val="20"/>
                <w:lang w:val="mk-MK"/>
              </w:rPr>
              <w:t>Изведувач – под изведувач</w:t>
            </w:r>
          </w:p>
          <w:p w14:paraId="51272ED2" w14:textId="77777777" w:rsidR="00850309" w:rsidRPr="0012568D" w:rsidRDefault="00850309" w:rsidP="00850309">
            <w:pPr>
              <w:widowControl w:val="0"/>
              <w:autoSpaceDE w:val="0"/>
              <w:autoSpaceDN w:val="0"/>
              <w:adjustRightInd w:val="0"/>
              <w:spacing w:after="0" w:line="240" w:lineRule="auto"/>
              <w:jc w:val="center"/>
              <w:rPr>
                <w:rFonts w:cstheme="minorHAnsi"/>
                <w:sz w:val="20"/>
                <w:szCs w:val="20"/>
                <w:lang w:val="mk-MK"/>
              </w:rPr>
            </w:pPr>
            <w:r w:rsidRPr="0012568D">
              <w:rPr>
                <w:rFonts w:cstheme="minorHAnsi"/>
                <w:sz w:val="20"/>
                <w:szCs w:val="20"/>
                <w:lang w:val="mk-MK"/>
              </w:rPr>
              <w:t>Надзор</w:t>
            </w:r>
          </w:p>
          <w:p w14:paraId="673C0C3F" w14:textId="2B3EF137" w:rsidR="00850309" w:rsidRPr="0012568D" w:rsidRDefault="00850309" w:rsidP="00850309">
            <w:pPr>
              <w:widowControl w:val="0"/>
              <w:autoSpaceDE w:val="0"/>
              <w:autoSpaceDN w:val="0"/>
              <w:adjustRightInd w:val="0"/>
              <w:spacing w:after="0" w:line="240" w:lineRule="auto"/>
              <w:jc w:val="center"/>
              <w:rPr>
                <w:rFonts w:cstheme="minorHAnsi"/>
                <w:sz w:val="20"/>
                <w:szCs w:val="20"/>
                <w:lang w:val="mk-MK"/>
              </w:rPr>
            </w:pPr>
            <w:r w:rsidRPr="0012568D">
              <w:rPr>
                <w:rFonts w:cstheme="minorHAnsi"/>
                <w:sz w:val="20"/>
                <w:szCs w:val="20"/>
                <w:lang w:val="mk-MK"/>
              </w:rPr>
              <w:t xml:space="preserve">Комунален инспектор при Општина </w:t>
            </w:r>
            <w:r>
              <w:rPr>
                <w:rFonts w:cstheme="minorHAnsi"/>
                <w:sz w:val="20"/>
                <w:szCs w:val="20"/>
                <w:lang w:val="mk-MK"/>
              </w:rPr>
              <w:t>Македонски Брод</w:t>
            </w:r>
          </w:p>
          <w:p w14:paraId="05AEC48D" w14:textId="77777777" w:rsidR="00850309" w:rsidRPr="0012568D" w:rsidRDefault="00850309" w:rsidP="00850309">
            <w:pPr>
              <w:widowControl w:val="0"/>
              <w:autoSpaceDE w:val="0"/>
              <w:autoSpaceDN w:val="0"/>
              <w:adjustRightInd w:val="0"/>
              <w:spacing w:after="0" w:line="240" w:lineRule="auto"/>
              <w:jc w:val="center"/>
              <w:rPr>
                <w:rFonts w:cstheme="minorHAnsi"/>
                <w:sz w:val="20"/>
                <w:szCs w:val="20"/>
                <w:lang w:val="mk-MK"/>
              </w:rPr>
            </w:pPr>
          </w:p>
          <w:p w14:paraId="162B5749" w14:textId="1CB70BC6" w:rsidR="005E01DC" w:rsidRPr="002A3568" w:rsidRDefault="00850309" w:rsidP="00850309">
            <w:pPr>
              <w:widowControl w:val="0"/>
              <w:spacing w:after="0" w:line="240" w:lineRule="auto"/>
              <w:jc w:val="center"/>
              <w:rPr>
                <w:rFonts w:cstheme="minorHAnsi"/>
                <w:sz w:val="20"/>
                <w:szCs w:val="20"/>
              </w:rPr>
            </w:pPr>
            <w:r w:rsidRPr="0012568D">
              <w:rPr>
                <w:rFonts w:cstheme="minorHAnsi"/>
                <w:sz w:val="20"/>
                <w:szCs w:val="20"/>
                <w:lang w:val="mk-MK"/>
              </w:rPr>
              <w:t>Државен санитарен инспекторат</w:t>
            </w:r>
          </w:p>
        </w:tc>
        <w:tc>
          <w:tcPr>
            <w:tcW w:w="551" w:type="pct"/>
            <w:tcBorders>
              <w:top w:val="single" w:sz="4" w:space="0" w:color="auto"/>
              <w:left w:val="single" w:sz="4" w:space="0" w:color="auto"/>
              <w:bottom w:val="single" w:sz="4" w:space="0" w:color="auto"/>
            </w:tcBorders>
            <w:vAlign w:val="center"/>
          </w:tcPr>
          <w:p w14:paraId="17C058EC" w14:textId="6F114AE3" w:rsidR="005E01DC" w:rsidRPr="002A3568" w:rsidRDefault="00850309" w:rsidP="0001709B">
            <w:pPr>
              <w:widowControl w:val="0"/>
              <w:spacing w:after="0" w:line="240" w:lineRule="auto"/>
              <w:jc w:val="center"/>
              <w:rPr>
                <w:rFonts w:cstheme="minorHAnsi"/>
                <w:sz w:val="20"/>
                <w:szCs w:val="20"/>
              </w:rPr>
            </w:pPr>
            <w:r w:rsidRPr="0012568D">
              <w:rPr>
                <w:rFonts w:cstheme="minorHAnsi"/>
                <w:sz w:val="20"/>
                <w:szCs w:val="20"/>
                <w:lang w:val="mk-MK"/>
              </w:rPr>
              <w:t>Вклучено во буџетот на проектот</w:t>
            </w:r>
          </w:p>
        </w:tc>
      </w:tr>
      <w:tr w:rsidR="007425C5" w:rsidRPr="002A3568" w14:paraId="512EA444" w14:textId="77777777" w:rsidTr="00752643">
        <w:trPr>
          <w:trHeight w:val="373"/>
        </w:trPr>
        <w:tc>
          <w:tcPr>
            <w:tcW w:w="660" w:type="pct"/>
          </w:tcPr>
          <w:p w14:paraId="7CD118FA" w14:textId="2C1D78B1" w:rsidR="007425C5" w:rsidRPr="00781270" w:rsidRDefault="00781270" w:rsidP="0001709B">
            <w:pPr>
              <w:widowControl w:val="0"/>
              <w:spacing w:after="0" w:line="240" w:lineRule="auto"/>
              <w:jc w:val="center"/>
              <w:rPr>
                <w:rFonts w:cstheme="minorHAnsi"/>
                <w:sz w:val="20"/>
                <w:szCs w:val="20"/>
                <w:lang w:val="mk-MK"/>
              </w:rPr>
            </w:pPr>
            <w:r w:rsidRPr="00781270">
              <w:rPr>
                <w:rFonts w:cstheme="minorHAnsi"/>
                <w:sz w:val="20"/>
                <w:szCs w:val="20"/>
              </w:rPr>
              <w:t xml:space="preserve">Проверете дали осветлувањето е </w:t>
            </w:r>
            <w:r w:rsidRPr="00781270">
              <w:rPr>
                <w:rFonts w:cstheme="minorHAnsi"/>
                <w:sz w:val="20"/>
                <w:szCs w:val="20"/>
              </w:rPr>
              <w:lastRenderedPageBreak/>
              <w:t>дизајнирано да го минимизира</w:t>
            </w:r>
            <w:r>
              <w:rPr>
                <w:rFonts w:cstheme="minorHAnsi"/>
                <w:sz w:val="20"/>
                <w:szCs w:val="20"/>
                <w:lang w:val="mk-MK"/>
              </w:rPr>
              <w:t xml:space="preserve"> „</w:t>
            </w:r>
            <w:r w:rsidRPr="00781270">
              <w:rPr>
                <w:rFonts w:cstheme="minorHAnsi"/>
                <w:sz w:val="20"/>
                <w:szCs w:val="20"/>
              </w:rPr>
              <w:t>загадување</w:t>
            </w:r>
            <w:r>
              <w:rPr>
                <w:rFonts w:cstheme="minorHAnsi"/>
                <w:sz w:val="20"/>
                <w:szCs w:val="20"/>
                <w:lang w:val="mk-MK"/>
              </w:rPr>
              <w:t>то на светлина“</w:t>
            </w:r>
          </w:p>
        </w:tc>
        <w:tc>
          <w:tcPr>
            <w:tcW w:w="858" w:type="pct"/>
          </w:tcPr>
          <w:p w14:paraId="7CB832EA" w14:textId="69BE7CC1" w:rsidR="007425C5" w:rsidRPr="009E0972" w:rsidRDefault="009E0972" w:rsidP="0001709B">
            <w:pPr>
              <w:widowControl w:val="0"/>
              <w:spacing w:after="0" w:line="240" w:lineRule="auto"/>
              <w:jc w:val="center"/>
              <w:rPr>
                <w:rFonts w:cstheme="minorHAnsi"/>
                <w:sz w:val="20"/>
                <w:szCs w:val="20"/>
                <w:lang w:val="mk-MK"/>
              </w:rPr>
            </w:pPr>
            <w:r>
              <w:rPr>
                <w:rFonts w:cstheme="minorHAnsi"/>
                <w:sz w:val="20"/>
                <w:szCs w:val="20"/>
                <w:lang w:val="mk-MK"/>
              </w:rPr>
              <w:lastRenderedPageBreak/>
              <w:t xml:space="preserve"> Основна документација</w:t>
            </w:r>
          </w:p>
        </w:tc>
        <w:tc>
          <w:tcPr>
            <w:tcW w:w="1059" w:type="pct"/>
          </w:tcPr>
          <w:p w14:paraId="41864434" w14:textId="27E86F86" w:rsidR="007425C5" w:rsidRPr="0001709B" w:rsidRDefault="008D03CC" w:rsidP="0001709B">
            <w:pPr>
              <w:widowControl w:val="0"/>
              <w:spacing w:after="0" w:line="240" w:lineRule="auto"/>
              <w:jc w:val="center"/>
              <w:rPr>
                <w:rFonts w:cstheme="minorHAnsi"/>
                <w:sz w:val="20"/>
                <w:szCs w:val="20"/>
              </w:rPr>
            </w:pPr>
            <w:r w:rsidRPr="0001709B">
              <w:rPr>
                <w:rFonts w:cstheme="minorHAnsi"/>
                <w:sz w:val="20"/>
                <w:szCs w:val="20"/>
              </w:rPr>
              <w:t xml:space="preserve">Check light design types </w:t>
            </w:r>
          </w:p>
        </w:tc>
        <w:tc>
          <w:tcPr>
            <w:tcW w:w="893" w:type="pct"/>
          </w:tcPr>
          <w:p w14:paraId="56F348D8" w14:textId="50ACC0FA" w:rsidR="007425C5" w:rsidRPr="009E0972" w:rsidRDefault="009E0972" w:rsidP="0001709B">
            <w:pPr>
              <w:widowControl w:val="0"/>
              <w:spacing w:after="0" w:line="240" w:lineRule="auto"/>
              <w:jc w:val="center"/>
              <w:rPr>
                <w:rFonts w:cstheme="minorHAnsi"/>
                <w:sz w:val="20"/>
                <w:szCs w:val="20"/>
                <w:lang w:val="mk-MK"/>
              </w:rPr>
            </w:pPr>
            <w:r>
              <w:rPr>
                <w:rFonts w:cstheme="minorHAnsi"/>
                <w:sz w:val="20"/>
                <w:szCs w:val="20"/>
                <w:lang w:val="mk-MK"/>
              </w:rPr>
              <w:t>дизајн</w:t>
            </w:r>
          </w:p>
        </w:tc>
        <w:tc>
          <w:tcPr>
            <w:tcW w:w="979" w:type="pct"/>
          </w:tcPr>
          <w:p w14:paraId="4E3E6B06" w14:textId="1FC02BFD" w:rsidR="007425C5" w:rsidRPr="00025071" w:rsidRDefault="009E0972" w:rsidP="0001709B">
            <w:pPr>
              <w:widowControl w:val="0"/>
              <w:spacing w:after="0" w:line="240" w:lineRule="auto"/>
              <w:jc w:val="center"/>
              <w:rPr>
                <w:rFonts w:cstheme="minorHAnsi"/>
                <w:sz w:val="20"/>
                <w:szCs w:val="20"/>
                <w:lang w:val="mk-MK"/>
              </w:rPr>
            </w:pPr>
            <w:r>
              <w:rPr>
                <w:rFonts w:cstheme="minorHAnsi"/>
                <w:sz w:val="20"/>
                <w:szCs w:val="20"/>
                <w:lang w:val="mk-MK"/>
              </w:rPr>
              <w:t>Надзор</w:t>
            </w:r>
            <w:r w:rsidR="001657B7" w:rsidRPr="0001709B">
              <w:rPr>
                <w:rFonts w:cstheme="minorHAnsi"/>
                <w:sz w:val="20"/>
                <w:szCs w:val="20"/>
              </w:rPr>
              <w:t xml:space="preserve">, </w:t>
            </w:r>
            <w:r w:rsidR="00025071">
              <w:rPr>
                <w:rFonts w:cstheme="minorHAnsi"/>
                <w:sz w:val="20"/>
                <w:szCs w:val="20"/>
                <w:lang w:val="mk-MK"/>
              </w:rPr>
              <w:t>Е</w:t>
            </w:r>
            <w:r w:rsidR="00EA4144">
              <w:rPr>
                <w:rFonts w:cstheme="minorHAnsi"/>
                <w:sz w:val="20"/>
                <w:szCs w:val="20"/>
                <w:lang w:val="mk-MK"/>
              </w:rPr>
              <w:t>И</w:t>
            </w:r>
            <w:r w:rsidR="00025071">
              <w:rPr>
                <w:rFonts w:cstheme="minorHAnsi"/>
                <w:sz w:val="20"/>
                <w:szCs w:val="20"/>
                <w:lang w:val="mk-MK"/>
              </w:rPr>
              <w:t>П</w:t>
            </w:r>
          </w:p>
        </w:tc>
        <w:tc>
          <w:tcPr>
            <w:tcW w:w="551" w:type="pct"/>
            <w:tcBorders>
              <w:top w:val="single" w:sz="4" w:space="0" w:color="auto"/>
              <w:left w:val="single" w:sz="4" w:space="0" w:color="auto"/>
              <w:bottom w:val="single" w:sz="4" w:space="0" w:color="auto"/>
            </w:tcBorders>
            <w:vAlign w:val="center"/>
          </w:tcPr>
          <w:p w14:paraId="4B9C95E1" w14:textId="6A1B3AE4" w:rsidR="007425C5" w:rsidRPr="002A3568" w:rsidRDefault="00850309" w:rsidP="0001709B">
            <w:pPr>
              <w:widowControl w:val="0"/>
              <w:spacing w:after="0" w:line="240" w:lineRule="auto"/>
              <w:jc w:val="center"/>
              <w:rPr>
                <w:rFonts w:cstheme="minorHAnsi"/>
                <w:sz w:val="20"/>
                <w:szCs w:val="20"/>
              </w:rPr>
            </w:pPr>
            <w:r w:rsidRPr="0012568D">
              <w:rPr>
                <w:rFonts w:cstheme="minorHAnsi"/>
                <w:sz w:val="20"/>
                <w:szCs w:val="20"/>
                <w:lang w:val="mk-MK"/>
              </w:rPr>
              <w:t xml:space="preserve">Вклучено во буџетот на </w:t>
            </w:r>
            <w:r w:rsidRPr="0012568D">
              <w:rPr>
                <w:rFonts w:cstheme="minorHAnsi"/>
                <w:sz w:val="20"/>
                <w:szCs w:val="20"/>
                <w:lang w:val="mk-MK"/>
              </w:rPr>
              <w:lastRenderedPageBreak/>
              <w:t>проектот</w:t>
            </w:r>
          </w:p>
        </w:tc>
      </w:tr>
      <w:tr w:rsidR="008901B3" w:rsidRPr="002A3568" w14:paraId="506BB5B6" w14:textId="77777777" w:rsidTr="00A33663">
        <w:trPr>
          <w:trHeight w:val="373"/>
        </w:trPr>
        <w:tc>
          <w:tcPr>
            <w:tcW w:w="5000" w:type="pct"/>
            <w:gridSpan w:val="6"/>
            <w:tcBorders>
              <w:top w:val="single" w:sz="4" w:space="0" w:color="auto"/>
              <w:left w:val="single" w:sz="4" w:space="0" w:color="auto"/>
              <w:bottom w:val="single" w:sz="4" w:space="0" w:color="auto"/>
            </w:tcBorders>
            <w:shd w:val="clear" w:color="auto" w:fill="DEEAF6" w:themeFill="accent1" w:themeFillTint="33"/>
            <w:vAlign w:val="center"/>
          </w:tcPr>
          <w:p w14:paraId="1E12C065" w14:textId="334F802F" w:rsidR="008901B3" w:rsidRPr="002A3568" w:rsidRDefault="00516350" w:rsidP="00A33663">
            <w:pPr>
              <w:spacing w:before="120"/>
              <w:rPr>
                <w:rFonts w:cstheme="minorHAnsi"/>
                <w:b/>
                <w:sz w:val="20"/>
                <w:szCs w:val="20"/>
              </w:rPr>
            </w:pPr>
            <w:r w:rsidRPr="0012568D">
              <w:rPr>
                <w:rFonts w:cstheme="minorHAnsi"/>
                <w:b/>
                <w:sz w:val="20"/>
                <w:szCs w:val="20"/>
                <w:lang w:val="mk-MK"/>
              </w:rPr>
              <w:lastRenderedPageBreak/>
              <w:t>Фаза на Рехабилитација</w:t>
            </w:r>
          </w:p>
        </w:tc>
      </w:tr>
      <w:tr w:rsidR="006118AC" w:rsidRPr="002A3568" w14:paraId="4F5AE362" w14:textId="77777777" w:rsidTr="00752643">
        <w:trPr>
          <w:trHeight w:val="373"/>
        </w:trPr>
        <w:tc>
          <w:tcPr>
            <w:tcW w:w="660" w:type="pct"/>
            <w:tcBorders>
              <w:top w:val="single" w:sz="4" w:space="0" w:color="auto"/>
              <w:left w:val="single" w:sz="4" w:space="0" w:color="auto"/>
              <w:bottom w:val="single" w:sz="4" w:space="0" w:color="auto"/>
              <w:right w:val="single" w:sz="4" w:space="0" w:color="auto"/>
            </w:tcBorders>
            <w:vAlign w:val="center"/>
          </w:tcPr>
          <w:p w14:paraId="4F26EAD9" w14:textId="00537112" w:rsidR="006118AC" w:rsidRPr="002A3568" w:rsidRDefault="00516350" w:rsidP="00D119F9">
            <w:pPr>
              <w:widowControl w:val="0"/>
              <w:autoSpaceDE w:val="0"/>
              <w:autoSpaceDN w:val="0"/>
              <w:adjustRightInd w:val="0"/>
              <w:spacing w:after="0" w:line="240" w:lineRule="auto"/>
              <w:jc w:val="center"/>
              <w:rPr>
                <w:rFonts w:cstheme="minorHAnsi"/>
                <w:sz w:val="20"/>
                <w:szCs w:val="20"/>
              </w:rPr>
            </w:pPr>
            <w:r w:rsidRPr="0012568D">
              <w:rPr>
                <w:rFonts w:cstheme="minorHAnsi"/>
                <w:sz w:val="20"/>
                <w:szCs w:val="20"/>
                <w:lang w:val="mk-MK"/>
              </w:rPr>
              <w:t>Безбедност при работењето и на заедницата на проектните локации</w:t>
            </w:r>
          </w:p>
        </w:tc>
        <w:tc>
          <w:tcPr>
            <w:tcW w:w="858" w:type="pct"/>
            <w:tcBorders>
              <w:top w:val="single" w:sz="4" w:space="0" w:color="auto"/>
              <w:left w:val="single" w:sz="4" w:space="0" w:color="auto"/>
              <w:bottom w:val="single" w:sz="4" w:space="0" w:color="auto"/>
              <w:right w:val="single" w:sz="4" w:space="0" w:color="auto"/>
            </w:tcBorders>
            <w:vAlign w:val="center"/>
          </w:tcPr>
          <w:p w14:paraId="230C579B" w14:textId="75FF5AED" w:rsidR="006118AC" w:rsidRPr="002A3568" w:rsidRDefault="00516350" w:rsidP="002E542C">
            <w:pPr>
              <w:widowControl w:val="0"/>
              <w:autoSpaceDE w:val="0"/>
              <w:autoSpaceDN w:val="0"/>
              <w:adjustRightInd w:val="0"/>
              <w:spacing w:after="0" w:line="240" w:lineRule="auto"/>
              <w:jc w:val="center"/>
              <w:rPr>
                <w:rFonts w:cstheme="minorHAnsi"/>
                <w:sz w:val="20"/>
                <w:szCs w:val="20"/>
              </w:rPr>
            </w:pPr>
            <w:r w:rsidRPr="0012568D">
              <w:rPr>
                <w:rFonts w:cstheme="minorHAnsi"/>
                <w:sz w:val="20"/>
                <w:szCs w:val="20"/>
                <w:lang w:val="mk-MK"/>
              </w:rPr>
              <w:t xml:space="preserve">Во рамките на проектните </w:t>
            </w:r>
            <w:r w:rsidRPr="0001355D">
              <w:rPr>
                <w:rFonts w:cstheme="minorHAnsi"/>
                <w:sz w:val="20"/>
                <w:szCs w:val="20"/>
                <w:lang w:val="mk-MK"/>
              </w:rPr>
              <w:t>улиците</w:t>
            </w:r>
          </w:p>
        </w:tc>
        <w:tc>
          <w:tcPr>
            <w:tcW w:w="1059" w:type="pct"/>
            <w:tcBorders>
              <w:top w:val="single" w:sz="4" w:space="0" w:color="auto"/>
              <w:left w:val="single" w:sz="4" w:space="0" w:color="auto"/>
              <w:bottom w:val="single" w:sz="4" w:space="0" w:color="auto"/>
              <w:right w:val="single" w:sz="4" w:space="0" w:color="auto"/>
            </w:tcBorders>
            <w:vAlign w:val="center"/>
          </w:tcPr>
          <w:p w14:paraId="471DA11C" w14:textId="77777777" w:rsidR="00516350" w:rsidRPr="0012568D" w:rsidRDefault="00516350" w:rsidP="00516350">
            <w:pPr>
              <w:widowControl w:val="0"/>
              <w:autoSpaceDE w:val="0"/>
              <w:autoSpaceDN w:val="0"/>
              <w:adjustRightInd w:val="0"/>
              <w:spacing w:after="0" w:line="240" w:lineRule="auto"/>
              <w:jc w:val="center"/>
              <w:rPr>
                <w:rFonts w:cstheme="minorHAnsi"/>
                <w:sz w:val="20"/>
                <w:szCs w:val="20"/>
                <w:lang w:val="mk-MK"/>
              </w:rPr>
            </w:pPr>
            <w:r w:rsidRPr="0012568D">
              <w:rPr>
                <w:rFonts w:cstheme="minorHAnsi"/>
                <w:sz w:val="20"/>
                <w:szCs w:val="20"/>
                <w:lang w:val="mk-MK"/>
              </w:rPr>
              <w:t xml:space="preserve">Визуелни проверки и извештаи </w:t>
            </w:r>
          </w:p>
          <w:p w14:paraId="56BA86D6" w14:textId="77777777" w:rsidR="00516350" w:rsidRPr="0012568D" w:rsidRDefault="00516350" w:rsidP="00516350">
            <w:pPr>
              <w:widowControl w:val="0"/>
              <w:autoSpaceDE w:val="0"/>
              <w:autoSpaceDN w:val="0"/>
              <w:adjustRightInd w:val="0"/>
              <w:spacing w:after="0" w:line="240" w:lineRule="auto"/>
              <w:jc w:val="center"/>
              <w:rPr>
                <w:rFonts w:cstheme="minorHAnsi"/>
                <w:sz w:val="20"/>
                <w:szCs w:val="20"/>
                <w:lang w:val="mk-MK"/>
              </w:rPr>
            </w:pPr>
            <w:r w:rsidRPr="0012568D">
              <w:rPr>
                <w:rFonts w:cstheme="minorHAnsi"/>
                <w:sz w:val="20"/>
                <w:szCs w:val="20"/>
                <w:lang w:val="mk-MK"/>
              </w:rPr>
              <w:t xml:space="preserve">Ненајавени инспекции во текот на работите </w:t>
            </w:r>
          </w:p>
          <w:p w14:paraId="0F622490" w14:textId="27D590B8" w:rsidR="006118AC" w:rsidRPr="002A3568" w:rsidRDefault="006118AC" w:rsidP="00D119F9">
            <w:pPr>
              <w:widowControl w:val="0"/>
              <w:autoSpaceDE w:val="0"/>
              <w:autoSpaceDN w:val="0"/>
              <w:adjustRightInd w:val="0"/>
              <w:spacing w:after="0" w:line="240" w:lineRule="auto"/>
              <w:jc w:val="center"/>
              <w:rPr>
                <w:rFonts w:cstheme="minorHAnsi"/>
                <w:sz w:val="20"/>
                <w:szCs w:val="20"/>
              </w:rPr>
            </w:pPr>
          </w:p>
        </w:tc>
        <w:tc>
          <w:tcPr>
            <w:tcW w:w="893" w:type="pct"/>
            <w:tcBorders>
              <w:top w:val="single" w:sz="4" w:space="0" w:color="auto"/>
              <w:left w:val="single" w:sz="4" w:space="0" w:color="auto"/>
              <w:bottom w:val="single" w:sz="4" w:space="0" w:color="auto"/>
              <w:right w:val="single" w:sz="4" w:space="0" w:color="auto"/>
            </w:tcBorders>
            <w:vAlign w:val="center"/>
          </w:tcPr>
          <w:p w14:paraId="736073D1" w14:textId="580EF3A1" w:rsidR="006118AC" w:rsidRPr="002A3568" w:rsidRDefault="00516350" w:rsidP="00D119F9">
            <w:pPr>
              <w:widowControl w:val="0"/>
              <w:autoSpaceDE w:val="0"/>
              <w:autoSpaceDN w:val="0"/>
              <w:adjustRightInd w:val="0"/>
              <w:spacing w:after="0" w:line="240" w:lineRule="auto"/>
              <w:jc w:val="center"/>
              <w:rPr>
                <w:rFonts w:cstheme="minorHAnsi"/>
                <w:sz w:val="20"/>
                <w:szCs w:val="20"/>
              </w:rPr>
            </w:pPr>
            <w:r w:rsidRPr="0012568D">
              <w:rPr>
                <w:rFonts w:cstheme="minorHAnsi"/>
                <w:sz w:val="20"/>
                <w:szCs w:val="20"/>
                <w:lang w:val="mk-MK"/>
              </w:rPr>
              <w:t>Ненајавени контроли во текот на работите</w:t>
            </w:r>
          </w:p>
        </w:tc>
        <w:tc>
          <w:tcPr>
            <w:tcW w:w="979" w:type="pct"/>
            <w:tcBorders>
              <w:top w:val="single" w:sz="4" w:space="0" w:color="auto"/>
              <w:left w:val="single" w:sz="4" w:space="0" w:color="auto"/>
              <w:bottom w:val="single" w:sz="4" w:space="0" w:color="auto"/>
              <w:right w:val="single" w:sz="4" w:space="0" w:color="auto"/>
            </w:tcBorders>
            <w:vAlign w:val="center"/>
          </w:tcPr>
          <w:p w14:paraId="5648130F" w14:textId="16420F55" w:rsidR="006118AC" w:rsidRPr="002A3568" w:rsidRDefault="00516350" w:rsidP="00D119F9">
            <w:pPr>
              <w:widowControl w:val="0"/>
              <w:autoSpaceDE w:val="0"/>
              <w:autoSpaceDN w:val="0"/>
              <w:adjustRightInd w:val="0"/>
              <w:spacing w:after="0" w:line="240" w:lineRule="auto"/>
              <w:jc w:val="center"/>
              <w:rPr>
                <w:rFonts w:cstheme="minorHAnsi"/>
                <w:sz w:val="20"/>
                <w:szCs w:val="20"/>
              </w:rPr>
            </w:pPr>
            <w:r w:rsidRPr="0012568D">
              <w:rPr>
                <w:rFonts w:cstheme="minorHAnsi"/>
                <w:sz w:val="20"/>
                <w:szCs w:val="20"/>
                <w:lang w:val="mk-MK"/>
              </w:rPr>
              <w:t>Надзор</w:t>
            </w:r>
          </w:p>
        </w:tc>
        <w:tc>
          <w:tcPr>
            <w:tcW w:w="551" w:type="pct"/>
            <w:vAlign w:val="center"/>
          </w:tcPr>
          <w:p w14:paraId="2610034A" w14:textId="38BA38D8" w:rsidR="006118AC" w:rsidRPr="002A3568" w:rsidRDefault="00516350" w:rsidP="00D119F9">
            <w:pPr>
              <w:widowControl w:val="0"/>
              <w:spacing w:after="0" w:line="240" w:lineRule="auto"/>
              <w:jc w:val="center"/>
              <w:rPr>
                <w:rFonts w:cstheme="minorHAnsi"/>
              </w:rPr>
            </w:pPr>
            <w:r w:rsidRPr="0012568D">
              <w:rPr>
                <w:rFonts w:cstheme="minorHAnsi"/>
                <w:sz w:val="20"/>
                <w:szCs w:val="20"/>
                <w:lang w:val="mk-MK"/>
              </w:rPr>
              <w:t>Вклучен во проектниот буџет</w:t>
            </w:r>
          </w:p>
        </w:tc>
      </w:tr>
      <w:tr w:rsidR="006118AC" w:rsidRPr="002A3568" w14:paraId="7B18A0BC" w14:textId="77777777" w:rsidTr="00752643">
        <w:trPr>
          <w:trHeight w:val="397"/>
        </w:trPr>
        <w:tc>
          <w:tcPr>
            <w:tcW w:w="660" w:type="pct"/>
            <w:tcBorders>
              <w:top w:val="single" w:sz="4" w:space="0" w:color="auto"/>
              <w:left w:val="single" w:sz="4" w:space="0" w:color="auto"/>
              <w:bottom w:val="single" w:sz="4" w:space="0" w:color="auto"/>
              <w:right w:val="single" w:sz="4" w:space="0" w:color="auto"/>
            </w:tcBorders>
            <w:vAlign w:val="center"/>
          </w:tcPr>
          <w:p w14:paraId="4C46A121" w14:textId="58699A67" w:rsidR="008C7344" w:rsidRDefault="00516350" w:rsidP="008A5552">
            <w:pPr>
              <w:widowControl w:val="0"/>
              <w:autoSpaceDE w:val="0"/>
              <w:autoSpaceDN w:val="0"/>
              <w:adjustRightInd w:val="0"/>
              <w:spacing w:after="0" w:line="240" w:lineRule="auto"/>
              <w:jc w:val="center"/>
              <w:rPr>
                <w:rFonts w:cstheme="minorHAnsi"/>
                <w:sz w:val="20"/>
                <w:szCs w:val="20"/>
              </w:rPr>
            </w:pPr>
            <w:r w:rsidRPr="0012568D">
              <w:rPr>
                <w:rFonts w:cstheme="minorHAnsi"/>
                <w:sz w:val="20"/>
                <w:szCs w:val="20"/>
                <w:lang w:val="mk-MK"/>
              </w:rPr>
              <w:t xml:space="preserve">Безбеден тек на сообраќајот во проектното подрачје на </w:t>
            </w:r>
            <w:r>
              <w:rPr>
                <w:rFonts w:cstheme="minorHAnsi"/>
                <w:sz w:val="20"/>
                <w:szCs w:val="20"/>
                <w:lang w:val="mk-MK"/>
              </w:rPr>
              <w:t>во населеното место Македонски Брод</w:t>
            </w:r>
          </w:p>
          <w:p w14:paraId="79F454A5" w14:textId="2D6049E9" w:rsidR="008C7344" w:rsidRDefault="008C7344" w:rsidP="008A5552">
            <w:pPr>
              <w:widowControl w:val="0"/>
              <w:autoSpaceDE w:val="0"/>
              <w:autoSpaceDN w:val="0"/>
              <w:adjustRightInd w:val="0"/>
              <w:spacing w:after="0" w:line="240" w:lineRule="auto"/>
              <w:jc w:val="center"/>
              <w:rPr>
                <w:rFonts w:cstheme="minorHAnsi"/>
                <w:sz w:val="20"/>
                <w:szCs w:val="20"/>
              </w:rPr>
            </w:pPr>
          </w:p>
          <w:p w14:paraId="62002ECF" w14:textId="3C1099C2" w:rsidR="008C7344" w:rsidRDefault="008C7344" w:rsidP="008A5552">
            <w:pPr>
              <w:widowControl w:val="0"/>
              <w:autoSpaceDE w:val="0"/>
              <w:autoSpaceDN w:val="0"/>
              <w:adjustRightInd w:val="0"/>
              <w:spacing w:after="0" w:line="240" w:lineRule="auto"/>
              <w:jc w:val="center"/>
              <w:rPr>
                <w:rFonts w:cstheme="minorHAnsi"/>
                <w:sz w:val="20"/>
                <w:szCs w:val="20"/>
              </w:rPr>
            </w:pPr>
          </w:p>
          <w:p w14:paraId="63E78A28" w14:textId="77777777" w:rsidR="008C7344" w:rsidRDefault="008C7344" w:rsidP="008A5552">
            <w:pPr>
              <w:widowControl w:val="0"/>
              <w:autoSpaceDE w:val="0"/>
              <w:autoSpaceDN w:val="0"/>
              <w:adjustRightInd w:val="0"/>
              <w:spacing w:after="0" w:line="240" w:lineRule="auto"/>
              <w:jc w:val="center"/>
              <w:rPr>
                <w:rFonts w:cstheme="minorHAnsi"/>
                <w:sz w:val="20"/>
                <w:szCs w:val="20"/>
              </w:rPr>
            </w:pPr>
          </w:p>
          <w:p w14:paraId="6CD1F499" w14:textId="0D01A6EF" w:rsidR="006118AC" w:rsidRPr="00516350" w:rsidRDefault="00516350" w:rsidP="008A5552">
            <w:pPr>
              <w:widowControl w:val="0"/>
              <w:autoSpaceDE w:val="0"/>
              <w:autoSpaceDN w:val="0"/>
              <w:adjustRightInd w:val="0"/>
              <w:spacing w:after="0" w:line="240" w:lineRule="auto"/>
              <w:jc w:val="center"/>
              <w:rPr>
                <w:rFonts w:cstheme="minorHAnsi"/>
                <w:bCs/>
                <w:sz w:val="20"/>
                <w:szCs w:val="20"/>
              </w:rPr>
            </w:pPr>
            <w:r w:rsidRPr="00516350">
              <w:rPr>
                <w:rFonts w:cstheme="minorHAnsi"/>
                <w:bCs/>
                <w:sz w:val="20"/>
                <w:szCs w:val="20"/>
                <w:lang w:val="mk-MK"/>
              </w:rPr>
              <w:t>Планот за управување со сообраќајот</w:t>
            </w:r>
          </w:p>
        </w:tc>
        <w:tc>
          <w:tcPr>
            <w:tcW w:w="858" w:type="pct"/>
            <w:tcBorders>
              <w:top w:val="single" w:sz="4" w:space="0" w:color="auto"/>
              <w:left w:val="single" w:sz="4" w:space="0" w:color="auto"/>
              <w:bottom w:val="single" w:sz="4" w:space="0" w:color="auto"/>
              <w:right w:val="single" w:sz="4" w:space="0" w:color="auto"/>
            </w:tcBorders>
            <w:vAlign w:val="center"/>
          </w:tcPr>
          <w:p w14:paraId="4DA19528" w14:textId="4BE84A43" w:rsidR="006118AC" w:rsidRPr="002A3568" w:rsidRDefault="00516350" w:rsidP="00A33663">
            <w:pPr>
              <w:widowControl w:val="0"/>
              <w:autoSpaceDE w:val="0"/>
              <w:autoSpaceDN w:val="0"/>
              <w:adjustRightInd w:val="0"/>
              <w:spacing w:after="0" w:line="240" w:lineRule="auto"/>
              <w:jc w:val="center"/>
              <w:rPr>
                <w:rFonts w:cstheme="minorHAnsi"/>
                <w:sz w:val="20"/>
                <w:szCs w:val="20"/>
              </w:rPr>
            </w:pPr>
            <w:r w:rsidRPr="0012568D">
              <w:rPr>
                <w:rFonts w:cstheme="minorHAnsi"/>
                <w:sz w:val="20"/>
                <w:szCs w:val="20"/>
                <w:lang w:val="mk-MK"/>
              </w:rPr>
              <w:t xml:space="preserve">Долж и околу проектното подрачје </w:t>
            </w:r>
            <w:r>
              <w:rPr>
                <w:rFonts w:cstheme="minorHAnsi"/>
                <w:sz w:val="20"/>
                <w:szCs w:val="20"/>
                <w:lang w:val="mk-MK"/>
              </w:rPr>
              <w:t xml:space="preserve"> во Општина Македонски Брод</w:t>
            </w:r>
          </w:p>
        </w:tc>
        <w:tc>
          <w:tcPr>
            <w:tcW w:w="1059" w:type="pct"/>
            <w:tcBorders>
              <w:top w:val="single" w:sz="4" w:space="0" w:color="auto"/>
              <w:left w:val="single" w:sz="4" w:space="0" w:color="auto"/>
              <w:bottom w:val="single" w:sz="4" w:space="0" w:color="auto"/>
              <w:right w:val="single" w:sz="4" w:space="0" w:color="auto"/>
            </w:tcBorders>
            <w:vAlign w:val="center"/>
          </w:tcPr>
          <w:p w14:paraId="16BD4139" w14:textId="77777777" w:rsidR="00516350" w:rsidRPr="0012568D" w:rsidRDefault="00516350" w:rsidP="00516350">
            <w:pPr>
              <w:widowControl w:val="0"/>
              <w:autoSpaceDE w:val="0"/>
              <w:autoSpaceDN w:val="0"/>
              <w:adjustRightInd w:val="0"/>
              <w:spacing w:after="0" w:line="240" w:lineRule="auto"/>
              <w:jc w:val="center"/>
              <w:rPr>
                <w:rFonts w:cstheme="minorHAnsi"/>
                <w:sz w:val="20"/>
                <w:szCs w:val="20"/>
                <w:lang w:val="mk-MK"/>
              </w:rPr>
            </w:pPr>
            <w:r w:rsidRPr="0012568D">
              <w:rPr>
                <w:rFonts w:cstheme="minorHAnsi"/>
                <w:sz w:val="20"/>
                <w:szCs w:val="20"/>
                <w:lang w:val="mk-MK"/>
              </w:rPr>
              <w:t>Визуелни проверки и извештаи;</w:t>
            </w:r>
          </w:p>
          <w:p w14:paraId="757BF5C8" w14:textId="77777777" w:rsidR="00516350" w:rsidRPr="0012568D" w:rsidRDefault="00516350" w:rsidP="00516350">
            <w:pPr>
              <w:widowControl w:val="0"/>
              <w:autoSpaceDE w:val="0"/>
              <w:autoSpaceDN w:val="0"/>
              <w:adjustRightInd w:val="0"/>
              <w:spacing w:after="0" w:line="240" w:lineRule="auto"/>
              <w:jc w:val="center"/>
              <w:rPr>
                <w:rFonts w:cstheme="minorHAnsi"/>
                <w:sz w:val="20"/>
                <w:szCs w:val="20"/>
                <w:lang w:val="mk-MK"/>
              </w:rPr>
            </w:pPr>
          </w:p>
          <w:p w14:paraId="2F90DDD6" w14:textId="77777777" w:rsidR="00516350" w:rsidRPr="0012568D" w:rsidRDefault="00516350" w:rsidP="00516350">
            <w:pPr>
              <w:spacing w:line="240" w:lineRule="auto"/>
              <w:jc w:val="center"/>
              <w:rPr>
                <w:rFonts w:cstheme="minorHAnsi"/>
                <w:sz w:val="20"/>
                <w:szCs w:val="20"/>
                <w:lang w:val="mk-MK"/>
              </w:rPr>
            </w:pPr>
            <w:r w:rsidRPr="0012568D">
              <w:rPr>
                <w:rFonts w:cstheme="minorHAnsi"/>
                <w:sz w:val="20"/>
                <w:szCs w:val="20"/>
                <w:lang w:val="mk-MK"/>
              </w:rPr>
              <w:t>Проверка на документација во поглед на тоа:</w:t>
            </w:r>
          </w:p>
          <w:p w14:paraId="639B2F09" w14:textId="77777777" w:rsidR="00516350" w:rsidRPr="0012568D" w:rsidRDefault="00516350" w:rsidP="00516350">
            <w:pPr>
              <w:spacing w:line="240" w:lineRule="auto"/>
              <w:jc w:val="center"/>
              <w:rPr>
                <w:rFonts w:cstheme="minorHAnsi"/>
                <w:sz w:val="20"/>
                <w:szCs w:val="20"/>
                <w:lang w:val="mk-MK"/>
              </w:rPr>
            </w:pPr>
            <w:r w:rsidRPr="0012568D">
              <w:rPr>
                <w:rFonts w:cstheme="minorHAnsi"/>
                <w:sz w:val="20"/>
                <w:szCs w:val="20"/>
                <w:lang w:val="mk-MK"/>
              </w:rPr>
              <w:t xml:space="preserve">- дали се известени сите надлежни власти, </w:t>
            </w:r>
          </w:p>
          <w:p w14:paraId="5368535F" w14:textId="77777777" w:rsidR="00516350" w:rsidRPr="0012568D" w:rsidRDefault="00516350" w:rsidP="00516350">
            <w:pPr>
              <w:spacing w:line="240" w:lineRule="auto"/>
              <w:jc w:val="center"/>
              <w:rPr>
                <w:rFonts w:cstheme="minorHAnsi"/>
                <w:sz w:val="20"/>
                <w:szCs w:val="20"/>
                <w:lang w:val="mk-MK"/>
              </w:rPr>
            </w:pPr>
            <w:r w:rsidRPr="0012568D">
              <w:rPr>
                <w:rFonts w:cstheme="minorHAnsi"/>
                <w:sz w:val="20"/>
                <w:szCs w:val="20"/>
                <w:lang w:val="mk-MK"/>
              </w:rPr>
              <w:t xml:space="preserve">- дали се обезбедени сите неопходни дозволи и одобренија, </w:t>
            </w:r>
          </w:p>
          <w:p w14:paraId="13205BD4" w14:textId="64533AF3" w:rsidR="001904F8" w:rsidRPr="002A3568" w:rsidRDefault="00516350" w:rsidP="00516350">
            <w:pPr>
              <w:widowControl w:val="0"/>
              <w:autoSpaceDE w:val="0"/>
              <w:autoSpaceDN w:val="0"/>
              <w:adjustRightInd w:val="0"/>
              <w:spacing w:after="0" w:line="240" w:lineRule="auto"/>
              <w:jc w:val="center"/>
              <w:rPr>
                <w:rFonts w:cstheme="minorHAnsi"/>
                <w:sz w:val="20"/>
                <w:szCs w:val="20"/>
              </w:rPr>
            </w:pPr>
            <w:r w:rsidRPr="0012568D">
              <w:rPr>
                <w:rFonts w:cstheme="minorHAnsi"/>
                <w:sz w:val="20"/>
                <w:szCs w:val="20"/>
                <w:lang w:val="mk-MK"/>
              </w:rPr>
              <w:t>Визуелни проверки на транспортот на материјали, коридори и премини за пешаците, регулација на сообраќајот, итн.</w:t>
            </w:r>
          </w:p>
        </w:tc>
        <w:tc>
          <w:tcPr>
            <w:tcW w:w="893" w:type="pct"/>
            <w:tcBorders>
              <w:top w:val="single" w:sz="4" w:space="0" w:color="auto"/>
              <w:left w:val="single" w:sz="4" w:space="0" w:color="auto"/>
              <w:bottom w:val="single" w:sz="4" w:space="0" w:color="auto"/>
              <w:right w:val="single" w:sz="4" w:space="0" w:color="auto"/>
            </w:tcBorders>
            <w:vAlign w:val="center"/>
          </w:tcPr>
          <w:p w14:paraId="61DE70BC" w14:textId="21E66285" w:rsidR="00032625" w:rsidRPr="002A3568" w:rsidRDefault="00032625" w:rsidP="00D119F9">
            <w:pPr>
              <w:widowControl w:val="0"/>
              <w:autoSpaceDE w:val="0"/>
              <w:autoSpaceDN w:val="0"/>
              <w:adjustRightInd w:val="0"/>
              <w:spacing w:after="0" w:line="240" w:lineRule="auto"/>
              <w:jc w:val="center"/>
              <w:rPr>
                <w:rFonts w:cstheme="minorHAnsi"/>
                <w:sz w:val="20"/>
                <w:szCs w:val="20"/>
              </w:rPr>
            </w:pPr>
            <w:r w:rsidRPr="0012568D">
              <w:rPr>
                <w:rFonts w:cstheme="minorHAnsi"/>
                <w:sz w:val="20"/>
                <w:szCs w:val="20"/>
                <w:lang w:val="mk-MK"/>
              </w:rPr>
              <w:t>Во текот на испораката на опремата</w:t>
            </w:r>
          </w:p>
        </w:tc>
        <w:tc>
          <w:tcPr>
            <w:tcW w:w="979" w:type="pct"/>
            <w:vAlign w:val="center"/>
          </w:tcPr>
          <w:p w14:paraId="612F84E8" w14:textId="77777777" w:rsidR="00516350" w:rsidRPr="0012568D" w:rsidRDefault="00516350" w:rsidP="00516350">
            <w:pPr>
              <w:widowControl w:val="0"/>
              <w:autoSpaceDE w:val="0"/>
              <w:autoSpaceDN w:val="0"/>
              <w:adjustRightInd w:val="0"/>
              <w:spacing w:after="0" w:line="240" w:lineRule="auto"/>
              <w:jc w:val="center"/>
              <w:rPr>
                <w:rFonts w:cstheme="minorHAnsi"/>
                <w:sz w:val="20"/>
                <w:szCs w:val="20"/>
                <w:lang w:val="mk-MK"/>
              </w:rPr>
            </w:pPr>
            <w:r w:rsidRPr="0012568D">
              <w:rPr>
                <w:rFonts w:cstheme="minorHAnsi"/>
                <w:sz w:val="20"/>
                <w:szCs w:val="20"/>
                <w:lang w:val="mk-MK"/>
              </w:rPr>
              <w:t>Изведувач,</w:t>
            </w:r>
          </w:p>
          <w:p w14:paraId="33A8868E" w14:textId="770AB196" w:rsidR="006118AC" w:rsidRPr="002A3568" w:rsidRDefault="00516350" w:rsidP="00516350">
            <w:pPr>
              <w:widowControl w:val="0"/>
              <w:autoSpaceDE w:val="0"/>
              <w:autoSpaceDN w:val="0"/>
              <w:adjustRightInd w:val="0"/>
              <w:spacing w:after="0" w:line="240" w:lineRule="auto"/>
              <w:jc w:val="center"/>
              <w:rPr>
                <w:rFonts w:cstheme="minorHAnsi"/>
                <w:sz w:val="20"/>
                <w:szCs w:val="20"/>
              </w:rPr>
            </w:pPr>
            <w:r w:rsidRPr="0012568D">
              <w:rPr>
                <w:rFonts w:cstheme="minorHAnsi"/>
                <w:sz w:val="20"/>
                <w:szCs w:val="20"/>
                <w:lang w:val="mk-MK"/>
              </w:rPr>
              <w:t>Надзор</w:t>
            </w:r>
          </w:p>
        </w:tc>
        <w:tc>
          <w:tcPr>
            <w:tcW w:w="551" w:type="pct"/>
            <w:tcBorders>
              <w:top w:val="single" w:sz="4" w:space="0" w:color="auto"/>
              <w:left w:val="single" w:sz="4" w:space="0" w:color="auto"/>
              <w:bottom w:val="single" w:sz="4" w:space="0" w:color="auto"/>
              <w:right w:val="single" w:sz="4" w:space="0" w:color="auto"/>
            </w:tcBorders>
            <w:vAlign w:val="center"/>
          </w:tcPr>
          <w:p w14:paraId="633ECBAD" w14:textId="5E628FB0" w:rsidR="006118AC" w:rsidRPr="002A3568" w:rsidRDefault="00516350" w:rsidP="00D119F9">
            <w:pPr>
              <w:widowControl w:val="0"/>
              <w:spacing w:after="0" w:line="240" w:lineRule="auto"/>
              <w:jc w:val="center"/>
              <w:rPr>
                <w:rFonts w:cstheme="minorHAnsi"/>
                <w:color w:val="000000"/>
                <w:sz w:val="20"/>
                <w:szCs w:val="20"/>
                <w:lang w:bidi="en-US"/>
              </w:rPr>
            </w:pPr>
            <w:r w:rsidRPr="0012568D">
              <w:rPr>
                <w:rFonts w:cstheme="minorHAnsi"/>
                <w:sz w:val="20"/>
                <w:szCs w:val="20"/>
                <w:lang w:val="mk-MK"/>
              </w:rPr>
              <w:t>Вклучен во проектниот буџет</w:t>
            </w:r>
          </w:p>
        </w:tc>
      </w:tr>
      <w:tr w:rsidR="00D119F9" w:rsidRPr="002A3568" w14:paraId="3DE38A74" w14:textId="77777777" w:rsidTr="00752643">
        <w:trPr>
          <w:trHeight w:val="397"/>
        </w:trPr>
        <w:tc>
          <w:tcPr>
            <w:tcW w:w="660" w:type="pct"/>
            <w:tcBorders>
              <w:top w:val="single" w:sz="4" w:space="0" w:color="auto"/>
              <w:left w:val="single" w:sz="4" w:space="0" w:color="auto"/>
              <w:bottom w:val="single" w:sz="4" w:space="0" w:color="auto"/>
              <w:right w:val="single" w:sz="4" w:space="0" w:color="auto"/>
            </w:tcBorders>
            <w:vAlign w:val="center"/>
          </w:tcPr>
          <w:p w14:paraId="6CA40C68" w14:textId="35FFE363" w:rsidR="00D119F9" w:rsidRPr="002A3568" w:rsidRDefault="00032625" w:rsidP="00D119F9">
            <w:pPr>
              <w:widowControl w:val="0"/>
              <w:spacing w:after="0" w:line="240" w:lineRule="auto"/>
              <w:jc w:val="center"/>
              <w:rPr>
                <w:rFonts w:cstheme="minorHAnsi"/>
                <w:sz w:val="20"/>
                <w:szCs w:val="20"/>
              </w:rPr>
            </w:pPr>
            <w:r w:rsidRPr="0012568D">
              <w:rPr>
                <w:rFonts w:cstheme="minorHAnsi"/>
                <w:sz w:val="20"/>
                <w:szCs w:val="20"/>
                <w:lang w:val="mk-MK"/>
              </w:rPr>
              <w:lastRenderedPageBreak/>
              <w:t>Собирање, транспорт и трајно одлагање на цврстиот отпад, во согласност со планот за управување со отпадот</w:t>
            </w:r>
          </w:p>
        </w:tc>
        <w:tc>
          <w:tcPr>
            <w:tcW w:w="858" w:type="pct"/>
            <w:tcBorders>
              <w:top w:val="single" w:sz="4" w:space="0" w:color="auto"/>
              <w:left w:val="single" w:sz="4" w:space="0" w:color="auto"/>
              <w:bottom w:val="single" w:sz="4" w:space="0" w:color="auto"/>
              <w:right w:val="single" w:sz="4" w:space="0" w:color="auto"/>
            </w:tcBorders>
            <w:vAlign w:val="center"/>
          </w:tcPr>
          <w:p w14:paraId="10E33C4B" w14:textId="5DA01446" w:rsidR="00D119F9" w:rsidRPr="002A3568" w:rsidRDefault="00032625" w:rsidP="00A33663">
            <w:pPr>
              <w:widowControl w:val="0"/>
              <w:spacing w:after="0" w:line="240" w:lineRule="auto"/>
              <w:jc w:val="center"/>
              <w:rPr>
                <w:rFonts w:cstheme="minorHAnsi"/>
                <w:sz w:val="20"/>
                <w:szCs w:val="20"/>
              </w:rPr>
            </w:pPr>
            <w:r w:rsidRPr="0012568D">
              <w:rPr>
                <w:rFonts w:cstheme="minorHAnsi"/>
                <w:sz w:val="20"/>
                <w:szCs w:val="20"/>
                <w:lang w:val="mk-MK"/>
              </w:rPr>
              <w:t xml:space="preserve">На и околу проектние локации Општина </w:t>
            </w:r>
            <w:r>
              <w:rPr>
                <w:rFonts w:cstheme="minorHAnsi"/>
                <w:sz w:val="20"/>
                <w:szCs w:val="20"/>
                <w:lang w:val="mk-MK"/>
              </w:rPr>
              <w:t>Македонски Брод</w:t>
            </w:r>
          </w:p>
        </w:tc>
        <w:tc>
          <w:tcPr>
            <w:tcW w:w="1059" w:type="pct"/>
            <w:tcBorders>
              <w:top w:val="single" w:sz="4" w:space="0" w:color="auto"/>
              <w:left w:val="single" w:sz="4" w:space="0" w:color="auto"/>
              <w:bottom w:val="single" w:sz="4" w:space="0" w:color="auto"/>
              <w:right w:val="single" w:sz="4" w:space="0" w:color="auto"/>
            </w:tcBorders>
            <w:vAlign w:val="center"/>
          </w:tcPr>
          <w:p w14:paraId="1ACAF40B" w14:textId="77777777" w:rsidR="00032625" w:rsidRPr="0012568D" w:rsidRDefault="00032625" w:rsidP="00032625">
            <w:pPr>
              <w:widowControl w:val="0"/>
              <w:autoSpaceDE w:val="0"/>
              <w:autoSpaceDN w:val="0"/>
              <w:adjustRightInd w:val="0"/>
              <w:spacing w:after="0" w:line="240" w:lineRule="auto"/>
              <w:jc w:val="center"/>
              <w:rPr>
                <w:rFonts w:cstheme="minorHAnsi"/>
                <w:sz w:val="20"/>
                <w:szCs w:val="20"/>
                <w:lang w:val="mk-MK"/>
              </w:rPr>
            </w:pPr>
            <w:r w:rsidRPr="0012568D">
              <w:rPr>
                <w:rFonts w:cstheme="minorHAnsi"/>
                <w:sz w:val="20"/>
                <w:szCs w:val="20"/>
                <w:lang w:val="mk-MK"/>
              </w:rPr>
              <w:t xml:space="preserve">Визуелно следење и инспекција на транспортните листи на </w:t>
            </w:r>
          </w:p>
          <w:p w14:paraId="29CE87EF" w14:textId="77777777" w:rsidR="00032625" w:rsidRDefault="00032625" w:rsidP="00032625">
            <w:pPr>
              <w:widowControl w:val="0"/>
              <w:spacing w:after="0" w:line="240" w:lineRule="auto"/>
              <w:jc w:val="center"/>
              <w:rPr>
                <w:rFonts w:cstheme="minorHAnsi"/>
                <w:sz w:val="20"/>
                <w:szCs w:val="20"/>
              </w:rPr>
            </w:pPr>
            <w:r w:rsidRPr="0012568D">
              <w:rPr>
                <w:rFonts w:cstheme="minorHAnsi"/>
                <w:sz w:val="20"/>
                <w:szCs w:val="20"/>
                <w:lang w:val="mk-MK"/>
              </w:rPr>
              <w:t>Изведувачот</w:t>
            </w:r>
            <w:r w:rsidRPr="002A3568">
              <w:rPr>
                <w:rFonts w:cstheme="minorHAnsi"/>
                <w:sz w:val="20"/>
                <w:szCs w:val="20"/>
              </w:rPr>
              <w:t xml:space="preserve"> </w:t>
            </w:r>
          </w:p>
          <w:p w14:paraId="5F5F1296" w14:textId="53AF4419" w:rsidR="005E01DC" w:rsidRPr="002A3568" w:rsidRDefault="00781270" w:rsidP="00032625">
            <w:pPr>
              <w:widowControl w:val="0"/>
              <w:spacing w:after="0" w:line="240" w:lineRule="auto"/>
              <w:jc w:val="center"/>
              <w:rPr>
                <w:rFonts w:cstheme="minorHAnsi"/>
                <w:sz w:val="20"/>
                <w:szCs w:val="20"/>
              </w:rPr>
            </w:pPr>
            <w:r w:rsidRPr="00781270">
              <w:rPr>
                <w:rFonts w:cstheme="minorHAnsi"/>
                <w:sz w:val="20"/>
                <w:szCs w:val="20"/>
              </w:rPr>
              <w:t xml:space="preserve">Прегледајте ја евиденцијата за </w:t>
            </w:r>
            <w:r>
              <w:rPr>
                <w:rFonts w:cstheme="minorHAnsi"/>
                <w:sz w:val="20"/>
                <w:szCs w:val="20"/>
                <w:lang w:val="mk-MK"/>
              </w:rPr>
              <w:t xml:space="preserve">управуваниот </w:t>
            </w:r>
            <w:r w:rsidRPr="00781270">
              <w:rPr>
                <w:rFonts w:cstheme="minorHAnsi"/>
                <w:sz w:val="20"/>
                <w:szCs w:val="20"/>
              </w:rPr>
              <w:t>генериран тек на отпад, како и договорите за собирање отпад</w:t>
            </w:r>
          </w:p>
        </w:tc>
        <w:tc>
          <w:tcPr>
            <w:tcW w:w="893" w:type="pct"/>
            <w:tcBorders>
              <w:top w:val="single" w:sz="4" w:space="0" w:color="auto"/>
              <w:left w:val="single" w:sz="4" w:space="0" w:color="auto"/>
              <w:bottom w:val="single" w:sz="4" w:space="0" w:color="auto"/>
              <w:right w:val="single" w:sz="4" w:space="0" w:color="auto"/>
            </w:tcBorders>
            <w:vAlign w:val="center"/>
          </w:tcPr>
          <w:p w14:paraId="4A2970E3" w14:textId="77777777" w:rsidR="00032625" w:rsidRPr="0012568D" w:rsidRDefault="00032625" w:rsidP="00032625">
            <w:pPr>
              <w:widowControl w:val="0"/>
              <w:autoSpaceDE w:val="0"/>
              <w:autoSpaceDN w:val="0"/>
              <w:adjustRightInd w:val="0"/>
              <w:spacing w:after="0" w:line="240" w:lineRule="auto"/>
              <w:jc w:val="center"/>
              <w:rPr>
                <w:rFonts w:cstheme="minorHAnsi"/>
                <w:sz w:val="20"/>
                <w:szCs w:val="20"/>
                <w:lang w:val="mk-MK"/>
              </w:rPr>
            </w:pPr>
            <w:r w:rsidRPr="0012568D">
              <w:rPr>
                <w:rFonts w:cstheme="minorHAnsi"/>
                <w:sz w:val="20"/>
                <w:szCs w:val="20"/>
                <w:lang w:val="mk-MK"/>
              </w:rPr>
              <w:t xml:space="preserve">Секојдневно, по собирањето и превозот на цврстиот отпад </w:t>
            </w:r>
          </w:p>
          <w:p w14:paraId="32DC89BD" w14:textId="77777777" w:rsidR="00032625" w:rsidRPr="0012568D" w:rsidRDefault="00032625" w:rsidP="00032625">
            <w:pPr>
              <w:widowControl w:val="0"/>
              <w:autoSpaceDE w:val="0"/>
              <w:autoSpaceDN w:val="0"/>
              <w:adjustRightInd w:val="0"/>
              <w:spacing w:after="0" w:line="240" w:lineRule="auto"/>
              <w:jc w:val="center"/>
              <w:rPr>
                <w:rFonts w:cstheme="minorHAnsi"/>
                <w:sz w:val="20"/>
                <w:szCs w:val="20"/>
                <w:lang w:val="mk-MK"/>
              </w:rPr>
            </w:pPr>
            <w:r w:rsidRPr="0012568D">
              <w:rPr>
                <w:rFonts w:cstheme="minorHAnsi"/>
                <w:sz w:val="20"/>
                <w:szCs w:val="20"/>
                <w:lang w:val="mk-MK"/>
              </w:rPr>
              <w:t xml:space="preserve">Цврстиот отпад не треба да се остава на градежната локација, за да се избегне негативно влијание врз локалната животна средина </w:t>
            </w:r>
          </w:p>
          <w:p w14:paraId="6A8B5C38" w14:textId="022B174C" w:rsidR="00D119F9" w:rsidRPr="002A3568" w:rsidRDefault="00D119F9" w:rsidP="00D119F9">
            <w:pPr>
              <w:widowControl w:val="0"/>
              <w:spacing w:after="0" w:line="240" w:lineRule="auto"/>
              <w:jc w:val="center"/>
              <w:rPr>
                <w:rFonts w:cstheme="minorHAnsi"/>
                <w:sz w:val="20"/>
                <w:szCs w:val="20"/>
              </w:rPr>
            </w:pPr>
          </w:p>
        </w:tc>
        <w:tc>
          <w:tcPr>
            <w:tcW w:w="979" w:type="pct"/>
            <w:tcBorders>
              <w:top w:val="single" w:sz="4" w:space="0" w:color="auto"/>
              <w:left w:val="single" w:sz="4" w:space="0" w:color="auto"/>
              <w:bottom w:val="single" w:sz="4" w:space="0" w:color="auto"/>
              <w:right w:val="single" w:sz="4" w:space="0" w:color="auto"/>
            </w:tcBorders>
            <w:vAlign w:val="center"/>
          </w:tcPr>
          <w:p w14:paraId="564BB629" w14:textId="77777777" w:rsidR="00032625" w:rsidRPr="0012568D" w:rsidRDefault="00032625" w:rsidP="00032625">
            <w:pPr>
              <w:widowControl w:val="0"/>
              <w:autoSpaceDE w:val="0"/>
              <w:autoSpaceDN w:val="0"/>
              <w:adjustRightInd w:val="0"/>
              <w:spacing w:after="0" w:line="240" w:lineRule="auto"/>
              <w:jc w:val="center"/>
              <w:rPr>
                <w:rFonts w:cstheme="minorHAnsi"/>
                <w:sz w:val="20"/>
                <w:szCs w:val="20"/>
                <w:lang w:val="mk-MK"/>
              </w:rPr>
            </w:pPr>
            <w:r w:rsidRPr="0012568D">
              <w:rPr>
                <w:rFonts w:cstheme="minorHAnsi"/>
                <w:sz w:val="20"/>
                <w:szCs w:val="20"/>
                <w:lang w:val="mk-MK"/>
              </w:rPr>
              <w:t>Изведувач;</w:t>
            </w:r>
          </w:p>
          <w:p w14:paraId="319826A0" w14:textId="77777777" w:rsidR="00032625" w:rsidRPr="0012568D" w:rsidRDefault="00032625" w:rsidP="00032625">
            <w:pPr>
              <w:widowControl w:val="0"/>
              <w:autoSpaceDE w:val="0"/>
              <w:autoSpaceDN w:val="0"/>
              <w:adjustRightInd w:val="0"/>
              <w:spacing w:after="0" w:line="240" w:lineRule="auto"/>
              <w:jc w:val="center"/>
              <w:rPr>
                <w:rFonts w:cstheme="minorHAnsi"/>
                <w:sz w:val="20"/>
                <w:szCs w:val="20"/>
                <w:lang w:val="mk-MK"/>
              </w:rPr>
            </w:pPr>
            <w:r w:rsidRPr="0012568D">
              <w:rPr>
                <w:rFonts w:cstheme="minorHAnsi"/>
                <w:sz w:val="20"/>
                <w:szCs w:val="20"/>
                <w:lang w:val="mk-MK"/>
              </w:rPr>
              <w:t xml:space="preserve">Надзор на санационите работи; </w:t>
            </w:r>
          </w:p>
          <w:p w14:paraId="350E98E6" w14:textId="77777777" w:rsidR="00032625" w:rsidRPr="0012568D" w:rsidRDefault="00032625" w:rsidP="00032625">
            <w:pPr>
              <w:widowControl w:val="0"/>
              <w:autoSpaceDE w:val="0"/>
              <w:autoSpaceDN w:val="0"/>
              <w:adjustRightInd w:val="0"/>
              <w:spacing w:after="0" w:line="240" w:lineRule="auto"/>
              <w:jc w:val="center"/>
              <w:rPr>
                <w:rFonts w:cstheme="minorHAnsi"/>
                <w:sz w:val="20"/>
                <w:szCs w:val="20"/>
                <w:lang w:val="mk-MK"/>
              </w:rPr>
            </w:pPr>
            <w:r w:rsidRPr="0012568D">
              <w:rPr>
                <w:rFonts w:cstheme="minorHAnsi"/>
                <w:sz w:val="20"/>
                <w:szCs w:val="20"/>
                <w:lang w:val="mk-MK"/>
              </w:rPr>
              <w:t>Овластен инспектор за животна средина,</w:t>
            </w:r>
          </w:p>
          <w:p w14:paraId="618C7150" w14:textId="0C0C820E" w:rsidR="00D119F9" w:rsidRPr="002A3568" w:rsidRDefault="00032625" w:rsidP="00032625">
            <w:pPr>
              <w:widowControl w:val="0"/>
              <w:spacing w:after="0" w:line="240" w:lineRule="auto"/>
              <w:jc w:val="center"/>
              <w:rPr>
                <w:rFonts w:cstheme="minorHAnsi"/>
                <w:sz w:val="20"/>
                <w:szCs w:val="20"/>
              </w:rPr>
            </w:pPr>
            <w:r w:rsidRPr="0012568D">
              <w:rPr>
                <w:rFonts w:cstheme="minorHAnsi"/>
                <w:sz w:val="20"/>
                <w:szCs w:val="20"/>
                <w:lang w:val="mk-MK"/>
              </w:rPr>
              <w:t>Градежен инспектор, ЕСС на ППЛП</w:t>
            </w:r>
          </w:p>
        </w:tc>
        <w:tc>
          <w:tcPr>
            <w:tcW w:w="551" w:type="pct"/>
            <w:tcBorders>
              <w:top w:val="single" w:sz="4" w:space="0" w:color="auto"/>
              <w:left w:val="single" w:sz="4" w:space="0" w:color="auto"/>
              <w:bottom w:val="single" w:sz="4" w:space="0" w:color="auto"/>
              <w:right w:val="single" w:sz="4" w:space="0" w:color="auto"/>
            </w:tcBorders>
            <w:vAlign w:val="center"/>
          </w:tcPr>
          <w:p w14:paraId="63E406BE" w14:textId="798271A8" w:rsidR="00D119F9" w:rsidRPr="002A3568" w:rsidRDefault="00032625" w:rsidP="00D119F9">
            <w:pPr>
              <w:spacing w:line="240" w:lineRule="auto"/>
              <w:jc w:val="center"/>
              <w:rPr>
                <w:rFonts w:cstheme="minorHAnsi"/>
                <w:sz w:val="20"/>
                <w:szCs w:val="20"/>
              </w:rPr>
            </w:pPr>
            <w:r w:rsidRPr="0012568D">
              <w:rPr>
                <w:rFonts w:cstheme="minorHAnsi"/>
                <w:sz w:val="20"/>
                <w:szCs w:val="20"/>
                <w:lang w:val="mk-MK"/>
              </w:rPr>
              <w:t>Дел од редовните трошоци на Изведувачот</w:t>
            </w:r>
          </w:p>
        </w:tc>
      </w:tr>
      <w:tr w:rsidR="00D119F9" w:rsidRPr="002A3568" w14:paraId="5D804141" w14:textId="77777777" w:rsidTr="00752643">
        <w:trPr>
          <w:trHeight w:val="397"/>
        </w:trPr>
        <w:tc>
          <w:tcPr>
            <w:tcW w:w="660" w:type="pct"/>
            <w:tcBorders>
              <w:top w:val="single" w:sz="4" w:space="0" w:color="auto"/>
              <w:left w:val="single" w:sz="4" w:space="0" w:color="auto"/>
              <w:bottom w:val="single" w:sz="4" w:space="0" w:color="auto"/>
              <w:right w:val="single" w:sz="4" w:space="0" w:color="auto"/>
            </w:tcBorders>
            <w:vAlign w:val="center"/>
          </w:tcPr>
          <w:p w14:paraId="083B8E14" w14:textId="77777777" w:rsidR="00C42A4E" w:rsidRPr="0012568D" w:rsidRDefault="00C42A4E" w:rsidP="00C42A4E">
            <w:pPr>
              <w:widowControl w:val="0"/>
              <w:autoSpaceDE w:val="0"/>
              <w:autoSpaceDN w:val="0"/>
              <w:adjustRightInd w:val="0"/>
              <w:spacing w:after="0" w:line="240" w:lineRule="auto"/>
              <w:jc w:val="center"/>
              <w:rPr>
                <w:rFonts w:cstheme="minorHAnsi"/>
                <w:sz w:val="20"/>
                <w:szCs w:val="20"/>
                <w:lang w:val="mk-MK"/>
              </w:rPr>
            </w:pPr>
            <w:r w:rsidRPr="0012568D">
              <w:rPr>
                <w:rFonts w:cstheme="minorHAnsi"/>
                <w:sz w:val="20"/>
                <w:szCs w:val="20"/>
                <w:lang w:val="mk-MK"/>
              </w:rPr>
              <w:t>Собирање и превоз на опасниот отпад според Планот за управување со отпад</w:t>
            </w:r>
          </w:p>
          <w:p w14:paraId="42751D5B" w14:textId="1DA619E1" w:rsidR="00D119F9" w:rsidRPr="002A3568" w:rsidRDefault="00D119F9" w:rsidP="00D119F9">
            <w:pPr>
              <w:widowControl w:val="0"/>
              <w:spacing w:after="0" w:line="240" w:lineRule="auto"/>
              <w:jc w:val="center"/>
              <w:rPr>
                <w:rFonts w:cstheme="minorHAnsi"/>
                <w:sz w:val="20"/>
                <w:szCs w:val="20"/>
              </w:rPr>
            </w:pPr>
          </w:p>
        </w:tc>
        <w:tc>
          <w:tcPr>
            <w:tcW w:w="858" w:type="pct"/>
            <w:tcBorders>
              <w:top w:val="single" w:sz="4" w:space="0" w:color="auto"/>
              <w:left w:val="single" w:sz="4" w:space="0" w:color="auto"/>
              <w:bottom w:val="single" w:sz="4" w:space="0" w:color="auto"/>
              <w:right w:val="single" w:sz="4" w:space="0" w:color="auto"/>
            </w:tcBorders>
            <w:vAlign w:val="center"/>
          </w:tcPr>
          <w:p w14:paraId="4578A476" w14:textId="6E0AD111" w:rsidR="00D119F9" w:rsidRPr="00516350" w:rsidRDefault="005F423C" w:rsidP="00516350">
            <w:pPr>
              <w:widowControl w:val="0"/>
              <w:autoSpaceDE w:val="0"/>
              <w:autoSpaceDN w:val="0"/>
              <w:adjustRightInd w:val="0"/>
              <w:spacing w:after="0" w:line="240" w:lineRule="auto"/>
              <w:jc w:val="center"/>
              <w:rPr>
                <w:rFonts w:cstheme="minorHAnsi"/>
                <w:sz w:val="20"/>
                <w:szCs w:val="20"/>
              </w:rPr>
            </w:pPr>
            <w:r>
              <w:rPr>
                <w:rFonts w:cstheme="minorHAnsi"/>
                <w:sz w:val="20"/>
                <w:szCs w:val="20"/>
                <w:lang w:val="mk-MK"/>
              </w:rPr>
              <w:t>На привремена локација на градежната локација, во посебни контејнери за отпад</w:t>
            </w:r>
          </w:p>
        </w:tc>
        <w:tc>
          <w:tcPr>
            <w:tcW w:w="1059" w:type="pct"/>
            <w:tcBorders>
              <w:top w:val="single" w:sz="4" w:space="0" w:color="auto"/>
              <w:left w:val="single" w:sz="4" w:space="0" w:color="auto"/>
              <w:bottom w:val="single" w:sz="4" w:space="0" w:color="auto"/>
              <w:right w:val="single" w:sz="4" w:space="0" w:color="auto"/>
            </w:tcBorders>
            <w:vAlign w:val="center"/>
          </w:tcPr>
          <w:p w14:paraId="51E9DBCA" w14:textId="77777777" w:rsidR="00C42A4E" w:rsidRPr="0012568D" w:rsidRDefault="00C42A4E" w:rsidP="00C42A4E">
            <w:pPr>
              <w:widowControl w:val="0"/>
              <w:autoSpaceDE w:val="0"/>
              <w:autoSpaceDN w:val="0"/>
              <w:adjustRightInd w:val="0"/>
              <w:spacing w:after="0" w:line="240" w:lineRule="auto"/>
              <w:jc w:val="center"/>
              <w:rPr>
                <w:rFonts w:cstheme="minorHAnsi"/>
                <w:sz w:val="20"/>
                <w:szCs w:val="20"/>
                <w:lang w:val="mk-MK"/>
              </w:rPr>
            </w:pPr>
            <w:r w:rsidRPr="0012568D">
              <w:rPr>
                <w:rFonts w:cstheme="minorHAnsi"/>
                <w:sz w:val="20"/>
                <w:szCs w:val="20"/>
                <w:lang w:val="mk-MK"/>
              </w:rPr>
              <w:t xml:space="preserve">Инспекција на транспортните листи и на условите во складиштето </w:t>
            </w:r>
          </w:p>
          <w:p w14:paraId="076E091D" w14:textId="37B2656D" w:rsidR="00D119F9" w:rsidRPr="002A3568" w:rsidRDefault="00D119F9" w:rsidP="00D119F9">
            <w:pPr>
              <w:widowControl w:val="0"/>
              <w:spacing w:after="0" w:line="240" w:lineRule="auto"/>
              <w:jc w:val="center"/>
              <w:rPr>
                <w:rFonts w:cstheme="minorHAnsi"/>
                <w:sz w:val="20"/>
                <w:szCs w:val="20"/>
              </w:rPr>
            </w:pPr>
          </w:p>
        </w:tc>
        <w:tc>
          <w:tcPr>
            <w:tcW w:w="893" w:type="pct"/>
            <w:tcBorders>
              <w:top w:val="single" w:sz="4" w:space="0" w:color="auto"/>
              <w:left w:val="single" w:sz="4" w:space="0" w:color="auto"/>
              <w:bottom w:val="single" w:sz="4" w:space="0" w:color="auto"/>
              <w:right w:val="single" w:sz="4" w:space="0" w:color="auto"/>
            </w:tcBorders>
            <w:vAlign w:val="center"/>
          </w:tcPr>
          <w:p w14:paraId="423282F4" w14:textId="4427E5E3" w:rsidR="00D119F9" w:rsidRPr="002A3568" w:rsidRDefault="00C42A4E" w:rsidP="00D119F9">
            <w:pPr>
              <w:widowControl w:val="0"/>
              <w:spacing w:after="0" w:line="240" w:lineRule="auto"/>
              <w:jc w:val="center"/>
              <w:rPr>
                <w:rFonts w:cstheme="minorHAnsi"/>
                <w:sz w:val="20"/>
                <w:szCs w:val="20"/>
              </w:rPr>
            </w:pPr>
            <w:r w:rsidRPr="0012568D">
              <w:rPr>
                <w:rFonts w:cstheme="minorHAnsi"/>
                <w:sz w:val="20"/>
                <w:szCs w:val="20"/>
                <w:lang w:val="mk-MK"/>
              </w:rPr>
              <w:t>Пред транспортот на опасниот отпад</w:t>
            </w:r>
          </w:p>
        </w:tc>
        <w:tc>
          <w:tcPr>
            <w:tcW w:w="979" w:type="pct"/>
            <w:tcBorders>
              <w:top w:val="single" w:sz="4" w:space="0" w:color="auto"/>
              <w:left w:val="single" w:sz="4" w:space="0" w:color="auto"/>
              <w:bottom w:val="single" w:sz="4" w:space="0" w:color="auto"/>
              <w:right w:val="single" w:sz="4" w:space="0" w:color="auto"/>
            </w:tcBorders>
            <w:vAlign w:val="center"/>
          </w:tcPr>
          <w:p w14:paraId="68DC0D4E" w14:textId="77777777" w:rsidR="005F423C" w:rsidRPr="0012568D" w:rsidRDefault="005F423C" w:rsidP="005F423C">
            <w:pPr>
              <w:widowControl w:val="0"/>
              <w:autoSpaceDE w:val="0"/>
              <w:autoSpaceDN w:val="0"/>
              <w:adjustRightInd w:val="0"/>
              <w:spacing w:after="0" w:line="240" w:lineRule="auto"/>
              <w:jc w:val="center"/>
              <w:rPr>
                <w:rFonts w:cstheme="minorHAnsi"/>
                <w:sz w:val="20"/>
                <w:szCs w:val="20"/>
                <w:lang w:val="mk-MK"/>
              </w:rPr>
            </w:pPr>
            <w:r w:rsidRPr="0012568D">
              <w:rPr>
                <w:rFonts w:cstheme="minorHAnsi"/>
                <w:sz w:val="20"/>
                <w:szCs w:val="20"/>
                <w:lang w:val="mk-MK"/>
              </w:rPr>
              <w:t xml:space="preserve">Овластено друштво за собирање и транспорт на опасен отпад, Овластен инспектор за животна средина, Градежен инспектор, ЕСС на </w:t>
            </w:r>
          </w:p>
          <w:p w14:paraId="43124D98" w14:textId="5CF761F8" w:rsidR="00D119F9" w:rsidRPr="002A3568" w:rsidRDefault="005F423C" w:rsidP="005F423C">
            <w:pPr>
              <w:widowControl w:val="0"/>
              <w:spacing w:after="0" w:line="240" w:lineRule="auto"/>
              <w:jc w:val="center"/>
              <w:rPr>
                <w:rFonts w:cstheme="minorHAnsi"/>
                <w:sz w:val="20"/>
                <w:szCs w:val="20"/>
              </w:rPr>
            </w:pPr>
            <w:r w:rsidRPr="0012568D">
              <w:rPr>
                <w:rFonts w:cstheme="minorHAnsi"/>
                <w:sz w:val="20"/>
                <w:szCs w:val="20"/>
                <w:lang w:val="mk-MK"/>
              </w:rPr>
              <w:t>ППЛП</w:t>
            </w:r>
          </w:p>
        </w:tc>
        <w:tc>
          <w:tcPr>
            <w:tcW w:w="551" w:type="pct"/>
            <w:tcBorders>
              <w:top w:val="single" w:sz="4" w:space="0" w:color="auto"/>
              <w:left w:val="single" w:sz="4" w:space="0" w:color="auto"/>
              <w:bottom w:val="single" w:sz="4" w:space="0" w:color="auto"/>
              <w:right w:val="single" w:sz="4" w:space="0" w:color="auto"/>
            </w:tcBorders>
            <w:vAlign w:val="center"/>
          </w:tcPr>
          <w:p w14:paraId="3037889A" w14:textId="2B0E3520" w:rsidR="00D119F9" w:rsidRPr="002A3568" w:rsidRDefault="005F423C" w:rsidP="00D119F9">
            <w:pPr>
              <w:spacing w:line="240" w:lineRule="auto"/>
              <w:jc w:val="center"/>
              <w:rPr>
                <w:rFonts w:cstheme="minorHAnsi"/>
                <w:sz w:val="20"/>
                <w:szCs w:val="20"/>
              </w:rPr>
            </w:pPr>
            <w:r w:rsidRPr="0012568D">
              <w:rPr>
                <w:rFonts w:cstheme="minorHAnsi"/>
                <w:sz w:val="20"/>
                <w:szCs w:val="20"/>
                <w:lang w:val="mk-MK"/>
              </w:rPr>
              <w:t>Дел од редовните трошоци на Изведувачот</w:t>
            </w:r>
          </w:p>
        </w:tc>
      </w:tr>
      <w:tr w:rsidR="005E01DC" w:rsidRPr="002A3568" w14:paraId="7B18EA16" w14:textId="77777777" w:rsidTr="00752643">
        <w:trPr>
          <w:trHeight w:val="397"/>
        </w:trPr>
        <w:tc>
          <w:tcPr>
            <w:tcW w:w="660" w:type="pct"/>
            <w:tcBorders>
              <w:top w:val="single" w:sz="4" w:space="0" w:color="auto"/>
              <w:left w:val="single" w:sz="4" w:space="0" w:color="auto"/>
              <w:bottom w:val="single" w:sz="4" w:space="0" w:color="auto"/>
              <w:right w:val="single" w:sz="4" w:space="0" w:color="auto"/>
            </w:tcBorders>
            <w:vAlign w:val="center"/>
          </w:tcPr>
          <w:p w14:paraId="530B4F38" w14:textId="19759BAC" w:rsidR="005E01DC" w:rsidRPr="002A3568" w:rsidRDefault="00BD3C48" w:rsidP="005E01DC">
            <w:pPr>
              <w:widowControl w:val="0"/>
              <w:autoSpaceDE w:val="0"/>
              <w:autoSpaceDN w:val="0"/>
              <w:adjustRightInd w:val="0"/>
              <w:spacing w:after="0" w:line="240" w:lineRule="auto"/>
              <w:jc w:val="center"/>
              <w:rPr>
                <w:rFonts w:cstheme="minorHAnsi"/>
                <w:sz w:val="20"/>
                <w:szCs w:val="20"/>
              </w:rPr>
            </w:pPr>
            <w:r w:rsidRPr="0012568D">
              <w:rPr>
                <w:rFonts w:cstheme="minorHAnsi"/>
                <w:sz w:val="20"/>
                <w:szCs w:val="20"/>
                <w:lang w:val="mk-MK"/>
              </w:rPr>
              <w:t>Изложеност на бучава на локалните граѓани од машината за возила и машините што работат на локацијата на проектот</w:t>
            </w:r>
          </w:p>
        </w:tc>
        <w:tc>
          <w:tcPr>
            <w:tcW w:w="858" w:type="pct"/>
          </w:tcPr>
          <w:p w14:paraId="73EAF587" w14:textId="73B7277B" w:rsidR="005E01DC" w:rsidRPr="002A3568" w:rsidRDefault="00BD3C48" w:rsidP="005E01DC">
            <w:pPr>
              <w:widowControl w:val="0"/>
              <w:autoSpaceDE w:val="0"/>
              <w:autoSpaceDN w:val="0"/>
              <w:adjustRightInd w:val="0"/>
              <w:spacing w:after="0" w:line="240" w:lineRule="auto"/>
              <w:jc w:val="center"/>
              <w:rPr>
                <w:rFonts w:cstheme="minorHAnsi"/>
                <w:sz w:val="20"/>
                <w:szCs w:val="20"/>
              </w:rPr>
            </w:pPr>
            <w:r w:rsidRPr="0012568D">
              <w:rPr>
                <w:rFonts w:cstheme="minorHAnsi"/>
                <w:sz w:val="20"/>
                <w:szCs w:val="20"/>
                <w:lang w:val="mk-MK"/>
              </w:rPr>
              <w:t>На прoектната локација</w:t>
            </w:r>
          </w:p>
        </w:tc>
        <w:tc>
          <w:tcPr>
            <w:tcW w:w="1059" w:type="pct"/>
          </w:tcPr>
          <w:p w14:paraId="17DA223F" w14:textId="6C96C4C2" w:rsidR="005E01DC" w:rsidRPr="00D61B3E" w:rsidRDefault="00C42A4E" w:rsidP="005E01DC">
            <w:pPr>
              <w:widowControl w:val="0"/>
              <w:autoSpaceDE w:val="0"/>
              <w:autoSpaceDN w:val="0"/>
              <w:adjustRightInd w:val="0"/>
              <w:spacing w:after="0" w:line="240" w:lineRule="auto"/>
              <w:jc w:val="center"/>
              <w:rPr>
                <w:rFonts w:cstheme="minorHAnsi"/>
                <w:sz w:val="20"/>
                <w:szCs w:val="20"/>
              </w:rPr>
            </w:pPr>
            <w:r w:rsidRPr="0012568D">
              <w:rPr>
                <w:rFonts w:cstheme="minorHAnsi"/>
                <w:sz w:val="20"/>
                <w:szCs w:val="20"/>
                <w:lang w:val="mk-MK"/>
              </w:rPr>
              <w:t>Прегледајте ги техничките спецификации на нивото на бучавата на користената механизација на возилото и опремата за нивна употреба надвор</w:t>
            </w:r>
          </w:p>
        </w:tc>
        <w:tc>
          <w:tcPr>
            <w:tcW w:w="893" w:type="pct"/>
          </w:tcPr>
          <w:p w14:paraId="26609B70" w14:textId="420DEB1F" w:rsidR="005E01DC" w:rsidRPr="002A3568" w:rsidRDefault="00C42A4E" w:rsidP="005E01DC">
            <w:pPr>
              <w:widowControl w:val="0"/>
              <w:autoSpaceDE w:val="0"/>
              <w:autoSpaceDN w:val="0"/>
              <w:adjustRightInd w:val="0"/>
              <w:spacing w:after="0" w:line="240" w:lineRule="auto"/>
              <w:jc w:val="center"/>
              <w:rPr>
                <w:rFonts w:cstheme="minorHAnsi"/>
                <w:sz w:val="20"/>
                <w:szCs w:val="20"/>
              </w:rPr>
            </w:pPr>
            <w:r w:rsidRPr="0012568D">
              <w:rPr>
                <w:rFonts w:cstheme="minorHAnsi"/>
                <w:sz w:val="20"/>
                <w:szCs w:val="20"/>
                <w:lang w:val="mk-MK"/>
              </w:rPr>
              <w:t>Пред почетокот на работата (првиот ден)</w:t>
            </w:r>
            <w:r>
              <w:rPr>
                <w:rFonts w:cstheme="minorHAnsi"/>
                <w:sz w:val="20"/>
                <w:szCs w:val="20"/>
                <w:lang w:val="mk-MK"/>
              </w:rPr>
              <w:t xml:space="preserve"> </w:t>
            </w:r>
          </w:p>
        </w:tc>
        <w:tc>
          <w:tcPr>
            <w:tcW w:w="979" w:type="pct"/>
            <w:tcBorders>
              <w:top w:val="single" w:sz="4" w:space="0" w:color="auto"/>
              <w:left w:val="single" w:sz="4" w:space="0" w:color="auto"/>
              <w:bottom w:val="single" w:sz="4" w:space="0" w:color="auto"/>
              <w:right w:val="single" w:sz="4" w:space="0" w:color="auto"/>
            </w:tcBorders>
            <w:vAlign w:val="center"/>
          </w:tcPr>
          <w:p w14:paraId="1D6927C6" w14:textId="77777777" w:rsidR="00C42A4E" w:rsidRPr="0012568D" w:rsidRDefault="00C42A4E" w:rsidP="00C42A4E">
            <w:pPr>
              <w:widowControl w:val="0"/>
              <w:autoSpaceDE w:val="0"/>
              <w:autoSpaceDN w:val="0"/>
              <w:adjustRightInd w:val="0"/>
              <w:spacing w:after="0" w:line="240" w:lineRule="auto"/>
              <w:jc w:val="center"/>
              <w:rPr>
                <w:rFonts w:cstheme="minorHAnsi"/>
                <w:sz w:val="20"/>
                <w:szCs w:val="20"/>
                <w:lang w:val="mk-MK"/>
              </w:rPr>
            </w:pPr>
            <w:r w:rsidRPr="0012568D">
              <w:rPr>
                <w:rFonts w:cstheme="minorHAnsi"/>
                <w:sz w:val="20"/>
                <w:szCs w:val="20"/>
                <w:lang w:val="mk-MK"/>
              </w:rPr>
              <w:t>Изведувач</w:t>
            </w:r>
          </w:p>
          <w:p w14:paraId="662795DE" w14:textId="77777777" w:rsidR="00C42A4E" w:rsidRPr="0012568D" w:rsidRDefault="00C42A4E" w:rsidP="00C42A4E">
            <w:pPr>
              <w:widowControl w:val="0"/>
              <w:autoSpaceDE w:val="0"/>
              <w:autoSpaceDN w:val="0"/>
              <w:adjustRightInd w:val="0"/>
              <w:spacing w:after="0" w:line="240" w:lineRule="auto"/>
              <w:jc w:val="center"/>
              <w:rPr>
                <w:rFonts w:cstheme="minorHAnsi"/>
                <w:sz w:val="20"/>
                <w:szCs w:val="20"/>
                <w:lang w:val="mk-MK"/>
              </w:rPr>
            </w:pPr>
            <w:r w:rsidRPr="0012568D">
              <w:rPr>
                <w:rFonts w:cstheme="minorHAnsi"/>
                <w:sz w:val="20"/>
                <w:szCs w:val="20"/>
                <w:lang w:val="mk-MK"/>
              </w:rPr>
              <w:t>Надзор</w:t>
            </w:r>
          </w:p>
          <w:p w14:paraId="17AD55AB" w14:textId="77777777" w:rsidR="00C42A4E" w:rsidRPr="0012568D" w:rsidRDefault="00C42A4E" w:rsidP="00C42A4E">
            <w:pPr>
              <w:widowControl w:val="0"/>
              <w:autoSpaceDE w:val="0"/>
              <w:autoSpaceDN w:val="0"/>
              <w:adjustRightInd w:val="0"/>
              <w:spacing w:after="0" w:line="240" w:lineRule="auto"/>
              <w:jc w:val="center"/>
              <w:rPr>
                <w:rFonts w:cstheme="minorHAnsi"/>
                <w:sz w:val="20"/>
                <w:szCs w:val="20"/>
                <w:lang w:val="mk-MK"/>
              </w:rPr>
            </w:pPr>
            <w:r w:rsidRPr="0012568D">
              <w:rPr>
                <w:rFonts w:cstheme="minorHAnsi"/>
                <w:sz w:val="20"/>
                <w:szCs w:val="20"/>
                <w:lang w:val="mk-MK"/>
              </w:rPr>
              <w:t>Инспектор за животна средина /</w:t>
            </w:r>
          </w:p>
          <w:p w14:paraId="6337D547" w14:textId="60B6070C" w:rsidR="005E01DC" w:rsidRPr="002A3568" w:rsidRDefault="00C42A4E" w:rsidP="00C42A4E">
            <w:pPr>
              <w:widowControl w:val="0"/>
              <w:autoSpaceDE w:val="0"/>
              <w:autoSpaceDN w:val="0"/>
              <w:adjustRightInd w:val="0"/>
              <w:spacing w:after="0" w:line="240" w:lineRule="auto"/>
              <w:jc w:val="center"/>
              <w:rPr>
                <w:rFonts w:cstheme="minorHAnsi"/>
                <w:sz w:val="20"/>
                <w:szCs w:val="20"/>
              </w:rPr>
            </w:pPr>
            <w:r w:rsidRPr="0012568D">
              <w:rPr>
                <w:rFonts w:cstheme="minorHAnsi"/>
                <w:sz w:val="20"/>
                <w:szCs w:val="20"/>
                <w:lang w:val="mk-MK"/>
              </w:rPr>
              <w:t xml:space="preserve">Општина </w:t>
            </w:r>
            <w:r>
              <w:rPr>
                <w:rFonts w:cstheme="minorHAnsi"/>
                <w:sz w:val="20"/>
                <w:szCs w:val="20"/>
                <w:lang w:val="mk-MK"/>
              </w:rPr>
              <w:t>Македонски брод</w:t>
            </w:r>
          </w:p>
        </w:tc>
        <w:tc>
          <w:tcPr>
            <w:tcW w:w="551" w:type="pct"/>
            <w:tcBorders>
              <w:top w:val="single" w:sz="4" w:space="0" w:color="auto"/>
              <w:left w:val="single" w:sz="4" w:space="0" w:color="auto"/>
              <w:bottom w:val="single" w:sz="4" w:space="0" w:color="auto"/>
              <w:right w:val="single" w:sz="4" w:space="0" w:color="auto"/>
            </w:tcBorders>
            <w:vAlign w:val="center"/>
          </w:tcPr>
          <w:p w14:paraId="6FFDEA78" w14:textId="2CA3B70E" w:rsidR="005E01DC" w:rsidRPr="002A3568" w:rsidRDefault="00C42A4E" w:rsidP="005E01DC">
            <w:pPr>
              <w:widowControl w:val="0"/>
              <w:spacing w:after="0" w:line="240" w:lineRule="auto"/>
              <w:jc w:val="center"/>
              <w:rPr>
                <w:rFonts w:cstheme="minorHAnsi"/>
                <w:sz w:val="20"/>
                <w:szCs w:val="20"/>
              </w:rPr>
            </w:pPr>
            <w:r w:rsidRPr="0012568D">
              <w:rPr>
                <w:rFonts w:cstheme="minorHAnsi"/>
                <w:sz w:val="20"/>
                <w:szCs w:val="20"/>
                <w:lang w:val="mk-MK"/>
              </w:rPr>
              <w:t>Дел од редовните трошоци на Изведувачот</w:t>
            </w:r>
          </w:p>
        </w:tc>
      </w:tr>
      <w:tr w:rsidR="00D119F9" w:rsidRPr="002A3568" w14:paraId="09200ED5" w14:textId="77777777" w:rsidTr="00752643">
        <w:trPr>
          <w:trHeight w:val="397"/>
        </w:trPr>
        <w:tc>
          <w:tcPr>
            <w:tcW w:w="660" w:type="pct"/>
            <w:tcBorders>
              <w:top w:val="single" w:sz="4" w:space="0" w:color="auto"/>
              <w:left w:val="single" w:sz="4" w:space="0" w:color="auto"/>
              <w:bottom w:val="single" w:sz="4" w:space="0" w:color="auto"/>
              <w:right w:val="single" w:sz="4" w:space="0" w:color="auto"/>
            </w:tcBorders>
            <w:vAlign w:val="center"/>
          </w:tcPr>
          <w:p w14:paraId="6586F6A6" w14:textId="780F1C67" w:rsidR="00D119F9" w:rsidRPr="002A3568" w:rsidRDefault="00A65AA0" w:rsidP="00D119F9">
            <w:pPr>
              <w:widowControl w:val="0"/>
              <w:spacing w:after="0" w:line="240" w:lineRule="auto"/>
              <w:jc w:val="center"/>
              <w:rPr>
                <w:rFonts w:cstheme="minorHAnsi"/>
                <w:sz w:val="20"/>
                <w:szCs w:val="20"/>
              </w:rPr>
            </w:pPr>
            <w:r w:rsidRPr="0012568D">
              <w:rPr>
                <w:rFonts w:cstheme="minorHAnsi"/>
                <w:sz w:val="20"/>
                <w:szCs w:val="20"/>
                <w:lang w:val="mk-MK"/>
              </w:rPr>
              <w:t>Нивоа на бучава и вибрации</w:t>
            </w:r>
          </w:p>
        </w:tc>
        <w:tc>
          <w:tcPr>
            <w:tcW w:w="858" w:type="pct"/>
            <w:tcBorders>
              <w:top w:val="single" w:sz="4" w:space="0" w:color="auto"/>
              <w:left w:val="single" w:sz="4" w:space="0" w:color="auto"/>
              <w:bottom w:val="single" w:sz="4" w:space="0" w:color="auto"/>
              <w:right w:val="single" w:sz="4" w:space="0" w:color="auto"/>
            </w:tcBorders>
            <w:vAlign w:val="center"/>
          </w:tcPr>
          <w:p w14:paraId="05B118F9" w14:textId="12E08EC0" w:rsidR="00D119F9" w:rsidRPr="00277E47" w:rsidRDefault="00277E47" w:rsidP="00D119F9">
            <w:pPr>
              <w:widowControl w:val="0"/>
              <w:autoSpaceDE w:val="0"/>
              <w:autoSpaceDN w:val="0"/>
              <w:adjustRightInd w:val="0"/>
              <w:spacing w:after="0" w:line="240" w:lineRule="auto"/>
              <w:jc w:val="center"/>
              <w:rPr>
                <w:rFonts w:cstheme="minorHAnsi"/>
                <w:sz w:val="20"/>
                <w:szCs w:val="20"/>
                <w:lang w:val="mk-MK"/>
              </w:rPr>
            </w:pPr>
            <w:r>
              <w:rPr>
                <w:rFonts w:cstheme="minorHAnsi"/>
                <w:iCs/>
                <w:sz w:val="20"/>
                <w:szCs w:val="20"/>
                <w:lang w:val="mk-MK"/>
              </w:rPr>
              <w:t xml:space="preserve">Во и околу проектната локација на улицара во </w:t>
            </w:r>
            <w:r>
              <w:rPr>
                <w:rFonts w:cstheme="minorHAnsi"/>
                <w:iCs/>
                <w:sz w:val="20"/>
                <w:szCs w:val="20"/>
                <w:lang w:val="mk-MK"/>
              </w:rPr>
              <w:lastRenderedPageBreak/>
              <w:t>населеното место Македонски Брод</w:t>
            </w:r>
          </w:p>
        </w:tc>
        <w:tc>
          <w:tcPr>
            <w:tcW w:w="1059" w:type="pct"/>
            <w:tcBorders>
              <w:top w:val="single" w:sz="4" w:space="0" w:color="auto"/>
              <w:left w:val="single" w:sz="4" w:space="0" w:color="auto"/>
              <w:bottom w:val="single" w:sz="4" w:space="0" w:color="auto"/>
              <w:right w:val="single" w:sz="4" w:space="0" w:color="auto"/>
            </w:tcBorders>
            <w:vAlign w:val="center"/>
          </w:tcPr>
          <w:p w14:paraId="4DA1BAD3" w14:textId="77777777" w:rsidR="00A65AA0" w:rsidRDefault="00A65AA0" w:rsidP="005E01DC">
            <w:pPr>
              <w:widowControl w:val="0"/>
              <w:spacing w:after="0" w:line="240" w:lineRule="auto"/>
              <w:jc w:val="center"/>
              <w:rPr>
                <w:rFonts w:cstheme="minorHAnsi"/>
                <w:sz w:val="20"/>
                <w:szCs w:val="20"/>
                <w:lang w:val="mk-MK"/>
              </w:rPr>
            </w:pPr>
            <w:r w:rsidRPr="0012568D">
              <w:rPr>
                <w:rFonts w:cstheme="minorHAnsi"/>
                <w:sz w:val="20"/>
                <w:szCs w:val="20"/>
                <w:lang w:val="mk-MK"/>
              </w:rPr>
              <w:lastRenderedPageBreak/>
              <w:t>Следење на нивото на бучава во dB (со соодветна опрема)</w:t>
            </w:r>
          </w:p>
          <w:p w14:paraId="6A92116E" w14:textId="44341390" w:rsidR="005E01DC" w:rsidRPr="00A65AA0" w:rsidRDefault="00A65AA0" w:rsidP="005E01DC">
            <w:pPr>
              <w:widowControl w:val="0"/>
              <w:spacing w:after="0" w:line="240" w:lineRule="auto"/>
              <w:jc w:val="center"/>
              <w:rPr>
                <w:rFonts w:cstheme="minorHAnsi"/>
                <w:sz w:val="20"/>
                <w:szCs w:val="20"/>
                <w:lang w:val="mk-MK"/>
              </w:rPr>
            </w:pPr>
            <w:r>
              <w:rPr>
                <w:rFonts w:cstheme="minorHAnsi"/>
                <w:sz w:val="20"/>
                <w:szCs w:val="20"/>
                <w:lang w:val="mk-MK"/>
              </w:rPr>
              <w:lastRenderedPageBreak/>
              <w:t>во согласност со националното законодавство, во случај на јавни поплаки</w:t>
            </w:r>
          </w:p>
          <w:p w14:paraId="18086D83" w14:textId="77777777" w:rsidR="00D119F9" w:rsidRPr="002A3568" w:rsidRDefault="00D119F9" w:rsidP="002E542C">
            <w:pPr>
              <w:widowControl w:val="0"/>
              <w:spacing w:after="0" w:line="240" w:lineRule="auto"/>
              <w:jc w:val="center"/>
              <w:rPr>
                <w:rFonts w:cstheme="minorHAnsi"/>
                <w:sz w:val="20"/>
                <w:szCs w:val="20"/>
              </w:rPr>
            </w:pPr>
          </w:p>
          <w:p w14:paraId="5EA928F6" w14:textId="6A534845" w:rsidR="005E01DC" w:rsidRPr="002A3568" w:rsidRDefault="005E01DC" w:rsidP="002E542C">
            <w:pPr>
              <w:widowControl w:val="0"/>
              <w:spacing w:after="0" w:line="240" w:lineRule="auto"/>
              <w:jc w:val="center"/>
              <w:rPr>
                <w:rFonts w:cstheme="minorHAnsi"/>
                <w:sz w:val="20"/>
                <w:szCs w:val="20"/>
              </w:rPr>
            </w:pPr>
          </w:p>
        </w:tc>
        <w:tc>
          <w:tcPr>
            <w:tcW w:w="893" w:type="pct"/>
            <w:tcBorders>
              <w:top w:val="single" w:sz="4" w:space="0" w:color="auto"/>
              <w:left w:val="single" w:sz="4" w:space="0" w:color="auto"/>
              <w:bottom w:val="single" w:sz="4" w:space="0" w:color="auto"/>
              <w:right w:val="single" w:sz="4" w:space="0" w:color="auto"/>
            </w:tcBorders>
            <w:vAlign w:val="center"/>
          </w:tcPr>
          <w:p w14:paraId="31170199" w14:textId="016F2FF2" w:rsidR="00D119F9" w:rsidRPr="002A3568" w:rsidRDefault="00A65AA0" w:rsidP="00D119F9">
            <w:pPr>
              <w:widowControl w:val="0"/>
              <w:spacing w:after="0" w:line="240" w:lineRule="auto"/>
              <w:jc w:val="center"/>
              <w:rPr>
                <w:rFonts w:cstheme="minorHAnsi"/>
                <w:sz w:val="20"/>
                <w:szCs w:val="20"/>
              </w:rPr>
            </w:pPr>
            <w:r w:rsidRPr="0012568D">
              <w:rPr>
                <w:rFonts w:cstheme="minorHAnsi"/>
                <w:sz w:val="20"/>
                <w:szCs w:val="20"/>
                <w:lang w:val="mk-MK"/>
              </w:rPr>
              <w:lastRenderedPageBreak/>
              <w:t xml:space="preserve">Во случај на поплака или на негативен инспекциски </w:t>
            </w:r>
            <w:r w:rsidRPr="0012568D">
              <w:rPr>
                <w:rFonts w:cstheme="minorHAnsi"/>
                <w:sz w:val="20"/>
                <w:szCs w:val="20"/>
                <w:lang w:val="mk-MK"/>
              </w:rPr>
              <w:lastRenderedPageBreak/>
              <w:t>наод</w:t>
            </w:r>
          </w:p>
        </w:tc>
        <w:tc>
          <w:tcPr>
            <w:tcW w:w="979" w:type="pct"/>
            <w:tcBorders>
              <w:top w:val="single" w:sz="4" w:space="0" w:color="auto"/>
              <w:left w:val="single" w:sz="4" w:space="0" w:color="auto"/>
              <w:bottom w:val="single" w:sz="4" w:space="0" w:color="auto"/>
              <w:right w:val="single" w:sz="4" w:space="0" w:color="auto"/>
            </w:tcBorders>
            <w:vAlign w:val="center"/>
          </w:tcPr>
          <w:p w14:paraId="5AA50B8B" w14:textId="6FCB6221" w:rsidR="00D119F9" w:rsidRPr="002A3568" w:rsidRDefault="00A65AA0" w:rsidP="00D119F9">
            <w:pPr>
              <w:widowControl w:val="0"/>
              <w:autoSpaceDE w:val="0"/>
              <w:autoSpaceDN w:val="0"/>
              <w:adjustRightInd w:val="0"/>
              <w:spacing w:after="0" w:line="240" w:lineRule="auto"/>
              <w:jc w:val="center"/>
              <w:rPr>
                <w:rFonts w:cstheme="minorHAnsi"/>
                <w:sz w:val="20"/>
                <w:szCs w:val="20"/>
              </w:rPr>
            </w:pPr>
            <w:r>
              <w:rPr>
                <w:rFonts w:cstheme="minorHAnsi"/>
                <w:sz w:val="20"/>
                <w:szCs w:val="20"/>
                <w:lang w:val="mk-MK"/>
              </w:rPr>
              <w:lastRenderedPageBreak/>
              <w:t>Изведувач</w:t>
            </w:r>
            <w:r w:rsidR="00D119F9" w:rsidRPr="002A3568">
              <w:rPr>
                <w:rFonts w:cstheme="minorHAnsi"/>
                <w:sz w:val="20"/>
                <w:szCs w:val="20"/>
              </w:rPr>
              <w:t>;</w:t>
            </w:r>
          </w:p>
          <w:p w14:paraId="57C73820" w14:textId="71DF2107" w:rsidR="00D119F9" w:rsidRPr="002A3568" w:rsidRDefault="00BD3C48" w:rsidP="00BD3C48">
            <w:pPr>
              <w:widowControl w:val="0"/>
              <w:autoSpaceDE w:val="0"/>
              <w:autoSpaceDN w:val="0"/>
              <w:adjustRightInd w:val="0"/>
              <w:spacing w:after="0" w:line="240" w:lineRule="auto"/>
              <w:jc w:val="center"/>
              <w:rPr>
                <w:rFonts w:cstheme="minorHAnsi"/>
                <w:sz w:val="20"/>
                <w:szCs w:val="20"/>
              </w:rPr>
            </w:pPr>
            <w:r>
              <w:rPr>
                <w:rFonts w:cstheme="minorHAnsi"/>
                <w:sz w:val="20"/>
                <w:szCs w:val="20"/>
                <w:lang w:val="mk-MK"/>
              </w:rPr>
              <w:t xml:space="preserve">Овластена агенција за </w:t>
            </w:r>
            <w:r>
              <w:rPr>
                <w:rFonts w:cstheme="minorHAnsi"/>
                <w:sz w:val="20"/>
                <w:szCs w:val="20"/>
                <w:lang w:val="mk-MK"/>
              </w:rPr>
              <w:lastRenderedPageBreak/>
              <w:t>мерење на ниво на бучава од обезбедена од Изведувачот</w:t>
            </w:r>
            <w:r w:rsidR="00D119F9" w:rsidRPr="002A3568">
              <w:rPr>
                <w:rFonts w:cstheme="minorHAnsi"/>
                <w:sz w:val="20"/>
                <w:szCs w:val="20"/>
              </w:rPr>
              <w:t>;</w:t>
            </w:r>
          </w:p>
          <w:p w14:paraId="6F0017AB" w14:textId="0C31DBBB" w:rsidR="00D119F9" w:rsidRPr="002A3568" w:rsidRDefault="00BD3C48" w:rsidP="00BD3C48">
            <w:pPr>
              <w:widowControl w:val="0"/>
              <w:autoSpaceDE w:val="0"/>
              <w:autoSpaceDN w:val="0"/>
              <w:adjustRightInd w:val="0"/>
              <w:spacing w:after="0" w:line="240" w:lineRule="auto"/>
              <w:jc w:val="center"/>
              <w:rPr>
                <w:rFonts w:cstheme="minorHAnsi"/>
                <w:sz w:val="20"/>
                <w:szCs w:val="20"/>
              </w:rPr>
            </w:pPr>
            <w:r>
              <w:rPr>
                <w:rFonts w:cstheme="minorHAnsi"/>
                <w:sz w:val="20"/>
                <w:szCs w:val="20"/>
                <w:lang w:val="mk-MK"/>
              </w:rPr>
              <w:t>Овластен инспектор за животна средина</w:t>
            </w:r>
            <w:r w:rsidR="00D119F9" w:rsidRPr="002A3568">
              <w:rPr>
                <w:rFonts w:cstheme="minorHAnsi"/>
                <w:sz w:val="20"/>
                <w:szCs w:val="20"/>
              </w:rPr>
              <w:t>,</w:t>
            </w:r>
          </w:p>
          <w:p w14:paraId="11E09414" w14:textId="2E65666F" w:rsidR="00D119F9" w:rsidRPr="00277E47" w:rsidRDefault="00BD3C48" w:rsidP="00D119F9">
            <w:pPr>
              <w:widowControl w:val="0"/>
              <w:spacing w:after="0" w:line="240" w:lineRule="auto"/>
              <w:jc w:val="center"/>
              <w:rPr>
                <w:rFonts w:cstheme="minorHAnsi"/>
                <w:sz w:val="20"/>
                <w:szCs w:val="20"/>
                <w:lang w:val="mk-MK"/>
              </w:rPr>
            </w:pPr>
            <w:r>
              <w:rPr>
                <w:rFonts w:cstheme="minorHAnsi"/>
                <w:sz w:val="20"/>
                <w:szCs w:val="20"/>
                <w:lang w:val="mk-MK"/>
              </w:rPr>
              <w:t>Градежен инспектор</w:t>
            </w:r>
            <w:r w:rsidR="00D119F9" w:rsidRPr="002A3568">
              <w:rPr>
                <w:rFonts w:cstheme="minorHAnsi"/>
                <w:sz w:val="20"/>
                <w:szCs w:val="20"/>
              </w:rPr>
              <w:t xml:space="preserve">, </w:t>
            </w:r>
            <w:r>
              <w:rPr>
                <w:rFonts w:cstheme="minorHAnsi"/>
                <w:sz w:val="20"/>
                <w:szCs w:val="20"/>
                <w:lang w:val="mk-MK"/>
              </w:rPr>
              <w:t>ППЛП,</w:t>
            </w:r>
            <w:r w:rsidR="00D119F9" w:rsidRPr="002A3568">
              <w:rPr>
                <w:rFonts w:cstheme="minorHAnsi"/>
                <w:sz w:val="20"/>
                <w:szCs w:val="20"/>
              </w:rPr>
              <w:t xml:space="preserve"> </w:t>
            </w:r>
            <w:r w:rsidR="00277E47">
              <w:rPr>
                <w:rFonts w:cstheme="minorHAnsi"/>
                <w:sz w:val="20"/>
                <w:szCs w:val="20"/>
                <w:lang w:val="mk-MK"/>
              </w:rPr>
              <w:t>ЕСС</w:t>
            </w:r>
          </w:p>
        </w:tc>
        <w:tc>
          <w:tcPr>
            <w:tcW w:w="551" w:type="pct"/>
            <w:tcBorders>
              <w:top w:val="single" w:sz="4" w:space="0" w:color="auto"/>
              <w:left w:val="single" w:sz="4" w:space="0" w:color="auto"/>
              <w:bottom w:val="single" w:sz="4" w:space="0" w:color="auto"/>
              <w:right w:val="single" w:sz="4" w:space="0" w:color="auto"/>
            </w:tcBorders>
            <w:vAlign w:val="center"/>
          </w:tcPr>
          <w:p w14:paraId="6F9D85B9" w14:textId="35C6AC51" w:rsidR="00D119F9" w:rsidRPr="002A3568" w:rsidRDefault="00A65AA0" w:rsidP="00D119F9">
            <w:pPr>
              <w:widowControl w:val="0"/>
              <w:spacing w:after="0" w:line="240" w:lineRule="auto"/>
              <w:jc w:val="center"/>
              <w:rPr>
                <w:rFonts w:cstheme="minorHAnsi"/>
                <w:color w:val="000000"/>
                <w:sz w:val="20"/>
                <w:szCs w:val="20"/>
                <w:lang w:bidi="en-US"/>
              </w:rPr>
            </w:pPr>
            <w:r w:rsidRPr="0012568D">
              <w:rPr>
                <w:rFonts w:cstheme="minorHAnsi"/>
                <w:sz w:val="20"/>
                <w:szCs w:val="20"/>
                <w:lang w:val="mk-MK"/>
              </w:rPr>
              <w:lastRenderedPageBreak/>
              <w:t xml:space="preserve">Дел од редовните </w:t>
            </w:r>
            <w:r w:rsidRPr="0012568D">
              <w:rPr>
                <w:rFonts w:cstheme="minorHAnsi"/>
                <w:sz w:val="20"/>
                <w:szCs w:val="20"/>
                <w:lang w:val="mk-MK"/>
              </w:rPr>
              <w:lastRenderedPageBreak/>
              <w:t>трошоци на Изведувачот</w:t>
            </w:r>
          </w:p>
        </w:tc>
      </w:tr>
      <w:tr w:rsidR="00D119F9" w:rsidRPr="002A3568" w14:paraId="40FACB5C" w14:textId="77777777" w:rsidTr="00752643">
        <w:trPr>
          <w:trHeight w:val="397"/>
        </w:trPr>
        <w:tc>
          <w:tcPr>
            <w:tcW w:w="660" w:type="pct"/>
            <w:tcBorders>
              <w:top w:val="single" w:sz="4" w:space="0" w:color="auto"/>
              <w:left w:val="single" w:sz="4" w:space="0" w:color="auto"/>
              <w:bottom w:val="single" w:sz="4" w:space="0" w:color="auto"/>
              <w:right w:val="single" w:sz="4" w:space="0" w:color="auto"/>
            </w:tcBorders>
            <w:vAlign w:val="center"/>
          </w:tcPr>
          <w:p w14:paraId="74394F7F" w14:textId="77777777" w:rsidR="00853EAB" w:rsidRPr="0012568D" w:rsidRDefault="00853EAB" w:rsidP="00853EAB">
            <w:pPr>
              <w:widowControl w:val="0"/>
              <w:autoSpaceDE w:val="0"/>
              <w:autoSpaceDN w:val="0"/>
              <w:adjustRightInd w:val="0"/>
              <w:spacing w:after="0" w:line="240" w:lineRule="auto"/>
              <w:jc w:val="center"/>
              <w:rPr>
                <w:rFonts w:cstheme="minorHAnsi"/>
                <w:sz w:val="20"/>
                <w:szCs w:val="20"/>
                <w:lang w:val="mk-MK"/>
              </w:rPr>
            </w:pPr>
            <w:r w:rsidRPr="0012568D">
              <w:rPr>
                <w:rFonts w:cstheme="minorHAnsi"/>
                <w:sz w:val="20"/>
                <w:szCs w:val="20"/>
                <w:lang w:val="mk-MK"/>
              </w:rPr>
              <w:lastRenderedPageBreak/>
              <w:t xml:space="preserve">Загадување на воздухот </w:t>
            </w:r>
          </w:p>
          <w:p w14:paraId="50DBCE6E" w14:textId="55ABAF33" w:rsidR="00D119F9" w:rsidRPr="002A3568" w:rsidRDefault="00853EAB" w:rsidP="00853EAB">
            <w:pPr>
              <w:widowControl w:val="0"/>
              <w:spacing w:after="0" w:line="240" w:lineRule="auto"/>
              <w:jc w:val="center"/>
              <w:rPr>
                <w:rFonts w:cstheme="minorHAnsi"/>
                <w:sz w:val="20"/>
                <w:szCs w:val="20"/>
              </w:rPr>
            </w:pPr>
            <w:r w:rsidRPr="0012568D">
              <w:rPr>
                <w:rFonts w:cstheme="minorHAnsi"/>
                <w:sz w:val="20"/>
                <w:szCs w:val="20"/>
                <w:lang w:val="mk-MK"/>
              </w:rPr>
              <w:t>Параметри за прашина и честички</w:t>
            </w:r>
          </w:p>
        </w:tc>
        <w:tc>
          <w:tcPr>
            <w:tcW w:w="858" w:type="pct"/>
            <w:tcBorders>
              <w:top w:val="single" w:sz="4" w:space="0" w:color="auto"/>
              <w:left w:val="single" w:sz="4" w:space="0" w:color="auto"/>
              <w:bottom w:val="single" w:sz="4" w:space="0" w:color="auto"/>
              <w:right w:val="single" w:sz="4" w:space="0" w:color="auto"/>
            </w:tcBorders>
            <w:vAlign w:val="center"/>
          </w:tcPr>
          <w:p w14:paraId="1B8B2B6E" w14:textId="59185CBF" w:rsidR="00D119F9" w:rsidRPr="00853EAB" w:rsidRDefault="00853EAB" w:rsidP="00D119F9">
            <w:pPr>
              <w:widowControl w:val="0"/>
              <w:spacing w:after="0" w:line="240" w:lineRule="auto"/>
              <w:jc w:val="center"/>
              <w:rPr>
                <w:rFonts w:cstheme="minorHAnsi"/>
                <w:sz w:val="20"/>
                <w:szCs w:val="20"/>
                <w:lang w:val="mk-MK"/>
              </w:rPr>
            </w:pPr>
            <w:r w:rsidRPr="0012568D">
              <w:rPr>
                <w:rFonts w:cstheme="minorHAnsi"/>
                <w:sz w:val="20"/>
                <w:szCs w:val="20"/>
                <w:lang w:val="mk-MK"/>
              </w:rPr>
              <w:t xml:space="preserve">Во рамките на проектните локации улиците </w:t>
            </w:r>
            <w:r>
              <w:rPr>
                <w:rFonts w:cstheme="minorHAnsi"/>
                <w:sz w:val="20"/>
                <w:szCs w:val="20"/>
                <w:lang w:val="mk-MK"/>
              </w:rPr>
              <w:t xml:space="preserve">во </w:t>
            </w:r>
            <w:r w:rsidR="0037286A" w:rsidRPr="0037286A">
              <w:rPr>
                <w:rFonts w:cstheme="minorHAnsi"/>
                <w:sz w:val="20"/>
                <w:szCs w:val="20"/>
              </w:rPr>
              <w:t xml:space="preserve"> </w:t>
            </w:r>
            <w:r>
              <w:rPr>
                <w:rFonts w:cstheme="minorHAnsi"/>
                <w:sz w:val="20"/>
                <w:szCs w:val="20"/>
                <w:lang w:val="mk-MK"/>
              </w:rPr>
              <w:t>населеното место</w:t>
            </w:r>
            <w:r w:rsidR="009D1F79">
              <w:rPr>
                <w:rFonts w:cstheme="minorHAnsi"/>
                <w:sz w:val="20"/>
                <w:szCs w:val="20"/>
              </w:rPr>
              <w:t xml:space="preserve"> </w:t>
            </w:r>
            <w:r>
              <w:rPr>
                <w:rFonts w:cstheme="minorHAnsi"/>
                <w:sz w:val="20"/>
                <w:szCs w:val="20"/>
                <w:lang w:val="mk-MK"/>
              </w:rPr>
              <w:t>Македонски Брод</w:t>
            </w:r>
          </w:p>
        </w:tc>
        <w:tc>
          <w:tcPr>
            <w:tcW w:w="1059" w:type="pct"/>
            <w:tcBorders>
              <w:top w:val="single" w:sz="4" w:space="0" w:color="auto"/>
              <w:left w:val="single" w:sz="4" w:space="0" w:color="auto"/>
              <w:bottom w:val="single" w:sz="4" w:space="0" w:color="auto"/>
              <w:right w:val="single" w:sz="4" w:space="0" w:color="auto"/>
            </w:tcBorders>
            <w:vAlign w:val="center"/>
          </w:tcPr>
          <w:p w14:paraId="115F5272" w14:textId="6A361476" w:rsidR="00853EAB" w:rsidRPr="0012568D" w:rsidRDefault="00853EAB" w:rsidP="00853EAB">
            <w:pPr>
              <w:widowControl w:val="0"/>
              <w:autoSpaceDE w:val="0"/>
              <w:autoSpaceDN w:val="0"/>
              <w:adjustRightInd w:val="0"/>
              <w:spacing w:after="0" w:line="240" w:lineRule="auto"/>
              <w:jc w:val="center"/>
              <w:rPr>
                <w:rFonts w:cstheme="minorHAnsi"/>
                <w:sz w:val="20"/>
                <w:szCs w:val="20"/>
                <w:lang w:val="mk-MK"/>
              </w:rPr>
            </w:pPr>
            <w:r w:rsidRPr="0012568D">
              <w:rPr>
                <w:rFonts w:cstheme="minorHAnsi"/>
                <w:sz w:val="20"/>
                <w:szCs w:val="20"/>
                <w:lang w:val="mk-MK"/>
              </w:rPr>
              <w:t xml:space="preserve">Земање примероци од страна на овластена агенција </w:t>
            </w:r>
          </w:p>
          <w:p w14:paraId="3D033861" w14:textId="7B4E9963" w:rsidR="00D119F9" w:rsidRPr="00853EAB" w:rsidRDefault="00D119F9" w:rsidP="00853EAB">
            <w:pPr>
              <w:widowControl w:val="0"/>
              <w:autoSpaceDE w:val="0"/>
              <w:autoSpaceDN w:val="0"/>
              <w:adjustRightInd w:val="0"/>
              <w:spacing w:after="0" w:line="240" w:lineRule="auto"/>
              <w:jc w:val="center"/>
              <w:rPr>
                <w:rFonts w:cstheme="minorHAnsi"/>
                <w:sz w:val="20"/>
                <w:szCs w:val="20"/>
              </w:rPr>
            </w:pPr>
          </w:p>
        </w:tc>
        <w:tc>
          <w:tcPr>
            <w:tcW w:w="893" w:type="pct"/>
            <w:tcBorders>
              <w:top w:val="single" w:sz="4" w:space="0" w:color="auto"/>
              <w:left w:val="single" w:sz="4" w:space="0" w:color="auto"/>
              <w:bottom w:val="single" w:sz="4" w:space="0" w:color="auto"/>
              <w:right w:val="single" w:sz="4" w:space="0" w:color="auto"/>
            </w:tcBorders>
            <w:vAlign w:val="center"/>
          </w:tcPr>
          <w:p w14:paraId="79B4BF41" w14:textId="77F98ACF" w:rsidR="00D119F9" w:rsidRPr="002A3568" w:rsidRDefault="00853EAB" w:rsidP="00D119F9">
            <w:pPr>
              <w:widowControl w:val="0"/>
              <w:spacing w:after="0" w:line="240" w:lineRule="auto"/>
              <w:jc w:val="center"/>
              <w:rPr>
                <w:rFonts w:cstheme="minorHAnsi"/>
                <w:sz w:val="20"/>
                <w:szCs w:val="20"/>
              </w:rPr>
            </w:pPr>
            <w:r w:rsidRPr="0012568D">
              <w:rPr>
                <w:rFonts w:cstheme="minorHAnsi"/>
                <w:sz w:val="20"/>
                <w:szCs w:val="20"/>
                <w:lang w:val="mk-MK"/>
              </w:rPr>
              <w:t>Во случај на поплака или на негативен инспекциски наод</w:t>
            </w:r>
          </w:p>
        </w:tc>
        <w:tc>
          <w:tcPr>
            <w:tcW w:w="979" w:type="pct"/>
            <w:tcBorders>
              <w:top w:val="single" w:sz="4" w:space="0" w:color="auto"/>
              <w:left w:val="single" w:sz="4" w:space="0" w:color="auto"/>
              <w:bottom w:val="single" w:sz="4" w:space="0" w:color="auto"/>
              <w:right w:val="single" w:sz="4" w:space="0" w:color="auto"/>
            </w:tcBorders>
            <w:vAlign w:val="center"/>
          </w:tcPr>
          <w:p w14:paraId="261A1E7F" w14:textId="6A07913D" w:rsidR="00D119F9" w:rsidRPr="002A3568" w:rsidRDefault="00A65AA0" w:rsidP="00D119F9">
            <w:pPr>
              <w:widowControl w:val="0"/>
              <w:spacing w:after="0" w:line="240" w:lineRule="auto"/>
              <w:jc w:val="center"/>
              <w:rPr>
                <w:rFonts w:cstheme="minorHAnsi"/>
                <w:sz w:val="20"/>
                <w:szCs w:val="20"/>
              </w:rPr>
            </w:pPr>
            <w:r w:rsidRPr="0012568D">
              <w:rPr>
                <w:rFonts w:cstheme="minorHAnsi"/>
                <w:sz w:val="20"/>
                <w:szCs w:val="20"/>
                <w:lang w:val="mk-MK"/>
              </w:rPr>
              <w:t>Надзор</w:t>
            </w:r>
          </w:p>
        </w:tc>
        <w:tc>
          <w:tcPr>
            <w:tcW w:w="551" w:type="pct"/>
            <w:tcBorders>
              <w:top w:val="single" w:sz="4" w:space="0" w:color="auto"/>
              <w:left w:val="single" w:sz="4" w:space="0" w:color="auto"/>
              <w:bottom w:val="single" w:sz="4" w:space="0" w:color="auto"/>
              <w:right w:val="single" w:sz="4" w:space="0" w:color="auto"/>
            </w:tcBorders>
            <w:vAlign w:val="center"/>
          </w:tcPr>
          <w:p w14:paraId="5310A79B" w14:textId="0E777B5B" w:rsidR="00D119F9" w:rsidRPr="002A3568" w:rsidRDefault="00A65AA0" w:rsidP="00D119F9">
            <w:pPr>
              <w:widowControl w:val="0"/>
              <w:spacing w:after="0" w:line="240" w:lineRule="auto"/>
              <w:jc w:val="center"/>
              <w:rPr>
                <w:rFonts w:cstheme="minorHAnsi"/>
                <w:color w:val="000000"/>
                <w:sz w:val="20"/>
                <w:szCs w:val="20"/>
                <w:lang w:bidi="en-US"/>
              </w:rPr>
            </w:pPr>
            <w:r w:rsidRPr="0012568D">
              <w:rPr>
                <w:rFonts w:cstheme="minorHAnsi"/>
                <w:sz w:val="20"/>
                <w:szCs w:val="20"/>
                <w:lang w:val="mk-MK"/>
              </w:rPr>
              <w:t>Буџет на Изведувачот</w:t>
            </w:r>
          </w:p>
        </w:tc>
      </w:tr>
      <w:tr w:rsidR="00D119F9" w:rsidRPr="002A3568" w14:paraId="35FAF550" w14:textId="77777777" w:rsidTr="00752643">
        <w:trPr>
          <w:trHeight w:val="397"/>
        </w:trPr>
        <w:tc>
          <w:tcPr>
            <w:tcW w:w="660" w:type="pct"/>
            <w:tcBorders>
              <w:top w:val="single" w:sz="4" w:space="0" w:color="auto"/>
              <w:left w:val="single" w:sz="4" w:space="0" w:color="auto"/>
              <w:bottom w:val="single" w:sz="4" w:space="0" w:color="auto"/>
              <w:right w:val="single" w:sz="4" w:space="0" w:color="auto"/>
            </w:tcBorders>
            <w:vAlign w:val="center"/>
          </w:tcPr>
          <w:p w14:paraId="70587165" w14:textId="4E02CD20" w:rsidR="00D119F9" w:rsidRPr="002A3568" w:rsidRDefault="00CB0656" w:rsidP="00D119F9">
            <w:pPr>
              <w:widowControl w:val="0"/>
              <w:autoSpaceDE w:val="0"/>
              <w:autoSpaceDN w:val="0"/>
              <w:adjustRightInd w:val="0"/>
              <w:spacing w:after="0" w:line="240" w:lineRule="auto"/>
              <w:jc w:val="center"/>
              <w:rPr>
                <w:rFonts w:cstheme="minorHAnsi"/>
                <w:sz w:val="20"/>
                <w:szCs w:val="20"/>
              </w:rPr>
            </w:pPr>
            <w:r w:rsidRPr="0012568D">
              <w:rPr>
                <w:rFonts w:cstheme="minorHAnsi"/>
                <w:sz w:val="20"/>
                <w:szCs w:val="20"/>
                <w:lang w:val="mk-MK"/>
              </w:rPr>
              <w:t>Загадување на водата</w:t>
            </w:r>
          </w:p>
        </w:tc>
        <w:tc>
          <w:tcPr>
            <w:tcW w:w="858" w:type="pct"/>
            <w:tcBorders>
              <w:top w:val="single" w:sz="4" w:space="0" w:color="auto"/>
              <w:left w:val="single" w:sz="4" w:space="0" w:color="auto"/>
              <w:bottom w:val="single" w:sz="4" w:space="0" w:color="auto"/>
              <w:right w:val="single" w:sz="4" w:space="0" w:color="auto"/>
            </w:tcBorders>
            <w:vAlign w:val="center"/>
          </w:tcPr>
          <w:p w14:paraId="6F1FE753" w14:textId="1E448372" w:rsidR="00D119F9" w:rsidRDefault="00D119F9" w:rsidP="00A33663">
            <w:pPr>
              <w:spacing w:line="240" w:lineRule="auto"/>
              <w:jc w:val="center"/>
              <w:rPr>
                <w:rFonts w:cstheme="minorHAnsi"/>
                <w:sz w:val="20"/>
                <w:szCs w:val="20"/>
              </w:rPr>
            </w:pPr>
          </w:p>
          <w:p w14:paraId="6E51B864" w14:textId="1A1ACDB3" w:rsidR="00CB0656" w:rsidRPr="00CB0656" w:rsidRDefault="00CB0656" w:rsidP="00A33663">
            <w:pPr>
              <w:spacing w:line="240" w:lineRule="auto"/>
              <w:jc w:val="center"/>
              <w:rPr>
                <w:rFonts w:cstheme="minorHAnsi"/>
                <w:sz w:val="20"/>
                <w:szCs w:val="20"/>
                <w:lang w:val="mk-MK"/>
              </w:rPr>
            </w:pPr>
            <w:r>
              <w:rPr>
                <w:rFonts w:cstheme="minorHAnsi"/>
                <w:sz w:val="20"/>
                <w:szCs w:val="20"/>
                <w:lang w:val="mk-MK"/>
              </w:rPr>
              <w:t>Проверка за излевање долж или околу проектната област и во близина на реката Треска</w:t>
            </w:r>
          </w:p>
        </w:tc>
        <w:tc>
          <w:tcPr>
            <w:tcW w:w="1059" w:type="pct"/>
            <w:tcBorders>
              <w:top w:val="single" w:sz="4" w:space="0" w:color="auto"/>
              <w:left w:val="single" w:sz="4" w:space="0" w:color="auto"/>
              <w:bottom w:val="single" w:sz="4" w:space="0" w:color="auto"/>
              <w:right w:val="single" w:sz="4" w:space="0" w:color="auto"/>
            </w:tcBorders>
            <w:vAlign w:val="center"/>
          </w:tcPr>
          <w:p w14:paraId="7BE9E87A" w14:textId="77777777" w:rsidR="00CB0656" w:rsidRPr="0012568D" w:rsidRDefault="00CB0656" w:rsidP="00CB0656">
            <w:pPr>
              <w:spacing w:line="240" w:lineRule="auto"/>
              <w:jc w:val="center"/>
              <w:rPr>
                <w:rFonts w:cstheme="minorHAnsi"/>
                <w:sz w:val="20"/>
                <w:szCs w:val="20"/>
                <w:lang w:val="mk-MK"/>
              </w:rPr>
            </w:pPr>
            <w:r w:rsidRPr="0012568D">
              <w:rPr>
                <w:rFonts w:cstheme="minorHAnsi"/>
                <w:sz w:val="20"/>
                <w:szCs w:val="20"/>
                <w:lang w:val="mk-MK"/>
              </w:rPr>
              <w:t xml:space="preserve">Визуелни. </w:t>
            </w:r>
          </w:p>
          <w:p w14:paraId="2EC6E2A3" w14:textId="68F290FA" w:rsidR="00A33663" w:rsidRPr="002A3568" w:rsidRDefault="00C83CEC" w:rsidP="00D119F9">
            <w:pPr>
              <w:spacing w:line="240" w:lineRule="auto"/>
              <w:jc w:val="center"/>
              <w:rPr>
                <w:rFonts w:cstheme="minorHAnsi"/>
                <w:sz w:val="20"/>
                <w:szCs w:val="20"/>
              </w:rPr>
            </w:pPr>
            <w:r>
              <w:rPr>
                <w:rFonts w:cstheme="minorHAnsi"/>
                <w:sz w:val="20"/>
                <w:szCs w:val="20"/>
                <w:lang w:val="mk-MK"/>
              </w:rPr>
              <w:t xml:space="preserve"> Лабараториски испитувања за поголемиизлевања од овластена компанија за анализа на</w:t>
            </w:r>
            <w:r w:rsidR="00853EAB">
              <w:rPr>
                <w:rFonts w:cstheme="minorHAnsi"/>
                <w:sz w:val="20"/>
                <w:szCs w:val="20"/>
                <w:lang w:val="mk-MK"/>
              </w:rPr>
              <w:t xml:space="preserve"> вода, доколкуу е потребно, во случај на несреќа.</w:t>
            </w:r>
            <w:r w:rsidR="005B4754" w:rsidRPr="002A3568">
              <w:rPr>
                <w:rFonts w:cstheme="minorHAnsi"/>
                <w:sz w:val="20"/>
                <w:szCs w:val="20"/>
              </w:rPr>
              <w:t xml:space="preserve"> </w:t>
            </w:r>
          </w:p>
          <w:p w14:paraId="54CF6D15" w14:textId="62027328" w:rsidR="00802E60" w:rsidRPr="002A3568" w:rsidRDefault="00853EAB" w:rsidP="00853EAB">
            <w:pPr>
              <w:spacing w:line="240" w:lineRule="auto"/>
              <w:jc w:val="center"/>
              <w:rPr>
                <w:rFonts w:cstheme="minorHAnsi"/>
                <w:sz w:val="20"/>
                <w:szCs w:val="20"/>
              </w:rPr>
            </w:pPr>
            <w:r w:rsidRPr="0012568D">
              <w:rPr>
                <w:rFonts w:cstheme="minorHAnsi"/>
                <w:sz w:val="20"/>
                <w:szCs w:val="20"/>
                <w:lang w:val="mk-MK"/>
              </w:rPr>
              <w:t>Во случај на поголеми излевања, тестирајте почва / вода за загадувачи и известете го инспекторатот за животна средина. Следете ги нивните инструкции</w:t>
            </w:r>
          </w:p>
        </w:tc>
        <w:tc>
          <w:tcPr>
            <w:tcW w:w="893" w:type="pct"/>
            <w:tcBorders>
              <w:top w:val="single" w:sz="4" w:space="0" w:color="auto"/>
              <w:left w:val="single" w:sz="4" w:space="0" w:color="auto"/>
              <w:bottom w:val="single" w:sz="4" w:space="0" w:color="auto"/>
              <w:right w:val="single" w:sz="4" w:space="0" w:color="auto"/>
            </w:tcBorders>
            <w:vAlign w:val="center"/>
          </w:tcPr>
          <w:p w14:paraId="3498ABE0" w14:textId="40E56A45" w:rsidR="00D119F9" w:rsidRPr="002A3568" w:rsidRDefault="00C83CEC" w:rsidP="00D119F9">
            <w:pPr>
              <w:spacing w:line="240" w:lineRule="auto"/>
              <w:jc w:val="center"/>
              <w:rPr>
                <w:rFonts w:cstheme="minorHAnsi"/>
                <w:sz w:val="20"/>
                <w:szCs w:val="20"/>
              </w:rPr>
            </w:pPr>
            <w:r w:rsidRPr="0012568D">
              <w:rPr>
                <w:rFonts w:cstheme="minorHAnsi"/>
                <w:sz w:val="20"/>
                <w:szCs w:val="20"/>
                <w:lang w:val="mk-MK"/>
              </w:rPr>
              <w:t>Редовно</w:t>
            </w:r>
          </w:p>
        </w:tc>
        <w:tc>
          <w:tcPr>
            <w:tcW w:w="979" w:type="pct"/>
            <w:tcBorders>
              <w:top w:val="single" w:sz="4" w:space="0" w:color="auto"/>
              <w:left w:val="single" w:sz="4" w:space="0" w:color="auto"/>
              <w:bottom w:val="single" w:sz="4" w:space="0" w:color="auto"/>
              <w:right w:val="single" w:sz="4" w:space="0" w:color="auto"/>
            </w:tcBorders>
            <w:vAlign w:val="center"/>
          </w:tcPr>
          <w:p w14:paraId="600683C5" w14:textId="382F25B8" w:rsidR="00D119F9" w:rsidRPr="002A3568" w:rsidRDefault="00C83CEC" w:rsidP="00D119F9">
            <w:pPr>
              <w:spacing w:line="240" w:lineRule="auto"/>
              <w:jc w:val="center"/>
              <w:rPr>
                <w:rFonts w:cstheme="minorHAnsi"/>
                <w:sz w:val="20"/>
                <w:szCs w:val="20"/>
              </w:rPr>
            </w:pPr>
            <w:r w:rsidRPr="0012568D">
              <w:rPr>
                <w:rFonts w:cstheme="minorHAnsi"/>
                <w:sz w:val="20"/>
                <w:szCs w:val="20"/>
                <w:lang w:val="mk-MK"/>
              </w:rPr>
              <w:t>Надзорен инженер, Инспекција</w:t>
            </w:r>
          </w:p>
        </w:tc>
        <w:tc>
          <w:tcPr>
            <w:tcW w:w="551" w:type="pct"/>
            <w:tcBorders>
              <w:top w:val="single" w:sz="4" w:space="0" w:color="auto"/>
              <w:left w:val="single" w:sz="4" w:space="0" w:color="auto"/>
              <w:bottom w:val="single" w:sz="4" w:space="0" w:color="auto"/>
              <w:right w:val="single" w:sz="4" w:space="0" w:color="auto"/>
            </w:tcBorders>
            <w:vAlign w:val="center"/>
          </w:tcPr>
          <w:p w14:paraId="35631A76" w14:textId="00447521" w:rsidR="00D119F9" w:rsidRPr="002A3568" w:rsidRDefault="00C83CEC" w:rsidP="00D119F9">
            <w:pPr>
              <w:spacing w:line="240" w:lineRule="auto"/>
              <w:jc w:val="center"/>
              <w:rPr>
                <w:rFonts w:cstheme="minorHAnsi"/>
                <w:sz w:val="20"/>
                <w:szCs w:val="20"/>
              </w:rPr>
            </w:pPr>
            <w:r w:rsidRPr="0012568D">
              <w:rPr>
                <w:rFonts w:cstheme="minorHAnsi"/>
                <w:sz w:val="20"/>
                <w:szCs w:val="20"/>
                <w:lang w:val="mk-MK"/>
              </w:rPr>
              <w:t xml:space="preserve">Дел од редовните трошоци на Изведувачот </w:t>
            </w:r>
          </w:p>
        </w:tc>
      </w:tr>
      <w:tr w:rsidR="00D119F9" w:rsidRPr="002A3568" w14:paraId="119CC543" w14:textId="77777777" w:rsidTr="00A33663">
        <w:trPr>
          <w:trHeight w:val="421"/>
        </w:trPr>
        <w:tc>
          <w:tcPr>
            <w:tcW w:w="5000" w:type="pct"/>
            <w:gridSpan w:val="6"/>
            <w:tcBorders>
              <w:top w:val="single" w:sz="4" w:space="0" w:color="auto"/>
              <w:left w:val="single" w:sz="4" w:space="0" w:color="auto"/>
              <w:bottom w:val="single" w:sz="4" w:space="0" w:color="auto"/>
              <w:right w:val="single" w:sz="4" w:space="0" w:color="auto"/>
            </w:tcBorders>
            <w:shd w:val="clear" w:color="auto" w:fill="E2EFD9" w:themeFill="accent6" w:themeFillTint="33"/>
            <w:vAlign w:val="bottom"/>
            <w:hideMark/>
          </w:tcPr>
          <w:p w14:paraId="14E4339D" w14:textId="36D410B6" w:rsidR="00D119F9" w:rsidRPr="002A3568" w:rsidRDefault="004903AC" w:rsidP="00AB1F7D">
            <w:pPr>
              <w:rPr>
                <w:rFonts w:cstheme="minorHAnsi"/>
                <w:b/>
                <w:sz w:val="20"/>
                <w:szCs w:val="20"/>
              </w:rPr>
            </w:pPr>
            <w:r w:rsidRPr="0012568D">
              <w:rPr>
                <w:rFonts w:cstheme="minorHAnsi"/>
                <w:b/>
                <w:sz w:val="20"/>
                <w:szCs w:val="20"/>
                <w:lang w:val="mk-MK"/>
              </w:rPr>
              <w:t>Оперативна фаза</w:t>
            </w:r>
          </w:p>
        </w:tc>
      </w:tr>
      <w:tr w:rsidR="00D119F9" w:rsidRPr="002A3568" w14:paraId="17DDAF60" w14:textId="77777777" w:rsidTr="00752643">
        <w:trPr>
          <w:trHeight w:val="373"/>
        </w:trPr>
        <w:tc>
          <w:tcPr>
            <w:tcW w:w="660" w:type="pct"/>
            <w:tcBorders>
              <w:top w:val="single" w:sz="4" w:space="0" w:color="auto"/>
              <w:left w:val="single" w:sz="4" w:space="0" w:color="auto"/>
              <w:bottom w:val="single" w:sz="4" w:space="0" w:color="auto"/>
              <w:right w:val="single" w:sz="4" w:space="0" w:color="auto"/>
            </w:tcBorders>
            <w:vAlign w:val="center"/>
          </w:tcPr>
          <w:p w14:paraId="464849CC" w14:textId="32802715" w:rsidR="00D119F9" w:rsidRPr="002A3568" w:rsidRDefault="004903AC" w:rsidP="00D119F9">
            <w:pPr>
              <w:widowControl w:val="0"/>
              <w:autoSpaceDE w:val="0"/>
              <w:autoSpaceDN w:val="0"/>
              <w:adjustRightInd w:val="0"/>
              <w:spacing w:after="0" w:line="240" w:lineRule="auto"/>
              <w:jc w:val="center"/>
              <w:rPr>
                <w:rFonts w:cstheme="minorHAnsi"/>
                <w:sz w:val="20"/>
                <w:szCs w:val="20"/>
              </w:rPr>
            </w:pPr>
            <w:r w:rsidRPr="0012568D">
              <w:rPr>
                <w:rFonts w:cstheme="minorHAnsi"/>
                <w:sz w:val="20"/>
                <w:szCs w:val="20"/>
                <w:lang w:val="mk-MK"/>
              </w:rPr>
              <w:lastRenderedPageBreak/>
              <w:t>Правилно управување со отпадот</w:t>
            </w:r>
          </w:p>
        </w:tc>
        <w:tc>
          <w:tcPr>
            <w:tcW w:w="858" w:type="pct"/>
            <w:tcBorders>
              <w:top w:val="single" w:sz="4" w:space="0" w:color="auto"/>
              <w:left w:val="single" w:sz="4" w:space="0" w:color="auto"/>
              <w:bottom w:val="single" w:sz="4" w:space="0" w:color="auto"/>
              <w:right w:val="single" w:sz="4" w:space="0" w:color="auto"/>
            </w:tcBorders>
            <w:vAlign w:val="center"/>
          </w:tcPr>
          <w:p w14:paraId="5E43E243" w14:textId="66AA021D" w:rsidR="00D119F9" w:rsidRPr="002A3568" w:rsidRDefault="004903AC" w:rsidP="009D0B0B">
            <w:pPr>
              <w:widowControl w:val="0"/>
              <w:autoSpaceDE w:val="0"/>
              <w:autoSpaceDN w:val="0"/>
              <w:adjustRightInd w:val="0"/>
              <w:spacing w:after="0" w:line="240" w:lineRule="auto"/>
              <w:jc w:val="center"/>
              <w:rPr>
                <w:rFonts w:cstheme="minorHAnsi"/>
                <w:sz w:val="20"/>
                <w:szCs w:val="20"/>
              </w:rPr>
            </w:pPr>
            <w:r w:rsidRPr="0012568D">
              <w:rPr>
                <w:rFonts w:cstheme="minorHAnsi"/>
                <w:sz w:val="20"/>
                <w:szCs w:val="20"/>
                <w:lang w:val="mk-MK"/>
              </w:rPr>
              <w:t>На локацијата и во околината</w:t>
            </w:r>
          </w:p>
        </w:tc>
        <w:tc>
          <w:tcPr>
            <w:tcW w:w="1059" w:type="pct"/>
            <w:tcBorders>
              <w:top w:val="single" w:sz="4" w:space="0" w:color="auto"/>
              <w:left w:val="single" w:sz="4" w:space="0" w:color="auto"/>
              <w:bottom w:val="single" w:sz="4" w:space="0" w:color="auto"/>
              <w:right w:val="single" w:sz="4" w:space="0" w:color="auto"/>
            </w:tcBorders>
            <w:vAlign w:val="center"/>
          </w:tcPr>
          <w:p w14:paraId="4F8F04A3" w14:textId="77777777" w:rsidR="004903AC" w:rsidRPr="0012568D" w:rsidRDefault="004903AC" w:rsidP="004903AC">
            <w:pPr>
              <w:widowControl w:val="0"/>
              <w:autoSpaceDE w:val="0"/>
              <w:autoSpaceDN w:val="0"/>
              <w:adjustRightInd w:val="0"/>
              <w:spacing w:after="0" w:line="240" w:lineRule="auto"/>
              <w:jc w:val="center"/>
              <w:rPr>
                <w:rFonts w:cstheme="minorHAnsi"/>
                <w:sz w:val="20"/>
                <w:szCs w:val="20"/>
                <w:lang w:val="mk-MK"/>
              </w:rPr>
            </w:pPr>
            <w:r w:rsidRPr="0012568D">
              <w:rPr>
                <w:rFonts w:cstheme="minorHAnsi"/>
                <w:sz w:val="20"/>
                <w:szCs w:val="20"/>
                <w:lang w:val="mk-MK"/>
              </w:rPr>
              <w:t xml:space="preserve">Отпадот правилно се собира/сортира </w:t>
            </w:r>
          </w:p>
          <w:p w14:paraId="379A60AE" w14:textId="77777777" w:rsidR="00D119F9" w:rsidRPr="002A3568" w:rsidRDefault="00D119F9" w:rsidP="00D119F9">
            <w:pPr>
              <w:widowControl w:val="0"/>
              <w:autoSpaceDE w:val="0"/>
              <w:autoSpaceDN w:val="0"/>
              <w:adjustRightInd w:val="0"/>
              <w:spacing w:after="0" w:line="240" w:lineRule="auto"/>
              <w:jc w:val="center"/>
              <w:rPr>
                <w:rFonts w:cstheme="minorHAnsi"/>
                <w:sz w:val="20"/>
                <w:szCs w:val="20"/>
              </w:rPr>
            </w:pPr>
          </w:p>
        </w:tc>
        <w:tc>
          <w:tcPr>
            <w:tcW w:w="893" w:type="pct"/>
            <w:tcBorders>
              <w:top w:val="single" w:sz="4" w:space="0" w:color="auto"/>
              <w:left w:val="single" w:sz="4" w:space="0" w:color="auto"/>
              <w:bottom w:val="single" w:sz="4" w:space="0" w:color="auto"/>
              <w:right w:val="single" w:sz="4" w:space="0" w:color="auto"/>
            </w:tcBorders>
            <w:vAlign w:val="center"/>
          </w:tcPr>
          <w:p w14:paraId="387BC5A2" w14:textId="31A497C2" w:rsidR="00D119F9" w:rsidRPr="002A3568" w:rsidRDefault="004903AC" w:rsidP="00D119F9">
            <w:pPr>
              <w:widowControl w:val="0"/>
              <w:autoSpaceDE w:val="0"/>
              <w:autoSpaceDN w:val="0"/>
              <w:adjustRightInd w:val="0"/>
              <w:spacing w:after="0" w:line="240" w:lineRule="auto"/>
              <w:jc w:val="center"/>
              <w:rPr>
                <w:rFonts w:cstheme="minorHAnsi"/>
                <w:sz w:val="20"/>
                <w:szCs w:val="20"/>
              </w:rPr>
            </w:pPr>
            <w:r w:rsidRPr="0012568D">
              <w:rPr>
                <w:rFonts w:cstheme="minorHAnsi"/>
                <w:sz w:val="20"/>
                <w:szCs w:val="20"/>
                <w:lang w:val="mk-MK"/>
              </w:rPr>
              <w:t>Неделно</w:t>
            </w:r>
          </w:p>
        </w:tc>
        <w:tc>
          <w:tcPr>
            <w:tcW w:w="979" w:type="pct"/>
            <w:tcBorders>
              <w:top w:val="single" w:sz="4" w:space="0" w:color="auto"/>
              <w:left w:val="single" w:sz="4" w:space="0" w:color="auto"/>
              <w:bottom w:val="single" w:sz="4" w:space="0" w:color="auto"/>
              <w:right w:val="single" w:sz="4" w:space="0" w:color="auto"/>
            </w:tcBorders>
            <w:vAlign w:val="center"/>
          </w:tcPr>
          <w:p w14:paraId="5D49866D" w14:textId="77777777" w:rsidR="004903AC" w:rsidRPr="0012568D" w:rsidRDefault="004903AC" w:rsidP="004903AC">
            <w:pPr>
              <w:widowControl w:val="0"/>
              <w:autoSpaceDE w:val="0"/>
              <w:autoSpaceDN w:val="0"/>
              <w:adjustRightInd w:val="0"/>
              <w:spacing w:after="0" w:line="240" w:lineRule="auto"/>
              <w:jc w:val="center"/>
              <w:rPr>
                <w:rFonts w:cstheme="minorHAnsi"/>
                <w:sz w:val="20"/>
                <w:szCs w:val="20"/>
                <w:lang w:val="mk-MK"/>
              </w:rPr>
            </w:pPr>
            <w:r w:rsidRPr="0012568D">
              <w:rPr>
                <w:rFonts w:cstheme="minorHAnsi"/>
                <w:sz w:val="20"/>
                <w:szCs w:val="20"/>
                <w:lang w:val="mk-MK"/>
              </w:rPr>
              <w:t xml:space="preserve">Овластено друштво за собирање отпад </w:t>
            </w:r>
          </w:p>
          <w:p w14:paraId="2DE331E8" w14:textId="38277894" w:rsidR="00D119F9" w:rsidRPr="002A3568" w:rsidRDefault="00D119F9" w:rsidP="00D119F9">
            <w:pPr>
              <w:widowControl w:val="0"/>
              <w:autoSpaceDE w:val="0"/>
              <w:autoSpaceDN w:val="0"/>
              <w:adjustRightInd w:val="0"/>
              <w:spacing w:after="0" w:line="240" w:lineRule="auto"/>
              <w:jc w:val="center"/>
              <w:rPr>
                <w:rFonts w:cstheme="minorHAnsi"/>
                <w:sz w:val="20"/>
                <w:szCs w:val="20"/>
              </w:rPr>
            </w:pPr>
          </w:p>
        </w:tc>
        <w:tc>
          <w:tcPr>
            <w:tcW w:w="551" w:type="pct"/>
            <w:tcBorders>
              <w:top w:val="single" w:sz="4" w:space="0" w:color="auto"/>
              <w:left w:val="single" w:sz="4" w:space="0" w:color="auto"/>
              <w:bottom w:val="single" w:sz="4" w:space="0" w:color="auto"/>
              <w:right w:val="single" w:sz="4" w:space="0" w:color="auto"/>
            </w:tcBorders>
            <w:vAlign w:val="center"/>
          </w:tcPr>
          <w:p w14:paraId="1B654A3C" w14:textId="7AE04BC4" w:rsidR="00D119F9" w:rsidRPr="002A3568" w:rsidRDefault="004903AC" w:rsidP="00D119F9">
            <w:pPr>
              <w:widowControl w:val="0"/>
              <w:autoSpaceDE w:val="0"/>
              <w:autoSpaceDN w:val="0"/>
              <w:adjustRightInd w:val="0"/>
              <w:spacing w:after="0" w:line="240" w:lineRule="auto"/>
              <w:jc w:val="center"/>
              <w:rPr>
                <w:rFonts w:cstheme="minorHAnsi"/>
                <w:sz w:val="20"/>
                <w:szCs w:val="20"/>
              </w:rPr>
            </w:pPr>
            <w:r w:rsidRPr="0012568D">
              <w:rPr>
                <w:rFonts w:cstheme="minorHAnsi"/>
                <w:sz w:val="20"/>
                <w:szCs w:val="20"/>
                <w:lang w:val="mk-MK"/>
              </w:rPr>
              <w:t>Варијабла и не е вклучена во буџетот на проектот</w:t>
            </w:r>
          </w:p>
        </w:tc>
      </w:tr>
      <w:tr w:rsidR="00781270" w:rsidRPr="002A3568" w14:paraId="1BB92966" w14:textId="77777777" w:rsidTr="00752643">
        <w:trPr>
          <w:trHeight w:val="373"/>
        </w:trPr>
        <w:tc>
          <w:tcPr>
            <w:tcW w:w="660" w:type="pct"/>
            <w:tcBorders>
              <w:top w:val="single" w:sz="4" w:space="0" w:color="auto"/>
              <w:left w:val="single" w:sz="4" w:space="0" w:color="auto"/>
              <w:bottom w:val="single" w:sz="4" w:space="0" w:color="auto"/>
              <w:right w:val="single" w:sz="4" w:space="0" w:color="auto"/>
            </w:tcBorders>
            <w:vAlign w:val="center"/>
          </w:tcPr>
          <w:p w14:paraId="79D0FFF1" w14:textId="548E8055" w:rsidR="00781270" w:rsidRPr="00781270" w:rsidRDefault="00984667" w:rsidP="00781270">
            <w:pPr>
              <w:widowControl w:val="0"/>
              <w:autoSpaceDE w:val="0"/>
              <w:autoSpaceDN w:val="0"/>
              <w:adjustRightInd w:val="0"/>
              <w:spacing w:after="0" w:line="240" w:lineRule="auto"/>
              <w:jc w:val="center"/>
              <w:rPr>
                <w:rFonts w:cstheme="minorHAnsi"/>
                <w:sz w:val="20"/>
                <w:szCs w:val="20"/>
                <w:highlight w:val="yellow"/>
                <w:lang w:val="mk-MK"/>
              </w:rPr>
            </w:pPr>
            <w:r>
              <w:rPr>
                <w:rFonts w:cstheme="minorHAnsi"/>
                <w:sz w:val="20"/>
                <w:szCs w:val="20"/>
                <w:lang w:val="mk-MK"/>
              </w:rPr>
              <w:t>Угинати животни</w:t>
            </w:r>
            <w:r w:rsidRPr="00984667">
              <w:rPr>
                <w:rFonts w:cstheme="minorHAnsi"/>
                <w:sz w:val="20"/>
                <w:szCs w:val="20"/>
              </w:rPr>
              <w:t xml:space="preserve"> на новите улици и нивно собирање и </w:t>
            </w:r>
            <w:r>
              <w:rPr>
                <w:rFonts w:cstheme="minorHAnsi"/>
                <w:sz w:val="20"/>
                <w:szCs w:val="20"/>
                <w:lang w:val="mk-MK"/>
              </w:rPr>
              <w:t>финално</w:t>
            </w:r>
            <w:r w:rsidRPr="00984667">
              <w:rPr>
                <w:rFonts w:cstheme="minorHAnsi"/>
                <w:sz w:val="20"/>
                <w:szCs w:val="20"/>
              </w:rPr>
              <w:t xml:space="preserve"> отстранување на одобрена локација</w:t>
            </w:r>
          </w:p>
        </w:tc>
        <w:tc>
          <w:tcPr>
            <w:tcW w:w="858" w:type="pct"/>
            <w:tcBorders>
              <w:top w:val="single" w:sz="4" w:space="0" w:color="auto"/>
              <w:left w:val="single" w:sz="4" w:space="0" w:color="auto"/>
              <w:bottom w:val="single" w:sz="4" w:space="0" w:color="auto"/>
              <w:right w:val="single" w:sz="4" w:space="0" w:color="auto"/>
            </w:tcBorders>
            <w:vAlign w:val="center"/>
          </w:tcPr>
          <w:p w14:paraId="61F7B896" w14:textId="46E893EC" w:rsidR="00781270" w:rsidRPr="00781270" w:rsidRDefault="00984667" w:rsidP="00781270">
            <w:pPr>
              <w:widowControl w:val="0"/>
              <w:autoSpaceDE w:val="0"/>
              <w:autoSpaceDN w:val="0"/>
              <w:adjustRightInd w:val="0"/>
              <w:spacing w:after="0" w:line="240" w:lineRule="auto"/>
              <w:jc w:val="center"/>
              <w:rPr>
                <w:rFonts w:cstheme="minorHAnsi"/>
                <w:sz w:val="20"/>
                <w:szCs w:val="20"/>
                <w:highlight w:val="yellow"/>
                <w:lang w:val="mk-MK"/>
              </w:rPr>
            </w:pPr>
            <w:r w:rsidRPr="00984667">
              <w:rPr>
                <w:rFonts w:cstheme="minorHAnsi"/>
                <w:sz w:val="20"/>
                <w:szCs w:val="20"/>
              </w:rPr>
              <w:t>Долж улиците</w:t>
            </w:r>
          </w:p>
        </w:tc>
        <w:tc>
          <w:tcPr>
            <w:tcW w:w="1059" w:type="pct"/>
            <w:tcBorders>
              <w:top w:val="single" w:sz="4" w:space="0" w:color="auto"/>
              <w:left w:val="single" w:sz="4" w:space="0" w:color="auto"/>
              <w:bottom w:val="single" w:sz="4" w:space="0" w:color="auto"/>
              <w:right w:val="single" w:sz="4" w:space="0" w:color="auto"/>
            </w:tcBorders>
            <w:vAlign w:val="center"/>
          </w:tcPr>
          <w:p w14:paraId="77712C07" w14:textId="61C989F5" w:rsidR="00781270" w:rsidRPr="00781270" w:rsidRDefault="00984667" w:rsidP="00781270">
            <w:pPr>
              <w:widowControl w:val="0"/>
              <w:autoSpaceDE w:val="0"/>
              <w:autoSpaceDN w:val="0"/>
              <w:adjustRightInd w:val="0"/>
              <w:spacing w:after="0" w:line="240" w:lineRule="auto"/>
              <w:jc w:val="center"/>
              <w:rPr>
                <w:rFonts w:cstheme="minorHAnsi"/>
                <w:sz w:val="20"/>
                <w:szCs w:val="20"/>
                <w:highlight w:val="yellow"/>
                <w:lang w:val="mk-MK"/>
              </w:rPr>
            </w:pPr>
            <w:r w:rsidRPr="00984667">
              <w:rPr>
                <w:rFonts w:cstheme="minorHAnsi"/>
                <w:sz w:val="20"/>
                <w:szCs w:val="20"/>
              </w:rPr>
              <w:t xml:space="preserve">Труповите треба да се соберат од страна на овластена институција во согласност со националното законодавство и </w:t>
            </w:r>
            <w:r>
              <w:rPr>
                <w:rFonts w:cstheme="minorHAnsi"/>
                <w:sz w:val="20"/>
                <w:szCs w:val="20"/>
                <w:lang w:val="mk-MK"/>
              </w:rPr>
              <w:t>финално</w:t>
            </w:r>
            <w:r w:rsidRPr="00984667">
              <w:rPr>
                <w:rFonts w:cstheme="minorHAnsi"/>
                <w:sz w:val="20"/>
                <w:szCs w:val="20"/>
              </w:rPr>
              <w:t xml:space="preserve"> да се отстранат </w:t>
            </w:r>
            <w:r>
              <w:rPr>
                <w:rFonts w:cstheme="minorHAnsi"/>
                <w:sz w:val="20"/>
                <w:szCs w:val="20"/>
                <w:lang w:val="mk-MK"/>
              </w:rPr>
              <w:t>на</w:t>
            </w:r>
            <w:r w:rsidRPr="00984667">
              <w:rPr>
                <w:rFonts w:cstheme="minorHAnsi"/>
                <w:sz w:val="20"/>
                <w:szCs w:val="20"/>
              </w:rPr>
              <w:t xml:space="preserve"> локацијата одобрена од ветеринарното или санитарното одделение. Доказите за оваа </w:t>
            </w:r>
            <w:r>
              <w:rPr>
                <w:rFonts w:cstheme="minorHAnsi"/>
                <w:sz w:val="20"/>
                <w:szCs w:val="20"/>
                <w:lang w:val="mk-MK"/>
              </w:rPr>
              <w:t>процедура</w:t>
            </w:r>
            <w:r w:rsidRPr="00984667">
              <w:rPr>
                <w:rFonts w:cstheme="minorHAnsi"/>
                <w:sz w:val="20"/>
                <w:szCs w:val="20"/>
              </w:rPr>
              <w:t xml:space="preserve"> треба да се чуваат.</w:t>
            </w:r>
          </w:p>
        </w:tc>
        <w:tc>
          <w:tcPr>
            <w:tcW w:w="893" w:type="pct"/>
            <w:tcBorders>
              <w:top w:val="single" w:sz="4" w:space="0" w:color="auto"/>
              <w:left w:val="single" w:sz="4" w:space="0" w:color="auto"/>
              <w:bottom w:val="single" w:sz="4" w:space="0" w:color="auto"/>
              <w:right w:val="single" w:sz="4" w:space="0" w:color="auto"/>
            </w:tcBorders>
            <w:vAlign w:val="center"/>
          </w:tcPr>
          <w:p w14:paraId="4BB30B11" w14:textId="7456B6D4" w:rsidR="00984667" w:rsidRPr="00984667" w:rsidRDefault="00984667" w:rsidP="00984667">
            <w:pPr>
              <w:widowControl w:val="0"/>
              <w:autoSpaceDE w:val="0"/>
              <w:autoSpaceDN w:val="0"/>
              <w:adjustRightInd w:val="0"/>
              <w:spacing w:after="0" w:line="240" w:lineRule="auto"/>
              <w:jc w:val="center"/>
              <w:rPr>
                <w:rFonts w:cstheme="minorHAnsi"/>
                <w:sz w:val="20"/>
                <w:szCs w:val="20"/>
                <w:highlight w:val="yellow"/>
                <w:lang w:val="mk-MK"/>
              </w:rPr>
            </w:pPr>
            <w:r w:rsidRPr="00984667">
              <w:rPr>
                <w:rFonts w:cstheme="minorHAnsi"/>
                <w:sz w:val="20"/>
                <w:szCs w:val="20"/>
                <w:lang w:val="mk-MK"/>
              </w:rPr>
              <w:t>На месечно ниво</w:t>
            </w:r>
          </w:p>
        </w:tc>
        <w:tc>
          <w:tcPr>
            <w:tcW w:w="979" w:type="pct"/>
            <w:tcBorders>
              <w:top w:val="single" w:sz="4" w:space="0" w:color="auto"/>
              <w:left w:val="single" w:sz="4" w:space="0" w:color="auto"/>
              <w:bottom w:val="single" w:sz="4" w:space="0" w:color="auto"/>
              <w:right w:val="single" w:sz="4" w:space="0" w:color="auto"/>
            </w:tcBorders>
            <w:vAlign w:val="center"/>
          </w:tcPr>
          <w:p w14:paraId="2EBC7533" w14:textId="35BC58C1" w:rsidR="00781270" w:rsidRPr="00781270" w:rsidRDefault="00984667" w:rsidP="00781270">
            <w:pPr>
              <w:widowControl w:val="0"/>
              <w:autoSpaceDE w:val="0"/>
              <w:autoSpaceDN w:val="0"/>
              <w:adjustRightInd w:val="0"/>
              <w:spacing w:after="0" w:line="240" w:lineRule="auto"/>
              <w:jc w:val="center"/>
              <w:rPr>
                <w:rFonts w:cstheme="minorHAnsi"/>
                <w:sz w:val="20"/>
                <w:szCs w:val="20"/>
                <w:highlight w:val="yellow"/>
                <w:lang w:val="mk-MK"/>
              </w:rPr>
            </w:pPr>
            <w:r w:rsidRPr="00984667">
              <w:rPr>
                <w:rFonts w:cstheme="minorHAnsi"/>
                <w:sz w:val="20"/>
                <w:szCs w:val="20"/>
              </w:rPr>
              <w:t>Општински персонал или ангажирана компанија (лиценцирана) или владина/локална институција</w:t>
            </w:r>
          </w:p>
        </w:tc>
        <w:tc>
          <w:tcPr>
            <w:tcW w:w="551" w:type="pct"/>
            <w:tcBorders>
              <w:top w:val="single" w:sz="4" w:space="0" w:color="auto"/>
              <w:left w:val="single" w:sz="4" w:space="0" w:color="auto"/>
              <w:bottom w:val="single" w:sz="4" w:space="0" w:color="auto"/>
              <w:right w:val="single" w:sz="4" w:space="0" w:color="auto"/>
            </w:tcBorders>
            <w:vAlign w:val="center"/>
          </w:tcPr>
          <w:p w14:paraId="0EE90032" w14:textId="3B40D2C5" w:rsidR="00781270" w:rsidRPr="00781270" w:rsidRDefault="00984667" w:rsidP="00781270">
            <w:pPr>
              <w:widowControl w:val="0"/>
              <w:autoSpaceDE w:val="0"/>
              <w:autoSpaceDN w:val="0"/>
              <w:adjustRightInd w:val="0"/>
              <w:spacing w:after="0" w:line="240" w:lineRule="auto"/>
              <w:jc w:val="center"/>
              <w:rPr>
                <w:rFonts w:cstheme="minorHAnsi"/>
                <w:sz w:val="20"/>
                <w:szCs w:val="20"/>
                <w:highlight w:val="yellow"/>
                <w:lang w:val="mk-MK"/>
              </w:rPr>
            </w:pPr>
            <w:r w:rsidRPr="00984667">
              <w:rPr>
                <w:rFonts w:cstheme="minorHAnsi"/>
                <w:sz w:val="20"/>
                <w:szCs w:val="20"/>
              </w:rPr>
              <w:t>Општински буџет</w:t>
            </w:r>
          </w:p>
        </w:tc>
      </w:tr>
      <w:tr w:rsidR="00D119F9" w:rsidRPr="002A3568" w14:paraId="48B2E901" w14:textId="77777777" w:rsidTr="00752643">
        <w:trPr>
          <w:trHeight w:val="373"/>
        </w:trPr>
        <w:tc>
          <w:tcPr>
            <w:tcW w:w="660" w:type="pct"/>
            <w:tcBorders>
              <w:top w:val="single" w:sz="4" w:space="0" w:color="auto"/>
              <w:left w:val="single" w:sz="4" w:space="0" w:color="auto"/>
              <w:bottom w:val="single" w:sz="4" w:space="0" w:color="auto"/>
              <w:right w:val="single" w:sz="4" w:space="0" w:color="auto"/>
            </w:tcBorders>
            <w:vAlign w:val="center"/>
          </w:tcPr>
          <w:p w14:paraId="2E9DA59B" w14:textId="0CCFAB0A" w:rsidR="00D119F9" w:rsidRPr="002A3568" w:rsidRDefault="004903AC" w:rsidP="009D0B0B">
            <w:pPr>
              <w:spacing w:after="0" w:line="240" w:lineRule="auto"/>
              <w:jc w:val="center"/>
              <w:rPr>
                <w:rFonts w:eastAsia="Calibri" w:cs="Arial"/>
                <w:bCs/>
                <w:sz w:val="20"/>
                <w:szCs w:val="20"/>
                <w:lang w:val="en-GB" w:eastAsia="fr-FR"/>
              </w:rPr>
            </w:pPr>
            <w:r w:rsidRPr="0012568D">
              <w:rPr>
                <w:rFonts w:eastAsia="Calibri" w:cs="Arial"/>
                <w:bCs/>
                <w:sz w:val="20"/>
                <w:szCs w:val="20"/>
                <w:lang w:val="mk-MK" w:eastAsia="fr-FR"/>
              </w:rPr>
              <w:t>Редовно одржување на улиците</w:t>
            </w:r>
            <w:r>
              <w:rPr>
                <w:rFonts w:eastAsia="Calibri" w:cs="Arial"/>
                <w:bCs/>
                <w:sz w:val="20"/>
                <w:szCs w:val="20"/>
                <w:lang w:val="mk-MK" w:eastAsia="fr-FR"/>
              </w:rPr>
              <w:t xml:space="preserve"> во Општината Македонски Брод</w:t>
            </w:r>
          </w:p>
        </w:tc>
        <w:tc>
          <w:tcPr>
            <w:tcW w:w="858" w:type="pct"/>
            <w:tcBorders>
              <w:top w:val="single" w:sz="4" w:space="0" w:color="auto"/>
              <w:left w:val="single" w:sz="4" w:space="0" w:color="auto"/>
              <w:bottom w:val="single" w:sz="4" w:space="0" w:color="auto"/>
              <w:right w:val="single" w:sz="4" w:space="0" w:color="auto"/>
            </w:tcBorders>
            <w:vAlign w:val="center"/>
          </w:tcPr>
          <w:p w14:paraId="70E6F9D5" w14:textId="683EDF06" w:rsidR="00D119F9" w:rsidRPr="002A3568" w:rsidRDefault="004903AC" w:rsidP="009D0B0B">
            <w:pPr>
              <w:spacing w:after="0" w:line="240" w:lineRule="auto"/>
              <w:jc w:val="center"/>
              <w:rPr>
                <w:rFonts w:eastAsia="Calibri" w:cs="Arial"/>
                <w:bCs/>
                <w:sz w:val="20"/>
                <w:szCs w:val="20"/>
                <w:lang w:val="en-GB" w:eastAsia="fr-FR"/>
              </w:rPr>
            </w:pPr>
            <w:r w:rsidRPr="0012568D">
              <w:rPr>
                <w:rFonts w:eastAsia="Calibri" w:cs="Arial"/>
                <w:bCs/>
                <w:sz w:val="20"/>
                <w:szCs w:val="20"/>
                <w:lang w:val="mk-MK" w:eastAsia="fr-FR"/>
              </w:rPr>
              <w:t xml:space="preserve">Долж </w:t>
            </w:r>
            <w:r>
              <w:rPr>
                <w:rFonts w:eastAsia="Calibri" w:cs="Arial"/>
                <w:bCs/>
                <w:sz w:val="20"/>
                <w:szCs w:val="20"/>
                <w:lang w:val="mk-MK" w:eastAsia="fr-FR"/>
              </w:rPr>
              <w:t>улиците</w:t>
            </w:r>
          </w:p>
        </w:tc>
        <w:tc>
          <w:tcPr>
            <w:tcW w:w="1059" w:type="pct"/>
            <w:tcBorders>
              <w:top w:val="single" w:sz="4" w:space="0" w:color="auto"/>
              <w:left w:val="single" w:sz="4" w:space="0" w:color="auto"/>
              <w:bottom w:val="single" w:sz="4" w:space="0" w:color="auto"/>
              <w:right w:val="single" w:sz="4" w:space="0" w:color="auto"/>
            </w:tcBorders>
            <w:vAlign w:val="center"/>
          </w:tcPr>
          <w:p w14:paraId="680B4801" w14:textId="096D6537" w:rsidR="00D119F9" w:rsidRPr="002A3568" w:rsidRDefault="00CB0656" w:rsidP="00421772">
            <w:pPr>
              <w:spacing w:after="0" w:line="240" w:lineRule="auto"/>
              <w:jc w:val="center"/>
              <w:rPr>
                <w:rFonts w:eastAsia="Calibri" w:cs="Arial"/>
                <w:bCs/>
                <w:sz w:val="20"/>
                <w:szCs w:val="20"/>
                <w:lang w:val="en-GB" w:eastAsia="fr-FR"/>
              </w:rPr>
            </w:pPr>
            <w:r w:rsidRPr="0012568D">
              <w:rPr>
                <w:rFonts w:eastAsia="Calibri" w:cs="Arial"/>
                <w:bCs/>
                <w:sz w:val="20"/>
                <w:szCs w:val="20"/>
                <w:lang w:val="mk-MK" w:eastAsia="fr-FR"/>
              </w:rPr>
              <w:t>Со редовни визуелни проверки на состојбата на патот, во поглед на тоа дали има пукнатини и оштетувања, состојбата на сообраќајната сигнализација</w:t>
            </w:r>
            <w:r>
              <w:rPr>
                <w:rFonts w:eastAsia="Calibri" w:cs="Arial"/>
                <w:bCs/>
                <w:sz w:val="20"/>
                <w:szCs w:val="20"/>
                <w:lang w:val="mk-MK" w:eastAsia="fr-FR"/>
              </w:rPr>
              <w:t xml:space="preserve"> можна израсната вегетација</w:t>
            </w:r>
            <w:r w:rsidR="00421772" w:rsidRPr="002A3568">
              <w:rPr>
                <w:rFonts w:eastAsia="Calibri" w:cs="Arial"/>
                <w:bCs/>
                <w:sz w:val="20"/>
                <w:szCs w:val="20"/>
                <w:lang w:eastAsia="fr-FR"/>
              </w:rPr>
              <w:t>,</w:t>
            </w:r>
            <w:r>
              <w:rPr>
                <w:rFonts w:eastAsia="Calibri" w:cs="Arial"/>
                <w:bCs/>
                <w:sz w:val="20"/>
                <w:szCs w:val="20"/>
                <w:lang w:val="mk-MK" w:eastAsia="fr-FR"/>
              </w:rPr>
              <w:t xml:space="preserve"> отпад или остатоци од снег</w:t>
            </w:r>
          </w:p>
        </w:tc>
        <w:tc>
          <w:tcPr>
            <w:tcW w:w="893" w:type="pct"/>
            <w:tcBorders>
              <w:top w:val="single" w:sz="4" w:space="0" w:color="auto"/>
              <w:left w:val="single" w:sz="4" w:space="0" w:color="auto"/>
              <w:bottom w:val="single" w:sz="4" w:space="0" w:color="auto"/>
              <w:right w:val="single" w:sz="4" w:space="0" w:color="auto"/>
            </w:tcBorders>
            <w:vAlign w:val="center"/>
          </w:tcPr>
          <w:p w14:paraId="13D6304C" w14:textId="0A1766A3" w:rsidR="00D119F9" w:rsidRPr="002A3568" w:rsidRDefault="00CB0656" w:rsidP="00D119F9">
            <w:pPr>
              <w:spacing w:after="0" w:line="240" w:lineRule="auto"/>
              <w:jc w:val="center"/>
              <w:rPr>
                <w:rFonts w:eastAsia="Calibri" w:cs="Arial"/>
                <w:bCs/>
                <w:sz w:val="20"/>
                <w:szCs w:val="20"/>
                <w:lang w:val="en-GB" w:eastAsia="fr-FR"/>
              </w:rPr>
            </w:pPr>
            <w:r w:rsidRPr="0012568D">
              <w:rPr>
                <w:rFonts w:eastAsia="Calibri" w:cs="Arial"/>
                <w:bCs/>
                <w:sz w:val="20"/>
                <w:szCs w:val="20"/>
                <w:lang w:val="mk-MK" w:eastAsia="fr-FR"/>
              </w:rPr>
              <w:t>Континуирано и особено во случај на врнежи на снег, свлекувања на земјиште, итн.</w:t>
            </w:r>
          </w:p>
        </w:tc>
        <w:tc>
          <w:tcPr>
            <w:tcW w:w="979" w:type="pct"/>
            <w:tcBorders>
              <w:top w:val="single" w:sz="4" w:space="0" w:color="auto"/>
              <w:left w:val="single" w:sz="4" w:space="0" w:color="auto"/>
              <w:bottom w:val="single" w:sz="4" w:space="0" w:color="auto"/>
              <w:right w:val="single" w:sz="4" w:space="0" w:color="auto"/>
            </w:tcBorders>
            <w:vAlign w:val="center"/>
          </w:tcPr>
          <w:p w14:paraId="55CE9C3C" w14:textId="77777777" w:rsidR="00CB0656" w:rsidRPr="0012568D" w:rsidRDefault="00CB0656" w:rsidP="00CB0656">
            <w:pPr>
              <w:spacing w:after="0" w:line="240" w:lineRule="auto"/>
              <w:jc w:val="center"/>
              <w:rPr>
                <w:rFonts w:eastAsia="Calibri" w:cs="Arial"/>
                <w:bCs/>
                <w:sz w:val="20"/>
                <w:szCs w:val="20"/>
                <w:lang w:val="mk-MK" w:eastAsia="fr-FR"/>
              </w:rPr>
            </w:pPr>
            <w:r w:rsidRPr="0012568D">
              <w:rPr>
                <w:rFonts w:eastAsia="Calibri" w:cs="Arial"/>
                <w:bCs/>
                <w:sz w:val="20"/>
                <w:szCs w:val="20"/>
                <w:lang w:val="mk-MK" w:eastAsia="fr-FR"/>
              </w:rPr>
              <w:t xml:space="preserve">Овластено друштво за одржување патишта </w:t>
            </w:r>
          </w:p>
          <w:p w14:paraId="0D292DE6" w14:textId="724C9B76" w:rsidR="00D119F9" w:rsidRPr="002A3568" w:rsidRDefault="00CB0656" w:rsidP="00CB0656">
            <w:pPr>
              <w:spacing w:after="0" w:line="240" w:lineRule="auto"/>
              <w:jc w:val="center"/>
              <w:rPr>
                <w:rFonts w:eastAsia="Calibri" w:cs="Arial"/>
                <w:bCs/>
                <w:sz w:val="20"/>
                <w:szCs w:val="20"/>
                <w:lang w:val="en-GB" w:eastAsia="fr-FR"/>
              </w:rPr>
            </w:pPr>
            <w:r w:rsidRPr="0012568D">
              <w:rPr>
                <w:rFonts w:eastAsia="Calibri" w:cs="Arial"/>
                <w:bCs/>
                <w:sz w:val="20"/>
                <w:szCs w:val="20"/>
                <w:lang w:val="mk-MK" w:eastAsia="fr-FR"/>
              </w:rPr>
              <w:t>Надзор</w:t>
            </w:r>
          </w:p>
        </w:tc>
        <w:tc>
          <w:tcPr>
            <w:tcW w:w="551" w:type="pct"/>
            <w:tcBorders>
              <w:top w:val="single" w:sz="4" w:space="0" w:color="auto"/>
              <w:left w:val="single" w:sz="4" w:space="0" w:color="auto"/>
              <w:bottom w:val="single" w:sz="4" w:space="0" w:color="auto"/>
              <w:right w:val="single" w:sz="4" w:space="0" w:color="auto"/>
            </w:tcBorders>
            <w:vAlign w:val="center"/>
          </w:tcPr>
          <w:p w14:paraId="7FD27A83" w14:textId="04ADFEE0" w:rsidR="00D119F9" w:rsidRPr="002A3568" w:rsidRDefault="00CB0656" w:rsidP="00D119F9">
            <w:pPr>
              <w:pStyle w:val="Default"/>
              <w:jc w:val="center"/>
              <w:rPr>
                <w:rFonts w:asciiTheme="minorHAnsi" w:eastAsia="Calibri" w:hAnsiTheme="minorHAnsi"/>
                <w:bCs/>
                <w:color w:val="auto"/>
                <w:sz w:val="20"/>
                <w:szCs w:val="20"/>
                <w:lang w:val="en-GB" w:eastAsia="fr-FR"/>
              </w:rPr>
            </w:pPr>
            <w:r w:rsidRPr="0012568D">
              <w:rPr>
                <w:rFonts w:asciiTheme="minorHAnsi" w:eastAsia="Calibri" w:hAnsiTheme="minorHAnsi"/>
                <w:bCs/>
                <w:color w:val="auto"/>
                <w:sz w:val="20"/>
                <w:szCs w:val="20"/>
                <w:lang w:val="mk-MK" w:eastAsia="fr-FR"/>
              </w:rPr>
              <w:t>Општински буџет</w:t>
            </w:r>
          </w:p>
        </w:tc>
      </w:tr>
    </w:tbl>
    <w:p w14:paraId="12A1971E" w14:textId="77777777" w:rsidR="007C2F1F" w:rsidRPr="002A3568" w:rsidRDefault="007C2F1F" w:rsidP="00AB7B18">
      <w:pPr>
        <w:rPr>
          <w:rFonts w:cstheme="minorHAnsi"/>
        </w:rPr>
        <w:sectPr w:rsidR="007C2F1F" w:rsidRPr="002A3568" w:rsidSect="007C2F1F">
          <w:pgSz w:w="16840" w:h="11907" w:orient="landscape" w:code="9"/>
          <w:pgMar w:top="1440" w:right="1440" w:bottom="1440" w:left="1440" w:header="709" w:footer="709" w:gutter="0"/>
          <w:cols w:space="708"/>
          <w:docGrid w:linePitch="360"/>
        </w:sectPr>
      </w:pPr>
    </w:p>
    <w:p w14:paraId="5C2F25E0" w14:textId="37F4A0F7" w:rsidR="007C2F1F" w:rsidRPr="00C81871" w:rsidRDefault="00984667" w:rsidP="00984667">
      <w:pPr>
        <w:pStyle w:val="Heading1"/>
        <w:rPr>
          <w:rStyle w:val="Heading1Char"/>
          <w:lang w:val="mk-MK"/>
        </w:rPr>
      </w:pPr>
      <w:bookmarkStart w:id="16" w:name="_Ref90981518"/>
      <w:bookmarkStart w:id="17" w:name="_Toc19799543"/>
      <w:bookmarkStart w:id="18" w:name="_Ref90545821"/>
      <w:bookmarkStart w:id="19" w:name="_Toc90981592"/>
      <w:bookmarkStart w:id="20" w:name="_Toc90981784"/>
      <w:r w:rsidRPr="00984667">
        <w:rPr>
          <w:rStyle w:val="Heading1Char"/>
        </w:rPr>
        <w:lastRenderedPageBreak/>
        <w:t xml:space="preserve">ПРИЛОГ </w:t>
      </w:r>
      <w:r w:rsidRPr="00984667">
        <w:rPr>
          <w:rStyle w:val="Heading1Char"/>
        </w:rPr>
        <w:fldChar w:fldCharType="begin"/>
      </w:r>
      <w:r w:rsidRPr="00984667">
        <w:rPr>
          <w:rStyle w:val="Heading1Char"/>
        </w:rPr>
        <w:instrText xml:space="preserve"> SEQ Прилог \* ARABIC </w:instrText>
      </w:r>
      <w:r w:rsidRPr="00984667">
        <w:rPr>
          <w:rStyle w:val="Heading1Char"/>
        </w:rPr>
        <w:fldChar w:fldCharType="separate"/>
      </w:r>
      <w:r w:rsidR="00765A04">
        <w:rPr>
          <w:rStyle w:val="Heading1Char"/>
          <w:noProof/>
        </w:rPr>
        <w:t>1</w:t>
      </w:r>
      <w:r w:rsidRPr="00984667">
        <w:rPr>
          <w:rStyle w:val="Heading1Char"/>
        </w:rPr>
        <w:fldChar w:fldCharType="end"/>
      </w:r>
      <w:bookmarkEnd w:id="16"/>
      <w:r w:rsidR="007C2F1F" w:rsidRPr="00984667">
        <w:rPr>
          <w:rStyle w:val="Heading1Char"/>
        </w:rPr>
        <w:t>:</w:t>
      </w:r>
      <w:r w:rsidR="007C2F1F" w:rsidRPr="002A3568">
        <w:rPr>
          <w:rStyle w:val="Heading1Char"/>
          <w:rFonts w:asciiTheme="minorHAnsi" w:hAnsiTheme="minorHAnsi" w:cstheme="minorHAnsi"/>
        </w:rPr>
        <w:t xml:space="preserve"> </w:t>
      </w:r>
      <w:bookmarkEnd w:id="17"/>
      <w:r w:rsidR="004C579E">
        <w:rPr>
          <w:rStyle w:val="Heading1Char"/>
          <w:rFonts w:asciiTheme="minorHAnsi" w:hAnsiTheme="minorHAnsi" w:cstheme="minorHAnsi"/>
          <w:color w:val="auto"/>
          <w:lang w:val="mk-MK"/>
        </w:rPr>
        <w:t>Опис на локација</w:t>
      </w:r>
      <w:bookmarkEnd w:id="18"/>
      <w:bookmarkEnd w:id="19"/>
      <w:bookmarkEnd w:id="20"/>
    </w:p>
    <w:p w14:paraId="23D312BD" w14:textId="66D28DB7" w:rsidR="00887A30" w:rsidRDefault="000A0459" w:rsidP="00887A30">
      <w:pPr>
        <w:jc w:val="both"/>
      </w:pPr>
      <w:r>
        <w:rPr>
          <w:noProof/>
        </w:rPr>
        <mc:AlternateContent>
          <mc:Choice Requires="wps">
            <w:drawing>
              <wp:anchor distT="0" distB="0" distL="114300" distR="114300" simplePos="0" relativeHeight="251674624" behindDoc="0" locked="0" layoutInCell="1" allowOverlap="1" wp14:anchorId="223FFE9A" wp14:editId="17BA72CB">
                <wp:simplePos x="0" y="0"/>
                <wp:positionH relativeFrom="column">
                  <wp:posOffset>2945130</wp:posOffset>
                </wp:positionH>
                <wp:positionV relativeFrom="paragraph">
                  <wp:posOffset>2747645</wp:posOffset>
                </wp:positionV>
                <wp:extent cx="74295" cy="10795"/>
                <wp:effectExtent l="0" t="0" r="1905" b="8255"/>
                <wp:wrapNone/>
                <wp:docPr id="18" name="Straight Connector 1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74295" cy="10795"/>
                        </a:xfrm>
                        <a:prstGeom prst="line">
                          <a:avLst/>
                        </a:prstGeom>
                      </wps:spPr>
                      <wps:style>
                        <a:lnRef idx="1">
                          <a:schemeClr val="accent4"/>
                        </a:lnRef>
                        <a:fillRef idx="0">
                          <a:schemeClr val="accent4"/>
                        </a:fillRef>
                        <a:effectRef idx="0">
                          <a:schemeClr val="accent4"/>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5FB0C902" id="Straight Connector 11" o:spid="_x0000_s1026" style="position:absolute;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31.9pt,216.35pt" to="237.75pt,217.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" strokecolor="#ffc000 [3207]" strokeweight=".5pt">
                <v:stroke joinstyle="miter"/>
                <o:lock v:ext="edit" shapetype="f"/>
              </v:line>
            </w:pict>
          </mc:Fallback>
        </mc:AlternateContent>
      </w:r>
    </w:p>
    <w:p w14:paraId="56B7BB8C" w14:textId="1C08733E" w:rsidR="001414C9" w:rsidRPr="00A40F16" w:rsidRDefault="00A40F16" w:rsidP="00681098">
      <w:pPr>
        <w:pStyle w:val="Caption"/>
        <w:spacing w:after="0"/>
        <w:jc w:val="center"/>
        <w:rPr>
          <w:b/>
          <w:bCs/>
          <w:i w:val="0"/>
          <w:iCs w:val="0"/>
          <w:noProof/>
          <w:color w:val="auto"/>
          <w:sz w:val="22"/>
          <w:szCs w:val="22"/>
          <w:lang w:val="mk-MK"/>
        </w:rPr>
      </w:pPr>
      <w:bookmarkStart w:id="21" w:name="_Ref23793212"/>
      <w:r>
        <w:rPr>
          <w:b/>
          <w:bCs/>
          <w:i w:val="0"/>
          <w:iCs w:val="0"/>
          <w:noProof/>
          <w:color w:val="auto"/>
          <w:sz w:val="22"/>
          <w:szCs w:val="22"/>
          <w:lang w:val="mk-MK"/>
        </w:rPr>
        <w:t xml:space="preserve">Локации на улици во Македонски Брод кои ќе бидат </w:t>
      </w:r>
      <w:r w:rsidR="00277E47">
        <w:rPr>
          <w:b/>
          <w:bCs/>
          <w:i w:val="0"/>
          <w:iCs w:val="0"/>
          <w:noProof/>
          <w:color w:val="auto"/>
          <w:sz w:val="22"/>
          <w:szCs w:val="22"/>
          <w:lang w:val="mk-MK"/>
        </w:rPr>
        <w:t>реконструирани</w:t>
      </w:r>
    </w:p>
    <w:p w14:paraId="40174F36" w14:textId="77777777" w:rsidR="001414C9" w:rsidRPr="001414C9" w:rsidRDefault="001414C9" w:rsidP="001414C9"/>
    <w:p w14:paraId="18B9E043" w14:textId="6DE9B582" w:rsidR="001414C9" w:rsidRDefault="004E42CE" w:rsidP="00681098">
      <w:pPr>
        <w:pStyle w:val="Caption"/>
        <w:spacing w:after="0"/>
        <w:jc w:val="center"/>
        <w:rPr>
          <w:rFonts w:cstheme="minorHAnsi"/>
          <w:i w:val="0"/>
          <w:color w:val="auto"/>
          <w:sz w:val="20"/>
          <w:szCs w:val="20"/>
        </w:rPr>
      </w:pPr>
      <w:r w:rsidRPr="004E42CE">
        <w:rPr>
          <w:noProof/>
        </w:rPr>
        <w:drawing>
          <wp:inline distT="0" distB="0" distL="0" distR="0" wp14:anchorId="7498CC83" wp14:editId="540C10B4">
            <wp:extent cx="5734050" cy="406717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734050" cy="4067175"/>
                    </a:xfrm>
                    <a:prstGeom prst="rect">
                      <a:avLst/>
                    </a:prstGeom>
                    <a:noFill/>
                    <a:ln>
                      <a:noFill/>
                    </a:ln>
                  </pic:spPr>
                </pic:pic>
              </a:graphicData>
            </a:graphic>
          </wp:inline>
        </w:drawing>
      </w:r>
    </w:p>
    <w:p w14:paraId="20C3E441" w14:textId="77777777" w:rsidR="001414C9" w:rsidRDefault="001414C9" w:rsidP="00681098">
      <w:pPr>
        <w:pStyle w:val="Caption"/>
        <w:spacing w:after="0"/>
        <w:jc w:val="center"/>
        <w:rPr>
          <w:rFonts w:cstheme="minorHAnsi"/>
          <w:i w:val="0"/>
          <w:color w:val="auto"/>
          <w:sz w:val="20"/>
          <w:szCs w:val="20"/>
        </w:rPr>
      </w:pPr>
    </w:p>
    <w:p w14:paraId="594A780A" w14:textId="481102F5" w:rsidR="0085071F" w:rsidRDefault="008312A9" w:rsidP="008312A9">
      <w:pPr>
        <w:pStyle w:val="Caption"/>
        <w:jc w:val="center"/>
        <w:rPr>
          <w:rFonts w:cstheme="minorHAnsi"/>
          <w:i w:val="0"/>
          <w:color w:val="auto"/>
          <w:sz w:val="20"/>
          <w:szCs w:val="20"/>
          <w:lang w:val="en"/>
        </w:rPr>
      </w:pPr>
      <w:bookmarkStart w:id="22" w:name="_Ref90478184"/>
      <w:bookmarkStart w:id="23" w:name="_Toc90981774"/>
      <w:bookmarkEnd w:id="21"/>
      <w:r>
        <w:t xml:space="preserve">Слика </w:t>
      </w:r>
      <w:r w:rsidR="009D546B">
        <w:fldChar w:fldCharType="begin"/>
      </w:r>
      <w:r w:rsidR="009D546B">
        <w:instrText xml:space="preserve"> SEQ Слика \* ARABIC </w:instrText>
      </w:r>
      <w:r w:rsidR="009D546B">
        <w:fldChar w:fldCharType="separate"/>
      </w:r>
      <w:r w:rsidR="00765A04">
        <w:rPr>
          <w:noProof/>
        </w:rPr>
        <w:t>1</w:t>
      </w:r>
      <w:r w:rsidR="009D546B">
        <w:rPr>
          <w:noProof/>
        </w:rPr>
        <w:fldChar w:fldCharType="end"/>
      </w:r>
      <w:bookmarkEnd w:id="22"/>
      <w:r w:rsidR="00F846A3" w:rsidRPr="00F846A3">
        <w:rPr>
          <w:rFonts w:cstheme="minorHAnsi"/>
          <w:sz w:val="20"/>
          <w:szCs w:val="20"/>
          <w:lang w:val="mk-MK"/>
        </w:rPr>
        <w:t xml:space="preserve"> </w:t>
      </w:r>
      <w:r w:rsidR="00F846A3" w:rsidRPr="0012568D">
        <w:rPr>
          <w:rFonts w:cstheme="minorHAnsi"/>
          <w:sz w:val="20"/>
          <w:szCs w:val="20"/>
          <w:lang w:val="mk-MK"/>
        </w:rPr>
        <w:t xml:space="preserve">Локација на рехабилитација </w:t>
      </w:r>
      <w:r w:rsidR="00F846A3">
        <w:rPr>
          <w:rFonts w:cstheme="minorHAnsi"/>
          <w:sz w:val="20"/>
          <w:szCs w:val="20"/>
          <w:lang w:val="mk-MK"/>
        </w:rPr>
        <w:t>на остоечка улица „Поречка“</w:t>
      </w:r>
      <w:r w:rsidR="00582807">
        <w:rPr>
          <w:rFonts w:cstheme="minorHAnsi"/>
          <w:sz w:val="20"/>
          <w:szCs w:val="20"/>
          <w:lang w:val="mk-MK"/>
        </w:rPr>
        <w:t xml:space="preserve">  </w:t>
      </w:r>
      <w:r w:rsidR="00F846A3">
        <w:rPr>
          <w:rFonts w:cstheme="minorHAnsi"/>
          <w:sz w:val="20"/>
          <w:szCs w:val="20"/>
          <w:lang w:val="mk-MK"/>
        </w:rPr>
        <w:t>со краци 1, 2 и 3 во Општина Македонски брод (црвена линија)</w:t>
      </w:r>
      <w:bookmarkEnd w:id="23"/>
    </w:p>
    <w:p w14:paraId="5CBEC943" w14:textId="77983EF6" w:rsidR="00681098" w:rsidRPr="00A46FDC" w:rsidRDefault="00681098" w:rsidP="00A46FDC">
      <w:pPr>
        <w:pStyle w:val="Caption"/>
        <w:spacing w:after="0"/>
        <w:jc w:val="center"/>
        <w:rPr>
          <w:rFonts w:cstheme="minorHAnsi"/>
          <w:i w:val="0"/>
          <w:color w:val="auto"/>
          <w:sz w:val="20"/>
          <w:szCs w:val="20"/>
          <w:lang w:val="en"/>
        </w:rPr>
      </w:pPr>
    </w:p>
    <w:p w14:paraId="5560D5B0" w14:textId="6ABE593A" w:rsidR="00681098" w:rsidRDefault="004E42CE" w:rsidP="00A46FDC">
      <w:pPr>
        <w:jc w:val="center"/>
      </w:pPr>
      <w:r w:rsidRPr="004E42CE">
        <w:rPr>
          <w:noProof/>
        </w:rPr>
        <w:drawing>
          <wp:inline distT="0" distB="0" distL="0" distR="0" wp14:anchorId="5C7C023C" wp14:editId="5E7C89C6">
            <wp:extent cx="5734050" cy="3819525"/>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734050" cy="3819525"/>
                    </a:xfrm>
                    <a:prstGeom prst="rect">
                      <a:avLst/>
                    </a:prstGeom>
                    <a:noFill/>
                    <a:ln>
                      <a:noFill/>
                    </a:ln>
                  </pic:spPr>
                </pic:pic>
              </a:graphicData>
            </a:graphic>
          </wp:inline>
        </w:drawing>
      </w:r>
    </w:p>
    <w:p w14:paraId="6B8EBEB5" w14:textId="5CC6972A" w:rsidR="00EF2193" w:rsidRDefault="008312A9" w:rsidP="00F846A3">
      <w:pPr>
        <w:pStyle w:val="Caption"/>
        <w:jc w:val="center"/>
      </w:pPr>
      <w:bookmarkStart w:id="24" w:name="_Ref90478383"/>
      <w:bookmarkStart w:id="25" w:name="_Toc90981775"/>
      <w:r>
        <w:t xml:space="preserve">Слика </w:t>
      </w:r>
      <w:r w:rsidR="009D546B">
        <w:fldChar w:fldCharType="begin"/>
      </w:r>
      <w:r w:rsidR="009D546B">
        <w:instrText xml:space="preserve"> SEQ Слика \* ARABIC </w:instrText>
      </w:r>
      <w:r w:rsidR="009D546B">
        <w:fldChar w:fldCharType="separate"/>
      </w:r>
      <w:r w:rsidR="00765A04">
        <w:rPr>
          <w:noProof/>
        </w:rPr>
        <w:t>2</w:t>
      </w:r>
      <w:r w:rsidR="009D546B">
        <w:rPr>
          <w:noProof/>
        </w:rPr>
        <w:fldChar w:fldCharType="end"/>
      </w:r>
      <w:bookmarkEnd w:id="24"/>
      <w:r>
        <w:rPr>
          <w:lang w:val="mk-MK"/>
        </w:rPr>
        <w:t xml:space="preserve"> </w:t>
      </w:r>
      <w:r w:rsidR="00F846A3" w:rsidRPr="00F846A3">
        <w:rPr>
          <w:rFonts w:cstheme="minorHAnsi"/>
          <w:sz w:val="20"/>
          <w:szCs w:val="20"/>
          <w:lang w:val="mk-MK"/>
        </w:rPr>
        <w:t xml:space="preserve"> </w:t>
      </w:r>
      <w:r w:rsidR="00F846A3" w:rsidRPr="0012568D">
        <w:rPr>
          <w:rFonts w:cstheme="minorHAnsi"/>
          <w:sz w:val="20"/>
          <w:szCs w:val="20"/>
          <w:lang w:val="mk-MK"/>
        </w:rPr>
        <w:t xml:space="preserve">Локација на рехабилитација </w:t>
      </w:r>
      <w:r w:rsidR="00F846A3">
        <w:rPr>
          <w:rFonts w:cstheme="minorHAnsi"/>
          <w:sz w:val="20"/>
          <w:szCs w:val="20"/>
          <w:lang w:val="mk-MK"/>
        </w:rPr>
        <w:t>на остоечка улица „Васко Карангеле</w:t>
      </w:r>
      <w:r w:rsidR="00277E47">
        <w:rPr>
          <w:rFonts w:cstheme="minorHAnsi"/>
          <w:sz w:val="20"/>
          <w:szCs w:val="20"/>
          <w:lang w:val="mk-MK"/>
        </w:rPr>
        <w:t>в</w:t>
      </w:r>
      <w:r w:rsidR="00F846A3">
        <w:rPr>
          <w:rFonts w:cstheme="minorHAnsi"/>
          <w:sz w:val="20"/>
          <w:szCs w:val="20"/>
          <w:lang w:val="mk-MK"/>
        </w:rPr>
        <w:t>ски“ со краци 1, 2, 3 и 4 во Општина Македонски брод (црвена линија)</w:t>
      </w:r>
      <w:bookmarkEnd w:id="25"/>
    </w:p>
    <w:p w14:paraId="09103FFD" w14:textId="77777777" w:rsidR="00EF2193" w:rsidRDefault="00EF2193" w:rsidP="00681098">
      <w:pPr>
        <w:jc w:val="center"/>
      </w:pPr>
      <w:r>
        <w:br w:type="page"/>
      </w:r>
    </w:p>
    <w:p w14:paraId="6A85F78D" w14:textId="2A910849" w:rsidR="00EF2193" w:rsidRPr="008D6A2F" w:rsidRDefault="00C81871" w:rsidP="00EF2193">
      <w:r>
        <w:rPr>
          <w:rFonts w:ascii="Calibri" w:eastAsia="Times New Roman" w:hAnsi="Calibri" w:cs="Calibri"/>
          <w:b/>
          <w:bCs/>
          <w:lang w:val="mk-MK" w:eastAsia="da-DK"/>
        </w:rPr>
        <w:lastRenderedPageBreak/>
        <w:t>Сегашна ситуација на патот (пред почеток на проектните ктивности)</w:t>
      </w:r>
    </w:p>
    <w:p w14:paraId="3076D575" w14:textId="334EE84A" w:rsidR="00EF2193" w:rsidRPr="008D6A2F" w:rsidRDefault="004E42CE" w:rsidP="005915A4">
      <w:pPr>
        <w:pStyle w:val="ListParagraph"/>
        <w:numPr>
          <w:ilvl w:val="0"/>
          <w:numId w:val="36"/>
        </w:numPr>
        <w:rPr>
          <w:b/>
          <w:bCs/>
        </w:rPr>
      </w:pPr>
      <w:r>
        <w:rPr>
          <w:b/>
          <w:bCs/>
          <w:lang w:val="mk-MK"/>
        </w:rPr>
        <w:t>Локална улица</w:t>
      </w:r>
      <w:r w:rsidR="00EF2193" w:rsidRPr="008D6A2F">
        <w:rPr>
          <w:b/>
          <w:bCs/>
        </w:rPr>
        <w:t xml:space="preserve"> </w:t>
      </w:r>
      <w:r>
        <w:rPr>
          <w:b/>
          <w:bCs/>
          <w:lang w:val="mk-MK"/>
        </w:rPr>
        <w:t>„Поречка“</w:t>
      </w:r>
      <w:r w:rsidR="00EF2193">
        <w:rPr>
          <w:b/>
          <w:bCs/>
        </w:rPr>
        <w:t xml:space="preserve"> </w:t>
      </w:r>
      <w:r>
        <w:rPr>
          <w:b/>
          <w:bCs/>
          <w:lang w:val="mk-MK"/>
        </w:rPr>
        <w:t>со краци</w:t>
      </w:r>
      <w:r w:rsidR="00EF2193">
        <w:rPr>
          <w:b/>
          <w:bCs/>
        </w:rPr>
        <w:t xml:space="preserve"> 1,</w:t>
      </w:r>
      <w:r w:rsidR="0039275F">
        <w:rPr>
          <w:b/>
          <w:bCs/>
          <w:lang w:val="mk-MK"/>
        </w:rPr>
        <w:t xml:space="preserve"> </w:t>
      </w:r>
      <w:r w:rsidR="00EF2193">
        <w:rPr>
          <w:b/>
          <w:bCs/>
        </w:rPr>
        <w:t xml:space="preserve">2 </w:t>
      </w:r>
      <w:r>
        <w:rPr>
          <w:b/>
          <w:bCs/>
          <w:lang w:val="mk-MK"/>
        </w:rPr>
        <w:t>и</w:t>
      </w:r>
      <w:r w:rsidR="00EF2193">
        <w:rPr>
          <w:b/>
          <w:bCs/>
        </w:rPr>
        <w:t xml:space="preserve"> 3</w:t>
      </w:r>
    </w:p>
    <w:p w14:paraId="59E7BF4C" w14:textId="363848F8" w:rsidR="00EF2193" w:rsidRDefault="00EF2193" w:rsidP="00EF2193">
      <w:pPr>
        <w:spacing w:after="0" w:line="270" w:lineRule="atLeast"/>
        <w:jc w:val="both"/>
        <w:rPr>
          <w:rFonts w:ascii="Calibri" w:eastAsia="Times New Roman" w:hAnsi="Calibri" w:cs="Calibri"/>
          <w:lang w:val="en-GB" w:eastAsia="da-DK"/>
        </w:rPr>
      </w:pPr>
      <w:r>
        <w:rPr>
          <w:noProof/>
        </w:rPr>
        <w:t xml:space="preserve">  </w:t>
      </w:r>
      <w:r w:rsidR="0027475A" w:rsidRPr="0027475A">
        <w:rPr>
          <w:noProof/>
        </w:rPr>
        <w:drawing>
          <wp:inline distT="0" distB="0" distL="0" distR="0" wp14:anchorId="33604A6E" wp14:editId="6BB035C8">
            <wp:extent cx="3667125" cy="2517947"/>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3685739" cy="2530728"/>
                    </a:xfrm>
                    <a:prstGeom prst="rect">
                      <a:avLst/>
                    </a:prstGeom>
                  </pic:spPr>
                </pic:pic>
              </a:graphicData>
            </a:graphic>
          </wp:inline>
        </w:drawing>
      </w:r>
      <w:r w:rsidR="0027475A">
        <w:rPr>
          <w:noProof/>
        </w:rPr>
        <w:t xml:space="preserve">       </w:t>
      </w:r>
      <w:r w:rsidR="0027475A" w:rsidRPr="0027475A">
        <w:rPr>
          <w:noProof/>
        </w:rPr>
        <w:drawing>
          <wp:inline distT="0" distB="0" distL="0" distR="0" wp14:anchorId="1071F30C" wp14:editId="2CA5FDC2">
            <wp:extent cx="4617460" cy="2552365"/>
            <wp:effectExtent l="0" t="0" r="0" b="63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4622204" cy="2554987"/>
                    </a:xfrm>
                    <a:prstGeom prst="rect">
                      <a:avLst/>
                    </a:prstGeom>
                  </pic:spPr>
                </pic:pic>
              </a:graphicData>
            </a:graphic>
          </wp:inline>
        </w:drawing>
      </w:r>
    </w:p>
    <w:p w14:paraId="2AA29FA0" w14:textId="77777777" w:rsidR="00EF2193" w:rsidRDefault="00EF2193" w:rsidP="00EF2193">
      <w:pPr>
        <w:spacing w:after="0" w:line="270" w:lineRule="atLeast"/>
        <w:jc w:val="both"/>
        <w:rPr>
          <w:rFonts w:ascii="Calibri" w:eastAsia="Times New Roman" w:hAnsi="Calibri" w:cs="Calibri"/>
          <w:lang w:val="en-GB" w:eastAsia="da-DK"/>
        </w:rPr>
      </w:pPr>
    </w:p>
    <w:p w14:paraId="17BFE15F" w14:textId="20F69AEC" w:rsidR="00EF2193" w:rsidRDefault="00EF2193" w:rsidP="00EF2193">
      <w:pPr>
        <w:spacing w:after="0" w:line="270" w:lineRule="atLeast"/>
        <w:jc w:val="center"/>
        <w:rPr>
          <w:rFonts w:ascii="Calibri" w:eastAsia="Times New Roman" w:hAnsi="Calibri" w:cs="Calibri"/>
          <w:lang w:val="en-GB" w:eastAsia="da-DK"/>
        </w:rPr>
      </w:pPr>
      <w:r>
        <w:rPr>
          <w:rFonts w:ascii="Calibri" w:eastAsia="Times New Roman" w:hAnsi="Calibri" w:cs="Calibri"/>
          <w:noProof/>
          <w:lang w:val="en-GB" w:eastAsia="da-DK"/>
        </w:rPr>
        <w:drawing>
          <wp:inline distT="0" distB="0" distL="0" distR="0" wp14:anchorId="68889E09" wp14:editId="4EFF9DBC">
            <wp:extent cx="3505200" cy="2259102"/>
            <wp:effectExtent l="0" t="0" r="0" b="825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528785" cy="2274303"/>
                    </a:xfrm>
                    <a:prstGeom prst="rect">
                      <a:avLst/>
                    </a:prstGeom>
                    <a:noFill/>
                  </pic:spPr>
                </pic:pic>
              </a:graphicData>
            </a:graphic>
          </wp:inline>
        </w:drawing>
      </w:r>
    </w:p>
    <w:p w14:paraId="2FA21232" w14:textId="694E607E" w:rsidR="00EF2193" w:rsidRDefault="008312A9" w:rsidP="008312A9">
      <w:pPr>
        <w:pStyle w:val="Caption"/>
        <w:jc w:val="center"/>
        <w:rPr>
          <w:rFonts w:cstheme="minorHAnsi"/>
          <w:i w:val="0"/>
          <w:color w:val="auto"/>
          <w:sz w:val="20"/>
          <w:szCs w:val="20"/>
        </w:rPr>
      </w:pPr>
      <w:bookmarkStart w:id="26" w:name="_Ref90478297"/>
      <w:bookmarkStart w:id="27" w:name="_Toc90981776"/>
      <w:r>
        <w:t xml:space="preserve">Слика </w:t>
      </w:r>
      <w:r w:rsidR="009D546B">
        <w:fldChar w:fldCharType="begin"/>
      </w:r>
      <w:r w:rsidR="009D546B">
        <w:instrText xml:space="preserve"> SEQ Слика \* ARABIC </w:instrText>
      </w:r>
      <w:r w:rsidR="009D546B">
        <w:fldChar w:fldCharType="separate"/>
      </w:r>
      <w:r w:rsidR="00765A04">
        <w:rPr>
          <w:noProof/>
        </w:rPr>
        <w:t>3</w:t>
      </w:r>
      <w:r w:rsidR="009D546B">
        <w:rPr>
          <w:noProof/>
        </w:rPr>
        <w:fldChar w:fldCharType="end"/>
      </w:r>
      <w:bookmarkEnd w:id="26"/>
      <w:r>
        <w:rPr>
          <w:lang w:val="mk-MK"/>
        </w:rPr>
        <w:t xml:space="preserve"> </w:t>
      </w:r>
      <w:r w:rsidR="00F846A3">
        <w:rPr>
          <w:rFonts w:cstheme="minorHAnsi"/>
          <w:i w:val="0"/>
          <w:color w:val="auto"/>
          <w:sz w:val="20"/>
          <w:szCs w:val="20"/>
          <w:lang w:val="mk-MK"/>
        </w:rPr>
        <w:t>Локална улица</w:t>
      </w:r>
      <w:r w:rsidR="00EF2193" w:rsidRPr="00EF2193">
        <w:rPr>
          <w:rFonts w:cstheme="minorHAnsi"/>
          <w:i w:val="0"/>
          <w:color w:val="auto"/>
          <w:sz w:val="20"/>
          <w:szCs w:val="20"/>
        </w:rPr>
        <w:t xml:space="preserve"> </w:t>
      </w:r>
      <w:r w:rsidR="00F846A3">
        <w:rPr>
          <w:rFonts w:cstheme="minorHAnsi"/>
          <w:i w:val="0"/>
          <w:color w:val="auto"/>
          <w:sz w:val="20"/>
          <w:szCs w:val="20"/>
          <w:lang w:val="mk-MK"/>
        </w:rPr>
        <w:t>„Поречка“</w:t>
      </w:r>
      <w:r w:rsidR="00EF2193" w:rsidRPr="00EF2193">
        <w:rPr>
          <w:rFonts w:cstheme="minorHAnsi"/>
          <w:i w:val="0"/>
          <w:color w:val="auto"/>
          <w:sz w:val="20"/>
          <w:szCs w:val="20"/>
        </w:rPr>
        <w:t xml:space="preserve"> </w:t>
      </w:r>
      <w:r w:rsidR="00F846A3">
        <w:rPr>
          <w:rFonts w:cstheme="minorHAnsi"/>
          <w:i w:val="0"/>
          <w:color w:val="auto"/>
          <w:sz w:val="20"/>
          <w:szCs w:val="20"/>
          <w:lang w:val="mk-MK"/>
        </w:rPr>
        <w:t>со</w:t>
      </w:r>
      <w:r w:rsidR="00EF2193" w:rsidRPr="00EF2193">
        <w:rPr>
          <w:rFonts w:cstheme="minorHAnsi"/>
          <w:i w:val="0"/>
          <w:color w:val="auto"/>
          <w:sz w:val="20"/>
          <w:szCs w:val="20"/>
        </w:rPr>
        <w:t xml:space="preserve"> </w:t>
      </w:r>
      <w:r w:rsidR="00F846A3">
        <w:rPr>
          <w:rFonts w:cstheme="minorHAnsi"/>
          <w:i w:val="0"/>
          <w:color w:val="auto"/>
          <w:sz w:val="20"/>
          <w:szCs w:val="20"/>
          <w:lang w:val="mk-MK"/>
        </w:rPr>
        <w:t>краци</w:t>
      </w:r>
      <w:r w:rsidR="00EF2193" w:rsidRPr="00EF2193">
        <w:rPr>
          <w:rFonts w:cstheme="minorHAnsi"/>
          <w:i w:val="0"/>
          <w:color w:val="auto"/>
          <w:sz w:val="20"/>
          <w:szCs w:val="20"/>
        </w:rPr>
        <w:t xml:space="preserve"> 1,2 </w:t>
      </w:r>
      <w:r w:rsidR="00F846A3">
        <w:rPr>
          <w:rFonts w:cstheme="minorHAnsi"/>
          <w:i w:val="0"/>
          <w:color w:val="auto"/>
          <w:sz w:val="20"/>
          <w:szCs w:val="20"/>
          <w:lang w:val="mk-MK"/>
        </w:rPr>
        <w:t>и</w:t>
      </w:r>
      <w:r w:rsidR="00EF2193" w:rsidRPr="00EF2193">
        <w:rPr>
          <w:rFonts w:cstheme="minorHAnsi"/>
          <w:i w:val="0"/>
          <w:color w:val="auto"/>
          <w:sz w:val="20"/>
          <w:szCs w:val="20"/>
        </w:rPr>
        <w:t xml:space="preserve"> 3</w:t>
      </w:r>
      <w:bookmarkEnd w:id="27"/>
      <w:r w:rsidR="00EF2193">
        <w:rPr>
          <w:rFonts w:cstheme="minorHAnsi"/>
          <w:i w:val="0"/>
          <w:color w:val="auto"/>
          <w:sz w:val="20"/>
          <w:szCs w:val="20"/>
        </w:rPr>
        <w:br w:type="page"/>
      </w:r>
    </w:p>
    <w:p w14:paraId="2E581ABF" w14:textId="77777777" w:rsidR="00EF2193" w:rsidRDefault="00EF2193" w:rsidP="00EF2193">
      <w:pPr>
        <w:pStyle w:val="Caption"/>
        <w:spacing w:after="0"/>
        <w:jc w:val="center"/>
        <w:rPr>
          <w:rFonts w:ascii="Calibri" w:eastAsia="Times New Roman" w:hAnsi="Calibri" w:cs="Calibri"/>
          <w:lang w:val="en-GB" w:eastAsia="da-DK"/>
        </w:rPr>
      </w:pPr>
    </w:p>
    <w:p w14:paraId="6884137F" w14:textId="1F55A9CF" w:rsidR="00EF2193" w:rsidRPr="00EF2193" w:rsidRDefault="00D4282F" w:rsidP="005915A4">
      <w:pPr>
        <w:pStyle w:val="ListParagraph"/>
        <w:numPr>
          <w:ilvl w:val="0"/>
          <w:numId w:val="36"/>
        </w:numPr>
        <w:spacing w:after="0" w:line="270" w:lineRule="atLeast"/>
        <w:jc w:val="both"/>
        <w:rPr>
          <w:rFonts w:ascii="Calibri" w:eastAsia="Times New Roman" w:hAnsi="Calibri" w:cs="Calibri"/>
          <w:b/>
          <w:bCs/>
          <w:lang w:eastAsia="da-DK"/>
        </w:rPr>
      </w:pPr>
      <w:r>
        <w:rPr>
          <w:rFonts w:ascii="Calibri" w:eastAsia="Times New Roman" w:hAnsi="Calibri" w:cs="Calibri"/>
          <w:b/>
          <w:bCs/>
          <w:lang w:val="mk-MK" w:eastAsia="da-DK"/>
        </w:rPr>
        <w:t>Локална улица</w:t>
      </w:r>
      <w:r w:rsidR="00EF2193" w:rsidRPr="008D6A2F">
        <w:rPr>
          <w:rFonts w:ascii="Calibri" w:eastAsia="Times New Roman" w:hAnsi="Calibri" w:cs="Calibri"/>
          <w:b/>
          <w:bCs/>
          <w:lang w:val="en-GB" w:eastAsia="da-DK"/>
        </w:rPr>
        <w:t xml:space="preserve"> </w:t>
      </w:r>
      <w:r>
        <w:rPr>
          <w:rFonts w:ascii="Calibri" w:eastAsia="Times New Roman" w:hAnsi="Calibri" w:cs="Calibri"/>
          <w:b/>
          <w:bCs/>
          <w:lang w:val="mk-MK" w:eastAsia="da-DK"/>
        </w:rPr>
        <w:t>„Васко Карангелески“</w:t>
      </w:r>
      <w:r w:rsidR="00EF2193" w:rsidRPr="008D6A2F">
        <w:rPr>
          <w:rFonts w:ascii="Calibri" w:eastAsia="Times New Roman" w:hAnsi="Calibri" w:cs="Calibri"/>
          <w:b/>
          <w:bCs/>
          <w:lang w:val="en-GB" w:eastAsia="da-DK"/>
        </w:rPr>
        <w:t xml:space="preserve"> </w:t>
      </w:r>
      <w:r>
        <w:rPr>
          <w:rFonts w:ascii="Calibri" w:eastAsia="Times New Roman" w:hAnsi="Calibri" w:cs="Calibri"/>
          <w:b/>
          <w:bCs/>
          <w:lang w:val="mk-MK" w:eastAsia="da-DK"/>
        </w:rPr>
        <w:t>со</w:t>
      </w:r>
      <w:r w:rsidR="00EF2193">
        <w:rPr>
          <w:rFonts w:ascii="Calibri" w:eastAsia="Times New Roman" w:hAnsi="Calibri" w:cs="Calibri"/>
          <w:b/>
          <w:bCs/>
          <w:lang w:val="en-GB" w:eastAsia="da-DK"/>
        </w:rPr>
        <w:t xml:space="preserve"> </w:t>
      </w:r>
      <w:r>
        <w:rPr>
          <w:rFonts w:ascii="Calibri" w:eastAsia="Times New Roman" w:hAnsi="Calibri" w:cs="Calibri"/>
          <w:b/>
          <w:bCs/>
          <w:lang w:val="mk-MK" w:eastAsia="da-DK"/>
        </w:rPr>
        <w:t>краци</w:t>
      </w:r>
      <w:r w:rsidR="00EF2193">
        <w:rPr>
          <w:rFonts w:ascii="Calibri" w:eastAsia="Times New Roman" w:hAnsi="Calibri" w:cs="Calibri"/>
          <w:b/>
          <w:bCs/>
          <w:lang w:val="en-GB" w:eastAsia="da-DK"/>
        </w:rPr>
        <w:t xml:space="preserve"> 1,</w:t>
      </w:r>
      <w:r w:rsidR="0039275F">
        <w:rPr>
          <w:rFonts w:ascii="Calibri" w:eastAsia="Times New Roman" w:hAnsi="Calibri" w:cs="Calibri"/>
          <w:b/>
          <w:bCs/>
          <w:lang w:val="mk-MK" w:eastAsia="da-DK"/>
        </w:rPr>
        <w:t xml:space="preserve"> </w:t>
      </w:r>
      <w:r w:rsidR="00EF2193">
        <w:rPr>
          <w:rFonts w:ascii="Calibri" w:eastAsia="Times New Roman" w:hAnsi="Calibri" w:cs="Calibri"/>
          <w:b/>
          <w:bCs/>
          <w:lang w:val="en-GB" w:eastAsia="da-DK"/>
        </w:rPr>
        <w:t>2,</w:t>
      </w:r>
      <w:r w:rsidR="0039275F">
        <w:rPr>
          <w:rFonts w:ascii="Calibri" w:eastAsia="Times New Roman" w:hAnsi="Calibri" w:cs="Calibri"/>
          <w:b/>
          <w:bCs/>
          <w:lang w:val="mk-MK" w:eastAsia="da-DK"/>
        </w:rPr>
        <w:t xml:space="preserve"> </w:t>
      </w:r>
      <w:r w:rsidR="00EF2193">
        <w:rPr>
          <w:rFonts w:ascii="Calibri" w:eastAsia="Times New Roman" w:hAnsi="Calibri" w:cs="Calibri"/>
          <w:b/>
          <w:bCs/>
          <w:lang w:val="en-GB" w:eastAsia="da-DK"/>
        </w:rPr>
        <w:t xml:space="preserve">3 </w:t>
      </w:r>
      <w:r>
        <w:rPr>
          <w:rFonts w:ascii="Calibri" w:eastAsia="Times New Roman" w:hAnsi="Calibri" w:cs="Calibri"/>
          <w:b/>
          <w:bCs/>
          <w:lang w:val="mk-MK" w:eastAsia="da-DK"/>
        </w:rPr>
        <w:t>и</w:t>
      </w:r>
      <w:r w:rsidR="00EF2193">
        <w:rPr>
          <w:rFonts w:ascii="Calibri" w:eastAsia="Times New Roman" w:hAnsi="Calibri" w:cs="Calibri"/>
          <w:b/>
          <w:bCs/>
          <w:lang w:val="en-GB" w:eastAsia="da-DK"/>
        </w:rPr>
        <w:t xml:space="preserve"> 4</w:t>
      </w:r>
    </w:p>
    <w:p w14:paraId="1026542F" w14:textId="77777777" w:rsidR="00EF2193" w:rsidRPr="008D6A2F" w:rsidRDefault="00EF2193" w:rsidP="00EF2193">
      <w:pPr>
        <w:pStyle w:val="ListParagraph"/>
        <w:spacing w:after="0" w:line="270" w:lineRule="atLeast"/>
        <w:jc w:val="both"/>
        <w:rPr>
          <w:rFonts w:ascii="Calibri" w:eastAsia="Times New Roman" w:hAnsi="Calibri" w:cs="Calibri"/>
          <w:b/>
          <w:bCs/>
          <w:lang w:eastAsia="da-DK"/>
        </w:rPr>
      </w:pPr>
    </w:p>
    <w:p w14:paraId="2DECE1C7" w14:textId="6ECDEDED" w:rsidR="00EF2193" w:rsidRDefault="00EF2193" w:rsidP="00EF2193">
      <w:pPr>
        <w:spacing w:after="0" w:line="270" w:lineRule="atLeast"/>
        <w:jc w:val="both"/>
        <w:rPr>
          <w:noProof/>
        </w:rPr>
      </w:pPr>
      <w:r>
        <w:rPr>
          <w:noProof/>
        </w:rPr>
        <w:t xml:space="preserve">   </w:t>
      </w:r>
      <w:r w:rsidR="0027475A" w:rsidRPr="0027475A">
        <w:rPr>
          <w:noProof/>
        </w:rPr>
        <w:drawing>
          <wp:inline distT="0" distB="0" distL="0" distR="0" wp14:anchorId="38BE7FC9" wp14:editId="2BBBB82D">
            <wp:extent cx="3913269" cy="2979420"/>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3917105" cy="2982341"/>
                    </a:xfrm>
                    <a:prstGeom prst="rect">
                      <a:avLst/>
                    </a:prstGeom>
                  </pic:spPr>
                </pic:pic>
              </a:graphicData>
            </a:graphic>
          </wp:inline>
        </w:drawing>
      </w:r>
      <w:r w:rsidR="0027475A">
        <w:rPr>
          <w:noProof/>
        </w:rPr>
        <w:t xml:space="preserve">   </w:t>
      </w:r>
      <w:r w:rsidR="0027475A" w:rsidRPr="0027475A">
        <w:rPr>
          <w:noProof/>
        </w:rPr>
        <w:drawing>
          <wp:inline distT="0" distB="0" distL="0" distR="0" wp14:anchorId="6D2D822C" wp14:editId="18F07755">
            <wp:extent cx="4457700" cy="2977743"/>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4471206" cy="2986765"/>
                    </a:xfrm>
                    <a:prstGeom prst="rect">
                      <a:avLst/>
                    </a:prstGeom>
                  </pic:spPr>
                </pic:pic>
              </a:graphicData>
            </a:graphic>
          </wp:inline>
        </w:drawing>
      </w:r>
    </w:p>
    <w:p w14:paraId="705C40E0" w14:textId="04EB40B5" w:rsidR="00EF2193" w:rsidRDefault="0027475A" w:rsidP="00EF2193">
      <w:pPr>
        <w:pStyle w:val="Caption"/>
        <w:spacing w:after="0"/>
        <w:jc w:val="center"/>
        <w:rPr>
          <w:rFonts w:cstheme="minorHAnsi"/>
          <w:i w:val="0"/>
          <w:color w:val="auto"/>
          <w:sz w:val="20"/>
          <w:szCs w:val="20"/>
        </w:rPr>
      </w:pPr>
      <w:r>
        <w:rPr>
          <w:rFonts w:cstheme="minorHAnsi"/>
          <w:i w:val="0"/>
          <w:color w:val="auto"/>
          <w:sz w:val="20"/>
          <w:szCs w:val="20"/>
        </w:rPr>
        <w:t xml:space="preserve">  </w:t>
      </w:r>
    </w:p>
    <w:p w14:paraId="051F7297" w14:textId="262DB47D" w:rsidR="00EF2193" w:rsidRPr="00EF2193" w:rsidRDefault="008312A9" w:rsidP="008312A9">
      <w:pPr>
        <w:pStyle w:val="Caption"/>
        <w:jc w:val="center"/>
        <w:rPr>
          <w:rFonts w:cstheme="minorHAnsi"/>
          <w:b/>
          <w:bCs/>
          <w:i w:val="0"/>
          <w:color w:val="auto"/>
          <w:sz w:val="20"/>
          <w:szCs w:val="20"/>
        </w:rPr>
      </w:pPr>
      <w:bookmarkStart w:id="28" w:name="_Ref90478455"/>
      <w:bookmarkStart w:id="29" w:name="_Toc90981777"/>
      <w:r>
        <w:t xml:space="preserve">Слика </w:t>
      </w:r>
      <w:r w:rsidR="009D546B">
        <w:fldChar w:fldCharType="begin"/>
      </w:r>
      <w:r w:rsidR="009D546B">
        <w:instrText xml:space="preserve"> SEQ Слика \* ARABIC </w:instrText>
      </w:r>
      <w:r w:rsidR="009D546B">
        <w:fldChar w:fldCharType="separate"/>
      </w:r>
      <w:r w:rsidR="00765A04">
        <w:rPr>
          <w:noProof/>
        </w:rPr>
        <w:t>4</w:t>
      </w:r>
      <w:r w:rsidR="009D546B">
        <w:rPr>
          <w:noProof/>
        </w:rPr>
        <w:fldChar w:fldCharType="end"/>
      </w:r>
      <w:bookmarkEnd w:id="28"/>
      <w:r>
        <w:rPr>
          <w:lang w:val="mk-MK"/>
        </w:rPr>
        <w:t xml:space="preserve"> </w:t>
      </w:r>
      <w:r w:rsidR="00F846A3">
        <w:rPr>
          <w:rFonts w:cstheme="minorHAnsi"/>
          <w:i w:val="0"/>
          <w:color w:val="auto"/>
          <w:sz w:val="20"/>
          <w:szCs w:val="20"/>
          <w:lang w:val="mk-MK"/>
        </w:rPr>
        <w:t>Локална улица</w:t>
      </w:r>
      <w:r w:rsidR="00EF2193" w:rsidRPr="00EF2193">
        <w:rPr>
          <w:rFonts w:cstheme="minorHAnsi"/>
          <w:i w:val="0"/>
          <w:color w:val="auto"/>
          <w:sz w:val="20"/>
          <w:szCs w:val="20"/>
        </w:rPr>
        <w:t xml:space="preserve"> </w:t>
      </w:r>
      <w:r w:rsidR="00F846A3">
        <w:rPr>
          <w:rFonts w:cstheme="minorHAnsi"/>
          <w:i w:val="0"/>
          <w:color w:val="auto"/>
          <w:sz w:val="20"/>
          <w:szCs w:val="20"/>
          <w:lang w:val="mk-MK"/>
        </w:rPr>
        <w:t xml:space="preserve">„Васко </w:t>
      </w:r>
      <w:r w:rsidR="00771594">
        <w:rPr>
          <w:rFonts w:cstheme="minorHAnsi"/>
          <w:i w:val="0"/>
          <w:color w:val="auto"/>
          <w:sz w:val="20"/>
          <w:szCs w:val="20"/>
          <w:lang w:val="mk-MK"/>
        </w:rPr>
        <w:t>Карангелевски</w:t>
      </w:r>
      <w:r w:rsidR="00F846A3">
        <w:rPr>
          <w:rFonts w:cstheme="minorHAnsi"/>
          <w:i w:val="0"/>
          <w:color w:val="auto"/>
          <w:sz w:val="20"/>
          <w:szCs w:val="20"/>
          <w:lang w:val="mk-MK"/>
        </w:rPr>
        <w:t>“</w:t>
      </w:r>
      <w:r w:rsidR="0039275F">
        <w:rPr>
          <w:rFonts w:cstheme="minorHAnsi"/>
          <w:i w:val="0"/>
          <w:color w:val="auto"/>
          <w:sz w:val="20"/>
          <w:szCs w:val="20"/>
          <w:lang w:val="mk-MK"/>
        </w:rPr>
        <w:t xml:space="preserve"> </w:t>
      </w:r>
      <w:r w:rsidR="00F846A3">
        <w:rPr>
          <w:rFonts w:cstheme="minorHAnsi"/>
          <w:i w:val="0"/>
          <w:color w:val="auto"/>
          <w:sz w:val="20"/>
          <w:szCs w:val="20"/>
          <w:lang w:val="mk-MK"/>
        </w:rPr>
        <w:t>со</w:t>
      </w:r>
      <w:r w:rsidR="00EF2193" w:rsidRPr="00EF2193">
        <w:rPr>
          <w:rFonts w:cstheme="minorHAnsi"/>
          <w:i w:val="0"/>
          <w:color w:val="auto"/>
          <w:sz w:val="20"/>
          <w:szCs w:val="20"/>
        </w:rPr>
        <w:t xml:space="preserve"> </w:t>
      </w:r>
      <w:r w:rsidR="00F846A3">
        <w:rPr>
          <w:rFonts w:cstheme="minorHAnsi"/>
          <w:i w:val="0"/>
          <w:color w:val="auto"/>
          <w:sz w:val="20"/>
          <w:szCs w:val="20"/>
          <w:lang w:val="mk-MK"/>
        </w:rPr>
        <w:t>краци</w:t>
      </w:r>
      <w:r w:rsidR="00EF2193" w:rsidRPr="00EF2193">
        <w:rPr>
          <w:rFonts w:cstheme="minorHAnsi"/>
          <w:i w:val="0"/>
          <w:color w:val="auto"/>
          <w:sz w:val="20"/>
          <w:szCs w:val="20"/>
        </w:rPr>
        <w:t xml:space="preserve"> 1,2,3 </w:t>
      </w:r>
      <w:r w:rsidR="00F846A3">
        <w:rPr>
          <w:rFonts w:cstheme="minorHAnsi"/>
          <w:i w:val="0"/>
          <w:color w:val="auto"/>
          <w:sz w:val="20"/>
          <w:szCs w:val="20"/>
          <w:lang w:val="mk-MK"/>
        </w:rPr>
        <w:t>и</w:t>
      </w:r>
      <w:r w:rsidR="00EF2193" w:rsidRPr="00EF2193">
        <w:rPr>
          <w:rFonts w:cstheme="minorHAnsi"/>
          <w:i w:val="0"/>
          <w:color w:val="auto"/>
          <w:sz w:val="20"/>
          <w:szCs w:val="20"/>
        </w:rPr>
        <w:t xml:space="preserve"> 4</w:t>
      </w:r>
      <w:bookmarkEnd w:id="29"/>
    </w:p>
    <w:p w14:paraId="739E65AF" w14:textId="77777777" w:rsidR="00EF2193" w:rsidRDefault="00EF2193" w:rsidP="00EF2193">
      <w:pPr>
        <w:spacing w:after="0" w:line="270" w:lineRule="atLeast"/>
        <w:jc w:val="both"/>
        <w:rPr>
          <w:rFonts w:ascii="Calibri" w:eastAsia="Times New Roman" w:hAnsi="Calibri" w:cs="Calibri"/>
          <w:lang w:val="en-GB" w:eastAsia="da-DK"/>
        </w:rPr>
      </w:pPr>
    </w:p>
    <w:p w14:paraId="1EAFD4FA" w14:textId="66A83865" w:rsidR="00EF2193" w:rsidRDefault="00EF2193" w:rsidP="00EF2193">
      <w:pPr>
        <w:spacing w:after="0" w:line="270" w:lineRule="atLeast"/>
        <w:jc w:val="both"/>
        <w:rPr>
          <w:rFonts w:ascii="Calibri" w:eastAsia="Times New Roman" w:hAnsi="Calibri" w:cs="Calibri"/>
          <w:lang w:val="en-GB" w:eastAsia="da-DK"/>
        </w:rPr>
      </w:pPr>
    </w:p>
    <w:p w14:paraId="5A8A2B99" w14:textId="77777777" w:rsidR="00EF2193" w:rsidRDefault="00EF2193" w:rsidP="00EF2193">
      <w:pPr>
        <w:spacing w:after="0" w:line="270" w:lineRule="atLeast"/>
        <w:jc w:val="both"/>
        <w:rPr>
          <w:rFonts w:ascii="Calibri" w:eastAsia="Times New Roman" w:hAnsi="Calibri" w:cs="Calibri"/>
          <w:lang w:val="en-GB" w:eastAsia="da-DK"/>
        </w:rPr>
      </w:pPr>
    </w:p>
    <w:p w14:paraId="01B76FF1" w14:textId="77777777" w:rsidR="00EF2193" w:rsidRPr="00031AAC" w:rsidRDefault="00EF2193" w:rsidP="00EF2193">
      <w:pPr>
        <w:spacing w:after="0" w:line="270" w:lineRule="atLeast"/>
        <w:jc w:val="both"/>
        <w:rPr>
          <w:rFonts w:ascii="Calibri" w:eastAsia="Times New Roman" w:hAnsi="Calibri" w:cs="Calibri"/>
          <w:lang w:val="en-GB" w:eastAsia="da-DK"/>
        </w:rPr>
      </w:pPr>
    </w:p>
    <w:p w14:paraId="5F1CE688" w14:textId="05181CA9" w:rsidR="001414C9" w:rsidRDefault="001414C9" w:rsidP="00681098">
      <w:pPr>
        <w:jc w:val="center"/>
      </w:pPr>
      <w:r>
        <w:br w:type="page"/>
      </w:r>
    </w:p>
    <w:p w14:paraId="2BD93964" w14:textId="53B65883" w:rsidR="00A46FDC" w:rsidRPr="008312A9" w:rsidRDefault="008312A9" w:rsidP="00887A30">
      <w:pPr>
        <w:pStyle w:val="Caption"/>
        <w:spacing w:after="0"/>
        <w:jc w:val="center"/>
        <w:rPr>
          <w:b/>
          <w:bCs/>
          <w:i w:val="0"/>
          <w:iCs w:val="0"/>
          <w:noProof/>
          <w:color w:val="auto"/>
          <w:sz w:val="22"/>
          <w:szCs w:val="22"/>
          <w:lang w:val="mk-MK"/>
        </w:rPr>
      </w:pPr>
      <w:r>
        <w:rPr>
          <w:b/>
          <w:bCs/>
          <w:i w:val="0"/>
          <w:iCs w:val="0"/>
          <w:noProof/>
          <w:color w:val="auto"/>
          <w:sz w:val="22"/>
          <w:szCs w:val="22"/>
          <w:lang w:val="mk-MK"/>
        </w:rPr>
        <w:lastRenderedPageBreak/>
        <w:t>Мапа на заштитени подрачја во поширокото опкружување на проектната локација</w:t>
      </w:r>
    </w:p>
    <w:p w14:paraId="1A84BDD4" w14:textId="19B8C419" w:rsidR="00462FE4" w:rsidRDefault="000A0459" w:rsidP="002404A6">
      <w:pPr>
        <w:jc w:val="center"/>
      </w:pPr>
      <w:r>
        <w:rPr>
          <w:noProof/>
        </w:rPr>
        <mc:AlternateContent>
          <mc:Choice Requires="wps">
            <w:drawing>
              <wp:anchor distT="0" distB="0" distL="114300" distR="114300" simplePos="0" relativeHeight="251675648" behindDoc="0" locked="0" layoutInCell="1" allowOverlap="1" wp14:anchorId="45AD76E4" wp14:editId="535FB53D">
                <wp:simplePos x="0" y="0"/>
                <wp:positionH relativeFrom="margin">
                  <wp:posOffset>2295525</wp:posOffset>
                </wp:positionH>
                <wp:positionV relativeFrom="paragraph">
                  <wp:posOffset>3115310</wp:posOffset>
                </wp:positionV>
                <wp:extent cx="1114425" cy="271780"/>
                <wp:effectExtent l="0" t="0" r="9525" b="0"/>
                <wp:wrapNone/>
                <wp:docPr id="17" name="Rectangle: Diagonal Corners Snipped 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14425" cy="271780"/>
                        </a:xfrm>
                        <a:prstGeom prst="snip2DiagRect">
                          <a:avLst/>
                        </a:prstGeom>
                      </wps:spPr>
                      <wps:style>
                        <a:lnRef idx="2">
                          <a:schemeClr val="accent6"/>
                        </a:lnRef>
                        <a:fillRef idx="1">
                          <a:schemeClr val="lt1"/>
                        </a:fillRef>
                        <a:effectRef idx="0">
                          <a:schemeClr val="accent6"/>
                        </a:effectRef>
                        <a:fontRef idx="minor">
                          <a:schemeClr val="dk1"/>
                        </a:fontRef>
                      </wps:style>
                      <wps:txbx>
                        <w:txbxContent>
                          <w:p w14:paraId="20F8CB46" w14:textId="688187ED" w:rsidR="002404A6" w:rsidRPr="008312A9" w:rsidRDefault="008312A9" w:rsidP="00F75365">
                            <w:pPr>
                              <w:jc w:val="center"/>
                              <w:rPr>
                                <w:sz w:val="16"/>
                                <w:szCs w:val="16"/>
                                <w:lang w:val="mk-MK"/>
                              </w:rPr>
                            </w:pPr>
                            <w:r>
                              <w:rPr>
                                <w:sz w:val="16"/>
                                <w:szCs w:val="16"/>
                                <w:lang w:val="mk-MK"/>
                              </w:rPr>
                              <w:t>Проектна локација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AD76E4" id="Rectangle: Diagonal Corners Snipped 1" o:spid="_x0000_s1030" style="position:absolute;left:0;text-align:left;margin-left:180.75pt;margin-top:245.3pt;width:87.75pt;height:21.4pt;z-index:2516756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coordsize="1114425,27178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" adj="-11796480,,5400" path="m,l1069127,r45298,45298l1114425,271780r,l45298,271780,,226482,,xe" fillcolor="white [3201]" strokecolor="#70ad47 [3209]" strokeweight="1pt">
                <v:stroke joinstyle="miter"/>
                <v:formulas/>
                <v:path arrowok="t" o:connecttype="custom" o:connectlocs="0,0;1069127,0;1114425,45298;1114425,271780;1114425,271780;45298,271780;0,226482;0,0" o:connectangles="0,0,0,0,0,0,0,0" textboxrect="0,0,1114425,271780"/>
                <v:textbox>
                  <w:txbxContent>
                    <w:p w14:paraId="20F8CB46" w14:textId="688187ED" w:rsidR="002404A6" w:rsidRPr="008312A9" w:rsidRDefault="008312A9" w:rsidP="00F75365">
                      <w:pPr>
                        <w:jc w:val="center"/>
                        <w:rPr>
                          <w:sz w:val="16"/>
                          <w:szCs w:val="16"/>
                          <w:lang w:val="mk-MK"/>
                        </w:rPr>
                      </w:pPr>
                      <w:r>
                        <w:rPr>
                          <w:sz w:val="16"/>
                          <w:szCs w:val="16"/>
                          <w:lang w:val="mk-MK"/>
                        </w:rPr>
                        <w:t>Проектна локација</w:t>
                      </w:r>
                    </w:p>
                  </w:txbxContent>
                </v:textbox>
                <w10:wrap anchorx="margin"/>
              </v:shape>
            </w:pict>
          </mc:Fallback>
        </mc:AlternateContent>
      </w:r>
      <w:r>
        <w:rPr>
          <w:noProof/>
        </w:rPr>
        <mc:AlternateContent>
          <mc:Choice Requires="wps">
            <w:drawing>
              <wp:anchor distT="0" distB="0" distL="114300" distR="114300" simplePos="0" relativeHeight="251676672" behindDoc="0" locked="0" layoutInCell="1" allowOverlap="1" wp14:anchorId="1E01B426" wp14:editId="7089844F">
                <wp:simplePos x="0" y="0"/>
                <wp:positionH relativeFrom="column">
                  <wp:posOffset>2760345</wp:posOffset>
                </wp:positionH>
                <wp:positionV relativeFrom="paragraph">
                  <wp:posOffset>2738120</wp:posOffset>
                </wp:positionV>
                <wp:extent cx="110490" cy="355600"/>
                <wp:effectExtent l="57150" t="38100" r="3810" b="6350"/>
                <wp:wrapNone/>
                <wp:docPr id="16" name="Straight Arrow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flipV="1">
                          <a:off x="0" y="0"/>
                          <a:ext cx="110490" cy="355600"/>
                        </a:xfrm>
                        <a:prstGeom prst="straightConnector1">
                          <a:avLst/>
                        </a:prstGeom>
                        <a:ln>
                          <a:solidFill>
                            <a:srgbClr val="FF0000"/>
                          </a:solidFill>
                          <a:tailEnd type="triangle"/>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2CAA1CD7" id="_x0000_t32" coordsize="21600,21600" o:spt="32" o:oned="t" path="m,l21600,21600e" filled="f">
                <v:path arrowok="t" fillok="f" o:connecttype="none"/>
                <o:lock v:ext="edit" shapetype="t"/>
              </v:shapetype>
              <v:shape id="Straight Arrow Connector 6" o:spid="_x0000_s1026" type="#_x0000_t32" style="position:absolute;margin-left:217.35pt;margin-top:215.6pt;width:8.7pt;height:28pt;flip:x y;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" strokecolor="red" strokeweight=".5pt">
                <v:stroke endarrow="block" joinstyle="miter"/>
                <o:lock v:ext="edit" shapetype="f"/>
              </v:shape>
            </w:pict>
          </mc:Fallback>
        </mc:AlternateContent>
      </w:r>
      <w:r w:rsidR="00462FE4" w:rsidRPr="00462FE4">
        <w:rPr>
          <w:rFonts w:ascii="Times New Roman" w:eastAsia="Times New Roman" w:hAnsi="Times New Roman" w:cs="Times New Roman"/>
          <w:noProof/>
          <w:sz w:val="24"/>
          <w:szCs w:val="24"/>
        </w:rPr>
        <w:drawing>
          <wp:inline distT="0" distB="0" distL="0" distR="0" wp14:anchorId="62D7E8BD" wp14:editId="16BA4D65">
            <wp:extent cx="6628480" cy="4895850"/>
            <wp:effectExtent l="0" t="0" r="127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l="21795" t="10826" r="25160" b="14245"/>
                    <a:stretch/>
                  </pic:blipFill>
                  <pic:spPr bwMode="auto">
                    <a:xfrm>
                      <a:off x="0" y="0"/>
                      <a:ext cx="6697223" cy="4946624"/>
                    </a:xfrm>
                    <a:prstGeom prst="rect">
                      <a:avLst/>
                    </a:prstGeom>
                    <a:ln>
                      <a:noFill/>
                    </a:ln>
                    <a:extLst>
                      <a:ext uri="{53640926-AAD7-44D8-BBD7-CCE9431645EC}">
                        <a14:shadowObscured xmlns:a14="http://schemas.microsoft.com/office/drawing/2010/main"/>
                      </a:ext>
                    </a:extLst>
                  </pic:spPr>
                </pic:pic>
              </a:graphicData>
            </a:graphic>
          </wp:inline>
        </w:drawing>
      </w:r>
    </w:p>
    <w:p w14:paraId="2F30467C" w14:textId="4B38B55A" w:rsidR="00AD01ED" w:rsidRPr="002A3568" w:rsidRDefault="008312A9" w:rsidP="00F846A3">
      <w:pPr>
        <w:pStyle w:val="Caption"/>
        <w:jc w:val="center"/>
        <w:sectPr w:rsidR="00AD01ED" w:rsidRPr="002A3568" w:rsidSect="00954E30">
          <w:pgSz w:w="16840" w:h="11907" w:orient="landscape" w:code="9"/>
          <w:pgMar w:top="1440" w:right="1440" w:bottom="1440" w:left="1440" w:header="709" w:footer="709" w:gutter="0"/>
          <w:cols w:space="708"/>
          <w:docGrid w:linePitch="360"/>
        </w:sectPr>
      </w:pPr>
      <w:bookmarkStart w:id="30" w:name="_Ref90478324"/>
      <w:bookmarkStart w:id="31" w:name="_Toc90981778"/>
      <w:r>
        <w:t xml:space="preserve">Слика </w:t>
      </w:r>
      <w:r w:rsidR="009D546B">
        <w:fldChar w:fldCharType="begin"/>
      </w:r>
      <w:r w:rsidR="009D546B">
        <w:instrText xml:space="preserve"> SEQ Слика \* ARABIC </w:instrText>
      </w:r>
      <w:r w:rsidR="009D546B">
        <w:fldChar w:fldCharType="separate"/>
      </w:r>
      <w:r w:rsidR="00765A04">
        <w:rPr>
          <w:noProof/>
        </w:rPr>
        <w:t>5</w:t>
      </w:r>
      <w:r w:rsidR="009D546B">
        <w:rPr>
          <w:noProof/>
        </w:rPr>
        <w:fldChar w:fldCharType="end"/>
      </w:r>
      <w:bookmarkEnd w:id="30"/>
      <w:r>
        <w:rPr>
          <w:lang w:val="mk-MK"/>
        </w:rPr>
        <w:t xml:space="preserve"> </w:t>
      </w:r>
      <w:r>
        <w:rPr>
          <w:rFonts w:cstheme="minorHAnsi"/>
          <w:i w:val="0"/>
          <w:color w:val="auto"/>
          <w:sz w:val="20"/>
          <w:szCs w:val="20"/>
          <w:lang w:val="mk-MK"/>
        </w:rPr>
        <w:t xml:space="preserve">Мапа на заштитени подрачја </w:t>
      </w:r>
      <w:r w:rsidR="00F846A3">
        <w:rPr>
          <w:rFonts w:cstheme="minorHAnsi"/>
          <w:i w:val="0"/>
          <w:color w:val="auto"/>
          <w:sz w:val="20"/>
          <w:szCs w:val="20"/>
          <w:lang w:val="mk-MK"/>
        </w:rPr>
        <w:t>во поширокото опкружување на проектната локација во Општина Македонски Брод (нема заштитени подрачја)</w:t>
      </w:r>
      <w:bookmarkEnd w:id="31"/>
      <w:r w:rsidR="00AD01ED" w:rsidRPr="00887A30">
        <w:rPr>
          <w:rFonts w:cstheme="minorHAnsi"/>
          <w:i w:val="0"/>
          <w:color w:val="auto"/>
          <w:sz w:val="20"/>
          <w:szCs w:val="20"/>
        </w:rPr>
        <w:t xml:space="preserve"> </w:t>
      </w:r>
    </w:p>
    <w:p w14:paraId="3ED35EA3" w14:textId="122EC980" w:rsidR="006A07A7" w:rsidRPr="00C81871" w:rsidRDefault="00984667" w:rsidP="00984667">
      <w:pPr>
        <w:pStyle w:val="Heading1"/>
        <w:rPr>
          <w:rStyle w:val="Heading1Char"/>
        </w:rPr>
      </w:pPr>
      <w:bookmarkStart w:id="32" w:name="_Ref90981633"/>
      <w:bookmarkStart w:id="33" w:name="_Toc90981593"/>
      <w:bookmarkStart w:id="34" w:name="_Toc90981785"/>
      <w:r w:rsidRPr="00984667">
        <w:rPr>
          <w:rStyle w:val="Heading1Char"/>
        </w:rPr>
        <w:lastRenderedPageBreak/>
        <w:t xml:space="preserve">ПРИЛОГ </w:t>
      </w:r>
      <w:r w:rsidRPr="00984667">
        <w:rPr>
          <w:rStyle w:val="Heading1Char"/>
        </w:rPr>
        <w:fldChar w:fldCharType="begin"/>
      </w:r>
      <w:r w:rsidRPr="00984667">
        <w:rPr>
          <w:rStyle w:val="Heading1Char"/>
        </w:rPr>
        <w:instrText xml:space="preserve"> SEQ ПРИЛОГ \* ARABIC </w:instrText>
      </w:r>
      <w:r w:rsidRPr="00984667">
        <w:rPr>
          <w:rStyle w:val="Heading1Char"/>
        </w:rPr>
        <w:fldChar w:fldCharType="separate"/>
      </w:r>
      <w:r w:rsidR="00765A04">
        <w:rPr>
          <w:rStyle w:val="Heading1Char"/>
          <w:noProof/>
        </w:rPr>
        <w:t>2</w:t>
      </w:r>
      <w:r w:rsidRPr="00984667">
        <w:rPr>
          <w:rStyle w:val="Heading1Char"/>
        </w:rPr>
        <w:fldChar w:fldCharType="end"/>
      </w:r>
      <w:bookmarkEnd w:id="32"/>
      <w:r w:rsidR="006A07A7" w:rsidRPr="00984667">
        <w:rPr>
          <w:rStyle w:val="Heading1Char"/>
        </w:rPr>
        <w:t>:</w:t>
      </w:r>
      <w:r w:rsidR="00C81871">
        <w:rPr>
          <w:rStyle w:val="Heading1Char"/>
          <w:rFonts w:asciiTheme="minorHAnsi" w:hAnsiTheme="minorHAnsi" w:cstheme="minorHAnsi"/>
          <w:lang w:val="mk-MK"/>
        </w:rPr>
        <w:t xml:space="preserve"> </w:t>
      </w:r>
      <w:r w:rsidR="00D4282F">
        <w:rPr>
          <w:rStyle w:val="Heading1Char"/>
          <w:rFonts w:asciiTheme="minorHAnsi" w:hAnsiTheme="minorHAnsi" w:cstheme="minorHAnsi"/>
          <w:color w:val="auto"/>
          <w:lang w:val="mk-MK"/>
        </w:rPr>
        <w:t>Аспекти поврзани со КОВИД-19 во проектите за градежништво/градежни работи</w:t>
      </w:r>
      <w:bookmarkEnd w:id="33"/>
      <w:bookmarkEnd w:id="34"/>
    </w:p>
    <w:p w14:paraId="537980F6" w14:textId="07C2E500" w:rsidR="006A07A7" w:rsidRPr="002A3568" w:rsidRDefault="006A07A7" w:rsidP="00806DB8">
      <w:pPr>
        <w:jc w:val="both"/>
      </w:pPr>
    </w:p>
    <w:p w14:paraId="65ED9FC0" w14:textId="2A1D411F" w:rsidR="00CB14CD" w:rsidRPr="00537746" w:rsidRDefault="00C81871" w:rsidP="00537746">
      <w:pPr>
        <w:jc w:val="both"/>
        <w:rPr>
          <w:rFonts w:ascii="Calibri" w:hAnsi="Calibri" w:cs="Calibri"/>
          <w:sz w:val="20"/>
          <w:szCs w:val="20"/>
        </w:rPr>
      </w:pPr>
      <w:r w:rsidRPr="00537746">
        <w:rPr>
          <w:rFonts w:ascii="Calibri" w:hAnsi="Calibri" w:cs="Calibri"/>
          <w:sz w:val="20"/>
          <w:szCs w:val="20"/>
        </w:rPr>
        <w:t xml:space="preserve">Имајќи ја во предвид новата ситуација со појавата на вирусот КОВИД 19, покрај стандардните мерки за безбедност и заштита при работа, потребно е да се спроведат и мерките за заштита од КОВИД 19. </w:t>
      </w:r>
    </w:p>
    <w:p w14:paraId="68167971" w14:textId="51A6A02D" w:rsidR="00CB14CD" w:rsidRPr="00417949" w:rsidRDefault="00417949" w:rsidP="00417949">
      <w:pPr>
        <w:rPr>
          <w:rFonts w:cstheme="minorHAnsi"/>
          <w:lang w:val="mk-MK"/>
        </w:rPr>
      </w:pPr>
      <w:r w:rsidRPr="0012568D">
        <w:rPr>
          <w:rFonts w:cstheme="minorHAnsi"/>
          <w:lang w:val="mk-MK"/>
        </w:rPr>
        <w:t xml:space="preserve">Изведувачите, без сомнение, ќе се соочат со многу предизвици во новата ситуација, како што се: </w:t>
      </w:r>
    </w:p>
    <w:p w14:paraId="413DC515" w14:textId="36D5975A" w:rsidR="00CB14CD" w:rsidRPr="002A3568" w:rsidRDefault="00BB669D" w:rsidP="005915A4">
      <w:pPr>
        <w:pStyle w:val="ListParagraph"/>
        <w:numPr>
          <w:ilvl w:val="0"/>
          <w:numId w:val="20"/>
        </w:numPr>
        <w:spacing w:after="0" w:line="240" w:lineRule="auto"/>
        <w:ind w:left="1134" w:hanging="283"/>
        <w:jc w:val="both"/>
        <w:rPr>
          <w:rFonts w:ascii="Calibri" w:hAnsi="Calibri" w:cs="Calibri"/>
          <w:sz w:val="20"/>
          <w:szCs w:val="20"/>
        </w:rPr>
      </w:pPr>
      <w:r>
        <w:rPr>
          <w:rFonts w:ascii="Calibri" w:hAnsi="Calibri" w:cs="Calibri"/>
          <w:sz w:val="20"/>
          <w:szCs w:val="20"/>
          <w:lang w:val="mk-MK"/>
        </w:rPr>
        <w:t>Неможност да се купи заштитна опрема и средства за дезинфекција поради нивниот дефицит на пазарот</w:t>
      </w:r>
      <w:r w:rsidR="00CB14CD" w:rsidRPr="002A3568">
        <w:rPr>
          <w:rFonts w:ascii="Calibri" w:hAnsi="Calibri" w:cs="Calibri"/>
          <w:sz w:val="20"/>
          <w:szCs w:val="20"/>
        </w:rPr>
        <w:t xml:space="preserve">, </w:t>
      </w:r>
    </w:p>
    <w:p w14:paraId="79BE9915" w14:textId="36D7A39F" w:rsidR="00CB14CD" w:rsidRPr="002A3568" w:rsidRDefault="00BB669D" w:rsidP="005915A4">
      <w:pPr>
        <w:pStyle w:val="ListParagraph"/>
        <w:numPr>
          <w:ilvl w:val="0"/>
          <w:numId w:val="20"/>
        </w:numPr>
        <w:spacing w:after="0" w:line="240" w:lineRule="auto"/>
        <w:ind w:left="1134" w:hanging="283"/>
        <w:jc w:val="both"/>
        <w:rPr>
          <w:rFonts w:ascii="Calibri" w:hAnsi="Calibri" w:cs="Calibri"/>
          <w:sz w:val="20"/>
          <w:szCs w:val="20"/>
        </w:rPr>
      </w:pPr>
      <w:r>
        <w:rPr>
          <w:rFonts w:ascii="Calibri" w:hAnsi="Calibri" w:cs="Calibri"/>
          <w:sz w:val="20"/>
          <w:szCs w:val="20"/>
          <w:lang w:val="mk-MK"/>
        </w:rPr>
        <w:t>Недостаток на работна сила поради ограниченото движење и отсуства од работа</w:t>
      </w:r>
      <w:r w:rsidR="00CB14CD" w:rsidRPr="002A3568">
        <w:rPr>
          <w:rFonts w:ascii="Calibri" w:hAnsi="Calibri" w:cs="Calibri"/>
          <w:sz w:val="20"/>
          <w:szCs w:val="20"/>
        </w:rPr>
        <w:t>,</w:t>
      </w:r>
    </w:p>
    <w:p w14:paraId="2003AE65" w14:textId="66466DEE" w:rsidR="00CB14CD" w:rsidRPr="002A3568" w:rsidRDefault="00BB669D" w:rsidP="005915A4">
      <w:pPr>
        <w:pStyle w:val="ListParagraph"/>
        <w:numPr>
          <w:ilvl w:val="0"/>
          <w:numId w:val="20"/>
        </w:numPr>
        <w:spacing w:after="0" w:line="240" w:lineRule="auto"/>
        <w:ind w:left="1134" w:hanging="283"/>
        <w:jc w:val="both"/>
        <w:rPr>
          <w:rFonts w:ascii="Calibri" w:hAnsi="Calibri" w:cs="Calibri"/>
          <w:sz w:val="20"/>
          <w:szCs w:val="20"/>
        </w:rPr>
      </w:pPr>
      <w:r>
        <w:rPr>
          <w:rFonts w:ascii="Calibri" w:hAnsi="Calibri" w:cs="Calibri"/>
          <w:sz w:val="20"/>
          <w:szCs w:val="20"/>
          <w:lang w:val="mk-MK"/>
        </w:rPr>
        <w:t>Неможнсот да се обезбедат материјали и работна опрема поради застојот</w:t>
      </w:r>
      <w:r w:rsidR="0058460F">
        <w:rPr>
          <w:rFonts w:ascii="Calibri" w:hAnsi="Calibri" w:cs="Calibri"/>
          <w:sz w:val="20"/>
          <w:szCs w:val="20"/>
          <w:lang w:val="mk-MK"/>
        </w:rPr>
        <w:t xml:space="preserve"> во сите егменти од животот во земјата</w:t>
      </w:r>
      <w:r w:rsidR="00CB14CD" w:rsidRPr="002A3568">
        <w:rPr>
          <w:rFonts w:ascii="Calibri" w:hAnsi="Calibri" w:cs="Calibri"/>
          <w:sz w:val="20"/>
          <w:szCs w:val="20"/>
        </w:rPr>
        <w:t xml:space="preserve">, </w:t>
      </w:r>
    </w:p>
    <w:p w14:paraId="48462498" w14:textId="50F656A2" w:rsidR="00CB14CD" w:rsidRPr="002A3568" w:rsidRDefault="0058460F" w:rsidP="005915A4">
      <w:pPr>
        <w:pStyle w:val="ListParagraph"/>
        <w:numPr>
          <w:ilvl w:val="0"/>
          <w:numId w:val="20"/>
        </w:numPr>
        <w:spacing w:after="0" w:line="240" w:lineRule="auto"/>
        <w:ind w:left="1134" w:hanging="283"/>
        <w:jc w:val="both"/>
        <w:rPr>
          <w:rFonts w:ascii="Calibri" w:hAnsi="Calibri" w:cs="Calibri"/>
          <w:sz w:val="20"/>
          <w:szCs w:val="20"/>
        </w:rPr>
      </w:pPr>
      <w:r>
        <w:rPr>
          <w:rFonts w:ascii="Calibri" w:hAnsi="Calibri" w:cs="Calibri"/>
          <w:sz w:val="20"/>
          <w:szCs w:val="20"/>
          <w:lang w:val="mk-MK"/>
        </w:rPr>
        <w:t>Загриженоста на работниците за потребните средства за живеење поради намалениот обем на работа</w:t>
      </w:r>
      <w:r w:rsidR="00CB14CD" w:rsidRPr="002A3568">
        <w:rPr>
          <w:rFonts w:ascii="Calibri" w:hAnsi="Calibri" w:cs="Calibri"/>
          <w:sz w:val="20"/>
          <w:szCs w:val="20"/>
        </w:rPr>
        <w:t xml:space="preserve">, </w:t>
      </w:r>
      <w:r>
        <w:rPr>
          <w:rFonts w:ascii="Calibri" w:hAnsi="Calibri" w:cs="Calibri"/>
          <w:sz w:val="20"/>
          <w:szCs w:val="20"/>
          <w:lang w:val="mk-MK"/>
        </w:rPr>
        <w:t>итн</w:t>
      </w:r>
      <w:r w:rsidR="00CB14CD" w:rsidRPr="002A3568">
        <w:rPr>
          <w:rFonts w:ascii="Calibri" w:hAnsi="Calibri" w:cs="Calibri"/>
          <w:sz w:val="20"/>
          <w:szCs w:val="20"/>
        </w:rPr>
        <w:t>.</w:t>
      </w:r>
    </w:p>
    <w:p w14:paraId="27395D47" w14:textId="070370EE" w:rsidR="00537746" w:rsidRPr="002A3568" w:rsidRDefault="00537746" w:rsidP="00806DB8">
      <w:pPr>
        <w:jc w:val="both"/>
        <w:rPr>
          <w:rFonts w:ascii="Calibri" w:hAnsi="Calibri" w:cs="Calibri"/>
          <w:sz w:val="20"/>
          <w:szCs w:val="20"/>
        </w:rPr>
      </w:pPr>
      <w:r w:rsidRPr="00537746">
        <w:rPr>
          <w:rFonts w:ascii="Calibri" w:hAnsi="Calibri" w:cs="Calibri"/>
          <w:sz w:val="20"/>
          <w:szCs w:val="20"/>
        </w:rPr>
        <w:t>Приоритетна активност која Изведувачите е неопходно да ја преземат, претставува спроведување на мерките за заштита од КОВИД 19 усвоени од страна на Владата на Република Северна Македонија на предлог на Комисијата за заразни болести и Министерството за здравство. Овие мерки треба постојано и во континуитет да се ажурираат во согласност со најновите одредби воведени од страна на Владата. Изведувачот треба да назначи Одговорно лице кое ќе ги следи мерките усвоени од Владата и кое истите ќе ги примени во работењето на градилиштето на проектните локации.</w:t>
      </w:r>
    </w:p>
    <w:p w14:paraId="248FB1FE" w14:textId="57C4EDC2" w:rsidR="00CB14CD" w:rsidRPr="00537746" w:rsidRDefault="00537746" w:rsidP="00537746">
      <w:pPr>
        <w:rPr>
          <w:rFonts w:cstheme="minorHAnsi"/>
          <w:lang w:val="mk-MK"/>
        </w:rPr>
      </w:pPr>
      <w:r w:rsidRPr="00537746">
        <w:rPr>
          <w:rFonts w:ascii="Calibri" w:hAnsi="Calibri" w:cs="Calibri"/>
          <w:sz w:val="20"/>
          <w:szCs w:val="20"/>
        </w:rPr>
        <w:t>На следните линкови од веб-страниците на националните институции одговорни за КОВИД 19, Изведувачот може да најде и користи ажурирани информации и препораки:</w:t>
      </w:r>
    </w:p>
    <w:p w14:paraId="37AC328B" w14:textId="27F4F211" w:rsidR="00CB14CD" w:rsidRPr="002A3568" w:rsidRDefault="00537746" w:rsidP="005915A4">
      <w:pPr>
        <w:pStyle w:val="ListParagraph"/>
        <w:numPr>
          <w:ilvl w:val="0"/>
          <w:numId w:val="22"/>
        </w:numPr>
        <w:spacing w:after="0" w:line="240" w:lineRule="auto"/>
        <w:ind w:left="567" w:hanging="283"/>
        <w:jc w:val="both"/>
        <w:rPr>
          <w:rFonts w:ascii="Calibri" w:hAnsi="Calibri" w:cs="Calibri"/>
          <w:b/>
          <w:sz w:val="20"/>
          <w:szCs w:val="20"/>
        </w:rPr>
      </w:pPr>
      <w:r w:rsidRPr="0012568D">
        <w:rPr>
          <w:rFonts w:cstheme="minorHAnsi"/>
          <w:b/>
          <w:lang w:val="mk-MK"/>
        </w:rPr>
        <w:t>Влада на Република Северна Македонија</w:t>
      </w:r>
      <w:r w:rsidR="00CB14CD" w:rsidRPr="002A3568">
        <w:rPr>
          <w:rFonts w:ascii="Calibri" w:hAnsi="Calibri" w:cs="Calibri"/>
          <w:b/>
          <w:sz w:val="20"/>
          <w:szCs w:val="20"/>
        </w:rPr>
        <w:t xml:space="preserve"> - </w:t>
      </w:r>
      <w:hyperlink r:id="rId37" w:history="1">
        <w:r w:rsidR="00CB14CD" w:rsidRPr="002A3568">
          <w:rPr>
            <w:rStyle w:val="Hyperlink"/>
            <w:rFonts w:ascii="Calibri" w:hAnsi="Calibri" w:cs="Calibri"/>
            <w:b/>
            <w:sz w:val="20"/>
            <w:szCs w:val="20"/>
          </w:rPr>
          <w:t>https://vlada.mk/node/20488?ln=en-gb</w:t>
        </w:r>
      </w:hyperlink>
    </w:p>
    <w:p w14:paraId="641BCD18" w14:textId="7AF74359" w:rsidR="00CB14CD" w:rsidRPr="002A3568" w:rsidRDefault="00537746" w:rsidP="005915A4">
      <w:pPr>
        <w:pStyle w:val="ListParagraph"/>
        <w:numPr>
          <w:ilvl w:val="0"/>
          <w:numId w:val="22"/>
        </w:numPr>
        <w:spacing w:after="0" w:line="240" w:lineRule="auto"/>
        <w:ind w:left="567" w:hanging="283"/>
        <w:jc w:val="both"/>
        <w:rPr>
          <w:rFonts w:ascii="Calibri" w:hAnsi="Calibri" w:cs="Calibri"/>
          <w:b/>
          <w:sz w:val="20"/>
          <w:szCs w:val="20"/>
        </w:rPr>
      </w:pPr>
      <w:r w:rsidRPr="0012568D">
        <w:rPr>
          <w:rFonts w:cstheme="minorHAnsi"/>
          <w:b/>
          <w:lang w:val="mk-MK"/>
        </w:rPr>
        <w:t>Министерство за здравство</w:t>
      </w:r>
      <w:r w:rsidR="00CB14CD" w:rsidRPr="002A3568">
        <w:rPr>
          <w:rFonts w:ascii="Calibri" w:hAnsi="Calibri" w:cs="Calibri"/>
          <w:b/>
          <w:sz w:val="20"/>
          <w:szCs w:val="20"/>
        </w:rPr>
        <w:t xml:space="preserve"> - </w:t>
      </w:r>
      <w:hyperlink r:id="rId38" w:history="1">
        <w:r w:rsidR="00CB14CD" w:rsidRPr="002A3568">
          <w:rPr>
            <w:rStyle w:val="Hyperlink"/>
            <w:rFonts w:ascii="Calibri" w:hAnsi="Calibri" w:cs="Calibri"/>
            <w:b/>
            <w:sz w:val="20"/>
            <w:szCs w:val="20"/>
          </w:rPr>
          <w:t>http://zdravstvo.gov.mk/korona-virus/</w:t>
        </w:r>
      </w:hyperlink>
    </w:p>
    <w:p w14:paraId="19980051" w14:textId="7ADFB0FA" w:rsidR="00CB14CD" w:rsidRPr="002A3568" w:rsidRDefault="00537746" w:rsidP="005915A4">
      <w:pPr>
        <w:pStyle w:val="ListParagraph"/>
        <w:numPr>
          <w:ilvl w:val="0"/>
          <w:numId w:val="22"/>
        </w:numPr>
        <w:spacing w:after="0" w:line="240" w:lineRule="auto"/>
        <w:ind w:left="567" w:hanging="283"/>
        <w:jc w:val="both"/>
        <w:rPr>
          <w:rStyle w:val="Hyperlink"/>
          <w:rFonts w:ascii="Calibri" w:hAnsi="Calibri" w:cs="Calibri"/>
          <w:b/>
          <w:sz w:val="20"/>
          <w:szCs w:val="20"/>
        </w:rPr>
      </w:pPr>
      <w:r w:rsidRPr="0012568D">
        <w:rPr>
          <w:rFonts w:cstheme="minorHAnsi"/>
          <w:b/>
          <w:lang w:val="mk-MK"/>
        </w:rPr>
        <w:t xml:space="preserve">Министерство за труд и социјална политика </w:t>
      </w:r>
      <w:r w:rsidR="00CB14CD" w:rsidRPr="002A3568">
        <w:rPr>
          <w:rFonts w:ascii="Calibri" w:hAnsi="Calibri" w:cs="Calibri"/>
          <w:b/>
          <w:sz w:val="20"/>
          <w:szCs w:val="20"/>
        </w:rPr>
        <w:t xml:space="preserve">- </w:t>
      </w:r>
      <w:hyperlink r:id="rId39" w:history="1">
        <w:r w:rsidR="00CB14CD" w:rsidRPr="002A3568">
          <w:rPr>
            <w:rStyle w:val="Hyperlink"/>
            <w:rFonts w:ascii="Calibri" w:hAnsi="Calibri" w:cs="Calibri"/>
            <w:b/>
            <w:sz w:val="20"/>
            <w:szCs w:val="20"/>
          </w:rPr>
          <w:t>http://mtsp.gov.mk/covid-19.nspx</w:t>
        </w:r>
      </w:hyperlink>
    </w:p>
    <w:p w14:paraId="7750DACB" w14:textId="72956C91" w:rsidR="00CB14CD" w:rsidRPr="002A3568" w:rsidRDefault="00537746" w:rsidP="005915A4">
      <w:pPr>
        <w:pStyle w:val="ListParagraph"/>
        <w:numPr>
          <w:ilvl w:val="0"/>
          <w:numId w:val="22"/>
        </w:numPr>
        <w:spacing w:after="0" w:line="240" w:lineRule="auto"/>
        <w:ind w:left="567" w:hanging="283"/>
        <w:jc w:val="both"/>
        <w:rPr>
          <w:rFonts w:ascii="Calibri" w:hAnsi="Calibri" w:cs="Calibri"/>
          <w:b/>
          <w:sz w:val="20"/>
          <w:szCs w:val="20"/>
        </w:rPr>
      </w:pPr>
      <w:r w:rsidRPr="0012568D">
        <w:rPr>
          <w:rFonts w:cstheme="minorHAnsi"/>
          <w:b/>
          <w:lang w:val="mk-MK"/>
        </w:rPr>
        <w:t xml:space="preserve">Министерство за транспорт и врски </w:t>
      </w:r>
      <w:r w:rsidR="00CB14CD" w:rsidRPr="002A3568">
        <w:rPr>
          <w:rFonts w:ascii="Calibri" w:hAnsi="Calibri" w:cs="Calibri"/>
          <w:b/>
          <w:sz w:val="20"/>
          <w:szCs w:val="20"/>
        </w:rPr>
        <w:t xml:space="preserve">- </w:t>
      </w:r>
      <w:hyperlink r:id="rId40" w:history="1">
        <w:r w:rsidR="00CB14CD" w:rsidRPr="002A3568">
          <w:rPr>
            <w:rStyle w:val="Hyperlink"/>
            <w:rFonts w:ascii="Calibri" w:hAnsi="Calibri" w:cs="Calibri"/>
            <w:b/>
            <w:sz w:val="20"/>
            <w:szCs w:val="20"/>
          </w:rPr>
          <w:t>http://mtc.gov.mk/Preporaki%20od%20Vlada</w:t>
        </w:r>
      </w:hyperlink>
    </w:p>
    <w:p w14:paraId="73E6A6DD" w14:textId="6972D95B" w:rsidR="00CB14CD" w:rsidRPr="002A3568" w:rsidRDefault="00537746" w:rsidP="005915A4">
      <w:pPr>
        <w:pStyle w:val="ListParagraph"/>
        <w:numPr>
          <w:ilvl w:val="0"/>
          <w:numId w:val="22"/>
        </w:numPr>
        <w:spacing w:after="0" w:line="240" w:lineRule="auto"/>
        <w:ind w:left="567" w:hanging="283"/>
        <w:jc w:val="both"/>
        <w:rPr>
          <w:rFonts w:ascii="Calibri" w:hAnsi="Calibri" w:cs="Calibri"/>
          <w:b/>
          <w:sz w:val="20"/>
          <w:szCs w:val="20"/>
        </w:rPr>
      </w:pPr>
      <w:r w:rsidRPr="0012568D">
        <w:rPr>
          <w:rFonts w:cstheme="minorHAnsi"/>
          <w:b/>
          <w:lang w:val="mk-MK"/>
        </w:rPr>
        <w:t xml:space="preserve">Официјална страница за КОВИД – 19  </w:t>
      </w:r>
      <w:r w:rsidR="00CB14CD" w:rsidRPr="002A3568">
        <w:rPr>
          <w:rFonts w:ascii="Calibri" w:hAnsi="Calibri" w:cs="Calibri"/>
          <w:b/>
          <w:sz w:val="20"/>
          <w:szCs w:val="20"/>
        </w:rPr>
        <w:t xml:space="preserve">- </w:t>
      </w:r>
      <w:hyperlink r:id="rId41" w:history="1">
        <w:r w:rsidR="00CB14CD" w:rsidRPr="002A3568">
          <w:rPr>
            <w:rStyle w:val="Hyperlink"/>
            <w:rFonts w:ascii="Calibri" w:hAnsi="Calibri" w:cs="Calibri"/>
            <w:b/>
            <w:sz w:val="20"/>
            <w:szCs w:val="20"/>
          </w:rPr>
          <w:t>https://koronavirus.gov.mk/en</w:t>
        </w:r>
      </w:hyperlink>
    </w:p>
    <w:p w14:paraId="2026C6BA" w14:textId="323269D9" w:rsidR="00537746" w:rsidRPr="0012568D" w:rsidRDefault="00537746" w:rsidP="00537746">
      <w:pPr>
        <w:jc w:val="both"/>
        <w:rPr>
          <w:rFonts w:cstheme="minorHAnsi"/>
          <w:lang w:val="mk-MK"/>
        </w:rPr>
      </w:pPr>
      <w:r w:rsidRPr="00537746">
        <w:rPr>
          <w:rFonts w:ascii="Calibri" w:hAnsi="Calibri" w:cs="Calibri"/>
          <w:sz w:val="20"/>
          <w:szCs w:val="20"/>
        </w:rPr>
        <w:t>На национално ниво, покрај мерките воведени од страна на Владата за заштита од КОВИД 19, Македонското здружение за заштита при работа изготви “Водич за безбедност и здравје при работа во градежништвото за превенција од корона вирусот”. Водичот содржи мерки кои Изведувачот треба да ги спроведе со цел отстранување на можните начини за добивање и пренесување на КОВИД 19 меѓу работниците на градилиштето.</w:t>
      </w:r>
    </w:p>
    <w:p w14:paraId="7290F078" w14:textId="312506D7" w:rsidR="00CB14CD" w:rsidRPr="00537746" w:rsidRDefault="00537746" w:rsidP="00537746">
      <w:pPr>
        <w:rPr>
          <w:rFonts w:cstheme="minorHAnsi"/>
          <w:lang w:val="mk-MK"/>
        </w:rPr>
      </w:pPr>
      <w:r w:rsidRPr="00537746">
        <w:rPr>
          <w:rFonts w:ascii="Calibri" w:hAnsi="Calibri" w:cs="Calibri"/>
          <w:sz w:val="20"/>
          <w:szCs w:val="20"/>
        </w:rPr>
        <w:t xml:space="preserve">Водичот во неколку поглавја, со повеќе детали, го содржи следното: </w:t>
      </w:r>
    </w:p>
    <w:p w14:paraId="3D662534" w14:textId="44722D0B" w:rsidR="00CB14CD" w:rsidRPr="002A3568" w:rsidRDefault="00537746" w:rsidP="005915A4">
      <w:pPr>
        <w:pStyle w:val="ListParagraph"/>
        <w:numPr>
          <w:ilvl w:val="0"/>
          <w:numId w:val="21"/>
        </w:numPr>
        <w:spacing w:after="0" w:line="240" w:lineRule="auto"/>
        <w:ind w:left="1134" w:hanging="283"/>
        <w:jc w:val="both"/>
        <w:rPr>
          <w:rFonts w:ascii="Calibri" w:hAnsi="Calibri" w:cs="Calibri"/>
          <w:sz w:val="20"/>
          <w:szCs w:val="20"/>
        </w:rPr>
      </w:pPr>
      <w:r>
        <w:rPr>
          <w:rFonts w:ascii="Calibri" w:hAnsi="Calibri" w:cs="Calibri"/>
          <w:sz w:val="20"/>
          <w:szCs w:val="20"/>
          <w:lang w:val="mk-MK"/>
        </w:rPr>
        <w:t>Предизвици во градежништвто</w:t>
      </w:r>
      <w:r w:rsidR="00CB14CD" w:rsidRPr="002A3568">
        <w:rPr>
          <w:rFonts w:ascii="Calibri" w:hAnsi="Calibri" w:cs="Calibri"/>
          <w:sz w:val="20"/>
          <w:szCs w:val="20"/>
        </w:rPr>
        <w:t>;</w:t>
      </w:r>
    </w:p>
    <w:p w14:paraId="12AE0E3D" w14:textId="30EEC489" w:rsidR="00CB14CD" w:rsidRPr="002A3568" w:rsidRDefault="00537746" w:rsidP="005915A4">
      <w:pPr>
        <w:pStyle w:val="ListParagraph"/>
        <w:numPr>
          <w:ilvl w:val="0"/>
          <w:numId w:val="21"/>
        </w:numPr>
        <w:spacing w:after="0" w:line="240" w:lineRule="auto"/>
        <w:ind w:left="1134" w:hanging="283"/>
        <w:jc w:val="both"/>
        <w:rPr>
          <w:rFonts w:ascii="Calibri" w:hAnsi="Calibri" w:cs="Calibri"/>
          <w:sz w:val="20"/>
          <w:szCs w:val="20"/>
        </w:rPr>
      </w:pPr>
      <w:r>
        <w:rPr>
          <w:rFonts w:ascii="Calibri" w:hAnsi="Calibri" w:cs="Calibri"/>
          <w:sz w:val="20"/>
          <w:szCs w:val="20"/>
          <w:lang w:val="mk-MK"/>
        </w:rPr>
        <w:t>Обврски на Изведувачот</w:t>
      </w:r>
      <w:r w:rsidR="00CB14CD" w:rsidRPr="002A3568">
        <w:rPr>
          <w:rFonts w:ascii="Calibri" w:hAnsi="Calibri" w:cs="Calibri"/>
          <w:sz w:val="20"/>
          <w:szCs w:val="20"/>
        </w:rPr>
        <w:t xml:space="preserve">; </w:t>
      </w:r>
    </w:p>
    <w:p w14:paraId="3A65058A" w14:textId="27B28861" w:rsidR="00CB14CD" w:rsidRPr="002A3568" w:rsidRDefault="00537746" w:rsidP="005915A4">
      <w:pPr>
        <w:pStyle w:val="ListParagraph"/>
        <w:numPr>
          <w:ilvl w:val="0"/>
          <w:numId w:val="21"/>
        </w:numPr>
        <w:spacing w:after="0" w:line="240" w:lineRule="auto"/>
        <w:ind w:left="1134" w:hanging="283"/>
        <w:jc w:val="both"/>
        <w:rPr>
          <w:rFonts w:ascii="Calibri" w:hAnsi="Calibri" w:cs="Calibri"/>
          <w:sz w:val="20"/>
          <w:szCs w:val="20"/>
        </w:rPr>
      </w:pPr>
      <w:r>
        <w:rPr>
          <w:rFonts w:ascii="Calibri" w:hAnsi="Calibri" w:cs="Calibri"/>
          <w:sz w:val="20"/>
          <w:szCs w:val="20"/>
          <w:lang w:val="mk-MK"/>
        </w:rPr>
        <w:t>Обврски на вработените</w:t>
      </w:r>
      <w:r w:rsidR="00CB14CD" w:rsidRPr="002A3568">
        <w:rPr>
          <w:rFonts w:ascii="Calibri" w:hAnsi="Calibri" w:cs="Calibri"/>
          <w:sz w:val="20"/>
          <w:szCs w:val="20"/>
        </w:rPr>
        <w:t xml:space="preserve">; </w:t>
      </w:r>
    </w:p>
    <w:p w14:paraId="50924EA2" w14:textId="53E8C1D7" w:rsidR="00CB14CD" w:rsidRPr="002A3568" w:rsidRDefault="00537746" w:rsidP="005915A4">
      <w:pPr>
        <w:pStyle w:val="ListParagraph"/>
        <w:numPr>
          <w:ilvl w:val="0"/>
          <w:numId w:val="21"/>
        </w:numPr>
        <w:spacing w:after="0" w:line="240" w:lineRule="auto"/>
        <w:ind w:left="1134" w:hanging="283"/>
        <w:jc w:val="both"/>
        <w:rPr>
          <w:rFonts w:ascii="Calibri" w:hAnsi="Calibri" w:cs="Calibri"/>
          <w:sz w:val="20"/>
          <w:szCs w:val="20"/>
        </w:rPr>
      </w:pPr>
      <w:r>
        <w:rPr>
          <w:rFonts w:ascii="Calibri" w:hAnsi="Calibri" w:cs="Calibri"/>
          <w:sz w:val="20"/>
          <w:szCs w:val="20"/>
          <w:lang w:val="mk-MK"/>
        </w:rPr>
        <w:t>Обврски на Инвеститорите</w:t>
      </w:r>
      <w:r w:rsidR="00CB14CD" w:rsidRPr="002A3568">
        <w:rPr>
          <w:rFonts w:ascii="Calibri" w:hAnsi="Calibri" w:cs="Calibri"/>
          <w:sz w:val="20"/>
          <w:szCs w:val="20"/>
        </w:rPr>
        <w:t xml:space="preserve">; </w:t>
      </w:r>
    </w:p>
    <w:p w14:paraId="17DF6BFB" w14:textId="3920796C" w:rsidR="00CB14CD" w:rsidRPr="002A3568" w:rsidRDefault="002B7BB8" w:rsidP="005915A4">
      <w:pPr>
        <w:pStyle w:val="ListParagraph"/>
        <w:numPr>
          <w:ilvl w:val="0"/>
          <w:numId w:val="21"/>
        </w:numPr>
        <w:spacing w:after="0" w:line="240" w:lineRule="auto"/>
        <w:ind w:left="1134" w:hanging="283"/>
        <w:jc w:val="both"/>
        <w:rPr>
          <w:rFonts w:ascii="Calibri" w:hAnsi="Calibri" w:cs="Calibri"/>
          <w:sz w:val="20"/>
          <w:szCs w:val="20"/>
        </w:rPr>
      </w:pPr>
      <w:r>
        <w:rPr>
          <w:rFonts w:ascii="Calibri" w:hAnsi="Calibri" w:cs="Calibri"/>
          <w:sz w:val="20"/>
          <w:szCs w:val="20"/>
          <w:lang w:val="mk-MK"/>
        </w:rPr>
        <w:t>Начин а постапување доколку има сомнителен случај или случаи на заболени со КОВИД-19</w:t>
      </w:r>
      <w:r w:rsidR="00CB14CD" w:rsidRPr="002A3568">
        <w:rPr>
          <w:rFonts w:ascii="Calibri" w:hAnsi="Calibri" w:cs="Calibri"/>
          <w:sz w:val="20"/>
          <w:szCs w:val="20"/>
        </w:rPr>
        <w:t xml:space="preserve">; </w:t>
      </w:r>
    </w:p>
    <w:p w14:paraId="713E2877" w14:textId="12B51C89" w:rsidR="00CB14CD" w:rsidRPr="002A3568" w:rsidRDefault="002B7BB8" w:rsidP="005915A4">
      <w:pPr>
        <w:pStyle w:val="ListParagraph"/>
        <w:numPr>
          <w:ilvl w:val="0"/>
          <w:numId w:val="21"/>
        </w:numPr>
        <w:spacing w:after="0" w:line="240" w:lineRule="auto"/>
        <w:ind w:left="1134" w:hanging="283"/>
        <w:jc w:val="both"/>
        <w:rPr>
          <w:rFonts w:ascii="Calibri" w:hAnsi="Calibri" w:cs="Calibri"/>
          <w:sz w:val="20"/>
          <w:szCs w:val="20"/>
        </w:rPr>
      </w:pPr>
      <w:r>
        <w:rPr>
          <w:rFonts w:ascii="Calibri" w:hAnsi="Calibri" w:cs="Calibri"/>
          <w:sz w:val="20"/>
          <w:szCs w:val="20"/>
          <w:lang w:val="mk-MK"/>
        </w:rPr>
        <w:t>Контакт телефони на одговорните национални институции со кои треба да се контактира во случај на појава на лице заразено со КОВИД 19</w:t>
      </w:r>
      <w:r w:rsidR="00CB14CD" w:rsidRPr="002A3568">
        <w:rPr>
          <w:rFonts w:ascii="Calibri" w:hAnsi="Calibri" w:cs="Calibri"/>
          <w:sz w:val="20"/>
          <w:szCs w:val="20"/>
        </w:rPr>
        <w:t>.</w:t>
      </w:r>
    </w:p>
    <w:p w14:paraId="368CBA64" w14:textId="77777777" w:rsidR="002B7BB8" w:rsidRPr="002B7BB8" w:rsidRDefault="002B7BB8" w:rsidP="00806DB8">
      <w:pPr>
        <w:spacing w:after="0"/>
        <w:jc w:val="both"/>
        <w:rPr>
          <w:rFonts w:ascii="Calibri" w:hAnsi="Calibri" w:cs="Calibri"/>
          <w:sz w:val="20"/>
          <w:szCs w:val="20"/>
        </w:rPr>
      </w:pPr>
      <w:r w:rsidRPr="002B7BB8">
        <w:rPr>
          <w:rFonts w:ascii="Calibri" w:hAnsi="Calibri" w:cs="Calibri"/>
          <w:sz w:val="20"/>
          <w:szCs w:val="20"/>
        </w:rPr>
        <w:t xml:space="preserve">Текстот на “Водичот за безбедност и здравје при работа во градежништвото за превенција од корона вирус” на македонски јазик може да се погледне на следниот линк: </w:t>
      </w:r>
    </w:p>
    <w:p w14:paraId="78A3447B" w14:textId="76095A70" w:rsidR="00CB14CD" w:rsidRPr="002A3568" w:rsidRDefault="009D546B" w:rsidP="00806DB8">
      <w:pPr>
        <w:spacing w:after="0"/>
        <w:jc w:val="both"/>
        <w:rPr>
          <w:rFonts w:ascii="Calibri" w:hAnsi="Calibri" w:cs="Calibri"/>
          <w:sz w:val="20"/>
          <w:szCs w:val="20"/>
        </w:rPr>
      </w:pPr>
      <w:hyperlink r:id="rId42" w:history="1">
        <w:r w:rsidR="00CB14CD" w:rsidRPr="002A3568">
          <w:rPr>
            <w:rStyle w:val="Hyperlink"/>
            <w:rFonts w:ascii="Calibri" w:hAnsi="Calibri" w:cs="Calibri"/>
            <w:sz w:val="20"/>
            <w:szCs w:val="20"/>
          </w:rPr>
          <w:t>http://mzzpr.org.mk/wp-content/uploads/2020/04/covid19-%D0%B3%D1%80%D0%B0%D0%B4%D0%B5%D0%B6%D0%BD%D0%B8%D1%88%D1%82%D0%B2%D0%BE.pdf</w:t>
        </w:r>
      </w:hyperlink>
      <w:r w:rsidR="00CB14CD" w:rsidRPr="002A3568">
        <w:rPr>
          <w:rFonts w:ascii="Calibri" w:hAnsi="Calibri" w:cs="Calibri"/>
          <w:sz w:val="20"/>
          <w:szCs w:val="20"/>
        </w:rPr>
        <w:t>.</w:t>
      </w:r>
    </w:p>
    <w:p w14:paraId="0D2FB824" w14:textId="09EBFD55" w:rsidR="002B7BB8" w:rsidRPr="0012568D" w:rsidRDefault="002B7BB8" w:rsidP="002B7BB8">
      <w:pPr>
        <w:rPr>
          <w:rFonts w:cstheme="minorHAnsi"/>
          <w:b/>
          <w:lang w:val="mk-MK"/>
        </w:rPr>
      </w:pPr>
      <w:r w:rsidRPr="002B7BB8">
        <w:rPr>
          <w:rFonts w:ascii="Calibri" w:hAnsi="Calibri" w:cs="Calibri"/>
          <w:b/>
          <w:sz w:val="20"/>
          <w:szCs w:val="20"/>
        </w:rPr>
        <w:t>Покрај барањата на национално ниво, Изведувачот е потребно истовремено да ги спроведе и барањата кои се воведени од Светската банка во врска со заштитата од КОВИД 19.</w:t>
      </w:r>
    </w:p>
    <w:p w14:paraId="344E1D73" w14:textId="438F9CC8" w:rsidR="00765A04" w:rsidRPr="00765A04" w:rsidRDefault="002B7BB8" w:rsidP="002B7BB8">
      <w:pPr>
        <w:rPr>
          <w:rFonts w:ascii="Calibri" w:hAnsi="Calibri" w:cs="Calibri"/>
          <w:sz w:val="20"/>
          <w:szCs w:val="20"/>
          <w:lang w:val="mk-MK"/>
        </w:rPr>
      </w:pPr>
      <w:r w:rsidRPr="002B7BB8">
        <w:rPr>
          <w:rFonts w:ascii="Calibri" w:hAnsi="Calibri" w:cs="Calibri"/>
          <w:sz w:val="20"/>
          <w:szCs w:val="20"/>
        </w:rPr>
        <w:lastRenderedPageBreak/>
        <w:t xml:space="preserve">Во врска со прашањата поврзани со КОВИД 19 за проектите од градежништвото/градежните работи, дадени од страна на Светска банка (следејќи ги препораките од Светската здравствена </w:t>
      </w:r>
      <w:proofErr w:type="spellStart"/>
      <w:r w:rsidRPr="002B7BB8">
        <w:rPr>
          <w:rFonts w:ascii="Calibri" w:hAnsi="Calibri" w:cs="Calibri"/>
          <w:sz w:val="20"/>
          <w:szCs w:val="20"/>
        </w:rPr>
        <w:t>организација</w:t>
      </w:r>
      <w:proofErr w:type="spellEnd"/>
      <w:r w:rsidRPr="002B7BB8">
        <w:rPr>
          <w:rFonts w:ascii="Calibri" w:hAnsi="Calibri" w:cs="Calibri"/>
          <w:sz w:val="20"/>
          <w:szCs w:val="20"/>
        </w:rPr>
        <w:t xml:space="preserve"> - СЗО), </w:t>
      </w:r>
      <w:proofErr w:type="spellStart"/>
      <w:r w:rsidRPr="002B7BB8">
        <w:rPr>
          <w:rFonts w:ascii="Calibri" w:hAnsi="Calibri" w:cs="Calibri"/>
          <w:sz w:val="20"/>
          <w:szCs w:val="20"/>
        </w:rPr>
        <w:t>истите</w:t>
      </w:r>
      <w:proofErr w:type="spellEnd"/>
      <w:r w:rsidRPr="002B7BB8">
        <w:rPr>
          <w:rFonts w:ascii="Calibri" w:hAnsi="Calibri" w:cs="Calibri"/>
          <w:sz w:val="20"/>
          <w:szCs w:val="20"/>
        </w:rPr>
        <w:t xml:space="preserve"> </w:t>
      </w:r>
      <w:proofErr w:type="spellStart"/>
      <w:r w:rsidRPr="002B7BB8">
        <w:rPr>
          <w:rFonts w:ascii="Calibri" w:hAnsi="Calibri" w:cs="Calibri"/>
          <w:sz w:val="20"/>
          <w:szCs w:val="20"/>
        </w:rPr>
        <w:t>се</w:t>
      </w:r>
      <w:proofErr w:type="spellEnd"/>
      <w:r w:rsidRPr="002B7BB8">
        <w:rPr>
          <w:rFonts w:ascii="Calibri" w:hAnsi="Calibri" w:cs="Calibri"/>
          <w:sz w:val="20"/>
          <w:szCs w:val="20"/>
        </w:rPr>
        <w:t xml:space="preserve"> </w:t>
      </w:r>
      <w:proofErr w:type="spellStart"/>
      <w:r w:rsidRPr="002B7BB8">
        <w:rPr>
          <w:rFonts w:ascii="Calibri" w:hAnsi="Calibri" w:cs="Calibri"/>
          <w:sz w:val="20"/>
          <w:szCs w:val="20"/>
        </w:rPr>
        <w:t>поделени</w:t>
      </w:r>
      <w:proofErr w:type="spellEnd"/>
      <w:r w:rsidRPr="002B7BB8">
        <w:rPr>
          <w:rFonts w:ascii="Calibri" w:hAnsi="Calibri" w:cs="Calibri"/>
          <w:sz w:val="20"/>
          <w:szCs w:val="20"/>
        </w:rPr>
        <w:t xml:space="preserve"> </w:t>
      </w:r>
      <w:proofErr w:type="spellStart"/>
      <w:r w:rsidRPr="002B7BB8">
        <w:rPr>
          <w:rFonts w:ascii="Calibri" w:hAnsi="Calibri" w:cs="Calibri"/>
          <w:sz w:val="20"/>
          <w:szCs w:val="20"/>
        </w:rPr>
        <w:t>во</w:t>
      </w:r>
      <w:proofErr w:type="spellEnd"/>
      <w:r w:rsidRPr="002B7BB8">
        <w:rPr>
          <w:rFonts w:ascii="Calibri" w:hAnsi="Calibri" w:cs="Calibri"/>
          <w:sz w:val="20"/>
          <w:szCs w:val="20"/>
        </w:rPr>
        <w:t xml:space="preserve"> </w:t>
      </w:r>
      <w:proofErr w:type="spellStart"/>
      <w:r w:rsidRPr="002B7BB8">
        <w:rPr>
          <w:rFonts w:ascii="Calibri" w:hAnsi="Calibri" w:cs="Calibri"/>
          <w:sz w:val="20"/>
          <w:szCs w:val="20"/>
        </w:rPr>
        <w:t>неколку</w:t>
      </w:r>
      <w:proofErr w:type="spellEnd"/>
      <w:r w:rsidRPr="002B7BB8">
        <w:rPr>
          <w:rFonts w:ascii="Calibri" w:hAnsi="Calibri" w:cs="Calibri"/>
          <w:sz w:val="20"/>
          <w:szCs w:val="20"/>
        </w:rPr>
        <w:t xml:space="preserve"> </w:t>
      </w:r>
      <w:proofErr w:type="spellStart"/>
      <w:r w:rsidRPr="002B7BB8">
        <w:rPr>
          <w:rFonts w:ascii="Calibri" w:hAnsi="Calibri" w:cs="Calibri"/>
          <w:sz w:val="20"/>
          <w:szCs w:val="20"/>
        </w:rPr>
        <w:t>сегменти</w:t>
      </w:r>
      <w:proofErr w:type="spellEnd"/>
      <w:r w:rsidRPr="002B7BB8">
        <w:rPr>
          <w:rFonts w:ascii="Calibri" w:hAnsi="Calibri" w:cs="Calibri"/>
          <w:sz w:val="20"/>
          <w:szCs w:val="20"/>
        </w:rPr>
        <w:t>/</w:t>
      </w:r>
      <w:proofErr w:type="spellStart"/>
      <w:r w:rsidRPr="002B7BB8">
        <w:rPr>
          <w:rFonts w:ascii="Calibri" w:hAnsi="Calibri" w:cs="Calibri"/>
          <w:sz w:val="20"/>
          <w:szCs w:val="20"/>
        </w:rPr>
        <w:t>прашања</w:t>
      </w:r>
      <w:proofErr w:type="spellEnd"/>
      <w:r w:rsidRPr="002B7BB8">
        <w:rPr>
          <w:rFonts w:ascii="Calibri" w:hAnsi="Calibri" w:cs="Calibri"/>
          <w:sz w:val="20"/>
          <w:szCs w:val="20"/>
        </w:rPr>
        <w:t xml:space="preserve"> и </w:t>
      </w:r>
      <w:proofErr w:type="spellStart"/>
      <w:r w:rsidRPr="002B7BB8">
        <w:rPr>
          <w:rFonts w:ascii="Calibri" w:hAnsi="Calibri" w:cs="Calibri"/>
          <w:sz w:val="20"/>
          <w:szCs w:val="20"/>
        </w:rPr>
        <w:t>детално</w:t>
      </w:r>
      <w:proofErr w:type="spellEnd"/>
      <w:r w:rsidRPr="002B7BB8">
        <w:rPr>
          <w:rFonts w:ascii="Calibri" w:hAnsi="Calibri" w:cs="Calibri"/>
          <w:sz w:val="20"/>
          <w:szCs w:val="20"/>
        </w:rPr>
        <w:t xml:space="preserve"> </w:t>
      </w:r>
      <w:proofErr w:type="spellStart"/>
      <w:r w:rsidRPr="002B7BB8">
        <w:rPr>
          <w:rFonts w:ascii="Calibri" w:hAnsi="Calibri" w:cs="Calibri"/>
          <w:sz w:val="20"/>
          <w:szCs w:val="20"/>
        </w:rPr>
        <w:t>се</w:t>
      </w:r>
      <w:proofErr w:type="spellEnd"/>
      <w:r w:rsidRPr="002B7BB8">
        <w:rPr>
          <w:rFonts w:ascii="Calibri" w:hAnsi="Calibri" w:cs="Calibri"/>
          <w:sz w:val="20"/>
          <w:szCs w:val="20"/>
        </w:rPr>
        <w:t xml:space="preserve"> </w:t>
      </w:r>
      <w:proofErr w:type="spellStart"/>
      <w:r w:rsidRPr="002B7BB8">
        <w:rPr>
          <w:rFonts w:ascii="Calibri" w:hAnsi="Calibri" w:cs="Calibri"/>
          <w:sz w:val="20"/>
          <w:szCs w:val="20"/>
        </w:rPr>
        <w:t>прикажани</w:t>
      </w:r>
      <w:proofErr w:type="spellEnd"/>
      <w:r w:rsidR="00765A04" w:rsidRPr="00765A04">
        <w:rPr>
          <w:rFonts w:ascii="Calibri" w:hAnsi="Calibri" w:cs="Calibri"/>
          <w:sz w:val="20"/>
          <w:szCs w:val="20"/>
        </w:rPr>
        <w:t xml:space="preserve"> </w:t>
      </w:r>
      <w:proofErr w:type="spellStart"/>
      <w:r w:rsidR="00765A04" w:rsidRPr="00765A04">
        <w:rPr>
          <w:rFonts w:ascii="Calibri" w:hAnsi="Calibri" w:cs="Calibri"/>
          <w:sz w:val="20"/>
          <w:szCs w:val="20"/>
        </w:rPr>
        <w:t>во</w:t>
      </w:r>
      <w:proofErr w:type="spellEnd"/>
      <w:r w:rsidR="00765A04" w:rsidRPr="00765A04">
        <w:rPr>
          <w:rFonts w:ascii="Calibri" w:hAnsi="Calibri" w:cs="Calibri"/>
          <w:sz w:val="20"/>
          <w:szCs w:val="20"/>
        </w:rPr>
        <w:t xml:space="preserve"> </w:t>
      </w:r>
      <w:r w:rsidR="00765A04">
        <w:rPr>
          <w:rFonts w:ascii="Calibri" w:hAnsi="Calibri" w:cs="Calibri"/>
          <w:sz w:val="20"/>
          <w:szCs w:val="20"/>
        </w:rPr>
        <w:fldChar w:fldCharType="begin"/>
      </w:r>
      <w:r w:rsidR="00765A04">
        <w:rPr>
          <w:rFonts w:ascii="Calibri" w:hAnsi="Calibri" w:cs="Calibri"/>
          <w:sz w:val="20"/>
          <w:szCs w:val="20"/>
        </w:rPr>
        <w:instrText xml:space="preserve"> REF _Ref90981673 \h  \* MERGEFORMAT </w:instrText>
      </w:r>
      <w:r w:rsidR="00765A04">
        <w:rPr>
          <w:rFonts w:ascii="Calibri" w:hAnsi="Calibri" w:cs="Calibri"/>
          <w:sz w:val="20"/>
          <w:szCs w:val="20"/>
        </w:rPr>
      </w:r>
      <w:r w:rsidR="00765A04">
        <w:rPr>
          <w:rFonts w:ascii="Calibri" w:hAnsi="Calibri" w:cs="Calibri"/>
          <w:sz w:val="20"/>
          <w:szCs w:val="20"/>
        </w:rPr>
        <w:fldChar w:fldCharType="separate"/>
      </w:r>
      <w:proofErr w:type="spellStart"/>
      <w:r w:rsidR="00765A04" w:rsidRPr="00765A04">
        <w:rPr>
          <w:rFonts w:ascii="Calibri" w:hAnsi="Calibri" w:cs="Calibri"/>
          <w:sz w:val="20"/>
          <w:szCs w:val="20"/>
        </w:rPr>
        <w:t>Табела</w:t>
      </w:r>
      <w:proofErr w:type="spellEnd"/>
      <w:r w:rsidR="00765A04" w:rsidRPr="00765A04">
        <w:rPr>
          <w:rFonts w:ascii="Calibri" w:hAnsi="Calibri" w:cs="Calibri"/>
          <w:sz w:val="20"/>
          <w:szCs w:val="20"/>
        </w:rPr>
        <w:t xml:space="preserve"> 1</w:t>
      </w:r>
      <w:r w:rsidR="00765A04">
        <w:rPr>
          <w:rFonts w:ascii="Calibri" w:hAnsi="Calibri" w:cs="Calibri"/>
          <w:sz w:val="20"/>
          <w:szCs w:val="20"/>
        </w:rPr>
        <w:fldChar w:fldCharType="end"/>
      </w:r>
      <w:r w:rsidR="00765A04">
        <w:rPr>
          <w:rFonts w:ascii="Calibri" w:hAnsi="Calibri" w:cs="Calibri"/>
          <w:sz w:val="20"/>
          <w:szCs w:val="20"/>
          <w:lang w:val="mk-MK"/>
        </w:rPr>
        <w:t>.</w:t>
      </w:r>
    </w:p>
    <w:p w14:paraId="1952DE41" w14:textId="3EC46E3D" w:rsidR="00CB14CD" w:rsidRPr="002B7BB8" w:rsidRDefault="00CB14CD" w:rsidP="00806DB8">
      <w:pPr>
        <w:jc w:val="both"/>
        <w:rPr>
          <w:rFonts w:ascii="Calibri" w:hAnsi="Calibri" w:cs="Calibri"/>
          <w:sz w:val="20"/>
          <w:szCs w:val="20"/>
        </w:rPr>
      </w:pPr>
    </w:p>
    <w:p w14:paraId="42D7EC55" w14:textId="77777777" w:rsidR="00CB14CD" w:rsidRPr="002B7BB8" w:rsidRDefault="00CB14CD" w:rsidP="00CB14CD">
      <w:pPr>
        <w:rPr>
          <w:rFonts w:ascii="Calibri" w:hAnsi="Calibri" w:cs="Calibri"/>
          <w:sz w:val="20"/>
          <w:szCs w:val="20"/>
        </w:rPr>
      </w:pPr>
    </w:p>
    <w:p w14:paraId="70925E8E" w14:textId="77777777" w:rsidR="00CB14CD" w:rsidRPr="002A3568" w:rsidRDefault="00CB14CD" w:rsidP="00CB14CD">
      <w:pPr>
        <w:pStyle w:val="ListParagraph"/>
        <w:spacing w:after="240"/>
        <w:sectPr w:rsidR="00CB14CD" w:rsidRPr="002A3568" w:rsidSect="00593D63">
          <w:pgSz w:w="11906" w:h="16838" w:code="9"/>
          <w:pgMar w:top="1440" w:right="1440" w:bottom="1440" w:left="1135" w:header="709" w:footer="709" w:gutter="0"/>
          <w:cols w:space="708"/>
          <w:docGrid w:linePitch="360"/>
        </w:sectPr>
      </w:pPr>
      <w:bookmarkStart w:id="35" w:name="_Ref38615302"/>
    </w:p>
    <w:p w14:paraId="54DB5F18" w14:textId="3355AB07" w:rsidR="00CB14CD" w:rsidRPr="00417949" w:rsidRDefault="008312A9" w:rsidP="008312A9">
      <w:pPr>
        <w:pStyle w:val="Caption"/>
        <w:jc w:val="center"/>
        <w:rPr>
          <w:rFonts w:ascii="Calibri" w:hAnsi="Calibri" w:cs="Calibri"/>
          <w:sz w:val="20"/>
          <w:szCs w:val="20"/>
        </w:rPr>
      </w:pPr>
      <w:bookmarkStart w:id="36" w:name="_Ref90981673"/>
      <w:bookmarkEnd w:id="35"/>
      <w:r>
        <w:lastRenderedPageBreak/>
        <w:t xml:space="preserve">Табела </w:t>
      </w:r>
      <w:r w:rsidR="009D546B">
        <w:fldChar w:fldCharType="begin"/>
      </w:r>
      <w:r w:rsidR="009D546B">
        <w:instrText xml:space="preserve"> SEQ Табела \* ARABIC </w:instrText>
      </w:r>
      <w:r w:rsidR="009D546B">
        <w:fldChar w:fldCharType="separate"/>
      </w:r>
      <w:r w:rsidR="00765A04">
        <w:rPr>
          <w:noProof/>
        </w:rPr>
        <w:t>1</w:t>
      </w:r>
      <w:r w:rsidR="009D546B">
        <w:rPr>
          <w:noProof/>
        </w:rPr>
        <w:fldChar w:fldCharType="end"/>
      </w:r>
      <w:bookmarkEnd w:id="36"/>
      <w:r>
        <w:rPr>
          <w:lang w:val="mk-MK"/>
        </w:rPr>
        <w:t xml:space="preserve"> </w:t>
      </w:r>
      <w:r w:rsidR="00B47679" w:rsidRPr="0012568D">
        <w:rPr>
          <w:rFonts w:cstheme="minorHAnsi"/>
          <w:color w:val="000000" w:themeColor="text1"/>
          <w:sz w:val="20"/>
          <w:szCs w:val="20"/>
          <w:lang w:val="mk-MK"/>
        </w:rPr>
        <w:t>Аспекти препорачани од Светска Банка во врска со КОВИД-19 во проектите од градежништвото/ градежните работи</w:t>
      </w:r>
    </w:p>
    <w:tbl>
      <w:tblPr>
        <w:tblStyle w:val="TableGrid1"/>
        <w:tblW w:w="0" w:type="auto"/>
        <w:tblLayout w:type="fixed"/>
        <w:tblLook w:val="04A0" w:firstRow="1" w:lastRow="0" w:firstColumn="1" w:lastColumn="0" w:noHBand="0" w:noVBand="1"/>
      </w:tblPr>
      <w:tblGrid>
        <w:gridCol w:w="1555"/>
        <w:gridCol w:w="7462"/>
      </w:tblGrid>
      <w:tr w:rsidR="00417949" w:rsidRPr="00417949" w14:paraId="57EBC086" w14:textId="77777777" w:rsidTr="00560BA1">
        <w:trPr>
          <w:tblHeader/>
        </w:trPr>
        <w:tc>
          <w:tcPr>
            <w:tcW w:w="9017" w:type="dxa"/>
            <w:gridSpan w:val="2"/>
            <w:shd w:val="clear" w:color="auto" w:fill="FFD966" w:themeFill="accent4" w:themeFillTint="99"/>
          </w:tcPr>
          <w:p w14:paraId="5BFEC581" w14:textId="77777777" w:rsidR="00417949" w:rsidRPr="00417949" w:rsidRDefault="00417949" w:rsidP="00417949">
            <w:pPr>
              <w:jc w:val="center"/>
              <w:rPr>
                <w:rFonts w:cstheme="minorHAnsi"/>
                <w:b/>
                <w:sz w:val="18"/>
                <w:szCs w:val="18"/>
                <w:lang w:val="mk-MK"/>
              </w:rPr>
            </w:pPr>
            <w:r w:rsidRPr="00417949">
              <w:rPr>
                <w:rFonts w:cstheme="minorHAnsi"/>
                <w:b/>
                <w:sz w:val="18"/>
                <w:szCs w:val="18"/>
                <w:lang w:val="mk-MK"/>
              </w:rPr>
              <w:t>Аспекти поврзани со КОВИД-19 во областа на проектите од градежништвото/градежните работи</w:t>
            </w:r>
          </w:p>
        </w:tc>
      </w:tr>
      <w:tr w:rsidR="00417949" w:rsidRPr="00417949" w14:paraId="51300C58" w14:textId="77777777" w:rsidTr="00560BA1">
        <w:trPr>
          <w:tblHeader/>
        </w:trPr>
        <w:tc>
          <w:tcPr>
            <w:tcW w:w="1555" w:type="dxa"/>
            <w:shd w:val="clear" w:color="auto" w:fill="FFF2CC" w:themeFill="accent4" w:themeFillTint="33"/>
          </w:tcPr>
          <w:p w14:paraId="0A45CCA5" w14:textId="77777777" w:rsidR="00417949" w:rsidRPr="00417949" w:rsidRDefault="00417949" w:rsidP="00417949">
            <w:pPr>
              <w:rPr>
                <w:rFonts w:cstheme="minorHAnsi"/>
                <w:b/>
                <w:sz w:val="18"/>
                <w:szCs w:val="18"/>
                <w:lang w:val="mk-MK"/>
              </w:rPr>
            </w:pPr>
            <w:r w:rsidRPr="00417949">
              <w:rPr>
                <w:rFonts w:cstheme="minorHAnsi"/>
                <w:b/>
                <w:sz w:val="18"/>
                <w:szCs w:val="18"/>
                <w:lang w:val="mk-MK"/>
              </w:rPr>
              <w:t>Прашања поврзани со Ковид-19</w:t>
            </w:r>
          </w:p>
        </w:tc>
        <w:tc>
          <w:tcPr>
            <w:tcW w:w="7462" w:type="dxa"/>
            <w:shd w:val="clear" w:color="auto" w:fill="FFF2CC" w:themeFill="accent4" w:themeFillTint="33"/>
          </w:tcPr>
          <w:p w14:paraId="32C88200" w14:textId="77777777" w:rsidR="00417949" w:rsidRPr="00417949" w:rsidRDefault="00417949" w:rsidP="00417949">
            <w:pPr>
              <w:jc w:val="center"/>
              <w:rPr>
                <w:rFonts w:cstheme="minorHAnsi"/>
                <w:b/>
                <w:sz w:val="18"/>
                <w:szCs w:val="18"/>
                <w:lang w:val="mk-MK"/>
              </w:rPr>
            </w:pPr>
            <w:r w:rsidRPr="00417949">
              <w:rPr>
                <w:rFonts w:cstheme="minorHAnsi"/>
                <w:b/>
                <w:sz w:val="18"/>
                <w:szCs w:val="18"/>
                <w:lang w:val="mk-MK"/>
              </w:rPr>
              <w:t>Вид на активности</w:t>
            </w:r>
          </w:p>
        </w:tc>
      </w:tr>
      <w:tr w:rsidR="00417949" w:rsidRPr="00417949" w14:paraId="20034286" w14:textId="77777777" w:rsidTr="00560BA1">
        <w:tc>
          <w:tcPr>
            <w:tcW w:w="9017" w:type="dxa"/>
            <w:gridSpan w:val="2"/>
          </w:tcPr>
          <w:p w14:paraId="3B567DB6" w14:textId="77777777" w:rsidR="00417949" w:rsidRPr="00417949" w:rsidRDefault="00417949" w:rsidP="00417949">
            <w:pPr>
              <w:rPr>
                <w:rFonts w:ascii="Calibri" w:eastAsia="Calibri" w:hAnsi="Calibri" w:cs="Calibri"/>
                <w:sz w:val="18"/>
                <w:szCs w:val="18"/>
                <w:lang w:val="mk-MK"/>
              </w:rPr>
            </w:pPr>
            <w:r w:rsidRPr="00417949">
              <w:rPr>
                <w:rFonts w:ascii="Calibri" w:eastAsia="Calibri" w:hAnsi="Calibri" w:cs="Calibri"/>
                <w:sz w:val="18"/>
                <w:szCs w:val="18"/>
                <w:lang w:val="mk-MK"/>
              </w:rPr>
              <w:t>Изведувачот треба да ги утврди мерките за постапување во ситуација со КОВИД-19 земајќи ја предвид локацијата, постојните проектни ресурси, достапноста на набавките, капацитетот на локалните здравствени служби/службите за итна помош, степенот до кој вирусот е веќе присутен во областа.</w:t>
            </w:r>
          </w:p>
          <w:p w14:paraId="00217E9F" w14:textId="77777777" w:rsidR="00417949" w:rsidRPr="00417949" w:rsidRDefault="00417949" w:rsidP="00417949">
            <w:pPr>
              <w:rPr>
                <w:rFonts w:cstheme="minorHAnsi"/>
                <w:sz w:val="18"/>
                <w:szCs w:val="18"/>
                <w:lang w:val="mk-MK"/>
              </w:rPr>
            </w:pPr>
            <w:r w:rsidRPr="00417949">
              <w:rPr>
                <w:rFonts w:ascii="Calibri" w:eastAsia="Calibri" w:hAnsi="Calibri" w:cs="Calibri"/>
                <w:sz w:val="18"/>
                <w:szCs w:val="18"/>
                <w:lang w:val="mk-MK"/>
              </w:rPr>
              <w:t>Единицата за управување со проектот при МТВ и Изведувачот треба да утврдат конкретни постапки за постапување во врска со прашањата поврзани со КОВИД-19 на градилиштето. Постапките треба да се спроведат, документираат и ажурираат во согласност со последните измени воведени од страна на Владата и условите на градилиштето.</w:t>
            </w:r>
          </w:p>
        </w:tc>
      </w:tr>
      <w:tr w:rsidR="00417949" w:rsidRPr="00417949" w14:paraId="71B609C9" w14:textId="77777777" w:rsidTr="00560BA1">
        <w:tc>
          <w:tcPr>
            <w:tcW w:w="1555" w:type="dxa"/>
            <w:vAlign w:val="center"/>
          </w:tcPr>
          <w:p w14:paraId="381BE154" w14:textId="77777777" w:rsidR="00417949" w:rsidRPr="00417949" w:rsidRDefault="00417949" w:rsidP="00417949">
            <w:pPr>
              <w:rPr>
                <w:rFonts w:cstheme="minorHAnsi"/>
                <w:sz w:val="18"/>
                <w:szCs w:val="18"/>
                <w:lang w:val="mk-MK"/>
              </w:rPr>
            </w:pPr>
            <w:r w:rsidRPr="00417949">
              <w:rPr>
                <w:rFonts w:cstheme="minorHAnsi"/>
                <w:sz w:val="18"/>
                <w:szCs w:val="18"/>
                <w:lang w:val="mk-MK"/>
              </w:rPr>
              <w:t>Проценка на карактеристиките на работната сила</w:t>
            </w:r>
          </w:p>
        </w:tc>
        <w:tc>
          <w:tcPr>
            <w:tcW w:w="7462" w:type="dxa"/>
          </w:tcPr>
          <w:p w14:paraId="20A022CB" w14:textId="77777777" w:rsidR="00417949" w:rsidRPr="00417949" w:rsidRDefault="00417949" w:rsidP="00417949">
            <w:pPr>
              <w:ind w:left="466" w:hanging="283"/>
              <w:rPr>
                <w:rFonts w:cstheme="minorHAnsi"/>
                <w:sz w:val="18"/>
                <w:szCs w:val="18"/>
                <w:lang w:val="mk-MK"/>
              </w:rPr>
            </w:pPr>
            <w:r w:rsidRPr="00417949">
              <w:rPr>
                <w:rFonts w:cstheme="minorHAnsi"/>
                <w:sz w:val="18"/>
                <w:szCs w:val="18"/>
                <w:lang w:val="mk-MK"/>
              </w:rPr>
              <w:t>•</w:t>
            </w:r>
            <w:r w:rsidRPr="00417949">
              <w:rPr>
                <w:rFonts w:cstheme="minorHAnsi"/>
                <w:sz w:val="18"/>
                <w:szCs w:val="18"/>
                <w:lang w:val="mk-MK"/>
              </w:rPr>
              <w:tab/>
              <w:t>Изведувачот треба да изготви детален профил на проектната работна сила, клучните работни активности, распоредот за извршување на таквите активности, различното времетраење на договорите и ротации на работниците за нивно ангажирање;</w:t>
            </w:r>
          </w:p>
          <w:p w14:paraId="3A637FF7" w14:textId="77777777" w:rsidR="00417949" w:rsidRPr="00417949" w:rsidRDefault="00417949" w:rsidP="00417949">
            <w:pPr>
              <w:ind w:left="466" w:hanging="283"/>
              <w:rPr>
                <w:rFonts w:cstheme="minorHAnsi"/>
                <w:sz w:val="18"/>
                <w:szCs w:val="18"/>
                <w:lang w:val="mk-MK"/>
              </w:rPr>
            </w:pPr>
            <w:r w:rsidRPr="00417949">
              <w:rPr>
                <w:rFonts w:cstheme="minorHAnsi"/>
                <w:sz w:val="18"/>
                <w:szCs w:val="18"/>
                <w:lang w:val="mk-MK"/>
              </w:rPr>
              <w:t>•</w:t>
            </w:r>
            <w:r w:rsidRPr="00417949">
              <w:rPr>
                <w:rFonts w:cstheme="minorHAnsi"/>
                <w:sz w:val="18"/>
                <w:szCs w:val="18"/>
                <w:lang w:val="mk-MK"/>
              </w:rPr>
              <w:tab/>
              <w:t xml:space="preserve">Ова треба да вклучува и преглед на работниците кои се сместени во своите домови (т.е. работници од локално население), работниците кои се сместени во локалната заедница и работниците кои се сместени на самата локација (т.е. сместувачки камп за работници). Онаму каде е можно, треба да се идентификуваат и работниците кои можеби се со поголем ризик од </w:t>
            </w:r>
            <w:r w:rsidRPr="00417949">
              <w:rPr>
                <w:rFonts w:ascii="Calibri" w:eastAsia="Calibri" w:hAnsi="Calibri" w:cs="Calibri"/>
                <w:sz w:val="18"/>
                <w:szCs w:val="18"/>
                <w:lang w:val="mk-MK"/>
              </w:rPr>
              <w:t>КОВИД-19, оние кои веќе имаат постојни здравствени проблеми или кои се поинаку во ризик;</w:t>
            </w:r>
          </w:p>
          <w:p w14:paraId="163105BE" w14:textId="77777777" w:rsidR="00417949" w:rsidRPr="00417949" w:rsidRDefault="00417949" w:rsidP="00417949">
            <w:pPr>
              <w:ind w:left="466" w:hanging="283"/>
              <w:rPr>
                <w:rFonts w:cstheme="minorHAnsi"/>
                <w:sz w:val="18"/>
                <w:szCs w:val="18"/>
                <w:lang w:val="mk-MK"/>
              </w:rPr>
            </w:pPr>
            <w:r w:rsidRPr="00417949">
              <w:rPr>
                <w:rFonts w:cstheme="minorHAnsi"/>
                <w:sz w:val="18"/>
                <w:szCs w:val="18"/>
                <w:lang w:val="mk-MK"/>
              </w:rPr>
              <w:t>•</w:t>
            </w:r>
            <w:r w:rsidRPr="00417949">
              <w:rPr>
                <w:rFonts w:cstheme="minorHAnsi"/>
                <w:sz w:val="18"/>
                <w:szCs w:val="18"/>
                <w:lang w:val="mk-MK"/>
              </w:rPr>
              <w:tab/>
              <w:t>Треба да се разгледаат и начините за минимизирање на движењето во и надвор од локацијата. Ова може да вклучува продолжување на траењето на постојните договори, за да се избегне работниците да се вратат дома во загрозените области, или да се вратат на локацијата од загрозени области.</w:t>
            </w:r>
          </w:p>
        </w:tc>
      </w:tr>
      <w:tr w:rsidR="00417949" w:rsidRPr="00417949" w14:paraId="31C96D81" w14:textId="77777777" w:rsidTr="00560BA1">
        <w:tc>
          <w:tcPr>
            <w:tcW w:w="1555" w:type="dxa"/>
            <w:vAlign w:val="center"/>
          </w:tcPr>
          <w:p w14:paraId="6FA253F6" w14:textId="77777777" w:rsidR="00417949" w:rsidRPr="00417949" w:rsidRDefault="00417949" w:rsidP="00417949">
            <w:pPr>
              <w:rPr>
                <w:rFonts w:cstheme="minorHAnsi"/>
                <w:sz w:val="18"/>
                <w:szCs w:val="18"/>
                <w:lang w:val="mk-MK"/>
              </w:rPr>
            </w:pPr>
            <w:r w:rsidRPr="00417949">
              <w:rPr>
                <w:rFonts w:cstheme="minorHAnsi"/>
                <w:sz w:val="18"/>
                <w:szCs w:val="18"/>
                <w:lang w:val="mk-MK"/>
              </w:rPr>
              <w:t>Влез/излез од работната локација и проверки при започнување на работа</w:t>
            </w:r>
          </w:p>
        </w:tc>
        <w:tc>
          <w:tcPr>
            <w:tcW w:w="7462" w:type="dxa"/>
          </w:tcPr>
          <w:p w14:paraId="417BEC98" w14:textId="77777777" w:rsidR="00417949" w:rsidRPr="00417949" w:rsidRDefault="00417949" w:rsidP="00417949">
            <w:pPr>
              <w:ind w:left="466" w:hanging="283"/>
              <w:rPr>
                <w:rFonts w:cstheme="minorHAnsi"/>
                <w:sz w:val="18"/>
                <w:szCs w:val="18"/>
                <w:lang w:val="mk-MK"/>
              </w:rPr>
            </w:pPr>
            <w:r w:rsidRPr="00417949">
              <w:rPr>
                <w:rFonts w:cstheme="minorHAnsi"/>
                <w:sz w:val="18"/>
                <w:szCs w:val="18"/>
                <w:lang w:val="mk-MK"/>
              </w:rPr>
              <w:t>•</w:t>
            </w:r>
            <w:r w:rsidRPr="00417949">
              <w:rPr>
                <w:rFonts w:cstheme="minorHAnsi"/>
                <w:sz w:val="18"/>
                <w:szCs w:val="18"/>
                <w:lang w:val="mk-MK"/>
              </w:rPr>
              <w:tab/>
              <w:t>Воспоставување на систем за контрола на влезот/излезот од локацијата, обезбедување на границите на локацијата и утврдување на определени места за влез/излез (ако веќе не се претходно определени). Влезот/излезот од локацијата треба да се документираат/евидентираат;</w:t>
            </w:r>
          </w:p>
          <w:p w14:paraId="4A30502B" w14:textId="77777777" w:rsidR="00417949" w:rsidRPr="00417949" w:rsidRDefault="00417949" w:rsidP="00417949">
            <w:pPr>
              <w:ind w:left="466" w:hanging="283"/>
              <w:rPr>
                <w:rFonts w:cstheme="minorHAnsi"/>
                <w:sz w:val="18"/>
                <w:szCs w:val="18"/>
                <w:lang w:val="mk-MK"/>
              </w:rPr>
            </w:pPr>
            <w:r w:rsidRPr="00417949">
              <w:rPr>
                <w:rFonts w:cstheme="minorHAnsi"/>
                <w:sz w:val="18"/>
                <w:szCs w:val="18"/>
                <w:lang w:val="mk-MK"/>
              </w:rPr>
              <w:t>•</w:t>
            </w:r>
            <w:r w:rsidRPr="00417949">
              <w:rPr>
                <w:rFonts w:cstheme="minorHAnsi"/>
                <w:sz w:val="18"/>
                <w:szCs w:val="18"/>
                <w:lang w:val="mk-MK"/>
              </w:rPr>
              <w:tab/>
              <w:t xml:space="preserve">Обука на персоналот за обезбедување за (подобрениот) систем кој е воспоставен за целите на обезбедување на локацијата и контролирање на влезот и излезот и однесувањето кое од нив се очекува при спроведувањето на таквиот систем и какви било посебни прашања поврзани со </w:t>
            </w:r>
            <w:r w:rsidRPr="00417949">
              <w:rPr>
                <w:rFonts w:ascii="Calibri" w:eastAsia="Calibri" w:hAnsi="Calibri" w:cs="Calibri"/>
                <w:sz w:val="18"/>
                <w:szCs w:val="18"/>
                <w:lang w:val="mk-MK"/>
              </w:rPr>
              <w:t>КОВИД-19</w:t>
            </w:r>
            <w:r w:rsidRPr="00417949">
              <w:rPr>
                <w:rFonts w:cstheme="minorHAnsi"/>
                <w:sz w:val="18"/>
                <w:szCs w:val="18"/>
                <w:lang w:val="mk-MK"/>
              </w:rPr>
              <w:t xml:space="preserve">;  </w:t>
            </w:r>
          </w:p>
          <w:p w14:paraId="3A80705E" w14:textId="77777777" w:rsidR="00417949" w:rsidRPr="00417949" w:rsidRDefault="00417949" w:rsidP="00417949">
            <w:pPr>
              <w:ind w:left="466" w:hanging="283"/>
              <w:rPr>
                <w:rFonts w:cstheme="minorHAnsi"/>
                <w:sz w:val="18"/>
                <w:szCs w:val="18"/>
                <w:lang w:val="mk-MK"/>
              </w:rPr>
            </w:pPr>
            <w:r w:rsidRPr="00417949">
              <w:rPr>
                <w:rFonts w:cstheme="minorHAnsi"/>
                <w:sz w:val="18"/>
                <w:szCs w:val="18"/>
                <w:lang w:val="mk-MK"/>
              </w:rPr>
              <w:t>•</w:t>
            </w:r>
            <w:r w:rsidRPr="00417949">
              <w:rPr>
                <w:rFonts w:cstheme="minorHAnsi"/>
                <w:sz w:val="18"/>
                <w:szCs w:val="18"/>
                <w:lang w:val="mk-MK"/>
              </w:rPr>
              <w:tab/>
              <w:t>Обука на персоналот кој ќе биде одговорен за надзор на влезот на локацијата, обезбедување на потребните ресурси за да можат да го документираат влезот на работниците, спроведување на проверки на температурата и евидентирање на деталите за секој работник на кој влезот не му е дозволен;</w:t>
            </w:r>
          </w:p>
          <w:p w14:paraId="6C638B74" w14:textId="77777777" w:rsidR="00417949" w:rsidRPr="00417949" w:rsidRDefault="00417949" w:rsidP="00417949">
            <w:pPr>
              <w:ind w:left="466" w:hanging="283"/>
              <w:rPr>
                <w:rFonts w:cstheme="minorHAnsi"/>
                <w:sz w:val="18"/>
                <w:szCs w:val="18"/>
                <w:lang w:val="mk-MK"/>
              </w:rPr>
            </w:pPr>
            <w:r w:rsidRPr="00417949">
              <w:rPr>
                <w:rFonts w:cstheme="minorHAnsi"/>
                <w:sz w:val="18"/>
                <w:szCs w:val="18"/>
                <w:lang w:val="mk-MK"/>
              </w:rPr>
              <w:t>•</w:t>
            </w:r>
            <w:r w:rsidRPr="00417949">
              <w:rPr>
                <w:rFonts w:cstheme="minorHAnsi"/>
                <w:sz w:val="18"/>
                <w:szCs w:val="18"/>
                <w:lang w:val="mk-MK"/>
              </w:rPr>
              <w:tab/>
              <w:t>Осигурување дека работниците се способни за работа пред да влезат на локацијата или пред да започнат со работа. Иако веќе треба да има воспоставено постапки за ова прашање, посебно внимание треба да се обрне на работниците со постојни здравствени прашања или кои се поинаку во ризик. Треба да се земе предвид демобилизацијата на персоналот со постојни здравствени проблеми;</w:t>
            </w:r>
          </w:p>
          <w:p w14:paraId="41E9E204" w14:textId="77777777" w:rsidR="00417949" w:rsidRPr="00417949" w:rsidRDefault="00417949" w:rsidP="00417949">
            <w:pPr>
              <w:ind w:left="466" w:hanging="283"/>
              <w:rPr>
                <w:rFonts w:cstheme="minorHAnsi"/>
                <w:sz w:val="18"/>
                <w:szCs w:val="18"/>
                <w:lang w:val="mk-MK"/>
              </w:rPr>
            </w:pPr>
            <w:r w:rsidRPr="00417949">
              <w:rPr>
                <w:rFonts w:cstheme="minorHAnsi"/>
                <w:sz w:val="18"/>
                <w:szCs w:val="18"/>
                <w:lang w:val="mk-MK"/>
              </w:rPr>
              <w:t>•</w:t>
            </w:r>
            <w:r w:rsidRPr="00417949">
              <w:rPr>
                <w:rFonts w:cstheme="minorHAnsi"/>
                <w:sz w:val="18"/>
                <w:szCs w:val="18"/>
                <w:lang w:val="mk-MK"/>
              </w:rPr>
              <w:tab/>
              <w:t>Проверка и евидентирање на температурата на работниците и другите лица кои влегуваат на локацијата или за кои е потребно самопријавување пред или при влезот на локацијата;</w:t>
            </w:r>
          </w:p>
          <w:p w14:paraId="44909D7A" w14:textId="77777777" w:rsidR="00417949" w:rsidRPr="00417949" w:rsidRDefault="00417949" w:rsidP="00417949">
            <w:pPr>
              <w:ind w:left="466" w:hanging="283"/>
              <w:rPr>
                <w:rFonts w:cstheme="minorHAnsi"/>
                <w:sz w:val="18"/>
                <w:szCs w:val="18"/>
                <w:lang w:val="mk-MK"/>
              </w:rPr>
            </w:pPr>
            <w:r w:rsidRPr="00417949">
              <w:rPr>
                <w:rFonts w:cstheme="minorHAnsi"/>
                <w:sz w:val="18"/>
                <w:szCs w:val="18"/>
                <w:lang w:val="mk-MK"/>
              </w:rPr>
              <w:t>•</w:t>
            </w:r>
            <w:r w:rsidRPr="00417949">
              <w:rPr>
                <w:rFonts w:cstheme="minorHAnsi"/>
                <w:sz w:val="18"/>
                <w:szCs w:val="18"/>
                <w:lang w:val="mk-MK"/>
              </w:rPr>
              <w:tab/>
              <w:t xml:space="preserve">Обезбедување на секојдневни извештаи за работниците пред започнување со работата, со фокус на специфичните аспекти поврзани со </w:t>
            </w:r>
            <w:r w:rsidRPr="00417949">
              <w:rPr>
                <w:rFonts w:ascii="Calibri" w:eastAsia="Calibri" w:hAnsi="Calibri" w:cs="Calibri"/>
                <w:sz w:val="18"/>
                <w:szCs w:val="18"/>
                <w:lang w:val="mk-MK"/>
              </w:rPr>
              <w:t>КОВИД-19, вклучително со нормите за однесување при кашлање, хигиена на раце и мерки за дистанцирање, со примена на демонстрации и партиципативни методи</w:t>
            </w:r>
            <w:r w:rsidRPr="00417949">
              <w:rPr>
                <w:rFonts w:cstheme="minorHAnsi"/>
                <w:sz w:val="18"/>
                <w:szCs w:val="18"/>
                <w:lang w:val="mk-MK"/>
              </w:rPr>
              <w:t>;</w:t>
            </w:r>
          </w:p>
          <w:p w14:paraId="7AF62BFB" w14:textId="77777777" w:rsidR="00417949" w:rsidRPr="00417949" w:rsidRDefault="00417949" w:rsidP="00417949">
            <w:pPr>
              <w:ind w:left="466" w:hanging="283"/>
              <w:rPr>
                <w:rFonts w:cstheme="minorHAnsi"/>
                <w:sz w:val="18"/>
                <w:szCs w:val="18"/>
                <w:lang w:val="mk-MK"/>
              </w:rPr>
            </w:pPr>
            <w:r w:rsidRPr="00417949">
              <w:rPr>
                <w:rFonts w:cstheme="minorHAnsi"/>
                <w:sz w:val="18"/>
                <w:szCs w:val="18"/>
                <w:lang w:val="mk-MK"/>
              </w:rPr>
              <w:t>•</w:t>
            </w:r>
            <w:r w:rsidRPr="00417949">
              <w:rPr>
                <w:rFonts w:cstheme="minorHAnsi"/>
                <w:sz w:val="18"/>
                <w:szCs w:val="18"/>
                <w:lang w:val="mk-MK"/>
              </w:rPr>
              <w:tab/>
              <w:t xml:space="preserve">Во текот на дневните информирања/извештаи, потсетување на работниците самите да се следат во однос на потенцијалните симптоми (треска, кашлица и други респираторни симптоми) и да ги информираат своите претпоставени или одговорното лице за </w:t>
            </w:r>
            <w:r w:rsidRPr="00417949">
              <w:rPr>
                <w:rFonts w:ascii="Calibri" w:eastAsia="Calibri" w:hAnsi="Calibri" w:cs="Calibri"/>
                <w:sz w:val="18"/>
                <w:szCs w:val="18"/>
                <w:lang w:val="mk-MK"/>
              </w:rPr>
              <w:t>КОВИД-19 ако имаат симптоми или ако не се чувствуваат добро</w:t>
            </w:r>
            <w:r w:rsidRPr="00417949">
              <w:rPr>
                <w:rFonts w:cstheme="minorHAnsi"/>
                <w:sz w:val="18"/>
                <w:szCs w:val="18"/>
                <w:lang w:val="mk-MK"/>
              </w:rPr>
              <w:t>;</w:t>
            </w:r>
          </w:p>
          <w:p w14:paraId="51023425" w14:textId="77777777" w:rsidR="00417949" w:rsidRPr="00417949" w:rsidRDefault="00417949" w:rsidP="00417949">
            <w:pPr>
              <w:ind w:left="466" w:hanging="283"/>
              <w:rPr>
                <w:rFonts w:cstheme="minorHAnsi"/>
                <w:sz w:val="18"/>
                <w:szCs w:val="18"/>
                <w:lang w:val="mk-MK"/>
              </w:rPr>
            </w:pPr>
            <w:r w:rsidRPr="00417949">
              <w:rPr>
                <w:rFonts w:cstheme="minorHAnsi"/>
                <w:sz w:val="18"/>
                <w:szCs w:val="18"/>
                <w:lang w:val="mk-MK"/>
              </w:rPr>
              <w:t>•</w:t>
            </w:r>
            <w:r w:rsidRPr="00417949">
              <w:rPr>
                <w:rFonts w:cstheme="minorHAnsi"/>
                <w:sz w:val="18"/>
                <w:szCs w:val="18"/>
                <w:lang w:val="mk-MK"/>
              </w:rPr>
              <w:tab/>
              <w:t>Работникот од загрозена област или кој бил во контакт со заболено лице треба да се спречи да се врати на локацијата во период од 14 дена или (ако тоа не е возможно), таквиот работник треба да се изолира за период од 14 дена;</w:t>
            </w:r>
          </w:p>
          <w:p w14:paraId="5C9741F0" w14:textId="77777777" w:rsidR="00417949" w:rsidRPr="00417949" w:rsidRDefault="00417949" w:rsidP="00417949">
            <w:pPr>
              <w:ind w:left="466" w:hanging="283"/>
              <w:rPr>
                <w:rFonts w:cstheme="minorHAnsi"/>
                <w:sz w:val="18"/>
                <w:szCs w:val="18"/>
                <w:lang w:val="mk-MK"/>
              </w:rPr>
            </w:pPr>
            <w:r w:rsidRPr="00417949">
              <w:rPr>
                <w:rFonts w:cstheme="minorHAnsi"/>
                <w:sz w:val="18"/>
                <w:szCs w:val="18"/>
                <w:lang w:val="mk-MK"/>
              </w:rPr>
              <w:t>•</w:t>
            </w:r>
            <w:r w:rsidRPr="00417949">
              <w:rPr>
                <w:rFonts w:cstheme="minorHAnsi"/>
                <w:sz w:val="18"/>
                <w:szCs w:val="18"/>
                <w:lang w:val="mk-MK"/>
              </w:rPr>
              <w:tab/>
              <w:t>На заболениот работник нема да му се дозволи влез на локацијата и истиот ќе се упати во локалните здравствени установи ако е потребно или ќе се побара негова изолација во домашни услови во период од 14 дена.</w:t>
            </w:r>
          </w:p>
        </w:tc>
      </w:tr>
      <w:tr w:rsidR="00417949" w:rsidRPr="00417949" w14:paraId="11F635DA" w14:textId="77777777" w:rsidTr="00560BA1">
        <w:tc>
          <w:tcPr>
            <w:tcW w:w="1555" w:type="dxa"/>
            <w:vAlign w:val="center"/>
          </w:tcPr>
          <w:p w14:paraId="177AB51F" w14:textId="77777777" w:rsidR="00417949" w:rsidRPr="00417949" w:rsidRDefault="00417949" w:rsidP="00417949">
            <w:pPr>
              <w:rPr>
                <w:rFonts w:cstheme="minorHAnsi"/>
                <w:sz w:val="18"/>
                <w:szCs w:val="18"/>
                <w:lang w:val="mk-MK"/>
              </w:rPr>
            </w:pPr>
            <w:r w:rsidRPr="00417949">
              <w:rPr>
                <w:rFonts w:cstheme="minorHAnsi"/>
                <w:sz w:val="18"/>
                <w:szCs w:val="18"/>
                <w:lang w:val="mk-MK"/>
              </w:rPr>
              <w:lastRenderedPageBreak/>
              <w:t>Општа хигиена</w:t>
            </w:r>
          </w:p>
        </w:tc>
        <w:tc>
          <w:tcPr>
            <w:tcW w:w="7462" w:type="dxa"/>
          </w:tcPr>
          <w:p w14:paraId="59833622" w14:textId="77777777" w:rsidR="00417949" w:rsidRPr="00417949" w:rsidRDefault="00417949" w:rsidP="00417949">
            <w:pPr>
              <w:ind w:left="466" w:hanging="283"/>
              <w:rPr>
                <w:rFonts w:cstheme="minorHAnsi"/>
                <w:sz w:val="18"/>
                <w:szCs w:val="18"/>
                <w:lang w:val="mk-MK"/>
              </w:rPr>
            </w:pPr>
            <w:r w:rsidRPr="00417949">
              <w:rPr>
                <w:rFonts w:cstheme="minorHAnsi"/>
                <w:sz w:val="18"/>
                <w:szCs w:val="18"/>
                <w:lang w:val="mk-MK"/>
              </w:rPr>
              <w:t>•</w:t>
            </w:r>
            <w:r w:rsidRPr="00417949">
              <w:rPr>
                <w:rFonts w:cstheme="minorHAnsi"/>
                <w:sz w:val="18"/>
                <w:szCs w:val="18"/>
                <w:lang w:val="mk-MK"/>
              </w:rPr>
              <w:tab/>
              <w:t>Поставување на постери и знаци околу локацијата, со слики и текст на локалните јазици (МК/АЛБ/ТУ);</w:t>
            </w:r>
          </w:p>
          <w:p w14:paraId="19C0A852" w14:textId="77777777" w:rsidR="00417949" w:rsidRPr="00417949" w:rsidRDefault="00417949" w:rsidP="00417949">
            <w:pPr>
              <w:ind w:left="466" w:hanging="283"/>
              <w:rPr>
                <w:rFonts w:cstheme="minorHAnsi"/>
                <w:sz w:val="18"/>
                <w:szCs w:val="18"/>
                <w:lang w:val="mk-MK"/>
              </w:rPr>
            </w:pPr>
            <w:r w:rsidRPr="00417949">
              <w:rPr>
                <w:rFonts w:cstheme="minorHAnsi"/>
                <w:sz w:val="18"/>
                <w:szCs w:val="18"/>
                <w:lang w:val="mk-MK"/>
              </w:rPr>
              <w:t>•</w:t>
            </w:r>
            <w:r w:rsidRPr="00417949">
              <w:rPr>
                <w:rFonts w:cstheme="minorHAnsi"/>
                <w:sz w:val="18"/>
                <w:szCs w:val="18"/>
                <w:lang w:val="mk-MK"/>
              </w:rPr>
              <w:tab/>
              <w:t>Да се осигури дека на местата каде се мијат рацете има сапун, хартија за бришење за една употреба и затворени корпи за отпадоци кои се поставени на клучни места на локацијата, вклучително на влезовите/излезите од работните области; онаму каде има тоалет, менза или дистрибуција на храна или се обезбедува вода за пиење; во сместувачките простории за работниците; на станиците за отпад; во продавниците; и во заедничките простории. Треба да се обезбедат уреди за миење раце онаму каде ги нема или каде не се соодветни. Може да се користи и средство за дезинфекција со алкохол (ако има, 60-95% алкохол);</w:t>
            </w:r>
          </w:p>
          <w:p w14:paraId="0F060FD5" w14:textId="77777777" w:rsidR="00417949" w:rsidRPr="00417949" w:rsidRDefault="00417949" w:rsidP="00417949">
            <w:pPr>
              <w:numPr>
                <w:ilvl w:val="0"/>
                <w:numId w:val="23"/>
              </w:numPr>
              <w:spacing w:after="120"/>
              <w:ind w:left="466" w:hanging="283"/>
              <w:contextualSpacing/>
              <w:rPr>
                <w:rFonts w:cstheme="minorHAnsi"/>
                <w:sz w:val="18"/>
                <w:szCs w:val="18"/>
                <w:lang w:val="mk-MK"/>
              </w:rPr>
            </w:pPr>
            <w:r w:rsidRPr="00417949">
              <w:rPr>
                <w:rFonts w:cstheme="minorHAnsi"/>
                <w:sz w:val="18"/>
                <w:szCs w:val="18"/>
                <w:lang w:val="mk-MK"/>
              </w:rPr>
              <w:t xml:space="preserve">Обука за работниците и персоналот на локацијата за знаците и симптомите на </w:t>
            </w:r>
            <w:r w:rsidRPr="00417949">
              <w:rPr>
                <w:rFonts w:eastAsia="Calibri" w:cs="Calibri"/>
                <w:sz w:val="18"/>
                <w:szCs w:val="18"/>
                <w:lang w:val="mk-MK"/>
              </w:rPr>
              <w:t>КОВИД-19, како се шири, како да се заштитат (вклучително со редовно миење на раце и социјално дистанцирање) и што да прават доколку тие или други лица имаат симптоми</w:t>
            </w:r>
            <w:r w:rsidRPr="00417949">
              <w:rPr>
                <w:rFonts w:cstheme="minorHAnsi"/>
                <w:sz w:val="18"/>
                <w:szCs w:val="18"/>
                <w:lang w:val="mk-MK"/>
              </w:rPr>
              <w:t>;</w:t>
            </w:r>
          </w:p>
          <w:p w14:paraId="769A2123" w14:textId="77777777" w:rsidR="00417949" w:rsidRPr="00417949" w:rsidRDefault="00417949" w:rsidP="00417949">
            <w:pPr>
              <w:ind w:left="466" w:hanging="283"/>
              <w:rPr>
                <w:rFonts w:cstheme="minorHAnsi"/>
                <w:sz w:val="18"/>
                <w:szCs w:val="18"/>
                <w:lang w:val="mk-MK"/>
              </w:rPr>
            </w:pPr>
            <w:r w:rsidRPr="00417949">
              <w:rPr>
                <w:rFonts w:cstheme="minorHAnsi"/>
                <w:sz w:val="18"/>
                <w:szCs w:val="18"/>
                <w:lang w:val="mk-MK"/>
              </w:rPr>
              <w:t>•</w:t>
            </w:r>
            <w:r w:rsidRPr="00417949">
              <w:rPr>
                <w:rFonts w:cstheme="minorHAnsi"/>
                <w:sz w:val="18"/>
                <w:szCs w:val="18"/>
                <w:lang w:val="mk-MK"/>
              </w:rPr>
              <w:tab/>
              <w:t>Обезбедување на дел од сместувачките капацитети за работниците како дел за самоизолација, како и за поформална изолација на персоналот кој можеби е заразен.</w:t>
            </w:r>
          </w:p>
        </w:tc>
      </w:tr>
      <w:tr w:rsidR="00417949" w:rsidRPr="00417949" w14:paraId="1E546639" w14:textId="77777777" w:rsidTr="00560BA1">
        <w:tc>
          <w:tcPr>
            <w:tcW w:w="1555" w:type="dxa"/>
            <w:vAlign w:val="center"/>
          </w:tcPr>
          <w:p w14:paraId="2D7CA2AB" w14:textId="77777777" w:rsidR="00417949" w:rsidRPr="00417949" w:rsidRDefault="00417949" w:rsidP="00417949">
            <w:pPr>
              <w:rPr>
                <w:rFonts w:cstheme="minorHAnsi"/>
                <w:sz w:val="18"/>
                <w:szCs w:val="18"/>
                <w:lang w:val="mk-MK"/>
              </w:rPr>
            </w:pPr>
            <w:r w:rsidRPr="00417949">
              <w:rPr>
                <w:rFonts w:cstheme="minorHAnsi"/>
                <w:sz w:val="18"/>
                <w:szCs w:val="18"/>
                <w:lang w:val="mk-MK"/>
              </w:rPr>
              <w:t>Чистење и отстранување на отпад</w:t>
            </w:r>
          </w:p>
        </w:tc>
        <w:tc>
          <w:tcPr>
            <w:tcW w:w="7462" w:type="dxa"/>
          </w:tcPr>
          <w:p w14:paraId="217955FC" w14:textId="77777777" w:rsidR="00417949" w:rsidRPr="00417949" w:rsidRDefault="00417949" w:rsidP="00417949">
            <w:pPr>
              <w:ind w:left="466" w:hanging="283"/>
              <w:rPr>
                <w:rFonts w:cstheme="minorHAnsi"/>
                <w:sz w:val="18"/>
                <w:szCs w:val="18"/>
                <w:lang w:val="mk-MK"/>
              </w:rPr>
            </w:pPr>
            <w:r w:rsidRPr="00417949">
              <w:rPr>
                <w:rFonts w:cstheme="minorHAnsi"/>
                <w:sz w:val="18"/>
                <w:szCs w:val="18"/>
                <w:lang w:val="mk-MK"/>
              </w:rPr>
              <w:t>•</w:t>
            </w:r>
            <w:r w:rsidRPr="00417949">
              <w:rPr>
                <w:rFonts w:cstheme="minorHAnsi"/>
                <w:sz w:val="18"/>
                <w:szCs w:val="18"/>
                <w:lang w:val="mk-MK"/>
              </w:rPr>
              <w:tab/>
              <w:t xml:space="preserve">Обезбедување на соодветна опрема за чистење, материјали и средства за дезинфекција за персоналот одговорен за чистење; </w:t>
            </w:r>
          </w:p>
          <w:p w14:paraId="46E4728C" w14:textId="77777777" w:rsidR="00417949" w:rsidRPr="00417949" w:rsidRDefault="00417949" w:rsidP="00417949">
            <w:pPr>
              <w:ind w:left="466" w:hanging="283"/>
              <w:rPr>
                <w:rFonts w:cstheme="minorHAnsi"/>
                <w:sz w:val="18"/>
                <w:szCs w:val="18"/>
                <w:lang w:val="mk-MK"/>
              </w:rPr>
            </w:pPr>
            <w:r w:rsidRPr="00417949">
              <w:rPr>
                <w:rFonts w:cstheme="minorHAnsi"/>
                <w:sz w:val="18"/>
                <w:szCs w:val="18"/>
                <w:lang w:val="mk-MK"/>
              </w:rPr>
              <w:t>•</w:t>
            </w:r>
            <w:r w:rsidRPr="00417949">
              <w:rPr>
                <w:rFonts w:cstheme="minorHAnsi"/>
                <w:sz w:val="18"/>
                <w:szCs w:val="18"/>
                <w:lang w:val="mk-MK"/>
              </w:rPr>
              <w:tab/>
              <w:t>Обука за персоналот за чистење за соодветните постапки за чистење и соодветниот интервал за чистење во области кои многу се користат или кои се со висок ризик;</w:t>
            </w:r>
          </w:p>
          <w:p w14:paraId="450B4212" w14:textId="77777777" w:rsidR="00417949" w:rsidRPr="00417949" w:rsidRDefault="00417949" w:rsidP="00417949">
            <w:pPr>
              <w:ind w:left="466" w:hanging="283"/>
              <w:rPr>
                <w:rFonts w:cstheme="minorHAnsi"/>
                <w:sz w:val="18"/>
                <w:szCs w:val="18"/>
                <w:lang w:val="mk-MK"/>
              </w:rPr>
            </w:pPr>
            <w:r w:rsidRPr="00417949">
              <w:rPr>
                <w:rFonts w:cstheme="minorHAnsi"/>
                <w:sz w:val="18"/>
                <w:szCs w:val="18"/>
                <w:lang w:val="mk-MK"/>
              </w:rPr>
              <w:t>•</w:t>
            </w:r>
            <w:r w:rsidRPr="00417949">
              <w:rPr>
                <w:rFonts w:cstheme="minorHAnsi"/>
                <w:sz w:val="18"/>
                <w:szCs w:val="18"/>
                <w:lang w:val="mk-MK"/>
              </w:rPr>
              <w:tab/>
              <w:t xml:space="preserve">Кога се очекува дека хигиеничарите ќе треба да исчистат области кои биле или за кои се сомнева дека се контаминирани со </w:t>
            </w:r>
            <w:r w:rsidRPr="00417949">
              <w:rPr>
                <w:rFonts w:ascii="Calibri" w:eastAsia="Calibri" w:hAnsi="Calibri" w:cs="Calibri"/>
                <w:sz w:val="18"/>
                <w:szCs w:val="18"/>
                <w:lang w:val="mk-MK"/>
              </w:rPr>
              <w:t>КОВИД-19, на нив ќе треба да им се обезбеди соодветна ЛЗО (лична заштитна опрема): наметки или мантили, ракавици, заштита за очи (маски, очила или визири) и чизми или затворени работни обувки.</w:t>
            </w:r>
            <w:r w:rsidRPr="00417949">
              <w:rPr>
                <w:rFonts w:cstheme="minorHAnsi"/>
                <w:sz w:val="18"/>
                <w:szCs w:val="18"/>
                <w:lang w:val="mk-MK"/>
              </w:rPr>
              <w:t xml:space="preserve"> Ако не е достапна соодветна ЛЗО, на хигиеничарите треба да им се обезбедат најдобрите достапни алтернативи; </w:t>
            </w:r>
          </w:p>
          <w:p w14:paraId="5BF284E1" w14:textId="77777777" w:rsidR="00417949" w:rsidRPr="00417949" w:rsidRDefault="00417949" w:rsidP="00417949">
            <w:pPr>
              <w:ind w:left="466" w:hanging="283"/>
              <w:rPr>
                <w:rFonts w:cstheme="minorHAnsi"/>
                <w:sz w:val="18"/>
                <w:szCs w:val="18"/>
                <w:lang w:val="mk-MK"/>
              </w:rPr>
            </w:pPr>
            <w:r w:rsidRPr="00417949">
              <w:rPr>
                <w:rFonts w:cstheme="minorHAnsi"/>
                <w:sz w:val="18"/>
                <w:szCs w:val="18"/>
                <w:lang w:val="mk-MK"/>
              </w:rPr>
              <w:t>•</w:t>
            </w:r>
            <w:r w:rsidRPr="00417949">
              <w:rPr>
                <w:rFonts w:cstheme="minorHAnsi"/>
                <w:sz w:val="18"/>
                <w:szCs w:val="18"/>
                <w:lang w:val="mk-MK"/>
              </w:rPr>
              <w:tab/>
              <w:t xml:space="preserve">Обука за хигиеничарите за соодветната хигиена (вклучително со миењето раце) пред, во текот на и по извршувањето на чистењето; за начинот за безбедно користење на ЛЗО (онаму каде е потребно); за контролата на отпадот (вклучително за употребената ЛЗО и материјалите за чистење); </w:t>
            </w:r>
          </w:p>
          <w:p w14:paraId="01E08B80" w14:textId="788EF02D" w:rsidR="00417949" w:rsidRPr="00417949" w:rsidRDefault="00417949" w:rsidP="00417949">
            <w:pPr>
              <w:ind w:left="466" w:hanging="283"/>
              <w:rPr>
                <w:rFonts w:cstheme="minorHAnsi"/>
                <w:sz w:val="18"/>
                <w:szCs w:val="18"/>
                <w:lang w:val="mk-MK"/>
              </w:rPr>
            </w:pPr>
            <w:r w:rsidRPr="00417949">
              <w:rPr>
                <w:rFonts w:cstheme="minorHAnsi"/>
                <w:sz w:val="18"/>
                <w:szCs w:val="18"/>
                <w:lang w:val="mk-MK"/>
              </w:rPr>
              <w:t>•</w:t>
            </w:r>
            <w:r w:rsidRPr="00417949">
              <w:rPr>
                <w:rFonts w:cstheme="minorHAnsi"/>
                <w:sz w:val="18"/>
                <w:szCs w:val="18"/>
                <w:lang w:val="mk-MK"/>
              </w:rPr>
              <w:tab/>
              <w:t xml:space="preserve">Медицинскиот отпад генериран во текот на обезбедувањето грижа за заболените работници треба безбедно да се собере и одложи во определените садови - контејнери или ќеси и да се третира и одложи со следење на релевантните барања (на пример, националните - </w:t>
            </w:r>
            <w:hyperlink r:id="rId43" w:history="1">
              <w:r w:rsidRPr="00417949">
                <w:rPr>
                  <w:rFonts w:cstheme="minorHAnsi"/>
                  <w:color w:val="0563C1" w:themeColor="hyperlink"/>
                  <w:sz w:val="18"/>
                  <w:szCs w:val="18"/>
                  <w:u w:val="single"/>
                  <w:lang w:val="mk-MK"/>
                </w:rPr>
                <w:t>http://www.moepp.gov.mk/?nastani=%d0%bf%d1%80%d0%b5%d0%bf%d0%be%d1%80%d0%b0%d0%ba%d0%b8-%d0%b7%d0%b0-%d1%83%d0%bf%d1%80%d0%b0%d0%b2%d1%83%d0%b2%d0%b0%d1%9a%d0%b5-%d1%81%d0%be-%d0%be%d1%82%d0%bf%d0%b0%d0%b4-%d0%b7%d0%b0-%d0%b3%d1%80</w:t>
              </w:r>
            </w:hyperlink>
            <w:r w:rsidRPr="00417949">
              <w:rPr>
                <w:rFonts w:cstheme="minorHAnsi"/>
                <w:sz w:val="18"/>
                <w:szCs w:val="18"/>
                <w:lang w:val="mk-MK"/>
              </w:rPr>
              <w:t>). Ако е потребно медицинскиот отпад да се согори, истото треба да се реализира со колку што е можно поограничено времетраење. Отпадот треба да се намали и сегрегира, така што ќе се согори само најмало количество отпад.</w:t>
            </w:r>
          </w:p>
        </w:tc>
      </w:tr>
      <w:tr w:rsidR="00417949" w:rsidRPr="00417949" w14:paraId="25CF211C" w14:textId="77777777" w:rsidTr="00560BA1">
        <w:tc>
          <w:tcPr>
            <w:tcW w:w="1555" w:type="dxa"/>
            <w:vAlign w:val="center"/>
          </w:tcPr>
          <w:p w14:paraId="26E25F72" w14:textId="77777777" w:rsidR="00417949" w:rsidRPr="00417949" w:rsidRDefault="00417949" w:rsidP="00417949">
            <w:pPr>
              <w:rPr>
                <w:rFonts w:cstheme="minorHAnsi"/>
                <w:sz w:val="18"/>
                <w:szCs w:val="18"/>
                <w:lang w:val="mk-MK"/>
              </w:rPr>
            </w:pPr>
            <w:r w:rsidRPr="00417949">
              <w:rPr>
                <w:rFonts w:cstheme="minorHAnsi"/>
                <w:sz w:val="18"/>
                <w:szCs w:val="18"/>
                <w:lang w:val="mk-MK"/>
              </w:rPr>
              <w:t>Прилагодување на работните практики</w:t>
            </w:r>
          </w:p>
        </w:tc>
        <w:tc>
          <w:tcPr>
            <w:tcW w:w="7462" w:type="dxa"/>
          </w:tcPr>
          <w:p w14:paraId="55744E83" w14:textId="77777777" w:rsidR="00417949" w:rsidRPr="00417949" w:rsidRDefault="00417949" w:rsidP="00417949">
            <w:pPr>
              <w:ind w:left="466" w:hanging="283"/>
              <w:rPr>
                <w:rFonts w:cstheme="minorHAnsi"/>
                <w:sz w:val="18"/>
                <w:szCs w:val="18"/>
                <w:lang w:val="mk-MK"/>
              </w:rPr>
            </w:pPr>
            <w:r w:rsidRPr="00417949">
              <w:rPr>
                <w:rFonts w:cstheme="minorHAnsi"/>
                <w:sz w:val="18"/>
                <w:szCs w:val="18"/>
                <w:lang w:val="mk-MK"/>
              </w:rPr>
              <w:t>•</w:t>
            </w:r>
            <w:r w:rsidRPr="00417949">
              <w:rPr>
                <w:rFonts w:cstheme="minorHAnsi"/>
                <w:sz w:val="18"/>
                <w:szCs w:val="18"/>
                <w:lang w:val="mk-MK"/>
              </w:rPr>
              <w:tab/>
              <w:t>Намалување на големината на работните тимови;</w:t>
            </w:r>
          </w:p>
          <w:p w14:paraId="69F4D6F9" w14:textId="77777777" w:rsidR="00417949" w:rsidRPr="00417949" w:rsidRDefault="00417949" w:rsidP="00417949">
            <w:pPr>
              <w:ind w:left="466" w:hanging="283"/>
              <w:rPr>
                <w:rFonts w:cstheme="minorHAnsi"/>
                <w:sz w:val="18"/>
                <w:szCs w:val="18"/>
                <w:lang w:val="mk-MK"/>
              </w:rPr>
            </w:pPr>
            <w:r w:rsidRPr="00417949">
              <w:rPr>
                <w:rFonts w:cstheme="minorHAnsi"/>
                <w:sz w:val="18"/>
                <w:szCs w:val="18"/>
                <w:lang w:val="mk-MK"/>
              </w:rPr>
              <w:t>•</w:t>
            </w:r>
            <w:r w:rsidRPr="00417949">
              <w:rPr>
                <w:rFonts w:cstheme="minorHAnsi"/>
                <w:sz w:val="18"/>
                <w:szCs w:val="18"/>
                <w:lang w:val="mk-MK"/>
              </w:rPr>
              <w:tab/>
              <w:t>Ограничување на бројот на работници на локацијата во определен временски период;</w:t>
            </w:r>
          </w:p>
          <w:p w14:paraId="70E7F10F" w14:textId="77777777" w:rsidR="00417949" w:rsidRPr="00417949" w:rsidRDefault="00417949" w:rsidP="00417949">
            <w:pPr>
              <w:ind w:left="466" w:hanging="283"/>
              <w:rPr>
                <w:rFonts w:cstheme="minorHAnsi"/>
                <w:sz w:val="18"/>
                <w:szCs w:val="18"/>
                <w:lang w:val="mk-MK"/>
              </w:rPr>
            </w:pPr>
            <w:r w:rsidRPr="00417949">
              <w:rPr>
                <w:rFonts w:cstheme="minorHAnsi"/>
                <w:sz w:val="18"/>
                <w:szCs w:val="18"/>
                <w:lang w:val="mk-MK"/>
              </w:rPr>
              <w:t>•</w:t>
            </w:r>
            <w:r w:rsidRPr="00417949">
              <w:rPr>
                <w:rFonts w:cstheme="minorHAnsi"/>
                <w:sz w:val="18"/>
                <w:szCs w:val="18"/>
                <w:lang w:val="mk-MK"/>
              </w:rPr>
              <w:tab/>
              <w:t>Промена во 24-часовна работна ротација;</w:t>
            </w:r>
          </w:p>
          <w:p w14:paraId="0D17CE27" w14:textId="77777777" w:rsidR="00417949" w:rsidRPr="00417949" w:rsidRDefault="00417949" w:rsidP="00417949">
            <w:pPr>
              <w:ind w:left="466" w:hanging="283"/>
              <w:rPr>
                <w:rFonts w:cstheme="minorHAnsi"/>
                <w:sz w:val="18"/>
                <w:szCs w:val="18"/>
                <w:lang w:val="mk-MK"/>
              </w:rPr>
            </w:pPr>
            <w:r w:rsidRPr="00417949">
              <w:rPr>
                <w:rFonts w:cstheme="minorHAnsi"/>
                <w:sz w:val="18"/>
                <w:szCs w:val="18"/>
                <w:lang w:val="mk-MK"/>
              </w:rPr>
              <w:t>•</w:t>
            </w:r>
            <w:r w:rsidRPr="00417949">
              <w:rPr>
                <w:rFonts w:cstheme="minorHAnsi"/>
                <w:sz w:val="18"/>
                <w:szCs w:val="18"/>
                <w:lang w:val="mk-MK"/>
              </w:rPr>
              <w:tab/>
              <w:t xml:space="preserve">Прилагодување или редизајнирање на работните процеси за конкретни работни активности и задачи за да се овозможи социјално дистанцирање и обука за работниците за овие процеси; </w:t>
            </w:r>
          </w:p>
          <w:p w14:paraId="654C71D4" w14:textId="77777777" w:rsidR="00417949" w:rsidRPr="00417949" w:rsidRDefault="00417949" w:rsidP="00417949">
            <w:pPr>
              <w:ind w:left="466" w:hanging="283"/>
              <w:rPr>
                <w:rFonts w:cstheme="minorHAnsi"/>
                <w:sz w:val="18"/>
                <w:szCs w:val="18"/>
                <w:lang w:val="mk-MK"/>
              </w:rPr>
            </w:pPr>
            <w:r w:rsidRPr="00417949">
              <w:rPr>
                <w:rFonts w:cstheme="minorHAnsi"/>
                <w:sz w:val="18"/>
                <w:szCs w:val="18"/>
                <w:lang w:val="mk-MK"/>
              </w:rPr>
              <w:t>•</w:t>
            </w:r>
            <w:r w:rsidRPr="00417949">
              <w:rPr>
                <w:rFonts w:cstheme="minorHAnsi"/>
                <w:sz w:val="18"/>
                <w:szCs w:val="18"/>
                <w:lang w:val="mk-MK"/>
              </w:rPr>
              <w:tab/>
              <w:t xml:space="preserve">Продолжување со реализацијата на стандардните обуки за безбедност, со додавање на посебните аспекти поврзани со </w:t>
            </w:r>
            <w:r w:rsidRPr="00417949">
              <w:rPr>
                <w:rFonts w:ascii="Calibri" w:eastAsia="Calibri" w:hAnsi="Calibri" w:cs="Calibri"/>
                <w:sz w:val="18"/>
                <w:szCs w:val="18"/>
                <w:lang w:val="mk-MK"/>
              </w:rPr>
              <w:t>КОВИД-19.</w:t>
            </w:r>
            <w:r w:rsidRPr="00417949">
              <w:rPr>
                <w:rFonts w:cstheme="minorHAnsi"/>
                <w:sz w:val="18"/>
                <w:szCs w:val="18"/>
                <w:lang w:val="mk-MK"/>
              </w:rPr>
              <w:t xml:space="preserve"> Обуката треба да вклучи соодветно користење на стандардна ЛЗО. Иако на датумот на ова известување општата насока е дека за градежните работници не е потребна посебна ЛЗО за </w:t>
            </w:r>
            <w:r w:rsidRPr="00417949">
              <w:rPr>
                <w:rFonts w:ascii="Calibri" w:eastAsia="Calibri" w:hAnsi="Calibri" w:cs="Calibri"/>
                <w:sz w:val="18"/>
                <w:szCs w:val="18"/>
                <w:lang w:val="mk-MK"/>
              </w:rPr>
              <w:t>КОВИД-19, истото треба редовно да се ревидира</w:t>
            </w:r>
            <w:r w:rsidRPr="00417949">
              <w:rPr>
                <w:rFonts w:cstheme="minorHAnsi"/>
                <w:sz w:val="18"/>
                <w:szCs w:val="18"/>
                <w:lang w:val="mk-MK"/>
              </w:rPr>
              <w:t>;</w:t>
            </w:r>
          </w:p>
          <w:p w14:paraId="40B7ACAE" w14:textId="77777777" w:rsidR="00417949" w:rsidRPr="00417949" w:rsidRDefault="00417949" w:rsidP="00417949">
            <w:pPr>
              <w:ind w:left="466" w:hanging="283"/>
              <w:rPr>
                <w:rFonts w:cstheme="minorHAnsi"/>
                <w:sz w:val="18"/>
                <w:szCs w:val="18"/>
                <w:lang w:val="mk-MK"/>
              </w:rPr>
            </w:pPr>
            <w:r w:rsidRPr="00417949">
              <w:rPr>
                <w:rFonts w:cstheme="minorHAnsi"/>
                <w:sz w:val="18"/>
                <w:szCs w:val="18"/>
                <w:lang w:val="mk-MK"/>
              </w:rPr>
              <w:t>•</w:t>
            </w:r>
            <w:r w:rsidRPr="00417949">
              <w:rPr>
                <w:rFonts w:cstheme="minorHAnsi"/>
                <w:sz w:val="18"/>
                <w:szCs w:val="18"/>
                <w:lang w:val="mk-MK"/>
              </w:rPr>
              <w:tab/>
              <w:t>Паузите да се организираат (онаму каде е можно) во надворешни услови во рамките на локацијата;</w:t>
            </w:r>
          </w:p>
          <w:p w14:paraId="616860CE" w14:textId="77777777" w:rsidR="00417949" w:rsidRPr="00417949" w:rsidRDefault="00417949" w:rsidP="00417949">
            <w:pPr>
              <w:ind w:left="466" w:hanging="283"/>
              <w:rPr>
                <w:rFonts w:cstheme="minorHAnsi"/>
                <w:sz w:val="18"/>
                <w:szCs w:val="18"/>
                <w:lang w:val="mk-MK"/>
              </w:rPr>
            </w:pPr>
            <w:r w:rsidRPr="00417949">
              <w:rPr>
                <w:rFonts w:cstheme="minorHAnsi"/>
                <w:sz w:val="18"/>
                <w:szCs w:val="18"/>
                <w:lang w:val="mk-MK"/>
              </w:rPr>
              <w:t>•</w:t>
            </w:r>
            <w:r w:rsidRPr="00417949">
              <w:rPr>
                <w:rFonts w:cstheme="minorHAnsi"/>
                <w:sz w:val="18"/>
                <w:szCs w:val="18"/>
                <w:lang w:val="mk-MK"/>
              </w:rPr>
              <w:tab/>
              <w:t>Разгледување на можноста за промена на поставеноста на мензата и фазно реализирање на оброците за да се овозможи социјално дистанцирање и фазен пристап до и/или привремено ограничување на пристапот до рекреативните објекти кои може да ги има на локацијата, вклучително со теретаните;</w:t>
            </w:r>
          </w:p>
          <w:p w14:paraId="7C56B79E" w14:textId="77777777" w:rsidR="00417949" w:rsidRPr="00417949" w:rsidRDefault="00417949" w:rsidP="00417949">
            <w:pPr>
              <w:ind w:left="466" w:hanging="283"/>
              <w:rPr>
                <w:rFonts w:cstheme="minorHAnsi"/>
                <w:sz w:val="18"/>
                <w:szCs w:val="18"/>
                <w:lang w:val="mk-MK"/>
              </w:rPr>
            </w:pPr>
            <w:r w:rsidRPr="00417949">
              <w:rPr>
                <w:rFonts w:cstheme="minorHAnsi"/>
                <w:sz w:val="18"/>
                <w:szCs w:val="18"/>
                <w:lang w:val="mk-MK"/>
              </w:rPr>
              <w:lastRenderedPageBreak/>
              <w:t>•</w:t>
            </w:r>
            <w:r w:rsidRPr="00417949">
              <w:rPr>
                <w:rFonts w:cstheme="minorHAnsi"/>
                <w:sz w:val="18"/>
                <w:szCs w:val="18"/>
                <w:lang w:val="mk-MK"/>
              </w:rPr>
              <w:tab/>
              <w:t>Во определен момент може да биде потребно да се ревидира сеопфатниот проектен распоред, да се процени степенот до кој истиот треба да се прилагоди (или целосно да се прекине со работите) за да се одразат разумните работни практики, потенцијалната изложеност на работниците и на заедницата и достапноста на набавките, земајќи ги предвид советите и насоките на Владата.</w:t>
            </w:r>
          </w:p>
        </w:tc>
      </w:tr>
      <w:tr w:rsidR="00417949" w:rsidRPr="00417949" w14:paraId="325852BF" w14:textId="77777777" w:rsidTr="00560BA1">
        <w:tc>
          <w:tcPr>
            <w:tcW w:w="1555" w:type="dxa"/>
            <w:vAlign w:val="center"/>
          </w:tcPr>
          <w:p w14:paraId="1635FAA1" w14:textId="77777777" w:rsidR="00417949" w:rsidRPr="00417949" w:rsidRDefault="00417949" w:rsidP="00417949">
            <w:pPr>
              <w:rPr>
                <w:rFonts w:cstheme="minorHAnsi"/>
                <w:sz w:val="18"/>
                <w:szCs w:val="18"/>
                <w:lang w:val="mk-MK"/>
              </w:rPr>
            </w:pPr>
            <w:r w:rsidRPr="00417949">
              <w:rPr>
                <w:rFonts w:cstheme="minorHAnsi"/>
                <w:sz w:val="18"/>
                <w:szCs w:val="18"/>
                <w:lang w:val="mk-MK"/>
              </w:rPr>
              <w:lastRenderedPageBreak/>
              <w:t>Проектни медицински служби</w:t>
            </w:r>
          </w:p>
        </w:tc>
        <w:tc>
          <w:tcPr>
            <w:tcW w:w="7462" w:type="dxa"/>
          </w:tcPr>
          <w:p w14:paraId="2FDCA298" w14:textId="77777777" w:rsidR="00417949" w:rsidRPr="00417949" w:rsidRDefault="00417949" w:rsidP="00417949">
            <w:pPr>
              <w:ind w:left="466" w:hanging="283"/>
              <w:rPr>
                <w:rFonts w:cstheme="minorHAnsi"/>
                <w:sz w:val="18"/>
                <w:szCs w:val="18"/>
                <w:lang w:val="mk-MK"/>
              </w:rPr>
            </w:pPr>
            <w:r w:rsidRPr="00417949">
              <w:rPr>
                <w:rFonts w:cstheme="minorHAnsi"/>
                <w:sz w:val="18"/>
                <w:szCs w:val="18"/>
                <w:lang w:val="mk-MK"/>
              </w:rPr>
              <w:t>•</w:t>
            </w:r>
            <w:r w:rsidRPr="00417949">
              <w:rPr>
                <w:rFonts w:cstheme="minorHAnsi"/>
                <w:sz w:val="18"/>
                <w:szCs w:val="18"/>
                <w:lang w:val="mk-MK"/>
              </w:rPr>
              <w:tab/>
              <w:t>Проширување на здравствената инфраструктура и подготвување на места во кои пациентите може да се изолираат. Капацитетите за изолација треба да се поставени подалеку од сместувачките капацитети за работниците и местото на извршување на тековните активности. Онаму каде е возможно, на работниците треба да им се обезбеди просторија со добра вентилација (отворени прозорци и врата). Онаму каде ова не е возможно, во капацитетите за изолација треба да се овозможи растојание од најмалку 1 метар меѓу работниците кои се во иста соба, и ако е можно, работниците да се одвојат со завеси. Заболените работници треба да бидат со ограничено движење, да ги избегнуваат заедничките простории и капацитети и да биде забрането да се посетуваат с</w:t>
            </w:r>
            <w:r w:rsidRPr="00417949">
              <w:rPr>
                <w:rFonts w:ascii="Calibri" w:hAnsi="Calibri" w:cs="Calibri"/>
                <w:sz w:val="18"/>
                <w:szCs w:val="18"/>
                <w:lang w:val="mk-MK"/>
              </w:rPr>
              <w:t>ѐ</w:t>
            </w:r>
            <w:r w:rsidRPr="00417949">
              <w:rPr>
                <w:rFonts w:cstheme="minorHAnsi"/>
                <w:sz w:val="18"/>
                <w:szCs w:val="18"/>
                <w:lang w:val="mk-MK"/>
              </w:rPr>
              <w:t xml:space="preserve"> додека не помине периодот од 14 дена во кој немаат симптоми. Ако треба да ги користат заедничките простории и капацитети (на пример, кујни или мензи), просториите ќе можат да ги посетуваат само кога нема присутни незаразени работници, а просториите/капацитетите треба да се чистат пред и по користењето.</w:t>
            </w:r>
          </w:p>
          <w:p w14:paraId="3E566C39" w14:textId="77777777" w:rsidR="00417949" w:rsidRPr="00417949" w:rsidRDefault="00417949" w:rsidP="00417949">
            <w:pPr>
              <w:ind w:left="466" w:hanging="283"/>
              <w:rPr>
                <w:rFonts w:cstheme="minorHAnsi"/>
                <w:sz w:val="18"/>
                <w:szCs w:val="18"/>
                <w:lang w:val="mk-MK"/>
              </w:rPr>
            </w:pPr>
            <w:r w:rsidRPr="00417949">
              <w:rPr>
                <w:rFonts w:cstheme="minorHAnsi"/>
                <w:sz w:val="18"/>
                <w:szCs w:val="18"/>
                <w:lang w:val="mk-MK"/>
              </w:rPr>
              <w:t>•</w:t>
            </w:r>
            <w:r w:rsidRPr="00417949">
              <w:rPr>
                <w:rFonts w:cstheme="minorHAnsi"/>
                <w:sz w:val="18"/>
                <w:szCs w:val="18"/>
                <w:lang w:val="mk-MK"/>
              </w:rPr>
              <w:tab/>
              <w:t xml:space="preserve">Обука за медицинскиот персонал, која треба да ги вклучи постојните совети на СЗО за </w:t>
            </w:r>
            <w:r w:rsidRPr="00417949">
              <w:rPr>
                <w:rFonts w:ascii="Calibri" w:eastAsia="Calibri" w:hAnsi="Calibri" w:cs="Calibri"/>
                <w:sz w:val="18"/>
                <w:szCs w:val="18"/>
                <w:lang w:val="mk-MK"/>
              </w:rPr>
              <w:t xml:space="preserve">КОВИД-19 и препораките за спецификите на КОВИД-19. Онаму каде има сомневање за инфекција со КОВИД-19, медицинските лица на локацијата треба да ги следат привремените упатства на СЗО за превенција и контрола на инфекција во текот на обезбедувањето на здравствената грижа во случај кога има сомневање за инфекција со новиот коронавирус </w:t>
            </w:r>
            <w:r w:rsidRPr="00417949">
              <w:rPr>
                <w:rFonts w:cstheme="minorHAnsi"/>
                <w:sz w:val="18"/>
                <w:szCs w:val="18"/>
                <w:lang w:val="mk-MK"/>
              </w:rPr>
              <w:t>(nCoV);</w:t>
            </w:r>
          </w:p>
          <w:p w14:paraId="148299BB" w14:textId="77777777" w:rsidR="00417949" w:rsidRPr="00417949" w:rsidRDefault="00417949" w:rsidP="00417949">
            <w:pPr>
              <w:ind w:left="466" w:hanging="283"/>
              <w:rPr>
                <w:rFonts w:cstheme="minorHAnsi"/>
                <w:sz w:val="18"/>
                <w:szCs w:val="18"/>
                <w:lang w:val="mk-MK"/>
              </w:rPr>
            </w:pPr>
            <w:r w:rsidRPr="00417949">
              <w:rPr>
                <w:rFonts w:cstheme="minorHAnsi"/>
                <w:sz w:val="18"/>
                <w:szCs w:val="18"/>
                <w:lang w:val="mk-MK"/>
              </w:rPr>
              <w:t>•</w:t>
            </w:r>
            <w:r w:rsidRPr="00417949">
              <w:rPr>
                <w:rFonts w:cstheme="minorHAnsi"/>
                <w:sz w:val="18"/>
                <w:szCs w:val="18"/>
                <w:lang w:val="mk-MK"/>
              </w:rPr>
              <w:tab/>
              <w:t xml:space="preserve">Проценка на постојната залиха на опрема, набавки и лекови на самата локација, и обезбедување на дополнителни залихи онаму каде е потребно и можно. Ова може да вклучува медицинска ЛЗО, како што се наметки, мантили, медицински маски, ракавици, заштита за очите, итн..; </w:t>
            </w:r>
          </w:p>
          <w:p w14:paraId="7150584C" w14:textId="77777777" w:rsidR="00417949" w:rsidRPr="00417949" w:rsidRDefault="00417949" w:rsidP="00417949">
            <w:pPr>
              <w:ind w:left="466" w:hanging="283"/>
              <w:rPr>
                <w:rFonts w:cstheme="minorHAnsi"/>
                <w:sz w:val="18"/>
                <w:szCs w:val="18"/>
                <w:lang w:val="mk-MK"/>
              </w:rPr>
            </w:pPr>
            <w:r w:rsidRPr="00417949">
              <w:rPr>
                <w:rFonts w:cstheme="minorHAnsi"/>
                <w:sz w:val="18"/>
                <w:szCs w:val="18"/>
                <w:lang w:val="mk-MK"/>
              </w:rPr>
              <w:t>•</w:t>
            </w:r>
            <w:r w:rsidRPr="00417949">
              <w:rPr>
                <w:rFonts w:cstheme="minorHAnsi"/>
                <w:sz w:val="18"/>
                <w:szCs w:val="18"/>
                <w:lang w:val="mk-MK"/>
              </w:rPr>
              <w:tab/>
              <w:t>Разгледување на постојните методи за постапување со медицинскиот отпад, вклучително со системите за складирање и одложување.</w:t>
            </w:r>
          </w:p>
        </w:tc>
      </w:tr>
      <w:tr w:rsidR="00417949" w:rsidRPr="00417949" w14:paraId="2D87C12C" w14:textId="77777777" w:rsidTr="00560BA1">
        <w:tc>
          <w:tcPr>
            <w:tcW w:w="1555" w:type="dxa"/>
            <w:vAlign w:val="center"/>
          </w:tcPr>
          <w:p w14:paraId="016B3C09" w14:textId="77777777" w:rsidR="00417949" w:rsidRPr="00417949" w:rsidRDefault="00417949" w:rsidP="00417949">
            <w:pPr>
              <w:rPr>
                <w:rFonts w:cstheme="minorHAnsi"/>
                <w:sz w:val="18"/>
                <w:szCs w:val="18"/>
                <w:lang w:val="mk-MK"/>
              </w:rPr>
            </w:pPr>
            <w:r w:rsidRPr="00417949">
              <w:rPr>
                <w:rFonts w:cstheme="minorHAnsi"/>
                <w:sz w:val="18"/>
                <w:szCs w:val="18"/>
                <w:lang w:val="mk-MK"/>
              </w:rPr>
              <w:t>Локални медицински и други служби</w:t>
            </w:r>
          </w:p>
        </w:tc>
        <w:tc>
          <w:tcPr>
            <w:tcW w:w="7462" w:type="dxa"/>
          </w:tcPr>
          <w:p w14:paraId="09EAE629" w14:textId="77777777" w:rsidR="00417949" w:rsidRPr="00417949" w:rsidRDefault="00417949" w:rsidP="00417949">
            <w:pPr>
              <w:ind w:left="466" w:hanging="283"/>
              <w:rPr>
                <w:rFonts w:cstheme="minorHAnsi"/>
                <w:sz w:val="18"/>
                <w:szCs w:val="18"/>
                <w:lang w:val="mk-MK"/>
              </w:rPr>
            </w:pPr>
            <w:r w:rsidRPr="00417949">
              <w:rPr>
                <w:rFonts w:cstheme="minorHAnsi"/>
                <w:sz w:val="18"/>
                <w:szCs w:val="18"/>
                <w:lang w:val="mk-MK"/>
              </w:rPr>
              <w:t>•</w:t>
            </w:r>
            <w:r w:rsidRPr="00417949">
              <w:rPr>
                <w:rFonts w:cstheme="minorHAnsi"/>
                <w:sz w:val="18"/>
                <w:szCs w:val="18"/>
                <w:lang w:val="mk-MK"/>
              </w:rPr>
              <w:tab/>
              <w:t>Реализирање на прелиминарни дискусии со релевантните медицински капацитети, заради утврдување на работите кои треба да се направат во случај на заболени работници за кои е потребно упатување;</w:t>
            </w:r>
          </w:p>
          <w:p w14:paraId="138C71EA" w14:textId="77777777" w:rsidR="00417949" w:rsidRPr="00417949" w:rsidRDefault="00417949" w:rsidP="00417949">
            <w:pPr>
              <w:numPr>
                <w:ilvl w:val="0"/>
                <w:numId w:val="23"/>
              </w:numPr>
              <w:spacing w:after="120"/>
              <w:ind w:left="466" w:hanging="283"/>
              <w:contextualSpacing/>
              <w:rPr>
                <w:rFonts w:cstheme="minorHAnsi"/>
                <w:sz w:val="18"/>
                <w:szCs w:val="18"/>
                <w:lang w:val="mk-MK"/>
              </w:rPr>
            </w:pPr>
            <w:r w:rsidRPr="00417949">
              <w:rPr>
                <w:rFonts w:cstheme="minorHAnsi"/>
                <w:sz w:val="18"/>
                <w:szCs w:val="18"/>
                <w:lang w:val="mk-MK"/>
              </w:rPr>
              <w:t>Обезбедување информации во однос на ресурсите и капацитетите на локалните медицински служби (на пример, број на кревети, достапност на обучен персонал и основни залихи);</w:t>
            </w:r>
          </w:p>
          <w:p w14:paraId="0DFAD3C6" w14:textId="77777777" w:rsidR="00417949" w:rsidRPr="00417949" w:rsidRDefault="00417949" w:rsidP="00417949">
            <w:pPr>
              <w:ind w:left="466" w:hanging="283"/>
              <w:rPr>
                <w:rFonts w:cstheme="minorHAnsi"/>
                <w:sz w:val="18"/>
                <w:szCs w:val="18"/>
                <w:lang w:val="mk-MK"/>
              </w:rPr>
            </w:pPr>
            <w:r w:rsidRPr="00417949">
              <w:rPr>
                <w:rFonts w:cstheme="minorHAnsi"/>
                <w:sz w:val="18"/>
                <w:szCs w:val="18"/>
                <w:lang w:val="mk-MK"/>
              </w:rPr>
              <w:t>•</w:t>
            </w:r>
            <w:r w:rsidRPr="00417949">
              <w:rPr>
                <w:rFonts w:cstheme="minorHAnsi"/>
                <w:sz w:val="18"/>
                <w:szCs w:val="18"/>
                <w:lang w:val="mk-MK"/>
              </w:rPr>
              <w:tab/>
              <w:t xml:space="preserve">Појаснување на деталите за начинот на кој заболениот работник ќе се пренесе до медицинските капацитети, и проверка на достапноста на таквиот транспорт; </w:t>
            </w:r>
          </w:p>
          <w:p w14:paraId="6A9AFFC6" w14:textId="77777777" w:rsidR="00417949" w:rsidRPr="00417949" w:rsidRDefault="00417949" w:rsidP="00417949">
            <w:pPr>
              <w:ind w:left="466" w:hanging="283"/>
              <w:rPr>
                <w:rFonts w:cstheme="minorHAnsi"/>
                <w:sz w:val="18"/>
                <w:szCs w:val="18"/>
                <w:lang w:val="mk-MK"/>
              </w:rPr>
            </w:pPr>
            <w:r w:rsidRPr="00417949">
              <w:rPr>
                <w:rFonts w:cstheme="minorHAnsi"/>
                <w:sz w:val="18"/>
                <w:szCs w:val="18"/>
                <w:lang w:val="mk-MK"/>
              </w:rPr>
              <w:t>•</w:t>
            </w:r>
            <w:r w:rsidRPr="00417949">
              <w:rPr>
                <w:rFonts w:cstheme="minorHAnsi"/>
                <w:sz w:val="18"/>
                <w:szCs w:val="18"/>
                <w:lang w:val="mk-MK"/>
              </w:rPr>
              <w:tab/>
              <w:t>Со локалните медицински служби/посебни медицински установи да се договори опфатот на услугите кои треба да се обезбедат, постапката за прием на пациенти и (онаму каде е релевантно), потенцијалните трошоци за плаќање;</w:t>
            </w:r>
          </w:p>
          <w:p w14:paraId="575330E6" w14:textId="77777777" w:rsidR="00417949" w:rsidRPr="00417949" w:rsidRDefault="00417949" w:rsidP="00417949">
            <w:pPr>
              <w:ind w:left="466" w:hanging="283"/>
              <w:rPr>
                <w:rFonts w:cstheme="minorHAnsi"/>
                <w:sz w:val="18"/>
                <w:szCs w:val="18"/>
                <w:lang w:val="mk-MK"/>
              </w:rPr>
            </w:pPr>
            <w:r w:rsidRPr="00417949">
              <w:rPr>
                <w:rFonts w:cstheme="minorHAnsi"/>
                <w:sz w:val="18"/>
                <w:szCs w:val="18"/>
                <w:lang w:val="mk-MK"/>
              </w:rPr>
              <w:t>•</w:t>
            </w:r>
            <w:r w:rsidRPr="00417949">
              <w:rPr>
                <w:rFonts w:cstheme="minorHAnsi"/>
                <w:sz w:val="18"/>
                <w:szCs w:val="18"/>
                <w:lang w:val="mk-MK"/>
              </w:rPr>
              <w:tab/>
              <w:t xml:space="preserve">Исто така, треба да се подготви постапка така што Менаџерот на градилиштето ќе знае што треба да направи во случај на настапување на смрт на работник заболен од </w:t>
            </w:r>
            <w:r w:rsidRPr="00417949">
              <w:rPr>
                <w:rFonts w:ascii="Calibri" w:eastAsia="Calibri" w:hAnsi="Calibri" w:cs="Calibri"/>
                <w:sz w:val="18"/>
                <w:szCs w:val="18"/>
                <w:lang w:val="mk-MK"/>
              </w:rPr>
              <w:t>КОВИД-19.</w:t>
            </w:r>
            <w:r w:rsidRPr="00417949">
              <w:rPr>
                <w:rFonts w:cstheme="minorHAnsi"/>
                <w:sz w:val="18"/>
                <w:szCs w:val="18"/>
                <w:lang w:val="mk-MK"/>
              </w:rPr>
              <w:t xml:space="preserve"> Иако и понатаму продолжуваат да се применуваат стандардните проектни постапки, </w:t>
            </w:r>
            <w:r w:rsidRPr="00417949">
              <w:rPr>
                <w:rFonts w:ascii="Calibri" w:eastAsia="Calibri" w:hAnsi="Calibri" w:cs="Calibri"/>
                <w:sz w:val="18"/>
                <w:szCs w:val="18"/>
                <w:lang w:val="mk-MK"/>
              </w:rPr>
              <w:t>КОВИД-19 може да покрене и други прашања поради заразната природа на болеста.</w:t>
            </w:r>
            <w:r w:rsidRPr="00417949">
              <w:rPr>
                <w:rFonts w:cstheme="minorHAnsi"/>
                <w:sz w:val="18"/>
                <w:szCs w:val="18"/>
                <w:lang w:val="mk-MK"/>
              </w:rPr>
              <w:t xml:space="preserve"> Проектот треба да соработува со релевантните локални власти за да се координираат постапките, вклучително со начинот на известување или другите барања согласно националните закони;</w:t>
            </w:r>
          </w:p>
        </w:tc>
      </w:tr>
      <w:tr w:rsidR="00417949" w:rsidRPr="00417949" w14:paraId="584D5F34" w14:textId="77777777" w:rsidTr="00560BA1">
        <w:tc>
          <w:tcPr>
            <w:tcW w:w="1555" w:type="dxa"/>
            <w:vAlign w:val="center"/>
          </w:tcPr>
          <w:p w14:paraId="4C0A71C0" w14:textId="77777777" w:rsidR="00417949" w:rsidRPr="00417949" w:rsidRDefault="00417949" w:rsidP="00417949">
            <w:pPr>
              <w:rPr>
                <w:rFonts w:cstheme="minorHAnsi"/>
                <w:sz w:val="18"/>
                <w:szCs w:val="18"/>
                <w:lang w:val="mk-MK"/>
              </w:rPr>
            </w:pPr>
            <w:r w:rsidRPr="00417949">
              <w:rPr>
                <w:rFonts w:cstheme="minorHAnsi"/>
                <w:sz w:val="18"/>
                <w:szCs w:val="18"/>
                <w:lang w:val="mk-MK"/>
              </w:rPr>
              <w:t>Случаи или ширење на вирусот</w:t>
            </w:r>
          </w:p>
        </w:tc>
        <w:tc>
          <w:tcPr>
            <w:tcW w:w="7462" w:type="dxa"/>
          </w:tcPr>
          <w:p w14:paraId="47BAB881" w14:textId="77777777" w:rsidR="00417949" w:rsidRPr="00417949" w:rsidRDefault="00417949" w:rsidP="00417949">
            <w:pPr>
              <w:ind w:left="325" w:hanging="284"/>
              <w:rPr>
                <w:rFonts w:cstheme="minorHAnsi"/>
                <w:b/>
                <w:sz w:val="18"/>
                <w:szCs w:val="18"/>
                <w:lang w:val="mk-MK"/>
              </w:rPr>
            </w:pPr>
            <w:r w:rsidRPr="00417949">
              <w:rPr>
                <w:rFonts w:cstheme="minorHAnsi"/>
                <w:b/>
                <w:sz w:val="18"/>
                <w:szCs w:val="18"/>
                <w:lang w:val="mk-MK"/>
              </w:rPr>
              <w:t>•</w:t>
            </w:r>
            <w:r w:rsidRPr="00417949">
              <w:rPr>
                <w:rFonts w:cstheme="minorHAnsi"/>
                <w:b/>
                <w:sz w:val="18"/>
                <w:szCs w:val="18"/>
                <w:lang w:val="mk-MK"/>
              </w:rPr>
              <w:tab/>
              <w:t>Ако работникот има симптоми на КОВИД-19 (на пример, треска, сува кашлица, изнемоштеност), работникот треба веднаш да се отстрани од работните активности и да се изолира на локацијата;</w:t>
            </w:r>
          </w:p>
          <w:p w14:paraId="6144F9F6" w14:textId="77777777" w:rsidR="00417949" w:rsidRPr="00417949" w:rsidRDefault="00417949" w:rsidP="00417949">
            <w:pPr>
              <w:ind w:left="325" w:hanging="284"/>
              <w:rPr>
                <w:rFonts w:cstheme="minorHAnsi"/>
                <w:b/>
                <w:sz w:val="18"/>
                <w:szCs w:val="18"/>
                <w:lang w:val="mk-MK"/>
              </w:rPr>
            </w:pPr>
            <w:r w:rsidRPr="00417949">
              <w:rPr>
                <w:rFonts w:cstheme="minorHAnsi"/>
                <w:b/>
                <w:sz w:val="18"/>
                <w:szCs w:val="18"/>
                <w:lang w:val="mk-MK"/>
              </w:rPr>
              <w:t>•</w:t>
            </w:r>
            <w:r w:rsidRPr="00417949">
              <w:rPr>
                <w:rFonts w:cstheme="minorHAnsi"/>
                <w:b/>
                <w:sz w:val="18"/>
                <w:szCs w:val="18"/>
                <w:lang w:val="mk-MK"/>
              </w:rPr>
              <w:tab/>
              <w:t xml:space="preserve">Работникот треба да се пренесе до локалните здравствени капацитети за да се изврши тестирање (тестирањето е достапно и дозволено согласно националното законодавство); </w:t>
            </w:r>
          </w:p>
          <w:p w14:paraId="2E364F0D" w14:textId="77777777" w:rsidR="00417949" w:rsidRPr="00417949" w:rsidRDefault="00417949" w:rsidP="00417949">
            <w:pPr>
              <w:ind w:left="325" w:hanging="284"/>
              <w:rPr>
                <w:rFonts w:cstheme="minorHAnsi"/>
                <w:b/>
                <w:sz w:val="18"/>
                <w:szCs w:val="18"/>
                <w:lang w:val="mk-MK"/>
              </w:rPr>
            </w:pPr>
            <w:r w:rsidRPr="00417949">
              <w:rPr>
                <w:rFonts w:cstheme="minorHAnsi"/>
                <w:b/>
                <w:sz w:val="18"/>
                <w:szCs w:val="18"/>
                <w:lang w:val="mk-MK"/>
              </w:rPr>
              <w:t>•</w:t>
            </w:r>
            <w:r w:rsidRPr="00417949">
              <w:rPr>
                <w:rFonts w:cstheme="minorHAnsi"/>
                <w:b/>
                <w:sz w:val="18"/>
                <w:szCs w:val="18"/>
                <w:lang w:val="mk-MK"/>
              </w:rPr>
              <w:tab/>
              <w:t xml:space="preserve">Ако тестот е позитивен на КОВИД-19 или ако нема достапно тестирање, работникот треба и понатаму да остане во изолација. Изолацијата може да се реализира на работната локација или во домашни услови. Доколку е во домашни услови, </w:t>
            </w:r>
            <w:r w:rsidRPr="00417949">
              <w:rPr>
                <w:rFonts w:cstheme="minorHAnsi"/>
                <w:b/>
                <w:sz w:val="18"/>
                <w:szCs w:val="18"/>
                <w:lang w:val="mk-MK"/>
              </w:rPr>
              <w:lastRenderedPageBreak/>
              <w:t>работникот треба да се пренесе во неговиот дом во транспорт организиран од страна на проектот;</w:t>
            </w:r>
          </w:p>
          <w:p w14:paraId="748362C9" w14:textId="77777777" w:rsidR="00417949" w:rsidRPr="00417949" w:rsidRDefault="00417949" w:rsidP="00417949">
            <w:pPr>
              <w:ind w:left="325" w:hanging="284"/>
              <w:rPr>
                <w:rFonts w:cstheme="minorHAnsi"/>
                <w:b/>
                <w:sz w:val="18"/>
                <w:szCs w:val="18"/>
                <w:lang w:val="mk-MK"/>
              </w:rPr>
            </w:pPr>
            <w:r w:rsidRPr="00417949">
              <w:rPr>
                <w:rFonts w:cstheme="minorHAnsi"/>
                <w:b/>
                <w:sz w:val="18"/>
                <w:szCs w:val="18"/>
                <w:lang w:val="mk-MK"/>
              </w:rPr>
              <w:t>•</w:t>
            </w:r>
            <w:r w:rsidRPr="00417949">
              <w:rPr>
                <w:rFonts w:cstheme="minorHAnsi"/>
                <w:b/>
                <w:sz w:val="18"/>
                <w:szCs w:val="18"/>
                <w:lang w:val="mk-MK"/>
              </w:rPr>
              <w:tab/>
              <w:t>На местото каде бил присутен работникот треба да се реализираат темелни постапки за чистење со средство за дезинфекција со висока содржина на алкохол пред да може да се продолжи со работа на тоа место. Алатките кои ги користел работникот треба да се исчистат со средство за дезинфекција, а ЛЗО треба да се отстрани;</w:t>
            </w:r>
          </w:p>
          <w:p w14:paraId="6F71BAA5" w14:textId="77777777" w:rsidR="00417949" w:rsidRPr="00417949" w:rsidRDefault="00417949" w:rsidP="00417949">
            <w:pPr>
              <w:ind w:left="325" w:hanging="284"/>
              <w:rPr>
                <w:rFonts w:cstheme="minorHAnsi"/>
                <w:b/>
                <w:sz w:val="18"/>
                <w:szCs w:val="18"/>
                <w:lang w:val="mk-MK"/>
              </w:rPr>
            </w:pPr>
            <w:r w:rsidRPr="00417949">
              <w:rPr>
                <w:rFonts w:cstheme="minorHAnsi"/>
                <w:b/>
                <w:sz w:val="18"/>
                <w:szCs w:val="18"/>
                <w:lang w:val="mk-MK"/>
              </w:rPr>
              <w:t>•</w:t>
            </w:r>
            <w:r w:rsidRPr="00417949">
              <w:rPr>
                <w:rFonts w:cstheme="minorHAnsi"/>
                <w:b/>
                <w:sz w:val="18"/>
                <w:szCs w:val="18"/>
                <w:lang w:val="mk-MK"/>
              </w:rPr>
              <w:tab/>
              <w:t>Треба да се побара од соработниците/колегите (т.е. работниците со кои заболениот работник бил во близок контакт) да престанат со работа и да се самоизолираат за период од 14 дена, дури и ако немаат симптоми;</w:t>
            </w:r>
          </w:p>
          <w:p w14:paraId="79122F12" w14:textId="77777777" w:rsidR="00417949" w:rsidRPr="00417949" w:rsidRDefault="00417949" w:rsidP="00417949">
            <w:pPr>
              <w:ind w:left="325" w:hanging="284"/>
              <w:rPr>
                <w:rFonts w:cstheme="minorHAnsi"/>
                <w:b/>
                <w:sz w:val="18"/>
                <w:szCs w:val="18"/>
                <w:lang w:val="mk-MK"/>
              </w:rPr>
            </w:pPr>
            <w:r w:rsidRPr="00417949">
              <w:rPr>
                <w:rFonts w:cstheme="minorHAnsi"/>
                <w:b/>
                <w:sz w:val="18"/>
                <w:szCs w:val="18"/>
                <w:lang w:val="mk-MK"/>
              </w:rPr>
              <w:t>•</w:t>
            </w:r>
            <w:r w:rsidRPr="00417949">
              <w:rPr>
                <w:rFonts w:cstheme="minorHAnsi"/>
                <w:b/>
                <w:sz w:val="18"/>
                <w:szCs w:val="18"/>
                <w:lang w:val="mk-MK"/>
              </w:rPr>
              <w:tab/>
              <w:t>Семејството и другите блиски контакти на работникот треба да се изолираат во карантин за период во траење од 14 дена, дури и ако немаат симптоми;</w:t>
            </w:r>
          </w:p>
          <w:p w14:paraId="49A4AB5E" w14:textId="77777777" w:rsidR="00417949" w:rsidRPr="00417949" w:rsidRDefault="00417949" w:rsidP="00417949">
            <w:pPr>
              <w:ind w:left="325" w:hanging="284"/>
              <w:rPr>
                <w:rFonts w:cstheme="minorHAnsi"/>
                <w:b/>
                <w:sz w:val="18"/>
                <w:szCs w:val="18"/>
                <w:lang w:val="mk-MK"/>
              </w:rPr>
            </w:pPr>
            <w:r w:rsidRPr="00417949">
              <w:rPr>
                <w:rFonts w:cstheme="minorHAnsi"/>
                <w:b/>
                <w:sz w:val="18"/>
                <w:szCs w:val="18"/>
                <w:lang w:val="mk-MK"/>
              </w:rPr>
              <w:t>•</w:t>
            </w:r>
            <w:r w:rsidRPr="00417949">
              <w:rPr>
                <w:rFonts w:cstheme="minorHAnsi"/>
                <w:b/>
                <w:sz w:val="18"/>
                <w:szCs w:val="18"/>
                <w:lang w:val="mk-MK"/>
              </w:rPr>
              <w:tab/>
              <w:t>Доколку се потврди случај со КОВИД-19 кај работник на локацијата, треба да се ограничи пристап на посетители на локацијата, а работните групи треба да се изолираат едни од други колку што истото е возможно;</w:t>
            </w:r>
          </w:p>
          <w:p w14:paraId="4D4F094B" w14:textId="77777777" w:rsidR="00417949" w:rsidRPr="00417949" w:rsidRDefault="00417949" w:rsidP="00417949">
            <w:pPr>
              <w:ind w:left="325" w:hanging="284"/>
              <w:rPr>
                <w:rFonts w:cstheme="minorHAnsi"/>
                <w:b/>
                <w:sz w:val="18"/>
                <w:szCs w:val="18"/>
                <w:lang w:val="mk-MK"/>
              </w:rPr>
            </w:pPr>
            <w:r w:rsidRPr="00417949">
              <w:rPr>
                <w:rFonts w:cstheme="minorHAnsi"/>
                <w:b/>
                <w:sz w:val="18"/>
                <w:szCs w:val="18"/>
                <w:lang w:val="mk-MK"/>
              </w:rPr>
              <w:t>•</w:t>
            </w:r>
            <w:r w:rsidRPr="00417949">
              <w:rPr>
                <w:rFonts w:cstheme="minorHAnsi"/>
                <w:b/>
                <w:sz w:val="18"/>
                <w:szCs w:val="18"/>
                <w:lang w:val="mk-MK"/>
              </w:rPr>
              <w:tab/>
              <w:t>Ако работниците живеат во своите домови и имаат член од семејството кај кој е потврден КОВИД-19 или постои сомневање за случај со КОВИД-19, таквите работници треба да се самоизолираат и не смее да им се дозволи влез на проектните локации за период од 14 дена, дури и ако немаат симптоми;</w:t>
            </w:r>
          </w:p>
          <w:p w14:paraId="6C245B69" w14:textId="77777777" w:rsidR="00417949" w:rsidRPr="00417949" w:rsidRDefault="00417949" w:rsidP="00417949">
            <w:pPr>
              <w:ind w:left="325" w:hanging="284"/>
              <w:rPr>
                <w:rFonts w:cstheme="minorHAnsi"/>
                <w:b/>
                <w:sz w:val="18"/>
                <w:szCs w:val="18"/>
                <w:lang w:val="mk-MK"/>
              </w:rPr>
            </w:pPr>
            <w:r w:rsidRPr="00417949">
              <w:rPr>
                <w:rFonts w:cstheme="minorHAnsi"/>
                <w:b/>
                <w:sz w:val="18"/>
                <w:szCs w:val="18"/>
                <w:lang w:val="mk-MK"/>
              </w:rPr>
              <w:t>•</w:t>
            </w:r>
            <w:r w:rsidRPr="00417949">
              <w:rPr>
                <w:rFonts w:cstheme="minorHAnsi"/>
                <w:b/>
                <w:sz w:val="18"/>
                <w:szCs w:val="18"/>
                <w:lang w:val="mk-MK"/>
              </w:rPr>
              <w:tab/>
              <w:t>На работниците треба да и понатаму да им се исплаќа плата во текот на траењето на боледувањето, изолацијата или карантинот, или ако се побара да престанат со работа, во согласност со националното законодавство;</w:t>
            </w:r>
          </w:p>
          <w:p w14:paraId="49D3AAD4" w14:textId="77777777" w:rsidR="00417949" w:rsidRPr="00417949" w:rsidRDefault="00417949" w:rsidP="00417949">
            <w:pPr>
              <w:ind w:left="325" w:hanging="284"/>
              <w:rPr>
                <w:rFonts w:cstheme="minorHAnsi"/>
                <w:b/>
                <w:sz w:val="18"/>
                <w:szCs w:val="18"/>
                <w:lang w:val="mk-MK"/>
              </w:rPr>
            </w:pPr>
            <w:r w:rsidRPr="00417949">
              <w:rPr>
                <w:rFonts w:cstheme="minorHAnsi"/>
                <w:b/>
                <w:sz w:val="18"/>
                <w:szCs w:val="18"/>
                <w:lang w:val="mk-MK"/>
              </w:rPr>
              <w:t>•</w:t>
            </w:r>
            <w:r w:rsidRPr="00417949">
              <w:rPr>
                <w:rFonts w:cstheme="minorHAnsi"/>
                <w:b/>
                <w:sz w:val="18"/>
                <w:szCs w:val="18"/>
                <w:lang w:val="mk-MK"/>
              </w:rPr>
              <w:tab/>
              <w:t>Работодавачот треба да плати за медицинската грижа за работникот (без оглед дали е на локацијата или во локална болница или клиника).</w:t>
            </w:r>
          </w:p>
        </w:tc>
      </w:tr>
      <w:tr w:rsidR="00417949" w:rsidRPr="00417949" w14:paraId="5994B6C0" w14:textId="77777777" w:rsidTr="00560BA1">
        <w:tc>
          <w:tcPr>
            <w:tcW w:w="1555" w:type="dxa"/>
            <w:vAlign w:val="center"/>
          </w:tcPr>
          <w:p w14:paraId="2B4A4614" w14:textId="77777777" w:rsidR="00417949" w:rsidRPr="00417949" w:rsidRDefault="00417949" w:rsidP="00417949">
            <w:pPr>
              <w:rPr>
                <w:rFonts w:cstheme="minorHAnsi"/>
                <w:sz w:val="18"/>
                <w:szCs w:val="18"/>
                <w:lang w:val="mk-MK"/>
              </w:rPr>
            </w:pPr>
            <w:r w:rsidRPr="00417949">
              <w:rPr>
                <w:rFonts w:cstheme="minorHAnsi"/>
                <w:sz w:val="18"/>
                <w:szCs w:val="18"/>
                <w:lang w:val="mk-MK"/>
              </w:rPr>
              <w:lastRenderedPageBreak/>
              <w:t>Континуитет на набавките и проектните активности</w:t>
            </w:r>
          </w:p>
        </w:tc>
        <w:tc>
          <w:tcPr>
            <w:tcW w:w="7462" w:type="dxa"/>
          </w:tcPr>
          <w:p w14:paraId="5B6F2E3A" w14:textId="77777777" w:rsidR="00417949" w:rsidRPr="00417949" w:rsidRDefault="00417949" w:rsidP="00417949">
            <w:pPr>
              <w:ind w:left="325" w:hanging="284"/>
              <w:rPr>
                <w:rFonts w:cstheme="minorHAnsi"/>
                <w:sz w:val="18"/>
                <w:szCs w:val="18"/>
                <w:lang w:val="mk-MK"/>
              </w:rPr>
            </w:pPr>
            <w:r w:rsidRPr="00417949">
              <w:rPr>
                <w:rFonts w:cstheme="minorHAnsi"/>
                <w:sz w:val="18"/>
                <w:szCs w:val="18"/>
                <w:lang w:val="mk-MK"/>
              </w:rPr>
              <w:t>•</w:t>
            </w:r>
            <w:r w:rsidRPr="00417949">
              <w:rPr>
                <w:rFonts w:cstheme="minorHAnsi"/>
                <w:sz w:val="18"/>
                <w:szCs w:val="18"/>
                <w:lang w:val="mk-MK"/>
              </w:rPr>
              <w:tab/>
              <w:t xml:space="preserve">Определување на лица кои ќе бидат замени за лицата од тимот за управување со проектот (Единицата за управување со проектот при МТВ, Надзор, Изведувач, подизведувачи) доколку истите се разболат, и потребно е да се информира кои се тие лица за луѓето да бидат запознаени со утврдената организација; </w:t>
            </w:r>
          </w:p>
          <w:p w14:paraId="534D536A" w14:textId="77777777" w:rsidR="00417949" w:rsidRPr="00417949" w:rsidRDefault="00417949" w:rsidP="00417949">
            <w:pPr>
              <w:ind w:left="325" w:hanging="284"/>
              <w:rPr>
                <w:rFonts w:cstheme="minorHAnsi"/>
                <w:sz w:val="18"/>
                <w:szCs w:val="18"/>
                <w:lang w:val="mk-MK"/>
              </w:rPr>
            </w:pPr>
            <w:r w:rsidRPr="00417949">
              <w:rPr>
                <w:rFonts w:cstheme="minorHAnsi"/>
                <w:sz w:val="18"/>
                <w:szCs w:val="18"/>
                <w:lang w:val="mk-MK"/>
              </w:rPr>
              <w:t>•</w:t>
            </w:r>
            <w:r w:rsidRPr="00417949">
              <w:rPr>
                <w:rFonts w:cstheme="minorHAnsi"/>
                <w:sz w:val="18"/>
                <w:szCs w:val="18"/>
                <w:lang w:val="mk-MK"/>
              </w:rPr>
              <w:tab/>
              <w:t>Документирање на постапките за сите да знаат која е нивната улога и да не зависат од знаењето на едно лице;</w:t>
            </w:r>
          </w:p>
          <w:p w14:paraId="5885FC5F" w14:textId="77777777" w:rsidR="00417949" w:rsidRPr="00417949" w:rsidRDefault="00417949" w:rsidP="00417949">
            <w:pPr>
              <w:ind w:left="325" w:hanging="284"/>
              <w:rPr>
                <w:rFonts w:cstheme="minorHAnsi"/>
                <w:sz w:val="18"/>
                <w:szCs w:val="18"/>
                <w:lang w:val="mk-MK"/>
              </w:rPr>
            </w:pPr>
            <w:r w:rsidRPr="00417949">
              <w:rPr>
                <w:rFonts w:cstheme="minorHAnsi"/>
                <w:sz w:val="18"/>
                <w:szCs w:val="18"/>
                <w:lang w:val="mk-MK"/>
              </w:rPr>
              <w:t>•</w:t>
            </w:r>
            <w:r w:rsidRPr="00417949">
              <w:rPr>
                <w:rFonts w:cstheme="minorHAnsi"/>
                <w:sz w:val="18"/>
                <w:szCs w:val="18"/>
                <w:lang w:val="mk-MK"/>
              </w:rPr>
              <w:tab/>
              <w:t>Разбирање на синџирот на набавка за потребното снабдување со енергија, вода, храна, медицински залихи и опрема за чистење, разгледување на потенцијалните влијанија врз истиот и за достапните алтернативи. Важно е рано и проактивно да се разгледуваат меѓународните, регионалните и националните синџири за набавка, особено за оние набавки кои се клучни за проектот (на пример, гориво, храна, медицински залихи, набавки за чистење и други клучни набавки). Планирањето на 1-2 месечен прекин на обезбедувањето на неопходниот материјал (суровина) може да е соодветно за проекти за поодалечени области;</w:t>
            </w:r>
          </w:p>
          <w:p w14:paraId="272FB3D0" w14:textId="77777777" w:rsidR="00417949" w:rsidRPr="00417949" w:rsidRDefault="00417949" w:rsidP="00417949">
            <w:pPr>
              <w:ind w:left="325" w:hanging="284"/>
              <w:rPr>
                <w:rFonts w:cstheme="minorHAnsi"/>
                <w:sz w:val="18"/>
                <w:szCs w:val="18"/>
                <w:lang w:val="mk-MK"/>
              </w:rPr>
            </w:pPr>
            <w:r w:rsidRPr="00417949">
              <w:rPr>
                <w:rFonts w:cstheme="minorHAnsi"/>
                <w:sz w:val="18"/>
                <w:szCs w:val="18"/>
                <w:lang w:val="mk-MK"/>
              </w:rPr>
              <w:t>•</w:t>
            </w:r>
            <w:r w:rsidRPr="00417949">
              <w:rPr>
                <w:rFonts w:cstheme="minorHAnsi"/>
                <w:sz w:val="18"/>
                <w:szCs w:val="18"/>
                <w:lang w:val="mk-MK"/>
              </w:rPr>
              <w:tab/>
              <w:t xml:space="preserve">Порачување/набавка на неопходни залихи. Ако не е достапно, да се разгледаат алтернативите (онаму каде е изводливо); </w:t>
            </w:r>
          </w:p>
          <w:p w14:paraId="6C11EA3B" w14:textId="77777777" w:rsidR="00417949" w:rsidRPr="00417949" w:rsidRDefault="00417949" w:rsidP="00417949">
            <w:pPr>
              <w:ind w:left="325" w:hanging="284"/>
              <w:rPr>
                <w:rFonts w:cstheme="minorHAnsi"/>
                <w:sz w:val="18"/>
                <w:szCs w:val="18"/>
                <w:lang w:val="mk-MK"/>
              </w:rPr>
            </w:pPr>
            <w:r w:rsidRPr="00417949">
              <w:rPr>
                <w:rFonts w:cstheme="minorHAnsi"/>
                <w:sz w:val="18"/>
                <w:szCs w:val="18"/>
                <w:lang w:val="mk-MK"/>
              </w:rPr>
              <w:t>•</w:t>
            </w:r>
            <w:r w:rsidRPr="00417949">
              <w:rPr>
                <w:rFonts w:cstheme="minorHAnsi"/>
                <w:sz w:val="18"/>
                <w:szCs w:val="18"/>
                <w:lang w:val="mk-MK"/>
              </w:rPr>
              <w:tab/>
              <w:t xml:space="preserve">Разгледување на постојните безбедносни аранжмани и дали истите ќе бидат соодветни во случај на прекин на вообичаените проектни активности; </w:t>
            </w:r>
          </w:p>
          <w:p w14:paraId="0653D811" w14:textId="77777777" w:rsidR="00417949" w:rsidRPr="00417949" w:rsidRDefault="00417949" w:rsidP="00417949">
            <w:pPr>
              <w:ind w:left="325" w:hanging="284"/>
              <w:rPr>
                <w:rFonts w:cstheme="minorHAnsi"/>
                <w:sz w:val="18"/>
                <w:szCs w:val="18"/>
                <w:lang w:val="mk-MK"/>
              </w:rPr>
            </w:pPr>
            <w:r w:rsidRPr="00417949">
              <w:rPr>
                <w:rFonts w:cstheme="minorHAnsi"/>
                <w:sz w:val="18"/>
                <w:szCs w:val="18"/>
                <w:lang w:val="mk-MK"/>
              </w:rPr>
              <w:t>•</w:t>
            </w:r>
            <w:r w:rsidRPr="00417949">
              <w:rPr>
                <w:rFonts w:cstheme="minorHAnsi"/>
                <w:sz w:val="18"/>
                <w:szCs w:val="18"/>
                <w:lang w:val="mk-MK"/>
              </w:rPr>
              <w:tab/>
              <w:t>Да се разгледа во кој момент би можело да биде потребно проектот значително да ги намали активностите или целосно да прекине со работата, и што треба да се направи за да се обезбеди соодветна подготовка за истото, како и за повторното започнување со работите кога тоа ќе биде можно или изводливо.</w:t>
            </w:r>
          </w:p>
        </w:tc>
      </w:tr>
      <w:tr w:rsidR="00417949" w:rsidRPr="00417949" w14:paraId="1229B01F" w14:textId="77777777" w:rsidTr="00560BA1">
        <w:tc>
          <w:tcPr>
            <w:tcW w:w="1555" w:type="dxa"/>
            <w:vAlign w:val="center"/>
          </w:tcPr>
          <w:p w14:paraId="3933D4E4" w14:textId="77777777" w:rsidR="00417949" w:rsidRPr="00417949" w:rsidRDefault="00417949" w:rsidP="00417949">
            <w:pPr>
              <w:rPr>
                <w:rFonts w:cstheme="minorHAnsi"/>
                <w:sz w:val="18"/>
                <w:szCs w:val="18"/>
                <w:lang w:val="mk-MK"/>
              </w:rPr>
            </w:pPr>
            <w:r w:rsidRPr="00417949">
              <w:rPr>
                <w:rFonts w:cstheme="minorHAnsi"/>
                <w:sz w:val="18"/>
                <w:szCs w:val="18"/>
                <w:lang w:val="mk-MK"/>
              </w:rPr>
              <w:t>Планови за непредвидени/ вонредни ситуации во случај на епидемија</w:t>
            </w:r>
          </w:p>
        </w:tc>
        <w:tc>
          <w:tcPr>
            <w:tcW w:w="7462" w:type="dxa"/>
          </w:tcPr>
          <w:p w14:paraId="147B134F" w14:textId="77777777" w:rsidR="00417949" w:rsidRPr="00417949" w:rsidRDefault="00417949" w:rsidP="00417949">
            <w:pPr>
              <w:rPr>
                <w:rFonts w:cstheme="minorHAnsi"/>
                <w:sz w:val="18"/>
                <w:szCs w:val="18"/>
                <w:lang w:val="mk-MK"/>
              </w:rPr>
            </w:pPr>
            <w:r w:rsidRPr="00417949">
              <w:rPr>
                <w:rFonts w:cstheme="minorHAnsi"/>
                <w:sz w:val="18"/>
                <w:szCs w:val="18"/>
                <w:lang w:val="mk-MK"/>
              </w:rPr>
              <w:t xml:space="preserve">Во планот за непредвидени/вонредни ситуации кој треба да се изготви за секоја локација треба да се вклучат постапките кои би се спровеле во случај КОВИД-19 да стигне до локацијата. Планот за непредвидени/вонредни ситуации треба да се изготви во консултации со националните и локалните здравствени установи и треба да се следат насоките за реакција во случај на КОВИД-19, за да се осигури дека има воспоставени постапки за ефективно изолирање, грижа и третман на работниците кои се заразиле со КОВИД-19. Планот за непредвидени/вонредни ситуации треба да вклучува и реакција во случај на поголем број заболени работници, кога е веројатно дека пристапот до и од локацијата би биле ограничени за да се спречи ширењето.  </w:t>
            </w:r>
          </w:p>
          <w:p w14:paraId="50A0876E" w14:textId="77777777" w:rsidR="00417949" w:rsidRPr="00417949" w:rsidRDefault="00417949" w:rsidP="00417949">
            <w:pPr>
              <w:rPr>
                <w:rFonts w:cstheme="minorHAnsi"/>
                <w:sz w:val="18"/>
                <w:szCs w:val="18"/>
                <w:lang w:val="mk-MK"/>
              </w:rPr>
            </w:pPr>
            <w:r w:rsidRPr="00417949">
              <w:rPr>
                <w:rFonts w:cstheme="minorHAnsi"/>
                <w:sz w:val="18"/>
                <w:szCs w:val="18"/>
                <w:lang w:val="mk-MK"/>
              </w:rPr>
              <w:t>Треба да се изготват планови за непредвидени/вонредни ситуации и работниците треба да бидат информирани за истите во однос на:</w:t>
            </w:r>
          </w:p>
          <w:p w14:paraId="3978569C" w14:textId="77777777" w:rsidR="00417949" w:rsidRPr="00417949" w:rsidRDefault="00417949" w:rsidP="00417949">
            <w:pPr>
              <w:ind w:left="325" w:hanging="284"/>
              <w:rPr>
                <w:rFonts w:cstheme="minorHAnsi"/>
                <w:sz w:val="18"/>
                <w:szCs w:val="18"/>
                <w:lang w:val="mk-MK"/>
              </w:rPr>
            </w:pPr>
            <w:r w:rsidRPr="00417949">
              <w:rPr>
                <w:rFonts w:cstheme="minorHAnsi"/>
                <w:sz w:val="18"/>
                <w:szCs w:val="18"/>
                <w:lang w:val="mk-MK"/>
              </w:rPr>
              <w:t>•</w:t>
            </w:r>
            <w:r w:rsidRPr="00417949">
              <w:rPr>
                <w:rFonts w:cstheme="minorHAnsi"/>
                <w:sz w:val="18"/>
                <w:szCs w:val="18"/>
                <w:lang w:val="mk-MK"/>
              </w:rPr>
              <w:tab/>
              <w:t>Постапките за изолација и тестирање за работниците (и за оние со кои биле во контакт) кои имаат симптоми;</w:t>
            </w:r>
          </w:p>
          <w:p w14:paraId="589F7BBB" w14:textId="77777777" w:rsidR="00417949" w:rsidRPr="00417949" w:rsidRDefault="00417949" w:rsidP="00417949">
            <w:pPr>
              <w:ind w:left="325" w:hanging="284"/>
              <w:rPr>
                <w:rFonts w:cstheme="minorHAnsi"/>
                <w:sz w:val="18"/>
                <w:szCs w:val="18"/>
                <w:lang w:val="mk-MK"/>
              </w:rPr>
            </w:pPr>
            <w:r w:rsidRPr="00417949">
              <w:rPr>
                <w:rFonts w:cstheme="minorHAnsi"/>
                <w:sz w:val="18"/>
                <w:szCs w:val="18"/>
                <w:lang w:val="mk-MK"/>
              </w:rPr>
              <w:lastRenderedPageBreak/>
              <w:t>•</w:t>
            </w:r>
            <w:r w:rsidRPr="00417949">
              <w:rPr>
                <w:rFonts w:cstheme="minorHAnsi"/>
                <w:sz w:val="18"/>
                <w:szCs w:val="18"/>
                <w:lang w:val="mk-MK"/>
              </w:rPr>
              <w:tab/>
              <w:t>Грижа и третман на работниците, вклучително со тоа каде и како истото ќе се обезбеди;</w:t>
            </w:r>
          </w:p>
          <w:p w14:paraId="795AA5B3" w14:textId="77777777" w:rsidR="00417949" w:rsidRPr="00417949" w:rsidRDefault="00417949" w:rsidP="00417949">
            <w:pPr>
              <w:ind w:left="325" w:hanging="284"/>
              <w:rPr>
                <w:rFonts w:cstheme="minorHAnsi"/>
                <w:sz w:val="18"/>
                <w:szCs w:val="18"/>
                <w:lang w:val="mk-MK"/>
              </w:rPr>
            </w:pPr>
            <w:r w:rsidRPr="00417949">
              <w:rPr>
                <w:rFonts w:cstheme="minorHAnsi"/>
                <w:sz w:val="18"/>
                <w:szCs w:val="18"/>
                <w:lang w:val="mk-MK"/>
              </w:rPr>
              <w:t>•</w:t>
            </w:r>
            <w:r w:rsidRPr="00417949">
              <w:rPr>
                <w:rFonts w:cstheme="minorHAnsi"/>
                <w:sz w:val="18"/>
                <w:szCs w:val="18"/>
                <w:lang w:val="mk-MK"/>
              </w:rPr>
              <w:tab/>
              <w:t>Обезбедување на соодветни залихи на вода, храна, медицински залихи и опрема за чистење во случај на епидемија на самата локација, особено доколку пристапот до местото е ограничен или има ограничено движење на залихите/набавките.</w:t>
            </w:r>
          </w:p>
          <w:p w14:paraId="2593AC08" w14:textId="77777777" w:rsidR="00417949" w:rsidRPr="00417949" w:rsidRDefault="00417949" w:rsidP="00417949">
            <w:pPr>
              <w:rPr>
                <w:rFonts w:cstheme="minorHAnsi"/>
                <w:sz w:val="18"/>
                <w:szCs w:val="18"/>
                <w:lang w:val="mk-MK"/>
              </w:rPr>
            </w:pPr>
            <w:r w:rsidRPr="00417949">
              <w:rPr>
                <w:rFonts w:cstheme="minorHAnsi"/>
                <w:sz w:val="18"/>
                <w:szCs w:val="18"/>
                <w:lang w:val="mk-MK"/>
              </w:rPr>
              <w:t>Поконкретно, во планот треба да се наведе што треба да се направи доколку определено лице заболи од КОВИД-19 на работната локација.  Со планот треба:</w:t>
            </w:r>
          </w:p>
          <w:p w14:paraId="2D3B66E1" w14:textId="77777777" w:rsidR="00417949" w:rsidRPr="00417949" w:rsidRDefault="00417949" w:rsidP="00417949">
            <w:pPr>
              <w:ind w:left="325" w:hanging="284"/>
              <w:rPr>
                <w:rFonts w:cstheme="minorHAnsi"/>
                <w:sz w:val="18"/>
                <w:szCs w:val="18"/>
                <w:lang w:val="mk-MK"/>
              </w:rPr>
            </w:pPr>
            <w:r w:rsidRPr="00417949">
              <w:rPr>
                <w:rFonts w:cstheme="minorHAnsi"/>
                <w:sz w:val="18"/>
                <w:szCs w:val="18"/>
                <w:lang w:val="mk-MK"/>
              </w:rPr>
              <w:t>•</w:t>
            </w:r>
            <w:r w:rsidRPr="00417949">
              <w:rPr>
                <w:rFonts w:cstheme="minorHAnsi"/>
                <w:sz w:val="18"/>
                <w:szCs w:val="18"/>
                <w:lang w:val="mk-MK"/>
              </w:rPr>
              <w:tab/>
              <w:t xml:space="preserve">Да се утврдат постапките за изолирање на лице во просторија или место каде истото ќе биде изолирано од другите лица на работното место, ограничување на бројот на лица кои имаат контакт со лицето и контактирање со локалните здравствени власти; </w:t>
            </w:r>
          </w:p>
          <w:p w14:paraId="5AE69383" w14:textId="77777777" w:rsidR="00417949" w:rsidRPr="00417949" w:rsidRDefault="00417949" w:rsidP="00417949">
            <w:pPr>
              <w:ind w:left="325" w:hanging="284"/>
              <w:rPr>
                <w:rFonts w:cstheme="minorHAnsi"/>
                <w:sz w:val="18"/>
                <w:szCs w:val="18"/>
                <w:lang w:val="mk-MK"/>
              </w:rPr>
            </w:pPr>
            <w:r w:rsidRPr="00417949">
              <w:rPr>
                <w:rFonts w:cstheme="minorHAnsi"/>
                <w:sz w:val="18"/>
                <w:szCs w:val="18"/>
                <w:lang w:val="mk-MK"/>
              </w:rPr>
              <w:t>•</w:t>
            </w:r>
            <w:r w:rsidRPr="00417949">
              <w:rPr>
                <w:rFonts w:cstheme="minorHAnsi"/>
                <w:sz w:val="18"/>
                <w:szCs w:val="18"/>
                <w:lang w:val="mk-MK"/>
              </w:rPr>
              <w:tab/>
              <w:t>Да се разгледа како да се идентификуваат лицата кои се во ризик (на пример, поради претходни здравствени состојби како што се дијабетес, срцеви и пулмонарни заболувања, или поради постара возраст) и како да им се обезбеди поддршка, без да се создаде стигма и дискриминација на работното место; и</w:t>
            </w:r>
          </w:p>
          <w:p w14:paraId="5AB5F742" w14:textId="77777777" w:rsidR="00417949" w:rsidRPr="00417949" w:rsidRDefault="00417949" w:rsidP="00417949">
            <w:pPr>
              <w:ind w:left="325" w:hanging="284"/>
              <w:rPr>
                <w:rFonts w:cstheme="minorHAnsi"/>
                <w:sz w:val="18"/>
                <w:szCs w:val="18"/>
                <w:lang w:val="mk-MK"/>
              </w:rPr>
            </w:pPr>
            <w:r w:rsidRPr="00417949">
              <w:rPr>
                <w:rFonts w:cstheme="minorHAnsi"/>
                <w:sz w:val="18"/>
                <w:szCs w:val="18"/>
                <w:lang w:val="mk-MK"/>
              </w:rPr>
              <w:t>•</w:t>
            </w:r>
            <w:r w:rsidRPr="00417949">
              <w:rPr>
                <w:rFonts w:cstheme="minorHAnsi"/>
                <w:sz w:val="18"/>
                <w:szCs w:val="18"/>
                <w:lang w:val="mk-MK"/>
              </w:rPr>
              <w:tab/>
              <w:t>Разгледување на плановите за непредвидени/вонредни ситуации и постапките за континуитет на работењето ако има епидемија во соседна заедница.</w:t>
            </w:r>
          </w:p>
          <w:p w14:paraId="11DB83AF" w14:textId="77777777" w:rsidR="00417949" w:rsidRPr="00417949" w:rsidRDefault="00417949" w:rsidP="00417949">
            <w:pPr>
              <w:rPr>
                <w:rFonts w:cstheme="minorHAnsi"/>
                <w:sz w:val="18"/>
                <w:szCs w:val="18"/>
                <w:lang w:val="mk-MK"/>
              </w:rPr>
            </w:pPr>
            <w:r w:rsidRPr="00417949">
              <w:rPr>
                <w:rFonts w:cstheme="minorHAnsi"/>
                <w:sz w:val="18"/>
                <w:szCs w:val="18"/>
                <w:lang w:val="mk-MK"/>
              </w:rPr>
              <w:t xml:space="preserve">Во плановите за непредвидени/вонредни ситуации треба да се земат предвид постапките за складирање и отстранување на медицински отпад, чиј обем може да се зголеми и кој може да биде заразен неколку дена (зависно од материјалот). Треба да се дискутира и договори поддршката која може да биде потребно да се обезбеди за медицинскиот персонал, како и за постапките за транспорт (без ризик од вкрстена инфекција) на заболените работници до установите за интензивна грижа или до националните здравствени установи.  </w:t>
            </w:r>
          </w:p>
          <w:p w14:paraId="2D5788D9" w14:textId="77777777" w:rsidR="00417949" w:rsidRPr="00417949" w:rsidRDefault="00417949" w:rsidP="00417949">
            <w:pPr>
              <w:rPr>
                <w:rFonts w:cstheme="minorHAnsi"/>
                <w:sz w:val="18"/>
                <w:szCs w:val="18"/>
                <w:lang w:val="mk-MK"/>
              </w:rPr>
            </w:pPr>
            <w:r w:rsidRPr="00417949">
              <w:rPr>
                <w:rFonts w:cstheme="minorHAnsi"/>
                <w:sz w:val="18"/>
                <w:szCs w:val="18"/>
                <w:lang w:val="mk-MK"/>
              </w:rPr>
              <w:t xml:space="preserve">Во плановите за непредвидени/вонредни ситуации треба, исто така, да се разгледа начинот за одржување на безбедноста на работниците и заедницата на локацијата ако се затворат локациите во согласност со националните или корпоративните политики, доколку има прекин во работењето или доколку се заболени поголем број работници. Важно е мерките за безбедност на работното место да се ревидираат од страна на експерт за безбедност и да се спроведат пред запирање на работата на работните места. </w:t>
            </w:r>
          </w:p>
        </w:tc>
      </w:tr>
      <w:tr w:rsidR="00417949" w:rsidRPr="00417949" w14:paraId="7349408C" w14:textId="77777777" w:rsidTr="00560BA1">
        <w:tc>
          <w:tcPr>
            <w:tcW w:w="1555" w:type="dxa"/>
            <w:vAlign w:val="center"/>
          </w:tcPr>
          <w:p w14:paraId="64564D15" w14:textId="77777777" w:rsidR="00417949" w:rsidRPr="00417949" w:rsidRDefault="00417949" w:rsidP="00417949">
            <w:pPr>
              <w:rPr>
                <w:rFonts w:cstheme="minorHAnsi"/>
                <w:sz w:val="18"/>
                <w:szCs w:val="18"/>
                <w:lang w:val="mk-MK"/>
              </w:rPr>
            </w:pPr>
            <w:r w:rsidRPr="00417949">
              <w:rPr>
                <w:rFonts w:cstheme="minorHAnsi"/>
                <w:sz w:val="18"/>
                <w:szCs w:val="18"/>
                <w:lang w:val="mk-MK"/>
              </w:rPr>
              <w:lastRenderedPageBreak/>
              <w:t>Обука и комуникација со работниците</w:t>
            </w:r>
          </w:p>
        </w:tc>
        <w:tc>
          <w:tcPr>
            <w:tcW w:w="7462" w:type="dxa"/>
          </w:tcPr>
          <w:p w14:paraId="5DD804D4" w14:textId="77777777" w:rsidR="00417949" w:rsidRPr="00417949" w:rsidRDefault="00417949" w:rsidP="00417949">
            <w:pPr>
              <w:ind w:left="325" w:hanging="284"/>
              <w:rPr>
                <w:rFonts w:cstheme="minorHAnsi"/>
                <w:sz w:val="18"/>
                <w:szCs w:val="18"/>
                <w:lang w:val="mk-MK"/>
              </w:rPr>
            </w:pPr>
            <w:r w:rsidRPr="00417949">
              <w:rPr>
                <w:rFonts w:cstheme="minorHAnsi"/>
                <w:sz w:val="18"/>
                <w:szCs w:val="18"/>
                <w:lang w:val="mk-MK"/>
              </w:rPr>
              <w:t>•</w:t>
            </w:r>
            <w:r w:rsidRPr="00417949">
              <w:rPr>
                <w:rFonts w:cstheme="minorHAnsi"/>
                <w:sz w:val="18"/>
                <w:szCs w:val="18"/>
                <w:lang w:val="mk-MK"/>
              </w:rPr>
              <w:tab/>
              <w:t xml:space="preserve">Редовно информирање и соработка со работниците (на пример, преку обука, општински совети, неформални состаноци за безбедносни теми) каде се истакнуваат работите кои ги спроведува раководството за да се справи со ризиците од КОВИД-19. На работниците треба да им се даде можност да поставуваат прашања, да ја искажат загриженоста и да даваат предлози; </w:t>
            </w:r>
          </w:p>
          <w:p w14:paraId="433E2FED" w14:textId="77777777" w:rsidR="00417949" w:rsidRPr="00417949" w:rsidRDefault="00417949" w:rsidP="00417949">
            <w:pPr>
              <w:ind w:left="325" w:hanging="284"/>
              <w:rPr>
                <w:rFonts w:cstheme="minorHAnsi"/>
                <w:sz w:val="18"/>
                <w:szCs w:val="18"/>
                <w:lang w:val="mk-MK"/>
              </w:rPr>
            </w:pPr>
            <w:r w:rsidRPr="00417949">
              <w:rPr>
                <w:rFonts w:cstheme="minorHAnsi"/>
                <w:sz w:val="18"/>
                <w:szCs w:val="18"/>
                <w:lang w:val="mk-MK"/>
              </w:rPr>
              <w:t>•</w:t>
            </w:r>
            <w:r w:rsidRPr="00417949">
              <w:rPr>
                <w:rFonts w:cstheme="minorHAnsi"/>
                <w:sz w:val="18"/>
                <w:szCs w:val="18"/>
                <w:lang w:val="mk-MK"/>
              </w:rPr>
              <w:tab/>
              <w:t>На обуката треба да се разгледаат прашањата поврзани со дискриминацијата или предрасудите доколку работникот се разболи и да се објасни траекторијата на вирусот, каде работниците се враќаат на работа;</w:t>
            </w:r>
          </w:p>
          <w:p w14:paraId="43C17B0D" w14:textId="77777777" w:rsidR="00417949" w:rsidRPr="00417949" w:rsidRDefault="00417949" w:rsidP="00417949">
            <w:pPr>
              <w:ind w:left="325" w:hanging="284"/>
              <w:rPr>
                <w:rFonts w:cstheme="minorHAnsi"/>
                <w:sz w:val="18"/>
                <w:szCs w:val="18"/>
                <w:lang w:val="mk-MK"/>
              </w:rPr>
            </w:pPr>
            <w:r w:rsidRPr="00417949">
              <w:rPr>
                <w:rFonts w:cstheme="minorHAnsi"/>
                <w:sz w:val="18"/>
                <w:szCs w:val="18"/>
                <w:lang w:val="mk-MK"/>
              </w:rPr>
              <w:t>•</w:t>
            </w:r>
            <w:r w:rsidRPr="00417949">
              <w:rPr>
                <w:rFonts w:cstheme="minorHAnsi"/>
                <w:sz w:val="18"/>
                <w:szCs w:val="18"/>
                <w:lang w:val="mk-MK"/>
              </w:rPr>
              <w:tab/>
              <w:t>Со обуката треба да се опфатат сите прашања кои се обично потребни за работната локација, вклучително со употребата на безбедносните постапки, употребата на ЛЗО за градежништво, прашања поврзани со безбедноста и здравјето при работа и кодексот на однесување, земајќи предвид дека можеби имало прилагодување на работните практики;</w:t>
            </w:r>
          </w:p>
          <w:p w14:paraId="709A8766" w14:textId="77777777" w:rsidR="00417949" w:rsidRPr="00417949" w:rsidRDefault="00417949" w:rsidP="00417949">
            <w:pPr>
              <w:ind w:left="325" w:hanging="284"/>
              <w:rPr>
                <w:rFonts w:cstheme="minorHAnsi"/>
                <w:sz w:val="18"/>
                <w:szCs w:val="18"/>
                <w:lang w:val="mk-MK"/>
              </w:rPr>
            </w:pPr>
            <w:r w:rsidRPr="00417949">
              <w:rPr>
                <w:rFonts w:cstheme="minorHAnsi"/>
                <w:sz w:val="18"/>
                <w:szCs w:val="18"/>
                <w:lang w:val="mk-MK"/>
              </w:rPr>
              <w:t>•</w:t>
            </w:r>
            <w:r w:rsidRPr="00417949">
              <w:rPr>
                <w:rFonts w:cstheme="minorHAnsi"/>
                <w:sz w:val="18"/>
                <w:szCs w:val="18"/>
                <w:lang w:val="mk-MK"/>
              </w:rPr>
              <w:tab/>
              <w:t>Комуникациите треба да се јасни, засновани на факти и дизајнирани така што лесно може да бидат разбрани од страна на работниците, на пример, преку прикажување на постери за миење раце и социјално дистанцирање и за тоа како да се постапи доколку работникот има симптоми.</w:t>
            </w:r>
          </w:p>
        </w:tc>
      </w:tr>
      <w:tr w:rsidR="00417949" w:rsidRPr="00417949" w14:paraId="1B3901EB" w14:textId="77777777" w:rsidTr="00560BA1">
        <w:tc>
          <w:tcPr>
            <w:tcW w:w="1555" w:type="dxa"/>
            <w:vAlign w:val="center"/>
          </w:tcPr>
          <w:p w14:paraId="5C3E3BA9" w14:textId="77777777" w:rsidR="00417949" w:rsidRPr="00417949" w:rsidRDefault="00417949" w:rsidP="00417949">
            <w:pPr>
              <w:rPr>
                <w:rFonts w:cstheme="minorHAnsi"/>
                <w:sz w:val="18"/>
                <w:szCs w:val="18"/>
                <w:lang w:val="mk-MK"/>
              </w:rPr>
            </w:pPr>
            <w:r w:rsidRPr="00417949">
              <w:rPr>
                <w:rFonts w:cstheme="minorHAnsi"/>
                <w:sz w:val="18"/>
                <w:szCs w:val="18"/>
                <w:lang w:val="mk-MK"/>
              </w:rPr>
              <w:t>Комуникација и контакт со заедницата</w:t>
            </w:r>
          </w:p>
        </w:tc>
        <w:tc>
          <w:tcPr>
            <w:tcW w:w="7462" w:type="dxa"/>
          </w:tcPr>
          <w:p w14:paraId="5A83A586" w14:textId="77777777" w:rsidR="00417949" w:rsidRPr="00417949" w:rsidRDefault="00417949" w:rsidP="00417949">
            <w:pPr>
              <w:ind w:left="183" w:hanging="183"/>
              <w:rPr>
                <w:rFonts w:cstheme="minorHAnsi"/>
                <w:sz w:val="18"/>
                <w:szCs w:val="18"/>
                <w:lang w:val="mk-MK"/>
              </w:rPr>
            </w:pPr>
            <w:r w:rsidRPr="00417949">
              <w:rPr>
                <w:rFonts w:cstheme="minorHAnsi"/>
                <w:sz w:val="18"/>
                <w:szCs w:val="18"/>
                <w:lang w:val="mk-MK"/>
              </w:rPr>
              <w:t>•</w:t>
            </w:r>
            <w:r w:rsidRPr="00417949">
              <w:rPr>
                <w:rFonts w:cstheme="minorHAnsi"/>
                <w:sz w:val="18"/>
                <w:szCs w:val="18"/>
                <w:lang w:val="mk-MK"/>
              </w:rPr>
              <w:tab/>
              <w:t xml:space="preserve">Комуникацијата треба да биде јасна, редовна, заснована на факти и дизајнирана така што би била лесно разбирлива за населението на чија територија се спроведува проектот;  </w:t>
            </w:r>
          </w:p>
          <w:p w14:paraId="0771EB70" w14:textId="77777777" w:rsidR="00417949" w:rsidRPr="00417949" w:rsidRDefault="00417949" w:rsidP="00417949">
            <w:pPr>
              <w:ind w:left="183" w:hanging="183"/>
              <w:rPr>
                <w:rFonts w:cstheme="minorHAnsi"/>
                <w:sz w:val="18"/>
                <w:szCs w:val="18"/>
                <w:lang w:val="mk-MK"/>
              </w:rPr>
            </w:pPr>
            <w:r w:rsidRPr="00417949">
              <w:rPr>
                <w:rFonts w:cstheme="minorHAnsi"/>
                <w:sz w:val="18"/>
                <w:szCs w:val="18"/>
                <w:lang w:val="mk-MK"/>
              </w:rPr>
              <w:t>•</w:t>
            </w:r>
            <w:r w:rsidRPr="00417949">
              <w:rPr>
                <w:rFonts w:cstheme="minorHAnsi"/>
                <w:sz w:val="18"/>
                <w:szCs w:val="18"/>
                <w:lang w:val="mk-MK"/>
              </w:rPr>
              <w:tab/>
              <w:t>При комуникацијата треба да се користат достапните средства. Во повеќето случаи нема да биде возможно да се реализираат состаноци лице-во-лице со општината или со населението. Треба да се користат други форми на комуникација: онлајн платформи, социјални медиуми, постери, памфлети, радио, текстуални пораки, виртуелни состаноци. Кај употребените средства треба да се земе предвид способноста на граѓаните да им пристапат, за да се осигури дека комуникацијата стигнала до овие групи;</w:t>
            </w:r>
          </w:p>
          <w:p w14:paraId="3861CE6D" w14:textId="77777777" w:rsidR="00417949" w:rsidRPr="00417949" w:rsidRDefault="00417949" w:rsidP="00417949">
            <w:pPr>
              <w:ind w:left="183" w:hanging="183"/>
              <w:rPr>
                <w:rFonts w:cstheme="minorHAnsi"/>
                <w:sz w:val="18"/>
                <w:szCs w:val="18"/>
                <w:lang w:val="mk-MK"/>
              </w:rPr>
            </w:pPr>
            <w:r w:rsidRPr="00417949">
              <w:rPr>
                <w:rFonts w:cstheme="minorHAnsi"/>
                <w:sz w:val="18"/>
                <w:szCs w:val="18"/>
                <w:lang w:val="mk-MK"/>
              </w:rPr>
              <w:t>•</w:t>
            </w:r>
            <w:r w:rsidRPr="00417949">
              <w:rPr>
                <w:rFonts w:cstheme="minorHAnsi"/>
                <w:sz w:val="18"/>
                <w:szCs w:val="18"/>
                <w:lang w:val="mk-MK"/>
              </w:rPr>
              <w:tab/>
              <w:t>Општината треба да биде запознаена со постапките кои се утврдени на локацијата за да се разгледаат прашањата поврзани со КОВИД-19. Тука треба да се вклучени сите мерки кои се спроведуваат за ограничување или за забрана на контакт меѓу работниците и општината. Општината треба да е запознаена со постапките за влез/излез од локацијата, обуката која е обезбедена за работниците и постапките кои ќе се следат од страна на проектот ако се разболи некој работник.</w:t>
            </w:r>
          </w:p>
        </w:tc>
      </w:tr>
      <w:tr w:rsidR="00417949" w:rsidRPr="00417949" w14:paraId="0AD71D69" w14:textId="77777777" w:rsidTr="00560BA1">
        <w:tc>
          <w:tcPr>
            <w:tcW w:w="1555" w:type="dxa"/>
            <w:vAlign w:val="center"/>
          </w:tcPr>
          <w:p w14:paraId="750B516F" w14:textId="77777777" w:rsidR="00417949" w:rsidRPr="00417949" w:rsidRDefault="00417949" w:rsidP="00417949">
            <w:pPr>
              <w:rPr>
                <w:rFonts w:cstheme="minorHAnsi"/>
                <w:sz w:val="18"/>
                <w:szCs w:val="18"/>
                <w:lang w:val="mk-MK"/>
              </w:rPr>
            </w:pPr>
            <w:r w:rsidRPr="00417949">
              <w:rPr>
                <w:rFonts w:cstheme="minorHAnsi"/>
                <w:sz w:val="18"/>
                <w:szCs w:val="18"/>
                <w:lang w:val="mk-MK"/>
              </w:rPr>
              <w:lastRenderedPageBreak/>
              <w:t>Известување за Ковид-19</w:t>
            </w:r>
          </w:p>
        </w:tc>
        <w:tc>
          <w:tcPr>
            <w:tcW w:w="7462" w:type="dxa"/>
          </w:tcPr>
          <w:p w14:paraId="4E4010F3" w14:textId="77777777" w:rsidR="00417949" w:rsidRPr="00417949" w:rsidRDefault="00417949" w:rsidP="00417949">
            <w:pPr>
              <w:rPr>
                <w:rFonts w:cstheme="minorHAnsi"/>
                <w:sz w:val="18"/>
                <w:szCs w:val="18"/>
                <w:lang w:val="mk-MK"/>
              </w:rPr>
            </w:pPr>
            <w:r w:rsidRPr="00417949">
              <w:rPr>
                <w:rFonts w:cstheme="minorHAnsi"/>
                <w:sz w:val="18"/>
                <w:szCs w:val="18"/>
                <w:lang w:val="mk-MK"/>
              </w:rPr>
              <w:t>Изведувачот треба да пријави прекин на работа како последица на пријавени заболени работници од КОВИД 19. Изведувачот треба да го информира Заемодавачот за какви било проблеми или проблеми кои се поврзани со обезбедувањето на грижа за заболените работници на проектните локации, особено ако стапката на инфекција се приближува до 50% од работната сила.</w:t>
            </w:r>
          </w:p>
        </w:tc>
      </w:tr>
    </w:tbl>
    <w:p w14:paraId="25B7F806" w14:textId="35EA9337" w:rsidR="00C038E2" w:rsidRPr="002A3568" w:rsidRDefault="00C038E2">
      <w:pPr>
        <w:rPr>
          <w:i/>
        </w:rPr>
        <w:sectPr w:rsidR="00C038E2" w:rsidRPr="002A3568" w:rsidSect="00CB14CD">
          <w:pgSz w:w="11907" w:h="16840" w:code="9"/>
          <w:pgMar w:top="1440" w:right="1440" w:bottom="1440" w:left="1440" w:header="709" w:footer="709" w:gutter="0"/>
          <w:cols w:space="708"/>
          <w:docGrid w:linePitch="360"/>
        </w:sectPr>
      </w:pPr>
    </w:p>
    <w:p w14:paraId="1F5FA1C2" w14:textId="3FFA762C" w:rsidR="00C038E2" w:rsidRPr="00417949" w:rsidRDefault="00984667" w:rsidP="00984667">
      <w:pPr>
        <w:pStyle w:val="Heading1"/>
        <w:rPr>
          <w:rStyle w:val="Heading1Char"/>
          <w:noProof/>
          <w:lang w:val="mk-MK"/>
        </w:rPr>
      </w:pPr>
      <w:bookmarkStart w:id="37" w:name="_Ref90981705"/>
      <w:bookmarkStart w:id="38" w:name="_Toc39176312"/>
      <w:bookmarkStart w:id="39" w:name="_Toc90981594"/>
      <w:bookmarkStart w:id="40" w:name="_Toc90981786"/>
      <w:bookmarkStart w:id="41" w:name="_Ref39176223"/>
      <w:bookmarkStart w:id="42" w:name="_Toc39176313"/>
      <w:r>
        <w:lastRenderedPageBreak/>
        <w:t xml:space="preserve">ПРИЛОГ </w:t>
      </w:r>
      <w:r w:rsidR="009D546B">
        <w:fldChar w:fldCharType="begin"/>
      </w:r>
      <w:r w:rsidR="009D546B">
        <w:instrText xml:space="preserve"> SEQ ПРИЛОГ \* ARABIC </w:instrText>
      </w:r>
      <w:r w:rsidR="009D546B">
        <w:fldChar w:fldCharType="separate"/>
      </w:r>
      <w:r w:rsidR="00765A04">
        <w:rPr>
          <w:noProof/>
        </w:rPr>
        <w:t>3</w:t>
      </w:r>
      <w:r w:rsidR="009D546B">
        <w:rPr>
          <w:noProof/>
        </w:rPr>
        <w:fldChar w:fldCharType="end"/>
      </w:r>
      <w:bookmarkEnd w:id="37"/>
      <w:r w:rsidR="00C038E2" w:rsidRPr="002A3568">
        <w:rPr>
          <w:rStyle w:val="Heading1Char"/>
          <w:rFonts w:asciiTheme="minorHAnsi" w:hAnsiTheme="minorHAnsi" w:cstheme="minorHAnsi"/>
        </w:rPr>
        <w:t>:</w:t>
      </w:r>
      <w:bookmarkEnd w:id="38"/>
      <w:r w:rsidR="00751988">
        <w:rPr>
          <w:rStyle w:val="Heading1Char"/>
          <w:rFonts w:asciiTheme="minorHAnsi" w:hAnsiTheme="minorHAnsi" w:cstheme="minorHAnsi"/>
          <w:lang w:val="mk-MK"/>
        </w:rPr>
        <w:t xml:space="preserve"> </w:t>
      </w:r>
      <w:r w:rsidR="00417949">
        <w:rPr>
          <w:rStyle w:val="Heading1Char"/>
          <w:rFonts w:ascii="Calibri" w:hAnsi="Calibri" w:cs="Calibri"/>
          <w:color w:val="auto"/>
          <w:sz w:val="26"/>
          <w:szCs w:val="26"/>
          <w:lang w:val="mk-MK"/>
        </w:rPr>
        <w:t>Формулар за поднесување коментари</w:t>
      </w:r>
      <w:bookmarkEnd w:id="39"/>
      <w:bookmarkEnd w:id="40"/>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78"/>
        <w:gridCol w:w="1806"/>
        <w:gridCol w:w="4633"/>
      </w:tblGrid>
      <w:tr w:rsidR="000E028C" w:rsidRPr="002A3568" w14:paraId="7AA47632" w14:textId="77777777" w:rsidTr="00C257F8">
        <w:trPr>
          <w:trHeight w:val="2717"/>
          <w:jc w:val="center"/>
        </w:trPr>
        <w:tc>
          <w:tcPr>
            <w:tcW w:w="9017" w:type="dxa"/>
            <w:gridSpan w:val="3"/>
            <w:shd w:val="clear" w:color="auto" w:fill="FFFFFF" w:themeFill="background1"/>
          </w:tcPr>
          <w:p w14:paraId="30FCB9D8" w14:textId="77777777" w:rsidR="00531E71" w:rsidRDefault="00531E71" w:rsidP="00C257F8">
            <w:pPr>
              <w:spacing w:after="0"/>
              <w:rPr>
                <w:rFonts w:ascii="Calibri" w:eastAsia="Calibri" w:hAnsi="Calibri" w:cs="Calibri"/>
                <w:b/>
                <w:sz w:val="18"/>
                <w:szCs w:val="18"/>
                <w:lang w:val="en-GB"/>
              </w:rPr>
            </w:pPr>
            <w:r w:rsidRPr="0012568D">
              <w:rPr>
                <w:rFonts w:eastAsia="Calibri" w:cs="Calibri Light"/>
                <w:b/>
                <w:sz w:val="18"/>
                <w:szCs w:val="18"/>
                <w:lang w:val="mk-MK"/>
              </w:rPr>
              <w:t xml:space="preserve">Формулар за доставување коментари и предлози за Контролната листа на ПУЖССА за </w:t>
            </w:r>
            <w:r>
              <w:rPr>
                <w:rFonts w:eastAsia="Calibri" w:cs="Calibri Light"/>
                <w:b/>
                <w:sz w:val="18"/>
                <w:szCs w:val="18"/>
                <w:lang w:val="mk-MK"/>
              </w:rPr>
              <w:t>„Реконструкција</w:t>
            </w:r>
            <w:r w:rsidRPr="00145B8F">
              <w:rPr>
                <w:rFonts w:ascii="Calibri" w:eastAsia="Calibri" w:hAnsi="Calibri" w:cs="Calibri"/>
                <w:b/>
                <w:sz w:val="18"/>
                <w:szCs w:val="18"/>
                <w:lang w:val="en-GB"/>
              </w:rPr>
              <w:t xml:space="preserve"> </w:t>
            </w:r>
            <w:r>
              <w:rPr>
                <w:rFonts w:ascii="Calibri" w:eastAsia="Calibri" w:hAnsi="Calibri" w:cs="Calibri"/>
                <w:b/>
                <w:sz w:val="18"/>
                <w:szCs w:val="18"/>
                <w:lang w:val="mk-MK"/>
              </w:rPr>
              <w:t>на улица во населеното место Макдонски Брод</w:t>
            </w:r>
            <w:r w:rsidRPr="00145B8F">
              <w:rPr>
                <w:rFonts w:ascii="Calibri" w:eastAsia="Calibri" w:hAnsi="Calibri" w:cs="Calibri"/>
                <w:b/>
                <w:iCs/>
                <w:sz w:val="18"/>
                <w:szCs w:val="18"/>
                <w:lang w:val="en"/>
              </w:rPr>
              <w:t>”,</w:t>
            </w:r>
            <w:r w:rsidRPr="00145B8F">
              <w:rPr>
                <w:rFonts w:ascii="Calibri" w:eastAsia="Calibri" w:hAnsi="Calibri" w:cs="Calibri"/>
                <w:b/>
                <w:i/>
                <w:iCs/>
                <w:sz w:val="18"/>
                <w:szCs w:val="18"/>
              </w:rPr>
              <w:t xml:space="preserve"> </w:t>
            </w:r>
            <w:r>
              <w:rPr>
                <w:rFonts w:ascii="Calibri" w:eastAsia="Calibri" w:hAnsi="Calibri" w:cs="Calibri"/>
                <w:b/>
                <w:i/>
                <w:iCs/>
                <w:sz w:val="18"/>
                <w:szCs w:val="18"/>
                <w:lang w:val="mk-MK"/>
              </w:rPr>
              <w:t>во</w:t>
            </w:r>
            <w:r w:rsidRPr="00145B8F">
              <w:rPr>
                <w:rFonts w:ascii="Calibri" w:eastAsia="Calibri" w:hAnsi="Calibri" w:cs="Calibri"/>
                <w:b/>
                <w:iCs/>
                <w:sz w:val="18"/>
                <w:szCs w:val="18"/>
              </w:rPr>
              <w:t xml:space="preserve"> </w:t>
            </w:r>
            <w:r>
              <w:rPr>
                <w:rFonts w:ascii="Calibri" w:eastAsia="Calibri" w:hAnsi="Calibri" w:cs="Calibri"/>
                <w:b/>
                <w:iCs/>
                <w:sz w:val="18"/>
                <w:szCs w:val="18"/>
                <w:lang w:val="mk-MK"/>
              </w:rPr>
              <w:t>Општина Македонски</w:t>
            </w:r>
            <w:r>
              <w:rPr>
                <w:rFonts w:ascii="Calibri" w:eastAsia="Calibri" w:hAnsi="Calibri" w:cs="Calibri"/>
                <w:b/>
                <w:iCs/>
                <w:sz w:val="18"/>
                <w:szCs w:val="18"/>
              </w:rPr>
              <w:t xml:space="preserve"> </w:t>
            </w:r>
            <w:r>
              <w:rPr>
                <w:rFonts w:ascii="Calibri" w:eastAsia="Calibri" w:hAnsi="Calibri" w:cs="Calibri"/>
                <w:b/>
                <w:iCs/>
                <w:sz w:val="18"/>
                <w:szCs w:val="18"/>
                <w:lang w:val="mk-MK"/>
              </w:rPr>
              <w:t>Брод</w:t>
            </w:r>
            <w:r w:rsidRPr="002A3568">
              <w:rPr>
                <w:rFonts w:ascii="Calibri" w:eastAsia="Calibri" w:hAnsi="Calibri" w:cs="Calibri"/>
                <w:b/>
                <w:sz w:val="18"/>
                <w:szCs w:val="18"/>
                <w:lang w:val="en-GB"/>
              </w:rPr>
              <w:t xml:space="preserve"> </w:t>
            </w:r>
          </w:p>
          <w:p w14:paraId="3FB36595" w14:textId="77777777" w:rsidR="00531E71" w:rsidRDefault="00531E71" w:rsidP="00C257F8">
            <w:pPr>
              <w:spacing w:after="0"/>
              <w:rPr>
                <w:rFonts w:ascii="Calibri" w:eastAsia="Calibri" w:hAnsi="Calibri" w:cs="Calibri"/>
                <w:b/>
                <w:sz w:val="18"/>
                <w:szCs w:val="18"/>
                <w:lang w:val="mk-MK"/>
              </w:rPr>
            </w:pPr>
          </w:p>
          <w:p w14:paraId="7A132192" w14:textId="6A725853" w:rsidR="000E028C" w:rsidRPr="00417949" w:rsidRDefault="00417949" w:rsidP="00C257F8">
            <w:pPr>
              <w:spacing w:after="0"/>
              <w:rPr>
                <w:rFonts w:ascii="Calibri" w:eastAsia="Calibri" w:hAnsi="Calibri" w:cs="Calibri"/>
                <w:b/>
                <w:sz w:val="18"/>
                <w:szCs w:val="18"/>
                <w:lang w:val="mk-MK"/>
              </w:rPr>
            </w:pPr>
            <w:r>
              <w:rPr>
                <w:rFonts w:ascii="Calibri" w:eastAsia="Calibri" w:hAnsi="Calibri" w:cs="Calibri"/>
                <w:b/>
                <w:sz w:val="18"/>
                <w:szCs w:val="18"/>
                <w:lang w:val="mk-MK"/>
              </w:rPr>
              <w:t>Опис на проектот</w:t>
            </w:r>
          </w:p>
          <w:p w14:paraId="0D8FE636" w14:textId="60F23EAF" w:rsidR="00145B8F" w:rsidRPr="008B43FD" w:rsidRDefault="00112B05" w:rsidP="002649E7">
            <w:pPr>
              <w:jc w:val="both"/>
              <w:rPr>
                <w:rFonts w:ascii="Calibri" w:eastAsia="Calibri" w:hAnsi="Calibri" w:cs="Calibri"/>
                <w:sz w:val="18"/>
                <w:szCs w:val="18"/>
                <w:lang w:val="mk-MK"/>
              </w:rPr>
            </w:pPr>
            <w:r>
              <w:rPr>
                <w:rFonts w:ascii="Calibri" w:eastAsia="Calibri" w:hAnsi="Calibri" w:cs="Calibri"/>
                <w:sz w:val="18"/>
                <w:szCs w:val="18"/>
                <w:lang w:val="mk-MK"/>
              </w:rPr>
              <w:t>Улица</w:t>
            </w:r>
            <w:r w:rsidR="008B43FD">
              <w:rPr>
                <w:rFonts w:ascii="Calibri" w:eastAsia="Calibri" w:hAnsi="Calibri" w:cs="Calibri"/>
                <w:sz w:val="18"/>
                <w:szCs w:val="18"/>
                <w:lang w:val="mk-MK"/>
              </w:rPr>
              <w:t>т</w:t>
            </w:r>
            <w:r>
              <w:rPr>
                <w:rFonts w:ascii="Calibri" w:eastAsia="Calibri" w:hAnsi="Calibri" w:cs="Calibri"/>
                <w:sz w:val="18"/>
                <w:szCs w:val="18"/>
                <w:lang w:val="mk-MK"/>
              </w:rPr>
              <w:t>а „Поречка“ со краци 1, 2 и 3 и улицата „Васко Карангелевски“ со краци</w:t>
            </w:r>
            <w:r w:rsidR="008B43FD">
              <w:rPr>
                <w:rFonts w:ascii="Calibri" w:eastAsia="Calibri" w:hAnsi="Calibri" w:cs="Calibri"/>
                <w:sz w:val="18"/>
                <w:szCs w:val="18"/>
                <w:lang w:val="mk-MK"/>
              </w:rPr>
              <w:t xml:space="preserve"> 1, 2, 3 и 4 се наоѓаат</w:t>
            </w:r>
            <w:r>
              <w:rPr>
                <w:rFonts w:ascii="Calibri" w:eastAsia="Calibri" w:hAnsi="Calibri" w:cs="Calibri"/>
                <w:sz w:val="18"/>
                <w:szCs w:val="18"/>
                <w:lang w:val="mk-MK"/>
              </w:rPr>
              <w:t xml:space="preserve"> во градот Македонски Брод, на територијата на Општината Македонски Брод. Постоечкиот асфалт на улиците е дегрдиран со лонитудинални и трансферзални пукнатини и дефомации. </w:t>
            </w:r>
            <w:r w:rsidR="004B4F49">
              <w:rPr>
                <w:rFonts w:ascii="Calibri" w:eastAsia="Calibri" w:hAnsi="Calibri" w:cs="Calibri"/>
                <w:sz w:val="18"/>
                <w:szCs w:val="18"/>
                <w:lang w:val="mk-MK"/>
              </w:rPr>
              <w:t>На одредени мста на улицата се појавуваат ударни дуки кои имаат влијание врз безбедноста и удобноста на учесниците во сообраќајот. Ширината на постојаните улици варива по целата должина, генерално ширината</w:t>
            </w:r>
            <w:r w:rsidR="0012566F">
              <w:rPr>
                <w:rFonts w:ascii="Calibri" w:eastAsia="Calibri" w:hAnsi="Calibri" w:cs="Calibri"/>
                <w:sz w:val="18"/>
                <w:szCs w:val="18"/>
                <w:lang w:val="mk-MK"/>
              </w:rPr>
              <w:t xml:space="preserve"> на улицата „Васко Карангелевски“ изнесува 5,5 </w:t>
            </w:r>
            <w:r w:rsidR="0012566F">
              <w:rPr>
                <w:rFonts w:ascii="Calibri" w:eastAsia="Calibri" w:hAnsi="Calibri" w:cs="Calibri"/>
                <w:sz w:val="18"/>
                <w:szCs w:val="18"/>
              </w:rPr>
              <w:t xml:space="preserve">m </w:t>
            </w:r>
            <w:r w:rsidR="0012566F">
              <w:rPr>
                <w:rFonts w:ascii="Calibri" w:eastAsia="Calibri" w:hAnsi="Calibri" w:cs="Calibri"/>
                <w:sz w:val="18"/>
                <w:szCs w:val="18"/>
                <w:lang w:val="mk-MK"/>
              </w:rPr>
              <w:t>и ширината на улицата „Поречка“ е 6</w:t>
            </w:r>
            <w:r w:rsidR="0012566F">
              <w:rPr>
                <w:rFonts w:ascii="Calibri" w:eastAsia="Calibri" w:hAnsi="Calibri" w:cs="Calibri"/>
                <w:sz w:val="18"/>
                <w:szCs w:val="18"/>
              </w:rPr>
              <w:t xml:space="preserve"> m.</w:t>
            </w:r>
            <w:r w:rsidR="0012566F">
              <w:rPr>
                <w:rFonts w:ascii="Calibri" w:eastAsia="Calibri" w:hAnsi="Calibri" w:cs="Calibri"/>
                <w:sz w:val="18"/>
                <w:szCs w:val="18"/>
                <w:lang w:val="mk-MK"/>
              </w:rPr>
              <w:t xml:space="preserve">Улицата „Васко Карангелевски“ има должина од 714,3 </w:t>
            </w:r>
            <w:r w:rsidR="0012566F">
              <w:rPr>
                <w:rFonts w:ascii="Calibri" w:eastAsia="Calibri" w:hAnsi="Calibri" w:cs="Calibri"/>
                <w:sz w:val="18"/>
                <w:szCs w:val="18"/>
              </w:rPr>
              <w:t>m</w:t>
            </w:r>
            <w:r w:rsidR="0012566F">
              <w:rPr>
                <w:rFonts w:ascii="Calibri" w:eastAsia="Calibri" w:hAnsi="Calibri" w:cs="Calibri"/>
                <w:sz w:val="18"/>
                <w:szCs w:val="18"/>
                <w:lang w:val="mk-MK"/>
              </w:rPr>
              <w:t xml:space="preserve">, и улицата „Поречка“ има должина од 1.247,14 </w:t>
            </w:r>
            <w:r w:rsidR="0012566F">
              <w:rPr>
                <w:rFonts w:ascii="Calibri" w:eastAsia="Calibri" w:hAnsi="Calibri" w:cs="Calibri"/>
                <w:sz w:val="18"/>
                <w:szCs w:val="18"/>
              </w:rPr>
              <w:t xml:space="preserve">m. </w:t>
            </w:r>
            <w:r w:rsidR="008B43FD">
              <w:rPr>
                <w:rFonts w:ascii="Calibri" w:eastAsia="Calibri" w:hAnsi="Calibri" w:cs="Calibri"/>
                <w:sz w:val="18"/>
                <w:szCs w:val="18"/>
                <w:lang w:val="mk-MK"/>
              </w:rPr>
              <w:t>Постојаните надолжни косини се прилично големи и овозможуваат природно одводнување на водата во постоечките сливници.</w:t>
            </w:r>
          </w:p>
          <w:p w14:paraId="3CA095A7" w14:textId="24A77FA2" w:rsidR="000E028C" w:rsidRPr="00D61B3E" w:rsidRDefault="00531E71" w:rsidP="00D61B3E">
            <w:pPr>
              <w:rPr>
                <w:rFonts w:ascii="Calibri" w:eastAsia="Calibri" w:hAnsi="Calibri" w:cs="Calibri"/>
                <w:b/>
                <w:i/>
                <w:iCs/>
                <w:sz w:val="18"/>
                <w:szCs w:val="18"/>
              </w:rPr>
            </w:pPr>
            <w:r w:rsidRPr="0012568D">
              <w:rPr>
                <w:rFonts w:eastAsia="Calibri" w:cs="Calibri Light"/>
                <w:b/>
                <w:sz w:val="18"/>
                <w:szCs w:val="18"/>
                <w:lang w:val="mk-MK"/>
              </w:rPr>
              <w:t xml:space="preserve">Електронската верзија на Контролната листа на ПУЖССА за </w:t>
            </w:r>
            <w:r>
              <w:rPr>
                <w:rFonts w:eastAsia="Calibri" w:cs="Calibri Light"/>
                <w:b/>
                <w:sz w:val="18"/>
                <w:szCs w:val="18"/>
                <w:lang w:val="mk-MK"/>
              </w:rPr>
              <w:t>„Реконструкција</w:t>
            </w:r>
            <w:r w:rsidRPr="00145B8F">
              <w:rPr>
                <w:rFonts w:ascii="Calibri" w:eastAsia="Calibri" w:hAnsi="Calibri" w:cs="Calibri"/>
                <w:b/>
                <w:sz w:val="18"/>
                <w:szCs w:val="18"/>
                <w:lang w:val="en-GB"/>
              </w:rPr>
              <w:t xml:space="preserve"> </w:t>
            </w:r>
            <w:r>
              <w:rPr>
                <w:rFonts w:ascii="Calibri" w:eastAsia="Calibri" w:hAnsi="Calibri" w:cs="Calibri"/>
                <w:b/>
                <w:sz w:val="18"/>
                <w:szCs w:val="18"/>
                <w:lang w:val="mk-MK"/>
              </w:rPr>
              <w:t>на улица во населеното место Макдонски Брод</w:t>
            </w:r>
            <w:r w:rsidR="00145B8F" w:rsidRPr="00145B8F">
              <w:rPr>
                <w:rFonts w:ascii="Calibri" w:eastAsia="Calibri" w:hAnsi="Calibri" w:cs="Calibri"/>
                <w:b/>
                <w:iCs/>
                <w:sz w:val="18"/>
                <w:szCs w:val="18"/>
                <w:lang w:val="en"/>
              </w:rPr>
              <w:t>”,</w:t>
            </w:r>
            <w:r w:rsidR="00145B8F" w:rsidRPr="00145B8F">
              <w:rPr>
                <w:rFonts w:ascii="Calibri" w:eastAsia="Calibri" w:hAnsi="Calibri" w:cs="Calibri"/>
                <w:b/>
                <w:i/>
                <w:iCs/>
                <w:sz w:val="18"/>
                <w:szCs w:val="18"/>
              </w:rPr>
              <w:t xml:space="preserve"> </w:t>
            </w:r>
            <w:r>
              <w:rPr>
                <w:rFonts w:ascii="Calibri" w:eastAsia="Calibri" w:hAnsi="Calibri" w:cs="Calibri"/>
                <w:b/>
                <w:i/>
                <w:iCs/>
                <w:sz w:val="18"/>
                <w:szCs w:val="18"/>
                <w:lang w:val="mk-MK"/>
              </w:rPr>
              <w:t>во</w:t>
            </w:r>
            <w:r w:rsidRPr="00145B8F">
              <w:rPr>
                <w:rFonts w:ascii="Calibri" w:eastAsia="Calibri" w:hAnsi="Calibri" w:cs="Calibri"/>
                <w:b/>
                <w:iCs/>
                <w:sz w:val="18"/>
                <w:szCs w:val="18"/>
              </w:rPr>
              <w:t xml:space="preserve"> </w:t>
            </w:r>
            <w:r>
              <w:rPr>
                <w:rFonts w:ascii="Calibri" w:eastAsia="Calibri" w:hAnsi="Calibri" w:cs="Calibri"/>
                <w:b/>
                <w:iCs/>
                <w:sz w:val="18"/>
                <w:szCs w:val="18"/>
                <w:lang w:val="mk-MK"/>
              </w:rPr>
              <w:t>Општина Македонски</w:t>
            </w:r>
            <w:r>
              <w:rPr>
                <w:rFonts w:ascii="Calibri" w:eastAsia="Calibri" w:hAnsi="Calibri" w:cs="Calibri"/>
                <w:b/>
                <w:iCs/>
                <w:sz w:val="18"/>
                <w:szCs w:val="18"/>
              </w:rPr>
              <w:t xml:space="preserve"> </w:t>
            </w:r>
            <w:r>
              <w:rPr>
                <w:rFonts w:ascii="Calibri" w:eastAsia="Calibri" w:hAnsi="Calibri" w:cs="Calibri"/>
                <w:b/>
                <w:iCs/>
                <w:sz w:val="18"/>
                <w:szCs w:val="18"/>
                <w:lang w:val="mk-MK"/>
              </w:rPr>
              <w:t>Брод</w:t>
            </w:r>
            <w:r w:rsidRPr="002A3568">
              <w:rPr>
                <w:rFonts w:ascii="Calibri" w:eastAsia="Calibri" w:hAnsi="Calibri" w:cs="Calibri"/>
                <w:b/>
                <w:sz w:val="18"/>
                <w:szCs w:val="18"/>
                <w:lang w:val="en-GB"/>
              </w:rPr>
              <w:t xml:space="preserve"> </w:t>
            </w:r>
            <w:r w:rsidRPr="0012568D">
              <w:rPr>
                <w:rFonts w:eastAsia="Calibri" w:cs="Calibri Light"/>
                <w:b/>
                <w:sz w:val="18"/>
                <w:szCs w:val="18"/>
                <w:lang w:val="mk-MK"/>
              </w:rPr>
              <w:t>е достапна на следниве веб-страни</w:t>
            </w:r>
            <w:r w:rsidR="000E028C" w:rsidRPr="002A3568">
              <w:rPr>
                <w:rFonts w:ascii="Calibri" w:eastAsia="Calibri" w:hAnsi="Calibri" w:cs="Calibri"/>
                <w:b/>
                <w:sz w:val="18"/>
                <w:szCs w:val="18"/>
                <w:lang w:val="en-GB"/>
              </w:rPr>
              <w:t>:</w:t>
            </w:r>
          </w:p>
          <w:p w14:paraId="50969FBF" w14:textId="0694426A" w:rsidR="00472484" w:rsidRPr="00472484" w:rsidRDefault="0089335D" w:rsidP="005915A4">
            <w:pPr>
              <w:pStyle w:val="ListParagraph"/>
              <w:numPr>
                <w:ilvl w:val="0"/>
                <w:numId w:val="27"/>
              </w:numPr>
              <w:spacing w:after="0" w:line="276" w:lineRule="auto"/>
              <w:jc w:val="both"/>
              <w:rPr>
                <w:rFonts w:ascii="Calibri" w:eastAsia="Calibri" w:hAnsi="Calibri" w:cs="Calibri"/>
                <w:sz w:val="18"/>
                <w:szCs w:val="18"/>
              </w:rPr>
            </w:pPr>
            <w:r>
              <w:rPr>
                <w:rFonts w:ascii="Calibri" w:eastAsia="Calibri" w:hAnsi="Calibri" w:cs="Calibri"/>
                <w:sz w:val="18"/>
                <w:szCs w:val="18"/>
                <w:lang w:val="mk-MK"/>
              </w:rPr>
              <w:t xml:space="preserve">Општина Македонски Брод </w:t>
            </w:r>
            <w:r w:rsidR="008C7344" w:rsidRPr="002649E7">
              <w:rPr>
                <w:rFonts w:ascii="Calibri" w:eastAsia="Calibri" w:hAnsi="Calibri" w:cs="Calibri"/>
                <w:sz w:val="18"/>
                <w:szCs w:val="18"/>
              </w:rPr>
              <w:t xml:space="preserve"> </w:t>
            </w:r>
            <w:hyperlink r:id="rId44" w:history="1">
              <w:r w:rsidR="00FC547F">
                <w:rPr>
                  <w:rStyle w:val="Hyperlink"/>
                  <w:sz w:val="20"/>
                  <w:szCs w:val="20"/>
                </w:rPr>
                <w:t>https://www.mbrod.gov.mk</w:t>
              </w:r>
            </w:hyperlink>
          </w:p>
          <w:p w14:paraId="67BD667A" w14:textId="692E91B9" w:rsidR="000E028C" w:rsidRPr="00C50055" w:rsidRDefault="0089335D" w:rsidP="005915A4">
            <w:pPr>
              <w:pStyle w:val="ListParagraph"/>
              <w:numPr>
                <w:ilvl w:val="0"/>
                <w:numId w:val="27"/>
              </w:numPr>
              <w:spacing w:after="0" w:line="276" w:lineRule="auto"/>
              <w:jc w:val="both"/>
              <w:rPr>
                <w:rStyle w:val="Hyperlink"/>
                <w:rFonts w:ascii="Calibri" w:eastAsia="Calibri" w:hAnsi="Calibri" w:cs="Calibri"/>
                <w:color w:val="auto"/>
                <w:sz w:val="18"/>
                <w:szCs w:val="18"/>
                <w:u w:val="none"/>
              </w:rPr>
            </w:pPr>
            <w:r>
              <w:rPr>
                <w:rFonts w:ascii="Calibri" w:eastAsia="Calibri" w:hAnsi="Calibri" w:cs="Calibri"/>
                <w:sz w:val="18"/>
                <w:szCs w:val="18"/>
                <w:lang w:val="mk-MK"/>
              </w:rPr>
              <w:t>МТВ</w:t>
            </w:r>
            <w:r w:rsidR="000E028C" w:rsidRPr="002A3568">
              <w:rPr>
                <w:rFonts w:ascii="Calibri" w:eastAsia="Calibri" w:hAnsi="Calibri" w:cs="Calibri"/>
                <w:sz w:val="18"/>
                <w:szCs w:val="18"/>
              </w:rPr>
              <w:t xml:space="preserve">: </w:t>
            </w:r>
            <w:hyperlink r:id="rId45" w:history="1">
              <w:r w:rsidR="000E028C" w:rsidRPr="002A3568">
                <w:rPr>
                  <w:rStyle w:val="Hyperlink"/>
                  <w:rFonts w:ascii="Calibri" w:eastAsia="Calibri" w:hAnsi="Calibri" w:cs="Calibri"/>
                  <w:sz w:val="18"/>
                  <w:szCs w:val="18"/>
                </w:rPr>
                <w:t>http://mtc.gov.mk/</w:t>
              </w:r>
            </w:hyperlink>
          </w:p>
          <w:p w14:paraId="5BCB04BD" w14:textId="240C67B2" w:rsidR="00C50055" w:rsidRPr="002A3568" w:rsidRDefault="00C50055" w:rsidP="005915A4">
            <w:pPr>
              <w:pStyle w:val="ListParagraph"/>
              <w:numPr>
                <w:ilvl w:val="0"/>
                <w:numId w:val="27"/>
              </w:numPr>
              <w:spacing w:after="0" w:line="276" w:lineRule="auto"/>
              <w:jc w:val="both"/>
              <w:rPr>
                <w:rFonts w:ascii="Calibri" w:eastAsia="Calibri" w:hAnsi="Calibri" w:cs="Calibri"/>
                <w:sz w:val="18"/>
                <w:szCs w:val="18"/>
              </w:rPr>
            </w:pPr>
            <w:r w:rsidRPr="00C50055">
              <w:rPr>
                <w:rFonts w:ascii="Calibri" w:eastAsia="Calibri" w:hAnsi="Calibri" w:cs="Calibri"/>
                <w:sz w:val="18"/>
                <w:szCs w:val="18"/>
                <w:lang w:val="mk-MK"/>
              </w:rPr>
              <w:t xml:space="preserve">Единица за имплементација на проект при МТВ </w:t>
            </w:r>
            <w:hyperlink r:id="rId46" w:history="1">
              <w:r w:rsidRPr="00C50055">
                <w:rPr>
                  <w:rStyle w:val="Hyperlink"/>
                  <w:rFonts w:ascii="Calibri" w:eastAsia="Calibri" w:hAnsi="Calibri" w:cs="Calibri"/>
                  <w:sz w:val="18"/>
                  <w:szCs w:val="18"/>
                </w:rPr>
                <w:t>www.wbprojects-mtc.mk</w:t>
              </w:r>
            </w:hyperlink>
          </w:p>
          <w:p w14:paraId="68114C2E" w14:textId="77777777" w:rsidR="000E028C" w:rsidRPr="002A3568" w:rsidRDefault="000E028C" w:rsidP="00C257F8">
            <w:pPr>
              <w:shd w:val="clear" w:color="auto" w:fill="FFFFFF" w:themeFill="background1"/>
              <w:spacing w:after="0"/>
              <w:jc w:val="center"/>
              <w:rPr>
                <w:rFonts w:ascii="Calibri" w:eastAsia="Calibri" w:hAnsi="Calibri" w:cs="Calibri"/>
                <w:b/>
                <w:sz w:val="18"/>
                <w:szCs w:val="18"/>
                <w:lang w:val="en-GB"/>
              </w:rPr>
            </w:pPr>
          </w:p>
        </w:tc>
      </w:tr>
      <w:tr w:rsidR="000E028C" w:rsidRPr="002A3568" w14:paraId="215AA30C" w14:textId="77777777" w:rsidTr="00C257F8">
        <w:trPr>
          <w:trHeight w:val="736"/>
          <w:jc w:val="center"/>
        </w:trPr>
        <w:tc>
          <w:tcPr>
            <w:tcW w:w="2578" w:type="dxa"/>
            <w:shd w:val="clear" w:color="auto" w:fill="F2F2F2"/>
          </w:tcPr>
          <w:p w14:paraId="67C8584E" w14:textId="77777777" w:rsidR="006249C7" w:rsidRPr="0012568D" w:rsidRDefault="006249C7" w:rsidP="006249C7">
            <w:pPr>
              <w:spacing w:after="0"/>
              <w:rPr>
                <w:rFonts w:eastAsia="Calibri" w:cs="Calibri Light"/>
                <w:b/>
                <w:sz w:val="18"/>
                <w:szCs w:val="18"/>
                <w:lang w:val="mk-MK"/>
              </w:rPr>
            </w:pPr>
            <w:r w:rsidRPr="0012568D">
              <w:rPr>
                <w:rFonts w:eastAsia="Calibri" w:cs="Calibri Light"/>
                <w:b/>
                <w:sz w:val="18"/>
                <w:szCs w:val="18"/>
                <w:lang w:val="mk-MK"/>
              </w:rPr>
              <w:t>Име и презиме на лицето кое дава коментар *</w:t>
            </w:r>
          </w:p>
          <w:p w14:paraId="1257552D" w14:textId="5E290C43" w:rsidR="000E028C" w:rsidRPr="002A3568" w:rsidRDefault="000E028C" w:rsidP="00C257F8">
            <w:pPr>
              <w:spacing w:after="0"/>
              <w:rPr>
                <w:rFonts w:ascii="Calibri" w:eastAsia="Calibri" w:hAnsi="Calibri" w:cs="Calibri"/>
                <w:b/>
                <w:sz w:val="18"/>
                <w:szCs w:val="18"/>
                <w:lang w:val="en-GB"/>
              </w:rPr>
            </w:pPr>
          </w:p>
        </w:tc>
        <w:tc>
          <w:tcPr>
            <w:tcW w:w="6439" w:type="dxa"/>
            <w:gridSpan w:val="2"/>
            <w:shd w:val="clear" w:color="auto" w:fill="F2F2F2"/>
          </w:tcPr>
          <w:p w14:paraId="3B6B6050" w14:textId="77777777" w:rsidR="000E028C" w:rsidRPr="002A3568" w:rsidRDefault="000E028C" w:rsidP="00C257F8">
            <w:pPr>
              <w:spacing w:after="0"/>
              <w:rPr>
                <w:rFonts w:ascii="Calibri" w:eastAsia="Calibri" w:hAnsi="Calibri" w:cs="Calibri"/>
                <w:sz w:val="18"/>
                <w:szCs w:val="18"/>
                <w:lang w:val="en-GB"/>
              </w:rPr>
            </w:pPr>
          </w:p>
        </w:tc>
      </w:tr>
      <w:tr w:rsidR="000E028C" w:rsidRPr="002A3568" w14:paraId="3F64CD91" w14:textId="77777777" w:rsidTr="00C257F8">
        <w:trPr>
          <w:trHeight w:val="1134"/>
          <w:jc w:val="center"/>
        </w:trPr>
        <w:tc>
          <w:tcPr>
            <w:tcW w:w="2578" w:type="dxa"/>
            <w:shd w:val="clear" w:color="auto" w:fill="F2F2F2"/>
          </w:tcPr>
          <w:p w14:paraId="6E69F8B0" w14:textId="77777777" w:rsidR="006249C7" w:rsidRPr="0012568D" w:rsidRDefault="006249C7" w:rsidP="006249C7">
            <w:pPr>
              <w:spacing w:after="0"/>
              <w:rPr>
                <w:rFonts w:eastAsia="Calibri" w:cs="Calibri Light"/>
                <w:b/>
                <w:sz w:val="18"/>
                <w:szCs w:val="18"/>
                <w:lang w:val="mk-MK"/>
              </w:rPr>
            </w:pPr>
            <w:r w:rsidRPr="0012568D">
              <w:rPr>
                <w:rFonts w:eastAsia="Calibri" w:cs="Calibri Light"/>
                <w:b/>
                <w:sz w:val="18"/>
                <w:szCs w:val="18"/>
                <w:lang w:val="mk-MK"/>
              </w:rPr>
              <w:t>Контакт информации*</w:t>
            </w:r>
          </w:p>
          <w:p w14:paraId="518C1638" w14:textId="77777777" w:rsidR="000E028C" w:rsidRPr="002A3568" w:rsidRDefault="000E028C" w:rsidP="00C257F8">
            <w:pPr>
              <w:spacing w:after="0"/>
              <w:rPr>
                <w:rFonts w:ascii="Calibri" w:eastAsia="Calibri" w:hAnsi="Calibri" w:cs="Calibri"/>
                <w:sz w:val="18"/>
                <w:szCs w:val="18"/>
                <w:lang w:val="en-GB"/>
              </w:rPr>
            </w:pPr>
          </w:p>
          <w:p w14:paraId="063D4062" w14:textId="77777777" w:rsidR="000E028C" w:rsidRPr="002A3568" w:rsidRDefault="000E028C" w:rsidP="00C257F8">
            <w:pPr>
              <w:spacing w:after="0"/>
              <w:rPr>
                <w:rFonts w:ascii="Calibri" w:eastAsia="Calibri" w:hAnsi="Calibri" w:cs="Calibri"/>
                <w:sz w:val="18"/>
                <w:szCs w:val="18"/>
                <w:lang w:val="en-GB"/>
              </w:rPr>
            </w:pPr>
          </w:p>
        </w:tc>
        <w:tc>
          <w:tcPr>
            <w:tcW w:w="6439" w:type="dxa"/>
            <w:gridSpan w:val="2"/>
            <w:shd w:val="clear" w:color="auto" w:fill="F2F2F2"/>
          </w:tcPr>
          <w:p w14:paraId="76DBA180" w14:textId="242156F1" w:rsidR="000E028C" w:rsidRPr="002A3568" w:rsidRDefault="006249C7" w:rsidP="00C257F8">
            <w:pPr>
              <w:spacing w:after="0"/>
              <w:rPr>
                <w:rFonts w:ascii="Calibri" w:eastAsia="Calibri" w:hAnsi="Calibri" w:cs="Calibri"/>
                <w:b/>
                <w:sz w:val="18"/>
                <w:szCs w:val="18"/>
                <w:lang w:val="en-GB"/>
              </w:rPr>
            </w:pPr>
            <w:r w:rsidRPr="0012568D">
              <w:rPr>
                <w:rFonts w:eastAsia="Calibri" w:cs="Calibri Light"/>
                <w:b/>
                <w:sz w:val="18"/>
                <w:szCs w:val="18"/>
                <w:lang w:val="mk-MK"/>
              </w:rPr>
              <w:t>Е-пошта</w:t>
            </w:r>
            <w:r w:rsidR="000E028C" w:rsidRPr="002A3568">
              <w:rPr>
                <w:rFonts w:ascii="Calibri" w:eastAsia="Calibri" w:hAnsi="Calibri" w:cs="Calibri"/>
                <w:b/>
                <w:sz w:val="18"/>
                <w:szCs w:val="18"/>
                <w:lang w:val="en-GB"/>
              </w:rPr>
              <w:t>:</w:t>
            </w:r>
          </w:p>
          <w:p w14:paraId="62CFAAA7" w14:textId="77777777" w:rsidR="000E028C" w:rsidRPr="002A3568" w:rsidRDefault="000E028C" w:rsidP="00C257F8">
            <w:pPr>
              <w:spacing w:after="0"/>
              <w:rPr>
                <w:rFonts w:ascii="Calibri" w:eastAsia="Calibri" w:hAnsi="Calibri" w:cs="Calibri"/>
                <w:b/>
                <w:sz w:val="18"/>
                <w:szCs w:val="18"/>
                <w:lang w:val="en-GB"/>
              </w:rPr>
            </w:pPr>
          </w:p>
          <w:p w14:paraId="53D2ABF2" w14:textId="77777777" w:rsidR="000E028C" w:rsidRPr="002A3568" w:rsidRDefault="000E028C" w:rsidP="00C257F8">
            <w:pPr>
              <w:spacing w:after="0"/>
              <w:rPr>
                <w:rFonts w:ascii="Calibri" w:eastAsia="Calibri" w:hAnsi="Calibri" w:cs="Calibri"/>
                <w:sz w:val="18"/>
                <w:szCs w:val="18"/>
                <w:lang w:val="en-GB"/>
              </w:rPr>
            </w:pPr>
            <w:r w:rsidRPr="002A3568">
              <w:rPr>
                <w:rFonts w:ascii="Calibri" w:eastAsia="Calibri" w:hAnsi="Calibri" w:cs="Calibri"/>
                <w:sz w:val="18"/>
                <w:szCs w:val="18"/>
                <w:lang w:val="en-GB"/>
              </w:rPr>
              <w:t>______________________________</w:t>
            </w:r>
          </w:p>
          <w:p w14:paraId="541B569A" w14:textId="77777777" w:rsidR="000E028C" w:rsidRPr="002A3568" w:rsidRDefault="000E028C" w:rsidP="00C257F8">
            <w:pPr>
              <w:spacing w:after="0"/>
              <w:rPr>
                <w:rFonts w:ascii="Calibri" w:eastAsia="Calibri" w:hAnsi="Calibri" w:cs="Calibri"/>
                <w:b/>
                <w:sz w:val="18"/>
                <w:szCs w:val="18"/>
                <w:lang w:val="en-GB"/>
              </w:rPr>
            </w:pPr>
          </w:p>
          <w:p w14:paraId="37D63D2B" w14:textId="3224D7C0" w:rsidR="000E028C" w:rsidRPr="002A3568" w:rsidRDefault="006249C7" w:rsidP="00C257F8">
            <w:pPr>
              <w:spacing w:after="0"/>
              <w:rPr>
                <w:rFonts w:ascii="Calibri" w:eastAsia="Calibri" w:hAnsi="Calibri" w:cs="Calibri"/>
                <w:b/>
                <w:sz w:val="18"/>
                <w:szCs w:val="18"/>
                <w:lang w:val="en-GB"/>
              </w:rPr>
            </w:pPr>
            <w:r w:rsidRPr="0012568D">
              <w:rPr>
                <w:rFonts w:eastAsia="Calibri" w:cs="Calibri Light"/>
                <w:b/>
                <w:sz w:val="18"/>
                <w:szCs w:val="18"/>
                <w:lang w:val="mk-MK"/>
              </w:rPr>
              <w:t>тел</w:t>
            </w:r>
            <w:r w:rsidR="000E028C" w:rsidRPr="002A3568">
              <w:rPr>
                <w:rFonts w:ascii="Calibri" w:eastAsia="Calibri" w:hAnsi="Calibri" w:cs="Calibri"/>
                <w:b/>
                <w:sz w:val="18"/>
                <w:szCs w:val="18"/>
                <w:lang w:val="en-GB"/>
              </w:rPr>
              <w:t>:</w:t>
            </w:r>
          </w:p>
          <w:p w14:paraId="30F571B0" w14:textId="77777777" w:rsidR="000E028C" w:rsidRPr="002A3568" w:rsidRDefault="000E028C" w:rsidP="00C257F8">
            <w:pPr>
              <w:spacing w:after="0"/>
              <w:rPr>
                <w:rFonts w:ascii="Calibri" w:eastAsia="Calibri" w:hAnsi="Calibri" w:cs="Calibri"/>
                <w:b/>
                <w:sz w:val="18"/>
                <w:szCs w:val="18"/>
                <w:lang w:val="en-GB"/>
              </w:rPr>
            </w:pPr>
          </w:p>
          <w:p w14:paraId="53174953" w14:textId="77777777" w:rsidR="000E028C" w:rsidRPr="002A3568" w:rsidRDefault="000E028C" w:rsidP="00C257F8">
            <w:pPr>
              <w:spacing w:after="0"/>
              <w:rPr>
                <w:rFonts w:ascii="Calibri" w:eastAsia="Calibri" w:hAnsi="Calibri" w:cs="Calibri"/>
                <w:sz w:val="18"/>
                <w:szCs w:val="18"/>
                <w:lang w:val="en-GB"/>
              </w:rPr>
            </w:pPr>
            <w:r w:rsidRPr="002A3568">
              <w:rPr>
                <w:rFonts w:ascii="Calibri" w:eastAsia="Calibri" w:hAnsi="Calibri" w:cs="Calibri"/>
                <w:sz w:val="18"/>
                <w:szCs w:val="18"/>
                <w:lang w:val="en-GB"/>
              </w:rPr>
              <w:t>______________________________</w:t>
            </w:r>
          </w:p>
        </w:tc>
      </w:tr>
      <w:tr w:rsidR="000E028C" w:rsidRPr="002A3568" w14:paraId="21B9820E" w14:textId="77777777" w:rsidTr="00C257F8">
        <w:trPr>
          <w:trHeight w:val="661"/>
          <w:jc w:val="center"/>
        </w:trPr>
        <w:tc>
          <w:tcPr>
            <w:tcW w:w="9017" w:type="dxa"/>
            <w:gridSpan w:val="3"/>
            <w:shd w:val="clear" w:color="auto" w:fill="F2F2F2"/>
          </w:tcPr>
          <w:p w14:paraId="6FC52ED1" w14:textId="77777777" w:rsidR="006249C7" w:rsidRPr="0012568D" w:rsidRDefault="006249C7" w:rsidP="006249C7">
            <w:pPr>
              <w:spacing w:after="0"/>
              <w:rPr>
                <w:rFonts w:eastAsia="Calibri" w:cs="Calibri Light"/>
                <w:b/>
                <w:color w:val="000000"/>
                <w:sz w:val="18"/>
                <w:szCs w:val="18"/>
                <w:lang w:val="mk-MK"/>
              </w:rPr>
            </w:pPr>
            <w:r w:rsidRPr="0012568D">
              <w:rPr>
                <w:rFonts w:eastAsia="Calibri" w:cs="Calibri Light"/>
                <w:b/>
                <w:sz w:val="18"/>
                <w:szCs w:val="18"/>
                <w:lang w:val="mk-MK"/>
              </w:rPr>
              <w:t>Коментари во врска со Контролната листа на ПУЖССА</w:t>
            </w:r>
            <w:r w:rsidRPr="0012568D">
              <w:rPr>
                <w:rFonts w:eastAsia="Calibri" w:cs="Calibri Light"/>
                <w:b/>
                <w:color w:val="000000"/>
                <w:sz w:val="18"/>
                <w:szCs w:val="18"/>
                <w:lang w:val="mk-MK"/>
              </w:rPr>
              <w:t>:</w:t>
            </w:r>
          </w:p>
          <w:p w14:paraId="192F1A68" w14:textId="34D71FD0" w:rsidR="000E028C" w:rsidRPr="002A3568" w:rsidRDefault="000E028C" w:rsidP="00C257F8">
            <w:pPr>
              <w:spacing w:after="0"/>
              <w:rPr>
                <w:rFonts w:ascii="Calibri" w:eastAsia="Calibri" w:hAnsi="Calibri" w:cs="Calibri"/>
                <w:b/>
                <w:color w:val="000000"/>
                <w:sz w:val="18"/>
                <w:szCs w:val="18"/>
                <w:lang w:val="en-GB"/>
              </w:rPr>
            </w:pPr>
          </w:p>
          <w:p w14:paraId="3F14BC62" w14:textId="77777777" w:rsidR="000E028C" w:rsidRPr="002A3568" w:rsidRDefault="000E028C" w:rsidP="00C257F8">
            <w:pPr>
              <w:spacing w:after="0"/>
              <w:rPr>
                <w:rFonts w:ascii="Calibri" w:eastAsia="Calibri" w:hAnsi="Calibri" w:cs="Calibri"/>
                <w:color w:val="000000"/>
                <w:sz w:val="18"/>
                <w:szCs w:val="18"/>
                <w:lang w:val="en-GB"/>
              </w:rPr>
            </w:pPr>
          </w:p>
          <w:p w14:paraId="198BC2B6" w14:textId="77777777" w:rsidR="000E028C" w:rsidRPr="002A3568" w:rsidRDefault="000E028C" w:rsidP="00C257F8">
            <w:pPr>
              <w:spacing w:after="0"/>
              <w:rPr>
                <w:rFonts w:ascii="Calibri" w:eastAsia="Calibri" w:hAnsi="Calibri" w:cs="Calibri"/>
                <w:color w:val="000000"/>
                <w:sz w:val="18"/>
                <w:szCs w:val="18"/>
                <w:lang w:val="en-GB"/>
              </w:rPr>
            </w:pPr>
          </w:p>
        </w:tc>
      </w:tr>
      <w:tr w:rsidR="000E028C" w:rsidRPr="002A3568" w14:paraId="13A3EF09" w14:textId="77777777" w:rsidTr="00C257F8">
        <w:trPr>
          <w:trHeight w:val="912"/>
          <w:jc w:val="center"/>
        </w:trPr>
        <w:tc>
          <w:tcPr>
            <w:tcW w:w="4384" w:type="dxa"/>
            <w:gridSpan w:val="2"/>
            <w:shd w:val="clear" w:color="auto" w:fill="F2F2F2"/>
          </w:tcPr>
          <w:p w14:paraId="6E4CDB02" w14:textId="77777777" w:rsidR="006249C7" w:rsidRPr="0012568D" w:rsidRDefault="006249C7" w:rsidP="006249C7">
            <w:pPr>
              <w:spacing w:after="0"/>
              <w:rPr>
                <w:rFonts w:eastAsia="Calibri" w:cs="Calibri Light"/>
                <w:b/>
                <w:sz w:val="18"/>
                <w:szCs w:val="18"/>
                <w:lang w:val="mk-MK"/>
              </w:rPr>
            </w:pPr>
            <w:r w:rsidRPr="0012568D">
              <w:rPr>
                <w:rFonts w:eastAsia="Calibri" w:cs="Calibri Light"/>
                <w:b/>
                <w:sz w:val="18"/>
                <w:szCs w:val="18"/>
                <w:lang w:val="mk-MK"/>
              </w:rPr>
              <w:t>Потпис</w:t>
            </w:r>
          </w:p>
          <w:p w14:paraId="14455C1E" w14:textId="77777777" w:rsidR="000E028C" w:rsidRPr="002A3568" w:rsidRDefault="000E028C" w:rsidP="00C257F8">
            <w:pPr>
              <w:spacing w:after="0"/>
              <w:rPr>
                <w:rFonts w:ascii="Calibri" w:eastAsia="Calibri" w:hAnsi="Calibri" w:cs="Calibri"/>
                <w:sz w:val="18"/>
                <w:szCs w:val="18"/>
                <w:lang w:val="en-GB"/>
              </w:rPr>
            </w:pPr>
          </w:p>
          <w:p w14:paraId="43EBB4B4" w14:textId="77777777" w:rsidR="000E028C" w:rsidRPr="002A3568" w:rsidRDefault="000E028C" w:rsidP="00C257F8">
            <w:pPr>
              <w:spacing w:after="0"/>
              <w:rPr>
                <w:rFonts w:ascii="Calibri" w:eastAsia="Calibri" w:hAnsi="Calibri" w:cs="Calibri"/>
                <w:sz w:val="18"/>
                <w:szCs w:val="18"/>
                <w:lang w:val="en-GB"/>
              </w:rPr>
            </w:pPr>
            <w:r w:rsidRPr="002A3568">
              <w:rPr>
                <w:rFonts w:ascii="Calibri" w:eastAsia="Calibri" w:hAnsi="Calibri" w:cs="Calibri"/>
                <w:sz w:val="18"/>
                <w:szCs w:val="18"/>
                <w:lang w:val="en-GB"/>
              </w:rPr>
              <w:t>______________________</w:t>
            </w:r>
          </w:p>
        </w:tc>
        <w:tc>
          <w:tcPr>
            <w:tcW w:w="4633" w:type="dxa"/>
            <w:shd w:val="clear" w:color="auto" w:fill="F2F2F2"/>
          </w:tcPr>
          <w:p w14:paraId="7DD2479D" w14:textId="77777777" w:rsidR="006249C7" w:rsidRPr="0012568D" w:rsidRDefault="006249C7" w:rsidP="006249C7">
            <w:pPr>
              <w:spacing w:after="0"/>
              <w:rPr>
                <w:rFonts w:eastAsia="Calibri" w:cs="Calibri Light"/>
                <w:b/>
                <w:sz w:val="18"/>
                <w:szCs w:val="18"/>
                <w:lang w:val="mk-MK"/>
              </w:rPr>
            </w:pPr>
            <w:r w:rsidRPr="0012568D">
              <w:rPr>
                <w:rFonts w:eastAsia="Calibri" w:cs="Calibri Light"/>
                <w:b/>
                <w:sz w:val="18"/>
                <w:szCs w:val="18"/>
                <w:lang w:val="mk-MK"/>
              </w:rPr>
              <w:t>Дата</w:t>
            </w:r>
          </w:p>
          <w:p w14:paraId="055809AC" w14:textId="77777777" w:rsidR="000E028C" w:rsidRPr="002A3568" w:rsidRDefault="000E028C" w:rsidP="00C257F8">
            <w:pPr>
              <w:spacing w:after="0"/>
              <w:rPr>
                <w:rFonts w:ascii="Calibri" w:eastAsia="Calibri" w:hAnsi="Calibri" w:cs="Calibri"/>
                <w:sz w:val="18"/>
                <w:szCs w:val="18"/>
                <w:lang w:val="en-GB"/>
              </w:rPr>
            </w:pPr>
          </w:p>
          <w:p w14:paraId="1D77AFE7" w14:textId="77777777" w:rsidR="000E028C" w:rsidRPr="002A3568" w:rsidRDefault="000E028C" w:rsidP="00C257F8">
            <w:pPr>
              <w:spacing w:after="0"/>
              <w:rPr>
                <w:rFonts w:ascii="Calibri" w:eastAsia="Calibri" w:hAnsi="Calibri" w:cs="Calibri"/>
                <w:sz w:val="18"/>
                <w:szCs w:val="18"/>
                <w:lang w:val="en-GB"/>
              </w:rPr>
            </w:pPr>
            <w:r w:rsidRPr="002A3568">
              <w:rPr>
                <w:rFonts w:ascii="Calibri" w:eastAsia="Calibri" w:hAnsi="Calibri" w:cs="Calibri"/>
                <w:sz w:val="18"/>
                <w:szCs w:val="18"/>
                <w:lang w:val="en-GB"/>
              </w:rPr>
              <w:t>____________________</w:t>
            </w:r>
          </w:p>
        </w:tc>
      </w:tr>
      <w:tr w:rsidR="000E028C" w:rsidRPr="002A3568" w14:paraId="2A61FC0B" w14:textId="77777777" w:rsidTr="00C257F8">
        <w:trPr>
          <w:trHeight w:val="912"/>
          <w:jc w:val="center"/>
        </w:trPr>
        <w:tc>
          <w:tcPr>
            <w:tcW w:w="9017" w:type="dxa"/>
            <w:gridSpan w:val="3"/>
            <w:shd w:val="clear" w:color="auto" w:fill="F2F2F2"/>
          </w:tcPr>
          <w:p w14:paraId="1315F601" w14:textId="3260E5A9" w:rsidR="000E028C" w:rsidRPr="00234C1C" w:rsidRDefault="00234C1C" w:rsidP="00234C1C">
            <w:pPr>
              <w:shd w:val="clear" w:color="auto" w:fill="E2EFD9" w:themeFill="accent6" w:themeFillTint="33"/>
              <w:spacing w:after="0"/>
              <w:rPr>
                <w:rFonts w:eastAsia="Calibri" w:cs="Calibri Light"/>
                <w:b/>
                <w:sz w:val="18"/>
                <w:szCs w:val="18"/>
                <w:lang w:val="mk-MK"/>
              </w:rPr>
            </w:pPr>
            <w:r w:rsidRPr="0012568D">
              <w:rPr>
                <w:rFonts w:eastAsia="Calibri" w:cs="Calibri Light"/>
                <w:b/>
                <w:sz w:val="18"/>
                <w:szCs w:val="18"/>
                <w:lang w:val="mk-MK"/>
              </w:rPr>
              <w:t xml:space="preserve">Ако имате какви било коментари / предлози или дополнувања за предложените мерки на Контролната листа на ПУЖССА за </w:t>
            </w:r>
            <w:r>
              <w:rPr>
                <w:rFonts w:eastAsia="Calibri" w:cs="Calibri Light"/>
                <w:b/>
                <w:sz w:val="18"/>
                <w:szCs w:val="18"/>
                <w:lang w:val="mk-MK"/>
              </w:rPr>
              <w:t>„Реконструкција</w:t>
            </w:r>
            <w:r w:rsidR="00145B8F" w:rsidRPr="00145B8F">
              <w:rPr>
                <w:rFonts w:ascii="Calibri" w:eastAsia="Calibri" w:hAnsi="Calibri" w:cs="Calibri"/>
                <w:b/>
                <w:sz w:val="18"/>
                <w:szCs w:val="18"/>
                <w:lang w:val="en-GB"/>
              </w:rPr>
              <w:t xml:space="preserve"> </w:t>
            </w:r>
            <w:r>
              <w:rPr>
                <w:rFonts w:ascii="Calibri" w:eastAsia="Calibri" w:hAnsi="Calibri" w:cs="Calibri"/>
                <w:b/>
                <w:sz w:val="18"/>
                <w:szCs w:val="18"/>
                <w:lang w:val="mk-MK"/>
              </w:rPr>
              <w:t>на улица во населеното место Макдонски Брод</w:t>
            </w:r>
            <w:r w:rsidR="00145B8F" w:rsidRPr="00145B8F">
              <w:rPr>
                <w:rFonts w:ascii="Calibri" w:eastAsia="Calibri" w:hAnsi="Calibri" w:cs="Calibri"/>
                <w:b/>
                <w:iCs/>
                <w:sz w:val="18"/>
                <w:szCs w:val="18"/>
                <w:lang w:val="en"/>
              </w:rPr>
              <w:t>”,</w:t>
            </w:r>
            <w:r w:rsidR="00145B8F" w:rsidRPr="00145B8F">
              <w:rPr>
                <w:rFonts w:ascii="Calibri" w:eastAsia="Calibri" w:hAnsi="Calibri" w:cs="Calibri"/>
                <w:b/>
                <w:i/>
                <w:iCs/>
                <w:sz w:val="18"/>
                <w:szCs w:val="18"/>
              </w:rPr>
              <w:t xml:space="preserve"> </w:t>
            </w:r>
            <w:r>
              <w:rPr>
                <w:rFonts w:ascii="Calibri" w:eastAsia="Calibri" w:hAnsi="Calibri" w:cs="Calibri"/>
                <w:b/>
                <w:i/>
                <w:iCs/>
                <w:sz w:val="18"/>
                <w:szCs w:val="18"/>
                <w:lang w:val="mk-MK"/>
              </w:rPr>
              <w:t>во</w:t>
            </w:r>
            <w:r w:rsidR="00145B8F" w:rsidRPr="00145B8F">
              <w:rPr>
                <w:rFonts w:ascii="Calibri" w:eastAsia="Calibri" w:hAnsi="Calibri" w:cs="Calibri"/>
                <w:b/>
                <w:iCs/>
                <w:sz w:val="18"/>
                <w:szCs w:val="18"/>
              </w:rPr>
              <w:t xml:space="preserve"> </w:t>
            </w:r>
            <w:r>
              <w:rPr>
                <w:rFonts w:ascii="Calibri" w:eastAsia="Calibri" w:hAnsi="Calibri" w:cs="Calibri"/>
                <w:b/>
                <w:iCs/>
                <w:sz w:val="18"/>
                <w:szCs w:val="18"/>
                <w:lang w:val="mk-MK"/>
              </w:rPr>
              <w:t>Општина Македонски</w:t>
            </w:r>
            <w:r w:rsidR="0089577B">
              <w:rPr>
                <w:rFonts w:ascii="Calibri" w:eastAsia="Calibri" w:hAnsi="Calibri" w:cs="Calibri"/>
                <w:b/>
                <w:iCs/>
                <w:sz w:val="18"/>
                <w:szCs w:val="18"/>
              </w:rPr>
              <w:t xml:space="preserve"> </w:t>
            </w:r>
            <w:r>
              <w:rPr>
                <w:rFonts w:ascii="Calibri" w:eastAsia="Calibri" w:hAnsi="Calibri" w:cs="Calibri"/>
                <w:b/>
                <w:iCs/>
                <w:sz w:val="18"/>
                <w:szCs w:val="18"/>
                <w:lang w:val="mk-MK"/>
              </w:rPr>
              <w:t>Брод</w:t>
            </w:r>
            <w:r w:rsidR="000E028C" w:rsidRPr="00047B0E">
              <w:rPr>
                <w:rFonts w:ascii="Calibri" w:eastAsia="Calibri" w:hAnsi="Calibri" w:cs="Calibri"/>
                <w:b/>
                <w:sz w:val="18"/>
                <w:szCs w:val="18"/>
              </w:rPr>
              <w:t xml:space="preserve">, </w:t>
            </w:r>
            <w:r w:rsidRPr="0012568D">
              <w:rPr>
                <w:rFonts w:eastAsia="Calibri" w:cs="Calibri Light"/>
                <w:b/>
                <w:sz w:val="18"/>
                <w:szCs w:val="18"/>
                <w:lang w:val="mk-MK"/>
              </w:rPr>
              <w:t>ве молиме доставете ги на одговорното лице од следната институција:</w:t>
            </w:r>
          </w:p>
          <w:p w14:paraId="4C8B2DA6" w14:textId="01201B84" w:rsidR="000E028C" w:rsidRPr="00234C1C" w:rsidRDefault="000E028C" w:rsidP="00C257F8">
            <w:pPr>
              <w:shd w:val="clear" w:color="auto" w:fill="E2EFD9" w:themeFill="accent6" w:themeFillTint="33"/>
              <w:spacing w:after="0"/>
              <w:rPr>
                <w:rFonts w:eastAsia="Calibri" w:cs="Calibri Light"/>
                <w:b/>
                <w:sz w:val="18"/>
                <w:szCs w:val="18"/>
                <w:lang w:val="mk-MK"/>
              </w:rPr>
            </w:pPr>
            <w:r w:rsidRPr="002A3568">
              <w:rPr>
                <w:rFonts w:ascii="Calibri" w:eastAsia="Calibri" w:hAnsi="Calibri" w:cs="Calibri"/>
                <w:b/>
                <w:sz w:val="18"/>
                <w:szCs w:val="18"/>
                <w:lang w:val="en-GB"/>
              </w:rPr>
              <w:t xml:space="preserve">                                                        </w:t>
            </w:r>
            <w:r w:rsidR="00234C1C" w:rsidRPr="0012568D">
              <w:rPr>
                <w:rFonts w:eastAsia="Calibri" w:cs="Calibri Light"/>
                <w:b/>
                <w:sz w:val="18"/>
                <w:szCs w:val="18"/>
                <w:lang w:val="mk-MK"/>
              </w:rPr>
              <w:t>Контакт лице: Сашка Богданова Ајчева</w:t>
            </w:r>
          </w:p>
          <w:p w14:paraId="1263165E" w14:textId="1166F61E" w:rsidR="000E028C" w:rsidRPr="002A3568" w:rsidRDefault="000E028C" w:rsidP="00C257F8">
            <w:pPr>
              <w:shd w:val="clear" w:color="auto" w:fill="E2EFD9" w:themeFill="accent6" w:themeFillTint="33"/>
              <w:spacing w:after="0"/>
              <w:rPr>
                <w:rFonts w:ascii="Calibri" w:eastAsia="Calibri" w:hAnsi="Calibri" w:cs="Calibri"/>
                <w:b/>
                <w:sz w:val="18"/>
                <w:szCs w:val="18"/>
                <w:lang w:val="en-GB"/>
              </w:rPr>
            </w:pPr>
            <w:r w:rsidRPr="002A3568">
              <w:rPr>
                <w:rFonts w:ascii="Calibri" w:eastAsia="Calibri" w:hAnsi="Calibri" w:cs="Calibri"/>
                <w:b/>
                <w:sz w:val="18"/>
                <w:szCs w:val="18"/>
                <w:lang w:val="en-GB"/>
              </w:rPr>
              <w:t xml:space="preserve">                                                        </w:t>
            </w:r>
            <w:r w:rsidR="00234C1C" w:rsidRPr="0012568D">
              <w:rPr>
                <w:rFonts w:eastAsia="Calibri" w:cs="Calibri Light"/>
                <w:b/>
                <w:sz w:val="18"/>
                <w:szCs w:val="18"/>
                <w:lang w:val="mk-MK"/>
              </w:rPr>
              <w:t>Е-пошта</w:t>
            </w:r>
            <w:r w:rsidRPr="002A3568">
              <w:rPr>
                <w:rFonts w:ascii="Calibri" w:eastAsia="Calibri" w:hAnsi="Calibri" w:cs="Calibri"/>
                <w:b/>
                <w:sz w:val="18"/>
                <w:szCs w:val="18"/>
                <w:lang w:val="en-GB"/>
              </w:rPr>
              <w:t>:</w:t>
            </w:r>
            <w:r w:rsidR="0066703E">
              <w:rPr>
                <w:rFonts w:ascii="Calibri" w:eastAsia="Calibri" w:hAnsi="Calibri" w:cs="Calibri"/>
                <w:b/>
                <w:sz w:val="18"/>
                <w:szCs w:val="18"/>
                <w:lang w:val="en-GB"/>
              </w:rPr>
              <w:t xml:space="preserve">                </w:t>
            </w:r>
            <w:r w:rsidRPr="002A3568">
              <w:rPr>
                <w:rFonts w:ascii="Calibri" w:eastAsia="Calibri" w:hAnsi="Calibri" w:cs="Calibri"/>
                <w:b/>
                <w:sz w:val="18"/>
                <w:szCs w:val="18"/>
                <w:lang w:val="en-GB"/>
              </w:rPr>
              <w:t xml:space="preserve"> </w:t>
            </w:r>
            <w:hyperlink r:id="rId47" w:history="1">
              <w:r w:rsidR="0066703E" w:rsidRPr="00CC1479">
                <w:rPr>
                  <w:rStyle w:val="Hyperlink"/>
                  <w:rFonts w:ascii="Calibri" w:eastAsia="Calibri" w:hAnsi="Calibri" w:cs="Calibri"/>
                  <w:b/>
                  <w:sz w:val="18"/>
                  <w:szCs w:val="18"/>
                  <w:lang w:val="en-GB"/>
                </w:rPr>
                <w:t>saska.bogdanova.ajceva.piu@mtc.gov.mk</w:t>
              </w:r>
            </w:hyperlink>
            <w:r w:rsidR="0066703E">
              <w:rPr>
                <w:rFonts w:ascii="Calibri" w:eastAsia="Calibri" w:hAnsi="Calibri" w:cs="Calibri"/>
                <w:b/>
                <w:sz w:val="18"/>
                <w:szCs w:val="18"/>
                <w:lang w:val="en-GB"/>
              </w:rPr>
              <w:t xml:space="preserve"> </w:t>
            </w:r>
            <w:r w:rsidR="00180904" w:rsidRPr="002A3568">
              <w:rPr>
                <w:rFonts w:ascii="Calibri" w:eastAsia="Calibri" w:hAnsi="Calibri" w:cs="Calibri"/>
                <w:b/>
                <w:sz w:val="18"/>
                <w:szCs w:val="18"/>
                <w:lang w:val="en-GB"/>
              </w:rPr>
              <w:t xml:space="preserve"> </w:t>
            </w:r>
            <w:r w:rsidR="0066703E">
              <w:rPr>
                <w:rFonts w:ascii="Calibri" w:eastAsia="Calibri" w:hAnsi="Calibri" w:cs="Calibri"/>
                <w:b/>
                <w:sz w:val="18"/>
                <w:szCs w:val="18"/>
                <w:lang w:val="en-GB"/>
              </w:rPr>
              <w:t xml:space="preserve"> </w:t>
            </w:r>
            <w:r w:rsidR="00180904" w:rsidRPr="002A3568">
              <w:rPr>
                <w:rFonts w:ascii="Calibri" w:eastAsia="Calibri" w:hAnsi="Calibri" w:cs="Calibri"/>
                <w:b/>
                <w:sz w:val="18"/>
                <w:szCs w:val="18"/>
                <w:lang w:val="en-GB"/>
              </w:rPr>
              <w:t xml:space="preserve"> </w:t>
            </w:r>
          </w:p>
          <w:p w14:paraId="54B60683" w14:textId="487ED953" w:rsidR="00662916" w:rsidRPr="00662916" w:rsidRDefault="00234C1C" w:rsidP="00662916">
            <w:pPr>
              <w:spacing w:after="0"/>
              <w:rPr>
                <w:rFonts w:ascii="Calibri" w:eastAsia="Calibri" w:hAnsi="Calibri" w:cs="Calibri"/>
                <w:b/>
                <w:i/>
                <w:iCs/>
                <w:sz w:val="18"/>
                <w:szCs w:val="18"/>
              </w:rPr>
            </w:pPr>
            <w:r w:rsidRPr="0012568D">
              <w:rPr>
                <w:rFonts w:eastAsia="Calibri" w:cs="Calibri Light"/>
                <w:b/>
                <w:sz w:val="18"/>
                <w:szCs w:val="18"/>
                <w:lang w:val="mk-MK"/>
              </w:rPr>
              <w:t xml:space="preserve">Во рок од 14 дена по објавувањето на Контролната листа на ПУЖССА за </w:t>
            </w:r>
            <w:r>
              <w:rPr>
                <w:rFonts w:eastAsia="Calibri" w:cs="Calibri Light"/>
                <w:b/>
                <w:sz w:val="18"/>
                <w:szCs w:val="18"/>
                <w:lang w:val="mk-MK"/>
              </w:rPr>
              <w:t>„Реконструкција</w:t>
            </w:r>
            <w:r w:rsidRPr="00145B8F">
              <w:rPr>
                <w:rFonts w:ascii="Calibri" w:eastAsia="Calibri" w:hAnsi="Calibri" w:cs="Calibri"/>
                <w:b/>
                <w:sz w:val="18"/>
                <w:szCs w:val="18"/>
                <w:lang w:val="en-GB"/>
              </w:rPr>
              <w:t xml:space="preserve"> </w:t>
            </w:r>
            <w:r>
              <w:rPr>
                <w:rFonts w:ascii="Calibri" w:eastAsia="Calibri" w:hAnsi="Calibri" w:cs="Calibri"/>
                <w:b/>
                <w:sz w:val="18"/>
                <w:szCs w:val="18"/>
                <w:lang w:val="mk-MK"/>
              </w:rPr>
              <w:t>на улица во населеното место Макдонски Брод</w:t>
            </w:r>
            <w:r w:rsidR="00145B8F" w:rsidRPr="00145B8F">
              <w:rPr>
                <w:rFonts w:ascii="Calibri" w:eastAsia="Calibri" w:hAnsi="Calibri" w:cs="Calibri"/>
                <w:b/>
                <w:iCs/>
                <w:sz w:val="18"/>
                <w:szCs w:val="18"/>
                <w:lang w:val="en"/>
              </w:rPr>
              <w:t>”,</w:t>
            </w:r>
            <w:r w:rsidR="00145B8F" w:rsidRPr="00145B8F">
              <w:rPr>
                <w:rFonts w:ascii="Calibri" w:eastAsia="Calibri" w:hAnsi="Calibri" w:cs="Calibri"/>
                <w:b/>
                <w:i/>
                <w:iCs/>
                <w:sz w:val="18"/>
                <w:szCs w:val="18"/>
              </w:rPr>
              <w:t xml:space="preserve"> </w:t>
            </w:r>
            <w:r>
              <w:rPr>
                <w:rFonts w:ascii="Calibri" w:eastAsia="Calibri" w:hAnsi="Calibri" w:cs="Calibri"/>
                <w:b/>
                <w:i/>
                <w:iCs/>
                <w:sz w:val="18"/>
                <w:szCs w:val="18"/>
                <w:lang w:val="mk-MK"/>
              </w:rPr>
              <w:t>во</w:t>
            </w:r>
            <w:r w:rsidRPr="00145B8F">
              <w:rPr>
                <w:rFonts w:ascii="Calibri" w:eastAsia="Calibri" w:hAnsi="Calibri" w:cs="Calibri"/>
                <w:b/>
                <w:iCs/>
                <w:sz w:val="18"/>
                <w:szCs w:val="18"/>
              </w:rPr>
              <w:t xml:space="preserve"> </w:t>
            </w:r>
            <w:r>
              <w:rPr>
                <w:rFonts w:ascii="Calibri" w:eastAsia="Calibri" w:hAnsi="Calibri" w:cs="Calibri"/>
                <w:b/>
                <w:iCs/>
                <w:sz w:val="18"/>
                <w:szCs w:val="18"/>
                <w:lang w:val="mk-MK"/>
              </w:rPr>
              <w:t>Општина Македонски</w:t>
            </w:r>
            <w:r>
              <w:rPr>
                <w:rFonts w:ascii="Calibri" w:eastAsia="Calibri" w:hAnsi="Calibri" w:cs="Calibri"/>
                <w:b/>
                <w:iCs/>
                <w:sz w:val="18"/>
                <w:szCs w:val="18"/>
              </w:rPr>
              <w:t xml:space="preserve"> </w:t>
            </w:r>
            <w:r>
              <w:rPr>
                <w:rFonts w:ascii="Calibri" w:eastAsia="Calibri" w:hAnsi="Calibri" w:cs="Calibri"/>
                <w:b/>
                <w:iCs/>
                <w:sz w:val="18"/>
                <w:szCs w:val="18"/>
                <w:lang w:val="mk-MK"/>
              </w:rPr>
              <w:t>Брод</w:t>
            </w:r>
          </w:p>
          <w:p w14:paraId="722FAF38" w14:textId="032718A4" w:rsidR="000E028C" w:rsidRPr="00234C1C" w:rsidRDefault="000E028C" w:rsidP="00C257F8">
            <w:pPr>
              <w:spacing w:after="0"/>
              <w:rPr>
                <w:rFonts w:ascii="Calibri" w:eastAsia="Calibri" w:hAnsi="Calibri" w:cs="Calibri"/>
                <w:b/>
                <w:sz w:val="18"/>
                <w:szCs w:val="18"/>
                <w:lang w:val="mk-MK"/>
              </w:rPr>
            </w:pPr>
            <w:r w:rsidRPr="002A3568">
              <w:rPr>
                <w:rFonts w:ascii="Calibri" w:eastAsia="Calibri" w:hAnsi="Calibri" w:cs="Calibri"/>
                <w:b/>
                <w:sz w:val="18"/>
                <w:szCs w:val="18"/>
                <w:lang w:val="en-GB"/>
              </w:rPr>
              <w:t>(</w:t>
            </w:r>
            <w:r w:rsidR="00234C1C" w:rsidRPr="0012568D">
              <w:rPr>
                <w:rFonts w:eastAsia="Calibri" w:cs="Calibri Light"/>
                <w:b/>
                <w:sz w:val="18"/>
                <w:szCs w:val="18"/>
                <w:lang w:val="mk-MK"/>
              </w:rPr>
              <w:t>датум на објава</w:t>
            </w:r>
            <w:r w:rsidRPr="002A3568">
              <w:rPr>
                <w:rFonts w:ascii="Calibri" w:eastAsia="Calibri" w:hAnsi="Calibri" w:cs="Calibri"/>
                <w:b/>
                <w:sz w:val="18"/>
                <w:szCs w:val="18"/>
                <w:lang w:val="en-GB"/>
              </w:rPr>
              <w:t>: …….)</w:t>
            </w:r>
            <w:r w:rsidR="00234C1C">
              <w:rPr>
                <w:rFonts w:ascii="Calibri" w:eastAsia="Calibri" w:hAnsi="Calibri" w:cs="Calibri"/>
                <w:b/>
                <w:sz w:val="18"/>
                <w:szCs w:val="18"/>
                <w:lang w:val="mk-MK"/>
              </w:rPr>
              <w:t xml:space="preserve"> </w:t>
            </w:r>
          </w:p>
        </w:tc>
      </w:tr>
      <w:tr w:rsidR="000E028C" w:rsidRPr="002A3568" w14:paraId="0D678657" w14:textId="77777777" w:rsidTr="00C257F8">
        <w:trPr>
          <w:trHeight w:val="912"/>
          <w:jc w:val="center"/>
        </w:trPr>
        <w:tc>
          <w:tcPr>
            <w:tcW w:w="9017" w:type="dxa"/>
            <w:gridSpan w:val="3"/>
            <w:shd w:val="clear" w:color="auto" w:fill="F2F2F2"/>
          </w:tcPr>
          <w:p w14:paraId="0C0EFFDA" w14:textId="77777777" w:rsidR="000E028C" w:rsidRPr="002A3568" w:rsidRDefault="000E028C" w:rsidP="00C257F8">
            <w:pPr>
              <w:spacing w:after="0"/>
              <w:rPr>
                <w:rFonts w:ascii="Calibri" w:eastAsia="Calibri" w:hAnsi="Calibri" w:cs="Calibri"/>
                <w:b/>
                <w:sz w:val="18"/>
                <w:szCs w:val="18"/>
                <w:lang w:val="en-GB"/>
              </w:rPr>
            </w:pPr>
          </w:p>
          <w:p w14:paraId="3679F71B" w14:textId="77BC7DF8" w:rsidR="000E028C" w:rsidRPr="002A3568" w:rsidRDefault="00531E71" w:rsidP="00C257F8">
            <w:pPr>
              <w:spacing w:after="0"/>
              <w:rPr>
                <w:rFonts w:ascii="Calibri" w:eastAsia="Calibri" w:hAnsi="Calibri" w:cs="Calibri"/>
                <w:b/>
                <w:sz w:val="18"/>
                <w:szCs w:val="18"/>
                <w:lang w:val="en-GB"/>
              </w:rPr>
            </w:pPr>
            <w:r w:rsidRPr="0012568D">
              <w:rPr>
                <w:rFonts w:eastAsia="Calibri" w:cs="Calibri Light"/>
                <w:b/>
                <w:sz w:val="18"/>
                <w:szCs w:val="18"/>
                <w:lang w:val="mk-MK"/>
              </w:rPr>
              <w:t>Референтен број</w:t>
            </w:r>
            <w:r w:rsidR="000E028C" w:rsidRPr="002A3568">
              <w:rPr>
                <w:rFonts w:ascii="Calibri" w:eastAsia="Calibri" w:hAnsi="Calibri" w:cs="Calibri"/>
                <w:b/>
                <w:sz w:val="18"/>
                <w:szCs w:val="18"/>
                <w:lang w:val="en-GB"/>
              </w:rPr>
              <w:t>: ______________________________</w:t>
            </w:r>
          </w:p>
          <w:p w14:paraId="0009A765" w14:textId="0C42EEF5" w:rsidR="000E028C" w:rsidRPr="002A3568" w:rsidRDefault="000E028C" w:rsidP="00C257F8">
            <w:pPr>
              <w:shd w:val="clear" w:color="auto" w:fill="E2EFD9" w:themeFill="accent6" w:themeFillTint="33"/>
              <w:spacing w:after="0"/>
              <w:jc w:val="center"/>
              <w:rPr>
                <w:rFonts w:ascii="Calibri" w:eastAsia="Calibri" w:hAnsi="Calibri" w:cs="Calibri"/>
                <w:b/>
                <w:sz w:val="18"/>
                <w:szCs w:val="18"/>
                <w:lang w:val="en-GB"/>
              </w:rPr>
            </w:pPr>
            <w:r w:rsidRPr="002A3568">
              <w:rPr>
                <w:rFonts w:ascii="Calibri" w:eastAsia="Calibri" w:hAnsi="Calibri" w:cs="Calibri"/>
                <w:sz w:val="18"/>
                <w:szCs w:val="18"/>
                <w:lang w:val="en-GB"/>
              </w:rPr>
              <w:t>(</w:t>
            </w:r>
            <w:r w:rsidR="00531E71" w:rsidRPr="0012568D">
              <w:rPr>
                <w:rFonts w:eastAsia="Calibri" w:cs="Calibri Light"/>
                <w:b/>
                <w:sz w:val="18"/>
                <w:szCs w:val="18"/>
                <w:lang w:val="mk-MK"/>
              </w:rPr>
              <w:t>пополнето од страна одговорните лица за спроведување на проектот</w:t>
            </w:r>
            <w:r w:rsidRPr="002A3568">
              <w:rPr>
                <w:rFonts w:ascii="Calibri" w:eastAsia="Calibri" w:hAnsi="Calibri" w:cs="Calibri"/>
                <w:sz w:val="18"/>
                <w:szCs w:val="18"/>
                <w:lang w:val="en-GB"/>
              </w:rPr>
              <w:t>)</w:t>
            </w:r>
          </w:p>
        </w:tc>
      </w:tr>
    </w:tbl>
    <w:p w14:paraId="6D6A4287" w14:textId="5E82E03C" w:rsidR="00C038E2" w:rsidRPr="002A3568" w:rsidRDefault="00C038E2" w:rsidP="00C038E2">
      <w:pPr>
        <w:rPr>
          <w:rFonts w:ascii="Arial Narrow" w:hAnsi="Arial Narrow"/>
        </w:rPr>
      </w:pPr>
      <w:r w:rsidRPr="002A3568">
        <w:rPr>
          <w:rFonts w:ascii="Arial Narrow" w:eastAsia="Times New Roman" w:hAnsi="Arial Narrow" w:cs="Times New Roman"/>
          <w:sz w:val="12"/>
          <w:szCs w:val="12"/>
        </w:rPr>
        <w:t xml:space="preserve">* </w:t>
      </w:r>
      <w:r w:rsidR="00531E71" w:rsidRPr="0012568D">
        <w:rPr>
          <w:rFonts w:eastAsia="Times New Roman" w:cstheme="minorHAnsi"/>
          <w:i/>
          <w:iCs/>
          <w:color w:val="44546A" w:themeColor="text2"/>
          <w:sz w:val="14"/>
          <w:szCs w:val="12"/>
          <w:lang w:val="mk-MK"/>
        </w:rPr>
        <w:t>Пополнување на полињата со лични податоци не е задолжително</w:t>
      </w:r>
    </w:p>
    <w:p w14:paraId="1F9EDE0B" w14:textId="54B9C025" w:rsidR="00990582" w:rsidRPr="002A3568" w:rsidRDefault="00990582" w:rsidP="00967A32">
      <w:pPr>
        <w:sectPr w:rsidR="00990582" w:rsidRPr="002A3568" w:rsidSect="00887B1C">
          <w:pgSz w:w="11907" w:h="16840" w:code="9"/>
          <w:pgMar w:top="1440" w:right="1440" w:bottom="1440" w:left="1440" w:header="709" w:footer="709" w:gutter="0"/>
          <w:cols w:space="708"/>
          <w:docGrid w:linePitch="360"/>
        </w:sectPr>
      </w:pPr>
    </w:p>
    <w:p w14:paraId="22AA0CFD" w14:textId="7D7DF67B" w:rsidR="00C038E2" w:rsidRDefault="00984667" w:rsidP="00984667">
      <w:pPr>
        <w:pStyle w:val="Heading1"/>
        <w:rPr>
          <w:rStyle w:val="Heading1Char"/>
          <w:rFonts w:ascii="Calibri" w:hAnsi="Calibri" w:cs="Calibri"/>
          <w:i/>
          <w:iCs/>
          <w:color w:val="auto"/>
          <w:sz w:val="26"/>
          <w:szCs w:val="26"/>
          <w:lang w:val="mk-MK"/>
        </w:rPr>
      </w:pPr>
      <w:bookmarkStart w:id="43" w:name="_Hlk39178776"/>
      <w:bookmarkStart w:id="44" w:name="_Toc90981595"/>
      <w:bookmarkStart w:id="45" w:name="_Toc90981787"/>
      <w:bookmarkEnd w:id="41"/>
      <w:r>
        <w:lastRenderedPageBreak/>
        <w:t xml:space="preserve">ПРИЛОГ </w:t>
      </w:r>
      <w:r w:rsidR="009D546B">
        <w:fldChar w:fldCharType="begin"/>
      </w:r>
      <w:r w:rsidR="009D546B">
        <w:instrText xml:space="preserve"> SEQ ПРИЛОГ \* ARABIC </w:instrText>
      </w:r>
      <w:r w:rsidR="009D546B">
        <w:fldChar w:fldCharType="separate"/>
      </w:r>
      <w:r w:rsidR="00765A04">
        <w:rPr>
          <w:noProof/>
        </w:rPr>
        <w:t>4</w:t>
      </w:r>
      <w:r w:rsidR="009D546B">
        <w:rPr>
          <w:noProof/>
        </w:rPr>
        <w:fldChar w:fldCharType="end"/>
      </w:r>
      <w:r w:rsidR="00C038E2" w:rsidRPr="002A3568">
        <w:rPr>
          <w:rStyle w:val="Heading1Char"/>
          <w:rFonts w:asciiTheme="minorHAnsi" w:hAnsiTheme="minorHAnsi" w:cstheme="minorHAnsi"/>
          <w:i/>
          <w:iCs/>
        </w:rPr>
        <w:t xml:space="preserve">: </w:t>
      </w:r>
      <w:bookmarkEnd w:id="42"/>
      <w:bookmarkEnd w:id="43"/>
      <w:r w:rsidR="0089335D">
        <w:rPr>
          <w:rStyle w:val="Heading1Char"/>
          <w:rFonts w:ascii="Calibri" w:hAnsi="Calibri" w:cs="Calibri"/>
          <w:i/>
          <w:iCs/>
          <w:color w:val="auto"/>
          <w:sz w:val="26"/>
          <w:szCs w:val="26"/>
          <w:lang w:val="mk-MK"/>
        </w:rPr>
        <w:t>Образец за поплаки за целиот пе</w:t>
      </w:r>
      <w:r w:rsidR="00EF0E9C">
        <w:rPr>
          <w:rStyle w:val="Heading1Char"/>
          <w:rFonts w:ascii="Calibri" w:hAnsi="Calibri" w:cs="Calibri"/>
          <w:i/>
          <w:iCs/>
          <w:color w:val="auto"/>
          <w:sz w:val="26"/>
          <w:szCs w:val="26"/>
          <w:lang w:val="mk-MK"/>
        </w:rPr>
        <w:t>ри</w:t>
      </w:r>
      <w:r w:rsidR="0089335D">
        <w:rPr>
          <w:rStyle w:val="Heading1Char"/>
          <w:rFonts w:ascii="Calibri" w:hAnsi="Calibri" w:cs="Calibri"/>
          <w:i/>
          <w:iCs/>
          <w:color w:val="auto"/>
          <w:sz w:val="26"/>
          <w:szCs w:val="26"/>
          <w:lang w:val="mk-MK"/>
        </w:rPr>
        <w:t>од на спроведување на проектот</w:t>
      </w:r>
      <w:bookmarkEnd w:id="44"/>
      <w:bookmarkEnd w:id="45"/>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265"/>
        <w:gridCol w:w="830"/>
        <w:gridCol w:w="5922"/>
      </w:tblGrid>
      <w:tr w:rsidR="003C1536" w:rsidRPr="003C1536" w14:paraId="202BE248" w14:textId="77777777" w:rsidTr="00560BA1">
        <w:trPr>
          <w:trHeight w:val="132"/>
          <w:jc w:val="center"/>
        </w:trPr>
        <w:tc>
          <w:tcPr>
            <w:tcW w:w="1256" w:type="pct"/>
            <w:shd w:val="clear" w:color="auto" w:fill="FFF2CC" w:themeFill="accent4" w:themeFillTint="33"/>
          </w:tcPr>
          <w:p w14:paraId="5165B843" w14:textId="77777777" w:rsidR="003C1536" w:rsidRPr="003C1536" w:rsidRDefault="003C1536" w:rsidP="003C1536">
            <w:pPr>
              <w:spacing w:after="0"/>
              <w:contextualSpacing/>
              <w:rPr>
                <w:rFonts w:ascii="Arial Narrow" w:eastAsia="Calibri" w:hAnsi="Arial Narrow" w:cs="Calibri"/>
                <w:sz w:val="16"/>
                <w:szCs w:val="16"/>
                <w:lang w:val="mk-MK"/>
              </w:rPr>
            </w:pPr>
            <w:r w:rsidRPr="003C1536">
              <w:rPr>
                <w:rFonts w:ascii="Arial Narrow" w:eastAsia="Calibri" w:hAnsi="Arial Narrow" w:cs="Calibri"/>
                <w:b/>
                <w:bCs/>
                <w:sz w:val="16"/>
                <w:szCs w:val="16"/>
                <w:lang w:val="mk-MK"/>
              </w:rPr>
              <w:t>Референтен број</w:t>
            </w:r>
          </w:p>
        </w:tc>
        <w:tc>
          <w:tcPr>
            <w:tcW w:w="3744" w:type="pct"/>
            <w:gridSpan w:val="2"/>
            <w:shd w:val="clear" w:color="auto" w:fill="FFF2CC" w:themeFill="accent4" w:themeFillTint="33"/>
          </w:tcPr>
          <w:p w14:paraId="465AB057" w14:textId="77777777" w:rsidR="003C1536" w:rsidRPr="003C1536" w:rsidRDefault="003C1536" w:rsidP="003C1536">
            <w:pPr>
              <w:spacing w:after="0"/>
              <w:contextualSpacing/>
              <w:rPr>
                <w:rFonts w:ascii="Arial Narrow" w:eastAsia="Calibri" w:hAnsi="Arial Narrow" w:cs="Calibri"/>
                <w:b/>
                <w:bCs/>
                <w:sz w:val="16"/>
                <w:szCs w:val="16"/>
                <w:lang w:val="mk-MK"/>
              </w:rPr>
            </w:pPr>
          </w:p>
        </w:tc>
      </w:tr>
      <w:tr w:rsidR="003C1536" w:rsidRPr="003C1536" w14:paraId="4C818AF6" w14:textId="77777777" w:rsidTr="00560BA1">
        <w:trPr>
          <w:trHeight w:val="430"/>
          <w:jc w:val="center"/>
        </w:trPr>
        <w:tc>
          <w:tcPr>
            <w:tcW w:w="1256" w:type="pct"/>
            <w:shd w:val="clear" w:color="auto" w:fill="DBDBDB"/>
          </w:tcPr>
          <w:p w14:paraId="4E94B47B" w14:textId="77777777" w:rsidR="003C1536" w:rsidRPr="003C1536" w:rsidRDefault="003C1536" w:rsidP="003C1536">
            <w:pPr>
              <w:spacing w:after="0"/>
              <w:contextualSpacing/>
              <w:rPr>
                <w:rFonts w:ascii="Arial Narrow" w:eastAsia="Calibri" w:hAnsi="Arial Narrow" w:cs="Calibri"/>
                <w:b/>
                <w:bCs/>
                <w:sz w:val="16"/>
                <w:szCs w:val="16"/>
                <w:lang w:val="mk-MK"/>
              </w:rPr>
            </w:pPr>
            <w:r w:rsidRPr="003C1536">
              <w:rPr>
                <w:rFonts w:ascii="Arial Narrow" w:eastAsia="Calibri" w:hAnsi="Arial Narrow" w:cs="Calibri"/>
                <w:b/>
                <w:bCs/>
                <w:sz w:val="16"/>
                <w:szCs w:val="16"/>
                <w:lang w:val="mk-MK"/>
              </w:rPr>
              <w:t>Цело име (изборно)</w:t>
            </w:r>
          </w:p>
          <w:p w14:paraId="39DCA1BC" w14:textId="77777777" w:rsidR="003C1536" w:rsidRPr="003C1536" w:rsidRDefault="003C1536" w:rsidP="003C1536">
            <w:pPr>
              <w:numPr>
                <w:ilvl w:val="0"/>
                <w:numId w:val="26"/>
              </w:numPr>
              <w:overflowPunct w:val="0"/>
              <w:autoSpaceDE w:val="0"/>
              <w:autoSpaceDN w:val="0"/>
              <w:adjustRightInd w:val="0"/>
              <w:spacing w:after="0" w:line="240" w:lineRule="auto"/>
              <w:contextualSpacing/>
              <w:jc w:val="both"/>
              <w:textAlignment w:val="baseline"/>
              <w:rPr>
                <w:rFonts w:ascii="Arial Narrow" w:eastAsia="Calibri" w:hAnsi="Arial Narrow" w:cs="Calibri"/>
                <w:b/>
                <w:bCs/>
                <w:sz w:val="16"/>
                <w:szCs w:val="16"/>
                <w:lang w:val="mk-MK"/>
              </w:rPr>
            </w:pPr>
            <w:r w:rsidRPr="003C1536">
              <w:rPr>
                <w:rFonts w:ascii="Arial Narrow" w:eastAsia="Calibri" w:hAnsi="Arial Narrow" w:cs="Calibri"/>
                <w:b/>
                <w:bCs/>
                <w:sz w:val="16"/>
                <w:szCs w:val="16"/>
                <w:lang w:val="mk-MK"/>
              </w:rPr>
              <w:t>Сакам да ја достава мојата поплака анонимно.</w:t>
            </w:r>
          </w:p>
          <w:p w14:paraId="603574F9" w14:textId="77777777" w:rsidR="003C1536" w:rsidRPr="003C1536" w:rsidRDefault="003C1536" w:rsidP="003C1536">
            <w:pPr>
              <w:numPr>
                <w:ilvl w:val="0"/>
                <w:numId w:val="26"/>
              </w:numPr>
              <w:overflowPunct w:val="0"/>
              <w:autoSpaceDE w:val="0"/>
              <w:autoSpaceDN w:val="0"/>
              <w:adjustRightInd w:val="0"/>
              <w:spacing w:after="0" w:line="240" w:lineRule="auto"/>
              <w:contextualSpacing/>
              <w:jc w:val="both"/>
              <w:textAlignment w:val="baseline"/>
              <w:rPr>
                <w:rFonts w:ascii="Arial Narrow" w:eastAsia="Calibri" w:hAnsi="Arial Narrow" w:cs="Calibri"/>
                <w:sz w:val="16"/>
                <w:szCs w:val="16"/>
                <w:lang w:val="mk-MK"/>
              </w:rPr>
            </w:pPr>
            <w:r w:rsidRPr="003C1536">
              <w:rPr>
                <w:rFonts w:ascii="Arial Narrow" w:eastAsia="Calibri" w:hAnsi="Arial Narrow" w:cs="Calibri"/>
                <w:b/>
                <w:bCs/>
                <w:sz w:val="16"/>
                <w:szCs w:val="16"/>
                <w:lang w:val="mk-MK"/>
              </w:rPr>
              <w:t>Барам да не се открива мојот идентитет без моја согласност.</w:t>
            </w:r>
          </w:p>
        </w:tc>
        <w:tc>
          <w:tcPr>
            <w:tcW w:w="3744" w:type="pct"/>
            <w:gridSpan w:val="2"/>
          </w:tcPr>
          <w:p w14:paraId="7DD55FD3" w14:textId="77777777" w:rsidR="003C1536" w:rsidRPr="003C1536" w:rsidRDefault="003C1536" w:rsidP="003C1536">
            <w:pPr>
              <w:spacing w:after="0"/>
              <w:contextualSpacing/>
              <w:rPr>
                <w:rFonts w:ascii="Arial Narrow" w:eastAsia="Calibri" w:hAnsi="Arial Narrow" w:cs="Calibri"/>
                <w:b/>
                <w:bCs/>
                <w:sz w:val="16"/>
                <w:szCs w:val="16"/>
                <w:lang w:val="mk-MK"/>
              </w:rPr>
            </w:pPr>
          </w:p>
          <w:p w14:paraId="7DCA2D04" w14:textId="77777777" w:rsidR="003C1536" w:rsidRPr="003C1536" w:rsidRDefault="003C1536" w:rsidP="003C1536">
            <w:pPr>
              <w:spacing w:after="0"/>
              <w:contextualSpacing/>
              <w:rPr>
                <w:rFonts w:ascii="Arial Narrow" w:eastAsia="Calibri" w:hAnsi="Arial Narrow" w:cs="Calibri"/>
                <w:b/>
                <w:bCs/>
                <w:sz w:val="16"/>
                <w:szCs w:val="16"/>
                <w:lang w:val="mk-MK"/>
              </w:rPr>
            </w:pPr>
          </w:p>
          <w:p w14:paraId="502DECF6" w14:textId="77777777" w:rsidR="003C1536" w:rsidRPr="003C1536" w:rsidRDefault="003C1536" w:rsidP="003C1536">
            <w:pPr>
              <w:spacing w:after="0"/>
              <w:contextualSpacing/>
              <w:rPr>
                <w:rFonts w:ascii="Arial Narrow" w:eastAsia="Calibri" w:hAnsi="Arial Narrow" w:cs="Calibri"/>
                <w:b/>
                <w:bCs/>
                <w:sz w:val="16"/>
                <w:szCs w:val="16"/>
                <w:lang w:val="mk-MK"/>
              </w:rPr>
            </w:pPr>
          </w:p>
          <w:p w14:paraId="0CE8729C" w14:textId="77777777" w:rsidR="003C1536" w:rsidRPr="003C1536" w:rsidRDefault="003C1536" w:rsidP="003C1536">
            <w:pPr>
              <w:spacing w:after="0"/>
              <w:ind w:left="360"/>
              <w:contextualSpacing/>
              <w:rPr>
                <w:rFonts w:ascii="Arial Narrow" w:eastAsia="Calibri" w:hAnsi="Arial Narrow" w:cs="Calibri"/>
                <w:b/>
                <w:bCs/>
                <w:sz w:val="16"/>
                <w:szCs w:val="16"/>
                <w:lang w:val="mk-MK"/>
              </w:rPr>
            </w:pPr>
          </w:p>
        </w:tc>
      </w:tr>
      <w:tr w:rsidR="003C1536" w:rsidRPr="003C1536" w14:paraId="0FC74A29" w14:textId="77777777" w:rsidTr="00560BA1">
        <w:trPr>
          <w:trHeight w:val="771"/>
          <w:jc w:val="center"/>
        </w:trPr>
        <w:tc>
          <w:tcPr>
            <w:tcW w:w="1256" w:type="pct"/>
            <w:shd w:val="clear" w:color="auto" w:fill="DBDBDB"/>
          </w:tcPr>
          <w:p w14:paraId="20BCD35D" w14:textId="77777777" w:rsidR="003C1536" w:rsidRPr="003C1536" w:rsidRDefault="003C1536" w:rsidP="003C1536">
            <w:pPr>
              <w:spacing w:after="0"/>
              <w:rPr>
                <w:rFonts w:ascii="Arial Narrow" w:eastAsia="Calibri" w:hAnsi="Arial Narrow" w:cs="Calibri"/>
                <w:b/>
                <w:bCs/>
                <w:sz w:val="16"/>
                <w:szCs w:val="16"/>
                <w:lang w:val="mk-MK"/>
              </w:rPr>
            </w:pPr>
            <w:r w:rsidRPr="003C1536">
              <w:rPr>
                <w:rFonts w:ascii="Arial Narrow" w:eastAsia="Calibri" w:hAnsi="Arial Narrow" w:cs="Calibri"/>
                <w:b/>
                <w:bCs/>
                <w:sz w:val="16"/>
                <w:szCs w:val="16"/>
                <w:lang w:val="mk-MK"/>
              </w:rPr>
              <w:t>Информации за контакт</w:t>
            </w:r>
          </w:p>
          <w:p w14:paraId="07056204" w14:textId="77777777" w:rsidR="003C1536" w:rsidRPr="003C1536" w:rsidRDefault="003C1536" w:rsidP="003C1536">
            <w:pPr>
              <w:spacing w:after="0"/>
              <w:rPr>
                <w:rFonts w:ascii="Arial Narrow" w:eastAsia="Calibri" w:hAnsi="Arial Narrow" w:cs="Calibri"/>
                <w:b/>
                <w:bCs/>
                <w:sz w:val="16"/>
                <w:szCs w:val="16"/>
                <w:lang w:val="mk-MK"/>
              </w:rPr>
            </w:pPr>
          </w:p>
          <w:p w14:paraId="748DF503" w14:textId="77777777" w:rsidR="003C1536" w:rsidRPr="003C1536" w:rsidRDefault="003C1536" w:rsidP="003C1536">
            <w:pPr>
              <w:spacing w:after="0"/>
              <w:rPr>
                <w:rFonts w:ascii="Arial Narrow" w:eastAsia="Calibri" w:hAnsi="Arial Narrow" w:cs="Calibri"/>
                <w:sz w:val="16"/>
                <w:szCs w:val="16"/>
                <w:lang w:val="mk-MK"/>
              </w:rPr>
            </w:pPr>
            <w:r w:rsidRPr="003C1536">
              <w:rPr>
                <w:rFonts w:ascii="Arial Narrow" w:eastAsia="Calibri" w:hAnsi="Arial Narrow" w:cs="Calibri"/>
                <w:b/>
                <w:bCs/>
                <w:sz w:val="16"/>
                <w:szCs w:val="16"/>
                <w:lang w:val="mk-MK"/>
              </w:rPr>
              <w:t>Забележете како сакате да бидете контактирани (по пошта, телефон, е-пошта).</w:t>
            </w:r>
          </w:p>
        </w:tc>
        <w:tc>
          <w:tcPr>
            <w:tcW w:w="3744" w:type="pct"/>
            <w:gridSpan w:val="2"/>
          </w:tcPr>
          <w:p w14:paraId="04FD71D3" w14:textId="77777777" w:rsidR="003C1536" w:rsidRPr="003C1536" w:rsidRDefault="003C1536" w:rsidP="003C1536">
            <w:pPr>
              <w:numPr>
                <w:ilvl w:val="0"/>
                <w:numId w:val="24"/>
              </w:numPr>
              <w:spacing w:after="0" w:line="240" w:lineRule="auto"/>
              <w:ind w:left="357"/>
              <w:contextualSpacing/>
              <w:jc w:val="both"/>
              <w:rPr>
                <w:rFonts w:ascii="Arial Narrow" w:eastAsia="Calibri" w:hAnsi="Arial Narrow" w:cs="Calibri"/>
                <w:i/>
                <w:sz w:val="16"/>
                <w:szCs w:val="16"/>
                <w:lang w:val="mk-MK"/>
              </w:rPr>
            </w:pPr>
            <w:r w:rsidRPr="003C1536">
              <w:rPr>
                <w:rFonts w:ascii="Arial Narrow" w:eastAsia="Calibri" w:hAnsi="Arial Narrow" w:cs="Calibri"/>
                <w:b/>
                <w:bCs/>
                <w:sz w:val="16"/>
                <w:szCs w:val="16"/>
                <w:lang w:val="mk-MK"/>
              </w:rPr>
              <w:t xml:space="preserve">Преку пошта:  </w:t>
            </w:r>
            <w:r w:rsidRPr="003C1536">
              <w:rPr>
                <w:rFonts w:ascii="Arial Narrow" w:eastAsia="Calibri" w:hAnsi="Arial Narrow" w:cs="Calibri"/>
                <w:b/>
                <w:bCs/>
                <w:i/>
                <w:sz w:val="16"/>
                <w:szCs w:val="16"/>
                <w:lang w:val="mk-MK"/>
              </w:rPr>
              <w:t xml:space="preserve">Ве молиме наведете адреса за испраќање: </w:t>
            </w:r>
          </w:p>
          <w:p w14:paraId="0A045757" w14:textId="77777777" w:rsidR="003C1536" w:rsidRPr="003C1536" w:rsidRDefault="003C1536" w:rsidP="003C1536">
            <w:pPr>
              <w:spacing w:after="0"/>
              <w:ind w:left="357"/>
              <w:contextualSpacing/>
              <w:rPr>
                <w:rFonts w:ascii="Arial Narrow" w:eastAsia="Calibri" w:hAnsi="Arial Narrow" w:cs="Calibri"/>
                <w:sz w:val="16"/>
                <w:szCs w:val="16"/>
                <w:lang w:val="mk-MK"/>
              </w:rPr>
            </w:pPr>
            <w:r w:rsidRPr="003C1536">
              <w:rPr>
                <w:rFonts w:ascii="Arial Narrow" w:eastAsia="Calibri" w:hAnsi="Arial Narrow" w:cs="Calibri"/>
                <w:b/>
                <w:bCs/>
                <w:sz w:val="16"/>
                <w:szCs w:val="16"/>
                <w:lang w:val="mk-MK"/>
              </w:rPr>
              <w:t>________________________________________________________________________________________________________________________________________________________________________</w:t>
            </w:r>
          </w:p>
          <w:p w14:paraId="6397541C" w14:textId="77777777" w:rsidR="003C1536" w:rsidRPr="003C1536" w:rsidRDefault="003C1536" w:rsidP="003C1536">
            <w:pPr>
              <w:numPr>
                <w:ilvl w:val="0"/>
                <w:numId w:val="25"/>
              </w:numPr>
              <w:spacing w:after="0" w:line="240" w:lineRule="auto"/>
              <w:ind w:left="357"/>
              <w:contextualSpacing/>
              <w:jc w:val="both"/>
              <w:rPr>
                <w:rFonts w:ascii="Arial Narrow" w:eastAsia="Calibri" w:hAnsi="Arial Narrow" w:cs="Calibri"/>
                <w:sz w:val="16"/>
                <w:szCs w:val="16"/>
                <w:lang w:val="mk-MK"/>
              </w:rPr>
            </w:pPr>
            <w:r w:rsidRPr="003C1536">
              <w:rPr>
                <w:rFonts w:ascii="Arial Narrow" w:eastAsia="Calibri" w:hAnsi="Arial Narrow" w:cs="Calibri"/>
                <w:b/>
                <w:bCs/>
                <w:sz w:val="16"/>
                <w:szCs w:val="16"/>
                <w:lang w:val="mk-MK"/>
              </w:rPr>
              <w:t>Преку телефон: ___________________________________________________</w:t>
            </w:r>
          </w:p>
          <w:p w14:paraId="3F829628" w14:textId="77777777" w:rsidR="003C1536" w:rsidRPr="003C1536" w:rsidRDefault="003C1536" w:rsidP="003C1536">
            <w:pPr>
              <w:numPr>
                <w:ilvl w:val="0"/>
                <w:numId w:val="25"/>
              </w:numPr>
              <w:spacing w:after="0" w:line="240" w:lineRule="auto"/>
              <w:ind w:left="357"/>
              <w:contextualSpacing/>
              <w:jc w:val="both"/>
              <w:rPr>
                <w:rFonts w:ascii="Arial Narrow" w:eastAsia="Calibri" w:hAnsi="Arial Narrow" w:cs="Calibri"/>
                <w:sz w:val="16"/>
                <w:szCs w:val="16"/>
                <w:lang w:val="mk-MK"/>
              </w:rPr>
            </w:pPr>
            <w:r w:rsidRPr="003C1536">
              <w:rPr>
                <w:rFonts w:ascii="Arial Narrow" w:eastAsia="Calibri" w:hAnsi="Arial Narrow" w:cs="Calibri"/>
                <w:b/>
                <w:bCs/>
                <w:sz w:val="16"/>
                <w:szCs w:val="16"/>
                <w:lang w:val="mk-MK"/>
              </w:rPr>
              <w:t>Преку е-пошта</w:t>
            </w:r>
          </w:p>
        </w:tc>
      </w:tr>
      <w:tr w:rsidR="003C1536" w:rsidRPr="003C1536" w14:paraId="7359C8EE" w14:textId="77777777" w:rsidTr="00560BA1">
        <w:trPr>
          <w:trHeight w:val="602"/>
          <w:jc w:val="center"/>
        </w:trPr>
        <w:tc>
          <w:tcPr>
            <w:tcW w:w="1256" w:type="pct"/>
            <w:shd w:val="clear" w:color="auto" w:fill="DBDBDB"/>
          </w:tcPr>
          <w:p w14:paraId="6B74C143" w14:textId="77777777" w:rsidR="003C1536" w:rsidRPr="003C1536" w:rsidRDefault="003C1536" w:rsidP="003C1536">
            <w:pPr>
              <w:spacing w:after="0"/>
              <w:rPr>
                <w:rFonts w:ascii="Arial Narrow" w:eastAsia="Calibri" w:hAnsi="Arial Narrow" w:cs="Calibri"/>
                <w:sz w:val="16"/>
                <w:szCs w:val="16"/>
                <w:lang w:val="mk-MK"/>
              </w:rPr>
            </w:pPr>
            <w:r w:rsidRPr="003C1536">
              <w:rPr>
                <w:rFonts w:ascii="Arial Narrow" w:eastAsia="Calibri" w:hAnsi="Arial Narrow" w:cs="Calibri"/>
                <w:b/>
                <w:bCs/>
                <w:sz w:val="16"/>
                <w:szCs w:val="16"/>
                <w:lang w:val="mk-MK"/>
              </w:rPr>
              <w:t>Претпочитан јазик на комуникација</w:t>
            </w:r>
          </w:p>
        </w:tc>
        <w:tc>
          <w:tcPr>
            <w:tcW w:w="3744" w:type="pct"/>
            <w:gridSpan w:val="2"/>
          </w:tcPr>
          <w:p w14:paraId="79271448" w14:textId="77777777" w:rsidR="003C1536" w:rsidRPr="003C1536" w:rsidRDefault="003C1536" w:rsidP="003C1536">
            <w:pPr>
              <w:numPr>
                <w:ilvl w:val="0"/>
                <w:numId w:val="24"/>
              </w:numPr>
              <w:spacing w:after="0" w:line="240" w:lineRule="auto"/>
              <w:ind w:left="357" w:hanging="357"/>
              <w:contextualSpacing/>
              <w:jc w:val="both"/>
              <w:rPr>
                <w:rFonts w:ascii="Arial Narrow" w:eastAsia="Calibri" w:hAnsi="Arial Narrow" w:cs="Calibri"/>
                <w:b/>
                <w:bCs/>
                <w:sz w:val="16"/>
                <w:szCs w:val="16"/>
                <w:lang w:val="mk-MK"/>
              </w:rPr>
            </w:pPr>
            <w:r w:rsidRPr="003C1536">
              <w:rPr>
                <w:rFonts w:ascii="Arial Narrow" w:eastAsia="Calibri" w:hAnsi="Arial Narrow" w:cs="Calibri"/>
                <w:b/>
                <w:bCs/>
                <w:sz w:val="16"/>
                <w:szCs w:val="16"/>
                <w:lang w:val="mk-MK"/>
              </w:rPr>
              <w:t>Македонски</w:t>
            </w:r>
          </w:p>
          <w:p w14:paraId="6B42128D" w14:textId="77777777" w:rsidR="003C1536" w:rsidRPr="003C1536" w:rsidRDefault="003C1536" w:rsidP="003C1536">
            <w:pPr>
              <w:numPr>
                <w:ilvl w:val="0"/>
                <w:numId w:val="24"/>
              </w:numPr>
              <w:spacing w:after="0" w:line="240" w:lineRule="auto"/>
              <w:ind w:left="357" w:hanging="357"/>
              <w:contextualSpacing/>
              <w:jc w:val="both"/>
              <w:rPr>
                <w:rFonts w:ascii="Arial Narrow" w:eastAsia="Calibri" w:hAnsi="Arial Narrow" w:cs="Calibri"/>
                <w:b/>
                <w:bCs/>
                <w:sz w:val="16"/>
                <w:szCs w:val="16"/>
                <w:lang w:val="mk-MK"/>
              </w:rPr>
            </w:pPr>
            <w:r w:rsidRPr="003C1536">
              <w:rPr>
                <w:rFonts w:ascii="Arial Narrow" w:eastAsia="Calibri" w:hAnsi="Arial Narrow" w:cs="Calibri"/>
                <w:b/>
                <w:bCs/>
                <w:sz w:val="16"/>
                <w:szCs w:val="16"/>
                <w:lang w:val="mk-MK"/>
              </w:rPr>
              <w:t>Албански</w:t>
            </w:r>
          </w:p>
          <w:p w14:paraId="60CEA9ED" w14:textId="77777777" w:rsidR="003C1536" w:rsidRPr="003C1536" w:rsidRDefault="003C1536" w:rsidP="003C1536">
            <w:pPr>
              <w:numPr>
                <w:ilvl w:val="0"/>
                <w:numId w:val="24"/>
              </w:numPr>
              <w:spacing w:after="0" w:line="240" w:lineRule="auto"/>
              <w:ind w:left="357" w:hanging="357"/>
              <w:contextualSpacing/>
              <w:jc w:val="both"/>
              <w:rPr>
                <w:rFonts w:ascii="Arial Narrow" w:eastAsia="Calibri" w:hAnsi="Arial Narrow" w:cs="Calibri"/>
                <w:sz w:val="16"/>
                <w:szCs w:val="16"/>
                <w:lang w:val="mk-MK"/>
              </w:rPr>
            </w:pPr>
            <w:r w:rsidRPr="003C1536">
              <w:rPr>
                <w:rFonts w:ascii="Arial Narrow" w:eastAsia="Calibri" w:hAnsi="Arial Narrow" w:cs="Calibri"/>
                <w:b/>
                <w:bCs/>
                <w:sz w:val="16"/>
                <w:szCs w:val="16"/>
                <w:lang w:val="mk-MK"/>
              </w:rPr>
              <w:t>Друг: ____________________</w:t>
            </w:r>
          </w:p>
        </w:tc>
      </w:tr>
      <w:tr w:rsidR="003C1536" w:rsidRPr="003C1536" w14:paraId="2EDB25F0" w14:textId="77777777" w:rsidTr="00560BA1">
        <w:trPr>
          <w:trHeight w:val="602"/>
          <w:jc w:val="center"/>
        </w:trPr>
        <w:tc>
          <w:tcPr>
            <w:tcW w:w="1256" w:type="pct"/>
            <w:shd w:val="clear" w:color="auto" w:fill="DBDBDB"/>
          </w:tcPr>
          <w:p w14:paraId="567E3883" w14:textId="77777777" w:rsidR="003C1536" w:rsidRPr="003C1536" w:rsidRDefault="003C1536" w:rsidP="003C1536">
            <w:pPr>
              <w:spacing w:after="0"/>
              <w:rPr>
                <w:rFonts w:ascii="Arial Narrow" w:eastAsia="Calibri" w:hAnsi="Arial Narrow" w:cs="Calibri"/>
                <w:b/>
                <w:bCs/>
                <w:sz w:val="16"/>
                <w:szCs w:val="16"/>
                <w:lang w:val="mk-MK"/>
              </w:rPr>
            </w:pPr>
            <w:r w:rsidRPr="003C1536">
              <w:rPr>
                <w:rFonts w:ascii="Arial Narrow" w:eastAsia="Calibri" w:hAnsi="Arial Narrow" w:cs="Calibri"/>
                <w:b/>
                <w:bCs/>
                <w:sz w:val="16"/>
                <w:szCs w:val="16"/>
                <w:lang w:val="mk-MK"/>
              </w:rPr>
              <w:t>Пол</w:t>
            </w:r>
          </w:p>
        </w:tc>
        <w:tc>
          <w:tcPr>
            <w:tcW w:w="3744" w:type="pct"/>
            <w:gridSpan w:val="2"/>
          </w:tcPr>
          <w:p w14:paraId="434AE2B7" w14:textId="77777777" w:rsidR="003C1536" w:rsidRPr="003C1536" w:rsidRDefault="003C1536" w:rsidP="003C1536">
            <w:pPr>
              <w:numPr>
                <w:ilvl w:val="0"/>
                <w:numId w:val="24"/>
              </w:numPr>
              <w:spacing w:after="0" w:line="240" w:lineRule="auto"/>
              <w:ind w:left="357" w:hanging="357"/>
              <w:contextualSpacing/>
              <w:jc w:val="both"/>
              <w:rPr>
                <w:rFonts w:ascii="Arial Narrow" w:eastAsia="Calibri" w:hAnsi="Arial Narrow" w:cs="Calibri"/>
                <w:b/>
                <w:bCs/>
                <w:sz w:val="16"/>
                <w:szCs w:val="16"/>
                <w:lang w:val="mk-MK"/>
              </w:rPr>
            </w:pPr>
            <w:r w:rsidRPr="003C1536">
              <w:rPr>
                <w:rFonts w:ascii="Arial Narrow" w:eastAsia="Calibri" w:hAnsi="Arial Narrow" w:cs="Calibri"/>
                <w:b/>
                <w:bCs/>
                <w:sz w:val="16"/>
                <w:szCs w:val="16"/>
                <w:lang w:val="mk-MK"/>
              </w:rPr>
              <w:t>Женски</w:t>
            </w:r>
          </w:p>
          <w:p w14:paraId="2AE85A40" w14:textId="77777777" w:rsidR="003C1536" w:rsidRPr="003C1536" w:rsidRDefault="003C1536" w:rsidP="003C1536">
            <w:pPr>
              <w:numPr>
                <w:ilvl w:val="0"/>
                <w:numId w:val="24"/>
              </w:numPr>
              <w:spacing w:after="0" w:line="240" w:lineRule="auto"/>
              <w:ind w:left="357" w:hanging="357"/>
              <w:contextualSpacing/>
              <w:jc w:val="both"/>
              <w:rPr>
                <w:rFonts w:ascii="Arial Narrow" w:eastAsia="Calibri" w:hAnsi="Arial Narrow" w:cs="Calibri"/>
                <w:b/>
                <w:bCs/>
                <w:sz w:val="16"/>
                <w:szCs w:val="16"/>
                <w:lang w:val="mk-MK"/>
              </w:rPr>
            </w:pPr>
            <w:r w:rsidRPr="003C1536">
              <w:rPr>
                <w:rFonts w:ascii="Arial Narrow" w:eastAsia="Calibri" w:hAnsi="Arial Narrow" w:cs="Calibri"/>
                <w:b/>
                <w:bCs/>
                <w:sz w:val="16"/>
                <w:szCs w:val="16"/>
                <w:lang w:val="mk-MK"/>
              </w:rPr>
              <w:t>Машки</w:t>
            </w:r>
          </w:p>
        </w:tc>
      </w:tr>
      <w:tr w:rsidR="003C1536" w:rsidRPr="003C1536" w14:paraId="6867CCC7" w14:textId="77777777" w:rsidTr="00560BA1">
        <w:trPr>
          <w:trHeight w:val="260"/>
          <w:jc w:val="center"/>
        </w:trPr>
        <w:tc>
          <w:tcPr>
            <w:tcW w:w="5000" w:type="pct"/>
            <w:gridSpan w:val="3"/>
            <w:shd w:val="clear" w:color="auto" w:fill="FFF2CC" w:themeFill="accent4" w:themeFillTint="33"/>
          </w:tcPr>
          <w:p w14:paraId="284B361D" w14:textId="77777777" w:rsidR="003C1536" w:rsidRPr="003C1536" w:rsidRDefault="003C1536" w:rsidP="003C1536">
            <w:pPr>
              <w:spacing w:after="0"/>
              <w:contextualSpacing/>
              <w:rPr>
                <w:rFonts w:ascii="Arial Narrow" w:eastAsia="Calibri" w:hAnsi="Arial Narrow" w:cs="Calibri"/>
                <w:b/>
                <w:bCs/>
                <w:sz w:val="16"/>
                <w:szCs w:val="16"/>
                <w:lang w:val="mk-MK"/>
              </w:rPr>
            </w:pPr>
          </w:p>
        </w:tc>
      </w:tr>
      <w:tr w:rsidR="003C1536" w:rsidRPr="003C1536" w14:paraId="1BD043D2" w14:textId="77777777" w:rsidTr="00560BA1">
        <w:trPr>
          <w:trHeight w:val="291"/>
          <w:jc w:val="center"/>
        </w:trPr>
        <w:tc>
          <w:tcPr>
            <w:tcW w:w="1716" w:type="pct"/>
            <w:gridSpan w:val="2"/>
            <w:shd w:val="clear" w:color="auto" w:fill="DBDBDB"/>
          </w:tcPr>
          <w:p w14:paraId="7127CAC0" w14:textId="77777777" w:rsidR="003C1536" w:rsidRPr="003C1536" w:rsidRDefault="003C1536" w:rsidP="003C1536">
            <w:pPr>
              <w:spacing w:after="0"/>
              <w:contextualSpacing/>
              <w:rPr>
                <w:rFonts w:ascii="Arial Narrow" w:eastAsia="Calibri" w:hAnsi="Arial Narrow" w:cs="Calibri"/>
                <w:sz w:val="16"/>
                <w:szCs w:val="16"/>
                <w:lang w:val="mk-MK"/>
              </w:rPr>
            </w:pPr>
            <w:r w:rsidRPr="003C1536">
              <w:rPr>
                <w:rFonts w:ascii="Arial Narrow" w:eastAsia="Calibri" w:hAnsi="Arial Narrow" w:cs="Calibri"/>
                <w:b/>
                <w:bCs/>
                <w:sz w:val="16"/>
                <w:szCs w:val="16"/>
                <w:lang w:val="mk-MK"/>
              </w:rPr>
              <w:t>Опис на Инцидентот за поплака</w:t>
            </w:r>
          </w:p>
        </w:tc>
        <w:tc>
          <w:tcPr>
            <w:tcW w:w="3284" w:type="pct"/>
            <w:shd w:val="clear" w:color="auto" w:fill="DBDBDB"/>
          </w:tcPr>
          <w:p w14:paraId="1E9A2D80" w14:textId="77777777" w:rsidR="003C1536" w:rsidRPr="003C1536" w:rsidRDefault="003C1536" w:rsidP="003C1536">
            <w:pPr>
              <w:spacing w:after="0"/>
              <w:contextualSpacing/>
              <w:rPr>
                <w:rFonts w:ascii="Arial Narrow" w:eastAsia="Calibri" w:hAnsi="Arial Narrow" w:cs="Calibri"/>
                <w:sz w:val="16"/>
                <w:szCs w:val="16"/>
                <w:lang w:val="mk-MK"/>
              </w:rPr>
            </w:pPr>
            <w:r w:rsidRPr="003C1536">
              <w:rPr>
                <w:rFonts w:ascii="Arial Narrow" w:eastAsia="Calibri" w:hAnsi="Arial Narrow" w:cs="Calibri"/>
                <w:sz w:val="16"/>
                <w:szCs w:val="16"/>
                <w:lang w:val="mk-MK"/>
              </w:rPr>
              <w:t>Што се случило? Каде се случило? На кому му се случило тоа? Што е резултатот од проблемот?</w:t>
            </w:r>
          </w:p>
        </w:tc>
      </w:tr>
      <w:tr w:rsidR="003C1536" w:rsidRPr="003C1536" w14:paraId="688CAA68" w14:textId="77777777" w:rsidTr="00560BA1">
        <w:trPr>
          <w:trHeight w:val="1341"/>
          <w:jc w:val="center"/>
        </w:trPr>
        <w:tc>
          <w:tcPr>
            <w:tcW w:w="5000" w:type="pct"/>
            <w:gridSpan w:val="3"/>
          </w:tcPr>
          <w:p w14:paraId="1FC68B3C" w14:textId="77777777" w:rsidR="003C1536" w:rsidRPr="003C1536" w:rsidRDefault="003C1536" w:rsidP="003C1536">
            <w:pPr>
              <w:spacing w:after="0"/>
              <w:rPr>
                <w:rFonts w:ascii="Arial Narrow" w:eastAsia="Calibri" w:hAnsi="Arial Narrow" w:cs="Calibri"/>
                <w:sz w:val="16"/>
                <w:szCs w:val="16"/>
                <w:lang w:val="mk-MK"/>
              </w:rPr>
            </w:pPr>
          </w:p>
          <w:p w14:paraId="1ED83C43" w14:textId="77777777" w:rsidR="003C1536" w:rsidRPr="003C1536" w:rsidRDefault="003C1536" w:rsidP="003C1536">
            <w:pPr>
              <w:spacing w:after="0"/>
              <w:rPr>
                <w:rFonts w:ascii="Arial Narrow" w:eastAsia="Calibri" w:hAnsi="Arial Narrow" w:cs="Calibri"/>
                <w:sz w:val="16"/>
                <w:szCs w:val="16"/>
                <w:lang w:val="mk-MK"/>
              </w:rPr>
            </w:pPr>
          </w:p>
        </w:tc>
      </w:tr>
      <w:tr w:rsidR="003C1536" w:rsidRPr="003C1536" w14:paraId="2A867CE3" w14:textId="77777777" w:rsidTr="00560BA1">
        <w:trPr>
          <w:trHeight w:val="291"/>
          <w:jc w:val="center"/>
        </w:trPr>
        <w:tc>
          <w:tcPr>
            <w:tcW w:w="1256" w:type="pct"/>
            <w:shd w:val="clear" w:color="auto" w:fill="DBDBDB"/>
          </w:tcPr>
          <w:p w14:paraId="77725056" w14:textId="77777777" w:rsidR="003C1536" w:rsidRPr="003C1536" w:rsidRDefault="003C1536" w:rsidP="003C1536">
            <w:pPr>
              <w:spacing w:after="0"/>
              <w:contextualSpacing/>
              <w:rPr>
                <w:rFonts w:ascii="Arial Narrow" w:eastAsia="Calibri" w:hAnsi="Arial Narrow" w:cs="Calibri"/>
                <w:sz w:val="16"/>
                <w:szCs w:val="16"/>
                <w:lang w:val="mk-MK"/>
              </w:rPr>
            </w:pPr>
            <w:r w:rsidRPr="003C1536">
              <w:rPr>
                <w:rFonts w:ascii="Arial Narrow" w:eastAsia="Calibri" w:hAnsi="Arial Narrow" w:cs="Calibri"/>
                <w:b/>
                <w:bCs/>
                <w:sz w:val="16"/>
                <w:szCs w:val="16"/>
                <w:lang w:val="mk-MK"/>
              </w:rPr>
              <w:t>Дата на инцидентот/Поплаката</w:t>
            </w:r>
          </w:p>
        </w:tc>
        <w:tc>
          <w:tcPr>
            <w:tcW w:w="3744" w:type="pct"/>
            <w:gridSpan w:val="2"/>
          </w:tcPr>
          <w:p w14:paraId="7780FD68" w14:textId="77777777" w:rsidR="003C1536" w:rsidRPr="003C1536" w:rsidRDefault="003C1536" w:rsidP="003C1536">
            <w:pPr>
              <w:spacing w:after="0"/>
              <w:contextualSpacing/>
              <w:rPr>
                <w:rFonts w:ascii="Arial Narrow" w:eastAsia="Calibri" w:hAnsi="Arial Narrow" w:cs="Calibri"/>
                <w:sz w:val="16"/>
                <w:szCs w:val="16"/>
                <w:lang w:val="mk-MK"/>
              </w:rPr>
            </w:pPr>
          </w:p>
        </w:tc>
      </w:tr>
      <w:tr w:rsidR="003C1536" w:rsidRPr="003C1536" w14:paraId="67DA1A4A" w14:textId="77777777" w:rsidTr="00560BA1">
        <w:trPr>
          <w:trHeight w:val="291"/>
          <w:jc w:val="center"/>
        </w:trPr>
        <w:tc>
          <w:tcPr>
            <w:tcW w:w="1256" w:type="pct"/>
          </w:tcPr>
          <w:p w14:paraId="0471DEEB" w14:textId="77777777" w:rsidR="003C1536" w:rsidRPr="003C1536" w:rsidRDefault="003C1536" w:rsidP="003C1536">
            <w:pPr>
              <w:spacing w:after="0"/>
              <w:rPr>
                <w:rFonts w:ascii="Arial Narrow" w:eastAsia="Calibri" w:hAnsi="Arial Narrow" w:cs="Calibri"/>
                <w:b/>
                <w:bCs/>
                <w:sz w:val="16"/>
                <w:szCs w:val="16"/>
                <w:lang w:val="mk-MK"/>
              </w:rPr>
            </w:pPr>
          </w:p>
        </w:tc>
        <w:tc>
          <w:tcPr>
            <w:tcW w:w="3744" w:type="pct"/>
            <w:gridSpan w:val="2"/>
          </w:tcPr>
          <w:p w14:paraId="1F8197AB" w14:textId="77777777" w:rsidR="003C1536" w:rsidRPr="003C1536" w:rsidRDefault="003C1536" w:rsidP="003C1536">
            <w:pPr>
              <w:numPr>
                <w:ilvl w:val="0"/>
                <w:numId w:val="24"/>
              </w:numPr>
              <w:spacing w:after="0" w:line="240" w:lineRule="auto"/>
              <w:ind w:left="357" w:hanging="357"/>
              <w:contextualSpacing/>
              <w:jc w:val="both"/>
              <w:rPr>
                <w:rFonts w:ascii="Arial Narrow" w:eastAsia="Calibri" w:hAnsi="Arial Narrow" w:cs="Calibri"/>
                <w:b/>
                <w:bCs/>
                <w:sz w:val="16"/>
                <w:szCs w:val="16"/>
                <w:lang w:val="mk-MK"/>
              </w:rPr>
            </w:pPr>
            <w:r w:rsidRPr="003C1536">
              <w:rPr>
                <w:rFonts w:ascii="Arial Narrow" w:eastAsia="Calibri" w:hAnsi="Arial Narrow" w:cs="Calibri"/>
                <w:b/>
                <w:bCs/>
                <w:sz w:val="16"/>
                <w:szCs w:val="16"/>
                <w:lang w:val="mk-MK"/>
              </w:rPr>
              <w:t>Еднократен инцидент / поплака (датум ________________)</w:t>
            </w:r>
          </w:p>
          <w:p w14:paraId="49A43ABC" w14:textId="77777777" w:rsidR="003C1536" w:rsidRPr="003C1536" w:rsidRDefault="003C1536" w:rsidP="003C1536">
            <w:pPr>
              <w:numPr>
                <w:ilvl w:val="0"/>
                <w:numId w:val="24"/>
              </w:numPr>
              <w:spacing w:after="0" w:line="240" w:lineRule="auto"/>
              <w:ind w:left="357" w:hanging="357"/>
              <w:contextualSpacing/>
              <w:jc w:val="both"/>
              <w:rPr>
                <w:rFonts w:ascii="Arial Narrow" w:eastAsia="Calibri" w:hAnsi="Arial Narrow" w:cs="Calibri"/>
                <w:sz w:val="16"/>
                <w:szCs w:val="16"/>
                <w:lang w:val="mk-MK"/>
              </w:rPr>
            </w:pPr>
            <w:r w:rsidRPr="003C1536">
              <w:rPr>
                <w:rFonts w:ascii="Arial Narrow" w:eastAsia="Calibri" w:hAnsi="Arial Narrow" w:cs="Calibri"/>
                <w:b/>
                <w:bCs/>
                <w:sz w:val="16"/>
                <w:szCs w:val="16"/>
                <w:lang w:val="mk-MK"/>
              </w:rPr>
              <w:t>Настана повеќе од еднаш (колку пати? ______)</w:t>
            </w:r>
          </w:p>
          <w:p w14:paraId="3C6E204E" w14:textId="77777777" w:rsidR="003C1536" w:rsidRPr="003C1536" w:rsidRDefault="003C1536" w:rsidP="003C1536">
            <w:pPr>
              <w:numPr>
                <w:ilvl w:val="0"/>
                <w:numId w:val="24"/>
              </w:numPr>
              <w:spacing w:after="0" w:line="240" w:lineRule="auto"/>
              <w:ind w:left="357" w:hanging="357"/>
              <w:contextualSpacing/>
              <w:jc w:val="both"/>
              <w:rPr>
                <w:rFonts w:ascii="Arial Narrow" w:eastAsia="Calibri" w:hAnsi="Arial Narrow" w:cs="Calibri"/>
                <w:sz w:val="16"/>
                <w:szCs w:val="16"/>
                <w:lang w:val="mk-MK"/>
              </w:rPr>
            </w:pPr>
            <w:r w:rsidRPr="003C1536">
              <w:rPr>
                <w:rFonts w:ascii="Arial Narrow" w:eastAsia="Calibri" w:hAnsi="Arial Narrow" w:cs="Calibri"/>
                <w:b/>
                <w:bCs/>
                <w:sz w:val="16"/>
                <w:szCs w:val="16"/>
                <w:lang w:val="mk-MK"/>
              </w:rPr>
              <w:t>Тековен (во моментов се соочува со проблем)</w:t>
            </w:r>
          </w:p>
        </w:tc>
      </w:tr>
      <w:tr w:rsidR="003C1536" w:rsidRPr="003C1536" w14:paraId="77863262" w14:textId="77777777" w:rsidTr="00560BA1">
        <w:trPr>
          <w:trHeight w:val="152"/>
          <w:jc w:val="center"/>
        </w:trPr>
        <w:tc>
          <w:tcPr>
            <w:tcW w:w="5000" w:type="pct"/>
            <w:gridSpan w:val="3"/>
            <w:shd w:val="clear" w:color="auto" w:fill="FFF2CC" w:themeFill="accent4" w:themeFillTint="33"/>
          </w:tcPr>
          <w:p w14:paraId="352F6D70" w14:textId="77777777" w:rsidR="003C1536" w:rsidRPr="003C1536" w:rsidRDefault="003C1536" w:rsidP="003C1536">
            <w:pPr>
              <w:spacing w:after="0"/>
              <w:contextualSpacing/>
              <w:rPr>
                <w:rFonts w:ascii="Arial Narrow" w:eastAsia="Calibri" w:hAnsi="Arial Narrow" w:cs="Calibri"/>
                <w:b/>
                <w:bCs/>
                <w:sz w:val="16"/>
                <w:szCs w:val="16"/>
                <w:lang w:val="mk-MK"/>
              </w:rPr>
            </w:pPr>
          </w:p>
        </w:tc>
      </w:tr>
      <w:tr w:rsidR="003C1536" w:rsidRPr="003C1536" w14:paraId="47567E35" w14:textId="77777777" w:rsidTr="00560BA1">
        <w:trPr>
          <w:trHeight w:val="215"/>
          <w:jc w:val="center"/>
        </w:trPr>
        <w:tc>
          <w:tcPr>
            <w:tcW w:w="5000" w:type="pct"/>
            <w:gridSpan w:val="3"/>
            <w:shd w:val="clear" w:color="auto" w:fill="DBDBDB"/>
          </w:tcPr>
          <w:p w14:paraId="7247CB7D" w14:textId="77777777" w:rsidR="003C1536" w:rsidRPr="003C1536" w:rsidRDefault="003C1536" w:rsidP="003C1536">
            <w:pPr>
              <w:spacing w:after="0"/>
              <w:contextualSpacing/>
              <w:rPr>
                <w:rFonts w:ascii="Arial Narrow" w:eastAsia="Calibri" w:hAnsi="Arial Narrow" w:cs="Calibri"/>
                <w:sz w:val="16"/>
                <w:szCs w:val="16"/>
                <w:lang w:val="mk-MK"/>
              </w:rPr>
            </w:pPr>
            <w:r w:rsidRPr="003C1536">
              <w:rPr>
                <w:rFonts w:ascii="Arial Narrow" w:eastAsia="Calibri" w:hAnsi="Arial Narrow" w:cs="Calibri"/>
                <w:b/>
                <w:bCs/>
                <w:sz w:val="16"/>
                <w:szCs w:val="16"/>
                <w:lang w:val="mk-MK"/>
              </w:rPr>
              <w:t>Што би сакале да видите да се случи?</w:t>
            </w:r>
          </w:p>
        </w:tc>
      </w:tr>
      <w:tr w:rsidR="003C1536" w:rsidRPr="003C1536" w14:paraId="42A4BC4A" w14:textId="77777777" w:rsidTr="00560BA1">
        <w:trPr>
          <w:trHeight w:val="856"/>
          <w:jc w:val="center"/>
        </w:trPr>
        <w:tc>
          <w:tcPr>
            <w:tcW w:w="5000" w:type="pct"/>
            <w:gridSpan w:val="3"/>
          </w:tcPr>
          <w:p w14:paraId="5C34A493" w14:textId="77777777" w:rsidR="003C1536" w:rsidRPr="003C1536" w:rsidRDefault="003C1536" w:rsidP="003C1536">
            <w:pPr>
              <w:spacing w:after="0"/>
              <w:rPr>
                <w:rFonts w:ascii="Arial Narrow" w:eastAsia="Calibri" w:hAnsi="Arial Narrow" w:cs="Calibri"/>
                <w:sz w:val="16"/>
                <w:szCs w:val="16"/>
                <w:lang w:val="mk-MK"/>
              </w:rPr>
            </w:pPr>
          </w:p>
          <w:p w14:paraId="6A9A75C3" w14:textId="77777777" w:rsidR="003C1536" w:rsidRPr="003C1536" w:rsidRDefault="003C1536" w:rsidP="003C1536">
            <w:pPr>
              <w:spacing w:after="0"/>
              <w:rPr>
                <w:rFonts w:ascii="Arial Narrow" w:eastAsia="Calibri" w:hAnsi="Arial Narrow" w:cs="Calibri"/>
                <w:sz w:val="16"/>
                <w:szCs w:val="16"/>
                <w:lang w:val="mk-MK"/>
              </w:rPr>
            </w:pPr>
          </w:p>
        </w:tc>
      </w:tr>
    </w:tbl>
    <w:p w14:paraId="2874C386" w14:textId="188D3976" w:rsidR="00C038E2" w:rsidRPr="002A3568" w:rsidRDefault="003C1536" w:rsidP="00C038E2">
      <w:pPr>
        <w:spacing w:before="120" w:after="200" w:line="276" w:lineRule="auto"/>
        <w:contextualSpacing/>
        <w:jc w:val="both"/>
        <w:rPr>
          <w:rFonts w:eastAsia="Calibri" w:cstheme="minorHAnsi"/>
          <w:sz w:val="16"/>
          <w:szCs w:val="16"/>
          <w:lang w:val="en-GB"/>
        </w:rPr>
      </w:pPr>
      <w:r>
        <w:rPr>
          <w:rFonts w:eastAsia="Calibri" w:cstheme="minorHAnsi"/>
          <w:sz w:val="16"/>
          <w:szCs w:val="16"/>
          <w:lang w:val="mk-MK"/>
        </w:rPr>
        <w:t>Потпис</w:t>
      </w:r>
      <w:r w:rsidR="00C038E2" w:rsidRPr="002A3568">
        <w:rPr>
          <w:rFonts w:eastAsia="Calibri" w:cstheme="minorHAnsi"/>
          <w:sz w:val="16"/>
          <w:szCs w:val="16"/>
          <w:lang w:val="en-GB"/>
        </w:rPr>
        <w:t>:</w:t>
      </w:r>
      <w:r w:rsidR="00C038E2" w:rsidRPr="002A3568">
        <w:rPr>
          <w:rFonts w:eastAsia="Calibri" w:cstheme="minorHAnsi"/>
          <w:sz w:val="16"/>
          <w:szCs w:val="16"/>
          <w:lang w:val="en-GB"/>
        </w:rPr>
        <w:tab/>
        <w:t>_______________________________</w:t>
      </w:r>
    </w:p>
    <w:p w14:paraId="227DB8C8" w14:textId="7AD7E3F3" w:rsidR="00C038E2" w:rsidRPr="002A3568" w:rsidRDefault="003C1536" w:rsidP="00C038E2">
      <w:pPr>
        <w:spacing w:after="200" w:line="276" w:lineRule="auto"/>
        <w:contextualSpacing/>
        <w:jc w:val="both"/>
        <w:rPr>
          <w:rFonts w:eastAsia="Calibri" w:cstheme="minorHAnsi"/>
          <w:sz w:val="16"/>
          <w:szCs w:val="16"/>
          <w:lang w:val="en-GB"/>
        </w:rPr>
      </w:pPr>
      <w:r>
        <w:rPr>
          <w:rFonts w:eastAsia="Calibri" w:cstheme="minorHAnsi"/>
          <w:sz w:val="16"/>
          <w:szCs w:val="16"/>
          <w:lang w:val="mk-MK"/>
        </w:rPr>
        <w:t>Датум</w:t>
      </w:r>
      <w:r w:rsidR="00C038E2" w:rsidRPr="002A3568">
        <w:rPr>
          <w:rFonts w:eastAsia="Calibri" w:cstheme="minorHAnsi"/>
          <w:sz w:val="16"/>
          <w:szCs w:val="16"/>
          <w:lang w:val="en-GB"/>
        </w:rPr>
        <w:t>:</w:t>
      </w:r>
      <w:r w:rsidR="00C038E2" w:rsidRPr="002A3568">
        <w:rPr>
          <w:rFonts w:eastAsia="Calibri" w:cstheme="minorHAnsi"/>
          <w:sz w:val="16"/>
          <w:szCs w:val="16"/>
          <w:lang w:val="en-GB"/>
        </w:rPr>
        <w:tab/>
        <w:t>_______________________________</w:t>
      </w:r>
    </w:p>
    <w:p w14:paraId="5AD7D99C" w14:textId="1D02857C" w:rsidR="00CB14CD" w:rsidRDefault="000A0459" w:rsidP="006E4BEB">
      <w:pPr>
        <w:spacing w:after="0" w:line="276" w:lineRule="auto"/>
        <w:contextualSpacing/>
        <w:jc w:val="center"/>
        <w:rPr>
          <w:rFonts w:eastAsia="Calibri" w:cstheme="minorHAnsi"/>
          <w:bCs/>
          <w:i/>
          <w:sz w:val="16"/>
          <w:szCs w:val="16"/>
          <w:lang w:val="en-GB"/>
        </w:rPr>
      </w:pPr>
      <w:r>
        <w:rPr>
          <w:noProof/>
        </w:rPr>
        <mc:AlternateContent>
          <mc:Choice Requires="wps">
            <w:drawing>
              <wp:inline distT="0" distB="0" distL="0" distR="0" wp14:anchorId="0EFF8D37" wp14:editId="5E37CFD9">
                <wp:extent cx="5676900" cy="2162810"/>
                <wp:effectExtent l="0" t="0" r="0" b="8890"/>
                <wp:docPr id="15" name="Rectangle 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676900" cy="2162810"/>
                        </a:xfrm>
                        <a:prstGeom prst="rect">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BB13ED9" w14:textId="63F1110C" w:rsidR="008C3007" w:rsidRPr="00662916" w:rsidRDefault="003C1536" w:rsidP="006E4BEB">
                            <w:pPr>
                              <w:spacing w:after="0"/>
                              <w:contextualSpacing/>
                              <w:jc w:val="center"/>
                              <w:rPr>
                                <w:rFonts w:eastAsia="Calibri" w:cstheme="minorHAnsi"/>
                                <w:bCs/>
                                <w:iCs/>
                                <w:color w:val="000000" w:themeColor="text1"/>
                                <w:sz w:val="18"/>
                                <w:szCs w:val="18"/>
                                <w:lang w:val="en-GB"/>
                              </w:rPr>
                            </w:pPr>
                            <w:r>
                              <w:rPr>
                                <w:rFonts w:eastAsia="Calibri" w:cstheme="minorHAnsi"/>
                                <w:bCs/>
                                <w:iCs/>
                                <w:color w:val="000000" w:themeColor="text1"/>
                                <w:sz w:val="18"/>
                                <w:szCs w:val="18"/>
                                <w:lang w:val="mk-MK"/>
                              </w:rPr>
                              <w:t>Ве молам вратете го овој образец на</w:t>
                            </w:r>
                            <w:r w:rsidR="008C3007" w:rsidRPr="00662916">
                              <w:rPr>
                                <w:rFonts w:eastAsia="Calibri" w:cstheme="minorHAnsi"/>
                                <w:bCs/>
                                <w:iCs/>
                                <w:color w:val="000000" w:themeColor="text1"/>
                                <w:sz w:val="18"/>
                                <w:szCs w:val="18"/>
                                <w:lang w:val="en-GB"/>
                              </w:rPr>
                              <w:t>:</w:t>
                            </w:r>
                          </w:p>
                          <w:p w14:paraId="19C4CF78" w14:textId="77777777" w:rsidR="008C3007" w:rsidRDefault="008C3007" w:rsidP="006E4BEB">
                            <w:pPr>
                              <w:spacing w:after="0"/>
                              <w:contextualSpacing/>
                              <w:jc w:val="center"/>
                              <w:rPr>
                                <w:rFonts w:ascii="Arial Narrow" w:eastAsia="Calibri" w:hAnsi="Arial Narrow" w:cs="Calibri"/>
                                <w:bCs/>
                                <w:i/>
                                <w:color w:val="000000" w:themeColor="text1"/>
                                <w:sz w:val="16"/>
                                <w:szCs w:val="16"/>
                                <w:lang w:val="en-GB"/>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90"/>
                              <w:gridCol w:w="3271"/>
                              <w:gridCol w:w="2336"/>
                              <w:gridCol w:w="1741"/>
                            </w:tblGrid>
                            <w:tr w:rsidR="008C3007" w:rsidRPr="00FC547F" w14:paraId="6070E196" w14:textId="77777777" w:rsidTr="003C1536">
                              <w:trPr>
                                <w:trHeight w:val="523"/>
                              </w:trPr>
                              <w:tc>
                                <w:tcPr>
                                  <w:tcW w:w="1290" w:type="dxa"/>
                                  <w:hideMark/>
                                </w:tcPr>
                                <w:p w14:paraId="2E57F0C2" w14:textId="0210DD27" w:rsidR="008C3007" w:rsidRPr="003C1536" w:rsidRDefault="003C1536">
                                  <w:pPr>
                                    <w:contextualSpacing/>
                                    <w:jc w:val="center"/>
                                    <w:rPr>
                                      <w:rFonts w:eastAsia="Calibri" w:cstheme="minorHAnsi"/>
                                      <w:i/>
                                      <w:color w:val="000000" w:themeColor="text1"/>
                                      <w:sz w:val="18"/>
                                      <w:szCs w:val="18"/>
                                    </w:rPr>
                                  </w:pPr>
                                  <w:r>
                                    <w:rPr>
                                      <w:rFonts w:eastAsia="Calibri" w:cstheme="minorHAnsi"/>
                                      <w:i/>
                                      <w:color w:val="000000" w:themeColor="text1"/>
                                      <w:sz w:val="18"/>
                                      <w:szCs w:val="18"/>
                                    </w:rPr>
                                    <w:t>Име и Презиме</w:t>
                                  </w:r>
                                </w:p>
                              </w:tc>
                              <w:tc>
                                <w:tcPr>
                                  <w:tcW w:w="3271" w:type="dxa"/>
                                  <w:hideMark/>
                                </w:tcPr>
                                <w:p w14:paraId="7EBC04DC" w14:textId="28D320A6" w:rsidR="008C3007" w:rsidRPr="003C1536" w:rsidRDefault="003C1536">
                                  <w:pPr>
                                    <w:contextualSpacing/>
                                    <w:jc w:val="center"/>
                                    <w:rPr>
                                      <w:rFonts w:eastAsia="Calibri" w:cstheme="minorHAnsi"/>
                                      <w:i/>
                                      <w:color w:val="000000" w:themeColor="text1"/>
                                      <w:sz w:val="18"/>
                                      <w:szCs w:val="18"/>
                                    </w:rPr>
                                  </w:pPr>
                                  <w:r>
                                    <w:rPr>
                                      <w:rFonts w:eastAsia="Calibri" w:cstheme="minorHAnsi"/>
                                      <w:bCs/>
                                      <w:color w:val="000000" w:themeColor="text1"/>
                                      <w:sz w:val="18"/>
                                      <w:szCs w:val="18"/>
                                      <w:bdr w:val="none" w:sz="0" w:space="0" w:color="auto" w:frame="1"/>
                                      <w:lang w:eastAsia="mk-MK"/>
                                    </w:rPr>
                                    <w:t>Сашка</w:t>
                                  </w:r>
                                  <w:r w:rsidR="008C3007" w:rsidRPr="00FC547F">
                                    <w:rPr>
                                      <w:rFonts w:eastAsia="Calibri" w:cstheme="minorHAnsi"/>
                                      <w:bCs/>
                                      <w:color w:val="000000" w:themeColor="text1"/>
                                      <w:sz w:val="18"/>
                                      <w:szCs w:val="18"/>
                                      <w:bdr w:val="none" w:sz="0" w:space="0" w:color="auto" w:frame="1"/>
                                      <w:lang w:val="en-GB" w:eastAsia="mk-MK"/>
                                    </w:rPr>
                                    <w:t xml:space="preserve"> </w:t>
                                  </w:r>
                                  <w:r>
                                    <w:rPr>
                                      <w:rFonts w:eastAsia="Calibri" w:cstheme="minorHAnsi"/>
                                      <w:bCs/>
                                      <w:color w:val="000000" w:themeColor="text1"/>
                                      <w:sz w:val="18"/>
                                      <w:szCs w:val="18"/>
                                      <w:bdr w:val="none" w:sz="0" w:space="0" w:color="auto" w:frame="1"/>
                                      <w:lang w:eastAsia="mk-MK"/>
                                    </w:rPr>
                                    <w:t>Богданова</w:t>
                                  </w:r>
                                  <w:r w:rsidR="008C3007" w:rsidRPr="00FC547F">
                                    <w:rPr>
                                      <w:rFonts w:eastAsia="Calibri" w:cstheme="minorHAnsi"/>
                                      <w:bCs/>
                                      <w:color w:val="000000" w:themeColor="text1"/>
                                      <w:sz w:val="18"/>
                                      <w:szCs w:val="18"/>
                                      <w:bdr w:val="none" w:sz="0" w:space="0" w:color="auto" w:frame="1"/>
                                      <w:lang w:val="en-GB" w:eastAsia="mk-MK"/>
                                    </w:rPr>
                                    <w:t xml:space="preserve"> </w:t>
                                  </w:r>
                                  <w:r>
                                    <w:rPr>
                                      <w:rFonts w:eastAsia="Calibri" w:cstheme="minorHAnsi"/>
                                      <w:bCs/>
                                      <w:color w:val="000000" w:themeColor="text1"/>
                                      <w:sz w:val="18"/>
                                      <w:szCs w:val="18"/>
                                      <w:bdr w:val="none" w:sz="0" w:space="0" w:color="auto" w:frame="1"/>
                                      <w:lang w:eastAsia="mk-MK"/>
                                    </w:rPr>
                                    <w:t>Ајчева</w:t>
                                  </w:r>
                                </w:p>
                              </w:tc>
                              <w:tc>
                                <w:tcPr>
                                  <w:tcW w:w="2336" w:type="dxa"/>
                                  <w:hideMark/>
                                </w:tcPr>
                                <w:p w14:paraId="0E136994" w14:textId="44AAC9A8" w:rsidR="008C3007" w:rsidRPr="003C1536" w:rsidRDefault="003C1536" w:rsidP="002C261D">
                                  <w:pPr>
                                    <w:autoSpaceDE w:val="0"/>
                                    <w:autoSpaceDN w:val="0"/>
                                    <w:adjustRightInd w:val="0"/>
                                    <w:jc w:val="center"/>
                                    <w:rPr>
                                      <w:rFonts w:cstheme="minorHAnsi"/>
                                      <w:color w:val="000000"/>
                                      <w:sz w:val="18"/>
                                      <w:szCs w:val="18"/>
                                      <w:lang w:bidi="en-US"/>
                                    </w:rPr>
                                  </w:pPr>
                                  <w:r>
                                    <w:rPr>
                                      <w:rFonts w:cstheme="minorHAnsi"/>
                                      <w:color w:val="000000"/>
                                      <w:sz w:val="18"/>
                                      <w:szCs w:val="18"/>
                                      <w:lang w:bidi="en-US"/>
                                    </w:rPr>
                                    <w:t>Пецо</w:t>
                                  </w:r>
                                  <w:r w:rsidR="002C261D">
                                    <w:rPr>
                                      <w:rFonts w:cstheme="minorHAnsi"/>
                                      <w:color w:val="000000"/>
                                      <w:sz w:val="18"/>
                                      <w:szCs w:val="18"/>
                                      <w:lang w:val="en-US" w:bidi="en-US"/>
                                    </w:rPr>
                                    <w:t xml:space="preserve"> </w:t>
                                  </w:r>
                                  <w:r>
                                    <w:rPr>
                                      <w:rFonts w:cstheme="minorHAnsi"/>
                                      <w:color w:val="000000"/>
                                      <w:sz w:val="18"/>
                                      <w:szCs w:val="18"/>
                                      <w:lang w:bidi="en-US"/>
                                    </w:rPr>
                                    <w:t>Стојкоски</w:t>
                                  </w:r>
                                </w:p>
                              </w:tc>
                              <w:tc>
                                <w:tcPr>
                                  <w:tcW w:w="1741" w:type="dxa"/>
                                </w:tcPr>
                                <w:p w14:paraId="19C61DC6" w14:textId="77777777" w:rsidR="008C3007" w:rsidRPr="00FC547F" w:rsidRDefault="008C3007">
                                  <w:pPr>
                                    <w:contextualSpacing/>
                                    <w:jc w:val="center"/>
                                    <w:rPr>
                                      <w:rFonts w:eastAsia="Calibri" w:cstheme="minorHAnsi"/>
                                      <w:i/>
                                      <w:color w:val="000000" w:themeColor="text1"/>
                                      <w:sz w:val="18"/>
                                      <w:szCs w:val="18"/>
                                      <w:lang w:val="en-GB"/>
                                    </w:rPr>
                                  </w:pPr>
                                  <w:r w:rsidRPr="00FC547F">
                                    <w:rPr>
                                      <w:rFonts w:eastAsia="Calibri" w:cstheme="minorHAnsi"/>
                                      <w:i/>
                                      <w:color w:val="000000" w:themeColor="text1"/>
                                      <w:sz w:val="18"/>
                                      <w:szCs w:val="18"/>
                                      <w:lang w:val="en-GB"/>
                                    </w:rPr>
                                    <w:t>-------------------------------</w:t>
                                  </w:r>
                                </w:p>
                              </w:tc>
                            </w:tr>
                            <w:tr w:rsidR="008C3007" w:rsidRPr="00FC547F" w14:paraId="32E5B4CD" w14:textId="77777777" w:rsidTr="003C1536">
                              <w:trPr>
                                <w:trHeight w:val="417"/>
                              </w:trPr>
                              <w:tc>
                                <w:tcPr>
                                  <w:tcW w:w="1290" w:type="dxa"/>
                                  <w:hideMark/>
                                </w:tcPr>
                                <w:p w14:paraId="658B1B38" w14:textId="77777777" w:rsidR="008C3007" w:rsidRPr="00FC547F" w:rsidRDefault="008C3007">
                                  <w:pPr>
                                    <w:contextualSpacing/>
                                    <w:jc w:val="center"/>
                                    <w:rPr>
                                      <w:rFonts w:eastAsia="Calibri" w:cstheme="minorHAnsi"/>
                                      <w:i/>
                                      <w:color w:val="000000" w:themeColor="text1"/>
                                      <w:sz w:val="18"/>
                                      <w:szCs w:val="18"/>
                                      <w:lang w:val="en-GB"/>
                                    </w:rPr>
                                  </w:pPr>
                                  <w:r w:rsidRPr="00FC547F">
                                    <w:rPr>
                                      <w:rFonts w:eastAsia="Calibri" w:cstheme="minorHAnsi"/>
                                      <w:bCs/>
                                      <w:color w:val="000000" w:themeColor="text1"/>
                                      <w:sz w:val="18"/>
                                      <w:szCs w:val="18"/>
                                      <w:lang w:val="en-GB"/>
                                    </w:rPr>
                                    <w:t>E-mail</w:t>
                                  </w:r>
                                </w:p>
                              </w:tc>
                              <w:tc>
                                <w:tcPr>
                                  <w:tcW w:w="3271" w:type="dxa"/>
                                  <w:hideMark/>
                                </w:tcPr>
                                <w:p w14:paraId="24A02A7B" w14:textId="586304C6" w:rsidR="008C3007" w:rsidRPr="00FC547F" w:rsidRDefault="009D546B">
                                  <w:pPr>
                                    <w:contextualSpacing/>
                                    <w:jc w:val="center"/>
                                    <w:rPr>
                                      <w:rFonts w:eastAsia="Calibri" w:cstheme="minorHAnsi"/>
                                      <w:i/>
                                      <w:color w:val="000000" w:themeColor="text1"/>
                                      <w:sz w:val="18"/>
                                      <w:szCs w:val="18"/>
                                      <w:lang w:val="en-GB"/>
                                    </w:rPr>
                                  </w:pPr>
                                  <w:hyperlink r:id="rId48" w:history="1">
                                    <w:r w:rsidR="008C3007" w:rsidRPr="00FC547F">
                                      <w:rPr>
                                        <w:rStyle w:val="Hyperlink"/>
                                        <w:rFonts w:eastAsia="Calibri" w:cstheme="minorHAnsi"/>
                                        <w:bCs/>
                                        <w:sz w:val="18"/>
                                        <w:szCs w:val="18"/>
                                        <w:lang w:val="en-GB"/>
                                      </w:rPr>
                                      <w:t>saska.bogdanova.ajceva.piu@mtc.gov.mk</w:t>
                                    </w:r>
                                  </w:hyperlink>
                                  <w:r w:rsidR="008C3007" w:rsidRPr="00FC547F">
                                    <w:rPr>
                                      <w:rFonts w:eastAsia="Calibri" w:cstheme="minorHAnsi"/>
                                      <w:bCs/>
                                      <w:color w:val="000000" w:themeColor="text1"/>
                                      <w:sz w:val="18"/>
                                      <w:szCs w:val="18"/>
                                      <w:lang w:val="en-GB"/>
                                    </w:rPr>
                                    <w:t xml:space="preserve">   </w:t>
                                  </w:r>
                                </w:p>
                              </w:tc>
                              <w:tc>
                                <w:tcPr>
                                  <w:tcW w:w="2336" w:type="dxa"/>
                                  <w:hideMark/>
                                </w:tcPr>
                                <w:p w14:paraId="62292FAF" w14:textId="7AE67A63" w:rsidR="002C261D" w:rsidRPr="002C261D" w:rsidRDefault="009D546B" w:rsidP="002C261D">
                                  <w:pPr>
                                    <w:autoSpaceDE w:val="0"/>
                                    <w:autoSpaceDN w:val="0"/>
                                    <w:adjustRightInd w:val="0"/>
                                    <w:jc w:val="center"/>
                                    <w:rPr>
                                      <w:rFonts w:cstheme="minorHAnsi"/>
                                      <w:color w:val="000000"/>
                                      <w:sz w:val="18"/>
                                      <w:szCs w:val="18"/>
                                      <w:lang w:val="en-US" w:bidi="en-US"/>
                                    </w:rPr>
                                  </w:pPr>
                                  <w:hyperlink r:id="rId49" w:history="1">
                                    <w:r w:rsidR="002C261D" w:rsidRPr="005C7F35">
                                      <w:rPr>
                                        <w:rStyle w:val="Hyperlink"/>
                                        <w:rFonts w:cstheme="minorHAnsi"/>
                                        <w:sz w:val="18"/>
                                        <w:szCs w:val="18"/>
                                        <w:lang w:val="en-US" w:bidi="en-US"/>
                                      </w:rPr>
                                      <w:t>pstojkoski@yahoo.com</w:t>
                                    </w:r>
                                  </w:hyperlink>
                                  <w:r w:rsidR="002C261D">
                                    <w:rPr>
                                      <w:rFonts w:cstheme="minorHAnsi"/>
                                      <w:color w:val="000000"/>
                                      <w:sz w:val="18"/>
                                      <w:szCs w:val="18"/>
                                      <w:lang w:val="en-US" w:bidi="en-US"/>
                                    </w:rPr>
                                    <w:t xml:space="preserve"> </w:t>
                                  </w:r>
                                </w:p>
                                <w:p w14:paraId="57346047" w14:textId="5E885CC1" w:rsidR="00662916" w:rsidRPr="00FC547F" w:rsidRDefault="00662916" w:rsidP="00662916">
                                  <w:pPr>
                                    <w:contextualSpacing/>
                                    <w:jc w:val="center"/>
                                    <w:rPr>
                                      <w:rFonts w:eastAsia="Calibri" w:cstheme="minorHAnsi"/>
                                      <w:iCs/>
                                      <w:color w:val="000000" w:themeColor="text1"/>
                                      <w:sz w:val="18"/>
                                      <w:szCs w:val="18"/>
                                      <w:lang w:val="en-GB" w:bidi="en-US"/>
                                    </w:rPr>
                                  </w:pPr>
                                </w:p>
                                <w:p w14:paraId="2F8A832E" w14:textId="243385F3" w:rsidR="008C3007" w:rsidRPr="00FC547F" w:rsidRDefault="008C3007">
                                  <w:pPr>
                                    <w:contextualSpacing/>
                                    <w:jc w:val="center"/>
                                    <w:rPr>
                                      <w:rFonts w:eastAsia="Calibri" w:cstheme="minorHAnsi"/>
                                      <w:iCs/>
                                      <w:color w:val="000000" w:themeColor="text1"/>
                                      <w:sz w:val="18"/>
                                      <w:szCs w:val="18"/>
                                      <w:lang w:val="en-GB"/>
                                    </w:rPr>
                                  </w:pPr>
                                </w:p>
                              </w:tc>
                              <w:tc>
                                <w:tcPr>
                                  <w:tcW w:w="1741" w:type="dxa"/>
                                </w:tcPr>
                                <w:p w14:paraId="6FD75506" w14:textId="77777777" w:rsidR="008C3007" w:rsidRPr="00FC547F" w:rsidRDefault="008C3007">
                                  <w:pPr>
                                    <w:contextualSpacing/>
                                    <w:jc w:val="center"/>
                                    <w:rPr>
                                      <w:rFonts w:eastAsia="Calibri" w:cstheme="minorHAnsi"/>
                                      <w:i/>
                                      <w:color w:val="000000" w:themeColor="text1"/>
                                      <w:sz w:val="18"/>
                                      <w:szCs w:val="18"/>
                                      <w:lang w:val="en-GB"/>
                                    </w:rPr>
                                  </w:pPr>
                                  <w:r w:rsidRPr="00FC547F">
                                    <w:rPr>
                                      <w:rFonts w:eastAsia="Calibri" w:cstheme="minorHAnsi"/>
                                      <w:i/>
                                      <w:color w:val="000000" w:themeColor="text1"/>
                                      <w:sz w:val="18"/>
                                      <w:szCs w:val="18"/>
                                      <w:lang w:val="en-GB"/>
                                    </w:rPr>
                                    <w:t>-------------------------</w:t>
                                  </w:r>
                                </w:p>
                              </w:tc>
                            </w:tr>
                            <w:tr w:rsidR="003C1536" w:rsidRPr="00FC547F" w14:paraId="04AD894F" w14:textId="77777777" w:rsidTr="003C1536">
                              <w:trPr>
                                <w:trHeight w:val="361"/>
                              </w:trPr>
                              <w:tc>
                                <w:tcPr>
                                  <w:tcW w:w="1290" w:type="dxa"/>
                                  <w:hideMark/>
                                </w:tcPr>
                                <w:p w14:paraId="3155EC6C" w14:textId="684EA5D1" w:rsidR="003C1536" w:rsidRPr="003C1536" w:rsidRDefault="003C1536" w:rsidP="003C1536">
                                  <w:pPr>
                                    <w:contextualSpacing/>
                                    <w:jc w:val="center"/>
                                    <w:rPr>
                                      <w:rFonts w:eastAsia="Calibri" w:cstheme="minorHAnsi"/>
                                      <w:i/>
                                      <w:color w:val="000000" w:themeColor="text1"/>
                                      <w:sz w:val="18"/>
                                      <w:szCs w:val="18"/>
                                    </w:rPr>
                                  </w:pPr>
                                  <w:r>
                                    <w:rPr>
                                      <w:rFonts w:eastAsia="Calibri" w:cstheme="minorHAnsi"/>
                                      <w:bCs/>
                                      <w:color w:val="000000" w:themeColor="text1"/>
                                      <w:sz w:val="18"/>
                                      <w:szCs w:val="18"/>
                                    </w:rPr>
                                    <w:t>Институција</w:t>
                                  </w:r>
                                </w:p>
                              </w:tc>
                              <w:tc>
                                <w:tcPr>
                                  <w:tcW w:w="3271" w:type="dxa"/>
                                  <w:hideMark/>
                                </w:tcPr>
                                <w:p w14:paraId="3E8618EC" w14:textId="77777777" w:rsidR="003C1536" w:rsidRDefault="003C1536" w:rsidP="003C1536">
                                  <w:pPr>
                                    <w:contextualSpacing/>
                                    <w:jc w:val="center"/>
                                    <w:rPr>
                                      <w:rFonts w:eastAsia="Calibri" w:cstheme="minorHAnsi"/>
                                      <w:bCs/>
                                      <w:iCs/>
                                      <w:color w:val="000000" w:themeColor="text1"/>
                                      <w:sz w:val="18"/>
                                      <w:szCs w:val="18"/>
                                      <w:lang w:val="en-GB"/>
                                    </w:rPr>
                                  </w:pPr>
                                  <w:r>
                                    <w:rPr>
                                      <w:rFonts w:ascii="Arial Narrow" w:eastAsia="Calibri" w:hAnsi="Arial Narrow" w:cs="Calibri"/>
                                      <w:bCs/>
                                      <w:color w:val="000000" w:themeColor="text1"/>
                                      <w:sz w:val="16"/>
                                      <w:szCs w:val="16"/>
                                    </w:rPr>
                                    <w:t>Министерство за транспорт и врски</w:t>
                                  </w:r>
                                  <w:r w:rsidRPr="00FC547F">
                                    <w:rPr>
                                      <w:rFonts w:eastAsia="Calibri" w:cstheme="minorHAnsi"/>
                                      <w:bCs/>
                                      <w:iCs/>
                                      <w:color w:val="000000" w:themeColor="text1"/>
                                      <w:sz w:val="18"/>
                                      <w:szCs w:val="18"/>
                                      <w:lang w:val="en-GB"/>
                                    </w:rPr>
                                    <w:t xml:space="preserve"> </w:t>
                                  </w:r>
                                </w:p>
                                <w:p w14:paraId="485BBDCE" w14:textId="45754287" w:rsidR="003C1536" w:rsidRPr="00FC547F" w:rsidRDefault="003C1536" w:rsidP="003C1536">
                                  <w:pPr>
                                    <w:contextualSpacing/>
                                    <w:jc w:val="center"/>
                                    <w:rPr>
                                      <w:rFonts w:eastAsia="Calibri" w:cstheme="minorHAnsi"/>
                                      <w:bCs/>
                                      <w:iCs/>
                                      <w:color w:val="000000" w:themeColor="text1"/>
                                      <w:sz w:val="18"/>
                                      <w:szCs w:val="18"/>
                                      <w:lang w:val="en-GB"/>
                                    </w:rPr>
                                  </w:pPr>
                                  <w:r w:rsidRPr="00FC547F">
                                    <w:rPr>
                                      <w:rFonts w:eastAsia="Calibri" w:cstheme="minorHAnsi"/>
                                      <w:bCs/>
                                      <w:iCs/>
                                      <w:color w:val="000000" w:themeColor="text1"/>
                                      <w:sz w:val="18"/>
                                      <w:szCs w:val="18"/>
                                      <w:lang w:val="en-GB"/>
                                    </w:rPr>
                                    <w:t>Project Implementation Unit</w:t>
                                  </w:r>
                                </w:p>
                              </w:tc>
                              <w:tc>
                                <w:tcPr>
                                  <w:tcW w:w="2336" w:type="dxa"/>
                                  <w:hideMark/>
                                </w:tcPr>
                                <w:p w14:paraId="028D681F" w14:textId="1C4B814F" w:rsidR="003C1536" w:rsidRPr="003C1536" w:rsidRDefault="003C1536" w:rsidP="003C1536">
                                  <w:pPr>
                                    <w:contextualSpacing/>
                                    <w:jc w:val="center"/>
                                    <w:rPr>
                                      <w:rFonts w:eastAsia="Calibri" w:cstheme="minorHAnsi"/>
                                      <w:i/>
                                      <w:color w:val="000000" w:themeColor="text1"/>
                                      <w:sz w:val="18"/>
                                      <w:szCs w:val="18"/>
                                    </w:rPr>
                                  </w:pPr>
                                  <w:r>
                                    <w:rPr>
                                      <w:rFonts w:eastAsia="Calibri" w:cstheme="minorHAnsi"/>
                                      <w:bCs/>
                                      <w:color w:val="000000" w:themeColor="text1"/>
                                      <w:sz w:val="18"/>
                                      <w:szCs w:val="18"/>
                                    </w:rPr>
                                    <w:t>Општина</w:t>
                                  </w:r>
                                  <w:r w:rsidRPr="00FC547F">
                                    <w:rPr>
                                      <w:rFonts w:eastAsia="Calibri" w:cstheme="minorHAnsi"/>
                                      <w:bCs/>
                                      <w:color w:val="000000" w:themeColor="text1"/>
                                      <w:sz w:val="18"/>
                                      <w:szCs w:val="18"/>
                                      <w:lang w:val="en-GB"/>
                                    </w:rPr>
                                    <w:t xml:space="preserve"> </w:t>
                                  </w:r>
                                  <w:r>
                                    <w:rPr>
                                      <w:rFonts w:eastAsia="Calibri" w:cstheme="minorHAnsi"/>
                                      <w:bCs/>
                                      <w:color w:val="000000" w:themeColor="text1"/>
                                      <w:sz w:val="18"/>
                                      <w:szCs w:val="18"/>
                                    </w:rPr>
                                    <w:t>Македонски</w:t>
                                  </w:r>
                                  <w:r w:rsidRPr="00FC547F">
                                    <w:rPr>
                                      <w:rFonts w:eastAsia="Calibri" w:cstheme="minorHAnsi"/>
                                      <w:bCs/>
                                      <w:color w:val="000000" w:themeColor="text1"/>
                                      <w:sz w:val="18"/>
                                      <w:szCs w:val="18"/>
                                      <w:lang w:val="en-GB"/>
                                    </w:rPr>
                                    <w:t xml:space="preserve"> </w:t>
                                  </w:r>
                                  <w:r>
                                    <w:rPr>
                                      <w:rFonts w:eastAsia="Calibri" w:cstheme="minorHAnsi"/>
                                      <w:bCs/>
                                      <w:color w:val="000000" w:themeColor="text1"/>
                                      <w:sz w:val="18"/>
                                      <w:szCs w:val="18"/>
                                    </w:rPr>
                                    <w:t>Брод</w:t>
                                  </w:r>
                                </w:p>
                              </w:tc>
                              <w:tc>
                                <w:tcPr>
                                  <w:tcW w:w="1741" w:type="dxa"/>
                                  <w:hideMark/>
                                </w:tcPr>
                                <w:p w14:paraId="05E03067" w14:textId="7F41FAD3" w:rsidR="003C1536" w:rsidRPr="00FC547F" w:rsidRDefault="003C1536" w:rsidP="003C1536">
                                  <w:pPr>
                                    <w:contextualSpacing/>
                                    <w:jc w:val="center"/>
                                    <w:rPr>
                                      <w:rFonts w:eastAsia="Calibri" w:cstheme="minorHAnsi"/>
                                      <w:i/>
                                      <w:color w:val="000000" w:themeColor="text1"/>
                                      <w:sz w:val="18"/>
                                      <w:szCs w:val="18"/>
                                      <w:lang w:val="en-GB"/>
                                    </w:rPr>
                                  </w:pPr>
                                  <w:r>
                                    <w:rPr>
                                      <w:rFonts w:ascii="Arial Narrow" w:eastAsia="Calibri" w:hAnsi="Arial Narrow" w:cs="Calibri"/>
                                      <w:bCs/>
                                      <w:color w:val="000000" w:themeColor="text1"/>
                                      <w:sz w:val="16"/>
                                      <w:szCs w:val="16"/>
                                    </w:rPr>
                                    <w:t>Изведувач на активностите</w:t>
                                  </w:r>
                                </w:p>
                              </w:tc>
                            </w:tr>
                          </w:tbl>
                          <w:p w14:paraId="1079546A" w14:textId="6854785B" w:rsidR="008C3007" w:rsidRPr="003C1536" w:rsidRDefault="008C3007" w:rsidP="006E4BEB">
                            <w:pPr>
                              <w:spacing w:after="0"/>
                              <w:ind w:left="1440"/>
                              <w:rPr>
                                <w:rFonts w:eastAsia="Calibri" w:cstheme="minorHAnsi"/>
                                <w:bCs/>
                                <w:color w:val="000000" w:themeColor="text1"/>
                                <w:sz w:val="18"/>
                                <w:szCs w:val="18"/>
                                <w:lang w:val="mk-MK"/>
                              </w:rPr>
                            </w:pPr>
                            <w:r w:rsidRPr="00FC547F">
                              <w:rPr>
                                <w:rFonts w:eastAsia="Calibri" w:cstheme="minorHAnsi"/>
                                <w:bCs/>
                                <w:color w:val="000000" w:themeColor="text1"/>
                                <w:sz w:val="18"/>
                                <w:szCs w:val="18"/>
                                <w:lang w:val="en-GB"/>
                              </w:rPr>
                              <w:t xml:space="preserve">      </w:t>
                            </w:r>
                            <w:r w:rsidR="003300EC">
                              <w:rPr>
                                <w:rFonts w:ascii="Arial Narrow" w:eastAsia="Calibri" w:hAnsi="Arial Narrow" w:cs="Calibri"/>
                                <w:bCs/>
                                <w:color w:val="000000" w:themeColor="text1"/>
                                <w:sz w:val="16"/>
                                <w:szCs w:val="16"/>
                                <w:lang w:val="mk-MK"/>
                              </w:rPr>
                              <w:t>Проект за поврзување локални патишта</w:t>
                            </w:r>
                            <w:r w:rsidR="003300EC">
                              <w:rPr>
                                <w:rFonts w:eastAsia="Calibri" w:cstheme="minorHAnsi"/>
                                <w:bCs/>
                                <w:color w:val="000000" w:themeColor="text1"/>
                                <w:sz w:val="18"/>
                                <w:szCs w:val="18"/>
                                <w:lang w:val="mk-MK"/>
                              </w:rPr>
                              <w:t xml:space="preserve">             </w:t>
                            </w:r>
                            <w:r w:rsidR="00971400">
                              <w:rPr>
                                <w:rFonts w:eastAsia="Calibri" w:cstheme="minorHAnsi"/>
                                <w:bCs/>
                                <w:color w:val="000000" w:themeColor="text1"/>
                                <w:sz w:val="18"/>
                                <w:szCs w:val="18"/>
                              </w:rPr>
                              <w:t xml:space="preserve">          </w:t>
                            </w:r>
                            <w:r w:rsidR="003C1536">
                              <w:rPr>
                                <w:rFonts w:eastAsia="Calibri" w:cstheme="minorHAnsi"/>
                                <w:bCs/>
                                <w:color w:val="000000" w:themeColor="text1"/>
                                <w:sz w:val="18"/>
                                <w:szCs w:val="18"/>
                                <w:lang w:val="mk-MK"/>
                              </w:rPr>
                              <w:t>Р</w:t>
                            </w:r>
                            <w:r w:rsidR="00971400">
                              <w:rPr>
                                <w:rFonts w:eastAsia="Calibri" w:cstheme="minorHAnsi"/>
                                <w:bCs/>
                                <w:color w:val="000000" w:themeColor="text1"/>
                                <w:sz w:val="18"/>
                                <w:szCs w:val="18"/>
                              </w:rPr>
                              <w:t>.</w:t>
                            </w:r>
                            <w:r w:rsidR="003C1536">
                              <w:rPr>
                                <w:rFonts w:eastAsia="Calibri" w:cstheme="minorHAnsi"/>
                                <w:bCs/>
                                <w:color w:val="000000" w:themeColor="text1"/>
                                <w:sz w:val="18"/>
                                <w:szCs w:val="18"/>
                                <w:lang w:val="mk-MK"/>
                              </w:rPr>
                              <w:t>С</w:t>
                            </w:r>
                            <w:r w:rsidR="00971400">
                              <w:rPr>
                                <w:rFonts w:eastAsia="Calibri" w:cstheme="minorHAnsi"/>
                                <w:bCs/>
                                <w:color w:val="000000" w:themeColor="text1"/>
                                <w:sz w:val="18"/>
                                <w:szCs w:val="18"/>
                              </w:rPr>
                              <w:t>.</w:t>
                            </w:r>
                            <w:r w:rsidRPr="00FC547F">
                              <w:rPr>
                                <w:rFonts w:eastAsia="Calibri" w:cstheme="minorHAnsi"/>
                                <w:bCs/>
                                <w:color w:val="000000" w:themeColor="text1"/>
                                <w:sz w:val="18"/>
                                <w:szCs w:val="18"/>
                                <w:lang w:val="en-GB"/>
                              </w:rPr>
                              <w:t xml:space="preserve"> </w:t>
                            </w:r>
                            <w:r w:rsidR="003C1536">
                              <w:rPr>
                                <w:rFonts w:eastAsia="Calibri" w:cstheme="minorHAnsi"/>
                                <w:bCs/>
                                <w:color w:val="000000" w:themeColor="text1"/>
                                <w:sz w:val="18"/>
                                <w:szCs w:val="18"/>
                                <w:lang w:val="mk-MK"/>
                              </w:rPr>
                              <w:t>Македонија</w:t>
                            </w:r>
                          </w:p>
                          <w:p w14:paraId="2C5C3330" w14:textId="026AF891" w:rsidR="008C3007" w:rsidRPr="00FC547F" w:rsidRDefault="008C3007" w:rsidP="006E4BEB">
                            <w:pPr>
                              <w:ind w:left="720"/>
                              <w:rPr>
                                <w:rFonts w:eastAsia="Calibri" w:cstheme="minorHAnsi"/>
                                <w:bCs/>
                                <w:color w:val="000000" w:themeColor="text1"/>
                                <w:sz w:val="18"/>
                                <w:szCs w:val="18"/>
                                <w:lang w:val="en-GB"/>
                              </w:rPr>
                            </w:pPr>
                            <w:r w:rsidRPr="00FC547F">
                              <w:rPr>
                                <w:rFonts w:eastAsia="Calibri" w:cstheme="minorHAnsi"/>
                                <w:bCs/>
                                <w:color w:val="000000" w:themeColor="text1"/>
                                <w:sz w:val="18"/>
                                <w:szCs w:val="18"/>
                                <w:lang w:val="en-GB"/>
                              </w:rPr>
                              <w:t xml:space="preserve">                         </w:t>
                            </w:r>
                            <w:r w:rsidR="003300EC">
                              <w:rPr>
                                <w:rFonts w:eastAsia="Calibri" w:cstheme="minorHAnsi"/>
                                <w:bCs/>
                                <w:color w:val="000000" w:themeColor="text1"/>
                                <w:sz w:val="18"/>
                                <w:szCs w:val="18"/>
                                <w:lang w:val="mk-MK"/>
                              </w:rPr>
                              <w:t>ул</w:t>
                            </w:r>
                            <w:r w:rsidRPr="00FC547F">
                              <w:rPr>
                                <w:rFonts w:eastAsia="Calibri" w:cstheme="minorHAnsi"/>
                                <w:bCs/>
                                <w:color w:val="000000" w:themeColor="text1"/>
                                <w:sz w:val="18"/>
                                <w:szCs w:val="18"/>
                                <w:lang w:val="en-GB"/>
                              </w:rPr>
                              <w:t xml:space="preserve">. </w:t>
                            </w:r>
                            <w:r w:rsidR="003300EC">
                              <w:rPr>
                                <w:rFonts w:eastAsia="Calibri" w:cstheme="minorHAnsi"/>
                                <w:bCs/>
                                <w:color w:val="000000" w:themeColor="text1"/>
                                <w:sz w:val="18"/>
                                <w:szCs w:val="18"/>
                                <w:lang w:val="mk-MK"/>
                              </w:rPr>
                              <w:t>Црвена</w:t>
                            </w:r>
                            <w:r w:rsidRPr="00FC547F">
                              <w:rPr>
                                <w:rFonts w:eastAsia="Calibri" w:cstheme="minorHAnsi"/>
                                <w:bCs/>
                                <w:color w:val="000000" w:themeColor="text1"/>
                                <w:sz w:val="18"/>
                                <w:szCs w:val="18"/>
                                <w:lang w:val="en-GB"/>
                              </w:rPr>
                              <w:t xml:space="preserve"> </w:t>
                            </w:r>
                            <w:r w:rsidR="003300EC">
                              <w:rPr>
                                <w:rFonts w:eastAsia="Calibri" w:cstheme="minorHAnsi"/>
                                <w:bCs/>
                                <w:color w:val="000000" w:themeColor="text1"/>
                                <w:sz w:val="18"/>
                                <w:szCs w:val="18"/>
                                <w:lang w:val="mk-MK"/>
                              </w:rPr>
                              <w:t>Скопска</w:t>
                            </w:r>
                            <w:r w:rsidRPr="00FC547F">
                              <w:rPr>
                                <w:rFonts w:eastAsia="Calibri" w:cstheme="minorHAnsi"/>
                                <w:bCs/>
                                <w:color w:val="000000" w:themeColor="text1"/>
                                <w:sz w:val="18"/>
                                <w:szCs w:val="18"/>
                                <w:lang w:val="en-GB"/>
                              </w:rPr>
                              <w:t xml:space="preserve"> </w:t>
                            </w:r>
                            <w:r w:rsidR="003300EC">
                              <w:rPr>
                                <w:rFonts w:eastAsia="Calibri" w:cstheme="minorHAnsi"/>
                                <w:bCs/>
                                <w:color w:val="000000" w:themeColor="text1"/>
                                <w:sz w:val="18"/>
                                <w:szCs w:val="18"/>
                                <w:lang w:val="mk-MK"/>
                              </w:rPr>
                              <w:t>Општина</w:t>
                            </w:r>
                            <w:r w:rsidRPr="00FC547F">
                              <w:rPr>
                                <w:rFonts w:eastAsia="Calibri" w:cstheme="minorHAnsi"/>
                                <w:bCs/>
                                <w:color w:val="000000" w:themeColor="text1"/>
                                <w:sz w:val="18"/>
                                <w:szCs w:val="18"/>
                                <w:lang w:val="en-GB"/>
                              </w:rPr>
                              <w:t xml:space="preserve"> </w:t>
                            </w:r>
                            <w:r w:rsidR="003300EC">
                              <w:rPr>
                                <w:rFonts w:eastAsia="Calibri" w:cstheme="minorHAnsi"/>
                                <w:bCs/>
                                <w:color w:val="000000" w:themeColor="text1"/>
                                <w:sz w:val="18"/>
                                <w:szCs w:val="18"/>
                                <w:lang w:val="mk-MK"/>
                              </w:rPr>
                              <w:t>бр</w:t>
                            </w:r>
                            <w:r w:rsidRPr="00FC547F">
                              <w:rPr>
                                <w:rFonts w:eastAsia="Calibri" w:cstheme="minorHAnsi"/>
                                <w:bCs/>
                                <w:color w:val="000000" w:themeColor="text1"/>
                                <w:sz w:val="18"/>
                                <w:szCs w:val="18"/>
                                <w:lang w:val="en-GB"/>
                              </w:rPr>
                              <w:t>.4,</w:t>
                            </w:r>
                          </w:p>
                          <w:p w14:paraId="19A81DFC" w14:textId="1F4A03D5" w:rsidR="008C3007" w:rsidRPr="003300EC" w:rsidRDefault="008C3007" w:rsidP="006E4BEB">
                            <w:pPr>
                              <w:ind w:left="720"/>
                              <w:rPr>
                                <w:rFonts w:eastAsia="Calibri" w:cstheme="minorHAnsi"/>
                                <w:bCs/>
                                <w:color w:val="000000" w:themeColor="text1"/>
                                <w:sz w:val="18"/>
                                <w:szCs w:val="18"/>
                                <w:lang w:val="mk-MK"/>
                              </w:rPr>
                            </w:pPr>
                            <w:r w:rsidRPr="00FC547F">
                              <w:rPr>
                                <w:rFonts w:eastAsia="Calibri" w:cstheme="minorHAnsi"/>
                                <w:bCs/>
                                <w:color w:val="000000" w:themeColor="text1"/>
                                <w:sz w:val="18"/>
                                <w:szCs w:val="18"/>
                                <w:lang w:val="en-GB"/>
                              </w:rPr>
                              <w:t xml:space="preserve">                            1000 </w:t>
                            </w:r>
                            <w:r w:rsidR="003300EC">
                              <w:rPr>
                                <w:rFonts w:eastAsia="Calibri" w:cstheme="minorHAnsi"/>
                                <w:bCs/>
                                <w:color w:val="000000" w:themeColor="text1"/>
                                <w:sz w:val="18"/>
                                <w:szCs w:val="18"/>
                                <w:lang w:val="mk-MK"/>
                              </w:rPr>
                              <w:t>Скопје</w:t>
                            </w:r>
                            <w:r w:rsidRPr="00FC547F">
                              <w:rPr>
                                <w:rFonts w:eastAsia="Calibri" w:cstheme="minorHAnsi"/>
                                <w:bCs/>
                                <w:color w:val="000000" w:themeColor="text1"/>
                                <w:sz w:val="18"/>
                                <w:szCs w:val="18"/>
                                <w:lang w:val="en-GB"/>
                              </w:rPr>
                              <w:t xml:space="preserve">, </w:t>
                            </w:r>
                            <w:r w:rsidR="003300EC">
                              <w:rPr>
                                <w:rFonts w:eastAsia="Calibri" w:cstheme="minorHAnsi"/>
                                <w:bCs/>
                                <w:color w:val="000000" w:themeColor="text1"/>
                                <w:sz w:val="18"/>
                                <w:szCs w:val="18"/>
                                <w:lang w:val="mk-MK"/>
                              </w:rPr>
                              <w:t>Р</w:t>
                            </w:r>
                            <w:r w:rsidRPr="00FC547F">
                              <w:rPr>
                                <w:rFonts w:eastAsia="Calibri" w:cstheme="minorHAnsi"/>
                                <w:bCs/>
                                <w:color w:val="000000" w:themeColor="text1"/>
                                <w:sz w:val="18"/>
                                <w:szCs w:val="18"/>
                                <w:lang w:val="en-GB"/>
                              </w:rPr>
                              <w:t xml:space="preserve">. </w:t>
                            </w:r>
                            <w:r w:rsidR="003300EC">
                              <w:rPr>
                                <w:rFonts w:eastAsia="Calibri" w:cstheme="minorHAnsi"/>
                                <w:bCs/>
                                <w:color w:val="000000" w:themeColor="text1"/>
                                <w:sz w:val="18"/>
                                <w:szCs w:val="18"/>
                                <w:lang w:val="mk-MK"/>
                              </w:rPr>
                              <w:t>С</w:t>
                            </w:r>
                            <w:r w:rsidRPr="00FC547F">
                              <w:rPr>
                                <w:rFonts w:eastAsia="Calibri" w:cstheme="minorHAnsi"/>
                                <w:bCs/>
                                <w:color w:val="000000" w:themeColor="text1"/>
                                <w:sz w:val="18"/>
                                <w:szCs w:val="18"/>
                                <w:lang w:val="en-GB"/>
                              </w:rPr>
                              <w:t xml:space="preserve">. </w:t>
                            </w:r>
                            <w:r w:rsidR="003300EC">
                              <w:rPr>
                                <w:rFonts w:eastAsia="Calibri" w:cstheme="minorHAnsi"/>
                                <w:bCs/>
                                <w:color w:val="000000" w:themeColor="text1"/>
                                <w:sz w:val="18"/>
                                <w:szCs w:val="18"/>
                                <w:lang w:val="mk-MK"/>
                              </w:rPr>
                              <w:t>Македонија</w:t>
                            </w:r>
                          </w:p>
                          <w:p w14:paraId="61931753" w14:textId="77777777" w:rsidR="008C3007" w:rsidRDefault="008C3007" w:rsidP="006E4BEB">
                            <w:pPr>
                              <w:jc w:val="center"/>
                              <w:rPr>
                                <w:rFonts w:ascii="Trebuchet MS" w:eastAsia="Times New Roman" w:hAnsi="Trebuchet MS" w:cs="Times New Roman"/>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0EFF8D37" id="Rectangle 10" o:spid="_x0000_s1031" style="width:447pt;height:170.3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" filled="f" strokecolor="black [3213]">
                <v:path arrowok="t"/>
                <v:textbox>
                  <w:txbxContent>
                    <w:p w14:paraId="3BB13ED9" w14:textId="63F1110C" w:rsidR="008C3007" w:rsidRPr="00662916" w:rsidRDefault="003C1536" w:rsidP="006E4BEB">
                      <w:pPr>
                        <w:spacing w:after="0"/>
                        <w:contextualSpacing/>
                        <w:jc w:val="center"/>
                        <w:rPr>
                          <w:rFonts w:eastAsia="Calibri" w:cstheme="minorHAnsi"/>
                          <w:bCs/>
                          <w:iCs/>
                          <w:color w:val="000000" w:themeColor="text1"/>
                          <w:sz w:val="18"/>
                          <w:szCs w:val="18"/>
                          <w:lang w:val="en-GB"/>
                        </w:rPr>
                      </w:pPr>
                      <w:r>
                        <w:rPr>
                          <w:rFonts w:eastAsia="Calibri" w:cstheme="minorHAnsi"/>
                          <w:bCs/>
                          <w:iCs/>
                          <w:color w:val="000000" w:themeColor="text1"/>
                          <w:sz w:val="18"/>
                          <w:szCs w:val="18"/>
                          <w:lang w:val="mk-MK"/>
                        </w:rPr>
                        <w:t>Ве молам вратете го овој образец на</w:t>
                      </w:r>
                      <w:r w:rsidR="008C3007" w:rsidRPr="00662916">
                        <w:rPr>
                          <w:rFonts w:eastAsia="Calibri" w:cstheme="minorHAnsi"/>
                          <w:bCs/>
                          <w:iCs/>
                          <w:color w:val="000000" w:themeColor="text1"/>
                          <w:sz w:val="18"/>
                          <w:szCs w:val="18"/>
                          <w:lang w:val="en-GB"/>
                        </w:rPr>
                        <w:t>:</w:t>
                      </w:r>
                    </w:p>
                    <w:p w14:paraId="19C4CF78" w14:textId="77777777" w:rsidR="008C3007" w:rsidRDefault="008C3007" w:rsidP="006E4BEB">
                      <w:pPr>
                        <w:spacing w:after="0"/>
                        <w:contextualSpacing/>
                        <w:jc w:val="center"/>
                        <w:rPr>
                          <w:rFonts w:ascii="Arial Narrow" w:eastAsia="Calibri" w:hAnsi="Arial Narrow" w:cs="Calibri"/>
                          <w:bCs/>
                          <w:i/>
                          <w:color w:val="000000" w:themeColor="text1"/>
                          <w:sz w:val="16"/>
                          <w:szCs w:val="16"/>
                          <w:lang w:val="en-GB"/>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90"/>
                        <w:gridCol w:w="3271"/>
                        <w:gridCol w:w="2336"/>
                        <w:gridCol w:w="1741"/>
                      </w:tblGrid>
                      <w:tr w:rsidR="008C3007" w:rsidRPr="00FC547F" w14:paraId="6070E196" w14:textId="77777777" w:rsidTr="003C1536">
                        <w:trPr>
                          <w:trHeight w:val="523"/>
                        </w:trPr>
                        <w:tc>
                          <w:tcPr>
                            <w:tcW w:w="1290" w:type="dxa"/>
                            <w:hideMark/>
                          </w:tcPr>
                          <w:p w14:paraId="2E57F0C2" w14:textId="0210DD27" w:rsidR="008C3007" w:rsidRPr="003C1536" w:rsidRDefault="003C1536">
                            <w:pPr>
                              <w:contextualSpacing/>
                              <w:jc w:val="center"/>
                              <w:rPr>
                                <w:rFonts w:eastAsia="Calibri" w:cstheme="minorHAnsi"/>
                                <w:i/>
                                <w:color w:val="000000" w:themeColor="text1"/>
                                <w:sz w:val="18"/>
                                <w:szCs w:val="18"/>
                              </w:rPr>
                            </w:pPr>
                            <w:r>
                              <w:rPr>
                                <w:rFonts w:eastAsia="Calibri" w:cstheme="minorHAnsi"/>
                                <w:i/>
                                <w:color w:val="000000" w:themeColor="text1"/>
                                <w:sz w:val="18"/>
                                <w:szCs w:val="18"/>
                              </w:rPr>
                              <w:t>Име и Презиме</w:t>
                            </w:r>
                          </w:p>
                        </w:tc>
                        <w:tc>
                          <w:tcPr>
                            <w:tcW w:w="3271" w:type="dxa"/>
                            <w:hideMark/>
                          </w:tcPr>
                          <w:p w14:paraId="7EBC04DC" w14:textId="28D320A6" w:rsidR="008C3007" w:rsidRPr="003C1536" w:rsidRDefault="003C1536">
                            <w:pPr>
                              <w:contextualSpacing/>
                              <w:jc w:val="center"/>
                              <w:rPr>
                                <w:rFonts w:eastAsia="Calibri" w:cstheme="minorHAnsi"/>
                                <w:i/>
                                <w:color w:val="000000" w:themeColor="text1"/>
                                <w:sz w:val="18"/>
                                <w:szCs w:val="18"/>
                              </w:rPr>
                            </w:pPr>
                            <w:r>
                              <w:rPr>
                                <w:rFonts w:eastAsia="Calibri" w:cstheme="minorHAnsi"/>
                                <w:bCs/>
                                <w:color w:val="000000" w:themeColor="text1"/>
                                <w:sz w:val="18"/>
                                <w:szCs w:val="18"/>
                                <w:bdr w:val="none" w:sz="0" w:space="0" w:color="auto" w:frame="1"/>
                                <w:lang w:eastAsia="mk-MK"/>
                              </w:rPr>
                              <w:t>Сашка</w:t>
                            </w:r>
                            <w:r w:rsidR="008C3007" w:rsidRPr="00FC547F">
                              <w:rPr>
                                <w:rFonts w:eastAsia="Calibri" w:cstheme="minorHAnsi"/>
                                <w:bCs/>
                                <w:color w:val="000000" w:themeColor="text1"/>
                                <w:sz w:val="18"/>
                                <w:szCs w:val="18"/>
                                <w:bdr w:val="none" w:sz="0" w:space="0" w:color="auto" w:frame="1"/>
                                <w:lang w:val="en-GB" w:eastAsia="mk-MK"/>
                              </w:rPr>
                              <w:t xml:space="preserve"> </w:t>
                            </w:r>
                            <w:r>
                              <w:rPr>
                                <w:rFonts w:eastAsia="Calibri" w:cstheme="minorHAnsi"/>
                                <w:bCs/>
                                <w:color w:val="000000" w:themeColor="text1"/>
                                <w:sz w:val="18"/>
                                <w:szCs w:val="18"/>
                                <w:bdr w:val="none" w:sz="0" w:space="0" w:color="auto" w:frame="1"/>
                                <w:lang w:eastAsia="mk-MK"/>
                              </w:rPr>
                              <w:t>Богданова</w:t>
                            </w:r>
                            <w:r w:rsidR="008C3007" w:rsidRPr="00FC547F">
                              <w:rPr>
                                <w:rFonts w:eastAsia="Calibri" w:cstheme="minorHAnsi"/>
                                <w:bCs/>
                                <w:color w:val="000000" w:themeColor="text1"/>
                                <w:sz w:val="18"/>
                                <w:szCs w:val="18"/>
                                <w:bdr w:val="none" w:sz="0" w:space="0" w:color="auto" w:frame="1"/>
                                <w:lang w:val="en-GB" w:eastAsia="mk-MK"/>
                              </w:rPr>
                              <w:t xml:space="preserve"> </w:t>
                            </w:r>
                            <w:r>
                              <w:rPr>
                                <w:rFonts w:eastAsia="Calibri" w:cstheme="minorHAnsi"/>
                                <w:bCs/>
                                <w:color w:val="000000" w:themeColor="text1"/>
                                <w:sz w:val="18"/>
                                <w:szCs w:val="18"/>
                                <w:bdr w:val="none" w:sz="0" w:space="0" w:color="auto" w:frame="1"/>
                                <w:lang w:eastAsia="mk-MK"/>
                              </w:rPr>
                              <w:t>Ајчева</w:t>
                            </w:r>
                          </w:p>
                        </w:tc>
                        <w:tc>
                          <w:tcPr>
                            <w:tcW w:w="2336" w:type="dxa"/>
                            <w:hideMark/>
                          </w:tcPr>
                          <w:p w14:paraId="0E136994" w14:textId="44AAC9A8" w:rsidR="008C3007" w:rsidRPr="003C1536" w:rsidRDefault="003C1536" w:rsidP="002C261D">
                            <w:pPr>
                              <w:autoSpaceDE w:val="0"/>
                              <w:autoSpaceDN w:val="0"/>
                              <w:adjustRightInd w:val="0"/>
                              <w:jc w:val="center"/>
                              <w:rPr>
                                <w:rFonts w:cstheme="minorHAnsi"/>
                                <w:color w:val="000000"/>
                                <w:sz w:val="18"/>
                                <w:szCs w:val="18"/>
                                <w:lang w:bidi="en-US"/>
                              </w:rPr>
                            </w:pPr>
                            <w:r>
                              <w:rPr>
                                <w:rFonts w:cstheme="minorHAnsi"/>
                                <w:color w:val="000000"/>
                                <w:sz w:val="18"/>
                                <w:szCs w:val="18"/>
                                <w:lang w:bidi="en-US"/>
                              </w:rPr>
                              <w:t>Пецо</w:t>
                            </w:r>
                            <w:r w:rsidR="002C261D">
                              <w:rPr>
                                <w:rFonts w:cstheme="minorHAnsi"/>
                                <w:color w:val="000000"/>
                                <w:sz w:val="18"/>
                                <w:szCs w:val="18"/>
                                <w:lang w:val="en-US" w:bidi="en-US"/>
                              </w:rPr>
                              <w:t xml:space="preserve"> </w:t>
                            </w:r>
                            <w:r>
                              <w:rPr>
                                <w:rFonts w:cstheme="minorHAnsi"/>
                                <w:color w:val="000000"/>
                                <w:sz w:val="18"/>
                                <w:szCs w:val="18"/>
                                <w:lang w:bidi="en-US"/>
                              </w:rPr>
                              <w:t>Стојкоски</w:t>
                            </w:r>
                          </w:p>
                        </w:tc>
                        <w:tc>
                          <w:tcPr>
                            <w:tcW w:w="1741" w:type="dxa"/>
                          </w:tcPr>
                          <w:p w14:paraId="19C61DC6" w14:textId="77777777" w:rsidR="008C3007" w:rsidRPr="00FC547F" w:rsidRDefault="008C3007">
                            <w:pPr>
                              <w:contextualSpacing/>
                              <w:jc w:val="center"/>
                              <w:rPr>
                                <w:rFonts w:eastAsia="Calibri" w:cstheme="minorHAnsi"/>
                                <w:i/>
                                <w:color w:val="000000" w:themeColor="text1"/>
                                <w:sz w:val="18"/>
                                <w:szCs w:val="18"/>
                                <w:lang w:val="en-GB"/>
                              </w:rPr>
                            </w:pPr>
                            <w:r w:rsidRPr="00FC547F">
                              <w:rPr>
                                <w:rFonts w:eastAsia="Calibri" w:cstheme="minorHAnsi"/>
                                <w:i/>
                                <w:color w:val="000000" w:themeColor="text1"/>
                                <w:sz w:val="18"/>
                                <w:szCs w:val="18"/>
                                <w:lang w:val="en-GB"/>
                              </w:rPr>
                              <w:t>-------------------------------</w:t>
                            </w:r>
                          </w:p>
                        </w:tc>
                      </w:tr>
                      <w:tr w:rsidR="008C3007" w:rsidRPr="00FC547F" w14:paraId="32E5B4CD" w14:textId="77777777" w:rsidTr="003C1536">
                        <w:trPr>
                          <w:trHeight w:val="417"/>
                        </w:trPr>
                        <w:tc>
                          <w:tcPr>
                            <w:tcW w:w="1290" w:type="dxa"/>
                            <w:hideMark/>
                          </w:tcPr>
                          <w:p w14:paraId="658B1B38" w14:textId="77777777" w:rsidR="008C3007" w:rsidRPr="00FC547F" w:rsidRDefault="008C3007">
                            <w:pPr>
                              <w:contextualSpacing/>
                              <w:jc w:val="center"/>
                              <w:rPr>
                                <w:rFonts w:eastAsia="Calibri" w:cstheme="minorHAnsi"/>
                                <w:i/>
                                <w:color w:val="000000" w:themeColor="text1"/>
                                <w:sz w:val="18"/>
                                <w:szCs w:val="18"/>
                                <w:lang w:val="en-GB"/>
                              </w:rPr>
                            </w:pPr>
                            <w:r w:rsidRPr="00FC547F">
                              <w:rPr>
                                <w:rFonts w:eastAsia="Calibri" w:cstheme="minorHAnsi"/>
                                <w:bCs/>
                                <w:color w:val="000000" w:themeColor="text1"/>
                                <w:sz w:val="18"/>
                                <w:szCs w:val="18"/>
                                <w:lang w:val="en-GB"/>
                              </w:rPr>
                              <w:t>E-mail</w:t>
                            </w:r>
                          </w:p>
                        </w:tc>
                        <w:tc>
                          <w:tcPr>
                            <w:tcW w:w="3271" w:type="dxa"/>
                            <w:hideMark/>
                          </w:tcPr>
                          <w:p w14:paraId="24A02A7B" w14:textId="586304C6" w:rsidR="008C3007" w:rsidRPr="00FC547F" w:rsidRDefault="009D546B">
                            <w:pPr>
                              <w:contextualSpacing/>
                              <w:jc w:val="center"/>
                              <w:rPr>
                                <w:rFonts w:eastAsia="Calibri" w:cstheme="minorHAnsi"/>
                                <w:i/>
                                <w:color w:val="000000" w:themeColor="text1"/>
                                <w:sz w:val="18"/>
                                <w:szCs w:val="18"/>
                                <w:lang w:val="en-GB"/>
                              </w:rPr>
                            </w:pPr>
                            <w:hyperlink r:id="rId50" w:history="1">
                              <w:r w:rsidR="008C3007" w:rsidRPr="00FC547F">
                                <w:rPr>
                                  <w:rStyle w:val="Hyperlink"/>
                                  <w:rFonts w:eastAsia="Calibri" w:cstheme="minorHAnsi"/>
                                  <w:bCs/>
                                  <w:sz w:val="18"/>
                                  <w:szCs w:val="18"/>
                                  <w:lang w:val="en-GB"/>
                                </w:rPr>
                                <w:t>saska.bogdanova.ajceva.piu@mtc.gov.mk</w:t>
                              </w:r>
                            </w:hyperlink>
                            <w:r w:rsidR="008C3007" w:rsidRPr="00FC547F">
                              <w:rPr>
                                <w:rFonts w:eastAsia="Calibri" w:cstheme="minorHAnsi"/>
                                <w:bCs/>
                                <w:color w:val="000000" w:themeColor="text1"/>
                                <w:sz w:val="18"/>
                                <w:szCs w:val="18"/>
                                <w:lang w:val="en-GB"/>
                              </w:rPr>
                              <w:t xml:space="preserve">   </w:t>
                            </w:r>
                          </w:p>
                        </w:tc>
                        <w:tc>
                          <w:tcPr>
                            <w:tcW w:w="2336" w:type="dxa"/>
                            <w:hideMark/>
                          </w:tcPr>
                          <w:p w14:paraId="62292FAF" w14:textId="7AE67A63" w:rsidR="002C261D" w:rsidRPr="002C261D" w:rsidRDefault="009D546B" w:rsidP="002C261D">
                            <w:pPr>
                              <w:autoSpaceDE w:val="0"/>
                              <w:autoSpaceDN w:val="0"/>
                              <w:adjustRightInd w:val="0"/>
                              <w:jc w:val="center"/>
                              <w:rPr>
                                <w:rFonts w:cstheme="minorHAnsi"/>
                                <w:color w:val="000000"/>
                                <w:sz w:val="18"/>
                                <w:szCs w:val="18"/>
                                <w:lang w:val="en-US" w:bidi="en-US"/>
                              </w:rPr>
                            </w:pPr>
                            <w:hyperlink r:id="rId51" w:history="1">
                              <w:r w:rsidR="002C261D" w:rsidRPr="005C7F35">
                                <w:rPr>
                                  <w:rStyle w:val="Hyperlink"/>
                                  <w:rFonts w:cstheme="minorHAnsi"/>
                                  <w:sz w:val="18"/>
                                  <w:szCs w:val="18"/>
                                  <w:lang w:val="en-US" w:bidi="en-US"/>
                                </w:rPr>
                                <w:t>pstojkoski@yahoo.com</w:t>
                              </w:r>
                            </w:hyperlink>
                            <w:r w:rsidR="002C261D">
                              <w:rPr>
                                <w:rFonts w:cstheme="minorHAnsi"/>
                                <w:color w:val="000000"/>
                                <w:sz w:val="18"/>
                                <w:szCs w:val="18"/>
                                <w:lang w:val="en-US" w:bidi="en-US"/>
                              </w:rPr>
                              <w:t xml:space="preserve"> </w:t>
                            </w:r>
                          </w:p>
                          <w:p w14:paraId="57346047" w14:textId="5E885CC1" w:rsidR="00662916" w:rsidRPr="00FC547F" w:rsidRDefault="00662916" w:rsidP="00662916">
                            <w:pPr>
                              <w:contextualSpacing/>
                              <w:jc w:val="center"/>
                              <w:rPr>
                                <w:rFonts w:eastAsia="Calibri" w:cstheme="minorHAnsi"/>
                                <w:iCs/>
                                <w:color w:val="000000" w:themeColor="text1"/>
                                <w:sz w:val="18"/>
                                <w:szCs w:val="18"/>
                                <w:lang w:val="en-GB" w:bidi="en-US"/>
                              </w:rPr>
                            </w:pPr>
                          </w:p>
                          <w:p w14:paraId="2F8A832E" w14:textId="243385F3" w:rsidR="008C3007" w:rsidRPr="00FC547F" w:rsidRDefault="008C3007">
                            <w:pPr>
                              <w:contextualSpacing/>
                              <w:jc w:val="center"/>
                              <w:rPr>
                                <w:rFonts w:eastAsia="Calibri" w:cstheme="minorHAnsi"/>
                                <w:iCs/>
                                <w:color w:val="000000" w:themeColor="text1"/>
                                <w:sz w:val="18"/>
                                <w:szCs w:val="18"/>
                                <w:lang w:val="en-GB"/>
                              </w:rPr>
                            </w:pPr>
                          </w:p>
                        </w:tc>
                        <w:tc>
                          <w:tcPr>
                            <w:tcW w:w="1741" w:type="dxa"/>
                          </w:tcPr>
                          <w:p w14:paraId="6FD75506" w14:textId="77777777" w:rsidR="008C3007" w:rsidRPr="00FC547F" w:rsidRDefault="008C3007">
                            <w:pPr>
                              <w:contextualSpacing/>
                              <w:jc w:val="center"/>
                              <w:rPr>
                                <w:rFonts w:eastAsia="Calibri" w:cstheme="minorHAnsi"/>
                                <w:i/>
                                <w:color w:val="000000" w:themeColor="text1"/>
                                <w:sz w:val="18"/>
                                <w:szCs w:val="18"/>
                                <w:lang w:val="en-GB"/>
                              </w:rPr>
                            </w:pPr>
                            <w:r w:rsidRPr="00FC547F">
                              <w:rPr>
                                <w:rFonts w:eastAsia="Calibri" w:cstheme="minorHAnsi"/>
                                <w:i/>
                                <w:color w:val="000000" w:themeColor="text1"/>
                                <w:sz w:val="18"/>
                                <w:szCs w:val="18"/>
                                <w:lang w:val="en-GB"/>
                              </w:rPr>
                              <w:t>-------------------------</w:t>
                            </w:r>
                          </w:p>
                        </w:tc>
                      </w:tr>
                      <w:tr w:rsidR="003C1536" w:rsidRPr="00FC547F" w14:paraId="04AD894F" w14:textId="77777777" w:rsidTr="003C1536">
                        <w:trPr>
                          <w:trHeight w:val="361"/>
                        </w:trPr>
                        <w:tc>
                          <w:tcPr>
                            <w:tcW w:w="1290" w:type="dxa"/>
                            <w:hideMark/>
                          </w:tcPr>
                          <w:p w14:paraId="3155EC6C" w14:textId="684EA5D1" w:rsidR="003C1536" w:rsidRPr="003C1536" w:rsidRDefault="003C1536" w:rsidP="003C1536">
                            <w:pPr>
                              <w:contextualSpacing/>
                              <w:jc w:val="center"/>
                              <w:rPr>
                                <w:rFonts w:eastAsia="Calibri" w:cstheme="minorHAnsi"/>
                                <w:i/>
                                <w:color w:val="000000" w:themeColor="text1"/>
                                <w:sz w:val="18"/>
                                <w:szCs w:val="18"/>
                              </w:rPr>
                            </w:pPr>
                            <w:r>
                              <w:rPr>
                                <w:rFonts w:eastAsia="Calibri" w:cstheme="minorHAnsi"/>
                                <w:bCs/>
                                <w:color w:val="000000" w:themeColor="text1"/>
                                <w:sz w:val="18"/>
                                <w:szCs w:val="18"/>
                              </w:rPr>
                              <w:t>Институција</w:t>
                            </w:r>
                          </w:p>
                        </w:tc>
                        <w:tc>
                          <w:tcPr>
                            <w:tcW w:w="3271" w:type="dxa"/>
                            <w:hideMark/>
                          </w:tcPr>
                          <w:p w14:paraId="3E8618EC" w14:textId="77777777" w:rsidR="003C1536" w:rsidRDefault="003C1536" w:rsidP="003C1536">
                            <w:pPr>
                              <w:contextualSpacing/>
                              <w:jc w:val="center"/>
                              <w:rPr>
                                <w:rFonts w:eastAsia="Calibri" w:cstheme="minorHAnsi"/>
                                <w:bCs/>
                                <w:iCs/>
                                <w:color w:val="000000" w:themeColor="text1"/>
                                <w:sz w:val="18"/>
                                <w:szCs w:val="18"/>
                                <w:lang w:val="en-GB"/>
                              </w:rPr>
                            </w:pPr>
                            <w:r>
                              <w:rPr>
                                <w:rFonts w:ascii="Arial Narrow" w:eastAsia="Calibri" w:hAnsi="Arial Narrow" w:cs="Calibri"/>
                                <w:bCs/>
                                <w:color w:val="000000" w:themeColor="text1"/>
                                <w:sz w:val="16"/>
                                <w:szCs w:val="16"/>
                              </w:rPr>
                              <w:t>Министерство за транспорт и врски</w:t>
                            </w:r>
                            <w:r w:rsidRPr="00FC547F">
                              <w:rPr>
                                <w:rFonts w:eastAsia="Calibri" w:cstheme="minorHAnsi"/>
                                <w:bCs/>
                                <w:iCs/>
                                <w:color w:val="000000" w:themeColor="text1"/>
                                <w:sz w:val="18"/>
                                <w:szCs w:val="18"/>
                                <w:lang w:val="en-GB"/>
                              </w:rPr>
                              <w:t xml:space="preserve"> </w:t>
                            </w:r>
                          </w:p>
                          <w:p w14:paraId="485BBDCE" w14:textId="45754287" w:rsidR="003C1536" w:rsidRPr="00FC547F" w:rsidRDefault="003C1536" w:rsidP="003C1536">
                            <w:pPr>
                              <w:contextualSpacing/>
                              <w:jc w:val="center"/>
                              <w:rPr>
                                <w:rFonts w:eastAsia="Calibri" w:cstheme="minorHAnsi"/>
                                <w:bCs/>
                                <w:iCs/>
                                <w:color w:val="000000" w:themeColor="text1"/>
                                <w:sz w:val="18"/>
                                <w:szCs w:val="18"/>
                                <w:lang w:val="en-GB"/>
                              </w:rPr>
                            </w:pPr>
                            <w:r w:rsidRPr="00FC547F">
                              <w:rPr>
                                <w:rFonts w:eastAsia="Calibri" w:cstheme="minorHAnsi"/>
                                <w:bCs/>
                                <w:iCs/>
                                <w:color w:val="000000" w:themeColor="text1"/>
                                <w:sz w:val="18"/>
                                <w:szCs w:val="18"/>
                                <w:lang w:val="en-GB"/>
                              </w:rPr>
                              <w:t>Project Implementation Unit</w:t>
                            </w:r>
                          </w:p>
                        </w:tc>
                        <w:tc>
                          <w:tcPr>
                            <w:tcW w:w="2336" w:type="dxa"/>
                            <w:hideMark/>
                          </w:tcPr>
                          <w:p w14:paraId="028D681F" w14:textId="1C4B814F" w:rsidR="003C1536" w:rsidRPr="003C1536" w:rsidRDefault="003C1536" w:rsidP="003C1536">
                            <w:pPr>
                              <w:contextualSpacing/>
                              <w:jc w:val="center"/>
                              <w:rPr>
                                <w:rFonts w:eastAsia="Calibri" w:cstheme="minorHAnsi"/>
                                <w:i/>
                                <w:color w:val="000000" w:themeColor="text1"/>
                                <w:sz w:val="18"/>
                                <w:szCs w:val="18"/>
                              </w:rPr>
                            </w:pPr>
                            <w:r>
                              <w:rPr>
                                <w:rFonts w:eastAsia="Calibri" w:cstheme="minorHAnsi"/>
                                <w:bCs/>
                                <w:color w:val="000000" w:themeColor="text1"/>
                                <w:sz w:val="18"/>
                                <w:szCs w:val="18"/>
                              </w:rPr>
                              <w:t>Општина</w:t>
                            </w:r>
                            <w:r w:rsidRPr="00FC547F">
                              <w:rPr>
                                <w:rFonts w:eastAsia="Calibri" w:cstheme="minorHAnsi"/>
                                <w:bCs/>
                                <w:color w:val="000000" w:themeColor="text1"/>
                                <w:sz w:val="18"/>
                                <w:szCs w:val="18"/>
                                <w:lang w:val="en-GB"/>
                              </w:rPr>
                              <w:t xml:space="preserve"> </w:t>
                            </w:r>
                            <w:r>
                              <w:rPr>
                                <w:rFonts w:eastAsia="Calibri" w:cstheme="minorHAnsi"/>
                                <w:bCs/>
                                <w:color w:val="000000" w:themeColor="text1"/>
                                <w:sz w:val="18"/>
                                <w:szCs w:val="18"/>
                              </w:rPr>
                              <w:t>Македонски</w:t>
                            </w:r>
                            <w:r w:rsidRPr="00FC547F">
                              <w:rPr>
                                <w:rFonts w:eastAsia="Calibri" w:cstheme="minorHAnsi"/>
                                <w:bCs/>
                                <w:color w:val="000000" w:themeColor="text1"/>
                                <w:sz w:val="18"/>
                                <w:szCs w:val="18"/>
                                <w:lang w:val="en-GB"/>
                              </w:rPr>
                              <w:t xml:space="preserve"> </w:t>
                            </w:r>
                            <w:r>
                              <w:rPr>
                                <w:rFonts w:eastAsia="Calibri" w:cstheme="minorHAnsi"/>
                                <w:bCs/>
                                <w:color w:val="000000" w:themeColor="text1"/>
                                <w:sz w:val="18"/>
                                <w:szCs w:val="18"/>
                              </w:rPr>
                              <w:t>Брод</w:t>
                            </w:r>
                          </w:p>
                        </w:tc>
                        <w:tc>
                          <w:tcPr>
                            <w:tcW w:w="1741" w:type="dxa"/>
                            <w:hideMark/>
                          </w:tcPr>
                          <w:p w14:paraId="05E03067" w14:textId="7F41FAD3" w:rsidR="003C1536" w:rsidRPr="00FC547F" w:rsidRDefault="003C1536" w:rsidP="003C1536">
                            <w:pPr>
                              <w:contextualSpacing/>
                              <w:jc w:val="center"/>
                              <w:rPr>
                                <w:rFonts w:eastAsia="Calibri" w:cstheme="minorHAnsi"/>
                                <w:i/>
                                <w:color w:val="000000" w:themeColor="text1"/>
                                <w:sz w:val="18"/>
                                <w:szCs w:val="18"/>
                                <w:lang w:val="en-GB"/>
                              </w:rPr>
                            </w:pPr>
                            <w:r>
                              <w:rPr>
                                <w:rFonts w:ascii="Arial Narrow" w:eastAsia="Calibri" w:hAnsi="Arial Narrow" w:cs="Calibri"/>
                                <w:bCs/>
                                <w:color w:val="000000" w:themeColor="text1"/>
                                <w:sz w:val="16"/>
                                <w:szCs w:val="16"/>
                              </w:rPr>
                              <w:t>Изведувач на активностите</w:t>
                            </w:r>
                          </w:p>
                        </w:tc>
                      </w:tr>
                    </w:tbl>
                    <w:p w14:paraId="1079546A" w14:textId="6854785B" w:rsidR="008C3007" w:rsidRPr="003C1536" w:rsidRDefault="008C3007" w:rsidP="006E4BEB">
                      <w:pPr>
                        <w:spacing w:after="0"/>
                        <w:ind w:left="1440"/>
                        <w:rPr>
                          <w:rFonts w:eastAsia="Calibri" w:cstheme="minorHAnsi"/>
                          <w:bCs/>
                          <w:color w:val="000000" w:themeColor="text1"/>
                          <w:sz w:val="18"/>
                          <w:szCs w:val="18"/>
                          <w:lang w:val="mk-MK"/>
                        </w:rPr>
                      </w:pPr>
                      <w:r w:rsidRPr="00FC547F">
                        <w:rPr>
                          <w:rFonts w:eastAsia="Calibri" w:cstheme="minorHAnsi"/>
                          <w:bCs/>
                          <w:color w:val="000000" w:themeColor="text1"/>
                          <w:sz w:val="18"/>
                          <w:szCs w:val="18"/>
                          <w:lang w:val="en-GB"/>
                        </w:rPr>
                        <w:t xml:space="preserve">      </w:t>
                      </w:r>
                      <w:r w:rsidR="003300EC">
                        <w:rPr>
                          <w:rFonts w:ascii="Arial Narrow" w:eastAsia="Calibri" w:hAnsi="Arial Narrow" w:cs="Calibri"/>
                          <w:bCs/>
                          <w:color w:val="000000" w:themeColor="text1"/>
                          <w:sz w:val="16"/>
                          <w:szCs w:val="16"/>
                          <w:lang w:val="mk-MK"/>
                        </w:rPr>
                        <w:t>Проект за поврзување локални патишта</w:t>
                      </w:r>
                      <w:r w:rsidR="003300EC">
                        <w:rPr>
                          <w:rFonts w:eastAsia="Calibri" w:cstheme="minorHAnsi"/>
                          <w:bCs/>
                          <w:color w:val="000000" w:themeColor="text1"/>
                          <w:sz w:val="18"/>
                          <w:szCs w:val="18"/>
                          <w:lang w:val="mk-MK"/>
                        </w:rPr>
                        <w:t xml:space="preserve">             </w:t>
                      </w:r>
                      <w:r w:rsidR="00971400">
                        <w:rPr>
                          <w:rFonts w:eastAsia="Calibri" w:cstheme="minorHAnsi"/>
                          <w:bCs/>
                          <w:color w:val="000000" w:themeColor="text1"/>
                          <w:sz w:val="18"/>
                          <w:szCs w:val="18"/>
                        </w:rPr>
                        <w:t xml:space="preserve">          </w:t>
                      </w:r>
                      <w:r w:rsidR="003C1536">
                        <w:rPr>
                          <w:rFonts w:eastAsia="Calibri" w:cstheme="minorHAnsi"/>
                          <w:bCs/>
                          <w:color w:val="000000" w:themeColor="text1"/>
                          <w:sz w:val="18"/>
                          <w:szCs w:val="18"/>
                          <w:lang w:val="mk-MK"/>
                        </w:rPr>
                        <w:t>Р</w:t>
                      </w:r>
                      <w:r w:rsidR="00971400">
                        <w:rPr>
                          <w:rFonts w:eastAsia="Calibri" w:cstheme="minorHAnsi"/>
                          <w:bCs/>
                          <w:color w:val="000000" w:themeColor="text1"/>
                          <w:sz w:val="18"/>
                          <w:szCs w:val="18"/>
                        </w:rPr>
                        <w:t>.</w:t>
                      </w:r>
                      <w:r w:rsidR="003C1536">
                        <w:rPr>
                          <w:rFonts w:eastAsia="Calibri" w:cstheme="minorHAnsi"/>
                          <w:bCs/>
                          <w:color w:val="000000" w:themeColor="text1"/>
                          <w:sz w:val="18"/>
                          <w:szCs w:val="18"/>
                          <w:lang w:val="mk-MK"/>
                        </w:rPr>
                        <w:t>С</w:t>
                      </w:r>
                      <w:r w:rsidR="00971400">
                        <w:rPr>
                          <w:rFonts w:eastAsia="Calibri" w:cstheme="minorHAnsi"/>
                          <w:bCs/>
                          <w:color w:val="000000" w:themeColor="text1"/>
                          <w:sz w:val="18"/>
                          <w:szCs w:val="18"/>
                        </w:rPr>
                        <w:t>.</w:t>
                      </w:r>
                      <w:r w:rsidRPr="00FC547F">
                        <w:rPr>
                          <w:rFonts w:eastAsia="Calibri" w:cstheme="minorHAnsi"/>
                          <w:bCs/>
                          <w:color w:val="000000" w:themeColor="text1"/>
                          <w:sz w:val="18"/>
                          <w:szCs w:val="18"/>
                          <w:lang w:val="en-GB"/>
                        </w:rPr>
                        <w:t xml:space="preserve"> </w:t>
                      </w:r>
                      <w:r w:rsidR="003C1536">
                        <w:rPr>
                          <w:rFonts w:eastAsia="Calibri" w:cstheme="minorHAnsi"/>
                          <w:bCs/>
                          <w:color w:val="000000" w:themeColor="text1"/>
                          <w:sz w:val="18"/>
                          <w:szCs w:val="18"/>
                          <w:lang w:val="mk-MK"/>
                        </w:rPr>
                        <w:t>Македонија</w:t>
                      </w:r>
                    </w:p>
                    <w:p w14:paraId="2C5C3330" w14:textId="026AF891" w:rsidR="008C3007" w:rsidRPr="00FC547F" w:rsidRDefault="008C3007" w:rsidP="006E4BEB">
                      <w:pPr>
                        <w:ind w:left="720"/>
                        <w:rPr>
                          <w:rFonts w:eastAsia="Calibri" w:cstheme="minorHAnsi"/>
                          <w:bCs/>
                          <w:color w:val="000000" w:themeColor="text1"/>
                          <w:sz w:val="18"/>
                          <w:szCs w:val="18"/>
                          <w:lang w:val="en-GB"/>
                        </w:rPr>
                      </w:pPr>
                      <w:r w:rsidRPr="00FC547F">
                        <w:rPr>
                          <w:rFonts w:eastAsia="Calibri" w:cstheme="minorHAnsi"/>
                          <w:bCs/>
                          <w:color w:val="000000" w:themeColor="text1"/>
                          <w:sz w:val="18"/>
                          <w:szCs w:val="18"/>
                          <w:lang w:val="en-GB"/>
                        </w:rPr>
                        <w:t xml:space="preserve">                         </w:t>
                      </w:r>
                      <w:r w:rsidR="003300EC">
                        <w:rPr>
                          <w:rFonts w:eastAsia="Calibri" w:cstheme="minorHAnsi"/>
                          <w:bCs/>
                          <w:color w:val="000000" w:themeColor="text1"/>
                          <w:sz w:val="18"/>
                          <w:szCs w:val="18"/>
                          <w:lang w:val="mk-MK"/>
                        </w:rPr>
                        <w:t>ул</w:t>
                      </w:r>
                      <w:r w:rsidRPr="00FC547F">
                        <w:rPr>
                          <w:rFonts w:eastAsia="Calibri" w:cstheme="minorHAnsi"/>
                          <w:bCs/>
                          <w:color w:val="000000" w:themeColor="text1"/>
                          <w:sz w:val="18"/>
                          <w:szCs w:val="18"/>
                          <w:lang w:val="en-GB"/>
                        </w:rPr>
                        <w:t xml:space="preserve">. </w:t>
                      </w:r>
                      <w:r w:rsidR="003300EC">
                        <w:rPr>
                          <w:rFonts w:eastAsia="Calibri" w:cstheme="minorHAnsi"/>
                          <w:bCs/>
                          <w:color w:val="000000" w:themeColor="text1"/>
                          <w:sz w:val="18"/>
                          <w:szCs w:val="18"/>
                          <w:lang w:val="mk-MK"/>
                        </w:rPr>
                        <w:t>Црвена</w:t>
                      </w:r>
                      <w:r w:rsidRPr="00FC547F">
                        <w:rPr>
                          <w:rFonts w:eastAsia="Calibri" w:cstheme="minorHAnsi"/>
                          <w:bCs/>
                          <w:color w:val="000000" w:themeColor="text1"/>
                          <w:sz w:val="18"/>
                          <w:szCs w:val="18"/>
                          <w:lang w:val="en-GB"/>
                        </w:rPr>
                        <w:t xml:space="preserve"> </w:t>
                      </w:r>
                      <w:r w:rsidR="003300EC">
                        <w:rPr>
                          <w:rFonts w:eastAsia="Calibri" w:cstheme="minorHAnsi"/>
                          <w:bCs/>
                          <w:color w:val="000000" w:themeColor="text1"/>
                          <w:sz w:val="18"/>
                          <w:szCs w:val="18"/>
                          <w:lang w:val="mk-MK"/>
                        </w:rPr>
                        <w:t>Скопска</w:t>
                      </w:r>
                      <w:r w:rsidRPr="00FC547F">
                        <w:rPr>
                          <w:rFonts w:eastAsia="Calibri" w:cstheme="minorHAnsi"/>
                          <w:bCs/>
                          <w:color w:val="000000" w:themeColor="text1"/>
                          <w:sz w:val="18"/>
                          <w:szCs w:val="18"/>
                          <w:lang w:val="en-GB"/>
                        </w:rPr>
                        <w:t xml:space="preserve"> </w:t>
                      </w:r>
                      <w:r w:rsidR="003300EC">
                        <w:rPr>
                          <w:rFonts w:eastAsia="Calibri" w:cstheme="minorHAnsi"/>
                          <w:bCs/>
                          <w:color w:val="000000" w:themeColor="text1"/>
                          <w:sz w:val="18"/>
                          <w:szCs w:val="18"/>
                          <w:lang w:val="mk-MK"/>
                        </w:rPr>
                        <w:t>Општина</w:t>
                      </w:r>
                      <w:r w:rsidRPr="00FC547F">
                        <w:rPr>
                          <w:rFonts w:eastAsia="Calibri" w:cstheme="minorHAnsi"/>
                          <w:bCs/>
                          <w:color w:val="000000" w:themeColor="text1"/>
                          <w:sz w:val="18"/>
                          <w:szCs w:val="18"/>
                          <w:lang w:val="en-GB"/>
                        </w:rPr>
                        <w:t xml:space="preserve"> </w:t>
                      </w:r>
                      <w:r w:rsidR="003300EC">
                        <w:rPr>
                          <w:rFonts w:eastAsia="Calibri" w:cstheme="minorHAnsi"/>
                          <w:bCs/>
                          <w:color w:val="000000" w:themeColor="text1"/>
                          <w:sz w:val="18"/>
                          <w:szCs w:val="18"/>
                          <w:lang w:val="mk-MK"/>
                        </w:rPr>
                        <w:t>бр</w:t>
                      </w:r>
                      <w:r w:rsidRPr="00FC547F">
                        <w:rPr>
                          <w:rFonts w:eastAsia="Calibri" w:cstheme="minorHAnsi"/>
                          <w:bCs/>
                          <w:color w:val="000000" w:themeColor="text1"/>
                          <w:sz w:val="18"/>
                          <w:szCs w:val="18"/>
                          <w:lang w:val="en-GB"/>
                        </w:rPr>
                        <w:t>.4,</w:t>
                      </w:r>
                    </w:p>
                    <w:p w14:paraId="19A81DFC" w14:textId="1F4A03D5" w:rsidR="008C3007" w:rsidRPr="003300EC" w:rsidRDefault="008C3007" w:rsidP="006E4BEB">
                      <w:pPr>
                        <w:ind w:left="720"/>
                        <w:rPr>
                          <w:rFonts w:eastAsia="Calibri" w:cstheme="minorHAnsi"/>
                          <w:bCs/>
                          <w:color w:val="000000" w:themeColor="text1"/>
                          <w:sz w:val="18"/>
                          <w:szCs w:val="18"/>
                          <w:lang w:val="mk-MK"/>
                        </w:rPr>
                      </w:pPr>
                      <w:r w:rsidRPr="00FC547F">
                        <w:rPr>
                          <w:rFonts w:eastAsia="Calibri" w:cstheme="minorHAnsi"/>
                          <w:bCs/>
                          <w:color w:val="000000" w:themeColor="text1"/>
                          <w:sz w:val="18"/>
                          <w:szCs w:val="18"/>
                          <w:lang w:val="en-GB"/>
                        </w:rPr>
                        <w:t xml:space="preserve">                            1000 </w:t>
                      </w:r>
                      <w:r w:rsidR="003300EC">
                        <w:rPr>
                          <w:rFonts w:eastAsia="Calibri" w:cstheme="minorHAnsi"/>
                          <w:bCs/>
                          <w:color w:val="000000" w:themeColor="text1"/>
                          <w:sz w:val="18"/>
                          <w:szCs w:val="18"/>
                          <w:lang w:val="mk-MK"/>
                        </w:rPr>
                        <w:t>Скопје</w:t>
                      </w:r>
                      <w:r w:rsidRPr="00FC547F">
                        <w:rPr>
                          <w:rFonts w:eastAsia="Calibri" w:cstheme="minorHAnsi"/>
                          <w:bCs/>
                          <w:color w:val="000000" w:themeColor="text1"/>
                          <w:sz w:val="18"/>
                          <w:szCs w:val="18"/>
                          <w:lang w:val="en-GB"/>
                        </w:rPr>
                        <w:t xml:space="preserve">, </w:t>
                      </w:r>
                      <w:r w:rsidR="003300EC">
                        <w:rPr>
                          <w:rFonts w:eastAsia="Calibri" w:cstheme="minorHAnsi"/>
                          <w:bCs/>
                          <w:color w:val="000000" w:themeColor="text1"/>
                          <w:sz w:val="18"/>
                          <w:szCs w:val="18"/>
                          <w:lang w:val="mk-MK"/>
                        </w:rPr>
                        <w:t>Р</w:t>
                      </w:r>
                      <w:r w:rsidRPr="00FC547F">
                        <w:rPr>
                          <w:rFonts w:eastAsia="Calibri" w:cstheme="minorHAnsi"/>
                          <w:bCs/>
                          <w:color w:val="000000" w:themeColor="text1"/>
                          <w:sz w:val="18"/>
                          <w:szCs w:val="18"/>
                          <w:lang w:val="en-GB"/>
                        </w:rPr>
                        <w:t xml:space="preserve">. </w:t>
                      </w:r>
                      <w:r w:rsidR="003300EC">
                        <w:rPr>
                          <w:rFonts w:eastAsia="Calibri" w:cstheme="minorHAnsi"/>
                          <w:bCs/>
                          <w:color w:val="000000" w:themeColor="text1"/>
                          <w:sz w:val="18"/>
                          <w:szCs w:val="18"/>
                          <w:lang w:val="mk-MK"/>
                        </w:rPr>
                        <w:t>С</w:t>
                      </w:r>
                      <w:r w:rsidRPr="00FC547F">
                        <w:rPr>
                          <w:rFonts w:eastAsia="Calibri" w:cstheme="minorHAnsi"/>
                          <w:bCs/>
                          <w:color w:val="000000" w:themeColor="text1"/>
                          <w:sz w:val="18"/>
                          <w:szCs w:val="18"/>
                          <w:lang w:val="en-GB"/>
                        </w:rPr>
                        <w:t xml:space="preserve">. </w:t>
                      </w:r>
                      <w:r w:rsidR="003300EC">
                        <w:rPr>
                          <w:rFonts w:eastAsia="Calibri" w:cstheme="minorHAnsi"/>
                          <w:bCs/>
                          <w:color w:val="000000" w:themeColor="text1"/>
                          <w:sz w:val="18"/>
                          <w:szCs w:val="18"/>
                          <w:lang w:val="mk-MK"/>
                        </w:rPr>
                        <w:t>Македонија</w:t>
                      </w:r>
                    </w:p>
                    <w:p w14:paraId="61931753" w14:textId="77777777" w:rsidR="008C3007" w:rsidRDefault="008C3007" w:rsidP="006E4BEB">
                      <w:pPr>
                        <w:jc w:val="center"/>
                        <w:rPr>
                          <w:rFonts w:ascii="Trebuchet MS" w:eastAsia="Times New Roman" w:hAnsi="Trebuchet MS" w:cs="Times New Roman"/>
                          <w:color w:val="000000" w:themeColor="text1"/>
                        </w:rPr>
                      </w:pPr>
                    </w:p>
                  </w:txbxContent>
                </v:textbox>
                <w10:anchorlock/>
              </v:rect>
            </w:pict>
          </mc:Fallback>
        </mc:AlternateContent>
      </w:r>
    </w:p>
    <w:sectPr w:rsidR="00CB14CD" w:rsidSect="00887B1C">
      <w:pgSz w:w="11907" w:h="16840" w:code="9"/>
      <w:pgMar w:top="1440" w:right="1440" w:bottom="1440" w:left="1440"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44F9ECD" w14:textId="77777777" w:rsidR="009D546B" w:rsidRDefault="009D546B" w:rsidP="007C2F1F">
      <w:pPr>
        <w:spacing w:after="0" w:line="240" w:lineRule="auto"/>
      </w:pPr>
      <w:r>
        <w:separator/>
      </w:r>
    </w:p>
  </w:endnote>
  <w:endnote w:type="continuationSeparator" w:id="0">
    <w:p w14:paraId="756746F3" w14:textId="77777777" w:rsidR="009D546B" w:rsidRDefault="009D546B" w:rsidP="007C2F1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NSimSun">
    <w:panose1 w:val="02010609030101010101"/>
    <w:charset w:val="86"/>
    <w:family w:val="modern"/>
    <w:pitch w:val="fixed"/>
    <w:sig w:usb0="00000283" w:usb1="288F0000" w:usb2="00000016" w:usb3="00000000" w:csb0="00040001"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Trebuchet MS">
    <w:panose1 w:val="020B0603020202020204"/>
    <w:charset w:val="00"/>
    <w:family w:val="swiss"/>
    <w:pitch w:val="variable"/>
    <w:sig w:usb0="000006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Consolas">
    <w:panose1 w:val="020B0609020204030204"/>
    <w:charset w:val="00"/>
    <w:family w:val="modern"/>
    <w:pitch w:val="fixed"/>
    <w:sig w:usb0="E00006FF" w:usb1="0000FCFF" w:usb2="00000001" w:usb3="00000000" w:csb0="0000019F" w:csb1="00000000"/>
  </w:font>
  <w:font w:name="Arial Narrow">
    <w:panose1 w:val="020B0606020202030204"/>
    <w:charset w:val="00"/>
    <w:family w:val="swiss"/>
    <w:pitch w:val="variable"/>
    <w:sig w:usb0="00000287" w:usb1="000008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36360866"/>
      <w:docPartObj>
        <w:docPartGallery w:val="Page Numbers (Bottom of Page)"/>
        <w:docPartUnique/>
      </w:docPartObj>
    </w:sdtPr>
    <w:sdtEndPr>
      <w:rPr>
        <w:noProof/>
      </w:rPr>
    </w:sdtEndPr>
    <w:sdtContent>
      <w:p w14:paraId="65599485" w14:textId="32AF6757" w:rsidR="008C3007" w:rsidRDefault="008C3007">
        <w:pPr>
          <w:pStyle w:val="Footer"/>
          <w:jc w:val="right"/>
        </w:pPr>
        <w:r>
          <w:fldChar w:fldCharType="begin"/>
        </w:r>
        <w:r>
          <w:instrText xml:space="preserve"> PAGE   \* MERGEFORMAT </w:instrText>
        </w:r>
        <w:r>
          <w:fldChar w:fldCharType="separate"/>
        </w:r>
        <w:r>
          <w:rPr>
            <w:noProof/>
          </w:rPr>
          <w:t>22</w:t>
        </w:r>
        <w:r>
          <w:rPr>
            <w:noProof/>
          </w:rPr>
          <w:fldChar w:fldCharType="end"/>
        </w:r>
      </w:p>
    </w:sdtContent>
  </w:sdt>
  <w:p w14:paraId="38A3B0B9" w14:textId="77777777" w:rsidR="008C3007" w:rsidRDefault="008C3007">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C8FAED" w14:textId="0E93FF9E" w:rsidR="008C3007" w:rsidRDefault="008C3007">
    <w:pPr>
      <w:pStyle w:val="Footer"/>
      <w:jc w:val="right"/>
    </w:pPr>
  </w:p>
  <w:p w14:paraId="654F1B68" w14:textId="77777777" w:rsidR="008C3007" w:rsidRDefault="008C3007">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5256FD5" w14:textId="77777777" w:rsidR="009D546B" w:rsidRDefault="009D546B" w:rsidP="007C2F1F">
      <w:pPr>
        <w:spacing w:after="0" w:line="240" w:lineRule="auto"/>
      </w:pPr>
      <w:r>
        <w:separator/>
      </w:r>
    </w:p>
  </w:footnote>
  <w:footnote w:type="continuationSeparator" w:id="0">
    <w:p w14:paraId="5CB77BFB" w14:textId="77777777" w:rsidR="009D546B" w:rsidRDefault="009D546B" w:rsidP="007C2F1F">
      <w:pPr>
        <w:spacing w:after="0" w:line="240" w:lineRule="auto"/>
      </w:pPr>
      <w:r>
        <w:continuationSeparator/>
      </w:r>
    </w:p>
  </w:footnote>
  <w:footnote w:id="1">
    <w:p w14:paraId="3FFB826F" w14:textId="77777777" w:rsidR="00513516" w:rsidRPr="00EE0B08" w:rsidRDefault="00513516" w:rsidP="00B222C9">
      <w:pPr>
        <w:pStyle w:val="FootnoteText"/>
        <w:rPr>
          <w:rFonts w:asciiTheme="minorHAnsi" w:hAnsiTheme="minorHAnsi" w:cstheme="minorHAnsi"/>
          <w:sz w:val="16"/>
          <w:szCs w:val="16"/>
          <w:lang w:val="mk-MK"/>
        </w:rPr>
      </w:pPr>
      <w:r w:rsidRPr="00EE0B08">
        <w:rPr>
          <w:rStyle w:val="FootnoteReference"/>
          <w:rFonts w:asciiTheme="minorHAnsi" w:hAnsiTheme="minorHAnsi" w:cstheme="minorHAnsi"/>
          <w:sz w:val="16"/>
          <w:szCs w:val="16"/>
          <w:lang w:val="mk-MK"/>
        </w:rPr>
        <w:footnoteRef/>
      </w:r>
      <w:r w:rsidRPr="00EE0B08">
        <w:rPr>
          <w:rFonts w:asciiTheme="minorHAnsi" w:hAnsiTheme="minorHAnsi" w:cstheme="minorHAnsi"/>
          <w:sz w:val="16"/>
          <w:szCs w:val="16"/>
          <w:lang w:val="mk-MK"/>
        </w:rPr>
        <w:t xml:space="preserve"> Токсични/опасни материјали вклучуваат, но не се ограничени на: горива, моторни/хидраулични масла, средства за подмачкување, токсични бои, итн. </w:t>
      </w:r>
    </w:p>
  </w:footnote>
  <w:footnote w:id="2">
    <w:p w14:paraId="2EC7B950" w14:textId="77777777" w:rsidR="00513516" w:rsidRPr="00EE0B08" w:rsidRDefault="00513516" w:rsidP="00B222C9">
      <w:pPr>
        <w:pStyle w:val="FootnoteText"/>
        <w:rPr>
          <w:rFonts w:asciiTheme="minorHAnsi" w:hAnsiTheme="minorHAnsi" w:cstheme="minorHAnsi"/>
          <w:sz w:val="16"/>
          <w:szCs w:val="16"/>
        </w:rPr>
      </w:pPr>
      <w:r w:rsidRPr="00EE0B08">
        <w:rPr>
          <w:rFonts w:asciiTheme="minorHAnsi" w:hAnsiTheme="minorHAnsi" w:cstheme="minorHAnsi"/>
          <w:sz w:val="16"/>
          <w:szCs w:val="16"/>
          <w:vertAlign w:val="superscript"/>
          <w:lang w:val="mk-MK"/>
        </w:rPr>
        <w:footnoteRef/>
      </w:r>
      <w:r w:rsidRPr="00EE0B08">
        <w:rPr>
          <w:rFonts w:asciiTheme="minorHAnsi" w:hAnsiTheme="minorHAnsi" w:cstheme="minorHAnsi"/>
          <w:sz w:val="16"/>
          <w:szCs w:val="16"/>
          <w:lang w:val="mk-MK"/>
        </w:rPr>
        <w:t xml:space="preserve"> Откупот на земјиште опфаќа преселба на населението, промени во животниот стил, нарушување на приватната сопственост и влијание врз тоа дали луѓето ќе се отселат и/или ќе останат или ќе вршат некоја дејност (киосци) на земјиштето или во близина</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30206A1" w14:textId="037017D8" w:rsidR="008C3007" w:rsidRPr="00AE0862" w:rsidRDefault="00AE0862" w:rsidP="002619D9">
    <w:pPr>
      <w:spacing w:after="0" w:line="240" w:lineRule="auto"/>
      <w:jc w:val="center"/>
      <w:rPr>
        <w:rFonts w:ascii="Arial Narrow" w:hAnsi="Arial Narrow" w:cstheme="minorHAnsi"/>
        <w:sz w:val="18"/>
        <w:szCs w:val="18"/>
        <w:lang w:val="mk-MK"/>
      </w:rPr>
    </w:pPr>
    <w:r>
      <w:rPr>
        <w:rFonts w:ascii="Arial Narrow" w:hAnsi="Arial Narrow" w:cstheme="minorHAnsi"/>
        <w:sz w:val="18"/>
        <w:szCs w:val="18"/>
        <w:lang w:val="mk-MK"/>
      </w:rPr>
      <w:t>КОНТРОЛЕН СПИСОК НА ПЛАН ЗА УПРАВУВАЊЕ СО ЖИВОТНА СРЕДИНА И СОЦИЈАЛНИ АСПЕКТИ (ПУЖССА)</w:t>
    </w:r>
  </w:p>
  <w:p w14:paraId="6D6BA417" w14:textId="606848E3" w:rsidR="00EF2193" w:rsidRPr="00AE0862" w:rsidRDefault="00AE0862" w:rsidP="00EF2193">
    <w:pPr>
      <w:pStyle w:val="Header"/>
      <w:jc w:val="center"/>
      <w:rPr>
        <w:rFonts w:ascii="Arial Narrow" w:hAnsi="Arial Narrow" w:cstheme="minorHAnsi"/>
        <w:iCs/>
        <w:sz w:val="18"/>
        <w:szCs w:val="18"/>
        <w:lang w:val="mk-MK"/>
      </w:rPr>
    </w:pPr>
    <w:r>
      <w:rPr>
        <w:rFonts w:ascii="Arial Narrow" w:hAnsi="Arial Narrow" w:cstheme="minorHAnsi"/>
        <w:iCs/>
        <w:sz w:val="18"/>
        <w:szCs w:val="18"/>
        <w:lang w:val="mk-MK"/>
      </w:rPr>
      <w:t>Рехабилитација</w:t>
    </w:r>
    <w:r w:rsidR="00EF2193">
      <w:rPr>
        <w:rFonts w:ascii="Arial Narrow" w:hAnsi="Arial Narrow" w:cstheme="minorHAnsi"/>
        <w:iCs/>
        <w:sz w:val="18"/>
        <w:szCs w:val="18"/>
      </w:rPr>
      <w:t xml:space="preserve"> </w:t>
    </w:r>
    <w:r>
      <w:rPr>
        <w:rFonts w:ascii="Arial Narrow" w:hAnsi="Arial Narrow" w:cstheme="minorHAnsi"/>
        <w:iCs/>
        <w:sz w:val="18"/>
        <w:szCs w:val="18"/>
        <w:lang w:val="mk-MK"/>
      </w:rPr>
      <w:t>на</w:t>
    </w:r>
    <w:r w:rsidR="00EF2193">
      <w:rPr>
        <w:rFonts w:ascii="Arial Narrow" w:hAnsi="Arial Narrow" w:cstheme="minorHAnsi"/>
        <w:iCs/>
        <w:sz w:val="18"/>
        <w:szCs w:val="18"/>
      </w:rPr>
      <w:t xml:space="preserve"> </w:t>
    </w:r>
    <w:r>
      <w:rPr>
        <w:rFonts w:ascii="Arial Narrow" w:hAnsi="Arial Narrow" w:cstheme="minorHAnsi"/>
        <w:iCs/>
        <w:sz w:val="18"/>
        <w:szCs w:val="18"/>
        <w:lang w:val="mk-MK"/>
      </w:rPr>
      <w:t>постоечки улици, улицата</w:t>
    </w:r>
    <w:r w:rsidR="00EF2193">
      <w:rPr>
        <w:rFonts w:ascii="Arial Narrow" w:hAnsi="Arial Narrow" w:cstheme="minorHAnsi"/>
        <w:iCs/>
        <w:sz w:val="18"/>
        <w:szCs w:val="18"/>
      </w:rPr>
      <w:t xml:space="preserve"> </w:t>
    </w:r>
    <w:r>
      <w:rPr>
        <w:rFonts w:ascii="Arial Narrow" w:hAnsi="Arial Narrow" w:cstheme="minorHAnsi"/>
        <w:iCs/>
        <w:sz w:val="18"/>
        <w:szCs w:val="18"/>
        <w:lang w:val="mk-MK"/>
      </w:rPr>
      <w:t>„Поречка</w:t>
    </w:r>
    <w:r w:rsidR="00EF2193">
      <w:rPr>
        <w:rFonts w:ascii="Arial Narrow" w:hAnsi="Arial Narrow" w:cstheme="minorHAnsi"/>
        <w:iCs/>
        <w:sz w:val="18"/>
        <w:szCs w:val="18"/>
      </w:rPr>
      <w:t xml:space="preserve">” </w:t>
    </w:r>
    <w:r>
      <w:rPr>
        <w:rFonts w:ascii="Arial Narrow" w:hAnsi="Arial Narrow" w:cstheme="minorHAnsi"/>
        <w:iCs/>
        <w:sz w:val="18"/>
        <w:szCs w:val="18"/>
        <w:lang w:val="mk-MK"/>
      </w:rPr>
      <w:t>со</w:t>
    </w:r>
    <w:r w:rsidR="00EF2193">
      <w:rPr>
        <w:rFonts w:ascii="Arial Narrow" w:hAnsi="Arial Narrow" w:cstheme="minorHAnsi"/>
        <w:iCs/>
        <w:sz w:val="18"/>
        <w:szCs w:val="18"/>
      </w:rPr>
      <w:t xml:space="preserve"> </w:t>
    </w:r>
    <w:r>
      <w:rPr>
        <w:rFonts w:ascii="Arial Narrow" w:hAnsi="Arial Narrow" w:cstheme="minorHAnsi"/>
        <w:iCs/>
        <w:sz w:val="18"/>
        <w:szCs w:val="18"/>
        <w:lang w:val="mk-MK"/>
      </w:rPr>
      <w:t>краци</w:t>
    </w:r>
    <w:r w:rsidR="00EF2193">
      <w:rPr>
        <w:rFonts w:ascii="Arial Narrow" w:hAnsi="Arial Narrow" w:cstheme="minorHAnsi"/>
        <w:iCs/>
        <w:sz w:val="18"/>
        <w:szCs w:val="18"/>
      </w:rPr>
      <w:t xml:space="preserve"> 1, 2 </w:t>
    </w:r>
    <w:r>
      <w:rPr>
        <w:rFonts w:ascii="Arial Narrow" w:hAnsi="Arial Narrow" w:cstheme="minorHAnsi"/>
        <w:iCs/>
        <w:sz w:val="18"/>
        <w:szCs w:val="18"/>
        <w:lang w:val="mk-MK"/>
      </w:rPr>
      <w:t>и</w:t>
    </w:r>
    <w:r w:rsidR="00EF2193">
      <w:rPr>
        <w:rFonts w:ascii="Arial Narrow" w:hAnsi="Arial Narrow" w:cstheme="minorHAnsi"/>
        <w:iCs/>
        <w:sz w:val="18"/>
        <w:szCs w:val="18"/>
      </w:rPr>
      <w:t xml:space="preserve"> 3 </w:t>
    </w:r>
    <w:r>
      <w:rPr>
        <w:rFonts w:ascii="Arial Narrow" w:hAnsi="Arial Narrow" w:cstheme="minorHAnsi"/>
        <w:iCs/>
        <w:sz w:val="18"/>
        <w:szCs w:val="18"/>
        <w:lang w:val="mk-MK"/>
      </w:rPr>
      <w:t>и</w:t>
    </w:r>
    <w:r w:rsidR="00EF2193">
      <w:rPr>
        <w:rFonts w:ascii="Arial Narrow" w:hAnsi="Arial Narrow" w:cstheme="minorHAnsi"/>
        <w:iCs/>
        <w:sz w:val="18"/>
        <w:szCs w:val="18"/>
      </w:rPr>
      <w:t xml:space="preserve"> </w:t>
    </w:r>
    <w:r>
      <w:rPr>
        <w:rFonts w:ascii="Arial Narrow" w:hAnsi="Arial Narrow" w:cstheme="minorHAnsi"/>
        <w:iCs/>
        <w:sz w:val="18"/>
        <w:szCs w:val="18"/>
        <w:lang w:val="mk-MK"/>
      </w:rPr>
      <w:t>улицата</w:t>
    </w:r>
    <w:r w:rsidR="00EF2193">
      <w:rPr>
        <w:rFonts w:ascii="Arial Narrow" w:hAnsi="Arial Narrow" w:cstheme="minorHAnsi"/>
        <w:iCs/>
        <w:sz w:val="18"/>
        <w:szCs w:val="18"/>
      </w:rPr>
      <w:t xml:space="preserve"> </w:t>
    </w:r>
    <w:r>
      <w:rPr>
        <w:rFonts w:ascii="Arial Narrow" w:hAnsi="Arial Narrow" w:cstheme="minorHAnsi"/>
        <w:iCs/>
        <w:sz w:val="18"/>
        <w:szCs w:val="18"/>
        <w:lang w:val="mk-MK"/>
      </w:rPr>
      <w:t>„Васко Карангелески</w:t>
    </w:r>
    <w:r w:rsidR="00EF2193">
      <w:rPr>
        <w:rFonts w:ascii="Arial Narrow" w:hAnsi="Arial Narrow" w:cstheme="minorHAnsi"/>
        <w:iCs/>
        <w:sz w:val="18"/>
        <w:szCs w:val="18"/>
      </w:rPr>
      <w:t xml:space="preserve">” </w:t>
    </w:r>
    <w:r>
      <w:rPr>
        <w:rFonts w:ascii="Arial Narrow" w:hAnsi="Arial Narrow" w:cstheme="minorHAnsi"/>
        <w:iCs/>
        <w:sz w:val="18"/>
        <w:szCs w:val="18"/>
        <w:lang w:val="mk-MK"/>
      </w:rPr>
      <w:t>со</w:t>
    </w:r>
    <w:r w:rsidR="00EF2193">
      <w:rPr>
        <w:rFonts w:ascii="Arial Narrow" w:hAnsi="Arial Narrow" w:cstheme="minorHAnsi"/>
        <w:iCs/>
        <w:sz w:val="18"/>
        <w:szCs w:val="18"/>
      </w:rPr>
      <w:t xml:space="preserve"> </w:t>
    </w:r>
    <w:r>
      <w:rPr>
        <w:rFonts w:ascii="Arial Narrow" w:hAnsi="Arial Narrow" w:cstheme="minorHAnsi"/>
        <w:iCs/>
        <w:sz w:val="18"/>
        <w:szCs w:val="18"/>
        <w:lang w:val="mk-MK"/>
      </w:rPr>
      <w:t>краци</w:t>
    </w:r>
    <w:r w:rsidR="00EF2193">
      <w:rPr>
        <w:rFonts w:ascii="Arial Narrow" w:hAnsi="Arial Narrow" w:cstheme="minorHAnsi"/>
        <w:iCs/>
        <w:sz w:val="18"/>
        <w:szCs w:val="18"/>
      </w:rPr>
      <w:t xml:space="preserve"> 1,2,3 </w:t>
    </w:r>
    <w:r>
      <w:rPr>
        <w:rFonts w:ascii="Arial Narrow" w:hAnsi="Arial Narrow" w:cstheme="minorHAnsi"/>
        <w:iCs/>
        <w:sz w:val="18"/>
        <w:szCs w:val="18"/>
        <w:lang w:val="mk-MK"/>
      </w:rPr>
      <w:t>и</w:t>
    </w:r>
    <w:r w:rsidR="00EF2193">
      <w:rPr>
        <w:rFonts w:ascii="Arial Narrow" w:hAnsi="Arial Narrow" w:cstheme="minorHAnsi"/>
        <w:iCs/>
        <w:sz w:val="18"/>
        <w:szCs w:val="18"/>
      </w:rPr>
      <w:t xml:space="preserve"> 4 </w:t>
    </w:r>
    <w:r>
      <w:rPr>
        <w:rFonts w:ascii="Arial Narrow" w:hAnsi="Arial Narrow" w:cstheme="minorHAnsi"/>
        <w:iCs/>
        <w:sz w:val="18"/>
        <w:szCs w:val="18"/>
        <w:lang w:val="mk-MK"/>
      </w:rPr>
      <w:t>во</w:t>
    </w:r>
    <w:r w:rsidR="00EF2193">
      <w:rPr>
        <w:rFonts w:ascii="Arial Narrow" w:hAnsi="Arial Narrow" w:cstheme="minorHAnsi"/>
        <w:iCs/>
        <w:sz w:val="18"/>
        <w:szCs w:val="18"/>
      </w:rPr>
      <w:t xml:space="preserve"> </w:t>
    </w:r>
    <w:r>
      <w:rPr>
        <w:rFonts w:ascii="Arial Narrow" w:hAnsi="Arial Narrow" w:cstheme="minorHAnsi"/>
        <w:iCs/>
        <w:sz w:val="18"/>
        <w:szCs w:val="18"/>
        <w:lang w:val="mk-MK"/>
      </w:rPr>
      <w:t>Општина</w:t>
    </w:r>
    <w:r w:rsidR="00EF2193">
      <w:rPr>
        <w:rFonts w:ascii="Arial Narrow" w:hAnsi="Arial Narrow" w:cstheme="minorHAnsi"/>
        <w:iCs/>
        <w:sz w:val="18"/>
        <w:szCs w:val="18"/>
      </w:rPr>
      <w:t xml:space="preserve"> </w:t>
    </w:r>
    <w:r>
      <w:rPr>
        <w:rFonts w:ascii="Arial Narrow" w:hAnsi="Arial Narrow" w:cstheme="minorHAnsi"/>
        <w:iCs/>
        <w:sz w:val="18"/>
        <w:szCs w:val="18"/>
        <w:lang w:val="mk-MK"/>
      </w:rPr>
      <w:t>Македонски Брод</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8C89A07" w14:textId="77777777" w:rsidR="00FF1F9A" w:rsidRPr="00AE0862" w:rsidRDefault="00FF1F9A" w:rsidP="00FF1F9A">
    <w:pPr>
      <w:spacing w:after="0" w:line="240" w:lineRule="auto"/>
      <w:jc w:val="center"/>
      <w:rPr>
        <w:rFonts w:ascii="Arial Narrow" w:hAnsi="Arial Narrow" w:cstheme="minorHAnsi"/>
        <w:sz w:val="18"/>
        <w:szCs w:val="18"/>
        <w:lang w:val="mk-MK"/>
      </w:rPr>
    </w:pPr>
    <w:r>
      <w:rPr>
        <w:rFonts w:ascii="Arial Narrow" w:hAnsi="Arial Narrow" w:cstheme="minorHAnsi"/>
        <w:sz w:val="18"/>
        <w:szCs w:val="18"/>
        <w:lang w:val="mk-MK"/>
      </w:rPr>
      <w:t>КОНТРОЛЕН СПИСОК НА ПЛАН ЗА УПРАВУВАЊЕ СО ЖИВОТНА СРЕДИНА И СОЦИЈАЛНИ АСПЕКТИ (ПУЖССА)</w:t>
    </w:r>
  </w:p>
  <w:p w14:paraId="02C9DB4F" w14:textId="77777777" w:rsidR="00FF1F9A" w:rsidRPr="00AE0862" w:rsidRDefault="00FF1F9A" w:rsidP="00FF1F9A">
    <w:pPr>
      <w:pStyle w:val="Header"/>
      <w:jc w:val="center"/>
      <w:rPr>
        <w:rFonts w:ascii="Arial Narrow" w:hAnsi="Arial Narrow" w:cstheme="minorHAnsi"/>
        <w:iCs/>
        <w:sz w:val="18"/>
        <w:szCs w:val="18"/>
        <w:lang w:val="mk-MK"/>
      </w:rPr>
    </w:pPr>
    <w:r>
      <w:rPr>
        <w:rFonts w:ascii="Arial Narrow" w:hAnsi="Arial Narrow" w:cstheme="minorHAnsi"/>
        <w:iCs/>
        <w:sz w:val="18"/>
        <w:szCs w:val="18"/>
        <w:lang w:val="mk-MK"/>
      </w:rPr>
      <w:t>Рехабилитација</w:t>
    </w:r>
    <w:r>
      <w:rPr>
        <w:rFonts w:ascii="Arial Narrow" w:hAnsi="Arial Narrow" w:cstheme="minorHAnsi"/>
        <w:iCs/>
        <w:sz w:val="18"/>
        <w:szCs w:val="18"/>
      </w:rPr>
      <w:t xml:space="preserve"> </w:t>
    </w:r>
    <w:r>
      <w:rPr>
        <w:rFonts w:ascii="Arial Narrow" w:hAnsi="Arial Narrow" w:cstheme="minorHAnsi"/>
        <w:iCs/>
        <w:sz w:val="18"/>
        <w:szCs w:val="18"/>
        <w:lang w:val="mk-MK"/>
      </w:rPr>
      <w:t>на</w:t>
    </w:r>
    <w:r>
      <w:rPr>
        <w:rFonts w:ascii="Arial Narrow" w:hAnsi="Arial Narrow" w:cstheme="minorHAnsi"/>
        <w:iCs/>
        <w:sz w:val="18"/>
        <w:szCs w:val="18"/>
      </w:rPr>
      <w:t xml:space="preserve"> </w:t>
    </w:r>
    <w:r>
      <w:rPr>
        <w:rFonts w:ascii="Arial Narrow" w:hAnsi="Arial Narrow" w:cstheme="minorHAnsi"/>
        <w:iCs/>
        <w:sz w:val="18"/>
        <w:szCs w:val="18"/>
        <w:lang w:val="mk-MK"/>
      </w:rPr>
      <w:t>постоечки улици, улицата</w:t>
    </w:r>
    <w:r>
      <w:rPr>
        <w:rFonts w:ascii="Arial Narrow" w:hAnsi="Arial Narrow" w:cstheme="minorHAnsi"/>
        <w:iCs/>
        <w:sz w:val="18"/>
        <w:szCs w:val="18"/>
      </w:rPr>
      <w:t xml:space="preserve"> </w:t>
    </w:r>
    <w:r>
      <w:rPr>
        <w:rFonts w:ascii="Arial Narrow" w:hAnsi="Arial Narrow" w:cstheme="minorHAnsi"/>
        <w:iCs/>
        <w:sz w:val="18"/>
        <w:szCs w:val="18"/>
        <w:lang w:val="mk-MK"/>
      </w:rPr>
      <w:t>„Поречка</w:t>
    </w:r>
    <w:r>
      <w:rPr>
        <w:rFonts w:ascii="Arial Narrow" w:hAnsi="Arial Narrow" w:cstheme="minorHAnsi"/>
        <w:iCs/>
        <w:sz w:val="18"/>
        <w:szCs w:val="18"/>
      </w:rPr>
      <w:t xml:space="preserve">” </w:t>
    </w:r>
    <w:r>
      <w:rPr>
        <w:rFonts w:ascii="Arial Narrow" w:hAnsi="Arial Narrow" w:cstheme="minorHAnsi"/>
        <w:iCs/>
        <w:sz w:val="18"/>
        <w:szCs w:val="18"/>
        <w:lang w:val="mk-MK"/>
      </w:rPr>
      <w:t>со</w:t>
    </w:r>
    <w:r>
      <w:rPr>
        <w:rFonts w:ascii="Arial Narrow" w:hAnsi="Arial Narrow" w:cstheme="minorHAnsi"/>
        <w:iCs/>
        <w:sz w:val="18"/>
        <w:szCs w:val="18"/>
      </w:rPr>
      <w:t xml:space="preserve"> </w:t>
    </w:r>
    <w:r>
      <w:rPr>
        <w:rFonts w:ascii="Arial Narrow" w:hAnsi="Arial Narrow" w:cstheme="minorHAnsi"/>
        <w:iCs/>
        <w:sz w:val="18"/>
        <w:szCs w:val="18"/>
        <w:lang w:val="mk-MK"/>
      </w:rPr>
      <w:t>краци</w:t>
    </w:r>
    <w:r>
      <w:rPr>
        <w:rFonts w:ascii="Arial Narrow" w:hAnsi="Arial Narrow" w:cstheme="minorHAnsi"/>
        <w:iCs/>
        <w:sz w:val="18"/>
        <w:szCs w:val="18"/>
      </w:rPr>
      <w:t xml:space="preserve"> 1, 2 </w:t>
    </w:r>
    <w:r>
      <w:rPr>
        <w:rFonts w:ascii="Arial Narrow" w:hAnsi="Arial Narrow" w:cstheme="minorHAnsi"/>
        <w:iCs/>
        <w:sz w:val="18"/>
        <w:szCs w:val="18"/>
        <w:lang w:val="mk-MK"/>
      </w:rPr>
      <w:t>и</w:t>
    </w:r>
    <w:r>
      <w:rPr>
        <w:rFonts w:ascii="Arial Narrow" w:hAnsi="Arial Narrow" w:cstheme="minorHAnsi"/>
        <w:iCs/>
        <w:sz w:val="18"/>
        <w:szCs w:val="18"/>
      </w:rPr>
      <w:t xml:space="preserve"> 3 </w:t>
    </w:r>
    <w:r>
      <w:rPr>
        <w:rFonts w:ascii="Arial Narrow" w:hAnsi="Arial Narrow" w:cstheme="minorHAnsi"/>
        <w:iCs/>
        <w:sz w:val="18"/>
        <w:szCs w:val="18"/>
        <w:lang w:val="mk-MK"/>
      </w:rPr>
      <w:t>и</w:t>
    </w:r>
    <w:r>
      <w:rPr>
        <w:rFonts w:ascii="Arial Narrow" w:hAnsi="Arial Narrow" w:cstheme="minorHAnsi"/>
        <w:iCs/>
        <w:sz w:val="18"/>
        <w:szCs w:val="18"/>
      </w:rPr>
      <w:t xml:space="preserve"> </w:t>
    </w:r>
    <w:r>
      <w:rPr>
        <w:rFonts w:ascii="Arial Narrow" w:hAnsi="Arial Narrow" w:cstheme="minorHAnsi"/>
        <w:iCs/>
        <w:sz w:val="18"/>
        <w:szCs w:val="18"/>
        <w:lang w:val="mk-MK"/>
      </w:rPr>
      <w:t>улицата</w:t>
    </w:r>
    <w:r>
      <w:rPr>
        <w:rFonts w:ascii="Arial Narrow" w:hAnsi="Arial Narrow" w:cstheme="minorHAnsi"/>
        <w:iCs/>
        <w:sz w:val="18"/>
        <w:szCs w:val="18"/>
      </w:rPr>
      <w:t xml:space="preserve"> </w:t>
    </w:r>
    <w:r>
      <w:rPr>
        <w:rFonts w:ascii="Arial Narrow" w:hAnsi="Arial Narrow" w:cstheme="minorHAnsi"/>
        <w:iCs/>
        <w:sz w:val="18"/>
        <w:szCs w:val="18"/>
        <w:lang w:val="mk-MK"/>
      </w:rPr>
      <w:t>„Васко Карангелески</w:t>
    </w:r>
    <w:r>
      <w:rPr>
        <w:rFonts w:ascii="Arial Narrow" w:hAnsi="Arial Narrow" w:cstheme="minorHAnsi"/>
        <w:iCs/>
        <w:sz w:val="18"/>
        <w:szCs w:val="18"/>
      </w:rPr>
      <w:t xml:space="preserve">” </w:t>
    </w:r>
    <w:r>
      <w:rPr>
        <w:rFonts w:ascii="Arial Narrow" w:hAnsi="Arial Narrow" w:cstheme="minorHAnsi"/>
        <w:iCs/>
        <w:sz w:val="18"/>
        <w:szCs w:val="18"/>
        <w:lang w:val="mk-MK"/>
      </w:rPr>
      <w:t>со</w:t>
    </w:r>
    <w:r>
      <w:rPr>
        <w:rFonts w:ascii="Arial Narrow" w:hAnsi="Arial Narrow" w:cstheme="minorHAnsi"/>
        <w:iCs/>
        <w:sz w:val="18"/>
        <w:szCs w:val="18"/>
      </w:rPr>
      <w:t xml:space="preserve"> </w:t>
    </w:r>
    <w:r>
      <w:rPr>
        <w:rFonts w:ascii="Arial Narrow" w:hAnsi="Arial Narrow" w:cstheme="minorHAnsi"/>
        <w:iCs/>
        <w:sz w:val="18"/>
        <w:szCs w:val="18"/>
        <w:lang w:val="mk-MK"/>
      </w:rPr>
      <w:t>краци</w:t>
    </w:r>
    <w:r>
      <w:rPr>
        <w:rFonts w:ascii="Arial Narrow" w:hAnsi="Arial Narrow" w:cstheme="minorHAnsi"/>
        <w:iCs/>
        <w:sz w:val="18"/>
        <w:szCs w:val="18"/>
      </w:rPr>
      <w:t xml:space="preserve"> 1,2,3 </w:t>
    </w:r>
    <w:r>
      <w:rPr>
        <w:rFonts w:ascii="Arial Narrow" w:hAnsi="Arial Narrow" w:cstheme="minorHAnsi"/>
        <w:iCs/>
        <w:sz w:val="18"/>
        <w:szCs w:val="18"/>
        <w:lang w:val="mk-MK"/>
      </w:rPr>
      <w:t>и</w:t>
    </w:r>
    <w:r>
      <w:rPr>
        <w:rFonts w:ascii="Arial Narrow" w:hAnsi="Arial Narrow" w:cstheme="minorHAnsi"/>
        <w:iCs/>
        <w:sz w:val="18"/>
        <w:szCs w:val="18"/>
      </w:rPr>
      <w:t xml:space="preserve"> 4 </w:t>
    </w:r>
    <w:r>
      <w:rPr>
        <w:rFonts w:ascii="Arial Narrow" w:hAnsi="Arial Narrow" w:cstheme="minorHAnsi"/>
        <w:iCs/>
        <w:sz w:val="18"/>
        <w:szCs w:val="18"/>
        <w:lang w:val="mk-MK"/>
      </w:rPr>
      <w:t>во</w:t>
    </w:r>
    <w:r>
      <w:rPr>
        <w:rFonts w:ascii="Arial Narrow" w:hAnsi="Arial Narrow" w:cstheme="minorHAnsi"/>
        <w:iCs/>
        <w:sz w:val="18"/>
        <w:szCs w:val="18"/>
      </w:rPr>
      <w:t xml:space="preserve"> </w:t>
    </w:r>
    <w:r>
      <w:rPr>
        <w:rFonts w:ascii="Arial Narrow" w:hAnsi="Arial Narrow" w:cstheme="minorHAnsi"/>
        <w:iCs/>
        <w:sz w:val="18"/>
        <w:szCs w:val="18"/>
        <w:lang w:val="mk-MK"/>
      </w:rPr>
      <w:t>Општина</w:t>
    </w:r>
    <w:r>
      <w:rPr>
        <w:rFonts w:ascii="Arial Narrow" w:hAnsi="Arial Narrow" w:cstheme="minorHAnsi"/>
        <w:iCs/>
        <w:sz w:val="18"/>
        <w:szCs w:val="18"/>
      </w:rPr>
      <w:t xml:space="preserve"> </w:t>
    </w:r>
    <w:r>
      <w:rPr>
        <w:rFonts w:ascii="Arial Narrow" w:hAnsi="Arial Narrow" w:cstheme="minorHAnsi"/>
        <w:iCs/>
        <w:sz w:val="18"/>
        <w:szCs w:val="18"/>
        <w:lang w:val="mk-MK"/>
      </w:rPr>
      <w:t>Македонски Брод</w:t>
    </w:r>
  </w:p>
  <w:p w14:paraId="568BF9D4" w14:textId="77777777" w:rsidR="008C3007" w:rsidRDefault="008C3007">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w14:anchorId="0B3760D9"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61" type="#_x0000_t75" style="width:11.25pt;height:11.25pt" o:bullet="t">
        <v:imagedata r:id="rId1" o:title="mso3321"/>
      </v:shape>
    </w:pict>
  </w:numPicBullet>
  <w:abstractNum w:abstractNumId="0" w15:restartNumberingAfterBreak="0">
    <w:nsid w:val="011E0C3F"/>
    <w:multiLevelType w:val="hybridMultilevel"/>
    <w:tmpl w:val="EBCA55DE"/>
    <w:lvl w:ilvl="0" w:tplc="5CFEDD66">
      <w:start w:val="1"/>
      <w:numFmt w:val="bullet"/>
      <w:lvlText w:val=""/>
      <w:lvlJc w:val="left"/>
      <w:pPr>
        <w:ind w:left="360" w:hanging="360"/>
      </w:pPr>
      <w:rPr>
        <w:rFonts w:ascii="Symbol" w:hAnsi="Symbol" w:cs="Symbol" w:hint="default"/>
        <w:color w:val="auto"/>
        <w:sz w:val="24"/>
        <w:szCs w:val="24"/>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 w15:restartNumberingAfterBreak="0">
    <w:nsid w:val="01FD6645"/>
    <w:multiLevelType w:val="hybridMultilevel"/>
    <w:tmpl w:val="7388AAF0"/>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4182F71"/>
    <w:multiLevelType w:val="hybridMultilevel"/>
    <w:tmpl w:val="28E07AC8"/>
    <w:lvl w:ilvl="0" w:tplc="4B9293A4">
      <w:start w:val="1"/>
      <w:numFmt w:val="lowerLetter"/>
      <w:lvlText w:val="(%1)"/>
      <w:lvlJc w:val="left"/>
      <w:pPr>
        <w:tabs>
          <w:tab w:val="num" w:pos="360"/>
        </w:tabs>
        <w:ind w:left="360" w:hanging="360"/>
      </w:pPr>
      <w:rPr>
        <w:rFonts w:cs="Times New Roman"/>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 w15:restartNumberingAfterBreak="0">
    <w:nsid w:val="04E86166"/>
    <w:multiLevelType w:val="hybridMultilevel"/>
    <w:tmpl w:val="1ED659A6"/>
    <w:lvl w:ilvl="0" w:tplc="042F0009">
      <w:start w:val="1"/>
      <w:numFmt w:val="bullet"/>
      <w:lvlText w:val=""/>
      <w:lvlJc w:val="left"/>
      <w:pPr>
        <w:ind w:left="2160" w:hanging="360"/>
      </w:pPr>
      <w:rPr>
        <w:rFonts w:ascii="Wingdings" w:hAnsi="Wingdings" w:hint="default"/>
      </w:rPr>
    </w:lvl>
    <w:lvl w:ilvl="1" w:tplc="042F0003" w:tentative="1">
      <w:start w:val="1"/>
      <w:numFmt w:val="bullet"/>
      <w:lvlText w:val="o"/>
      <w:lvlJc w:val="left"/>
      <w:pPr>
        <w:ind w:left="2880" w:hanging="360"/>
      </w:pPr>
      <w:rPr>
        <w:rFonts w:ascii="Courier New" w:hAnsi="Courier New" w:cs="Courier New" w:hint="default"/>
      </w:rPr>
    </w:lvl>
    <w:lvl w:ilvl="2" w:tplc="042F0005" w:tentative="1">
      <w:start w:val="1"/>
      <w:numFmt w:val="bullet"/>
      <w:lvlText w:val=""/>
      <w:lvlJc w:val="left"/>
      <w:pPr>
        <w:ind w:left="3600" w:hanging="360"/>
      </w:pPr>
      <w:rPr>
        <w:rFonts w:ascii="Wingdings" w:hAnsi="Wingdings" w:hint="default"/>
      </w:rPr>
    </w:lvl>
    <w:lvl w:ilvl="3" w:tplc="042F0001" w:tentative="1">
      <w:start w:val="1"/>
      <w:numFmt w:val="bullet"/>
      <w:lvlText w:val=""/>
      <w:lvlJc w:val="left"/>
      <w:pPr>
        <w:ind w:left="4320" w:hanging="360"/>
      </w:pPr>
      <w:rPr>
        <w:rFonts w:ascii="Symbol" w:hAnsi="Symbol" w:hint="default"/>
      </w:rPr>
    </w:lvl>
    <w:lvl w:ilvl="4" w:tplc="042F0003" w:tentative="1">
      <w:start w:val="1"/>
      <w:numFmt w:val="bullet"/>
      <w:lvlText w:val="o"/>
      <w:lvlJc w:val="left"/>
      <w:pPr>
        <w:ind w:left="5040" w:hanging="360"/>
      </w:pPr>
      <w:rPr>
        <w:rFonts w:ascii="Courier New" w:hAnsi="Courier New" w:cs="Courier New" w:hint="default"/>
      </w:rPr>
    </w:lvl>
    <w:lvl w:ilvl="5" w:tplc="042F0005" w:tentative="1">
      <w:start w:val="1"/>
      <w:numFmt w:val="bullet"/>
      <w:lvlText w:val=""/>
      <w:lvlJc w:val="left"/>
      <w:pPr>
        <w:ind w:left="5760" w:hanging="360"/>
      </w:pPr>
      <w:rPr>
        <w:rFonts w:ascii="Wingdings" w:hAnsi="Wingdings" w:hint="default"/>
      </w:rPr>
    </w:lvl>
    <w:lvl w:ilvl="6" w:tplc="042F0001" w:tentative="1">
      <w:start w:val="1"/>
      <w:numFmt w:val="bullet"/>
      <w:lvlText w:val=""/>
      <w:lvlJc w:val="left"/>
      <w:pPr>
        <w:ind w:left="6480" w:hanging="360"/>
      </w:pPr>
      <w:rPr>
        <w:rFonts w:ascii="Symbol" w:hAnsi="Symbol" w:hint="default"/>
      </w:rPr>
    </w:lvl>
    <w:lvl w:ilvl="7" w:tplc="042F0003" w:tentative="1">
      <w:start w:val="1"/>
      <w:numFmt w:val="bullet"/>
      <w:lvlText w:val="o"/>
      <w:lvlJc w:val="left"/>
      <w:pPr>
        <w:ind w:left="7200" w:hanging="360"/>
      </w:pPr>
      <w:rPr>
        <w:rFonts w:ascii="Courier New" w:hAnsi="Courier New" w:cs="Courier New" w:hint="default"/>
      </w:rPr>
    </w:lvl>
    <w:lvl w:ilvl="8" w:tplc="042F0005" w:tentative="1">
      <w:start w:val="1"/>
      <w:numFmt w:val="bullet"/>
      <w:lvlText w:val=""/>
      <w:lvlJc w:val="left"/>
      <w:pPr>
        <w:ind w:left="7920" w:hanging="360"/>
      </w:pPr>
      <w:rPr>
        <w:rFonts w:ascii="Wingdings" w:hAnsi="Wingdings" w:hint="default"/>
      </w:rPr>
    </w:lvl>
  </w:abstractNum>
  <w:abstractNum w:abstractNumId="4" w15:restartNumberingAfterBreak="0">
    <w:nsid w:val="05EF5D56"/>
    <w:multiLevelType w:val="hybridMultilevel"/>
    <w:tmpl w:val="D7E4F430"/>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 w15:restartNumberingAfterBreak="0">
    <w:nsid w:val="11435960"/>
    <w:multiLevelType w:val="multilevel"/>
    <w:tmpl w:val="7CBCC4AA"/>
    <w:lvl w:ilvl="0">
      <w:start w:val="1"/>
      <w:numFmt w:val="decimal"/>
      <w:lvlText w:val="%1."/>
      <w:lvlJc w:val="left"/>
      <w:pPr>
        <w:ind w:left="720" w:hanging="360"/>
      </w:pPr>
      <w:rPr>
        <w:rFonts w:eastAsia="NSimSun" w:hint="default"/>
        <w:b w:val="0"/>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6" w15:restartNumberingAfterBreak="0">
    <w:nsid w:val="15730139"/>
    <w:multiLevelType w:val="hybridMultilevel"/>
    <w:tmpl w:val="6F44E2B6"/>
    <w:lvl w:ilvl="0" w:tplc="238860F0">
      <w:start w:val="1"/>
      <w:numFmt w:val="lowerLetter"/>
      <w:lvlText w:val="(%1)"/>
      <w:lvlJc w:val="left"/>
      <w:pPr>
        <w:tabs>
          <w:tab w:val="num" w:pos="360"/>
        </w:tabs>
        <w:ind w:left="360" w:hanging="360"/>
      </w:pPr>
      <w:rPr>
        <w:rFonts w:cs="Times New Roman" w:hint="default"/>
      </w:rPr>
    </w:lvl>
    <w:lvl w:ilvl="1" w:tplc="04090019" w:tentative="1">
      <w:start w:val="1"/>
      <w:numFmt w:val="lowerLetter"/>
      <w:lvlText w:val="%2."/>
      <w:lvlJc w:val="left"/>
      <w:pPr>
        <w:tabs>
          <w:tab w:val="num" w:pos="1080"/>
        </w:tabs>
        <w:ind w:left="1080" w:hanging="360"/>
      </w:pPr>
      <w:rPr>
        <w:rFonts w:cs="Times New Roman"/>
      </w:rPr>
    </w:lvl>
    <w:lvl w:ilvl="2" w:tplc="0409001B" w:tentative="1">
      <w:start w:val="1"/>
      <w:numFmt w:val="lowerRoman"/>
      <w:lvlText w:val="%3."/>
      <w:lvlJc w:val="right"/>
      <w:pPr>
        <w:tabs>
          <w:tab w:val="num" w:pos="1800"/>
        </w:tabs>
        <w:ind w:left="1800" w:hanging="180"/>
      </w:pPr>
      <w:rPr>
        <w:rFonts w:cs="Times New Roman"/>
      </w:rPr>
    </w:lvl>
    <w:lvl w:ilvl="3" w:tplc="0409000F" w:tentative="1">
      <w:start w:val="1"/>
      <w:numFmt w:val="decimal"/>
      <w:lvlText w:val="%4."/>
      <w:lvlJc w:val="left"/>
      <w:pPr>
        <w:tabs>
          <w:tab w:val="num" w:pos="2520"/>
        </w:tabs>
        <w:ind w:left="2520" w:hanging="360"/>
      </w:pPr>
      <w:rPr>
        <w:rFonts w:cs="Times New Roman"/>
      </w:rPr>
    </w:lvl>
    <w:lvl w:ilvl="4" w:tplc="04090019" w:tentative="1">
      <w:start w:val="1"/>
      <w:numFmt w:val="lowerLetter"/>
      <w:lvlText w:val="%5."/>
      <w:lvlJc w:val="left"/>
      <w:pPr>
        <w:tabs>
          <w:tab w:val="num" w:pos="3240"/>
        </w:tabs>
        <w:ind w:left="3240" w:hanging="360"/>
      </w:pPr>
      <w:rPr>
        <w:rFonts w:cs="Times New Roman"/>
      </w:rPr>
    </w:lvl>
    <w:lvl w:ilvl="5" w:tplc="0409001B" w:tentative="1">
      <w:start w:val="1"/>
      <w:numFmt w:val="lowerRoman"/>
      <w:lvlText w:val="%6."/>
      <w:lvlJc w:val="right"/>
      <w:pPr>
        <w:tabs>
          <w:tab w:val="num" w:pos="3960"/>
        </w:tabs>
        <w:ind w:left="3960" w:hanging="180"/>
      </w:pPr>
      <w:rPr>
        <w:rFonts w:cs="Times New Roman"/>
      </w:rPr>
    </w:lvl>
    <w:lvl w:ilvl="6" w:tplc="0409000F" w:tentative="1">
      <w:start w:val="1"/>
      <w:numFmt w:val="decimal"/>
      <w:lvlText w:val="%7."/>
      <w:lvlJc w:val="left"/>
      <w:pPr>
        <w:tabs>
          <w:tab w:val="num" w:pos="4680"/>
        </w:tabs>
        <w:ind w:left="4680" w:hanging="360"/>
      </w:pPr>
      <w:rPr>
        <w:rFonts w:cs="Times New Roman"/>
      </w:rPr>
    </w:lvl>
    <w:lvl w:ilvl="7" w:tplc="04090019" w:tentative="1">
      <w:start w:val="1"/>
      <w:numFmt w:val="lowerLetter"/>
      <w:lvlText w:val="%8."/>
      <w:lvlJc w:val="left"/>
      <w:pPr>
        <w:tabs>
          <w:tab w:val="num" w:pos="5400"/>
        </w:tabs>
        <w:ind w:left="5400" w:hanging="360"/>
      </w:pPr>
      <w:rPr>
        <w:rFonts w:cs="Times New Roman"/>
      </w:rPr>
    </w:lvl>
    <w:lvl w:ilvl="8" w:tplc="0409001B" w:tentative="1">
      <w:start w:val="1"/>
      <w:numFmt w:val="lowerRoman"/>
      <w:lvlText w:val="%9."/>
      <w:lvlJc w:val="right"/>
      <w:pPr>
        <w:tabs>
          <w:tab w:val="num" w:pos="6120"/>
        </w:tabs>
        <w:ind w:left="6120" w:hanging="180"/>
      </w:pPr>
      <w:rPr>
        <w:rFonts w:cs="Times New Roman"/>
      </w:rPr>
    </w:lvl>
  </w:abstractNum>
  <w:abstractNum w:abstractNumId="7" w15:restartNumberingAfterBreak="0">
    <w:nsid w:val="166D0F9D"/>
    <w:multiLevelType w:val="hybridMultilevel"/>
    <w:tmpl w:val="28E07AC8"/>
    <w:lvl w:ilvl="0" w:tplc="4B9293A4">
      <w:start w:val="1"/>
      <w:numFmt w:val="lowerLetter"/>
      <w:lvlText w:val="(%1)"/>
      <w:lvlJc w:val="left"/>
      <w:pPr>
        <w:tabs>
          <w:tab w:val="num" w:pos="360"/>
        </w:tabs>
        <w:ind w:left="360" w:hanging="360"/>
      </w:pPr>
      <w:rPr>
        <w:rFonts w:cs="Times New Roman"/>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8" w15:restartNumberingAfterBreak="0">
    <w:nsid w:val="17F00BA9"/>
    <w:multiLevelType w:val="hybridMultilevel"/>
    <w:tmpl w:val="8EF4B4C8"/>
    <w:lvl w:ilvl="0" w:tplc="4B9293A4">
      <w:start w:val="1"/>
      <w:numFmt w:val="lowerLetter"/>
      <w:lvlText w:val="(%1)"/>
      <w:lvlJc w:val="left"/>
      <w:pPr>
        <w:tabs>
          <w:tab w:val="num" w:pos="360"/>
        </w:tabs>
        <w:ind w:left="360" w:hanging="360"/>
      </w:pPr>
      <w:rPr>
        <w:rFonts w:cs="Times New Roman"/>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9" w15:restartNumberingAfterBreak="0">
    <w:nsid w:val="1A36305C"/>
    <w:multiLevelType w:val="hybridMultilevel"/>
    <w:tmpl w:val="9E166246"/>
    <w:lvl w:ilvl="0" w:tplc="042F000B">
      <w:start w:val="1"/>
      <w:numFmt w:val="bullet"/>
      <w:lvlText w:val=""/>
      <w:lvlJc w:val="left"/>
      <w:pPr>
        <w:ind w:left="1440" w:hanging="360"/>
      </w:pPr>
      <w:rPr>
        <w:rFonts w:ascii="Wingdings" w:hAnsi="Wingdings" w:hint="default"/>
      </w:rPr>
    </w:lvl>
    <w:lvl w:ilvl="1" w:tplc="042F0005">
      <w:start w:val="1"/>
      <w:numFmt w:val="bullet"/>
      <w:lvlText w:val=""/>
      <w:lvlJc w:val="left"/>
      <w:pPr>
        <w:ind w:left="2160" w:hanging="360"/>
      </w:pPr>
      <w:rPr>
        <w:rFonts w:ascii="Wingdings" w:hAnsi="Wingdings" w:hint="default"/>
      </w:rPr>
    </w:lvl>
    <w:lvl w:ilvl="2" w:tplc="042F0005" w:tentative="1">
      <w:start w:val="1"/>
      <w:numFmt w:val="bullet"/>
      <w:lvlText w:val=""/>
      <w:lvlJc w:val="left"/>
      <w:pPr>
        <w:ind w:left="2880" w:hanging="360"/>
      </w:pPr>
      <w:rPr>
        <w:rFonts w:ascii="Wingdings" w:hAnsi="Wingdings" w:hint="default"/>
      </w:rPr>
    </w:lvl>
    <w:lvl w:ilvl="3" w:tplc="042F0001" w:tentative="1">
      <w:start w:val="1"/>
      <w:numFmt w:val="bullet"/>
      <w:lvlText w:val=""/>
      <w:lvlJc w:val="left"/>
      <w:pPr>
        <w:ind w:left="3600" w:hanging="360"/>
      </w:pPr>
      <w:rPr>
        <w:rFonts w:ascii="Symbol" w:hAnsi="Symbol" w:hint="default"/>
      </w:rPr>
    </w:lvl>
    <w:lvl w:ilvl="4" w:tplc="042F0003" w:tentative="1">
      <w:start w:val="1"/>
      <w:numFmt w:val="bullet"/>
      <w:lvlText w:val="o"/>
      <w:lvlJc w:val="left"/>
      <w:pPr>
        <w:ind w:left="4320" w:hanging="360"/>
      </w:pPr>
      <w:rPr>
        <w:rFonts w:ascii="Courier New" w:hAnsi="Courier New" w:cs="Courier New" w:hint="default"/>
      </w:rPr>
    </w:lvl>
    <w:lvl w:ilvl="5" w:tplc="042F0005" w:tentative="1">
      <w:start w:val="1"/>
      <w:numFmt w:val="bullet"/>
      <w:lvlText w:val=""/>
      <w:lvlJc w:val="left"/>
      <w:pPr>
        <w:ind w:left="5040" w:hanging="360"/>
      </w:pPr>
      <w:rPr>
        <w:rFonts w:ascii="Wingdings" w:hAnsi="Wingdings" w:hint="default"/>
      </w:rPr>
    </w:lvl>
    <w:lvl w:ilvl="6" w:tplc="042F0001" w:tentative="1">
      <w:start w:val="1"/>
      <w:numFmt w:val="bullet"/>
      <w:lvlText w:val=""/>
      <w:lvlJc w:val="left"/>
      <w:pPr>
        <w:ind w:left="5760" w:hanging="360"/>
      </w:pPr>
      <w:rPr>
        <w:rFonts w:ascii="Symbol" w:hAnsi="Symbol" w:hint="default"/>
      </w:rPr>
    </w:lvl>
    <w:lvl w:ilvl="7" w:tplc="042F0003" w:tentative="1">
      <w:start w:val="1"/>
      <w:numFmt w:val="bullet"/>
      <w:lvlText w:val="o"/>
      <w:lvlJc w:val="left"/>
      <w:pPr>
        <w:ind w:left="6480" w:hanging="360"/>
      </w:pPr>
      <w:rPr>
        <w:rFonts w:ascii="Courier New" w:hAnsi="Courier New" w:cs="Courier New" w:hint="default"/>
      </w:rPr>
    </w:lvl>
    <w:lvl w:ilvl="8" w:tplc="042F0005" w:tentative="1">
      <w:start w:val="1"/>
      <w:numFmt w:val="bullet"/>
      <w:lvlText w:val=""/>
      <w:lvlJc w:val="left"/>
      <w:pPr>
        <w:ind w:left="7200" w:hanging="360"/>
      </w:pPr>
      <w:rPr>
        <w:rFonts w:ascii="Wingdings" w:hAnsi="Wingdings" w:hint="default"/>
      </w:rPr>
    </w:lvl>
  </w:abstractNum>
  <w:abstractNum w:abstractNumId="10" w15:restartNumberingAfterBreak="0">
    <w:nsid w:val="1AC53BE1"/>
    <w:multiLevelType w:val="hybridMultilevel"/>
    <w:tmpl w:val="0EA2CE4A"/>
    <w:lvl w:ilvl="0" w:tplc="238860F0">
      <w:start w:val="1"/>
      <w:numFmt w:val="lowerLetter"/>
      <w:lvlText w:val="(%1)"/>
      <w:lvlJc w:val="left"/>
      <w:pPr>
        <w:tabs>
          <w:tab w:val="num" w:pos="360"/>
        </w:tabs>
        <w:ind w:left="360" w:hanging="360"/>
      </w:pPr>
      <w:rPr>
        <w:rFonts w:cs="Times New Roman" w:hint="default"/>
      </w:rPr>
    </w:lvl>
    <w:lvl w:ilvl="1" w:tplc="04090019" w:tentative="1">
      <w:start w:val="1"/>
      <w:numFmt w:val="lowerLetter"/>
      <w:lvlText w:val="%2."/>
      <w:lvlJc w:val="left"/>
      <w:pPr>
        <w:tabs>
          <w:tab w:val="num" w:pos="1080"/>
        </w:tabs>
        <w:ind w:left="1080" w:hanging="360"/>
      </w:pPr>
      <w:rPr>
        <w:rFonts w:cs="Times New Roman"/>
      </w:rPr>
    </w:lvl>
    <w:lvl w:ilvl="2" w:tplc="0409001B" w:tentative="1">
      <w:start w:val="1"/>
      <w:numFmt w:val="lowerRoman"/>
      <w:lvlText w:val="%3."/>
      <w:lvlJc w:val="right"/>
      <w:pPr>
        <w:tabs>
          <w:tab w:val="num" w:pos="1800"/>
        </w:tabs>
        <w:ind w:left="1800" w:hanging="180"/>
      </w:pPr>
      <w:rPr>
        <w:rFonts w:cs="Times New Roman"/>
      </w:rPr>
    </w:lvl>
    <w:lvl w:ilvl="3" w:tplc="0409000F" w:tentative="1">
      <w:start w:val="1"/>
      <w:numFmt w:val="decimal"/>
      <w:lvlText w:val="%4."/>
      <w:lvlJc w:val="left"/>
      <w:pPr>
        <w:tabs>
          <w:tab w:val="num" w:pos="2520"/>
        </w:tabs>
        <w:ind w:left="2520" w:hanging="360"/>
      </w:pPr>
      <w:rPr>
        <w:rFonts w:cs="Times New Roman"/>
      </w:rPr>
    </w:lvl>
    <w:lvl w:ilvl="4" w:tplc="04090019" w:tentative="1">
      <w:start w:val="1"/>
      <w:numFmt w:val="lowerLetter"/>
      <w:lvlText w:val="%5."/>
      <w:lvlJc w:val="left"/>
      <w:pPr>
        <w:tabs>
          <w:tab w:val="num" w:pos="3240"/>
        </w:tabs>
        <w:ind w:left="3240" w:hanging="360"/>
      </w:pPr>
      <w:rPr>
        <w:rFonts w:cs="Times New Roman"/>
      </w:rPr>
    </w:lvl>
    <w:lvl w:ilvl="5" w:tplc="0409001B" w:tentative="1">
      <w:start w:val="1"/>
      <w:numFmt w:val="lowerRoman"/>
      <w:lvlText w:val="%6."/>
      <w:lvlJc w:val="right"/>
      <w:pPr>
        <w:tabs>
          <w:tab w:val="num" w:pos="3960"/>
        </w:tabs>
        <w:ind w:left="3960" w:hanging="180"/>
      </w:pPr>
      <w:rPr>
        <w:rFonts w:cs="Times New Roman"/>
      </w:rPr>
    </w:lvl>
    <w:lvl w:ilvl="6" w:tplc="0409000F" w:tentative="1">
      <w:start w:val="1"/>
      <w:numFmt w:val="decimal"/>
      <w:lvlText w:val="%7."/>
      <w:lvlJc w:val="left"/>
      <w:pPr>
        <w:tabs>
          <w:tab w:val="num" w:pos="4680"/>
        </w:tabs>
        <w:ind w:left="4680" w:hanging="360"/>
      </w:pPr>
      <w:rPr>
        <w:rFonts w:cs="Times New Roman"/>
      </w:rPr>
    </w:lvl>
    <w:lvl w:ilvl="7" w:tplc="04090019" w:tentative="1">
      <w:start w:val="1"/>
      <w:numFmt w:val="lowerLetter"/>
      <w:lvlText w:val="%8."/>
      <w:lvlJc w:val="left"/>
      <w:pPr>
        <w:tabs>
          <w:tab w:val="num" w:pos="5400"/>
        </w:tabs>
        <w:ind w:left="5400" w:hanging="360"/>
      </w:pPr>
      <w:rPr>
        <w:rFonts w:cs="Times New Roman"/>
      </w:rPr>
    </w:lvl>
    <w:lvl w:ilvl="8" w:tplc="0409001B" w:tentative="1">
      <w:start w:val="1"/>
      <w:numFmt w:val="lowerRoman"/>
      <w:lvlText w:val="%9."/>
      <w:lvlJc w:val="right"/>
      <w:pPr>
        <w:tabs>
          <w:tab w:val="num" w:pos="6120"/>
        </w:tabs>
        <w:ind w:left="6120" w:hanging="180"/>
      </w:pPr>
      <w:rPr>
        <w:rFonts w:cs="Times New Roman"/>
      </w:rPr>
    </w:lvl>
  </w:abstractNum>
  <w:abstractNum w:abstractNumId="11" w15:restartNumberingAfterBreak="0">
    <w:nsid w:val="1D6D0EAA"/>
    <w:multiLevelType w:val="hybridMultilevel"/>
    <w:tmpl w:val="6F44E2B6"/>
    <w:lvl w:ilvl="0" w:tplc="FFFFFFFF">
      <w:start w:val="1"/>
      <w:numFmt w:val="lowerLetter"/>
      <w:lvlText w:val="(%1)"/>
      <w:lvlJc w:val="left"/>
      <w:pPr>
        <w:tabs>
          <w:tab w:val="num" w:pos="360"/>
        </w:tabs>
        <w:ind w:left="360" w:hanging="360"/>
      </w:pPr>
      <w:rPr>
        <w:rFonts w:cs="Times New Roman" w:hint="default"/>
      </w:rPr>
    </w:lvl>
    <w:lvl w:ilvl="1" w:tplc="FFFFFFFF" w:tentative="1">
      <w:start w:val="1"/>
      <w:numFmt w:val="lowerLetter"/>
      <w:lvlText w:val="%2."/>
      <w:lvlJc w:val="left"/>
      <w:pPr>
        <w:tabs>
          <w:tab w:val="num" w:pos="1080"/>
        </w:tabs>
        <w:ind w:left="1080" w:hanging="360"/>
      </w:pPr>
      <w:rPr>
        <w:rFonts w:cs="Times New Roman"/>
      </w:rPr>
    </w:lvl>
    <w:lvl w:ilvl="2" w:tplc="FFFFFFFF" w:tentative="1">
      <w:start w:val="1"/>
      <w:numFmt w:val="lowerRoman"/>
      <w:lvlText w:val="%3."/>
      <w:lvlJc w:val="right"/>
      <w:pPr>
        <w:tabs>
          <w:tab w:val="num" w:pos="1800"/>
        </w:tabs>
        <w:ind w:left="1800" w:hanging="180"/>
      </w:pPr>
      <w:rPr>
        <w:rFonts w:cs="Times New Roman"/>
      </w:rPr>
    </w:lvl>
    <w:lvl w:ilvl="3" w:tplc="FFFFFFFF" w:tentative="1">
      <w:start w:val="1"/>
      <w:numFmt w:val="decimal"/>
      <w:lvlText w:val="%4."/>
      <w:lvlJc w:val="left"/>
      <w:pPr>
        <w:tabs>
          <w:tab w:val="num" w:pos="2520"/>
        </w:tabs>
        <w:ind w:left="2520" w:hanging="360"/>
      </w:pPr>
      <w:rPr>
        <w:rFonts w:cs="Times New Roman"/>
      </w:rPr>
    </w:lvl>
    <w:lvl w:ilvl="4" w:tplc="FFFFFFFF" w:tentative="1">
      <w:start w:val="1"/>
      <w:numFmt w:val="lowerLetter"/>
      <w:lvlText w:val="%5."/>
      <w:lvlJc w:val="left"/>
      <w:pPr>
        <w:tabs>
          <w:tab w:val="num" w:pos="3240"/>
        </w:tabs>
        <w:ind w:left="3240" w:hanging="360"/>
      </w:pPr>
      <w:rPr>
        <w:rFonts w:cs="Times New Roman"/>
      </w:rPr>
    </w:lvl>
    <w:lvl w:ilvl="5" w:tplc="FFFFFFFF" w:tentative="1">
      <w:start w:val="1"/>
      <w:numFmt w:val="lowerRoman"/>
      <w:lvlText w:val="%6."/>
      <w:lvlJc w:val="right"/>
      <w:pPr>
        <w:tabs>
          <w:tab w:val="num" w:pos="3960"/>
        </w:tabs>
        <w:ind w:left="3960" w:hanging="180"/>
      </w:pPr>
      <w:rPr>
        <w:rFonts w:cs="Times New Roman"/>
      </w:rPr>
    </w:lvl>
    <w:lvl w:ilvl="6" w:tplc="FFFFFFFF" w:tentative="1">
      <w:start w:val="1"/>
      <w:numFmt w:val="decimal"/>
      <w:lvlText w:val="%7."/>
      <w:lvlJc w:val="left"/>
      <w:pPr>
        <w:tabs>
          <w:tab w:val="num" w:pos="4680"/>
        </w:tabs>
        <w:ind w:left="4680" w:hanging="360"/>
      </w:pPr>
      <w:rPr>
        <w:rFonts w:cs="Times New Roman"/>
      </w:rPr>
    </w:lvl>
    <w:lvl w:ilvl="7" w:tplc="FFFFFFFF" w:tentative="1">
      <w:start w:val="1"/>
      <w:numFmt w:val="lowerLetter"/>
      <w:lvlText w:val="%8."/>
      <w:lvlJc w:val="left"/>
      <w:pPr>
        <w:tabs>
          <w:tab w:val="num" w:pos="5400"/>
        </w:tabs>
        <w:ind w:left="5400" w:hanging="360"/>
      </w:pPr>
      <w:rPr>
        <w:rFonts w:cs="Times New Roman"/>
      </w:rPr>
    </w:lvl>
    <w:lvl w:ilvl="8" w:tplc="FFFFFFFF" w:tentative="1">
      <w:start w:val="1"/>
      <w:numFmt w:val="lowerRoman"/>
      <w:lvlText w:val="%9."/>
      <w:lvlJc w:val="right"/>
      <w:pPr>
        <w:tabs>
          <w:tab w:val="num" w:pos="6120"/>
        </w:tabs>
        <w:ind w:left="6120" w:hanging="180"/>
      </w:pPr>
      <w:rPr>
        <w:rFonts w:cs="Times New Roman"/>
      </w:rPr>
    </w:lvl>
  </w:abstractNum>
  <w:abstractNum w:abstractNumId="12" w15:restartNumberingAfterBreak="0">
    <w:nsid w:val="1F0C4F42"/>
    <w:multiLevelType w:val="hybridMultilevel"/>
    <w:tmpl w:val="991C33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25F15858"/>
    <w:multiLevelType w:val="hybridMultilevel"/>
    <w:tmpl w:val="D90E7510"/>
    <w:lvl w:ilvl="0" w:tplc="4B9293A4">
      <w:start w:val="1"/>
      <w:numFmt w:val="lowerLetter"/>
      <w:lvlText w:val="(%1)"/>
      <w:lvlJc w:val="left"/>
      <w:pPr>
        <w:tabs>
          <w:tab w:val="num" w:pos="785"/>
        </w:tabs>
        <w:ind w:left="785" w:hanging="360"/>
      </w:pPr>
      <w:rPr>
        <w:rFonts w:cs="Times New Roman"/>
      </w:rPr>
    </w:lvl>
    <w:lvl w:ilvl="1" w:tplc="04090019">
      <w:start w:val="1"/>
      <w:numFmt w:val="lowerLetter"/>
      <w:lvlText w:val="%2."/>
      <w:lvlJc w:val="left"/>
      <w:pPr>
        <w:ind w:left="1865" w:hanging="360"/>
      </w:pPr>
    </w:lvl>
    <w:lvl w:ilvl="2" w:tplc="0409001B">
      <w:start w:val="1"/>
      <w:numFmt w:val="lowerRoman"/>
      <w:lvlText w:val="%3."/>
      <w:lvlJc w:val="right"/>
      <w:pPr>
        <w:ind w:left="2585" w:hanging="180"/>
      </w:pPr>
    </w:lvl>
    <w:lvl w:ilvl="3" w:tplc="0409000F">
      <w:start w:val="1"/>
      <w:numFmt w:val="decimal"/>
      <w:lvlText w:val="%4."/>
      <w:lvlJc w:val="left"/>
      <w:pPr>
        <w:ind w:left="3305" w:hanging="360"/>
      </w:pPr>
    </w:lvl>
    <w:lvl w:ilvl="4" w:tplc="04090019">
      <w:start w:val="1"/>
      <w:numFmt w:val="lowerLetter"/>
      <w:lvlText w:val="%5."/>
      <w:lvlJc w:val="left"/>
      <w:pPr>
        <w:ind w:left="4025" w:hanging="360"/>
      </w:pPr>
    </w:lvl>
    <w:lvl w:ilvl="5" w:tplc="0409001B">
      <w:start w:val="1"/>
      <w:numFmt w:val="lowerRoman"/>
      <w:lvlText w:val="%6."/>
      <w:lvlJc w:val="right"/>
      <w:pPr>
        <w:ind w:left="4745" w:hanging="180"/>
      </w:pPr>
    </w:lvl>
    <w:lvl w:ilvl="6" w:tplc="0409000F">
      <w:start w:val="1"/>
      <w:numFmt w:val="decimal"/>
      <w:lvlText w:val="%7."/>
      <w:lvlJc w:val="left"/>
      <w:pPr>
        <w:ind w:left="5465" w:hanging="360"/>
      </w:pPr>
    </w:lvl>
    <w:lvl w:ilvl="7" w:tplc="04090019">
      <w:start w:val="1"/>
      <w:numFmt w:val="lowerLetter"/>
      <w:lvlText w:val="%8."/>
      <w:lvlJc w:val="left"/>
      <w:pPr>
        <w:ind w:left="6185" w:hanging="360"/>
      </w:pPr>
    </w:lvl>
    <w:lvl w:ilvl="8" w:tplc="0409001B">
      <w:start w:val="1"/>
      <w:numFmt w:val="lowerRoman"/>
      <w:lvlText w:val="%9."/>
      <w:lvlJc w:val="right"/>
      <w:pPr>
        <w:ind w:left="6905" w:hanging="180"/>
      </w:pPr>
    </w:lvl>
  </w:abstractNum>
  <w:abstractNum w:abstractNumId="14" w15:restartNumberingAfterBreak="0">
    <w:nsid w:val="26F71493"/>
    <w:multiLevelType w:val="hybridMultilevel"/>
    <w:tmpl w:val="A35A3282"/>
    <w:lvl w:ilvl="0" w:tplc="22403EAC">
      <w:start w:val="1"/>
      <w:numFmt w:val="bullet"/>
      <w:lvlText w:val=""/>
      <w:lvlJc w:val="left"/>
      <w:pPr>
        <w:ind w:left="720" w:hanging="360"/>
      </w:pPr>
      <w:rPr>
        <w:rFonts w:ascii="Wingdings" w:hAnsi="Wingdings"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273674E4"/>
    <w:multiLevelType w:val="hybridMultilevel"/>
    <w:tmpl w:val="0EA2CE4A"/>
    <w:lvl w:ilvl="0" w:tplc="FFFFFFFF">
      <w:start w:val="1"/>
      <w:numFmt w:val="lowerLetter"/>
      <w:lvlText w:val="(%1)"/>
      <w:lvlJc w:val="left"/>
      <w:pPr>
        <w:tabs>
          <w:tab w:val="num" w:pos="360"/>
        </w:tabs>
        <w:ind w:left="360" w:hanging="360"/>
      </w:pPr>
      <w:rPr>
        <w:rFonts w:cs="Times New Roman" w:hint="default"/>
      </w:rPr>
    </w:lvl>
    <w:lvl w:ilvl="1" w:tplc="FFFFFFFF" w:tentative="1">
      <w:start w:val="1"/>
      <w:numFmt w:val="lowerLetter"/>
      <w:lvlText w:val="%2."/>
      <w:lvlJc w:val="left"/>
      <w:pPr>
        <w:tabs>
          <w:tab w:val="num" w:pos="1080"/>
        </w:tabs>
        <w:ind w:left="1080" w:hanging="360"/>
      </w:pPr>
      <w:rPr>
        <w:rFonts w:cs="Times New Roman"/>
      </w:rPr>
    </w:lvl>
    <w:lvl w:ilvl="2" w:tplc="FFFFFFFF" w:tentative="1">
      <w:start w:val="1"/>
      <w:numFmt w:val="lowerRoman"/>
      <w:lvlText w:val="%3."/>
      <w:lvlJc w:val="right"/>
      <w:pPr>
        <w:tabs>
          <w:tab w:val="num" w:pos="1800"/>
        </w:tabs>
        <w:ind w:left="1800" w:hanging="180"/>
      </w:pPr>
      <w:rPr>
        <w:rFonts w:cs="Times New Roman"/>
      </w:rPr>
    </w:lvl>
    <w:lvl w:ilvl="3" w:tplc="FFFFFFFF" w:tentative="1">
      <w:start w:val="1"/>
      <w:numFmt w:val="decimal"/>
      <w:lvlText w:val="%4."/>
      <w:lvlJc w:val="left"/>
      <w:pPr>
        <w:tabs>
          <w:tab w:val="num" w:pos="2520"/>
        </w:tabs>
        <w:ind w:left="2520" w:hanging="360"/>
      </w:pPr>
      <w:rPr>
        <w:rFonts w:cs="Times New Roman"/>
      </w:rPr>
    </w:lvl>
    <w:lvl w:ilvl="4" w:tplc="FFFFFFFF" w:tentative="1">
      <w:start w:val="1"/>
      <w:numFmt w:val="lowerLetter"/>
      <w:lvlText w:val="%5."/>
      <w:lvlJc w:val="left"/>
      <w:pPr>
        <w:tabs>
          <w:tab w:val="num" w:pos="3240"/>
        </w:tabs>
        <w:ind w:left="3240" w:hanging="360"/>
      </w:pPr>
      <w:rPr>
        <w:rFonts w:cs="Times New Roman"/>
      </w:rPr>
    </w:lvl>
    <w:lvl w:ilvl="5" w:tplc="FFFFFFFF" w:tentative="1">
      <w:start w:val="1"/>
      <w:numFmt w:val="lowerRoman"/>
      <w:lvlText w:val="%6."/>
      <w:lvlJc w:val="right"/>
      <w:pPr>
        <w:tabs>
          <w:tab w:val="num" w:pos="3960"/>
        </w:tabs>
        <w:ind w:left="3960" w:hanging="180"/>
      </w:pPr>
      <w:rPr>
        <w:rFonts w:cs="Times New Roman"/>
      </w:rPr>
    </w:lvl>
    <w:lvl w:ilvl="6" w:tplc="FFFFFFFF" w:tentative="1">
      <w:start w:val="1"/>
      <w:numFmt w:val="decimal"/>
      <w:lvlText w:val="%7."/>
      <w:lvlJc w:val="left"/>
      <w:pPr>
        <w:tabs>
          <w:tab w:val="num" w:pos="4680"/>
        </w:tabs>
        <w:ind w:left="4680" w:hanging="360"/>
      </w:pPr>
      <w:rPr>
        <w:rFonts w:cs="Times New Roman"/>
      </w:rPr>
    </w:lvl>
    <w:lvl w:ilvl="7" w:tplc="FFFFFFFF" w:tentative="1">
      <w:start w:val="1"/>
      <w:numFmt w:val="lowerLetter"/>
      <w:lvlText w:val="%8."/>
      <w:lvlJc w:val="left"/>
      <w:pPr>
        <w:tabs>
          <w:tab w:val="num" w:pos="5400"/>
        </w:tabs>
        <w:ind w:left="5400" w:hanging="360"/>
      </w:pPr>
      <w:rPr>
        <w:rFonts w:cs="Times New Roman"/>
      </w:rPr>
    </w:lvl>
    <w:lvl w:ilvl="8" w:tplc="FFFFFFFF" w:tentative="1">
      <w:start w:val="1"/>
      <w:numFmt w:val="lowerRoman"/>
      <w:lvlText w:val="%9."/>
      <w:lvlJc w:val="right"/>
      <w:pPr>
        <w:tabs>
          <w:tab w:val="num" w:pos="6120"/>
        </w:tabs>
        <w:ind w:left="6120" w:hanging="180"/>
      </w:pPr>
      <w:rPr>
        <w:rFonts w:cs="Times New Roman"/>
      </w:rPr>
    </w:lvl>
  </w:abstractNum>
  <w:abstractNum w:abstractNumId="16" w15:restartNumberingAfterBreak="0">
    <w:nsid w:val="2F191813"/>
    <w:multiLevelType w:val="hybridMultilevel"/>
    <w:tmpl w:val="6F44E2B6"/>
    <w:lvl w:ilvl="0" w:tplc="FFFFFFFF">
      <w:start w:val="1"/>
      <w:numFmt w:val="lowerLetter"/>
      <w:lvlText w:val="(%1)"/>
      <w:lvlJc w:val="left"/>
      <w:pPr>
        <w:tabs>
          <w:tab w:val="num" w:pos="360"/>
        </w:tabs>
        <w:ind w:left="360" w:hanging="360"/>
      </w:pPr>
      <w:rPr>
        <w:rFonts w:cs="Times New Roman" w:hint="default"/>
      </w:rPr>
    </w:lvl>
    <w:lvl w:ilvl="1" w:tplc="FFFFFFFF" w:tentative="1">
      <w:start w:val="1"/>
      <w:numFmt w:val="lowerLetter"/>
      <w:lvlText w:val="%2."/>
      <w:lvlJc w:val="left"/>
      <w:pPr>
        <w:tabs>
          <w:tab w:val="num" w:pos="1080"/>
        </w:tabs>
        <w:ind w:left="1080" w:hanging="360"/>
      </w:pPr>
      <w:rPr>
        <w:rFonts w:cs="Times New Roman"/>
      </w:rPr>
    </w:lvl>
    <w:lvl w:ilvl="2" w:tplc="FFFFFFFF" w:tentative="1">
      <w:start w:val="1"/>
      <w:numFmt w:val="lowerRoman"/>
      <w:lvlText w:val="%3."/>
      <w:lvlJc w:val="right"/>
      <w:pPr>
        <w:tabs>
          <w:tab w:val="num" w:pos="1800"/>
        </w:tabs>
        <w:ind w:left="1800" w:hanging="180"/>
      </w:pPr>
      <w:rPr>
        <w:rFonts w:cs="Times New Roman"/>
      </w:rPr>
    </w:lvl>
    <w:lvl w:ilvl="3" w:tplc="FFFFFFFF" w:tentative="1">
      <w:start w:val="1"/>
      <w:numFmt w:val="decimal"/>
      <w:lvlText w:val="%4."/>
      <w:lvlJc w:val="left"/>
      <w:pPr>
        <w:tabs>
          <w:tab w:val="num" w:pos="2520"/>
        </w:tabs>
        <w:ind w:left="2520" w:hanging="360"/>
      </w:pPr>
      <w:rPr>
        <w:rFonts w:cs="Times New Roman"/>
      </w:rPr>
    </w:lvl>
    <w:lvl w:ilvl="4" w:tplc="FFFFFFFF" w:tentative="1">
      <w:start w:val="1"/>
      <w:numFmt w:val="lowerLetter"/>
      <w:lvlText w:val="%5."/>
      <w:lvlJc w:val="left"/>
      <w:pPr>
        <w:tabs>
          <w:tab w:val="num" w:pos="3240"/>
        </w:tabs>
        <w:ind w:left="3240" w:hanging="360"/>
      </w:pPr>
      <w:rPr>
        <w:rFonts w:cs="Times New Roman"/>
      </w:rPr>
    </w:lvl>
    <w:lvl w:ilvl="5" w:tplc="FFFFFFFF" w:tentative="1">
      <w:start w:val="1"/>
      <w:numFmt w:val="lowerRoman"/>
      <w:lvlText w:val="%6."/>
      <w:lvlJc w:val="right"/>
      <w:pPr>
        <w:tabs>
          <w:tab w:val="num" w:pos="3960"/>
        </w:tabs>
        <w:ind w:left="3960" w:hanging="180"/>
      </w:pPr>
      <w:rPr>
        <w:rFonts w:cs="Times New Roman"/>
      </w:rPr>
    </w:lvl>
    <w:lvl w:ilvl="6" w:tplc="FFFFFFFF" w:tentative="1">
      <w:start w:val="1"/>
      <w:numFmt w:val="decimal"/>
      <w:lvlText w:val="%7."/>
      <w:lvlJc w:val="left"/>
      <w:pPr>
        <w:tabs>
          <w:tab w:val="num" w:pos="4680"/>
        </w:tabs>
        <w:ind w:left="4680" w:hanging="360"/>
      </w:pPr>
      <w:rPr>
        <w:rFonts w:cs="Times New Roman"/>
      </w:rPr>
    </w:lvl>
    <w:lvl w:ilvl="7" w:tplc="FFFFFFFF" w:tentative="1">
      <w:start w:val="1"/>
      <w:numFmt w:val="lowerLetter"/>
      <w:lvlText w:val="%8."/>
      <w:lvlJc w:val="left"/>
      <w:pPr>
        <w:tabs>
          <w:tab w:val="num" w:pos="5400"/>
        </w:tabs>
        <w:ind w:left="5400" w:hanging="360"/>
      </w:pPr>
      <w:rPr>
        <w:rFonts w:cs="Times New Roman"/>
      </w:rPr>
    </w:lvl>
    <w:lvl w:ilvl="8" w:tplc="FFFFFFFF" w:tentative="1">
      <w:start w:val="1"/>
      <w:numFmt w:val="lowerRoman"/>
      <w:lvlText w:val="%9."/>
      <w:lvlJc w:val="right"/>
      <w:pPr>
        <w:tabs>
          <w:tab w:val="num" w:pos="6120"/>
        </w:tabs>
        <w:ind w:left="6120" w:hanging="180"/>
      </w:pPr>
      <w:rPr>
        <w:rFonts w:cs="Times New Roman"/>
      </w:rPr>
    </w:lvl>
  </w:abstractNum>
  <w:abstractNum w:abstractNumId="17" w15:restartNumberingAfterBreak="0">
    <w:nsid w:val="2F2851FF"/>
    <w:multiLevelType w:val="hybridMultilevel"/>
    <w:tmpl w:val="8EF4B4C8"/>
    <w:lvl w:ilvl="0" w:tplc="4B9293A4">
      <w:start w:val="1"/>
      <w:numFmt w:val="lowerLetter"/>
      <w:lvlText w:val="(%1)"/>
      <w:lvlJc w:val="left"/>
      <w:pPr>
        <w:tabs>
          <w:tab w:val="num" w:pos="360"/>
        </w:tabs>
        <w:ind w:left="360" w:hanging="360"/>
      </w:pPr>
      <w:rPr>
        <w:rFonts w:cs="Times New Roman"/>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8" w15:restartNumberingAfterBreak="0">
    <w:nsid w:val="348B7F9A"/>
    <w:multiLevelType w:val="hybridMultilevel"/>
    <w:tmpl w:val="A02E72C8"/>
    <w:lvl w:ilvl="0" w:tplc="C2165E1C">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3B9D3EF7"/>
    <w:multiLevelType w:val="hybridMultilevel"/>
    <w:tmpl w:val="F7145606"/>
    <w:lvl w:ilvl="0" w:tplc="042F0001">
      <w:start w:val="1"/>
      <w:numFmt w:val="bullet"/>
      <w:lvlText w:val=""/>
      <w:lvlJc w:val="left"/>
      <w:pPr>
        <w:ind w:left="720" w:hanging="360"/>
      </w:pPr>
      <w:rPr>
        <w:rFonts w:ascii="Symbol" w:hAnsi="Symbol" w:hint="default"/>
      </w:rPr>
    </w:lvl>
    <w:lvl w:ilvl="1" w:tplc="042F0003" w:tentative="1">
      <w:start w:val="1"/>
      <w:numFmt w:val="bullet"/>
      <w:lvlText w:val="o"/>
      <w:lvlJc w:val="left"/>
      <w:pPr>
        <w:ind w:left="1440" w:hanging="360"/>
      </w:pPr>
      <w:rPr>
        <w:rFonts w:ascii="Courier New" w:hAnsi="Courier New" w:cs="Courier New" w:hint="default"/>
      </w:rPr>
    </w:lvl>
    <w:lvl w:ilvl="2" w:tplc="042F0005" w:tentative="1">
      <w:start w:val="1"/>
      <w:numFmt w:val="bullet"/>
      <w:lvlText w:val=""/>
      <w:lvlJc w:val="left"/>
      <w:pPr>
        <w:ind w:left="2160" w:hanging="360"/>
      </w:pPr>
      <w:rPr>
        <w:rFonts w:ascii="Wingdings" w:hAnsi="Wingdings" w:hint="default"/>
      </w:rPr>
    </w:lvl>
    <w:lvl w:ilvl="3" w:tplc="042F0001" w:tentative="1">
      <w:start w:val="1"/>
      <w:numFmt w:val="bullet"/>
      <w:lvlText w:val=""/>
      <w:lvlJc w:val="left"/>
      <w:pPr>
        <w:ind w:left="2880" w:hanging="360"/>
      </w:pPr>
      <w:rPr>
        <w:rFonts w:ascii="Symbol" w:hAnsi="Symbol" w:hint="default"/>
      </w:rPr>
    </w:lvl>
    <w:lvl w:ilvl="4" w:tplc="042F0003" w:tentative="1">
      <w:start w:val="1"/>
      <w:numFmt w:val="bullet"/>
      <w:lvlText w:val="o"/>
      <w:lvlJc w:val="left"/>
      <w:pPr>
        <w:ind w:left="3600" w:hanging="360"/>
      </w:pPr>
      <w:rPr>
        <w:rFonts w:ascii="Courier New" w:hAnsi="Courier New" w:cs="Courier New" w:hint="default"/>
      </w:rPr>
    </w:lvl>
    <w:lvl w:ilvl="5" w:tplc="042F0005" w:tentative="1">
      <w:start w:val="1"/>
      <w:numFmt w:val="bullet"/>
      <w:lvlText w:val=""/>
      <w:lvlJc w:val="left"/>
      <w:pPr>
        <w:ind w:left="4320" w:hanging="360"/>
      </w:pPr>
      <w:rPr>
        <w:rFonts w:ascii="Wingdings" w:hAnsi="Wingdings" w:hint="default"/>
      </w:rPr>
    </w:lvl>
    <w:lvl w:ilvl="6" w:tplc="042F0001" w:tentative="1">
      <w:start w:val="1"/>
      <w:numFmt w:val="bullet"/>
      <w:lvlText w:val=""/>
      <w:lvlJc w:val="left"/>
      <w:pPr>
        <w:ind w:left="5040" w:hanging="360"/>
      </w:pPr>
      <w:rPr>
        <w:rFonts w:ascii="Symbol" w:hAnsi="Symbol" w:hint="default"/>
      </w:rPr>
    </w:lvl>
    <w:lvl w:ilvl="7" w:tplc="042F0003" w:tentative="1">
      <w:start w:val="1"/>
      <w:numFmt w:val="bullet"/>
      <w:lvlText w:val="o"/>
      <w:lvlJc w:val="left"/>
      <w:pPr>
        <w:ind w:left="5760" w:hanging="360"/>
      </w:pPr>
      <w:rPr>
        <w:rFonts w:ascii="Courier New" w:hAnsi="Courier New" w:cs="Courier New" w:hint="default"/>
      </w:rPr>
    </w:lvl>
    <w:lvl w:ilvl="8" w:tplc="042F0005" w:tentative="1">
      <w:start w:val="1"/>
      <w:numFmt w:val="bullet"/>
      <w:lvlText w:val=""/>
      <w:lvlJc w:val="left"/>
      <w:pPr>
        <w:ind w:left="6480" w:hanging="360"/>
      </w:pPr>
      <w:rPr>
        <w:rFonts w:ascii="Wingdings" w:hAnsi="Wingdings" w:hint="default"/>
      </w:rPr>
    </w:lvl>
  </w:abstractNum>
  <w:abstractNum w:abstractNumId="20" w15:restartNumberingAfterBreak="0">
    <w:nsid w:val="3D2B4EEC"/>
    <w:multiLevelType w:val="hybridMultilevel"/>
    <w:tmpl w:val="8EF4B4C8"/>
    <w:lvl w:ilvl="0" w:tplc="4B9293A4">
      <w:start w:val="1"/>
      <w:numFmt w:val="lowerLetter"/>
      <w:lvlText w:val="(%1)"/>
      <w:lvlJc w:val="left"/>
      <w:pPr>
        <w:tabs>
          <w:tab w:val="num" w:pos="360"/>
        </w:tabs>
        <w:ind w:left="360" w:hanging="360"/>
      </w:pPr>
      <w:rPr>
        <w:rFonts w:cs="Times New Roman"/>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1" w15:restartNumberingAfterBreak="0">
    <w:nsid w:val="3E5B5999"/>
    <w:multiLevelType w:val="hybridMultilevel"/>
    <w:tmpl w:val="25D26844"/>
    <w:lvl w:ilvl="0" w:tplc="F890314A">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3E8F2C2A"/>
    <w:multiLevelType w:val="hybridMultilevel"/>
    <w:tmpl w:val="667E8486"/>
    <w:lvl w:ilvl="0" w:tplc="238860F0">
      <w:start w:val="1"/>
      <w:numFmt w:val="lowerLetter"/>
      <w:lvlText w:val="(%1)"/>
      <w:lvlJc w:val="left"/>
      <w:pPr>
        <w:ind w:left="1080" w:hanging="360"/>
      </w:pPr>
      <w:rPr>
        <w:rFonts w:cs="Times New Roman"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3" w15:restartNumberingAfterBreak="0">
    <w:nsid w:val="442C7E6B"/>
    <w:multiLevelType w:val="hybridMultilevel"/>
    <w:tmpl w:val="0FA6C20C"/>
    <w:lvl w:ilvl="0" w:tplc="E8EE83C2">
      <w:start w:val="1"/>
      <w:numFmt w:val="decimal"/>
      <w:lvlText w:val="%1)"/>
      <w:lvlJc w:val="left"/>
      <w:pPr>
        <w:ind w:left="930" w:hanging="57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45690024"/>
    <w:multiLevelType w:val="hybridMultilevel"/>
    <w:tmpl w:val="3D58E652"/>
    <w:styleLink w:val="ImportedStyle3"/>
    <w:lvl w:ilvl="0" w:tplc="58204CD6">
      <w:start w:val="1"/>
      <w:numFmt w:val="bullet"/>
      <w:lvlText w:val="o"/>
      <w:lvlJc w:val="left"/>
      <w:rPr>
        <w:rFonts w:ascii="Courier New" w:eastAsia="Courier New" w:hAnsi="Courier New" w:cs="Courier New"/>
        <w:b w:val="0"/>
        <w:bCs w:val="0"/>
        <w:i w:val="0"/>
        <w:iCs w:val="0"/>
        <w:caps w:val="0"/>
        <w:smallCaps w:val="0"/>
        <w:strike w:val="0"/>
        <w:dstrike w:val="0"/>
        <w:color w:val="000000"/>
        <w:spacing w:val="0"/>
        <w:w w:val="100"/>
        <w:kern w:val="0"/>
        <w:position w:val="0"/>
        <w:highlight w:val="none"/>
        <w:vertAlign w:val="baseline"/>
      </w:rPr>
    </w:lvl>
    <w:lvl w:ilvl="1" w:tplc="2D986E88">
      <w:start w:val="1"/>
      <w:numFmt w:val="bullet"/>
      <w:lvlText w:val="o"/>
      <w:lvlJc w:val="left"/>
      <w:rPr>
        <w:rFonts w:ascii="Courier New" w:eastAsia="Courier New" w:hAnsi="Courier New" w:cs="Courier New"/>
        <w:b w:val="0"/>
        <w:bCs w:val="0"/>
        <w:i w:val="0"/>
        <w:iCs w:val="0"/>
        <w:caps w:val="0"/>
        <w:smallCaps w:val="0"/>
        <w:strike w:val="0"/>
        <w:dstrike w:val="0"/>
        <w:color w:val="000000"/>
        <w:spacing w:val="0"/>
        <w:w w:val="100"/>
        <w:kern w:val="0"/>
        <w:position w:val="0"/>
        <w:highlight w:val="none"/>
        <w:vertAlign w:val="baseline"/>
      </w:rPr>
    </w:lvl>
    <w:lvl w:ilvl="2" w:tplc="CAACDB6E">
      <w:start w:val="1"/>
      <w:numFmt w:val="bullet"/>
      <w:lvlText w:val="▪"/>
      <w:lvlJc w:val="left"/>
      <w:rPr>
        <w:rFonts w:ascii="Courier New" w:eastAsia="Courier New" w:hAnsi="Courier New" w:cs="Courier New"/>
        <w:b w:val="0"/>
        <w:bCs w:val="0"/>
        <w:i w:val="0"/>
        <w:iCs w:val="0"/>
        <w:caps w:val="0"/>
        <w:smallCaps w:val="0"/>
        <w:strike w:val="0"/>
        <w:dstrike w:val="0"/>
        <w:color w:val="000000"/>
        <w:spacing w:val="0"/>
        <w:w w:val="100"/>
        <w:kern w:val="0"/>
        <w:position w:val="0"/>
        <w:highlight w:val="none"/>
        <w:vertAlign w:val="baseline"/>
      </w:rPr>
    </w:lvl>
    <w:lvl w:ilvl="3" w:tplc="8332827E">
      <w:start w:val="1"/>
      <w:numFmt w:val="bullet"/>
      <w:lvlText w:val="•"/>
      <w:lvlJc w:val="left"/>
      <w:rPr>
        <w:rFonts w:ascii="Courier New" w:eastAsia="Courier New" w:hAnsi="Courier New" w:cs="Courier New"/>
        <w:b w:val="0"/>
        <w:bCs w:val="0"/>
        <w:i w:val="0"/>
        <w:iCs w:val="0"/>
        <w:caps w:val="0"/>
        <w:smallCaps w:val="0"/>
        <w:strike w:val="0"/>
        <w:dstrike w:val="0"/>
        <w:color w:val="000000"/>
        <w:spacing w:val="0"/>
        <w:w w:val="100"/>
        <w:kern w:val="0"/>
        <w:position w:val="0"/>
        <w:highlight w:val="none"/>
        <w:vertAlign w:val="baseline"/>
      </w:rPr>
    </w:lvl>
    <w:lvl w:ilvl="4" w:tplc="C0C6197E">
      <w:start w:val="1"/>
      <w:numFmt w:val="bullet"/>
      <w:lvlText w:val="o"/>
      <w:lvlJc w:val="left"/>
      <w:rPr>
        <w:rFonts w:ascii="Courier New" w:eastAsia="Courier New" w:hAnsi="Courier New" w:cs="Courier New"/>
        <w:b w:val="0"/>
        <w:bCs w:val="0"/>
        <w:i w:val="0"/>
        <w:iCs w:val="0"/>
        <w:caps w:val="0"/>
        <w:smallCaps w:val="0"/>
        <w:strike w:val="0"/>
        <w:dstrike w:val="0"/>
        <w:color w:val="000000"/>
        <w:spacing w:val="0"/>
        <w:w w:val="100"/>
        <w:kern w:val="0"/>
        <w:position w:val="0"/>
        <w:highlight w:val="none"/>
        <w:vertAlign w:val="baseline"/>
      </w:rPr>
    </w:lvl>
    <w:lvl w:ilvl="5" w:tplc="56D6BD6C">
      <w:start w:val="1"/>
      <w:numFmt w:val="bullet"/>
      <w:lvlText w:val="▪"/>
      <w:lvlJc w:val="left"/>
      <w:rPr>
        <w:rFonts w:ascii="Courier New" w:eastAsia="Courier New" w:hAnsi="Courier New" w:cs="Courier New"/>
        <w:b w:val="0"/>
        <w:bCs w:val="0"/>
        <w:i w:val="0"/>
        <w:iCs w:val="0"/>
        <w:caps w:val="0"/>
        <w:smallCaps w:val="0"/>
        <w:strike w:val="0"/>
        <w:dstrike w:val="0"/>
        <w:color w:val="000000"/>
        <w:spacing w:val="0"/>
        <w:w w:val="100"/>
        <w:kern w:val="0"/>
        <w:position w:val="0"/>
        <w:highlight w:val="none"/>
        <w:vertAlign w:val="baseline"/>
      </w:rPr>
    </w:lvl>
    <w:lvl w:ilvl="6" w:tplc="54A84AE2">
      <w:start w:val="1"/>
      <w:numFmt w:val="bullet"/>
      <w:lvlText w:val="•"/>
      <w:lvlJc w:val="left"/>
      <w:rPr>
        <w:rFonts w:ascii="Courier New" w:eastAsia="Courier New" w:hAnsi="Courier New" w:cs="Courier New"/>
        <w:b w:val="0"/>
        <w:bCs w:val="0"/>
        <w:i w:val="0"/>
        <w:iCs w:val="0"/>
        <w:caps w:val="0"/>
        <w:smallCaps w:val="0"/>
        <w:strike w:val="0"/>
        <w:dstrike w:val="0"/>
        <w:color w:val="000000"/>
        <w:spacing w:val="0"/>
        <w:w w:val="100"/>
        <w:kern w:val="0"/>
        <w:position w:val="0"/>
        <w:highlight w:val="none"/>
        <w:vertAlign w:val="baseline"/>
      </w:rPr>
    </w:lvl>
    <w:lvl w:ilvl="7" w:tplc="0DFE17E2">
      <w:start w:val="1"/>
      <w:numFmt w:val="bullet"/>
      <w:lvlText w:val="o"/>
      <w:lvlJc w:val="left"/>
      <w:rPr>
        <w:rFonts w:ascii="Courier New" w:eastAsia="Courier New" w:hAnsi="Courier New" w:cs="Courier New"/>
        <w:b w:val="0"/>
        <w:bCs w:val="0"/>
        <w:i w:val="0"/>
        <w:iCs w:val="0"/>
        <w:caps w:val="0"/>
        <w:smallCaps w:val="0"/>
        <w:strike w:val="0"/>
        <w:dstrike w:val="0"/>
        <w:color w:val="000000"/>
        <w:spacing w:val="0"/>
        <w:w w:val="100"/>
        <w:kern w:val="0"/>
        <w:position w:val="0"/>
        <w:highlight w:val="none"/>
        <w:vertAlign w:val="baseline"/>
      </w:rPr>
    </w:lvl>
    <w:lvl w:ilvl="8" w:tplc="AB1852F2">
      <w:start w:val="1"/>
      <w:numFmt w:val="bullet"/>
      <w:lvlText w:val="▪"/>
      <w:lvlJc w:val="left"/>
      <w:rPr>
        <w:rFonts w:ascii="Courier New" w:eastAsia="Courier New" w:hAnsi="Courier New" w:cs="Courier New"/>
        <w:b w:val="0"/>
        <w:bCs w:val="0"/>
        <w:i w:val="0"/>
        <w:iCs w:val="0"/>
        <w:caps w:val="0"/>
        <w:smallCaps w:val="0"/>
        <w:strike w:val="0"/>
        <w:dstrike w:val="0"/>
        <w:color w:val="000000"/>
        <w:spacing w:val="0"/>
        <w:w w:val="100"/>
        <w:kern w:val="0"/>
        <w:position w:val="0"/>
        <w:highlight w:val="none"/>
        <w:vertAlign w:val="baseline"/>
      </w:rPr>
    </w:lvl>
  </w:abstractNum>
  <w:abstractNum w:abstractNumId="25" w15:restartNumberingAfterBreak="0">
    <w:nsid w:val="45AA5D63"/>
    <w:multiLevelType w:val="hybridMultilevel"/>
    <w:tmpl w:val="B19EA4CC"/>
    <w:lvl w:ilvl="0" w:tplc="042F0001">
      <w:start w:val="1"/>
      <w:numFmt w:val="bullet"/>
      <w:lvlText w:val=""/>
      <w:lvlJc w:val="left"/>
      <w:pPr>
        <w:ind w:left="720" w:hanging="360"/>
      </w:pPr>
      <w:rPr>
        <w:rFonts w:ascii="Symbol" w:hAnsi="Symbol" w:hint="default"/>
      </w:rPr>
    </w:lvl>
    <w:lvl w:ilvl="1" w:tplc="042F0003" w:tentative="1">
      <w:start w:val="1"/>
      <w:numFmt w:val="bullet"/>
      <w:lvlText w:val="o"/>
      <w:lvlJc w:val="left"/>
      <w:pPr>
        <w:ind w:left="1440" w:hanging="360"/>
      </w:pPr>
      <w:rPr>
        <w:rFonts w:ascii="Courier New" w:hAnsi="Courier New" w:cs="Courier New" w:hint="default"/>
      </w:rPr>
    </w:lvl>
    <w:lvl w:ilvl="2" w:tplc="042F0005" w:tentative="1">
      <w:start w:val="1"/>
      <w:numFmt w:val="bullet"/>
      <w:lvlText w:val=""/>
      <w:lvlJc w:val="left"/>
      <w:pPr>
        <w:ind w:left="2160" w:hanging="360"/>
      </w:pPr>
      <w:rPr>
        <w:rFonts w:ascii="Wingdings" w:hAnsi="Wingdings" w:hint="default"/>
      </w:rPr>
    </w:lvl>
    <w:lvl w:ilvl="3" w:tplc="042F0001" w:tentative="1">
      <w:start w:val="1"/>
      <w:numFmt w:val="bullet"/>
      <w:lvlText w:val=""/>
      <w:lvlJc w:val="left"/>
      <w:pPr>
        <w:ind w:left="2880" w:hanging="360"/>
      </w:pPr>
      <w:rPr>
        <w:rFonts w:ascii="Symbol" w:hAnsi="Symbol" w:hint="default"/>
      </w:rPr>
    </w:lvl>
    <w:lvl w:ilvl="4" w:tplc="042F0003" w:tentative="1">
      <w:start w:val="1"/>
      <w:numFmt w:val="bullet"/>
      <w:lvlText w:val="o"/>
      <w:lvlJc w:val="left"/>
      <w:pPr>
        <w:ind w:left="3600" w:hanging="360"/>
      </w:pPr>
      <w:rPr>
        <w:rFonts w:ascii="Courier New" w:hAnsi="Courier New" w:cs="Courier New" w:hint="default"/>
      </w:rPr>
    </w:lvl>
    <w:lvl w:ilvl="5" w:tplc="042F0005" w:tentative="1">
      <w:start w:val="1"/>
      <w:numFmt w:val="bullet"/>
      <w:lvlText w:val=""/>
      <w:lvlJc w:val="left"/>
      <w:pPr>
        <w:ind w:left="4320" w:hanging="360"/>
      </w:pPr>
      <w:rPr>
        <w:rFonts w:ascii="Wingdings" w:hAnsi="Wingdings" w:hint="default"/>
      </w:rPr>
    </w:lvl>
    <w:lvl w:ilvl="6" w:tplc="042F0001" w:tentative="1">
      <w:start w:val="1"/>
      <w:numFmt w:val="bullet"/>
      <w:lvlText w:val=""/>
      <w:lvlJc w:val="left"/>
      <w:pPr>
        <w:ind w:left="5040" w:hanging="360"/>
      </w:pPr>
      <w:rPr>
        <w:rFonts w:ascii="Symbol" w:hAnsi="Symbol" w:hint="default"/>
      </w:rPr>
    </w:lvl>
    <w:lvl w:ilvl="7" w:tplc="042F0003" w:tentative="1">
      <w:start w:val="1"/>
      <w:numFmt w:val="bullet"/>
      <w:lvlText w:val="o"/>
      <w:lvlJc w:val="left"/>
      <w:pPr>
        <w:ind w:left="5760" w:hanging="360"/>
      </w:pPr>
      <w:rPr>
        <w:rFonts w:ascii="Courier New" w:hAnsi="Courier New" w:cs="Courier New" w:hint="default"/>
      </w:rPr>
    </w:lvl>
    <w:lvl w:ilvl="8" w:tplc="042F0005" w:tentative="1">
      <w:start w:val="1"/>
      <w:numFmt w:val="bullet"/>
      <w:lvlText w:val=""/>
      <w:lvlJc w:val="left"/>
      <w:pPr>
        <w:ind w:left="6480" w:hanging="360"/>
      </w:pPr>
      <w:rPr>
        <w:rFonts w:ascii="Wingdings" w:hAnsi="Wingdings" w:hint="default"/>
      </w:rPr>
    </w:lvl>
  </w:abstractNum>
  <w:abstractNum w:abstractNumId="26" w15:restartNumberingAfterBreak="0">
    <w:nsid w:val="48FB0FE7"/>
    <w:multiLevelType w:val="hybridMultilevel"/>
    <w:tmpl w:val="7854A302"/>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50686CDD"/>
    <w:multiLevelType w:val="hybridMultilevel"/>
    <w:tmpl w:val="764A95D2"/>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59F66867"/>
    <w:multiLevelType w:val="hybridMultilevel"/>
    <w:tmpl w:val="195C49B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5C87637A"/>
    <w:multiLevelType w:val="hybridMultilevel"/>
    <w:tmpl w:val="8EF4B4C8"/>
    <w:lvl w:ilvl="0" w:tplc="4B9293A4">
      <w:start w:val="1"/>
      <w:numFmt w:val="lowerLetter"/>
      <w:lvlText w:val="(%1)"/>
      <w:lvlJc w:val="left"/>
      <w:pPr>
        <w:tabs>
          <w:tab w:val="num" w:pos="360"/>
        </w:tabs>
        <w:ind w:left="360" w:hanging="360"/>
      </w:pPr>
      <w:rPr>
        <w:rFonts w:cs="Times New Roman"/>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0" w15:restartNumberingAfterBreak="0">
    <w:nsid w:val="5E814BEC"/>
    <w:multiLevelType w:val="hybridMultilevel"/>
    <w:tmpl w:val="6F44E2B6"/>
    <w:lvl w:ilvl="0" w:tplc="238860F0">
      <w:start w:val="1"/>
      <w:numFmt w:val="lowerLetter"/>
      <w:lvlText w:val="(%1)"/>
      <w:lvlJc w:val="left"/>
      <w:pPr>
        <w:tabs>
          <w:tab w:val="num" w:pos="360"/>
        </w:tabs>
        <w:ind w:left="360" w:hanging="360"/>
      </w:pPr>
      <w:rPr>
        <w:rFonts w:cs="Times New Roman" w:hint="default"/>
      </w:rPr>
    </w:lvl>
    <w:lvl w:ilvl="1" w:tplc="04090019" w:tentative="1">
      <w:start w:val="1"/>
      <w:numFmt w:val="lowerLetter"/>
      <w:lvlText w:val="%2."/>
      <w:lvlJc w:val="left"/>
      <w:pPr>
        <w:tabs>
          <w:tab w:val="num" w:pos="1080"/>
        </w:tabs>
        <w:ind w:left="1080" w:hanging="360"/>
      </w:pPr>
      <w:rPr>
        <w:rFonts w:cs="Times New Roman"/>
      </w:rPr>
    </w:lvl>
    <w:lvl w:ilvl="2" w:tplc="0409001B" w:tentative="1">
      <w:start w:val="1"/>
      <w:numFmt w:val="lowerRoman"/>
      <w:lvlText w:val="%3."/>
      <w:lvlJc w:val="right"/>
      <w:pPr>
        <w:tabs>
          <w:tab w:val="num" w:pos="1800"/>
        </w:tabs>
        <w:ind w:left="1800" w:hanging="180"/>
      </w:pPr>
      <w:rPr>
        <w:rFonts w:cs="Times New Roman"/>
      </w:rPr>
    </w:lvl>
    <w:lvl w:ilvl="3" w:tplc="0409000F" w:tentative="1">
      <w:start w:val="1"/>
      <w:numFmt w:val="decimal"/>
      <w:lvlText w:val="%4."/>
      <w:lvlJc w:val="left"/>
      <w:pPr>
        <w:tabs>
          <w:tab w:val="num" w:pos="2520"/>
        </w:tabs>
        <w:ind w:left="2520" w:hanging="360"/>
      </w:pPr>
      <w:rPr>
        <w:rFonts w:cs="Times New Roman"/>
      </w:rPr>
    </w:lvl>
    <w:lvl w:ilvl="4" w:tplc="04090019" w:tentative="1">
      <w:start w:val="1"/>
      <w:numFmt w:val="lowerLetter"/>
      <w:lvlText w:val="%5."/>
      <w:lvlJc w:val="left"/>
      <w:pPr>
        <w:tabs>
          <w:tab w:val="num" w:pos="3240"/>
        </w:tabs>
        <w:ind w:left="3240" w:hanging="360"/>
      </w:pPr>
      <w:rPr>
        <w:rFonts w:cs="Times New Roman"/>
      </w:rPr>
    </w:lvl>
    <w:lvl w:ilvl="5" w:tplc="0409001B" w:tentative="1">
      <w:start w:val="1"/>
      <w:numFmt w:val="lowerRoman"/>
      <w:lvlText w:val="%6."/>
      <w:lvlJc w:val="right"/>
      <w:pPr>
        <w:tabs>
          <w:tab w:val="num" w:pos="3960"/>
        </w:tabs>
        <w:ind w:left="3960" w:hanging="180"/>
      </w:pPr>
      <w:rPr>
        <w:rFonts w:cs="Times New Roman"/>
      </w:rPr>
    </w:lvl>
    <w:lvl w:ilvl="6" w:tplc="0409000F" w:tentative="1">
      <w:start w:val="1"/>
      <w:numFmt w:val="decimal"/>
      <w:lvlText w:val="%7."/>
      <w:lvlJc w:val="left"/>
      <w:pPr>
        <w:tabs>
          <w:tab w:val="num" w:pos="4680"/>
        </w:tabs>
        <w:ind w:left="4680" w:hanging="360"/>
      </w:pPr>
      <w:rPr>
        <w:rFonts w:cs="Times New Roman"/>
      </w:rPr>
    </w:lvl>
    <w:lvl w:ilvl="7" w:tplc="04090019" w:tentative="1">
      <w:start w:val="1"/>
      <w:numFmt w:val="lowerLetter"/>
      <w:lvlText w:val="%8."/>
      <w:lvlJc w:val="left"/>
      <w:pPr>
        <w:tabs>
          <w:tab w:val="num" w:pos="5400"/>
        </w:tabs>
        <w:ind w:left="5400" w:hanging="360"/>
      </w:pPr>
      <w:rPr>
        <w:rFonts w:cs="Times New Roman"/>
      </w:rPr>
    </w:lvl>
    <w:lvl w:ilvl="8" w:tplc="0409001B" w:tentative="1">
      <w:start w:val="1"/>
      <w:numFmt w:val="lowerRoman"/>
      <w:lvlText w:val="%9."/>
      <w:lvlJc w:val="right"/>
      <w:pPr>
        <w:tabs>
          <w:tab w:val="num" w:pos="6120"/>
        </w:tabs>
        <w:ind w:left="6120" w:hanging="180"/>
      </w:pPr>
      <w:rPr>
        <w:rFonts w:cs="Times New Roman"/>
      </w:rPr>
    </w:lvl>
  </w:abstractNum>
  <w:abstractNum w:abstractNumId="31" w15:restartNumberingAfterBreak="0">
    <w:nsid w:val="634B6EA9"/>
    <w:multiLevelType w:val="hybridMultilevel"/>
    <w:tmpl w:val="39002A5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65344595"/>
    <w:multiLevelType w:val="hybridMultilevel"/>
    <w:tmpl w:val="3882403A"/>
    <w:lvl w:ilvl="0" w:tplc="F7EE27F6">
      <w:start w:val="1"/>
      <w:numFmt w:val="bullet"/>
      <w:lvlText w:val=""/>
      <w:lvlJc w:val="left"/>
      <w:pPr>
        <w:tabs>
          <w:tab w:val="num" w:pos="360"/>
        </w:tabs>
        <w:ind w:left="360" w:hanging="360"/>
      </w:pPr>
      <w:rPr>
        <w:rFonts w:ascii="Symbol" w:hAnsi="Symbol" w:cs="Symbol" w:hint="default"/>
        <w:color w:val="auto"/>
        <w:sz w:val="24"/>
        <w:szCs w:val="24"/>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start w:val="1"/>
      <w:numFmt w:val="bullet"/>
      <w:lvlText w:val=""/>
      <w:lvlJc w:val="left"/>
      <w:pPr>
        <w:tabs>
          <w:tab w:val="num" w:pos="2160"/>
        </w:tabs>
        <w:ind w:left="2160" w:hanging="360"/>
      </w:pPr>
      <w:rPr>
        <w:rFonts w:ascii="Wingdings" w:hAnsi="Wingdings" w:cs="Wingdings" w:hint="default"/>
      </w:rPr>
    </w:lvl>
    <w:lvl w:ilvl="3" w:tplc="04090001">
      <w:start w:val="1"/>
      <w:numFmt w:val="bullet"/>
      <w:lvlText w:val=""/>
      <w:lvlJc w:val="left"/>
      <w:pPr>
        <w:tabs>
          <w:tab w:val="num" w:pos="2880"/>
        </w:tabs>
        <w:ind w:left="2880" w:hanging="360"/>
      </w:pPr>
      <w:rPr>
        <w:rFonts w:ascii="Symbol" w:hAnsi="Symbol" w:cs="Symbol" w:hint="default"/>
      </w:rPr>
    </w:lvl>
    <w:lvl w:ilvl="4" w:tplc="04090003">
      <w:start w:val="1"/>
      <w:numFmt w:val="bullet"/>
      <w:lvlText w:val="o"/>
      <w:lvlJc w:val="left"/>
      <w:pPr>
        <w:tabs>
          <w:tab w:val="num" w:pos="3600"/>
        </w:tabs>
        <w:ind w:left="3600" w:hanging="360"/>
      </w:pPr>
      <w:rPr>
        <w:rFonts w:ascii="Courier New" w:hAnsi="Courier New" w:cs="Courier New" w:hint="default"/>
      </w:rPr>
    </w:lvl>
    <w:lvl w:ilvl="5" w:tplc="04090005">
      <w:start w:val="1"/>
      <w:numFmt w:val="bullet"/>
      <w:lvlText w:val=""/>
      <w:lvlJc w:val="left"/>
      <w:pPr>
        <w:tabs>
          <w:tab w:val="num" w:pos="4320"/>
        </w:tabs>
        <w:ind w:left="4320" w:hanging="360"/>
      </w:pPr>
      <w:rPr>
        <w:rFonts w:ascii="Wingdings" w:hAnsi="Wingdings" w:cs="Wingdings" w:hint="default"/>
      </w:rPr>
    </w:lvl>
    <w:lvl w:ilvl="6" w:tplc="04090001">
      <w:start w:val="1"/>
      <w:numFmt w:val="bullet"/>
      <w:lvlText w:val=""/>
      <w:lvlJc w:val="left"/>
      <w:pPr>
        <w:tabs>
          <w:tab w:val="num" w:pos="5040"/>
        </w:tabs>
        <w:ind w:left="5040" w:hanging="360"/>
      </w:pPr>
      <w:rPr>
        <w:rFonts w:ascii="Symbol" w:hAnsi="Symbol" w:cs="Symbol" w:hint="default"/>
      </w:rPr>
    </w:lvl>
    <w:lvl w:ilvl="7" w:tplc="04090003">
      <w:start w:val="1"/>
      <w:numFmt w:val="bullet"/>
      <w:lvlText w:val="o"/>
      <w:lvlJc w:val="left"/>
      <w:pPr>
        <w:tabs>
          <w:tab w:val="num" w:pos="5760"/>
        </w:tabs>
        <w:ind w:left="5760" w:hanging="360"/>
      </w:pPr>
      <w:rPr>
        <w:rFonts w:ascii="Courier New" w:hAnsi="Courier New" w:cs="Courier New" w:hint="default"/>
      </w:rPr>
    </w:lvl>
    <w:lvl w:ilvl="8" w:tplc="04090005">
      <w:start w:val="1"/>
      <w:numFmt w:val="bullet"/>
      <w:lvlText w:val=""/>
      <w:lvlJc w:val="left"/>
      <w:pPr>
        <w:tabs>
          <w:tab w:val="num" w:pos="6480"/>
        </w:tabs>
        <w:ind w:left="6480" w:hanging="360"/>
      </w:pPr>
      <w:rPr>
        <w:rFonts w:ascii="Wingdings" w:hAnsi="Wingdings" w:cs="Wingdings" w:hint="default"/>
      </w:rPr>
    </w:lvl>
  </w:abstractNum>
  <w:abstractNum w:abstractNumId="33" w15:restartNumberingAfterBreak="0">
    <w:nsid w:val="661F75FC"/>
    <w:multiLevelType w:val="hybridMultilevel"/>
    <w:tmpl w:val="28E07AC8"/>
    <w:lvl w:ilvl="0" w:tplc="4B9293A4">
      <w:start w:val="1"/>
      <w:numFmt w:val="lowerLetter"/>
      <w:lvlText w:val="(%1)"/>
      <w:lvlJc w:val="left"/>
      <w:pPr>
        <w:tabs>
          <w:tab w:val="num" w:pos="360"/>
        </w:tabs>
        <w:ind w:left="360" w:hanging="360"/>
      </w:pPr>
      <w:rPr>
        <w:rFonts w:cs="Times New Roman"/>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4" w15:restartNumberingAfterBreak="0">
    <w:nsid w:val="67817DB5"/>
    <w:multiLevelType w:val="hybridMultilevel"/>
    <w:tmpl w:val="A4DE6344"/>
    <w:lvl w:ilvl="0" w:tplc="4B9293A4">
      <w:start w:val="1"/>
      <w:numFmt w:val="lowerLetter"/>
      <w:lvlText w:val="(%1)"/>
      <w:lvlJc w:val="left"/>
      <w:pPr>
        <w:tabs>
          <w:tab w:val="num" w:pos="927"/>
        </w:tabs>
        <w:ind w:left="927" w:hanging="360"/>
      </w:pPr>
      <w:rPr>
        <w:rFonts w:cs="Times New Roman"/>
      </w:rPr>
    </w:lvl>
    <w:lvl w:ilvl="1" w:tplc="04090019">
      <w:start w:val="1"/>
      <w:numFmt w:val="lowerLetter"/>
      <w:lvlText w:val="%2."/>
      <w:lvlJc w:val="left"/>
      <w:pPr>
        <w:ind w:left="2007" w:hanging="360"/>
      </w:pPr>
    </w:lvl>
    <w:lvl w:ilvl="2" w:tplc="0409001B">
      <w:start w:val="1"/>
      <w:numFmt w:val="lowerRoman"/>
      <w:lvlText w:val="%3."/>
      <w:lvlJc w:val="right"/>
      <w:pPr>
        <w:ind w:left="2727" w:hanging="180"/>
      </w:pPr>
    </w:lvl>
    <w:lvl w:ilvl="3" w:tplc="0409000F">
      <w:start w:val="1"/>
      <w:numFmt w:val="decimal"/>
      <w:lvlText w:val="%4."/>
      <w:lvlJc w:val="left"/>
      <w:pPr>
        <w:ind w:left="3447" w:hanging="360"/>
      </w:pPr>
    </w:lvl>
    <w:lvl w:ilvl="4" w:tplc="04090019">
      <w:start w:val="1"/>
      <w:numFmt w:val="lowerLetter"/>
      <w:lvlText w:val="%5."/>
      <w:lvlJc w:val="left"/>
      <w:pPr>
        <w:ind w:left="4167" w:hanging="360"/>
      </w:pPr>
    </w:lvl>
    <w:lvl w:ilvl="5" w:tplc="0409001B">
      <w:start w:val="1"/>
      <w:numFmt w:val="lowerRoman"/>
      <w:lvlText w:val="%6."/>
      <w:lvlJc w:val="right"/>
      <w:pPr>
        <w:ind w:left="4887" w:hanging="180"/>
      </w:pPr>
    </w:lvl>
    <w:lvl w:ilvl="6" w:tplc="0409000F">
      <w:start w:val="1"/>
      <w:numFmt w:val="decimal"/>
      <w:lvlText w:val="%7."/>
      <w:lvlJc w:val="left"/>
      <w:pPr>
        <w:ind w:left="5607" w:hanging="360"/>
      </w:pPr>
    </w:lvl>
    <w:lvl w:ilvl="7" w:tplc="04090019">
      <w:start w:val="1"/>
      <w:numFmt w:val="lowerLetter"/>
      <w:lvlText w:val="%8."/>
      <w:lvlJc w:val="left"/>
      <w:pPr>
        <w:ind w:left="6327" w:hanging="360"/>
      </w:pPr>
    </w:lvl>
    <w:lvl w:ilvl="8" w:tplc="0409001B">
      <w:start w:val="1"/>
      <w:numFmt w:val="lowerRoman"/>
      <w:lvlText w:val="%9."/>
      <w:lvlJc w:val="right"/>
      <w:pPr>
        <w:ind w:left="7047" w:hanging="180"/>
      </w:pPr>
    </w:lvl>
  </w:abstractNum>
  <w:abstractNum w:abstractNumId="35" w15:restartNumberingAfterBreak="0">
    <w:nsid w:val="6ABB680B"/>
    <w:multiLevelType w:val="hybridMultilevel"/>
    <w:tmpl w:val="6F44E2B6"/>
    <w:lvl w:ilvl="0" w:tplc="FFFFFFFF">
      <w:start w:val="1"/>
      <w:numFmt w:val="lowerLetter"/>
      <w:lvlText w:val="(%1)"/>
      <w:lvlJc w:val="left"/>
      <w:pPr>
        <w:tabs>
          <w:tab w:val="num" w:pos="360"/>
        </w:tabs>
        <w:ind w:left="360" w:hanging="360"/>
      </w:pPr>
      <w:rPr>
        <w:rFonts w:cs="Times New Roman" w:hint="default"/>
      </w:rPr>
    </w:lvl>
    <w:lvl w:ilvl="1" w:tplc="FFFFFFFF" w:tentative="1">
      <w:start w:val="1"/>
      <w:numFmt w:val="lowerLetter"/>
      <w:lvlText w:val="%2."/>
      <w:lvlJc w:val="left"/>
      <w:pPr>
        <w:tabs>
          <w:tab w:val="num" w:pos="1080"/>
        </w:tabs>
        <w:ind w:left="1080" w:hanging="360"/>
      </w:pPr>
      <w:rPr>
        <w:rFonts w:cs="Times New Roman"/>
      </w:rPr>
    </w:lvl>
    <w:lvl w:ilvl="2" w:tplc="FFFFFFFF" w:tentative="1">
      <w:start w:val="1"/>
      <w:numFmt w:val="lowerRoman"/>
      <w:lvlText w:val="%3."/>
      <w:lvlJc w:val="right"/>
      <w:pPr>
        <w:tabs>
          <w:tab w:val="num" w:pos="1800"/>
        </w:tabs>
        <w:ind w:left="1800" w:hanging="180"/>
      </w:pPr>
      <w:rPr>
        <w:rFonts w:cs="Times New Roman"/>
      </w:rPr>
    </w:lvl>
    <w:lvl w:ilvl="3" w:tplc="FFFFFFFF" w:tentative="1">
      <w:start w:val="1"/>
      <w:numFmt w:val="decimal"/>
      <w:lvlText w:val="%4."/>
      <w:lvlJc w:val="left"/>
      <w:pPr>
        <w:tabs>
          <w:tab w:val="num" w:pos="2520"/>
        </w:tabs>
        <w:ind w:left="2520" w:hanging="360"/>
      </w:pPr>
      <w:rPr>
        <w:rFonts w:cs="Times New Roman"/>
      </w:rPr>
    </w:lvl>
    <w:lvl w:ilvl="4" w:tplc="FFFFFFFF" w:tentative="1">
      <w:start w:val="1"/>
      <w:numFmt w:val="lowerLetter"/>
      <w:lvlText w:val="%5."/>
      <w:lvlJc w:val="left"/>
      <w:pPr>
        <w:tabs>
          <w:tab w:val="num" w:pos="3240"/>
        </w:tabs>
        <w:ind w:left="3240" w:hanging="360"/>
      </w:pPr>
      <w:rPr>
        <w:rFonts w:cs="Times New Roman"/>
      </w:rPr>
    </w:lvl>
    <w:lvl w:ilvl="5" w:tplc="FFFFFFFF" w:tentative="1">
      <w:start w:val="1"/>
      <w:numFmt w:val="lowerRoman"/>
      <w:lvlText w:val="%6."/>
      <w:lvlJc w:val="right"/>
      <w:pPr>
        <w:tabs>
          <w:tab w:val="num" w:pos="3960"/>
        </w:tabs>
        <w:ind w:left="3960" w:hanging="180"/>
      </w:pPr>
      <w:rPr>
        <w:rFonts w:cs="Times New Roman"/>
      </w:rPr>
    </w:lvl>
    <w:lvl w:ilvl="6" w:tplc="FFFFFFFF" w:tentative="1">
      <w:start w:val="1"/>
      <w:numFmt w:val="decimal"/>
      <w:lvlText w:val="%7."/>
      <w:lvlJc w:val="left"/>
      <w:pPr>
        <w:tabs>
          <w:tab w:val="num" w:pos="4680"/>
        </w:tabs>
        <w:ind w:left="4680" w:hanging="360"/>
      </w:pPr>
      <w:rPr>
        <w:rFonts w:cs="Times New Roman"/>
      </w:rPr>
    </w:lvl>
    <w:lvl w:ilvl="7" w:tplc="FFFFFFFF" w:tentative="1">
      <w:start w:val="1"/>
      <w:numFmt w:val="lowerLetter"/>
      <w:lvlText w:val="%8."/>
      <w:lvlJc w:val="left"/>
      <w:pPr>
        <w:tabs>
          <w:tab w:val="num" w:pos="5400"/>
        </w:tabs>
        <w:ind w:left="5400" w:hanging="360"/>
      </w:pPr>
      <w:rPr>
        <w:rFonts w:cs="Times New Roman"/>
      </w:rPr>
    </w:lvl>
    <w:lvl w:ilvl="8" w:tplc="FFFFFFFF" w:tentative="1">
      <w:start w:val="1"/>
      <w:numFmt w:val="lowerRoman"/>
      <w:lvlText w:val="%9."/>
      <w:lvlJc w:val="right"/>
      <w:pPr>
        <w:tabs>
          <w:tab w:val="num" w:pos="6120"/>
        </w:tabs>
        <w:ind w:left="6120" w:hanging="180"/>
      </w:pPr>
      <w:rPr>
        <w:rFonts w:cs="Times New Roman"/>
      </w:rPr>
    </w:lvl>
  </w:abstractNum>
  <w:abstractNum w:abstractNumId="36" w15:restartNumberingAfterBreak="0">
    <w:nsid w:val="6C913BC8"/>
    <w:multiLevelType w:val="hybridMultilevel"/>
    <w:tmpl w:val="8EF4B4C8"/>
    <w:lvl w:ilvl="0" w:tplc="4B9293A4">
      <w:start w:val="1"/>
      <w:numFmt w:val="lowerLetter"/>
      <w:lvlText w:val="(%1)"/>
      <w:lvlJc w:val="left"/>
      <w:pPr>
        <w:tabs>
          <w:tab w:val="num" w:pos="360"/>
        </w:tabs>
        <w:ind w:left="360" w:hanging="360"/>
      </w:pPr>
      <w:rPr>
        <w:rFonts w:cs="Times New Roman"/>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7" w15:restartNumberingAfterBreak="0">
    <w:nsid w:val="6D191CB2"/>
    <w:multiLevelType w:val="hybridMultilevel"/>
    <w:tmpl w:val="6F44E2B6"/>
    <w:lvl w:ilvl="0" w:tplc="238860F0">
      <w:start w:val="1"/>
      <w:numFmt w:val="lowerLetter"/>
      <w:lvlText w:val="(%1)"/>
      <w:lvlJc w:val="left"/>
      <w:pPr>
        <w:tabs>
          <w:tab w:val="num" w:pos="360"/>
        </w:tabs>
        <w:ind w:left="360" w:hanging="360"/>
      </w:pPr>
      <w:rPr>
        <w:rFonts w:cs="Times New Roman" w:hint="default"/>
      </w:rPr>
    </w:lvl>
    <w:lvl w:ilvl="1" w:tplc="04090019" w:tentative="1">
      <w:start w:val="1"/>
      <w:numFmt w:val="lowerLetter"/>
      <w:lvlText w:val="%2."/>
      <w:lvlJc w:val="left"/>
      <w:pPr>
        <w:tabs>
          <w:tab w:val="num" w:pos="1080"/>
        </w:tabs>
        <w:ind w:left="1080" w:hanging="360"/>
      </w:pPr>
      <w:rPr>
        <w:rFonts w:cs="Times New Roman"/>
      </w:rPr>
    </w:lvl>
    <w:lvl w:ilvl="2" w:tplc="0409001B" w:tentative="1">
      <w:start w:val="1"/>
      <w:numFmt w:val="lowerRoman"/>
      <w:lvlText w:val="%3."/>
      <w:lvlJc w:val="right"/>
      <w:pPr>
        <w:tabs>
          <w:tab w:val="num" w:pos="1800"/>
        </w:tabs>
        <w:ind w:left="1800" w:hanging="180"/>
      </w:pPr>
      <w:rPr>
        <w:rFonts w:cs="Times New Roman"/>
      </w:rPr>
    </w:lvl>
    <w:lvl w:ilvl="3" w:tplc="0409000F" w:tentative="1">
      <w:start w:val="1"/>
      <w:numFmt w:val="decimal"/>
      <w:lvlText w:val="%4."/>
      <w:lvlJc w:val="left"/>
      <w:pPr>
        <w:tabs>
          <w:tab w:val="num" w:pos="2520"/>
        </w:tabs>
        <w:ind w:left="2520" w:hanging="360"/>
      </w:pPr>
      <w:rPr>
        <w:rFonts w:cs="Times New Roman"/>
      </w:rPr>
    </w:lvl>
    <w:lvl w:ilvl="4" w:tplc="04090019" w:tentative="1">
      <w:start w:val="1"/>
      <w:numFmt w:val="lowerLetter"/>
      <w:lvlText w:val="%5."/>
      <w:lvlJc w:val="left"/>
      <w:pPr>
        <w:tabs>
          <w:tab w:val="num" w:pos="3240"/>
        </w:tabs>
        <w:ind w:left="3240" w:hanging="360"/>
      </w:pPr>
      <w:rPr>
        <w:rFonts w:cs="Times New Roman"/>
      </w:rPr>
    </w:lvl>
    <w:lvl w:ilvl="5" w:tplc="0409001B" w:tentative="1">
      <w:start w:val="1"/>
      <w:numFmt w:val="lowerRoman"/>
      <w:lvlText w:val="%6."/>
      <w:lvlJc w:val="right"/>
      <w:pPr>
        <w:tabs>
          <w:tab w:val="num" w:pos="3960"/>
        </w:tabs>
        <w:ind w:left="3960" w:hanging="180"/>
      </w:pPr>
      <w:rPr>
        <w:rFonts w:cs="Times New Roman"/>
      </w:rPr>
    </w:lvl>
    <w:lvl w:ilvl="6" w:tplc="0409000F" w:tentative="1">
      <w:start w:val="1"/>
      <w:numFmt w:val="decimal"/>
      <w:lvlText w:val="%7."/>
      <w:lvlJc w:val="left"/>
      <w:pPr>
        <w:tabs>
          <w:tab w:val="num" w:pos="4680"/>
        </w:tabs>
        <w:ind w:left="4680" w:hanging="360"/>
      </w:pPr>
      <w:rPr>
        <w:rFonts w:cs="Times New Roman"/>
      </w:rPr>
    </w:lvl>
    <w:lvl w:ilvl="7" w:tplc="04090019" w:tentative="1">
      <w:start w:val="1"/>
      <w:numFmt w:val="lowerLetter"/>
      <w:lvlText w:val="%8."/>
      <w:lvlJc w:val="left"/>
      <w:pPr>
        <w:tabs>
          <w:tab w:val="num" w:pos="5400"/>
        </w:tabs>
        <w:ind w:left="5400" w:hanging="360"/>
      </w:pPr>
      <w:rPr>
        <w:rFonts w:cs="Times New Roman"/>
      </w:rPr>
    </w:lvl>
    <w:lvl w:ilvl="8" w:tplc="0409001B" w:tentative="1">
      <w:start w:val="1"/>
      <w:numFmt w:val="lowerRoman"/>
      <w:lvlText w:val="%9."/>
      <w:lvlJc w:val="right"/>
      <w:pPr>
        <w:tabs>
          <w:tab w:val="num" w:pos="6120"/>
        </w:tabs>
        <w:ind w:left="6120" w:hanging="180"/>
      </w:pPr>
      <w:rPr>
        <w:rFonts w:cs="Times New Roman"/>
      </w:rPr>
    </w:lvl>
  </w:abstractNum>
  <w:abstractNum w:abstractNumId="38" w15:restartNumberingAfterBreak="0">
    <w:nsid w:val="6E2D014F"/>
    <w:multiLevelType w:val="hybridMultilevel"/>
    <w:tmpl w:val="28E07AC8"/>
    <w:lvl w:ilvl="0" w:tplc="4B9293A4">
      <w:start w:val="1"/>
      <w:numFmt w:val="lowerLetter"/>
      <w:lvlText w:val="(%1)"/>
      <w:lvlJc w:val="left"/>
      <w:pPr>
        <w:tabs>
          <w:tab w:val="num" w:pos="785"/>
        </w:tabs>
        <w:ind w:left="785" w:hanging="360"/>
      </w:pPr>
      <w:rPr>
        <w:rFonts w:cs="Times New Roman"/>
      </w:rPr>
    </w:lvl>
    <w:lvl w:ilvl="1" w:tplc="04090019">
      <w:start w:val="1"/>
      <w:numFmt w:val="lowerLetter"/>
      <w:lvlText w:val="%2."/>
      <w:lvlJc w:val="left"/>
      <w:pPr>
        <w:ind w:left="1865" w:hanging="360"/>
      </w:pPr>
    </w:lvl>
    <w:lvl w:ilvl="2" w:tplc="0409001B">
      <w:start w:val="1"/>
      <w:numFmt w:val="lowerRoman"/>
      <w:lvlText w:val="%3."/>
      <w:lvlJc w:val="right"/>
      <w:pPr>
        <w:ind w:left="2585" w:hanging="180"/>
      </w:pPr>
    </w:lvl>
    <w:lvl w:ilvl="3" w:tplc="0409000F">
      <w:start w:val="1"/>
      <w:numFmt w:val="decimal"/>
      <w:lvlText w:val="%4."/>
      <w:lvlJc w:val="left"/>
      <w:pPr>
        <w:ind w:left="3305" w:hanging="360"/>
      </w:pPr>
    </w:lvl>
    <w:lvl w:ilvl="4" w:tplc="04090019">
      <w:start w:val="1"/>
      <w:numFmt w:val="lowerLetter"/>
      <w:lvlText w:val="%5."/>
      <w:lvlJc w:val="left"/>
      <w:pPr>
        <w:ind w:left="4025" w:hanging="360"/>
      </w:pPr>
    </w:lvl>
    <w:lvl w:ilvl="5" w:tplc="0409001B">
      <w:start w:val="1"/>
      <w:numFmt w:val="lowerRoman"/>
      <w:lvlText w:val="%6."/>
      <w:lvlJc w:val="right"/>
      <w:pPr>
        <w:ind w:left="4745" w:hanging="180"/>
      </w:pPr>
    </w:lvl>
    <w:lvl w:ilvl="6" w:tplc="0409000F">
      <w:start w:val="1"/>
      <w:numFmt w:val="decimal"/>
      <w:lvlText w:val="%7."/>
      <w:lvlJc w:val="left"/>
      <w:pPr>
        <w:ind w:left="5465" w:hanging="360"/>
      </w:pPr>
    </w:lvl>
    <w:lvl w:ilvl="7" w:tplc="04090019">
      <w:start w:val="1"/>
      <w:numFmt w:val="lowerLetter"/>
      <w:lvlText w:val="%8."/>
      <w:lvlJc w:val="left"/>
      <w:pPr>
        <w:ind w:left="6185" w:hanging="360"/>
      </w:pPr>
    </w:lvl>
    <w:lvl w:ilvl="8" w:tplc="0409001B">
      <w:start w:val="1"/>
      <w:numFmt w:val="lowerRoman"/>
      <w:lvlText w:val="%9."/>
      <w:lvlJc w:val="right"/>
      <w:pPr>
        <w:ind w:left="6905" w:hanging="180"/>
      </w:pPr>
    </w:lvl>
  </w:abstractNum>
  <w:abstractNum w:abstractNumId="39" w15:restartNumberingAfterBreak="0">
    <w:nsid w:val="70C45B1B"/>
    <w:multiLevelType w:val="hybridMultilevel"/>
    <w:tmpl w:val="CD5A910E"/>
    <w:lvl w:ilvl="0" w:tplc="4B9293A4">
      <w:start w:val="1"/>
      <w:numFmt w:val="lowerLetter"/>
      <w:lvlText w:val="(%1)"/>
      <w:lvlJc w:val="left"/>
      <w:pPr>
        <w:tabs>
          <w:tab w:val="num" w:pos="785"/>
        </w:tabs>
        <w:ind w:left="785" w:hanging="360"/>
      </w:pPr>
      <w:rPr>
        <w:rFonts w:cs="Times New Roman"/>
      </w:rPr>
    </w:lvl>
    <w:lvl w:ilvl="1" w:tplc="04090019">
      <w:start w:val="1"/>
      <w:numFmt w:val="lowerLetter"/>
      <w:lvlText w:val="%2."/>
      <w:lvlJc w:val="left"/>
      <w:pPr>
        <w:ind w:left="1865" w:hanging="360"/>
      </w:pPr>
    </w:lvl>
    <w:lvl w:ilvl="2" w:tplc="0409001B">
      <w:start w:val="1"/>
      <w:numFmt w:val="lowerRoman"/>
      <w:lvlText w:val="%3."/>
      <w:lvlJc w:val="right"/>
      <w:pPr>
        <w:ind w:left="2585" w:hanging="180"/>
      </w:pPr>
    </w:lvl>
    <w:lvl w:ilvl="3" w:tplc="0409000F">
      <w:start w:val="1"/>
      <w:numFmt w:val="decimal"/>
      <w:lvlText w:val="%4."/>
      <w:lvlJc w:val="left"/>
      <w:pPr>
        <w:ind w:left="3305" w:hanging="360"/>
      </w:pPr>
    </w:lvl>
    <w:lvl w:ilvl="4" w:tplc="04090019">
      <w:start w:val="1"/>
      <w:numFmt w:val="lowerLetter"/>
      <w:lvlText w:val="%5."/>
      <w:lvlJc w:val="left"/>
      <w:pPr>
        <w:ind w:left="4025" w:hanging="360"/>
      </w:pPr>
    </w:lvl>
    <w:lvl w:ilvl="5" w:tplc="0409001B">
      <w:start w:val="1"/>
      <w:numFmt w:val="lowerRoman"/>
      <w:lvlText w:val="%6."/>
      <w:lvlJc w:val="right"/>
      <w:pPr>
        <w:ind w:left="4745" w:hanging="180"/>
      </w:pPr>
    </w:lvl>
    <w:lvl w:ilvl="6" w:tplc="0409000F">
      <w:start w:val="1"/>
      <w:numFmt w:val="decimal"/>
      <w:lvlText w:val="%7."/>
      <w:lvlJc w:val="left"/>
      <w:pPr>
        <w:ind w:left="5465" w:hanging="360"/>
      </w:pPr>
    </w:lvl>
    <w:lvl w:ilvl="7" w:tplc="04090019">
      <w:start w:val="1"/>
      <w:numFmt w:val="lowerLetter"/>
      <w:lvlText w:val="%8."/>
      <w:lvlJc w:val="left"/>
      <w:pPr>
        <w:ind w:left="6185" w:hanging="360"/>
      </w:pPr>
    </w:lvl>
    <w:lvl w:ilvl="8" w:tplc="0409001B">
      <w:start w:val="1"/>
      <w:numFmt w:val="lowerRoman"/>
      <w:lvlText w:val="%9."/>
      <w:lvlJc w:val="right"/>
      <w:pPr>
        <w:ind w:left="6905" w:hanging="180"/>
      </w:pPr>
    </w:lvl>
  </w:abstractNum>
  <w:abstractNum w:abstractNumId="40" w15:restartNumberingAfterBreak="0">
    <w:nsid w:val="71632461"/>
    <w:multiLevelType w:val="hybridMultilevel"/>
    <w:tmpl w:val="A396281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727F3257"/>
    <w:multiLevelType w:val="hybridMultilevel"/>
    <w:tmpl w:val="21B0C888"/>
    <w:lvl w:ilvl="0" w:tplc="4EE87A54">
      <w:start w:val="3"/>
      <w:numFmt w:val="bullet"/>
      <w:lvlText w:val="-"/>
      <w:lvlJc w:val="left"/>
      <w:pPr>
        <w:ind w:left="720" w:hanging="360"/>
      </w:pPr>
      <w:rPr>
        <w:rFonts w:ascii="Times New Roman" w:eastAsiaTheme="minorHAnsi" w:hAnsi="Times New Roman" w:cs="Times New Roman" w:hint="default"/>
      </w:rPr>
    </w:lvl>
    <w:lvl w:ilvl="1" w:tplc="7EB8D5F8">
      <w:numFmt w:val="bullet"/>
      <w:lvlText w:val="•"/>
      <w:lvlJc w:val="left"/>
      <w:pPr>
        <w:ind w:left="1800" w:hanging="720"/>
      </w:pPr>
      <w:rPr>
        <w:rFonts w:ascii="Calibri" w:eastAsia="Times New Roman" w:hAnsi="Calibri" w:cs="Calibri"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769050BB"/>
    <w:multiLevelType w:val="hybridMultilevel"/>
    <w:tmpl w:val="73366B10"/>
    <w:lvl w:ilvl="0" w:tplc="5CFEDD66">
      <w:start w:val="1"/>
      <w:numFmt w:val="bullet"/>
      <w:lvlText w:val=""/>
      <w:lvlJc w:val="left"/>
      <w:pPr>
        <w:tabs>
          <w:tab w:val="num" w:pos="360"/>
        </w:tabs>
        <w:ind w:left="360" w:hanging="360"/>
      </w:pPr>
      <w:rPr>
        <w:rFonts w:ascii="Symbol" w:hAnsi="Symbol" w:cs="Symbol" w:hint="default"/>
        <w:color w:val="auto"/>
        <w:sz w:val="24"/>
        <w:szCs w:val="24"/>
      </w:rPr>
    </w:lvl>
    <w:lvl w:ilvl="1" w:tplc="04100019">
      <w:start w:val="1"/>
      <w:numFmt w:val="bullet"/>
      <w:lvlText w:val=""/>
      <w:lvlJc w:val="left"/>
      <w:pPr>
        <w:tabs>
          <w:tab w:val="num" w:pos="1440"/>
        </w:tabs>
        <w:ind w:left="1440" w:hanging="360"/>
      </w:pPr>
      <w:rPr>
        <w:rFonts w:ascii="Symbol" w:hAnsi="Symbol" w:cs="Symbol" w:hint="default"/>
        <w:color w:val="auto"/>
        <w:sz w:val="24"/>
        <w:szCs w:val="24"/>
      </w:rPr>
    </w:lvl>
    <w:lvl w:ilvl="2" w:tplc="0410001B">
      <w:start w:val="1"/>
      <w:numFmt w:val="bullet"/>
      <w:lvlText w:val=""/>
      <w:lvlJc w:val="left"/>
      <w:pPr>
        <w:tabs>
          <w:tab w:val="num" w:pos="2160"/>
        </w:tabs>
        <w:ind w:left="2160" w:hanging="360"/>
      </w:pPr>
      <w:rPr>
        <w:rFonts w:ascii="Wingdings" w:hAnsi="Wingdings" w:cs="Wingdings" w:hint="default"/>
      </w:rPr>
    </w:lvl>
    <w:lvl w:ilvl="3" w:tplc="0410000F">
      <w:start w:val="1"/>
      <w:numFmt w:val="bullet"/>
      <w:lvlText w:val=""/>
      <w:lvlJc w:val="left"/>
      <w:pPr>
        <w:tabs>
          <w:tab w:val="num" w:pos="2880"/>
        </w:tabs>
        <w:ind w:left="2880" w:hanging="360"/>
      </w:pPr>
      <w:rPr>
        <w:rFonts w:ascii="Symbol" w:hAnsi="Symbol" w:cs="Symbol" w:hint="default"/>
      </w:rPr>
    </w:lvl>
    <w:lvl w:ilvl="4" w:tplc="04100019">
      <w:start w:val="1"/>
      <w:numFmt w:val="bullet"/>
      <w:lvlText w:val="o"/>
      <w:lvlJc w:val="left"/>
      <w:pPr>
        <w:tabs>
          <w:tab w:val="num" w:pos="3600"/>
        </w:tabs>
        <w:ind w:left="3600" w:hanging="360"/>
      </w:pPr>
      <w:rPr>
        <w:rFonts w:ascii="Courier New" w:hAnsi="Courier New" w:cs="Courier New" w:hint="default"/>
      </w:rPr>
    </w:lvl>
    <w:lvl w:ilvl="5" w:tplc="0410001B">
      <w:start w:val="1"/>
      <w:numFmt w:val="bullet"/>
      <w:lvlText w:val=""/>
      <w:lvlJc w:val="left"/>
      <w:pPr>
        <w:tabs>
          <w:tab w:val="num" w:pos="4320"/>
        </w:tabs>
        <w:ind w:left="4320" w:hanging="360"/>
      </w:pPr>
      <w:rPr>
        <w:rFonts w:ascii="Wingdings" w:hAnsi="Wingdings" w:cs="Wingdings" w:hint="default"/>
      </w:rPr>
    </w:lvl>
    <w:lvl w:ilvl="6" w:tplc="0410000F">
      <w:start w:val="1"/>
      <w:numFmt w:val="bullet"/>
      <w:lvlText w:val=""/>
      <w:lvlJc w:val="left"/>
      <w:pPr>
        <w:tabs>
          <w:tab w:val="num" w:pos="5040"/>
        </w:tabs>
        <w:ind w:left="5040" w:hanging="360"/>
      </w:pPr>
      <w:rPr>
        <w:rFonts w:ascii="Symbol" w:hAnsi="Symbol" w:cs="Symbol" w:hint="default"/>
      </w:rPr>
    </w:lvl>
    <w:lvl w:ilvl="7" w:tplc="04100019">
      <w:start w:val="1"/>
      <w:numFmt w:val="bullet"/>
      <w:lvlText w:val="o"/>
      <w:lvlJc w:val="left"/>
      <w:pPr>
        <w:tabs>
          <w:tab w:val="num" w:pos="5760"/>
        </w:tabs>
        <w:ind w:left="5760" w:hanging="360"/>
      </w:pPr>
      <w:rPr>
        <w:rFonts w:ascii="Courier New" w:hAnsi="Courier New" w:cs="Courier New" w:hint="default"/>
      </w:rPr>
    </w:lvl>
    <w:lvl w:ilvl="8" w:tplc="0410001B">
      <w:start w:val="1"/>
      <w:numFmt w:val="bullet"/>
      <w:lvlText w:val=""/>
      <w:lvlJc w:val="left"/>
      <w:pPr>
        <w:tabs>
          <w:tab w:val="num" w:pos="6480"/>
        </w:tabs>
        <w:ind w:left="6480" w:hanging="360"/>
      </w:pPr>
      <w:rPr>
        <w:rFonts w:ascii="Wingdings" w:hAnsi="Wingdings" w:cs="Wingdings" w:hint="default"/>
      </w:rPr>
    </w:lvl>
  </w:abstractNum>
  <w:abstractNum w:abstractNumId="43" w15:restartNumberingAfterBreak="0">
    <w:nsid w:val="7CA33D25"/>
    <w:multiLevelType w:val="hybridMultilevel"/>
    <w:tmpl w:val="6F44E2B6"/>
    <w:lvl w:ilvl="0" w:tplc="238860F0">
      <w:start w:val="1"/>
      <w:numFmt w:val="lowerLetter"/>
      <w:lvlText w:val="(%1)"/>
      <w:lvlJc w:val="left"/>
      <w:pPr>
        <w:tabs>
          <w:tab w:val="num" w:pos="360"/>
        </w:tabs>
        <w:ind w:left="360" w:hanging="360"/>
      </w:pPr>
      <w:rPr>
        <w:rFonts w:cs="Times New Roman" w:hint="default"/>
      </w:rPr>
    </w:lvl>
    <w:lvl w:ilvl="1" w:tplc="04090019" w:tentative="1">
      <w:start w:val="1"/>
      <w:numFmt w:val="lowerLetter"/>
      <w:lvlText w:val="%2."/>
      <w:lvlJc w:val="left"/>
      <w:pPr>
        <w:tabs>
          <w:tab w:val="num" w:pos="1080"/>
        </w:tabs>
        <w:ind w:left="1080" w:hanging="360"/>
      </w:pPr>
      <w:rPr>
        <w:rFonts w:cs="Times New Roman"/>
      </w:rPr>
    </w:lvl>
    <w:lvl w:ilvl="2" w:tplc="0409001B" w:tentative="1">
      <w:start w:val="1"/>
      <w:numFmt w:val="lowerRoman"/>
      <w:lvlText w:val="%3."/>
      <w:lvlJc w:val="right"/>
      <w:pPr>
        <w:tabs>
          <w:tab w:val="num" w:pos="1800"/>
        </w:tabs>
        <w:ind w:left="1800" w:hanging="180"/>
      </w:pPr>
      <w:rPr>
        <w:rFonts w:cs="Times New Roman"/>
      </w:rPr>
    </w:lvl>
    <w:lvl w:ilvl="3" w:tplc="0409000F" w:tentative="1">
      <w:start w:val="1"/>
      <w:numFmt w:val="decimal"/>
      <w:lvlText w:val="%4."/>
      <w:lvlJc w:val="left"/>
      <w:pPr>
        <w:tabs>
          <w:tab w:val="num" w:pos="2520"/>
        </w:tabs>
        <w:ind w:left="2520" w:hanging="360"/>
      </w:pPr>
      <w:rPr>
        <w:rFonts w:cs="Times New Roman"/>
      </w:rPr>
    </w:lvl>
    <w:lvl w:ilvl="4" w:tplc="04090019" w:tentative="1">
      <w:start w:val="1"/>
      <w:numFmt w:val="lowerLetter"/>
      <w:lvlText w:val="%5."/>
      <w:lvlJc w:val="left"/>
      <w:pPr>
        <w:tabs>
          <w:tab w:val="num" w:pos="3240"/>
        </w:tabs>
        <w:ind w:left="3240" w:hanging="360"/>
      </w:pPr>
      <w:rPr>
        <w:rFonts w:cs="Times New Roman"/>
      </w:rPr>
    </w:lvl>
    <w:lvl w:ilvl="5" w:tplc="0409001B" w:tentative="1">
      <w:start w:val="1"/>
      <w:numFmt w:val="lowerRoman"/>
      <w:lvlText w:val="%6."/>
      <w:lvlJc w:val="right"/>
      <w:pPr>
        <w:tabs>
          <w:tab w:val="num" w:pos="3960"/>
        </w:tabs>
        <w:ind w:left="3960" w:hanging="180"/>
      </w:pPr>
      <w:rPr>
        <w:rFonts w:cs="Times New Roman"/>
      </w:rPr>
    </w:lvl>
    <w:lvl w:ilvl="6" w:tplc="0409000F" w:tentative="1">
      <w:start w:val="1"/>
      <w:numFmt w:val="decimal"/>
      <w:lvlText w:val="%7."/>
      <w:lvlJc w:val="left"/>
      <w:pPr>
        <w:tabs>
          <w:tab w:val="num" w:pos="4680"/>
        </w:tabs>
        <w:ind w:left="4680" w:hanging="360"/>
      </w:pPr>
      <w:rPr>
        <w:rFonts w:cs="Times New Roman"/>
      </w:rPr>
    </w:lvl>
    <w:lvl w:ilvl="7" w:tplc="04090019" w:tentative="1">
      <w:start w:val="1"/>
      <w:numFmt w:val="lowerLetter"/>
      <w:lvlText w:val="%8."/>
      <w:lvlJc w:val="left"/>
      <w:pPr>
        <w:tabs>
          <w:tab w:val="num" w:pos="5400"/>
        </w:tabs>
        <w:ind w:left="5400" w:hanging="360"/>
      </w:pPr>
      <w:rPr>
        <w:rFonts w:cs="Times New Roman"/>
      </w:rPr>
    </w:lvl>
    <w:lvl w:ilvl="8" w:tplc="0409001B" w:tentative="1">
      <w:start w:val="1"/>
      <w:numFmt w:val="lowerRoman"/>
      <w:lvlText w:val="%9."/>
      <w:lvlJc w:val="right"/>
      <w:pPr>
        <w:tabs>
          <w:tab w:val="num" w:pos="6120"/>
        </w:tabs>
        <w:ind w:left="6120" w:hanging="180"/>
      </w:pPr>
      <w:rPr>
        <w:rFonts w:cs="Times New Roman"/>
      </w:rPr>
    </w:lvl>
  </w:abstractNum>
  <w:abstractNum w:abstractNumId="44" w15:restartNumberingAfterBreak="0">
    <w:nsid w:val="7D7A0605"/>
    <w:multiLevelType w:val="hybridMultilevel"/>
    <w:tmpl w:val="DE10B668"/>
    <w:lvl w:ilvl="0" w:tplc="282C7E0E">
      <w:start w:val="1"/>
      <w:numFmt w:val="bullet"/>
      <w:lvlText w:val=""/>
      <w:lvlJc w:val="left"/>
      <w:pPr>
        <w:ind w:left="720" w:hanging="360"/>
      </w:pPr>
      <w:rPr>
        <w:rFonts w:ascii="Symbol" w:hAnsi="Symbol" w:hint="default"/>
        <w:color w:val="auto"/>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45" w15:restartNumberingAfterBreak="0">
    <w:nsid w:val="7FAF1F1A"/>
    <w:multiLevelType w:val="hybridMultilevel"/>
    <w:tmpl w:val="28E07AC8"/>
    <w:lvl w:ilvl="0" w:tplc="4B9293A4">
      <w:start w:val="1"/>
      <w:numFmt w:val="lowerLetter"/>
      <w:lvlText w:val="(%1)"/>
      <w:lvlJc w:val="left"/>
      <w:pPr>
        <w:tabs>
          <w:tab w:val="num" w:pos="360"/>
        </w:tabs>
        <w:ind w:left="360" w:hanging="360"/>
      </w:pPr>
      <w:rPr>
        <w:rFonts w:cs="Times New Roman"/>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num w:numId="1">
    <w:abstractNumId w:val="5"/>
  </w:num>
  <w:num w:numId="2">
    <w:abstractNumId w:val="28"/>
  </w:num>
  <w:num w:numId="3">
    <w:abstractNumId w:val="25"/>
  </w:num>
  <w:num w:numId="4">
    <w:abstractNumId w:val="10"/>
  </w:num>
  <w:num w:numId="5">
    <w:abstractNumId w:val="37"/>
  </w:num>
  <w:num w:numId="6">
    <w:abstractNumId w:val="33"/>
  </w:num>
  <w:num w:numId="7">
    <w:abstractNumId w:val="45"/>
  </w:num>
  <w:num w:numId="8">
    <w:abstractNumId w:val="7"/>
  </w:num>
  <w:num w:numId="9">
    <w:abstractNumId w:val="39"/>
  </w:num>
  <w:num w:numId="10">
    <w:abstractNumId w:val="2"/>
  </w:num>
  <w:num w:numId="11">
    <w:abstractNumId w:val="29"/>
  </w:num>
  <w:num w:numId="12">
    <w:abstractNumId w:val="6"/>
  </w:num>
  <w:num w:numId="13">
    <w:abstractNumId w:val="22"/>
  </w:num>
  <w:num w:numId="14">
    <w:abstractNumId w:val="38"/>
  </w:num>
  <w:num w:numId="15">
    <w:abstractNumId w:val="43"/>
  </w:num>
  <w:num w:numId="16">
    <w:abstractNumId w:val="34"/>
  </w:num>
  <w:num w:numId="17">
    <w:abstractNumId w:val="12"/>
  </w:num>
  <w:num w:numId="18">
    <w:abstractNumId w:val="9"/>
  </w:num>
  <w:num w:numId="19">
    <w:abstractNumId w:val="3"/>
  </w:num>
  <w:num w:numId="20">
    <w:abstractNumId w:val="31"/>
  </w:num>
  <w:num w:numId="21">
    <w:abstractNumId w:val="27"/>
  </w:num>
  <w:num w:numId="22">
    <w:abstractNumId w:val="14"/>
  </w:num>
  <w:num w:numId="23">
    <w:abstractNumId w:val="21"/>
  </w:num>
  <w:num w:numId="24">
    <w:abstractNumId w:val="42"/>
  </w:num>
  <w:num w:numId="25">
    <w:abstractNumId w:val="32"/>
  </w:num>
  <w:num w:numId="26">
    <w:abstractNumId w:val="0"/>
  </w:num>
  <w:num w:numId="27">
    <w:abstractNumId w:val="18"/>
  </w:num>
  <w:num w:numId="28">
    <w:abstractNumId w:val="8"/>
  </w:num>
  <w:num w:numId="29">
    <w:abstractNumId w:val="36"/>
  </w:num>
  <w:num w:numId="30">
    <w:abstractNumId w:val="44"/>
  </w:num>
  <w:num w:numId="31">
    <w:abstractNumId w:val="1"/>
  </w:num>
  <w:num w:numId="32">
    <w:abstractNumId w:val="40"/>
  </w:num>
  <w:num w:numId="33">
    <w:abstractNumId w:val="24"/>
  </w:num>
  <w:num w:numId="34">
    <w:abstractNumId w:val="35"/>
  </w:num>
  <w:num w:numId="35">
    <w:abstractNumId w:val="16"/>
  </w:num>
  <w:num w:numId="36">
    <w:abstractNumId w:val="19"/>
  </w:num>
  <w:num w:numId="37">
    <w:abstractNumId w:val="26"/>
  </w:num>
  <w:num w:numId="38">
    <w:abstractNumId w:val="23"/>
  </w:num>
  <w:num w:numId="39">
    <w:abstractNumId w:val="41"/>
  </w:num>
  <w:num w:numId="40">
    <w:abstractNumId w:val="4"/>
  </w:num>
  <w:num w:numId="41">
    <w:abstractNumId w:val="30"/>
  </w:num>
  <w:num w:numId="42">
    <w:abstractNumId w:val="17"/>
  </w:num>
  <w:num w:numId="43">
    <w:abstractNumId w:val="13"/>
  </w:num>
  <w:num w:numId="44">
    <w:abstractNumId w:val="20"/>
  </w:num>
  <w:num w:numId="45">
    <w:abstractNumId w:val="15"/>
  </w:num>
  <w:num w:numId="46">
    <w:abstractNumId w:val="11"/>
  </w:num>
  <w:numIdMacAtCleanup w:val="3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hideSpellingErrors/>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067D4"/>
    <w:rsid w:val="000004AB"/>
    <w:rsid w:val="00002D04"/>
    <w:rsid w:val="00004BE9"/>
    <w:rsid w:val="00005AB1"/>
    <w:rsid w:val="00012A73"/>
    <w:rsid w:val="00012BCC"/>
    <w:rsid w:val="00013B40"/>
    <w:rsid w:val="00015A0D"/>
    <w:rsid w:val="00016ADA"/>
    <w:rsid w:val="0001709B"/>
    <w:rsid w:val="000175DD"/>
    <w:rsid w:val="00017B2C"/>
    <w:rsid w:val="00020C20"/>
    <w:rsid w:val="00025071"/>
    <w:rsid w:val="000315D3"/>
    <w:rsid w:val="000320CE"/>
    <w:rsid w:val="00032625"/>
    <w:rsid w:val="000341D1"/>
    <w:rsid w:val="000364C2"/>
    <w:rsid w:val="000407D9"/>
    <w:rsid w:val="000408C9"/>
    <w:rsid w:val="00044887"/>
    <w:rsid w:val="00045F9B"/>
    <w:rsid w:val="00047B0E"/>
    <w:rsid w:val="00047E57"/>
    <w:rsid w:val="000530CC"/>
    <w:rsid w:val="00053C59"/>
    <w:rsid w:val="00057717"/>
    <w:rsid w:val="00064647"/>
    <w:rsid w:val="0006466E"/>
    <w:rsid w:val="00064CB7"/>
    <w:rsid w:val="00065B88"/>
    <w:rsid w:val="000703A9"/>
    <w:rsid w:val="000707E3"/>
    <w:rsid w:val="00075D28"/>
    <w:rsid w:val="000805AB"/>
    <w:rsid w:val="000829A3"/>
    <w:rsid w:val="00091005"/>
    <w:rsid w:val="00093F3D"/>
    <w:rsid w:val="000A0459"/>
    <w:rsid w:val="000A09A3"/>
    <w:rsid w:val="000A11C5"/>
    <w:rsid w:val="000A1632"/>
    <w:rsid w:val="000A1CE0"/>
    <w:rsid w:val="000A5B7C"/>
    <w:rsid w:val="000B12B6"/>
    <w:rsid w:val="000B6856"/>
    <w:rsid w:val="000B76DE"/>
    <w:rsid w:val="000C041B"/>
    <w:rsid w:val="000C0FDD"/>
    <w:rsid w:val="000C4B8F"/>
    <w:rsid w:val="000C6727"/>
    <w:rsid w:val="000C6C3A"/>
    <w:rsid w:val="000E0227"/>
    <w:rsid w:val="000E028C"/>
    <w:rsid w:val="000E059F"/>
    <w:rsid w:val="000E1CAA"/>
    <w:rsid w:val="000E7982"/>
    <w:rsid w:val="000F1B06"/>
    <w:rsid w:val="000F2DD6"/>
    <w:rsid w:val="000F3A9D"/>
    <w:rsid w:val="000F71D7"/>
    <w:rsid w:val="00101307"/>
    <w:rsid w:val="0010617E"/>
    <w:rsid w:val="0011006B"/>
    <w:rsid w:val="00112B05"/>
    <w:rsid w:val="00114265"/>
    <w:rsid w:val="001212B6"/>
    <w:rsid w:val="001227A7"/>
    <w:rsid w:val="0012566F"/>
    <w:rsid w:val="00127BD0"/>
    <w:rsid w:val="001320AF"/>
    <w:rsid w:val="001329C3"/>
    <w:rsid w:val="00132E74"/>
    <w:rsid w:val="001333AC"/>
    <w:rsid w:val="00133697"/>
    <w:rsid w:val="00135FCD"/>
    <w:rsid w:val="00140DBE"/>
    <w:rsid w:val="001414C9"/>
    <w:rsid w:val="001424BB"/>
    <w:rsid w:val="00142708"/>
    <w:rsid w:val="00145B8F"/>
    <w:rsid w:val="00145D4B"/>
    <w:rsid w:val="0015333F"/>
    <w:rsid w:val="00156A50"/>
    <w:rsid w:val="001574F4"/>
    <w:rsid w:val="00160065"/>
    <w:rsid w:val="00161B90"/>
    <w:rsid w:val="00161CB9"/>
    <w:rsid w:val="0016313A"/>
    <w:rsid w:val="00163D4E"/>
    <w:rsid w:val="00164CA5"/>
    <w:rsid w:val="001657B7"/>
    <w:rsid w:val="0016695A"/>
    <w:rsid w:val="00166C74"/>
    <w:rsid w:val="001727C4"/>
    <w:rsid w:val="00174EAD"/>
    <w:rsid w:val="001805D9"/>
    <w:rsid w:val="00180904"/>
    <w:rsid w:val="00185874"/>
    <w:rsid w:val="001904F8"/>
    <w:rsid w:val="001926B6"/>
    <w:rsid w:val="00194B0B"/>
    <w:rsid w:val="00197531"/>
    <w:rsid w:val="00197A1E"/>
    <w:rsid w:val="001A2EBF"/>
    <w:rsid w:val="001A505F"/>
    <w:rsid w:val="001B083E"/>
    <w:rsid w:val="001B441A"/>
    <w:rsid w:val="001C4E6C"/>
    <w:rsid w:val="001C5FBE"/>
    <w:rsid w:val="001C637F"/>
    <w:rsid w:val="001D0066"/>
    <w:rsid w:val="001D02C7"/>
    <w:rsid w:val="001D0CC8"/>
    <w:rsid w:val="001D34A8"/>
    <w:rsid w:val="001D3793"/>
    <w:rsid w:val="001D5527"/>
    <w:rsid w:val="001D6373"/>
    <w:rsid w:val="001D6426"/>
    <w:rsid w:val="001E38E0"/>
    <w:rsid w:val="001E6AB0"/>
    <w:rsid w:val="001E7DCA"/>
    <w:rsid w:val="001F585F"/>
    <w:rsid w:val="001F6818"/>
    <w:rsid w:val="00202661"/>
    <w:rsid w:val="002067D4"/>
    <w:rsid w:val="00207FC5"/>
    <w:rsid w:val="002116E8"/>
    <w:rsid w:val="0021270B"/>
    <w:rsid w:val="00215764"/>
    <w:rsid w:val="00216F15"/>
    <w:rsid w:val="00217203"/>
    <w:rsid w:val="00220242"/>
    <w:rsid w:val="00221785"/>
    <w:rsid w:val="002232D7"/>
    <w:rsid w:val="002256EE"/>
    <w:rsid w:val="0023102E"/>
    <w:rsid w:val="002316AB"/>
    <w:rsid w:val="00233501"/>
    <w:rsid w:val="002344AD"/>
    <w:rsid w:val="00234C1C"/>
    <w:rsid w:val="0024015B"/>
    <w:rsid w:val="002404A6"/>
    <w:rsid w:val="00244013"/>
    <w:rsid w:val="00247719"/>
    <w:rsid w:val="002619D9"/>
    <w:rsid w:val="002649E7"/>
    <w:rsid w:val="00264C10"/>
    <w:rsid w:val="00265DE8"/>
    <w:rsid w:val="002722D2"/>
    <w:rsid w:val="0027475A"/>
    <w:rsid w:val="00276E93"/>
    <w:rsid w:val="00277E47"/>
    <w:rsid w:val="0029037B"/>
    <w:rsid w:val="00291293"/>
    <w:rsid w:val="00291C09"/>
    <w:rsid w:val="00291E68"/>
    <w:rsid w:val="00291ED7"/>
    <w:rsid w:val="00291FEE"/>
    <w:rsid w:val="0029392D"/>
    <w:rsid w:val="00297F94"/>
    <w:rsid w:val="002A1DC1"/>
    <w:rsid w:val="002A2F19"/>
    <w:rsid w:val="002A3014"/>
    <w:rsid w:val="002A3568"/>
    <w:rsid w:val="002A49A8"/>
    <w:rsid w:val="002A531F"/>
    <w:rsid w:val="002A6ECD"/>
    <w:rsid w:val="002B1575"/>
    <w:rsid w:val="002B2A84"/>
    <w:rsid w:val="002B3A81"/>
    <w:rsid w:val="002B4C47"/>
    <w:rsid w:val="002B5948"/>
    <w:rsid w:val="002B6C59"/>
    <w:rsid w:val="002B76E9"/>
    <w:rsid w:val="002B7BB8"/>
    <w:rsid w:val="002C261D"/>
    <w:rsid w:val="002C617E"/>
    <w:rsid w:val="002C74A4"/>
    <w:rsid w:val="002D175E"/>
    <w:rsid w:val="002D59BA"/>
    <w:rsid w:val="002D6948"/>
    <w:rsid w:val="002E35DB"/>
    <w:rsid w:val="002E4861"/>
    <w:rsid w:val="002E4F36"/>
    <w:rsid w:val="002E542C"/>
    <w:rsid w:val="002E55AF"/>
    <w:rsid w:val="002E594E"/>
    <w:rsid w:val="002E5BD1"/>
    <w:rsid w:val="002E7A27"/>
    <w:rsid w:val="002F0A72"/>
    <w:rsid w:val="002F2814"/>
    <w:rsid w:val="002F7D91"/>
    <w:rsid w:val="00303A87"/>
    <w:rsid w:val="003044EE"/>
    <w:rsid w:val="003120A7"/>
    <w:rsid w:val="00323CFA"/>
    <w:rsid w:val="003268A0"/>
    <w:rsid w:val="003270E8"/>
    <w:rsid w:val="003300EC"/>
    <w:rsid w:val="0033034A"/>
    <w:rsid w:val="003312B9"/>
    <w:rsid w:val="003334BE"/>
    <w:rsid w:val="00333628"/>
    <w:rsid w:val="00334A98"/>
    <w:rsid w:val="00337A7E"/>
    <w:rsid w:val="00343A6B"/>
    <w:rsid w:val="003442A5"/>
    <w:rsid w:val="003603C3"/>
    <w:rsid w:val="0036127F"/>
    <w:rsid w:val="00362851"/>
    <w:rsid w:val="00366189"/>
    <w:rsid w:val="00370D76"/>
    <w:rsid w:val="003716AD"/>
    <w:rsid w:val="0037286A"/>
    <w:rsid w:val="00373F52"/>
    <w:rsid w:val="00380DE2"/>
    <w:rsid w:val="00383912"/>
    <w:rsid w:val="00384DCA"/>
    <w:rsid w:val="00385539"/>
    <w:rsid w:val="00385823"/>
    <w:rsid w:val="00391E28"/>
    <w:rsid w:val="0039275F"/>
    <w:rsid w:val="00393ED6"/>
    <w:rsid w:val="00397C70"/>
    <w:rsid w:val="003A6EFA"/>
    <w:rsid w:val="003B05A2"/>
    <w:rsid w:val="003B4E1C"/>
    <w:rsid w:val="003B6F55"/>
    <w:rsid w:val="003C0F89"/>
    <w:rsid w:val="003C1536"/>
    <w:rsid w:val="003C3B3E"/>
    <w:rsid w:val="003C552A"/>
    <w:rsid w:val="003C72ED"/>
    <w:rsid w:val="003D048F"/>
    <w:rsid w:val="003D1476"/>
    <w:rsid w:val="003D65D8"/>
    <w:rsid w:val="003D6EA0"/>
    <w:rsid w:val="003E0373"/>
    <w:rsid w:val="003E1EC0"/>
    <w:rsid w:val="003E2E46"/>
    <w:rsid w:val="003F18C0"/>
    <w:rsid w:val="003F32AA"/>
    <w:rsid w:val="003F40A0"/>
    <w:rsid w:val="003F69D3"/>
    <w:rsid w:val="003F755A"/>
    <w:rsid w:val="0040551F"/>
    <w:rsid w:val="00407619"/>
    <w:rsid w:val="00410F43"/>
    <w:rsid w:val="0041177D"/>
    <w:rsid w:val="00411939"/>
    <w:rsid w:val="00411AFB"/>
    <w:rsid w:val="004175DC"/>
    <w:rsid w:val="00417949"/>
    <w:rsid w:val="00420C89"/>
    <w:rsid w:val="00421772"/>
    <w:rsid w:val="004227C5"/>
    <w:rsid w:val="004245B9"/>
    <w:rsid w:val="00424EAC"/>
    <w:rsid w:val="00427E9E"/>
    <w:rsid w:val="00443201"/>
    <w:rsid w:val="00443416"/>
    <w:rsid w:val="0044768A"/>
    <w:rsid w:val="00450367"/>
    <w:rsid w:val="004510F2"/>
    <w:rsid w:val="004521C5"/>
    <w:rsid w:val="00452B4C"/>
    <w:rsid w:val="00455418"/>
    <w:rsid w:val="00455D0F"/>
    <w:rsid w:val="004563BA"/>
    <w:rsid w:val="00460294"/>
    <w:rsid w:val="00461535"/>
    <w:rsid w:val="00462FE4"/>
    <w:rsid w:val="00465BE7"/>
    <w:rsid w:val="00470FBC"/>
    <w:rsid w:val="004718DC"/>
    <w:rsid w:val="00471B20"/>
    <w:rsid w:val="00471F98"/>
    <w:rsid w:val="00472484"/>
    <w:rsid w:val="00472ED8"/>
    <w:rsid w:val="00473C00"/>
    <w:rsid w:val="004758BA"/>
    <w:rsid w:val="004815A0"/>
    <w:rsid w:val="00483196"/>
    <w:rsid w:val="00483A81"/>
    <w:rsid w:val="0048694B"/>
    <w:rsid w:val="00486C57"/>
    <w:rsid w:val="00487961"/>
    <w:rsid w:val="004903AC"/>
    <w:rsid w:val="00491A6F"/>
    <w:rsid w:val="00491F76"/>
    <w:rsid w:val="00492401"/>
    <w:rsid w:val="0049273F"/>
    <w:rsid w:val="004963E5"/>
    <w:rsid w:val="0049751B"/>
    <w:rsid w:val="004A109D"/>
    <w:rsid w:val="004A1F0B"/>
    <w:rsid w:val="004A605C"/>
    <w:rsid w:val="004B202B"/>
    <w:rsid w:val="004B4F49"/>
    <w:rsid w:val="004B61D8"/>
    <w:rsid w:val="004C1657"/>
    <w:rsid w:val="004C339A"/>
    <w:rsid w:val="004C34C0"/>
    <w:rsid w:val="004C4D5D"/>
    <w:rsid w:val="004C51AF"/>
    <w:rsid w:val="004C5620"/>
    <w:rsid w:val="004C579E"/>
    <w:rsid w:val="004C6265"/>
    <w:rsid w:val="004D0020"/>
    <w:rsid w:val="004D13D2"/>
    <w:rsid w:val="004D3C11"/>
    <w:rsid w:val="004D5873"/>
    <w:rsid w:val="004E0572"/>
    <w:rsid w:val="004E0E54"/>
    <w:rsid w:val="004E197B"/>
    <w:rsid w:val="004E3C3D"/>
    <w:rsid w:val="004E42CE"/>
    <w:rsid w:val="004F1419"/>
    <w:rsid w:val="004F37D5"/>
    <w:rsid w:val="004F7C91"/>
    <w:rsid w:val="004F7E82"/>
    <w:rsid w:val="005103B8"/>
    <w:rsid w:val="00513516"/>
    <w:rsid w:val="00516350"/>
    <w:rsid w:val="005178DB"/>
    <w:rsid w:val="005230F1"/>
    <w:rsid w:val="00524FA3"/>
    <w:rsid w:val="00525E5A"/>
    <w:rsid w:val="005274E9"/>
    <w:rsid w:val="00531E71"/>
    <w:rsid w:val="0053756E"/>
    <w:rsid w:val="00537746"/>
    <w:rsid w:val="00537AE3"/>
    <w:rsid w:val="005470D8"/>
    <w:rsid w:val="00550060"/>
    <w:rsid w:val="00551032"/>
    <w:rsid w:val="0055179C"/>
    <w:rsid w:val="00554D65"/>
    <w:rsid w:val="00554E6A"/>
    <w:rsid w:val="00556904"/>
    <w:rsid w:val="00560940"/>
    <w:rsid w:val="00560BA1"/>
    <w:rsid w:val="00561393"/>
    <w:rsid w:val="00566193"/>
    <w:rsid w:val="005679BA"/>
    <w:rsid w:val="005712B2"/>
    <w:rsid w:val="005759D8"/>
    <w:rsid w:val="005768C4"/>
    <w:rsid w:val="005778CF"/>
    <w:rsid w:val="005778D8"/>
    <w:rsid w:val="00577B9C"/>
    <w:rsid w:val="00577DC6"/>
    <w:rsid w:val="00580A73"/>
    <w:rsid w:val="005814F2"/>
    <w:rsid w:val="00582807"/>
    <w:rsid w:val="0058460F"/>
    <w:rsid w:val="00584F7B"/>
    <w:rsid w:val="00585512"/>
    <w:rsid w:val="005857B8"/>
    <w:rsid w:val="00590CBD"/>
    <w:rsid w:val="00590F45"/>
    <w:rsid w:val="005915A4"/>
    <w:rsid w:val="00592884"/>
    <w:rsid w:val="00592ABE"/>
    <w:rsid w:val="00593D63"/>
    <w:rsid w:val="00597E09"/>
    <w:rsid w:val="005B0A24"/>
    <w:rsid w:val="005B38F0"/>
    <w:rsid w:val="005B4754"/>
    <w:rsid w:val="005C414D"/>
    <w:rsid w:val="005C5F96"/>
    <w:rsid w:val="005D06D4"/>
    <w:rsid w:val="005D2CE1"/>
    <w:rsid w:val="005D651C"/>
    <w:rsid w:val="005D7DF7"/>
    <w:rsid w:val="005E01DC"/>
    <w:rsid w:val="005E0D25"/>
    <w:rsid w:val="005E3223"/>
    <w:rsid w:val="005E3DC0"/>
    <w:rsid w:val="005E73BA"/>
    <w:rsid w:val="005E7C77"/>
    <w:rsid w:val="005F423C"/>
    <w:rsid w:val="005F68E1"/>
    <w:rsid w:val="0060048C"/>
    <w:rsid w:val="006007AA"/>
    <w:rsid w:val="0060237C"/>
    <w:rsid w:val="00606AD0"/>
    <w:rsid w:val="00611571"/>
    <w:rsid w:val="006118AC"/>
    <w:rsid w:val="006120CD"/>
    <w:rsid w:val="006156D7"/>
    <w:rsid w:val="006249C7"/>
    <w:rsid w:val="00631801"/>
    <w:rsid w:val="00634639"/>
    <w:rsid w:val="00635B37"/>
    <w:rsid w:val="0063627A"/>
    <w:rsid w:val="00641BFE"/>
    <w:rsid w:val="00652DB0"/>
    <w:rsid w:val="006550BD"/>
    <w:rsid w:val="006573F7"/>
    <w:rsid w:val="00661217"/>
    <w:rsid w:val="00661AE1"/>
    <w:rsid w:val="00662916"/>
    <w:rsid w:val="0066703E"/>
    <w:rsid w:val="00674AE9"/>
    <w:rsid w:val="0067780E"/>
    <w:rsid w:val="00681098"/>
    <w:rsid w:val="006816CE"/>
    <w:rsid w:val="006830CD"/>
    <w:rsid w:val="006879ED"/>
    <w:rsid w:val="00687AE3"/>
    <w:rsid w:val="00694161"/>
    <w:rsid w:val="006945CB"/>
    <w:rsid w:val="00694B0F"/>
    <w:rsid w:val="006A07A7"/>
    <w:rsid w:val="006A2488"/>
    <w:rsid w:val="006A2B17"/>
    <w:rsid w:val="006A33B5"/>
    <w:rsid w:val="006A37FA"/>
    <w:rsid w:val="006A4C53"/>
    <w:rsid w:val="006A742C"/>
    <w:rsid w:val="006B2C46"/>
    <w:rsid w:val="006B4410"/>
    <w:rsid w:val="006C23A5"/>
    <w:rsid w:val="006C7655"/>
    <w:rsid w:val="006D2030"/>
    <w:rsid w:val="006D4471"/>
    <w:rsid w:val="006D5038"/>
    <w:rsid w:val="006D50FF"/>
    <w:rsid w:val="006E03CE"/>
    <w:rsid w:val="006E0D8C"/>
    <w:rsid w:val="006E1B01"/>
    <w:rsid w:val="006E4BEB"/>
    <w:rsid w:val="006E64CC"/>
    <w:rsid w:val="006F03A4"/>
    <w:rsid w:val="006F283C"/>
    <w:rsid w:val="006F6E43"/>
    <w:rsid w:val="00701922"/>
    <w:rsid w:val="00702340"/>
    <w:rsid w:val="007046F1"/>
    <w:rsid w:val="007078B9"/>
    <w:rsid w:val="0071055D"/>
    <w:rsid w:val="007124EE"/>
    <w:rsid w:val="00715752"/>
    <w:rsid w:val="007270C6"/>
    <w:rsid w:val="00727F23"/>
    <w:rsid w:val="00731BA2"/>
    <w:rsid w:val="00734231"/>
    <w:rsid w:val="00734CAA"/>
    <w:rsid w:val="007354E5"/>
    <w:rsid w:val="00735F01"/>
    <w:rsid w:val="00736C1F"/>
    <w:rsid w:val="00736F37"/>
    <w:rsid w:val="007374B3"/>
    <w:rsid w:val="007421D7"/>
    <w:rsid w:val="007425C5"/>
    <w:rsid w:val="00745B47"/>
    <w:rsid w:val="0075049D"/>
    <w:rsid w:val="00751988"/>
    <w:rsid w:val="007520D2"/>
    <w:rsid w:val="00752643"/>
    <w:rsid w:val="007561C5"/>
    <w:rsid w:val="00756C3E"/>
    <w:rsid w:val="00760E08"/>
    <w:rsid w:val="00761DBC"/>
    <w:rsid w:val="0076346F"/>
    <w:rsid w:val="007638D4"/>
    <w:rsid w:val="00764194"/>
    <w:rsid w:val="00765A04"/>
    <w:rsid w:val="0076765C"/>
    <w:rsid w:val="00771594"/>
    <w:rsid w:val="00771CAB"/>
    <w:rsid w:val="0077365F"/>
    <w:rsid w:val="00774F55"/>
    <w:rsid w:val="00775E7A"/>
    <w:rsid w:val="00781270"/>
    <w:rsid w:val="007837DA"/>
    <w:rsid w:val="007845AE"/>
    <w:rsid w:val="00785DE9"/>
    <w:rsid w:val="007863DF"/>
    <w:rsid w:val="007961D7"/>
    <w:rsid w:val="00797ADA"/>
    <w:rsid w:val="007A07BA"/>
    <w:rsid w:val="007A27F7"/>
    <w:rsid w:val="007A7DF8"/>
    <w:rsid w:val="007B590C"/>
    <w:rsid w:val="007B6A73"/>
    <w:rsid w:val="007B746A"/>
    <w:rsid w:val="007C28F9"/>
    <w:rsid w:val="007C2F1F"/>
    <w:rsid w:val="007D3239"/>
    <w:rsid w:val="007D49A3"/>
    <w:rsid w:val="007E021F"/>
    <w:rsid w:val="007E4DE6"/>
    <w:rsid w:val="007F1047"/>
    <w:rsid w:val="007F1E9C"/>
    <w:rsid w:val="007F2D65"/>
    <w:rsid w:val="007F477B"/>
    <w:rsid w:val="007F744F"/>
    <w:rsid w:val="008004B0"/>
    <w:rsid w:val="00800DF8"/>
    <w:rsid w:val="0080107E"/>
    <w:rsid w:val="00801B2D"/>
    <w:rsid w:val="00802E60"/>
    <w:rsid w:val="00806DB8"/>
    <w:rsid w:val="00812353"/>
    <w:rsid w:val="00820E9D"/>
    <w:rsid w:val="00822068"/>
    <w:rsid w:val="00823366"/>
    <w:rsid w:val="0082387A"/>
    <w:rsid w:val="00825C67"/>
    <w:rsid w:val="00830B3B"/>
    <w:rsid w:val="008312A9"/>
    <w:rsid w:val="00832E98"/>
    <w:rsid w:val="00837427"/>
    <w:rsid w:val="00841333"/>
    <w:rsid w:val="00841506"/>
    <w:rsid w:val="008418C5"/>
    <w:rsid w:val="00841CF8"/>
    <w:rsid w:val="00843A65"/>
    <w:rsid w:val="00843D10"/>
    <w:rsid w:val="00847387"/>
    <w:rsid w:val="00850309"/>
    <w:rsid w:val="0085071F"/>
    <w:rsid w:val="00853B61"/>
    <w:rsid w:val="00853EAB"/>
    <w:rsid w:val="0085703E"/>
    <w:rsid w:val="00862B2B"/>
    <w:rsid w:val="0087147C"/>
    <w:rsid w:val="00872219"/>
    <w:rsid w:val="00874633"/>
    <w:rsid w:val="00876B03"/>
    <w:rsid w:val="00877C8C"/>
    <w:rsid w:val="00877C93"/>
    <w:rsid w:val="00882546"/>
    <w:rsid w:val="00883BC0"/>
    <w:rsid w:val="008841A8"/>
    <w:rsid w:val="00885175"/>
    <w:rsid w:val="00885286"/>
    <w:rsid w:val="00887A30"/>
    <w:rsid w:val="00887B1C"/>
    <w:rsid w:val="008901B3"/>
    <w:rsid w:val="00891B70"/>
    <w:rsid w:val="00891E43"/>
    <w:rsid w:val="0089335D"/>
    <w:rsid w:val="0089577B"/>
    <w:rsid w:val="00897A86"/>
    <w:rsid w:val="008A5552"/>
    <w:rsid w:val="008B43FD"/>
    <w:rsid w:val="008C1119"/>
    <w:rsid w:val="008C3007"/>
    <w:rsid w:val="008C7344"/>
    <w:rsid w:val="008D03CC"/>
    <w:rsid w:val="008D07F1"/>
    <w:rsid w:val="008D0B23"/>
    <w:rsid w:val="008D1123"/>
    <w:rsid w:val="008D2555"/>
    <w:rsid w:val="008D35F8"/>
    <w:rsid w:val="008D4D43"/>
    <w:rsid w:val="008E1CCF"/>
    <w:rsid w:val="008E21B9"/>
    <w:rsid w:val="008E641B"/>
    <w:rsid w:val="008F002C"/>
    <w:rsid w:val="008F034D"/>
    <w:rsid w:val="008F0414"/>
    <w:rsid w:val="008F197E"/>
    <w:rsid w:val="008F41F8"/>
    <w:rsid w:val="00902920"/>
    <w:rsid w:val="00904765"/>
    <w:rsid w:val="009074AB"/>
    <w:rsid w:val="00915D27"/>
    <w:rsid w:val="00923490"/>
    <w:rsid w:val="0092612A"/>
    <w:rsid w:val="00926FEB"/>
    <w:rsid w:val="00927944"/>
    <w:rsid w:val="009346B0"/>
    <w:rsid w:val="00934F37"/>
    <w:rsid w:val="009419F2"/>
    <w:rsid w:val="00941ACC"/>
    <w:rsid w:val="0094386D"/>
    <w:rsid w:val="00943923"/>
    <w:rsid w:val="00944246"/>
    <w:rsid w:val="009465FD"/>
    <w:rsid w:val="00947F24"/>
    <w:rsid w:val="009530CB"/>
    <w:rsid w:val="00954651"/>
    <w:rsid w:val="00954E30"/>
    <w:rsid w:val="009550B3"/>
    <w:rsid w:val="0095528A"/>
    <w:rsid w:val="00960913"/>
    <w:rsid w:val="00965DE8"/>
    <w:rsid w:val="00967A32"/>
    <w:rsid w:val="00971400"/>
    <w:rsid w:val="00973E04"/>
    <w:rsid w:val="00975CDC"/>
    <w:rsid w:val="009765D6"/>
    <w:rsid w:val="00984667"/>
    <w:rsid w:val="0098530B"/>
    <w:rsid w:val="0098547B"/>
    <w:rsid w:val="00985F50"/>
    <w:rsid w:val="009874E4"/>
    <w:rsid w:val="00990582"/>
    <w:rsid w:val="0099228B"/>
    <w:rsid w:val="00993D26"/>
    <w:rsid w:val="00994DCE"/>
    <w:rsid w:val="009A2754"/>
    <w:rsid w:val="009A30E5"/>
    <w:rsid w:val="009A759E"/>
    <w:rsid w:val="009B2A60"/>
    <w:rsid w:val="009B2B78"/>
    <w:rsid w:val="009B3435"/>
    <w:rsid w:val="009B3E49"/>
    <w:rsid w:val="009B6F52"/>
    <w:rsid w:val="009C0665"/>
    <w:rsid w:val="009C16F0"/>
    <w:rsid w:val="009C4131"/>
    <w:rsid w:val="009C69E0"/>
    <w:rsid w:val="009C6F12"/>
    <w:rsid w:val="009D0B0B"/>
    <w:rsid w:val="009D1F79"/>
    <w:rsid w:val="009D2905"/>
    <w:rsid w:val="009D456D"/>
    <w:rsid w:val="009D546B"/>
    <w:rsid w:val="009D568C"/>
    <w:rsid w:val="009D6530"/>
    <w:rsid w:val="009E0624"/>
    <w:rsid w:val="009E0743"/>
    <w:rsid w:val="009E0972"/>
    <w:rsid w:val="009E1BF5"/>
    <w:rsid w:val="009E2141"/>
    <w:rsid w:val="009E27FD"/>
    <w:rsid w:val="009E4494"/>
    <w:rsid w:val="009E54F8"/>
    <w:rsid w:val="009E642F"/>
    <w:rsid w:val="009E6D96"/>
    <w:rsid w:val="009F1728"/>
    <w:rsid w:val="009F2F4C"/>
    <w:rsid w:val="009F7C20"/>
    <w:rsid w:val="00A0129B"/>
    <w:rsid w:val="00A01AB2"/>
    <w:rsid w:val="00A03E75"/>
    <w:rsid w:val="00A04808"/>
    <w:rsid w:val="00A12FD1"/>
    <w:rsid w:val="00A15337"/>
    <w:rsid w:val="00A20393"/>
    <w:rsid w:val="00A30088"/>
    <w:rsid w:val="00A31375"/>
    <w:rsid w:val="00A33663"/>
    <w:rsid w:val="00A37BF3"/>
    <w:rsid w:val="00A40F16"/>
    <w:rsid w:val="00A46FDC"/>
    <w:rsid w:val="00A511EE"/>
    <w:rsid w:val="00A53081"/>
    <w:rsid w:val="00A53490"/>
    <w:rsid w:val="00A536A2"/>
    <w:rsid w:val="00A55088"/>
    <w:rsid w:val="00A61B5B"/>
    <w:rsid w:val="00A65322"/>
    <w:rsid w:val="00A65AA0"/>
    <w:rsid w:val="00A65B9E"/>
    <w:rsid w:val="00A70990"/>
    <w:rsid w:val="00A71EF6"/>
    <w:rsid w:val="00A7249E"/>
    <w:rsid w:val="00A72C05"/>
    <w:rsid w:val="00A73EBE"/>
    <w:rsid w:val="00A753D9"/>
    <w:rsid w:val="00A761A8"/>
    <w:rsid w:val="00A76BE1"/>
    <w:rsid w:val="00A8786E"/>
    <w:rsid w:val="00A9111C"/>
    <w:rsid w:val="00A975E9"/>
    <w:rsid w:val="00AA4836"/>
    <w:rsid w:val="00AA63A7"/>
    <w:rsid w:val="00AA6ADC"/>
    <w:rsid w:val="00AB1D45"/>
    <w:rsid w:val="00AB1F7D"/>
    <w:rsid w:val="00AB3AF9"/>
    <w:rsid w:val="00AB5280"/>
    <w:rsid w:val="00AB6624"/>
    <w:rsid w:val="00AB74E2"/>
    <w:rsid w:val="00AB75D7"/>
    <w:rsid w:val="00AB7B18"/>
    <w:rsid w:val="00AC0348"/>
    <w:rsid w:val="00AD01ED"/>
    <w:rsid w:val="00AD0BD4"/>
    <w:rsid w:val="00AD43E2"/>
    <w:rsid w:val="00AD5684"/>
    <w:rsid w:val="00AE0862"/>
    <w:rsid w:val="00AE1E1D"/>
    <w:rsid w:val="00AE4C96"/>
    <w:rsid w:val="00AE612E"/>
    <w:rsid w:val="00AF1A2B"/>
    <w:rsid w:val="00AF4B98"/>
    <w:rsid w:val="00AF4E47"/>
    <w:rsid w:val="00AF5DEA"/>
    <w:rsid w:val="00AF7A69"/>
    <w:rsid w:val="00B020BE"/>
    <w:rsid w:val="00B1499C"/>
    <w:rsid w:val="00B2201D"/>
    <w:rsid w:val="00B222C9"/>
    <w:rsid w:val="00B23659"/>
    <w:rsid w:val="00B25D02"/>
    <w:rsid w:val="00B33C14"/>
    <w:rsid w:val="00B35D29"/>
    <w:rsid w:val="00B37254"/>
    <w:rsid w:val="00B4024F"/>
    <w:rsid w:val="00B44E2D"/>
    <w:rsid w:val="00B46A81"/>
    <w:rsid w:val="00B47679"/>
    <w:rsid w:val="00B51DBA"/>
    <w:rsid w:val="00B53CD3"/>
    <w:rsid w:val="00B5418C"/>
    <w:rsid w:val="00B55291"/>
    <w:rsid w:val="00B5557B"/>
    <w:rsid w:val="00B5719A"/>
    <w:rsid w:val="00B62733"/>
    <w:rsid w:val="00B62AC9"/>
    <w:rsid w:val="00B65C4B"/>
    <w:rsid w:val="00B7270B"/>
    <w:rsid w:val="00B748F6"/>
    <w:rsid w:val="00B76E5A"/>
    <w:rsid w:val="00B8138A"/>
    <w:rsid w:val="00B823DE"/>
    <w:rsid w:val="00B85AB2"/>
    <w:rsid w:val="00B86796"/>
    <w:rsid w:val="00B87012"/>
    <w:rsid w:val="00B87638"/>
    <w:rsid w:val="00B878B6"/>
    <w:rsid w:val="00B9016E"/>
    <w:rsid w:val="00BA39E8"/>
    <w:rsid w:val="00BA4D57"/>
    <w:rsid w:val="00BA5CDD"/>
    <w:rsid w:val="00BB2D4D"/>
    <w:rsid w:val="00BB669D"/>
    <w:rsid w:val="00BB6966"/>
    <w:rsid w:val="00BC1AE5"/>
    <w:rsid w:val="00BC22C8"/>
    <w:rsid w:val="00BC3591"/>
    <w:rsid w:val="00BC682E"/>
    <w:rsid w:val="00BD3A14"/>
    <w:rsid w:val="00BD3C48"/>
    <w:rsid w:val="00BD5B75"/>
    <w:rsid w:val="00BD6752"/>
    <w:rsid w:val="00BE2A72"/>
    <w:rsid w:val="00BE5D45"/>
    <w:rsid w:val="00BE6F15"/>
    <w:rsid w:val="00BF1741"/>
    <w:rsid w:val="00BF3BEA"/>
    <w:rsid w:val="00BF4E34"/>
    <w:rsid w:val="00BF4ECB"/>
    <w:rsid w:val="00BF649F"/>
    <w:rsid w:val="00BF6AE6"/>
    <w:rsid w:val="00BF6C85"/>
    <w:rsid w:val="00C00580"/>
    <w:rsid w:val="00C00ED7"/>
    <w:rsid w:val="00C032C1"/>
    <w:rsid w:val="00C03757"/>
    <w:rsid w:val="00C038E2"/>
    <w:rsid w:val="00C04119"/>
    <w:rsid w:val="00C04197"/>
    <w:rsid w:val="00C053C9"/>
    <w:rsid w:val="00C05C61"/>
    <w:rsid w:val="00C06A59"/>
    <w:rsid w:val="00C124B7"/>
    <w:rsid w:val="00C15169"/>
    <w:rsid w:val="00C1575C"/>
    <w:rsid w:val="00C1677A"/>
    <w:rsid w:val="00C17650"/>
    <w:rsid w:val="00C2288F"/>
    <w:rsid w:val="00C22F0B"/>
    <w:rsid w:val="00C232EB"/>
    <w:rsid w:val="00C2396A"/>
    <w:rsid w:val="00C24E4F"/>
    <w:rsid w:val="00C257F8"/>
    <w:rsid w:val="00C25DDE"/>
    <w:rsid w:val="00C313C6"/>
    <w:rsid w:val="00C32F50"/>
    <w:rsid w:val="00C35447"/>
    <w:rsid w:val="00C4166A"/>
    <w:rsid w:val="00C42A4E"/>
    <w:rsid w:val="00C43B8A"/>
    <w:rsid w:val="00C46042"/>
    <w:rsid w:val="00C46D57"/>
    <w:rsid w:val="00C47BAD"/>
    <w:rsid w:val="00C50055"/>
    <w:rsid w:val="00C535A3"/>
    <w:rsid w:val="00C6278F"/>
    <w:rsid w:val="00C66AFC"/>
    <w:rsid w:val="00C7576F"/>
    <w:rsid w:val="00C75AD8"/>
    <w:rsid w:val="00C770C3"/>
    <w:rsid w:val="00C77E87"/>
    <w:rsid w:val="00C80633"/>
    <w:rsid w:val="00C8083D"/>
    <w:rsid w:val="00C81023"/>
    <w:rsid w:val="00C81871"/>
    <w:rsid w:val="00C83CEC"/>
    <w:rsid w:val="00C8457B"/>
    <w:rsid w:val="00C8528D"/>
    <w:rsid w:val="00C8704F"/>
    <w:rsid w:val="00C92816"/>
    <w:rsid w:val="00C92E19"/>
    <w:rsid w:val="00C9343C"/>
    <w:rsid w:val="00C97BC0"/>
    <w:rsid w:val="00CA3173"/>
    <w:rsid w:val="00CA3443"/>
    <w:rsid w:val="00CA7FE2"/>
    <w:rsid w:val="00CB0656"/>
    <w:rsid w:val="00CB13CA"/>
    <w:rsid w:val="00CB14CD"/>
    <w:rsid w:val="00CB1526"/>
    <w:rsid w:val="00CB2506"/>
    <w:rsid w:val="00CB2F96"/>
    <w:rsid w:val="00CB3A05"/>
    <w:rsid w:val="00CB5469"/>
    <w:rsid w:val="00CB6EBB"/>
    <w:rsid w:val="00CC27F4"/>
    <w:rsid w:val="00CC42A1"/>
    <w:rsid w:val="00CC6B73"/>
    <w:rsid w:val="00CC7721"/>
    <w:rsid w:val="00CD0BFB"/>
    <w:rsid w:val="00CD3936"/>
    <w:rsid w:val="00CD3E38"/>
    <w:rsid w:val="00CD41A4"/>
    <w:rsid w:val="00CD4F54"/>
    <w:rsid w:val="00CD60AC"/>
    <w:rsid w:val="00CD6A59"/>
    <w:rsid w:val="00CE21B0"/>
    <w:rsid w:val="00CE47AA"/>
    <w:rsid w:val="00CE5000"/>
    <w:rsid w:val="00CF3245"/>
    <w:rsid w:val="00CF5803"/>
    <w:rsid w:val="00CF70C9"/>
    <w:rsid w:val="00D00E0A"/>
    <w:rsid w:val="00D025EA"/>
    <w:rsid w:val="00D06363"/>
    <w:rsid w:val="00D119F9"/>
    <w:rsid w:val="00D17F27"/>
    <w:rsid w:val="00D21009"/>
    <w:rsid w:val="00D22C83"/>
    <w:rsid w:val="00D25960"/>
    <w:rsid w:val="00D27B16"/>
    <w:rsid w:val="00D30A5C"/>
    <w:rsid w:val="00D31221"/>
    <w:rsid w:val="00D35633"/>
    <w:rsid w:val="00D37C90"/>
    <w:rsid w:val="00D40B13"/>
    <w:rsid w:val="00D4282F"/>
    <w:rsid w:val="00D42E43"/>
    <w:rsid w:val="00D43F41"/>
    <w:rsid w:val="00D4433E"/>
    <w:rsid w:val="00D45BF3"/>
    <w:rsid w:val="00D4604A"/>
    <w:rsid w:val="00D471D2"/>
    <w:rsid w:val="00D506EE"/>
    <w:rsid w:val="00D50D81"/>
    <w:rsid w:val="00D51AA9"/>
    <w:rsid w:val="00D530C9"/>
    <w:rsid w:val="00D57C01"/>
    <w:rsid w:val="00D57C58"/>
    <w:rsid w:val="00D61B3E"/>
    <w:rsid w:val="00D64A2D"/>
    <w:rsid w:val="00D6562B"/>
    <w:rsid w:val="00D75B00"/>
    <w:rsid w:val="00D80157"/>
    <w:rsid w:val="00D80348"/>
    <w:rsid w:val="00D845BE"/>
    <w:rsid w:val="00D8598A"/>
    <w:rsid w:val="00D90BB4"/>
    <w:rsid w:val="00D94895"/>
    <w:rsid w:val="00D94F10"/>
    <w:rsid w:val="00D95F60"/>
    <w:rsid w:val="00D973DF"/>
    <w:rsid w:val="00DA1AD2"/>
    <w:rsid w:val="00DA3F48"/>
    <w:rsid w:val="00DA7B7B"/>
    <w:rsid w:val="00DB479E"/>
    <w:rsid w:val="00DB48C8"/>
    <w:rsid w:val="00DC3229"/>
    <w:rsid w:val="00DC6D41"/>
    <w:rsid w:val="00DD0035"/>
    <w:rsid w:val="00DD66D2"/>
    <w:rsid w:val="00DE027B"/>
    <w:rsid w:val="00DE18FF"/>
    <w:rsid w:val="00DF0DE0"/>
    <w:rsid w:val="00DF1A95"/>
    <w:rsid w:val="00DF4252"/>
    <w:rsid w:val="00DF4961"/>
    <w:rsid w:val="00DF59A4"/>
    <w:rsid w:val="00E1067B"/>
    <w:rsid w:val="00E13534"/>
    <w:rsid w:val="00E143D4"/>
    <w:rsid w:val="00E152F9"/>
    <w:rsid w:val="00E216FE"/>
    <w:rsid w:val="00E23A64"/>
    <w:rsid w:val="00E25255"/>
    <w:rsid w:val="00E25F8C"/>
    <w:rsid w:val="00E271D1"/>
    <w:rsid w:val="00E30027"/>
    <w:rsid w:val="00E303E3"/>
    <w:rsid w:val="00E33ABF"/>
    <w:rsid w:val="00E43565"/>
    <w:rsid w:val="00E4630B"/>
    <w:rsid w:val="00E5248E"/>
    <w:rsid w:val="00E54DC8"/>
    <w:rsid w:val="00E55E96"/>
    <w:rsid w:val="00E5714D"/>
    <w:rsid w:val="00E6137A"/>
    <w:rsid w:val="00E64A33"/>
    <w:rsid w:val="00E7006E"/>
    <w:rsid w:val="00E7127E"/>
    <w:rsid w:val="00E7697F"/>
    <w:rsid w:val="00E77B20"/>
    <w:rsid w:val="00E81F36"/>
    <w:rsid w:val="00E83A48"/>
    <w:rsid w:val="00E85AFD"/>
    <w:rsid w:val="00E86B2D"/>
    <w:rsid w:val="00E8770A"/>
    <w:rsid w:val="00E936BF"/>
    <w:rsid w:val="00E93A14"/>
    <w:rsid w:val="00E949BD"/>
    <w:rsid w:val="00E96B2E"/>
    <w:rsid w:val="00EA4144"/>
    <w:rsid w:val="00EA42AF"/>
    <w:rsid w:val="00EB3445"/>
    <w:rsid w:val="00EB3739"/>
    <w:rsid w:val="00EB517D"/>
    <w:rsid w:val="00EC22BF"/>
    <w:rsid w:val="00EC29A4"/>
    <w:rsid w:val="00EC3830"/>
    <w:rsid w:val="00EC5AC1"/>
    <w:rsid w:val="00EC7034"/>
    <w:rsid w:val="00EC73D9"/>
    <w:rsid w:val="00ED4C05"/>
    <w:rsid w:val="00EE466A"/>
    <w:rsid w:val="00EE481C"/>
    <w:rsid w:val="00EE4C0C"/>
    <w:rsid w:val="00EE6313"/>
    <w:rsid w:val="00EE635C"/>
    <w:rsid w:val="00EE72F7"/>
    <w:rsid w:val="00EE76BE"/>
    <w:rsid w:val="00EF0E8D"/>
    <w:rsid w:val="00EF0E9C"/>
    <w:rsid w:val="00EF1D44"/>
    <w:rsid w:val="00EF1DD7"/>
    <w:rsid w:val="00EF2193"/>
    <w:rsid w:val="00EF2B4F"/>
    <w:rsid w:val="00EF3D3A"/>
    <w:rsid w:val="00EF5F98"/>
    <w:rsid w:val="00F018C5"/>
    <w:rsid w:val="00F02232"/>
    <w:rsid w:val="00F0228A"/>
    <w:rsid w:val="00F040D8"/>
    <w:rsid w:val="00F06616"/>
    <w:rsid w:val="00F11D87"/>
    <w:rsid w:val="00F120DB"/>
    <w:rsid w:val="00F15146"/>
    <w:rsid w:val="00F156A1"/>
    <w:rsid w:val="00F15F80"/>
    <w:rsid w:val="00F1633A"/>
    <w:rsid w:val="00F200AD"/>
    <w:rsid w:val="00F243AC"/>
    <w:rsid w:val="00F25BDE"/>
    <w:rsid w:val="00F27C45"/>
    <w:rsid w:val="00F30CF2"/>
    <w:rsid w:val="00F30D03"/>
    <w:rsid w:val="00F32CAC"/>
    <w:rsid w:val="00F32FF7"/>
    <w:rsid w:val="00F33769"/>
    <w:rsid w:val="00F34D7B"/>
    <w:rsid w:val="00F35178"/>
    <w:rsid w:val="00F36C72"/>
    <w:rsid w:val="00F409E3"/>
    <w:rsid w:val="00F41EB4"/>
    <w:rsid w:val="00F43270"/>
    <w:rsid w:val="00F47523"/>
    <w:rsid w:val="00F50E19"/>
    <w:rsid w:val="00F50E2E"/>
    <w:rsid w:val="00F52E37"/>
    <w:rsid w:val="00F56D81"/>
    <w:rsid w:val="00F60677"/>
    <w:rsid w:val="00F63559"/>
    <w:rsid w:val="00F65478"/>
    <w:rsid w:val="00F67B71"/>
    <w:rsid w:val="00F75365"/>
    <w:rsid w:val="00F77982"/>
    <w:rsid w:val="00F83A94"/>
    <w:rsid w:val="00F845FF"/>
    <w:rsid w:val="00F846A3"/>
    <w:rsid w:val="00F8704D"/>
    <w:rsid w:val="00F91AE0"/>
    <w:rsid w:val="00F9356E"/>
    <w:rsid w:val="00FA089C"/>
    <w:rsid w:val="00FA0F9E"/>
    <w:rsid w:val="00FA1C73"/>
    <w:rsid w:val="00FA3364"/>
    <w:rsid w:val="00FA33A4"/>
    <w:rsid w:val="00FA3527"/>
    <w:rsid w:val="00FA4EC6"/>
    <w:rsid w:val="00FA6DB3"/>
    <w:rsid w:val="00FA7315"/>
    <w:rsid w:val="00FB0DF4"/>
    <w:rsid w:val="00FB24EB"/>
    <w:rsid w:val="00FB5DF0"/>
    <w:rsid w:val="00FB68B8"/>
    <w:rsid w:val="00FC46E7"/>
    <w:rsid w:val="00FC50C3"/>
    <w:rsid w:val="00FC547F"/>
    <w:rsid w:val="00FC6AB3"/>
    <w:rsid w:val="00FD08BB"/>
    <w:rsid w:val="00FD1E42"/>
    <w:rsid w:val="00FD5959"/>
    <w:rsid w:val="00FD6C21"/>
    <w:rsid w:val="00FD7B96"/>
    <w:rsid w:val="00FE0F4B"/>
    <w:rsid w:val="00FE26E0"/>
    <w:rsid w:val="00FE470F"/>
    <w:rsid w:val="00FE568E"/>
    <w:rsid w:val="00FE6D37"/>
    <w:rsid w:val="00FE74EB"/>
    <w:rsid w:val="00FF047E"/>
    <w:rsid w:val="00FF19CC"/>
    <w:rsid w:val="00FF1F9A"/>
    <w:rsid w:val="00FF5A48"/>
    <w:rsid w:val="02D315E7"/>
    <w:rsid w:val="0665F2DA"/>
    <w:rsid w:val="0C7D7EC1"/>
    <w:rsid w:val="0E791951"/>
    <w:rsid w:val="0E7A686A"/>
    <w:rsid w:val="0F759E55"/>
    <w:rsid w:val="13F764ED"/>
    <w:rsid w:val="1678BC35"/>
    <w:rsid w:val="1B689EF8"/>
    <w:rsid w:val="23533949"/>
    <w:rsid w:val="26328CFC"/>
    <w:rsid w:val="27E82609"/>
    <w:rsid w:val="283FC43E"/>
    <w:rsid w:val="400CA56A"/>
    <w:rsid w:val="46027AFC"/>
    <w:rsid w:val="464B6267"/>
    <w:rsid w:val="529C8C5A"/>
    <w:rsid w:val="7841107E"/>
    <w:rsid w:val="7A5A960A"/>
    <w:rsid w:val="7E0E7EE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D08FC44"/>
  <w15:docId w15:val="{A9141D5D-4E8B-4E45-B8B4-9994103A1C3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84667"/>
  </w:style>
  <w:style w:type="paragraph" w:styleId="Heading1">
    <w:name w:val="heading 1"/>
    <w:basedOn w:val="Normal"/>
    <w:next w:val="Normal"/>
    <w:link w:val="Heading1Char"/>
    <w:uiPriority w:val="9"/>
    <w:qFormat/>
    <w:rsid w:val="009E6D96"/>
    <w:pPr>
      <w:keepNext/>
      <w:keepLines/>
      <w:spacing w:before="240" w:after="0" w:line="276" w:lineRule="auto"/>
      <w:jc w:val="both"/>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next w:val="Normal"/>
    <w:link w:val="Heading2Char"/>
    <w:uiPriority w:val="9"/>
    <w:unhideWhenUsed/>
    <w:qFormat/>
    <w:rsid w:val="007C2F1F"/>
    <w:pPr>
      <w:keepNext/>
      <w:keepLines/>
      <w:spacing w:before="40" w:after="0" w:line="276" w:lineRule="auto"/>
      <w:jc w:val="both"/>
      <w:outlineLvl w:val="1"/>
    </w:pPr>
    <w:rPr>
      <w:rFonts w:asciiTheme="majorHAnsi" w:eastAsiaTheme="majorEastAsia" w:hAnsiTheme="majorHAnsi" w:cstheme="majorBidi"/>
      <w:color w:val="2E74B5" w:themeColor="accent1" w:themeShade="BF"/>
      <w:sz w:val="26"/>
      <w:szCs w:val="26"/>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aliases w:val="Bullets,References,List Paragraph (numbered (a)),List_Paragraph,Multilevel para_II,List Paragraph1,Bullet Points,Liste Paragraf,Paragraphe de liste,Yellow Bullet,Normal bullet 2,Bullet list,Paragraph,Citation List,6 pt paragraphe carré"/>
    <w:basedOn w:val="Normal"/>
    <w:link w:val="ListParagraphChar"/>
    <w:uiPriority w:val="34"/>
    <w:qFormat/>
    <w:rsid w:val="002067D4"/>
    <w:pPr>
      <w:ind w:left="720"/>
      <w:contextualSpacing/>
    </w:pPr>
  </w:style>
  <w:style w:type="character" w:customStyle="1" w:styleId="Heading1Char">
    <w:name w:val="Heading 1 Char"/>
    <w:basedOn w:val="DefaultParagraphFont"/>
    <w:link w:val="Heading1"/>
    <w:uiPriority w:val="9"/>
    <w:rsid w:val="009E6D96"/>
    <w:rPr>
      <w:rFonts w:asciiTheme="majorHAnsi" w:eastAsiaTheme="majorEastAsia" w:hAnsiTheme="majorHAnsi" w:cstheme="majorBidi"/>
      <w:color w:val="2E74B5" w:themeColor="accent1" w:themeShade="BF"/>
      <w:sz w:val="32"/>
      <w:szCs w:val="32"/>
    </w:rPr>
  </w:style>
  <w:style w:type="character" w:customStyle="1" w:styleId="Heading2Char">
    <w:name w:val="Heading 2 Char"/>
    <w:basedOn w:val="DefaultParagraphFont"/>
    <w:link w:val="Heading2"/>
    <w:uiPriority w:val="9"/>
    <w:rsid w:val="007C2F1F"/>
    <w:rPr>
      <w:rFonts w:asciiTheme="majorHAnsi" w:eastAsiaTheme="majorEastAsia" w:hAnsiTheme="majorHAnsi" w:cstheme="majorBidi"/>
      <w:color w:val="2E74B5" w:themeColor="accent1" w:themeShade="BF"/>
      <w:sz w:val="26"/>
      <w:szCs w:val="26"/>
    </w:rPr>
  </w:style>
  <w:style w:type="character" w:customStyle="1" w:styleId="ListParagraphChar">
    <w:name w:val="List Paragraph Char"/>
    <w:aliases w:val="Bullets Char,References Char,List Paragraph (numbered (a)) Char,List_Paragraph Char,Multilevel para_II Char,List Paragraph1 Char,Bullet Points Char,Liste Paragraf Char,Paragraphe de liste Char,Yellow Bullet Char,Normal bullet 2 Char"/>
    <w:link w:val="ListParagraph"/>
    <w:uiPriority w:val="34"/>
    <w:qFormat/>
    <w:locked/>
    <w:rsid w:val="007C2F1F"/>
  </w:style>
  <w:style w:type="table" w:customStyle="1" w:styleId="GridTable2-Accent61">
    <w:name w:val="Grid Table 2 - Accent 61"/>
    <w:basedOn w:val="TableNormal"/>
    <w:uiPriority w:val="47"/>
    <w:rsid w:val="007C2F1F"/>
    <w:pPr>
      <w:spacing w:after="0" w:line="240" w:lineRule="auto"/>
    </w:pPr>
    <w:rPr>
      <w:lang w:val="mk-MK"/>
    </w:rPr>
    <w:tblPr>
      <w:tblStyleRowBandSize w:val="1"/>
      <w:tblStyleColBandSize w:val="1"/>
      <w:tblBorders>
        <w:top w:val="single" w:sz="2" w:space="0" w:color="A8D08D" w:themeColor="accent6" w:themeTint="99"/>
        <w:bottom w:val="single" w:sz="2" w:space="0" w:color="A8D08D" w:themeColor="accent6" w:themeTint="99"/>
        <w:insideH w:val="single" w:sz="2" w:space="0" w:color="A8D08D" w:themeColor="accent6" w:themeTint="99"/>
        <w:insideV w:val="single" w:sz="2" w:space="0" w:color="A8D08D" w:themeColor="accent6" w:themeTint="99"/>
      </w:tblBorders>
    </w:tblPr>
    <w:tblStylePr w:type="firstRow">
      <w:rPr>
        <w:b/>
        <w:bCs/>
      </w:rPr>
      <w:tblPr/>
      <w:tcPr>
        <w:tcBorders>
          <w:top w:val="nil"/>
          <w:bottom w:val="single" w:sz="12" w:space="0" w:color="A8D08D" w:themeColor="accent6" w:themeTint="99"/>
          <w:insideH w:val="nil"/>
          <w:insideV w:val="nil"/>
        </w:tcBorders>
        <w:shd w:val="clear" w:color="auto" w:fill="FFFFFF" w:themeFill="background1"/>
      </w:tcPr>
    </w:tblStylePr>
    <w:tblStylePr w:type="lastRow">
      <w:rPr>
        <w:b/>
        <w:bCs/>
      </w:rPr>
      <w:tblPr/>
      <w:tcPr>
        <w:tcBorders>
          <w:top w:val="double" w:sz="2" w:space="0" w:color="A8D08D" w:themeColor="accent6"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character" w:customStyle="1" w:styleId="fontstyle01">
    <w:name w:val="fontstyle01"/>
    <w:basedOn w:val="DefaultParagraphFont"/>
    <w:rsid w:val="007C2F1F"/>
    <w:rPr>
      <w:rFonts w:ascii="Calibri" w:hAnsi="Calibri" w:cs="Calibri" w:hint="default"/>
      <w:b w:val="0"/>
      <w:bCs w:val="0"/>
      <w:i w:val="0"/>
      <w:iCs w:val="0"/>
      <w:color w:val="000000"/>
      <w:sz w:val="20"/>
      <w:szCs w:val="20"/>
    </w:rPr>
  </w:style>
  <w:style w:type="paragraph" w:styleId="FootnoteText">
    <w:name w:val="footnote text"/>
    <w:basedOn w:val="Normal"/>
    <w:link w:val="FootnoteTextChar"/>
    <w:uiPriority w:val="99"/>
    <w:semiHidden/>
    <w:unhideWhenUsed/>
    <w:rsid w:val="007C2F1F"/>
    <w:pPr>
      <w:spacing w:after="0" w:line="240" w:lineRule="auto"/>
      <w:jc w:val="both"/>
    </w:pPr>
    <w:rPr>
      <w:rFonts w:ascii="Trebuchet MS" w:eastAsia="Times New Roman" w:hAnsi="Trebuchet MS" w:cs="Times New Roman"/>
      <w:sz w:val="20"/>
      <w:szCs w:val="20"/>
    </w:rPr>
  </w:style>
  <w:style w:type="character" w:customStyle="1" w:styleId="FootnoteTextChar">
    <w:name w:val="Footnote Text Char"/>
    <w:basedOn w:val="DefaultParagraphFont"/>
    <w:link w:val="FootnoteText"/>
    <w:uiPriority w:val="99"/>
    <w:semiHidden/>
    <w:rsid w:val="007C2F1F"/>
    <w:rPr>
      <w:rFonts w:ascii="Trebuchet MS" w:eastAsia="Times New Roman" w:hAnsi="Trebuchet MS" w:cs="Times New Roman"/>
      <w:sz w:val="20"/>
      <w:szCs w:val="20"/>
    </w:rPr>
  </w:style>
  <w:style w:type="character" w:styleId="FootnoteReference">
    <w:name w:val="footnote reference"/>
    <w:aliases w:val="16 Point,Superscript 6 Point,Superscript 6 Point + 11 pt,ftref,Footnote Reference Number,Footnote Reference_LVL6,Footnote Reference_LVL61,Footnote Reference_LVL62,Footnote Reference_LVL63,Footnote Reference_LVL64,BVI fnr,Ref, BVI fnr"/>
    <w:basedOn w:val="DefaultParagraphFont"/>
    <w:link w:val="CarattereCarattereCharCharCharCharCharCharZchn"/>
    <w:uiPriority w:val="99"/>
    <w:unhideWhenUsed/>
    <w:qFormat/>
    <w:rsid w:val="007C2F1F"/>
    <w:rPr>
      <w:vertAlign w:val="superscript"/>
    </w:rPr>
  </w:style>
  <w:style w:type="paragraph" w:customStyle="1" w:styleId="Default">
    <w:name w:val="Default"/>
    <w:rsid w:val="007C2F1F"/>
    <w:pPr>
      <w:autoSpaceDE w:val="0"/>
      <w:autoSpaceDN w:val="0"/>
      <w:adjustRightInd w:val="0"/>
      <w:spacing w:after="0" w:line="240" w:lineRule="auto"/>
    </w:pPr>
    <w:rPr>
      <w:rFonts w:ascii="Arial" w:hAnsi="Arial" w:cs="Arial"/>
      <w:color w:val="000000"/>
      <w:sz w:val="24"/>
      <w:szCs w:val="24"/>
    </w:rPr>
  </w:style>
  <w:style w:type="paragraph" w:styleId="Header">
    <w:name w:val="header"/>
    <w:basedOn w:val="Normal"/>
    <w:link w:val="HeaderChar"/>
    <w:uiPriority w:val="99"/>
    <w:unhideWhenUsed/>
    <w:rsid w:val="007F477B"/>
    <w:pPr>
      <w:tabs>
        <w:tab w:val="center" w:pos="4680"/>
        <w:tab w:val="right" w:pos="9360"/>
      </w:tabs>
      <w:spacing w:after="0" w:line="240" w:lineRule="auto"/>
    </w:pPr>
  </w:style>
  <w:style w:type="character" w:customStyle="1" w:styleId="HeaderChar">
    <w:name w:val="Header Char"/>
    <w:basedOn w:val="DefaultParagraphFont"/>
    <w:link w:val="Header"/>
    <w:uiPriority w:val="99"/>
    <w:rsid w:val="007F477B"/>
  </w:style>
  <w:style w:type="paragraph" w:styleId="Footer">
    <w:name w:val="footer"/>
    <w:basedOn w:val="Normal"/>
    <w:link w:val="FooterChar"/>
    <w:uiPriority w:val="99"/>
    <w:unhideWhenUsed/>
    <w:rsid w:val="007F477B"/>
    <w:pPr>
      <w:tabs>
        <w:tab w:val="center" w:pos="4680"/>
        <w:tab w:val="right" w:pos="9360"/>
      </w:tabs>
      <w:spacing w:after="0" w:line="240" w:lineRule="auto"/>
    </w:pPr>
  </w:style>
  <w:style w:type="character" w:customStyle="1" w:styleId="FooterChar">
    <w:name w:val="Footer Char"/>
    <w:basedOn w:val="DefaultParagraphFont"/>
    <w:link w:val="Footer"/>
    <w:uiPriority w:val="99"/>
    <w:rsid w:val="007F477B"/>
  </w:style>
  <w:style w:type="paragraph" w:styleId="TOCHeading">
    <w:name w:val="TOC Heading"/>
    <w:basedOn w:val="Heading1"/>
    <w:next w:val="Normal"/>
    <w:uiPriority w:val="39"/>
    <w:unhideWhenUsed/>
    <w:qFormat/>
    <w:rsid w:val="007F477B"/>
    <w:pPr>
      <w:spacing w:line="259" w:lineRule="auto"/>
      <w:jc w:val="left"/>
      <w:outlineLvl w:val="9"/>
    </w:pPr>
  </w:style>
  <w:style w:type="paragraph" w:styleId="TOC1">
    <w:name w:val="toc 1"/>
    <w:basedOn w:val="Normal"/>
    <w:next w:val="Normal"/>
    <w:autoRedefine/>
    <w:uiPriority w:val="39"/>
    <w:unhideWhenUsed/>
    <w:rsid w:val="007F477B"/>
    <w:pPr>
      <w:spacing w:after="100"/>
    </w:pPr>
  </w:style>
  <w:style w:type="character" w:styleId="Hyperlink">
    <w:name w:val="Hyperlink"/>
    <w:basedOn w:val="DefaultParagraphFont"/>
    <w:uiPriority w:val="99"/>
    <w:unhideWhenUsed/>
    <w:rsid w:val="007F477B"/>
    <w:rPr>
      <w:color w:val="0563C1" w:themeColor="hyperlink"/>
      <w:u w:val="single"/>
    </w:rPr>
  </w:style>
  <w:style w:type="paragraph" w:styleId="TableofFigures">
    <w:name w:val="table of figures"/>
    <w:basedOn w:val="Normal"/>
    <w:next w:val="Normal"/>
    <w:uiPriority w:val="99"/>
    <w:unhideWhenUsed/>
    <w:rsid w:val="002619D9"/>
    <w:pPr>
      <w:spacing w:before="120" w:after="0" w:line="276" w:lineRule="auto"/>
      <w:jc w:val="both"/>
    </w:pPr>
    <w:rPr>
      <w:rFonts w:ascii="Trebuchet MS" w:eastAsia="Times New Roman" w:hAnsi="Trebuchet MS" w:cs="Times New Roman"/>
    </w:rPr>
  </w:style>
  <w:style w:type="paragraph" w:styleId="Caption">
    <w:name w:val="caption"/>
    <w:basedOn w:val="Normal"/>
    <w:next w:val="Normal"/>
    <w:uiPriority w:val="35"/>
    <w:unhideWhenUsed/>
    <w:qFormat/>
    <w:rsid w:val="00954E30"/>
    <w:pPr>
      <w:spacing w:after="200" w:line="240" w:lineRule="auto"/>
    </w:pPr>
    <w:rPr>
      <w:i/>
      <w:iCs/>
      <w:color w:val="44546A" w:themeColor="text2"/>
      <w:sz w:val="18"/>
      <w:szCs w:val="18"/>
    </w:rPr>
  </w:style>
  <w:style w:type="paragraph" w:styleId="BalloonText">
    <w:name w:val="Balloon Text"/>
    <w:basedOn w:val="Normal"/>
    <w:link w:val="BalloonTextChar"/>
    <w:uiPriority w:val="99"/>
    <w:semiHidden/>
    <w:unhideWhenUsed/>
    <w:rsid w:val="00561393"/>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561393"/>
    <w:rPr>
      <w:rFonts w:ascii="Segoe UI" w:hAnsi="Segoe UI" w:cs="Segoe UI"/>
      <w:sz w:val="18"/>
      <w:szCs w:val="18"/>
    </w:rPr>
  </w:style>
  <w:style w:type="character" w:styleId="CommentReference">
    <w:name w:val="annotation reference"/>
    <w:basedOn w:val="DefaultParagraphFont"/>
    <w:semiHidden/>
    <w:unhideWhenUsed/>
    <w:rsid w:val="00C7576F"/>
    <w:rPr>
      <w:sz w:val="16"/>
      <w:szCs w:val="16"/>
    </w:rPr>
  </w:style>
  <w:style w:type="paragraph" w:styleId="CommentText">
    <w:name w:val="annotation text"/>
    <w:basedOn w:val="Normal"/>
    <w:link w:val="CommentTextChar"/>
    <w:semiHidden/>
    <w:unhideWhenUsed/>
    <w:rsid w:val="00C7576F"/>
    <w:pPr>
      <w:spacing w:line="240" w:lineRule="auto"/>
    </w:pPr>
    <w:rPr>
      <w:sz w:val="20"/>
      <w:szCs w:val="20"/>
    </w:rPr>
  </w:style>
  <w:style w:type="character" w:customStyle="1" w:styleId="CommentTextChar">
    <w:name w:val="Comment Text Char"/>
    <w:basedOn w:val="DefaultParagraphFont"/>
    <w:link w:val="CommentText"/>
    <w:semiHidden/>
    <w:rsid w:val="00C7576F"/>
    <w:rPr>
      <w:sz w:val="20"/>
      <w:szCs w:val="20"/>
    </w:rPr>
  </w:style>
  <w:style w:type="paragraph" w:styleId="CommentSubject">
    <w:name w:val="annotation subject"/>
    <w:basedOn w:val="CommentText"/>
    <w:next w:val="CommentText"/>
    <w:link w:val="CommentSubjectChar"/>
    <w:uiPriority w:val="99"/>
    <w:semiHidden/>
    <w:unhideWhenUsed/>
    <w:rsid w:val="00C7576F"/>
    <w:rPr>
      <w:b/>
      <w:bCs/>
    </w:rPr>
  </w:style>
  <w:style w:type="character" w:customStyle="1" w:styleId="CommentSubjectChar">
    <w:name w:val="Comment Subject Char"/>
    <w:basedOn w:val="CommentTextChar"/>
    <w:link w:val="CommentSubject"/>
    <w:uiPriority w:val="99"/>
    <w:semiHidden/>
    <w:rsid w:val="00C7576F"/>
    <w:rPr>
      <w:b/>
      <w:bCs/>
      <w:sz w:val="20"/>
      <w:szCs w:val="20"/>
    </w:rPr>
  </w:style>
  <w:style w:type="character" w:customStyle="1" w:styleId="tlid-translation">
    <w:name w:val="tlid-translation"/>
    <w:basedOn w:val="DefaultParagraphFont"/>
    <w:rsid w:val="005E0D25"/>
  </w:style>
  <w:style w:type="paragraph" w:styleId="Revision">
    <w:name w:val="Revision"/>
    <w:hidden/>
    <w:uiPriority w:val="99"/>
    <w:semiHidden/>
    <w:rsid w:val="006A07A7"/>
    <w:pPr>
      <w:spacing w:after="0" w:line="240" w:lineRule="auto"/>
    </w:pPr>
  </w:style>
  <w:style w:type="table" w:styleId="TableGrid">
    <w:name w:val="Table Grid"/>
    <w:basedOn w:val="TableNormal"/>
    <w:uiPriority w:val="39"/>
    <w:rsid w:val="00CB14CD"/>
    <w:pPr>
      <w:spacing w:after="0" w:line="240" w:lineRule="auto"/>
    </w:pPr>
    <w:rPr>
      <w:lang w:val="mk-MK"/>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GridTable5Dark-Accent2">
    <w:name w:val="Grid Table 5 Dark Accent 2"/>
    <w:basedOn w:val="TableNormal"/>
    <w:uiPriority w:val="50"/>
    <w:rsid w:val="00F15146"/>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BE4D5"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ED7D31"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ED7D31"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ED7D31"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ED7D31" w:themeFill="accent2"/>
      </w:tcPr>
    </w:tblStylePr>
    <w:tblStylePr w:type="band1Vert">
      <w:tblPr/>
      <w:tcPr>
        <w:shd w:val="clear" w:color="auto" w:fill="F7CAAC" w:themeFill="accent2" w:themeFillTint="66"/>
      </w:tcPr>
    </w:tblStylePr>
    <w:tblStylePr w:type="band1Horz">
      <w:tblPr/>
      <w:tcPr>
        <w:shd w:val="clear" w:color="auto" w:fill="F7CAAC" w:themeFill="accent2" w:themeFillTint="66"/>
      </w:tcPr>
    </w:tblStylePr>
  </w:style>
  <w:style w:type="table" w:styleId="GridTable5Dark-Accent4">
    <w:name w:val="Grid Table 5 Dark Accent 4"/>
    <w:basedOn w:val="TableNormal"/>
    <w:uiPriority w:val="50"/>
    <w:rsid w:val="00C8083D"/>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FF2CC" w:themeFill="accent4"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FFC000" w:themeFill="accent4"/>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FFC000" w:themeFill="accent4"/>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FFC000" w:themeFill="accent4"/>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FFC000" w:themeFill="accent4"/>
      </w:tcPr>
    </w:tblStylePr>
    <w:tblStylePr w:type="band1Vert">
      <w:tblPr/>
      <w:tcPr>
        <w:shd w:val="clear" w:color="auto" w:fill="FFE599" w:themeFill="accent4" w:themeFillTint="66"/>
      </w:tcPr>
    </w:tblStylePr>
    <w:tblStylePr w:type="band1Horz">
      <w:tblPr/>
      <w:tcPr>
        <w:shd w:val="clear" w:color="auto" w:fill="FFE599" w:themeFill="accent4" w:themeFillTint="66"/>
      </w:tcPr>
    </w:tblStylePr>
  </w:style>
  <w:style w:type="table" w:styleId="GridTable2-Accent2">
    <w:name w:val="Grid Table 2 Accent 2"/>
    <w:basedOn w:val="TableNormal"/>
    <w:uiPriority w:val="47"/>
    <w:rsid w:val="00B878B6"/>
    <w:pPr>
      <w:spacing w:after="0" w:line="240" w:lineRule="auto"/>
    </w:pPr>
    <w:tblPr>
      <w:tblStyleRowBandSize w:val="1"/>
      <w:tblStyleColBandSize w:val="1"/>
      <w:tblBorders>
        <w:top w:val="single" w:sz="2" w:space="0" w:color="F4B083" w:themeColor="accent2" w:themeTint="99"/>
        <w:bottom w:val="single" w:sz="2" w:space="0" w:color="F4B083" w:themeColor="accent2" w:themeTint="99"/>
        <w:insideH w:val="single" w:sz="2" w:space="0" w:color="F4B083" w:themeColor="accent2" w:themeTint="99"/>
        <w:insideV w:val="single" w:sz="2" w:space="0" w:color="F4B083" w:themeColor="accent2" w:themeTint="99"/>
      </w:tblBorders>
    </w:tblPr>
    <w:tblStylePr w:type="firstRow">
      <w:rPr>
        <w:b/>
        <w:bCs/>
      </w:rPr>
      <w:tblPr/>
      <w:tcPr>
        <w:tcBorders>
          <w:top w:val="nil"/>
          <w:bottom w:val="single" w:sz="12" w:space="0" w:color="F4B083" w:themeColor="accent2" w:themeTint="99"/>
          <w:insideH w:val="nil"/>
          <w:insideV w:val="nil"/>
        </w:tcBorders>
        <w:shd w:val="clear" w:color="auto" w:fill="FFFFFF" w:themeFill="background1"/>
      </w:tcPr>
    </w:tblStylePr>
    <w:tblStylePr w:type="lastRow">
      <w:rPr>
        <w:b/>
        <w:bCs/>
      </w:rPr>
      <w:tblPr/>
      <w:tcPr>
        <w:tcBorders>
          <w:top w:val="double" w:sz="2" w:space="0" w:color="F4B083" w:themeColor="accent2"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numbering" w:customStyle="1" w:styleId="ImportedStyle3">
    <w:name w:val="Imported Style 3"/>
    <w:rsid w:val="00D94895"/>
    <w:pPr>
      <w:numPr>
        <w:numId w:val="33"/>
      </w:numPr>
    </w:pPr>
  </w:style>
  <w:style w:type="character" w:styleId="UnresolvedMention">
    <w:name w:val="Unresolved Mention"/>
    <w:basedOn w:val="DefaultParagraphFont"/>
    <w:uiPriority w:val="99"/>
    <w:semiHidden/>
    <w:unhideWhenUsed/>
    <w:rsid w:val="009C4131"/>
    <w:rPr>
      <w:color w:val="605E5C"/>
      <w:shd w:val="clear" w:color="auto" w:fill="E1DFDD"/>
    </w:rPr>
  </w:style>
  <w:style w:type="character" w:styleId="FollowedHyperlink">
    <w:name w:val="FollowedHyperlink"/>
    <w:basedOn w:val="DefaultParagraphFont"/>
    <w:uiPriority w:val="99"/>
    <w:semiHidden/>
    <w:unhideWhenUsed/>
    <w:rsid w:val="00CF5803"/>
    <w:rPr>
      <w:color w:val="954F72" w:themeColor="followedHyperlink"/>
      <w:u w:val="single"/>
    </w:rPr>
  </w:style>
  <w:style w:type="paragraph" w:styleId="HTMLPreformatted">
    <w:name w:val="HTML Preformatted"/>
    <w:basedOn w:val="Normal"/>
    <w:link w:val="HTMLPreformattedChar"/>
    <w:uiPriority w:val="99"/>
    <w:semiHidden/>
    <w:unhideWhenUsed/>
    <w:rsid w:val="00B76E5A"/>
    <w:pPr>
      <w:spacing w:after="0" w:line="240" w:lineRule="auto"/>
    </w:pPr>
    <w:rPr>
      <w:rFonts w:ascii="Consolas" w:hAnsi="Consolas"/>
      <w:sz w:val="20"/>
      <w:szCs w:val="20"/>
    </w:rPr>
  </w:style>
  <w:style w:type="character" w:customStyle="1" w:styleId="HTMLPreformattedChar">
    <w:name w:val="HTML Preformatted Char"/>
    <w:basedOn w:val="DefaultParagraphFont"/>
    <w:link w:val="HTMLPreformatted"/>
    <w:uiPriority w:val="99"/>
    <w:semiHidden/>
    <w:rsid w:val="00B76E5A"/>
    <w:rPr>
      <w:rFonts w:ascii="Consolas" w:hAnsi="Consolas"/>
      <w:sz w:val="20"/>
      <w:szCs w:val="20"/>
    </w:rPr>
  </w:style>
  <w:style w:type="paragraph" w:customStyle="1" w:styleId="CarattereCarattereCharCharCharCharCharCharZchn">
    <w:name w:val="Carattere Carattere Char Char Char Char Char Char Zchn"/>
    <w:basedOn w:val="Normal"/>
    <w:next w:val="Normal"/>
    <w:link w:val="FootnoteReference"/>
    <w:uiPriority w:val="99"/>
    <w:rsid w:val="00B222C9"/>
    <w:pPr>
      <w:spacing w:after="120" w:line="240" w:lineRule="exact"/>
      <w:jc w:val="both"/>
    </w:pPr>
    <w:rPr>
      <w:vertAlign w:val="superscript"/>
    </w:rPr>
  </w:style>
  <w:style w:type="table" w:customStyle="1" w:styleId="TableGrid1">
    <w:name w:val="Table Grid1"/>
    <w:basedOn w:val="TableNormal"/>
    <w:next w:val="TableGrid"/>
    <w:uiPriority w:val="39"/>
    <w:rsid w:val="0041794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jlqj4b">
    <w:name w:val="jlqj4b"/>
    <w:basedOn w:val="DefaultParagraphFont"/>
    <w:rsid w:val="00D57C5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3917998">
      <w:bodyDiv w:val="1"/>
      <w:marLeft w:val="0"/>
      <w:marRight w:val="0"/>
      <w:marTop w:val="0"/>
      <w:marBottom w:val="0"/>
      <w:divBdr>
        <w:top w:val="none" w:sz="0" w:space="0" w:color="auto"/>
        <w:left w:val="none" w:sz="0" w:space="0" w:color="auto"/>
        <w:bottom w:val="none" w:sz="0" w:space="0" w:color="auto"/>
        <w:right w:val="none" w:sz="0" w:space="0" w:color="auto"/>
      </w:divBdr>
    </w:div>
    <w:div w:id="91434551">
      <w:bodyDiv w:val="1"/>
      <w:marLeft w:val="0"/>
      <w:marRight w:val="0"/>
      <w:marTop w:val="0"/>
      <w:marBottom w:val="0"/>
      <w:divBdr>
        <w:top w:val="none" w:sz="0" w:space="0" w:color="auto"/>
        <w:left w:val="none" w:sz="0" w:space="0" w:color="auto"/>
        <w:bottom w:val="none" w:sz="0" w:space="0" w:color="auto"/>
        <w:right w:val="none" w:sz="0" w:space="0" w:color="auto"/>
      </w:divBdr>
    </w:div>
    <w:div w:id="174730156">
      <w:bodyDiv w:val="1"/>
      <w:marLeft w:val="0"/>
      <w:marRight w:val="0"/>
      <w:marTop w:val="0"/>
      <w:marBottom w:val="0"/>
      <w:divBdr>
        <w:top w:val="none" w:sz="0" w:space="0" w:color="auto"/>
        <w:left w:val="none" w:sz="0" w:space="0" w:color="auto"/>
        <w:bottom w:val="none" w:sz="0" w:space="0" w:color="auto"/>
        <w:right w:val="none" w:sz="0" w:space="0" w:color="auto"/>
      </w:divBdr>
      <w:divsChild>
        <w:div w:id="573203876">
          <w:marLeft w:val="0"/>
          <w:marRight w:val="0"/>
          <w:marTop w:val="0"/>
          <w:marBottom w:val="0"/>
          <w:divBdr>
            <w:top w:val="none" w:sz="0" w:space="0" w:color="auto"/>
            <w:left w:val="none" w:sz="0" w:space="0" w:color="auto"/>
            <w:bottom w:val="none" w:sz="0" w:space="0" w:color="auto"/>
            <w:right w:val="none" w:sz="0" w:space="0" w:color="auto"/>
          </w:divBdr>
          <w:divsChild>
            <w:div w:id="2068840789">
              <w:marLeft w:val="0"/>
              <w:marRight w:val="0"/>
              <w:marTop w:val="0"/>
              <w:marBottom w:val="0"/>
              <w:divBdr>
                <w:top w:val="none" w:sz="0" w:space="0" w:color="auto"/>
                <w:left w:val="none" w:sz="0" w:space="0" w:color="auto"/>
                <w:bottom w:val="none" w:sz="0" w:space="0" w:color="auto"/>
                <w:right w:val="none" w:sz="0" w:space="0" w:color="auto"/>
              </w:divBdr>
              <w:divsChild>
                <w:div w:id="807165875">
                  <w:marLeft w:val="0"/>
                  <w:marRight w:val="0"/>
                  <w:marTop w:val="0"/>
                  <w:marBottom w:val="0"/>
                  <w:divBdr>
                    <w:top w:val="none" w:sz="0" w:space="0" w:color="auto"/>
                    <w:left w:val="none" w:sz="0" w:space="0" w:color="auto"/>
                    <w:bottom w:val="none" w:sz="0" w:space="0" w:color="auto"/>
                    <w:right w:val="none" w:sz="0" w:space="0" w:color="auto"/>
                  </w:divBdr>
                  <w:divsChild>
                    <w:div w:id="1770735712">
                      <w:marLeft w:val="0"/>
                      <w:marRight w:val="0"/>
                      <w:marTop w:val="0"/>
                      <w:marBottom w:val="0"/>
                      <w:divBdr>
                        <w:top w:val="none" w:sz="0" w:space="0" w:color="auto"/>
                        <w:left w:val="none" w:sz="0" w:space="0" w:color="auto"/>
                        <w:bottom w:val="none" w:sz="0" w:space="0" w:color="auto"/>
                        <w:right w:val="none" w:sz="0" w:space="0" w:color="auto"/>
                      </w:divBdr>
                      <w:divsChild>
                        <w:div w:id="1683972015">
                          <w:marLeft w:val="0"/>
                          <w:marRight w:val="0"/>
                          <w:marTop w:val="0"/>
                          <w:marBottom w:val="0"/>
                          <w:divBdr>
                            <w:top w:val="none" w:sz="0" w:space="0" w:color="auto"/>
                            <w:left w:val="none" w:sz="0" w:space="0" w:color="auto"/>
                            <w:bottom w:val="none" w:sz="0" w:space="0" w:color="auto"/>
                            <w:right w:val="none" w:sz="0" w:space="0" w:color="auto"/>
                          </w:divBdr>
                          <w:divsChild>
                            <w:div w:id="637300116">
                              <w:marLeft w:val="0"/>
                              <w:marRight w:val="0"/>
                              <w:marTop w:val="0"/>
                              <w:marBottom w:val="0"/>
                              <w:divBdr>
                                <w:top w:val="none" w:sz="0" w:space="0" w:color="auto"/>
                                <w:left w:val="none" w:sz="0" w:space="0" w:color="auto"/>
                                <w:bottom w:val="none" w:sz="0" w:space="0" w:color="auto"/>
                                <w:right w:val="none" w:sz="0" w:space="0" w:color="auto"/>
                              </w:divBdr>
                              <w:divsChild>
                                <w:div w:id="1069965780">
                                  <w:marLeft w:val="0"/>
                                  <w:marRight w:val="0"/>
                                  <w:marTop w:val="0"/>
                                  <w:marBottom w:val="0"/>
                                  <w:divBdr>
                                    <w:top w:val="none" w:sz="0" w:space="0" w:color="auto"/>
                                    <w:left w:val="none" w:sz="0" w:space="0" w:color="auto"/>
                                    <w:bottom w:val="none" w:sz="0" w:space="0" w:color="auto"/>
                                    <w:right w:val="none" w:sz="0" w:space="0" w:color="auto"/>
                                  </w:divBdr>
                                  <w:divsChild>
                                    <w:div w:id="1999725817">
                                      <w:marLeft w:val="0"/>
                                      <w:marRight w:val="0"/>
                                      <w:marTop w:val="0"/>
                                      <w:marBottom w:val="0"/>
                                      <w:divBdr>
                                        <w:top w:val="none" w:sz="0" w:space="0" w:color="auto"/>
                                        <w:left w:val="none" w:sz="0" w:space="0" w:color="auto"/>
                                        <w:bottom w:val="none" w:sz="0" w:space="0" w:color="auto"/>
                                        <w:right w:val="none" w:sz="0" w:space="0" w:color="auto"/>
                                      </w:divBdr>
                                      <w:divsChild>
                                        <w:div w:id="2001811346">
                                          <w:marLeft w:val="0"/>
                                          <w:marRight w:val="0"/>
                                          <w:marTop w:val="0"/>
                                          <w:marBottom w:val="0"/>
                                          <w:divBdr>
                                            <w:top w:val="none" w:sz="0" w:space="0" w:color="auto"/>
                                            <w:left w:val="none" w:sz="0" w:space="0" w:color="auto"/>
                                            <w:bottom w:val="none" w:sz="0" w:space="0" w:color="auto"/>
                                            <w:right w:val="none" w:sz="0" w:space="0" w:color="auto"/>
                                          </w:divBdr>
                                          <w:divsChild>
                                            <w:div w:id="5241040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00257956">
                                  <w:marLeft w:val="0"/>
                                  <w:marRight w:val="0"/>
                                  <w:marTop w:val="0"/>
                                  <w:marBottom w:val="0"/>
                                  <w:divBdr>
                                    <w:top w:val="none" w:sz="0" w:space="0" w:color="auto"/>
                                    <w:left w:val="none" w:sz="0" w:space="0" w:color="auto"/>
                                    <w:bottom w:val="none" w:sz="0" w:space="0" w:color="auto"/>
                                    <w:right w:val="none" w:sz="0" w:space="0" w:color="auto"/>
                                  </w:divBdr>
                                  <w:divsChild>
                                    <w:div w:id="674528624">
                                      <w:marLeft w:val="0"/>
                                      <w:marRight w:val="0"/>
                                      <w:marTop w:val="0"/>
                                      <w:marBottom w:val="0"/>
                                      <w:divBdr>
                                        <w:top w:val="none" w:sz="0" w:space="0" w:color="auto"/>
                                        <w:left w:val="none" w:sz="0" w:space="0" w:color="auto"/>
                                        <w:bottom w:val="none" w:sz="0" w:space="0" w:color="auto"/>
                                        <w:right w:val="none" w:sz="0" w:space="0" w:color="auto"/>
                                      </w:divBdr>
                                    </w:div>
                                  </w:divsChild>
                                </w:div>
                                <w:div w:id="2136409666">
                                  <w:marLeft w:val="0"/>
                                  <w:marRight w:val="0"/>
                                  <w:marTop w:val="0"/>
                                  <w:marBottom w:val="0"/>
                                  <w:divBdr>
                                    <w:top w:val="none" w:sz="0" w:space="0" w:color="auto"/>
                                    <w:left w:val="none" w:sz="0" w:space="0" w:color="auto"/>
                                    <w:bottom w:val="none" w:sz="0" w:space="0" w:color="auto"/>
                                    <w:right w:val="none" w:sz="0" w:space="0" w:color="auto"/>
                                  </w:divBdr>
                                  <w:divsChild>
                                    <w:div w:id="575748577">
                                      <w:marLeft w:val="0"/>
                                      <w:marRight w:val="0"/>
                                      <w:marTop w:val="0"/>
                                      <w:marBottom w:val="0"/>
                                      <w:divBdr>
                                        <w:top w:val="none" w:sz="0" w:space="0" w:color="auto"/>
                                        <w:left w:val="none" w:sz="0" w:space="0" w:color="auto"/>
                                        <w:bottom w:val="none" w:sz="0" w:space="0" w:color="auto"/>
                                        <w:right w:val="none" w:sz="0" w:space="0" w:color="auto"/>
                                      </w:divBdr>
                                      <w:divsChild>
                                        <w:div w:id="20751531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957755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10114940">
      <w:bodyDiv w:val="1"/>
      <w:marLeft w:val="0"/>
      <w:marRight w:val="0"/>
      <w:marTop w:val="0"/>
      <w:marBottom w:val="0"/>
      <w:divBdr>
        <w:top w:val="none" w:sz="0" w:space="0" w:color="auto"/>
        <w:left w:val="none" w:sz="0" w:space="0" w:color="auto"/>
        <w:bottom w:val="none" w:sz="0" w:space="0" w:color="auto"/>
        <w:right w:val="none" w:sz="0" w:space="0" w:color="auto"/>
      </w:divBdr>
    </w:div>
    <w:div w:id="289243065">
      <w:bodyDiv w:val="1"/>
      <w:marLeft w:val="0"/>
      <w:marRight w:val="0"/>
      <w:marTop w:val="0"/>
      <w:marBottom w:val="0"/>
      <w:divBdr>
        <w:top w:val="none" w:sz="0" w:space="0" w:color="auto"/>
        <w:left w:val="none" w:sz="0" w:space="0" w:color="auto"/>
        <w:bottom w:val="none" w:sz="0" w:space="0" w:color="auto"/>
        <w:right w:val="none" w:sz="0" w:space="0" w:color="auto"/>
      </w:divBdr>
    </w:div>
    <w:div w:id="355429415">
      <w:bodyDiv w:val="1"/>
      <w:marLeft w:val="0"/>
      <w:marRight w:val="0"/>
      <w:marTop w:val="0"/>
      <w:marBottom w:val="0"/>
      <w:divBdr>
        <w:top w:val="none" w:sz="0" w:space="0" w:color="auto"/>
        <w:left w:val="none" w:sz="0" w:space="0" w:color="auto"/>
        <w:bottom w:val="none" w:sz="0" w:space="0" w:color="auto"/>
        <w:right w:val="none" w:sz="0" w:space="0" w:color="auto"/>
      </w:divBdr>
    </w:div>
    <w:div w:id="429933932">
      <w:bodyDiv w:val="1"/>
      <w:marLeft w:val="0"/>
      <w:marRight w:val="0"/>
      <w:marTop w:val="0"/>
      <w:marBottom w:val="0"/>
      <w:divBdr>
        <w:top w:val="none" w:sz="0" w:space="0" w:color="auto"/>
        <w:left w:val="none" w:sz="0" w:space="0" w:color="auto"/>
        <w:bottom w:val="none" w:sz="0" w:space="0" w:color="auto"/>
        <w:right w:val="none" w:sz="0" w:space="0" w:color="auto"/>
      </w:divBdr>
    </w:div>
    <w:div w:id="498622758">
      <w:bodyDiv w:val="1"/>
      <w:marLeft w:val="0"/>
      <w:marRight w:val="0"/>
      <w:marTop w:val="0"/>
      <w:marBottom w:val="0"/>
      <w:divBdr>
        <w:top w:val="none" w:sz="0" w:space="0" w:color="auto"/>
        <w:left w:val="none" w:sz="0" w:space="0" w:color="auto"/>
        <w:bottom w:val="none" w:sz="0" w:space="0" w:color="auto"/>
        <w:right w:val="none" w:sz="0" w:space="0" w:color="auto"/>
      </w:divBdr>
    </w:div>
    <w:div w:id="825320783">
      <w:bodyDiv w:val="1"/>
      <w:marLeft w:val="0"/>
      <w:marRight w:val="0"/>
      <w:marTop w:val="0"/>
      <w:marBottom w:val="0"/>
      <w:divBdr>
        <w:top w:val="none" w:sz="0" w:space="0" w:color="auto"/>
        <w:left w:val="none" w:sz="0" w:space="0" w:color="auto"/>
        <w:bottom w:val="none" w:sz="0" w:space="0" w:color="auto"/>
        <w:right w:val="none" w:sz="0" w:space="0" w:color="auto"/>
      </w:divBdr>
    </w:div>
    <w:div w:id="1270357210">
      <w:bodyDiv w:val="1"/>
      <w:marLeft w:val="0"/>
      <w:marRight w:val="0"/>
      <w:marTop w:val="0"/>
      <w:marBottom w:val="0"/>
      <w:divBdr>
        <w:top w:val="none" w:sz="0" w:space="0" w:color="auto"/>
        <w:left w:val="none" w:sz="0" w:space="0" w:color="auto"/>
        <w:bottom w:val="none" w:sz="0" w:space="0" w:color="auto"/>
        <w:right w:val="none" w:sz="0" w:space="0" w:color="auto"/>
      </w:divBdr>
    </w:div>
    <w:div w:id="1605108508">
      <w:bodyDiv w:val="1"/>
      <w:marLeft w:val="0"/>
      <w:marRight w:val="0"/>
      <w:marTop w:val="0"/>
      <w:marBottom w:val="0"/>
      <w:divBdr>
        <w:top w:val="none" w:sz="0" w:space="0" w:color="auto"/>
        <w:left w:val="none" w:sz="0" w:space="0" w:color="auto"/>
        <w:bottom w:val="none" w:sz="0" w:space="0" w:color="auto"/>
        <w:right w:val="none" w:sz="0" w:space="0" w:color="auto"/>
      </w:divBdr>
    </w:div>
    <w:div w:id="1747409692">
      <w:bodyDiv w:val="1"/>
      <w:marLeft w:val="0"/>
      <w:marRight w:val="0"/>
      <w:marTop w:val="0"/>
      <w:marBottom w:val="0"/>
      <w:divBdr>
        <w:top w:val="none" w:sz="0" w:space="0" w:color="auto"/>
        <w:left w:val="none" w:sz="0" w:space="0" w:color="auto"/>
        <w:bottom w:val="none" w:sz="0" w:space="0" w:color="auto"/>
        <w:right w:val="none" w:sz="0" w:space="0" w:color="auto"/>
      </w:divBdr>
    </w:div>
    <w:div w:id="1796677416">
      <w:bodyDiv w:val="1"/>
      <w:marLeft w:val="0"/>
      <w:marRight w:val="0"/>
      <w:marTop w:val="0"/>
      <w:marBottom w:val="0"/>
      <w:divBdr>
        <w:top w:val="none" w:sz="0" w:space="0" w:color="auto"/>
        <w:left w:val="none" w:sz="0" w:space="0" w:color="auto"/>
        <w:bottom w:val="none" w:sz="0" w:space="0" w:color="auto"/>
        <w:right w:val="none" w:sz="0" w:space="0" w:color="auto"/>
      </w:divBdr>
    </w:div>
    <w:div w:id="1981687084">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header" Target="header2.xml"/><Relationship Id="rId26" Type="http://schemas.openxmlformats.org/officeDocument/2006/relationships/hyperlink" Target="http://www.mtc.gov.mk/" TargetMode="External"/><Relationship Id="rId39" Type="http://schemas.openxmlformats.org/officeDocument/2006/relationships/hyperlink" Target="http://mtsp.gov.mk/covid-19.nspx" TargetMode="External"/><Relationship Id="rId3" Type="http://schemas.openxmlformats.org/officeDocument/2006/relationships/customXml" Target="../customXml/item3.xml"/><Relationship Id="rId21" Type="http://schemas.openxmlformats.org/officeDocument/2006/relationships/hyperlink" Target="mailto:pstojkoski@yahoo.com" TargetMode="External"/><Relationship Id="rId34" Type="http://schemas.openxmlformats.org/officeDocument/2006/relationships/image" Target="media/image10.png"/><Relationship Id="rId42" Type="http://schemas.openxmlformats.org/officeDocument/2006/relationships/hyperlink" Target="http://mzzpr.org.mk/wp-content/uploads/2020/04/covid19-%D0%B3%D1%80%D0%B0%D0%B4%D0%B5%D0%B6%D0%BD%D0%B8%D1%88%D1%82%D0%B2%D0%BE.pdf" TargetMode="External"/><Relationship Id="rId47" Type="http://schemas.openxmlformats.org/officeDocument/2006/relationships/hyperlink" Target="mailto:saska.bogdanova.ajceva.piu@mtc.gov.mk" TargetMode="External"/><Relationship Id="rId50" Type="http://schemas.openxmlformats.org/officeDocument/2006/relationships/hyperlink" Target="mailto:saska.bogdanova.ajceva.piu@mtc.gov.mk" TargetMode="External"/><Relationship Id="rId7" Type="http://schemas.openxmlformats.org/officeDocument/2006/relationships/settings" Target="settings.xml"/><Relationship Id="rId12" Type="http://schemas.openxmlformats.org/officeDocument/2006/relationships/image" Target="media/image3.jpeg"/><Relationship Id="rId17" Type="http://schemas.openxmlformats.org/officeDocument/2006/relationships/footer" Target="footer2.xml"/><Relationship Id="rId25" Type="http://schemas.openxmlformats.org/officeDocument/2006/relationships/hyperlink" Target="https://www.mbrod.gov.mk" TargetMode="External"/><Relationship Id="rId33" Type="http://schemas.openxmlformats.org/officeDocument/2006/relationships/image" Target="media/image9.png"/><Relationship Id="rId38" Type="http://schemas.openxmlformats.org/officeDocument/2006/relationships/hyperlink" Target="http://zdravstvo.gov.mk/korona-virus/" TargetMode="External"/><Relationship Id="rId46" Type="http://schemas.openxmlformats.org/officeDocument/2006/relationships/hyperlink" Target="http://www.wbprojects-mtc.mk" TargetMode="External"/><Relationship Id="rId2" Type="http://schemas.openxmlformats.org/officeDocument/2006/relationships/customXml" Target="../customXml/item2.xml"/><Relationship Id="rId16" Type="http://schemas.openxmlformats.org/officeDocument/2006/relationships/footer" Target="footer1.xml"/><Relationship Id="rId20" Type="http://schemas.openxmlformats.org/officeDocument/2006/relationships/hyperlink" Target="mailto:saska.bogdanova.ajceva.piu@mtc.gov.mk" TargetMode="External"/><Relationship Id="rId29" Type="http://schemas.openxmlformats.org/officeDocument/2006/relationships/hyperlink" Target="https://www.mbrod.gov.mk/index.php/mk/" TargetMode="External"/><Relationship Id="rId41" Type="http://schemas.openxmlformats.org/officeDocument/2006/relationships/hyperlink" Target="https://koronavirus.gov.mk/en" TargetMode="Externa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2.jpeg"/><Relationship Id="rId24" Type="http://schemas.openxmlformats.org/officeDocument/2006/relationships/hyperlink" Target="mailto:pstojkoski@yahoo.com" TargetMode="External"/><Relationship Id="rId32" Type="http://schemas.openxmlformats.org/officeDocument/2006/relationships/image" Target="media/image8.png"/><Relationship Id="rId37" Type="http://schemas.openxmlformats.org/officeDocument/2006/relationships/hyperlink" Target="https://vlada.mk/node/20488?ln=en-gb" TargetMode="External"/><Relationship Id="rId40" Type="http://schemas.openxmlformats.org/officeDocument/2006/relationships/hyperlink" Target="http://mtc.gov.mk/Preporaki%20od%20Vlada" TargetMode="External"/><Relationship Id="rId45" Type="http://schemas.openxmlformats.org/officeDocument/2006/relationships/hyperlink" Target="http://mtc.gov.mk/" TargetMode="External"/><Relationship Id="rId53" Type="http://schemas.openxmlformats.org/officeDocument/2006/relationships/theme" Target="theme/theme1.xml"/><Relationship Id="rId5" Type="http://schemas.openxmlformats.org/officeDocument/2006/relationships/numbering" Target="numbering.xml"/><Relationship Id="rId15" Type="http://schemas.openxmlformats.org/officeDocument/2006/relationships/header" Target="header1.xml"/><Relationship Id="rId23" Type="http://schemas.openxmlformats.org/officeDocument/2006/relationships/hyperlink" Target="mailto:harita.pandovska@mtc.gov.mk" TargetMode="External"/><Relationship Id="rId28" Type="http://schemas.openxmlformats.org/officeDocument/2006/relationships/hyperlink" Target="https://www.facebook.com/opstinambrod/" TargetMode="External"/><Relationship Id="rId36" Type="http://schemas.openxmlformats.org/officeDocument/2006/relationships/image" Target="media/image12.png"/><Relationship Id="rId49" Type="http://schemas.openxmlformats.org/officeDocument/2006/relationships/hyperlink" Target="mailto:pstojkoski@yahoo.com" TargetMode="External"/><Relationship Id="rId10" Type="http://schemas.openxmlformats.org/officeDocument/2006/relationships/endnotes" Target="endnotes.xml"/><Relationship Id="rId19" Type="http://schemas.openxmlformats.org/officeDocument/2006/relationships/hyperlink" Target="http://www.koronavirus.gov.mk" TargetMode="External"/><Relationship Id="rId31" Type="http://schemas.openxmlformats.org/officeDocument/2006/relationships/image" Target="media/image7.emf"/><Relationship Id="rId44" Type="http://schemas.openxmlformats.org/officeDocument/2006/relationships/hyperlink" Target="https://www.mbrod.gov.mk/index.php/mk/" TargetMode="External"/><Relationship Id="rId52"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5.png"/><Relationship Id="rId22" Type="http://schemas.openxmlformats.org/officeDocument/2006/relationships/hyperlink" Target="mailto:s.vukovanovic@world.bank.org" TargetMode="External"/><Relationship Id="rId27" Type="http://schemas.openxmlformats.org/officeDocument/2006/relationships/hyperlink" Target="mailto:%20saska.bogdanova.ajceva.piu@mtc.gov.mk" TargetMode="External"/><Relationship Id="rId30" Type="http://schemas.openxmlformats.org/officeDocument/2006/relationships/image" Target="media/image6.emf"/><Relationship Id="rId35" Type="http://schemas.openxmlformats.org/officeDocument/2006/relationships/image" Target="media/image11.png"/><Relationship Id="rId43" Type="http://schemas.openxmlformats.org/officeDocument/2006/relationships/hyperlink" Target="http://www.moepp.gov.mk/?nastani=%d0%bf%d1%80%d0%b5%d0%bf%d0%be%d1%80%d0%b0%d0%ba%d0%b8-%d0%b7%d0%b0-%d1%83%d0%bf%d1%80%d0%b0%d0%b2%d1%83%d0%b2%d0%b0%d1%9a%d0%b5-%d1%81%d0%be-%d0%be%d1%82%d0%bf%d0%b0%d0%b4-%d0%b7%d0%b0-%d0%b3%d1%80" TargetMode="External"/><Relationship Id="rId48" Type="http://schemas.openxmlformats.org/officeDocument/2006/relationships/hyperlink" Target="mailto:saska.bogdanova.ajceva.piu@mtc.gov.mk" TargetMode="External"/><Relationship Id="rId8" Type="http://schemas.openxmlformats.org/officeDocument/2006/relationships/webSettings" Target="webSettings.xml"/><Relationship Id="rId51" Type="http://schemas.openxmlformats.org/officeDocument/2006/relationships/hyperlink" Target="mailto:pstojkoski@yahoo.com" TargetMode="External"/></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C90773BF9845374D9F910CB767079BF1" ma:contentTypeVersion="13" ma:contentTypeDescription="Create a new document." ma:contentTypeScope="" ma:versionID="7c5744e5df77cebdde85e2d08a0ce6e7">
  <xsd:schema xmlns:xsd="http://www.w3.org/2001/XMLSchema" xmlns:xs="http://www.w3.org/2001/XMLSchema" xmlns:p="http://schemas.microsoft.com/office/2006/metadata/properties" xmlns:ns3="32ed6c49-c6b5-46c6-95b9-79b198ef91c7" xmlns:ns4="1c2aa017-b79a-4360-a40b-42dc4a56492b" targetNamespace="http://schemas.microsoft.com/office/2006/metadata/properties" ma:root="true" ma:fieldsID="b9a34f064c7544a26d2dea3face4d705" ns3:_="" ns4:_="">
    <xsd:import namespace="32ed6c49-c6b5-46c6-95b9-79b198ef91c7"/>
    <xsd:import namespace="1c2aa017-b79a-4360-a40b-42dc4a56492b"/>
    <xsd:element name="properties">
      <xsd:complexType>
        <xsd:sequence>
          <xsd:element name="documentManagement">
            <xsd:complexType>
              <xsd:all>
                <xsd:element ref="ns3:SharedWithUsers" minOccurs="0"/>
                <xsd:element ref="ns3:SharedWithDetails" minOccurs="0"/>
                <xsd:element ref="ns3:SharingHintHash" minOccurs="0"/>
                <xsd:element ref="ns4:MediaServiceMetadata" minOccurs="0"/>
                <xsd:element ref="ns4:MediaServiceFastMetadata" minOccurs="0"/>
                <xsd:element ref="ns4:MediaServiceAutoKeyPoints" minOccurs="0"/>
                <xsd:element ref="ns4:MediaServiceKeyPoints" minOccurs="0"/>
                <xsd:element ref="ns4:MediaServiceAutoTags" minOccurs="0"/>
                <xsd:element ref="ns4:MediaServiceOCR" minOccurs="0"/>
                <xsd:element ref="ns4:MediaServiceGenerationTime" minOccurs="0"/>
                <xsd:element ref="ns4:MediaServiceEventHashCode" minOccurs="0"/>
                <xsd:element ref="ns4:MediaServiceDateTaken" minOccurs="0"/>
                <xsd:element ref="ns4: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32ed6c49-c6b5-46c6-95b9-79b198ef91c7" elementFormDefault="qualified">
    <xsd:import namespace="http://schemas.microsoft.com/office/2006/documentManagement/types"/>
    <xsd:import namespace="http://schemas.microsoft.com/office/infopath/2007/PartnerControls"/>
    <xsd:element name="SharedWithUsers" ma:index="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internalName="SharedWithDetails" ma:readOnly="true">
      <xsd:simpleType>
        <xsd:restriction base="dms:Note">
          <xsd:maxLength value="255"/>
        </xsd:restriction>
      </xsd:simpleType>
    </xsd:element>
    <xsd:element name="SharingHintHash" ma:index="10" nillable="true" ma:displayName="Sharing Hint Hash" ma:hidden="true" ma:internalName="SharingHintHash"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1c2aa017-b79a-4360-a40b-42dc4a56492b" elementFormDefault="qualified">
    <xsd:import namespace="http://schemas.microsoft.com/office/2006/documentManagement/types"/>
    <xsd:import namespace="http://schemas.microsoft.com/office/infopath/2007/PartnerControls"/>
    <xsd:element name="MediaServiceMetadata" ma:index="11" nillable="true" ma:displayName="MediaServiceMetadata" ma:hidden="true" ma:internalName="MediaServiceMetadata" ma:readOnly="true">
      <xsd:simpleType>
        <xsd:restriction base="dms:Note"/>
      </xsd:simpleType>
    </xsd:element>
    <xsd:element name="MediaServiceFastMetadata" ma:index="12" nillable="true" ma:displayName="MediaServiceFastMetadata" ma:hidden="true" ma:internalName="MediaServiceFastMetadata" ma:readOnly="true">
      <xsd:simpleType>
        <xsd:restriction base="dms:Note"/>
      </xsd:simpleType>
    </xsd:element>
    <xsd:element name="MediaServiceAutoKeyPoints" ma:index="13" nillable="true" ma:displayName="MediaServiceAutoKeyPoints" ma:hidden="true" ma:internalName="MediaServiceAutoKeyPoints" ma:readOnly="true">
      <xsd:simpleType>
        <xsd:restriction base="dms:Note"/>
      </xsd:simpleType>
    </xsd:element>
    <xsd:element name="MediaServiceKeyPoints" ma:index="14" nillable="true" ma:displayName="KeyPoints" ma:internalName="MediaServiceKeyPoints" ma:readOnly="true">
      <xsd:simpleType>
        <xsd:restriction base="dms:Note">
          <xsd:maxLength value="255"/>
        </xsd:restriction>
      </xsd:simpleType>
    </xsd:element>
    <xsd:element name="MediaServiceAutoTags" ma:index="15" nillable="true" ma:displayName="Tags" ma:internalName="MediaServiceAutoTags"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ServiceDateTaken" ma:index="19" nillable="true" ma:displayName="MediaServiceDateTaken" ma:hidden="true" ma:internalName="MediaServiceDateTaken" ma:readOnly="true">
      <xsd:simpleType>
        <xsd:restriction base="dms:Text"/>
      </xsd:simpleType>
    </xsd:element>
    <xsd:element name="MediaServiceLocation" ma:index="20" nillable="true" ma:displayName="Location" ma:internalName="MediaServiceLocation"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65B2282-BFBF-4960-B041-4EE21423308B}">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8DF10CF3-D0CC-4312-A68E-5427180D40D0}">
  <ds:schemaRefs>
    <ds:schemaRef ds:uri="http://schemas.microsoft.com/sharepoint/v3/contenttype/forms"/>
  </ds:schemaRefs>
</ds:datastoreItem>
</file>

<file path=customXml/itemProps3.xml><?xml version="1.0" encoding="utf-8"?>
<ds:datastoreItem xmlns:ds="http://schemas.openxmlformats.org/officeDocument/2006/customXml" ds:itemID="{86BAFB3E-1778-4847-8137-6BF7F934B84B}">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32ed6c49-c6b5-46c6-95b9-79b198ef91c7"/>
    <ds:schemaRef ds:uri="1c2aa017-b79a-4360-a40b-42dc4a56492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F5F07DEE-4C27-426C-9468-D24E613CCFD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Pages>
  <Words>15515</Words>
  <Characters>88437</Characters>
  <Application>Microsoft Office Word</Application>
  <DocSecurity>0</DocSecurity>
  <Lines>736</Lines>
  <Paragraphs>207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103745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Marija</dc:creator>
  <cp:keywords/>
  <dc:description/>
  <cp:lastModifiedBy>Sash Bogdan </cp:lastModifiedBy>
  <cp:revision>4</cp:revision>
  <cp:lastPrinted>2020-04-29T09:06:00Z</cp:lastPrinted>
  <dcterms:created xsi:type="dcterms:W3CDTF">2022-01-18T14:43:00Z</dcterms:created>
  <dcterms:modified xsi:type="dcterms:W3CDTF">2022-01-19T11:45:00Z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0x010100C90773BF9845374D9F910CB767079BF1</vt:lpwstr>
  </property>
</Properties>
</file>