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cs="Arial"/>
          <w:lang w:val="mk-MK"/>
        </w:rPr>
        <w:id w:val="-111830475"/>
        <w:docPartObj>
          <w:docPartGallery w:val="Cover Pages"/>
          <w:docPartUnique/>
        </w:docPartObj>
      </w:sdtPr>
      <w:sdtEndPr/>
      <w:sdtContent>
        <w:p w14:paraId="4D6CCF9B" w14:textId="7CAD27AD" w:rsidR="00963FA1" w:rsidRPr="00494E20" w:rsidRDefault="00FC0025" w:rsidP="002F6187">
          <w:pPr>
            <w:spacing w:before="0" w:after="0"/>
            <w:jc w:val="center"/>
            <w:rPr>
              <w:rFonts w:ascii="Arial Narrow" w:hAnsi="Arial Narrow" w:cs="Arial"/>
              <w:b/>
              <w:i/>
              <w:lang w:val="mk-MK"/>
            </w:rPr>
          </w:pPr>
          <w:r w:rsidRPr="00494E20">
            <w:rPr>
              <w:rFonts w:ascii="Arial Narrow" w:hAnsi="Arial Narrow" w:cs="Arial"/>
              <w:b/>
              <w:i/>
              <w:noProof/>
              <w:lang w:val="mk-MK" w:eastAsia="mk-MK"/>
            </w:rPr>
            <mc:AlternateContent>
              <mc:Choice Requires="wps">
                <w:drawing>
                  <wp:anchor distT="0" distB="0" distL="114300" distR="114300" simplePos="0" relativeHeight="251685888" behindDoc="0" locked="0" layoutInCell="1" allowOverlap="1" wp14:anchorId="3F754AB5" wp14:editId="176E9AD6">
                    <wp:simplePos x="0" y="0"/>
                    <wp:positionH relativeFrom="column">
                      <wp:posOffset>1657350</wp:posOffset>
                    </wp:positionH>
                    <wp:positionV relativeFrom="paragraph">
                      <wp:posOffset>-285750</wp:posOffset>
                    </wp:positionV>
                    <wp:extent cx="3131185" cy="340360"/>
                    <wp:effectExtent l="0" t="0" r="0" b="254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185" cy="340360"/>
                            </a:xfrm>
                            <a:prstGeom prst="rect">
                              <a:avLst/>
                            </a:prstGeom>
                            <a:solidFill>
                              <a:schemeClr val="lt1"/>
                            </a:solidFill>
                            <a:ln w="6350">
                              <a:noFill/>
                            </a:ln>
                          </wps:spPr>
                          <wps:txbx>
                            <w:txbxContent>
                              <w:p w14:paraId="48875497" w14:textId="5A154330" w:rsidR="00A47DCC" w:rsidRPr="002F6187" w:rsidRDefault="00FC0025">
                                <w:pPr>
                                  <w:rPr>
                                    <w:rFonts w:ascii="Arial Narrow" w:hAnsi="Arial Narrow"/>
                                    <w:b/>
                                    <w:i/>
                                  </w:rPr>
                                </w:pPr>
                                <w:r w:rsidRPr="00FC0025">
                                  <w:rPr>
                                    <w:rFonts w:ascii="Arial Narrow" w:hAnsi="Arial Narrow"/>
                                    <w:b/>
                                    <w:i/>
                                  </w:rPr>
                                  <w:t>ПРОЕКТ 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54AB5" id="_x0000_t202" coordsize="21600,21600" o:spt="202" path="m,l,21600r21600,l21600,xe">
                    <v:stroke joinstyle="miter"/>
                    <v:path gradientshapeok="t" o:connecttype="rect"/>
                  </v:shapetype>
                  <v:shape id="Text Box 12" o:spid="_x0000_s1026" type="#_x0000_t202" style="position:absolute;left:0;text-align:left;margin-left:130.5pt;margin-top:-22.5pt;width:246.55pt;height:2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" fillcolor="white [3201]" stroked="f" strokeweight=".5pt">
                    <v:textbox>
                      <w:txbxContent>
                        <w:p w14:paraId="48875497" w14:textId="5A154330" w:rsidR="00A47DCC" w:rsidRPr="002F6187" w:rsidRDefault="00FC0025">
                          <w:pPr>
                            <w:rPr>
                              <w:rFonts w:ascii="Arial Narrow" w:hAnsi="Arial Narrow"/>
                              <w:b/>
                              <w:i/>
                            </w:rPr>
                          </w:pPr>
                          <w:r w:rsidRPr="00FC0025">
                            <w:rPr>
                              <w:rFonts w:ascii="Arial Narrow" w:hAnsi="Arial Narrow"/>
                              <w:b/>
                              <w:i/>
                            </w:rPr>
                            <w:t>ПРОЕКТ ЗА ПОВРЗУВАЊЕ НА ЛОКАЛНИ ПАТИШТА</w:t>
                          </w:r>
                        </w:p>
                      </w:txbxContent>
                    </v:textbox>
                  </v:shape>
                </w:pict>
              </mc:Fallback>
            </mc:AlternateContent>
          </w:r>
          <w:r w:rsidR="00B73EE2" w:rsidRPr="00494E20">
            <w:rPr>
              <w:rFonts w:ascii="Arial Narrow" w:hAnsi="Arial Narrow" w:cs="Arial"/>
              <w:noProof/>
              <w:lang w:val="mk-MK" w:eastAsia="mk-MK"/>
            </w:rPr>
            <w:drawing>
              <wp:anchor distT="0" distB="0" distL="114300" distR="114300" simplePos="0" relativeHeight="251659776" behindDoc="0" locked="0" layoutInCell="1" allowOverlap="1" wp14:anchorId="268E2B1B" wp14:editId="3679DF36">
                <wp:simplePos x="0" y="0"/>
                <wp:positionH relativeFrom="column">
                  <wp:posOffset>-534670</wp:posOffset>
                </wp:positionH>
                <wp:positionV relativeFrom="topMargin">
                  <wp:posOffset>335280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anchor>
            </w:drawing>
          </w:r>
        </w:p>
        <w:p w14:paraId="62653E4E" w14:textId="77777777" w:rsidR="000E5C5B" w:rsidRPr="00494E20" w:rsidRDefault="00E44EA6">
          <w:pPr>
            <w:spacing w:before="0" w:after="160" w:line="259" w:lineRule="auto"/>
            <w:jc w:val="left"/>
            <w:rPr>
              <w:rFonts w:ascii="Arial Narrow" w:hAnsi="Arial Narrow" w:cs="Arial"/>
              <w:lang w:val="mk-MK"/>
            </w:rPr>
          </w:pPr>
          <w:r w:rsidRPr="00494E20">
            <w:rPr>
              <w:noProof/>
              <w:lang w:val="mk-MK" w:eastAsia="mk-MK"/>
            </w:rPr>
            <w:drawing>
              <wp:anchor distT="0" distB="0" distL="114300" distR="114300" simplePos="0" relativeHeight="251718656" behindDoc="1" locked="0" layoutInCell="1" allowOverlap="1" wp14:anchorId="05728943" wp14:editId="1608776E">
                <wp:simplePos x="0" y="0"/>
                <wp:positionH relativeFrom="margin">
                  <wp:align>center</wp:align>
                </wp:positionH>
                <wp:positionV relativeFrom="paragraph">
                  <wp:posOffset>6350</wp:posOffset>
                </wp:positionV>
                <wp:extent cx="934720" cy="1169670"/>
                <wp:effectExtent l="0" t="0" r="0" b="0"/>
                <wp:wrapTight wrapText="bothSides">
                  <wp:wrapPolygon edited="0">
                    <wp:start x="1761" y="1055"/>
                    <wp:lineTo x="1761" y="13016"/>
                    <wp:lineTo x="0" y="15831"/>
                    <wp:lineTo x="0" y="18645"/>
                    <wp:lineTo x="2641" y="21107"/>
                    <wp:lineTo x="3082" y="21107"/>
                    <wp:lineTo x="17609" y="21107"/>
                    <wp:lineTo x="18489" y="21107"/>
                    <wp:lineTo x="21130" y="18645"/>
                    <wp:lineTo x="21130" y="15831"/>
                    <wp:lineTo x="18489" y="13016"/>
                    <wp:lineTo x="18489" y="1055"/>
                    <wp:lineTo x="1761" y="10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472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4E20">
            <w:rPr>
              <w:rFonts w:cstheme="minorHAnsi"/>
              <w:noProof/>
              <w:lang w:val="mk-MK" w:eastAsia="mk-MK"/>
            </w:rPr>
            <w:drawing>
              <wp:anchor distT="0" distB="0" distL="114300" distR="114300" simplePos="0" relativeHeight="251717632" behindDoc="1" locked="0" layoutInCell="1" allowOverlap="1" wp14:anchorId="5DDA7141" wp14:editId="2037B098">
                <wp:simplePos x="0" y="0"/>
                <wp:positionH relativeFrom="margin">
                  <wp:align>center</wp:align>
                </wp:positionH>
                <wp:positionV relativeFrom="paragraph">
                  <wp:posOffset>3357217</wp:posOffset>
                </wp:positionV>
                <wp:extent cx="3949700" cy="2447925"/>
                <wp:effectExtent l="0" t="0" r="0" b="9525"/>
                <wp:wrapTight wrapText="bothSides">
                  <wp:wrapPolygon edited="0">
                    <wp:start x="0" y="0"/>
                    <wp:lineTo x="0" y="21516"/>
                    <wp:lineTo x="21461" y="21516"/>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74"/>
                        <a:stretch/>
                      </pic:blipFill>
                      <pic:spPr bwMode="auto">
                        <a:xfrm>
                          <a:off x="0" y="0"/>
                          <a:ext cx="394970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7D6C" w:rsidRPr="00494E20">
            <w:rPr>
              <w:rFonts w:ascii="Arial Narrow" w:hAnsi="Arial Narrow" w:cs="Arial"/>
              <w:noProof/>
              <w:lang w:val="mk-MK" w:eastAsia="mk-MK"/>
            </w:rPr>
            <mc:AlternateContent>
              <mc:Choice Requires="wps">
                <w:drawing>
                  <wp:anchor distT="0" distB="0" distL="114300" distR="114300" simplePos="0" relativeHeight="251673600" behindDoc="0" locked="0" layoutInCell="1" allowOverlap="1" wp14:anchorId="137E72DD" wp14:editId="7509523D">
                    <wp:simplePos x="0" y="0"/>
                    <wp:positionH relativeFrom="page">
                      <wp:posOffset>1784910</wp:posOffset>
                    </wp:positionH>
                    <wp:positionV relativeFrom="page">
                      <wp:posOffset>2340864</wp:posOffset>
                    </wp:positionV>
                    <wp:extent cx="3922192" cy="183327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192" cy="1833270"/>
                            </a:xfrm>
                            <a:prstGeom prst="rect">
                              <a:avLst/>
                            </a:prstGeom>
                            <a:noFill/>
                            <a:ln w="6350">
                              <a:noFill/>
                            </a:ln>
                            <a:effectLst/>
                          </wps:spPr>
                          <wps:txbx>
                            <w:txbxContent>
                              <w:p w14:paraId="42BC40B7" w14:textId="45F16161" w:rsidR="00A47DCC" w:rsidRDefault="00FC0025" w:rsidP="000E5C5B">
                                <w:pPr>
                                  <w:jc w:val="center"/>
                                  <w:rPr>
                                    <w:rFonts w:ascii="Arial Narrow" w:hAnsi="Arial Narrow" w:cstheme="minorHAnsi"/>
                                    <w:color w:val="000000" w:themeColor="text1"/>
                                    <w:sz w:val="36"/>
                                    <w:lang w:val="en-GB"/>
                                  </w:rPr>
                                </w:pPr>
                                <w:r w:rsidRPr="00FC0025">
                                  <w:rPr>
                                    <w:rFonts w:ascii="Arial Narrow" w:hAnsi="Arial Narrow" w:cstheme="minorHAnsi"/>
                                    <w:color w:val="000000" w:themeColor="text1"/>
                                    <w:sz w:val="36"/>
                                    <w:lang w:val="en-GB"/>
                                  </w:rPr>
                                  <w:t>ПЛАН ЗА УПРАВУВАЊЕ СО ЖИВОТНАТА СРЕДИНА И СОЦИЈАЛНИТЕ АСПЕКТИ (ПУЖССА)</w:t>
                                </w:r>
                                <w:r w:rsidR="00A47DCC" w:rsidRPr="00D06619">
                                  <w:rPr>
                                    <w:rFonts w:ascii="Arial Narrow" w:hAnsi="Arial Narrow" w:cstheme="minorHAnsi"/>
                                    <w:color w:val="000000" w:themeColor="text1"/>
                                    <w:sz w:val="36"/>
                                    <w:lang w:val="en-GB"/>
                                  </w:rPr>
                                  <w:t xml:space="preserve"> </w:t>
                                </w:r>
                              </w:p>
                              <w:p w14:paraId="4B0B8592" w14:textId="57DC13D3" w:rsidR="00A47DCC" w:rsidRPr="00494E20" w:rsidRDefault="004248BF" w:rsidP="00E44EA6">
                                <w:pPr>
                                  <w:jc w:val="center"/>
                                  <w:rPr>
                                    <w:rFonts w:asciiTheme="majorHAnsi" w:eastAsiaTheme="majorEastAsia" w:hAnsiTheme="majorHAnsi" w:cstheme="majorBidi"/>
                                    <w:noProof/>
                                    <w:color w:val="44546A" w:themeColor="text2"/>
                                    <w:sz w:val="32"/>
                                    <w:szCs w:val="40"/>
                                    <w:lang w:val="mk-MK"/>
                                  </w:rPr>
                                </w:pPr>
                                <w:r w:rsidRPr="00494E20">
                                  <w:rPr>
                                    <w:rFonts w:ascii="Arial Narrow" w:hAnsi="Arial Narrow" w:cstheme="minorHAnsi"/>
                                    <w:b/>
                                    <w:i/>
                                    <w:sz w:val="32"/>
                                    <w:szCs w:val="32"/>
                                    <w:lang w:val="mk-MK"/>
                                  </w:rPr>
                                  <w:t xml:space="preserve">Надградба на локална улица „1“ </w:t>
                                </w:r>
                                <w:r w:rsidRPr="00494E20">
                                  <w:rPr>
                                    <w:rFonts w:ascii="Arial Narrow" w:hAnsi="Arial Narrow" w:cstheme="minorHAnsi"/>
                                    <w:b/>
                                    <w:i/>
                                    <w:sz w:val="32"/>
                                    <w:szCs w:val="32"/>
                                    <w:lang w:val="mk-MK"/>
                                  </w:rPr>
                                  <w:t>со краци во с.Горно Јаболчиште, Општина Чашка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E72DD" id="Text Box 470" o:spid="_x0000_s1027" type="#_x0000_t202" style="position:absolute;margin-left:140.55pt;margin-top:184.3pt;width:308.85pt;height:144.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" filled="f" stroked="f" strokeweight=".5pt">
                    <v:textbox>
                      <w:txbxContent>
                        <w:p w14:paraId="42BC40B7" w14:textId="45F16161" w:rsidR="00A47DCC" w:rsidRDefault="00FC0025" w:rsidP="000E5C5B">
                          <w:pPr>
                            <w:jc w:val="center"/>
                            <w:rPr>
                              <w:rFonts w:ascii="Arial Narrow" w:hAnsi="Arial Narrow" w:cstheme="minorHAnsi"/>
                              <w:color w:val="000000" w:themeColor="text1"/>
                              <w:sz w:val="36"/>
                              <w:lang w:val="en-GB"/>
                            </w:rPr>
                          </w:pPr>
                          <w:r w:rsidRPr="00FC0025">
                            <w:rPr>
                              <w:rFonts w:ascii="Arial Narrow" w:hAnsi="Arial Narrow" w:cstheme="minorHAnsi"/>
                              <w:color w:val="000000" w:themeColor="text1"/>
                              <w:sz w:val="36"/>
                              <w:lang w:val="en-GB"/>
                            </w:rPr>
                            <w:t>ПЛАН ЗА УПРАВУВАЊЕ СО ЖИВОТНАТА СРЕДИНА И СОЦИЈАЛНИТЕ АСПЕКТИ (ПУЖССА)</w:t>
                          </w:r>
                          <w:r w:rsidR="00A47DCC" w:rsidRPr="00D06619">
                            <w:rPr>
                              <w:rFonts w:ascii="Arial Narrow" w:hAnsi="Arial Narrow" w:cstheme="minorHAnsi"/>
                              <w:color w:val="000000" w:themeColor="text1"/>
                              <w:sz w:val="36"/>
                              <w:lang w:val="en-GB"/>
                            </w:rPr>
                            <w:t xml:space="preserve"> </w:t>
                          </w:r>
                        </w:p>
                        <w:p w14:paraId="4B0B8592" w14:textId="57DC13D3" w:rsidR="00A47DCC" w:rsidRPr="00494E20" w:rsidRDefault="004248BF" w:rsidP="00E44EA6">
                          <w:pPr>
                            <w:jc w:val="center"/>
                            <w:rPr>
                              <w:rFonts w:asciiTheme="majorHAnsi" w:eastAsiaTheme="majorEastAsia" w:hAnsiTheme="majorHAnsi" w:cstheme="majorBidi"/>
                              <w:noProof/>
                              <w:color w:val="44546A" w:themeColor="text2"/>
                              <w:sz w:val="32"/>
                              <w:szCs w:val="40"/>
                              <w:lang w:val="mk-MK"/>
                            </w:rPr>
                          </w:pPr>
                          <w:r w:rsidRPr="00494E20">
                            <w:rPr>
                              <w:rFonts w:ascii="Arial Narrow" w:hAnsi="Arial Narrow" w:cstheme="minorHAnsi"/>
                              <w:b/>
                              <w:i/>
                              <w:sz w:val="32"/>
                              <w:szCs w:val="32"/>
                              <w:lang w:val="mk-MK"/>
                            </w:rPr>
                            <w:t xml:space="preserve">Надградба на локална улица „1“ со краци во </w:t>
                          </w:r>
                          <w:proofErr w:type="spellStart"/>
                          <w:r w:rsidRPr="00494E20">
                            <w:rPr>
                              <w:rFonts w:ascii="Arial Narrow" w:hAnsi="Arial Narrow" w:cstheme="minorHAnsi"/>
                              <w:b/>
                              <w:i/>
                              <w:sz w:val="32"/>
                              <w:szCs w:val="32"/>
                              <w:lang w:val="mk-MK"/>
                            </w:rPr>
                            <w:t>с.Горно</w:t>
                          </w:r>
                          <w:proofErr w:type="spellEnd"/>
                          <w:r w:rsidRPr="00494E20">
                            <w:rPr>
                              <w:rFonts w:ascii="Arial Narrow" w:hAnsi="Arial Narrow" w:cstheme="minorHAnsi"/>
                              <w:b/>
                              <w:i/>
                              <w:sz w:val="32"/>
                              <w:szCs w:val="32"/>
                              <w:lang w:val="mk-MK"/>
                            </w:rPr>
                            <w:t xml:space="preserve"> Јаболчиште, Општина Чашка</w:t>
                          </w:r>
                        </w:p>
                      </w:txbxContent>
                    </v:textbox>
                    <w10:wrap type="square" anchorx="page" anchory="page"/>
                  </v:shape>
                </w:pict>
              </mc:Fallback>
            </mc:AlternateContent>
          </w:r>
          <w:r w:rsidR="00E67D6C" w:rsidRPr="00494E20">
            <w:rPr>
              <w:rFonts w:ascii="Arial Narrow" w:hAnsi="Arial Narrow" w:cs="Arial"/>
              <w:noProof/>
              <w:lang w:val="mk-MK" w:eastAsia="mk-MK"/>
            </w:rPr>
            <mc:AlternateContent>
              <mc:Choice Requires="wps">
                <w:drawing>
                  <wp:anchor distT="0" distB="0" distL="114300" distR="114300" simplePos="0" relativeHeight="251672576" behindDoc="0" locked="0" layoutInCell="1" allowOverlap="1" wp14:anchorId="01A4D2B8" wp14:editId="2B348754">
                    <wp:simplePos x="0" y="0"/>
                    <wp:positionH relativeFrom="page">
                      <wp:posOffset>1770278</wp:posOffset>
                    </wp:positionH>
                    <wp:positionV relativeFrom="page">
                      <wp:posOffset>2355494</wp:posOffset>
                    </wp:positionV>
                    <wp:extent cx="4019550" cy="1872488"/>
                    <wp:effectExtent l="0" t="0" r="19050" b="139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872488"/>
                            </a:xfrm>
                            <a:prstGeom prst="rect">
                              <a:avLst/>
                            </a:prstGeom>
                            <a:solidFill>
                              <a:srgbClr val="DD9BAB"/>
                            </a:solidFill>
                            <a:ln/>
                          </wps:spPr>
                          <wps:style>
                            <a:lnRef idx="1">
                              <a:schemeClr val="accent6"/>
                            </a:lnRef>
                            <a:fillRef idx="3">
                              <a:schemeClr val="accent6"/>
                            </a:fillRef>
                            <a:effectRef idx="2">
                              <a:schemeClr val="accent6"/>
                            </a:effectRef>
                            <a:fontRef idx="minor">
                              <a:schemeClr val="lt1"/>
                            </a:fontRef>
                          </wps:style>
                          <wps:txbx>
                            <w:txbxContent>
                              <w:p w14:paraId="46796A5A" w14:textId="77777777" w:rsidR="00A47DCC" w:rsidRPr="00494E20" w:rsidRDefault="00A47DCC">
                                <w:pPr>
                                  <w:spacing w:before="240"/>
                                  <w:jc w:val="center"/>
                                  <w:rPr>
                                    <w:color w:val="FFFFFF" w:themeColor="background1"/>
                                    <w:lang w:val="mk-MK"/>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A4D2B8" id="Rectangle 467" o:spid="_x0000_s1028" style="position:absolute;margin-left:139.4pt;margin-top:185.45pt;width:316.5pt;height:147.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" fillcolor="#dd9bab" strokecolor="#70ad47 [3209]" strokeweight=".5pt">
                    <v:path arrowok="t"/>
                    <v:textbox inset="14.4pt,14.4pt,14.4pt,28.8pt">
                      <w:txbxContent>
                        <w:p w14:paraId="46796A5A" w14:textId="77777777" w:rsidR="00A47DCC" w:rsidRPr="00494E20" w:rsidRDefault="00A47DCC">
                          <w:pPr>
                            <w:spacing w:before="240"/>
                            <w:jc w:val="center"/>
                            <w:rPr>
                              <w:color w:val="FFFFFF" w:themeColor="background1"/>
                              <w:lang w:val="mk-MK"/>
                            </w:rPr>
                          </w:pPr>
                        </w:p>
                      </w:txbxContent>
                    </v:textbox>
                    <w10:wrap anchorx="page" anchory="page"/>
                  </v:rect>
                </w:pict>
              </mc:Fallback>
            </mc:AlternateContent>
          </w:r>
          <w:r w:rsidR="00E86143" w:rsidRPr="00494E20">
            <w:rPr>
              <w:rFonts w:ascii="Arial Narrow" w:hAnsi="Arial Narrow" w:cs="Arial"/>
              <w:noProof/>
              <w:lang w:val="mk-MK" w:eastAsia="mk-MK"/>
            </w:rPr>
            <mc:AlternateContent>
              <mc:Choice Requires="wps">
                <w:drawing>
                  <wp:anchor distT="0" distB="0" distL="114300" distR="114300" simplePos="0" relativeHeight="251680768" behindDoc="0" locked="0" layoutInCell="1" allowOverlap="1" wp14:anchorId="19387AFC" wp14:editId="26D2CFE1">
                    <wp:simplePos x="0" y="0"/>
                    <wp:positionH relativeFrom="column">
                      <wp:posOffset>2329732</wp:posOffset>
                    </wp:positionH>
                    <wp:positionV relativeFrom="paragraph">
                      <wp:posOffset>8490723</wp:posOffset>
                    </wp:positionV>
                    <wp:extent cx="1137037" cy="400050"/>
                    <wp:effectExtent l="0" t="0" r="635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037" cy="400050"/>
                            </a:xfrm>
                            <a:prstGeom prst="rect">
                              <a:avLst/>
                            </a:prstGeom>
                            <a:solidFill>
                              <a:schemeClr val="lt1"/>
                            </a:solidFill>
                            <a:ln w="6350">
                              <a:noFill/>
                            </a:ln>
                          </wps:spPr>
                          <wps:txbx>
                            <w:txbxContent>
                              <w:p w14:paraId="68BF8BF3" w14:textId="6AAAF93B" w:rsidR="00A47DCC" w:rsidRPr="004B054D" w:rsidRDefault="004248BF">
                                <w:pPr>
                                  <w:rPr>
                                    <w:rFonts w:ascii="Arial Narrow" w:hAnsi="Arial Narrow" w:cstheme="minorHAnsi"/>
                                  </w:rPr>
                                </w:pPr>
                                <w:r>
                                  <w:rPr>
                                    <w:rFonts w:ascii="Arial Narrow" w:hAnsi="Arial Narrow" w:cstheme="minorHAnsi"/>
                                    <w:lang w:val="mk-MK"/>
                                  </w:rPr>
                                  <w:t>Октомври</w:t>
                                </w:r>
                                <w:r w:rsidR="00A47DCC">
                                  <w:rPr>
                                    <w:rFonts w:ascii="Arial Narrow" w:hAnsi="Arial Narrow" w:cstheme="minorHAnsi"/>
                                  </w:rPr>
                                  <w:t xml:space="preserve"> </w:t>
                                </w:r>
                                <w:r w:rsidR="00A47DCC" w:rsidRPr="006154E6">
                                  <w:rPr>
                                    <w:rFonts w:ascii="Arial Narrow" w:hAnsi="Arial Narrow" w:cstheme="minorHAnsi"/>
                                    <w:lang w:val="mk-MK"/>
                                  </w:rPr>
                                  <w:t>20</w:t>
                                </w:r>
                                <w:r w:rsidR="00A47DCC">
                                  <w:rPr>
                                    <w:rFonts w:ascii="Arial Narrow" w:hAnsi="Arial Narrow" w:cstheme="minorHAnsi"/>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7AFC" id="Text Box 13" o:spid="_x0000_s1029" type="#_x0000_t202" style="position:absolute;margin-left:183.45pt;margin-top:668.55pt;width:89.5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" fillcolor="white [3201]" stroked="f" strokeweight=".5pt">
                    <v:textbox>
                      <w:txbxContent>
                        <w:p w14:paraId="68BF8BF3" w14:textId="6AAAF93B" w:rsidR="00A47DCC" w:rsidRPr="004B054D" w:rsidRDefault="004248BF">
                          <w:pPr>
                            <w:rPr>
                              <w:rFonts w:ascii="Arial Narrow" w:hAnsi="Arial Narrow" w:cstheme="minorHAnsi"/>
                            </w:rPr>
                          </w:pPr>
                          <w:r>
                            <w:rPr>
                              <w:rFonts w:ascii="Arial Narrow" w:hAnsi="Arial Narrow" w:cstheme="minorHAnsi"/>
                              <w:lang w:val="mk-MK"/>
                            </w:rPr>
                            <w:t>Октомври</w:t>
                          </w:r>
                          <w:r w:rsidR="00A47DCC">
                            <w:rPr>
                              <w:rFonts w:ascii="Arial Narrow" w:hAnsi="Arial Narrow" w:cstheme="minorHAnsi"/>
                            </w:rPr>
                            <w:t xml:space="preserve"> </w:t>
                          </w:r>
                          <w:r w:rsidR="00A47DCC" w:rsidRPr="006154E6">
                            <w:rPr>
                              <w:rFonts w:ascii="Arial Narrow" w:hAnsi="Arial Narrow" w:cstheme="minorHAnsi"/>
                              <w:lang w:val="mk-MK"/>
                            </w:rPr>
                            <w:t>20</w:t>
                          </w:r>
                          <w:r w:rsidR="00A47DCC">
                            <w:rPr>
                              <w:rFonts w:ascii="Arial Narrow" w:hAnsi="Arial Narrow" w:cstheme="minorHAnsi"/>
                            </w:rPr>
                            <w:t>21</w:t>
                          </w:r>
                        </w:p>
                      </w:txbxContent>
                    </v:textbox>
                  </v:shape>
                </w:pict>
              </mc:Fallback>
            </mc:AlternateContent>
          </w:r>
          <w:r w:rsidR="00774CDD" w:rsidRPr="00494E20">
            <w:rPr>
              <w:rFonts w:ascii="Arial Narrow" w:hAnsi="Arial Narrow" w:cs="Arial"/>
              <w:noProof/>
              <w:lang w:val="mk-MK" w:eastAsia="mk-MK"/>
            </w:rPr>
            <mc:AlternateContent>
              <mc:Choice Requires="wps">
                <w:drawing>
                  <wp:anchor distT="0" distB="0" distL="114300" distR="114300" simplePos="0" relativeHeight="251681792" behindDoc="0" locked="0" layoutInCell="1" allowOverlap="1" wp14:anchorId="007DC106" wp14:editId="7362A994">
                    <wp:simplePos x="0" y="0"/>
                    <wp:positionH relativeFrom="column">
                      <wp:posOffset>786130</wp:posOffset>
                    </wp:positionH>
                    <wp:positionV relativeFrom="paragraph">
                      <wp:posOffset>1221105</wp:posOffset>
                    </wp:positionV>
                    <wp:extent cx="4157980" cy="4732655"/>
                    <wp:effectExtent l="0" t="0" r="13970" b="10795"/>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980" cy="4732655"/>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75FFB" id="Rectangle 4" o:spid="_x0000_s1026" style="position:absolute;margin-left:61.9pt;margin-top:96.15pt;width:327.4pt;height:37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" filled="f" strokecolor="#7030a0" strokeweight="1.5pt">
                    <v:path arrowok="t"/>
                  </v:rect>
                </w:pict>
              </mc:Fallback>
            </mc:AlternateContent>
          </w:r>
          <w:r w:rsidR="00D251F0" w:rsidRPr="00494E20" w:rsidDel="00D251F0">
            <w:rPr>
              <w:rFonts w:ascii="Arial Narrow" w:hAnsi="Arial Narrow" w:cs="Arial"/>
              <w:lang w:val="mk-MK"/>
            </w:rPr>
            <w:t xml:space="preserve"> </w:t>
          </w:r>
          <w:r w:rsidR="00D251F0" w:rsidRPr="00494E20" w:rsidDel="00D251F0">
            <w:rPr>
              <w:rFonts w:ascii="Arial Narrow" w:hAnsi="Arial Narrow" w:cs="Arial"/>
              <w:noProof/>
              <w:lang w:val="mk-MK"/>
            </w:rPr>
            <w:t xml:space="preserve"> </w:t>
          </w:r>
          <w:r w:rsidR="00963FA1" w:rsidRPr="00494E20">
            <w:rPr>
              <w:rFonts w:ascii="Arial Narrow" w:hAnsi="Arial Narrow" w:cs="Arial"/>
              <w:lang w:val="mk-MK"/>
            </w:rPr>
            <w:br w:type="page"/>
          </w:r>
          <w:r w:rsidR="00D251F0" w:rsidRPr="00494E20">
            <w:rPr>
              <w:rFonts w:ascii="Arial Narrow" w:hAnsi="Arial Narrow" w:cs="Arial"/>
              <w:lang w:val="mk-MK"/>
            </w:rPr>
            <w:lastRenderedPageBreak/>
            <w:t xml:space="preserve"> </w:t>
          </w:r>
        </w:p>
        <w:p w14:paraId="61141DBC" w14:textId="77777777" w:rsidR="006154E6" w:rsidRPr="00494E20" w:rsidRDefault="006154E6" w:rsidP="006154E6">
          <w:pPr>
            <w:rPr>
              <w:rFonts w:ascii="Arial Narrow" w:hAnsi="Arial Narrow" w:cs="Arial"/>
              <w:lang w:val="mk-MK"/>
            </w:rPr>
          </w:pPr>
        </w:p>
        <w:p w14:paraId="5BC5A89C" w14:textId="77777777" w:rsidR="002F6187" w:rsidRPr="00494E20" w:rsidRDefault="002F6187" w:rsidP="006154E6">
          <w:pPr>
            <w:rPr>
              <w:rFonts w:ascii="Arial Narrow" w:hAnsi="Arial Narrow" w:cs="Arial"/>
              <w:lang w:val="mk-MK"/>
            </w:rPr>
          </w:pPr>
        </w:p>
        <w:p w14:paraId="48E2576A" w14:textId="77777777" w:rsidR="002F6187" w:rsidRPr="00494E20" w:rsidRDefault="002F6187" w:rsidP="006154E6">
          <w:pPr>
            <w:rPr>
              <w:rFonts w:ascii="Arial Narrow" w:hAnsi="Arial Narrow" w:cs="Arial"/>
              <w:lang w:val="mk-MK"/>
            </w:rPr>
          </w:pPr>
        </w:p>
        <w:p w14:paraId="2E40692E" w14:textId="77777777" w:rsidR="002F6187" w:rsidRPr="00494E20" w:rsidRDefault="002F6187" w:rsidP="006154E6">
          <w:pPr>
            <w:rPr>
              <w:rFonts w:ascii="Arial Narrow" w:hAnsi="Arial Narrow" w:cs="Arial"/>
              <w:lang w:val="mk-MK"/>
            </w:rPr>
          </w:pPr>
        </w:p>
        <w:p w14:paraId="780FE439" w14:textId="77777777" w:rsidR="002F6187" w:rsidRPr="00494E20" w:rsidRDefault="002F6187" w:rsidP="006154E6">
          <w:pPr>
            <w:rPr>
              <w:rFonts w:ascii="Arial Narrow" w:hAnsi="Arial Narrow" w:cs="Arial"/>
              <w:lang w:val="mk-MK"/>
            </w:rPr>
          </w:pPr>
        </w:p>
        <w:p w14:paraId="14B348BC" w14:textId="77777777" w:rsidR="002F6187" w:rsidRPr="00494E20" w:rsidRDefault="002F6187" w:rsidP="006154E6">
          <w:pPr>
            <w:rPr>
              <w:rFonts w:ascii="Arial Narrow" w:hAnsi="Arial Narrow" w:cs="Arial"/>
              <w:lang w:val="mk-MK"/>
            </w:rPr>
          </w:pPr>
        </w:p>
        <w:p w14:paraId="3CFA08AC" w14:textId="77777777" w:rsidR="002F6187" w:rsidRPr="00494E20" w:rsidRDefault="002F6187" w:rsidP="006154E6">
          <w:pPr>
            <w:rPr>
              <w:rFonts w:ascii="Arial Narrow" w:hAnsi="Arial Narrow" w:cs="Arial"/>
              <w:lang w:val="mk-MK"/>
            </w:rPr>
          </w:pPr>
        </w:p>
        <w:p w14:paraId="5F2B870C" w14:textId="77777777" w:rsidR="002F6187" w:rsidRPr="00494E20" w:rsidRDefault="002F6187" w:rsidP="006154E6">
          <w:pPr>
            <w:rPr>
              <w:rFonts w:ascii="Arial Narrow" w:hAnsi="Arial Narrow" w:cs="Arial"/>
              <w:lang w:val="mk-MK"/>
            </w:rPr>
          </w:pPr>
        </w:p>
        <w:p w14:paraId="23E8CC06" w14:textId="77777777" w:rsidR="002F6187" w:rsidRPr="00494E20" w:rsidRDefault="002F6187" w:rsidP="006154E6">
          <w:pPr>
            <w:rPr>
              <w:rFonts w:ascii="Arial Narrow" w:hAnsi="Arial Narrow" w:cs="Arial"/>
              <w:lang w:val="mk-MK"/>
            </w:rPr>
          </w:pPr>
        </w:p>
        <w:p w14:paraId="34E7D4E7" w14:textId="77777777" w:rsidR="002F6187" w:rsidRPr="00494E20" w:rsidRDefault="002F6187" w:rsidP="006154E6">
          <w:pPr>
            <w:rPr>
              <w:rFonts w:ascii="Arial Narrow" w:hAnsi="Arial Narrow" w:cs="Arial"/>
              <w:lang w:val="mk-MK"/>
            </w:rPr>
          </w:pPr>
        </w:p>
        <w:p w14:paraId="3CDF69C6" w14:textId="77777777" w:rsidR="002F6187" w:rsidRPr="00494E20" w:rsidRDefault="002F6187" w:rsidP="006154E6">
          <w:pPr>
            <w:rPr>
              <w:rFonts w:ascii="Arial Narrow" w:hAnsi="Arial Narrow" w:cs="Arial"/>
              <w:lang w:val="mk-MK"/>
            </w:rPr>
          </w:pPr>
        </w:p>
        <w:p w14:paraId="61E9B22F" w14:textId="77777777" w:rsidR="002F6187" w:rsidRPr="00494E20" w:rsidRDefault="002F6187" w:rsidP="006154E6">
          <w:pPr>
            <w:rPr>
              <w:rFonts w:ascii="Arial Narrow" w:hAnsi="Arial Narrow" w:cs="Arial"/>
              <w:lang w:val="mk-MK"/>
            </w:rPr>
          </w:pPr>
        </w:p>
        <w:p w14:paraId="5D65AC6F" w14:textId="77777777" w:rsidR="002F6187" w:rsidRPr="00494E20" w:rsidRDefault="002F6187" w:rsidP="006154E6">
          <w:pPr>
            <w:rPr>
              <w:rFonts w:ascii="Arial Narrow" w:hAnsi="Arial Narrow" w:cs="Arial"/>
              <w:lang w:val="mk-MK"/>
            </w:rPr>
          </w:pPr>
        </w:p>
        <w:p w14:paraId="209505BA" w14:textId="77777777" w:rsidR="002F6187" w:rsidRPr="00494E20" w:rsidRDefault="002F6187" w:rsidP="006154E6">
          <w:pPr>
            <w:rPr>
              <w:rFonts w:ascii="Arial Narrow" w:hAnsi="Arial Narrow" w:cs="Arial"/>
              <w:lang w:val="mk-MK"/>
            </w:rPr>
          </w:pPr>
        </w:p>
        <w:p w14:paraId="10097D86" w14:textId="77777777" w:rsidR="002F6187" w:rsidRPr="00494E20" w:rsidRDefault="002F6187" w:rsidP="006154E6">
          <w:pPr>
            <w:rPr>
              <w:rFonts w:ascii="Arial Narrow" w:hAnsi="Arial Narrow" w:cs="Arial"/>
              <w:lang w:val="mk-MK"/>
            </w:rPr>
          </w:pPr>
        </w:p>
        <w:p w14:paraId="5721460F" w14:textId="77777777" w:rsidR="002F6187" w:rsidRPr="00494E20" w:rsidRDefault="002F6187" w:rsidP="006154E6">
          <w:pPr>
            <w:rPr>
              <w:rFonts w:ascii="Arial Narrow" w:hAnsi="Arial Narrow" w:cs="Arial"/>
              <w:lang w:val="mk-MK"/>
            </w:rPr>
          </w:pPr>
        </w:p>
        <w:p w14:paraId="3289991F" w14:textId="77777777" w:rsidR="002F6187" w:rsidRPr="00494E20" w:rsidRDefault="002F6187" w:rsidP="006154E6">
          <w:pPr>
            <w:rPr>
              <w:rFonts w:ascii="Arial Narrow" w:hAnsi="Arial Narrow" w:cs="Arial"/>
              <w:lang w:val="mk-MK"/>
            </w:rPr>
          </w:pPr>
        </w:p>
        <w:p w14:paraId="63C414C6" w14:textId="77777777" w:rsidR="002F6187" w:rsidRPr="00494E20" w:rsidRDefault="002F6187" w:rsidP="006154E6">
          <w:pPr>
            <w:rPr>
              <w:rFonts w:ascii="Arial Narrow" w:hAnsi="Arial Narrow" w:cs="Arial"/>
              <w:lang w:val="mk-MK"/>
            </w:rPr>
          </w:pPr>
        </w:p>
        <w:p w14:paraId="745DD9F3" w14:textId="77777777" w:rsidR="002F6187" w:rsidRPr="00494E20" w:rsidRDefault="002F6187" w:rsidP="006154E6">
          <w:pPr>
            <w:rPr>
              <w:rFonts w:ascii="Arial Narrow" w:hAnsi="Arial Narrow" w:cs="Arial"/>
              <w:lang w:val="mk-MK"/>
            </w:rPr>
          </w:pPr>
        </w:p>
        <w:p w14:paraId="4F7F404E" w14:textId="77777777" w:rsidR="002F6187" w:rsidRPr="00494E20" w:rsidRDefault="002F6187" w:rsidP="006154E6">
          <w:pPr>
            <w:rPr>
              <w:rFonts w:ascii="Arial Narrow" w:hAnsi="Arial Narrow" w:cs="Arial"/>
              <w:lang w:val="mk-MK"/>
            </w:rPr>
          </w:pPr>
        </w:p>
        <w:p w14:paraId="5FD2C215" w14:textId="77777777" w:rsidR="002F6187" w:rsidRPr="00494E20" w:rsidRDefault="002F6187" w:rsidP="006154E6">
          <w:pPr>
            <w:rPr>
              <w:rFonts w:ascii="Arial Narrow" w:hAnsi="Arial Narrow" w:cs="Arial"/>
              <w:lang w:val="mk-MK"/>
            </w:rPr>
          </w:pPr>
        </w:p>
        <w:p w14:paraId="336C7FFD" w14:textId="77777777" w:rsidR="002F6187" w:rsidRPr="00494E20" w:rsidRDefault="002F6187" w:rsidP="006154E6">
          <w:pPr>
            <w:rPr>
              <w:rFonts w:ascii="Arial Narrow" w:hAnsi="Arial Narrow" w:cs="Arial"/>
              <w:lang w:val="mk-MK"/>
            </w:rPr>
          </w:pPr>
        </w:p>
        <w:p w14:paraId="6476D703" w14:textId="77777777" w:rsidR="002F6187" w:rsidRPr="00494E20" w:rsidRDefault="002F6187" w:rsidP="006154E6">
          <w:pPr>
            <w:rPr>
              <w:rFonts w:ascii="Arial Narrow" w:hAnsi="Arial Narrow" w:cs="Arial"/>
              <w:lang w:val="mk-MK"/>
            </w:rPr>
          </w:pPr>
        </w:p>
        <w:p w14:paraId="3E238095" w14:textId="77777777" w:rsidR="002F6187" w:rsidRPr="00494E20" w:rsidRDefault="002F6187" w:rsidP="006154E6">
          <w:pPr>
            <w:rPr>
              <w:rFonts w:ascii="Arial Narrow" w:hAnsi="Arial Narrow" w:cs="Arial"/>
              <w:lang w:val="mk-MK"/>
            </w:rPr>
          </w:pPr>
        </w:p>
        <w:p w14:paraId="73089C95" w14:textId="77777777" w:rsidR="002F6187" w:rsidRPr="00494E20" w:rsidRDefault="002F6187" w:rsidP="006154E6">
          <w:pPr>
            <w:rPr>
              <w:rFonts w:ascii="Arial Narrow" w:hAnsi="Arial Narrow" w:cs="Arial"/>
              <w:lang w:val="mk-MK"/>
            </w:rPr>
          </w:pPr>
        </w:p>
        <w:p w14:paraId="2C6BF2C5" w14:textId="77777777" w:rsidR="002F6187" w:rsidRPr="00494E20" w:rsidRDefault="002F6187" w:rsidP="006154E6">
          <w:pPr>
            <w:rPr>
              <w:rFonts w:ascii="Arial Narrow" w:hAnsi="Arial Narrow" w:cs="Arial"/>
              <w:lang w:val="mk-MK"/>
            </w:rPr>
          </w:pPr>
        </w:p>
        <w:p w14:paraId="444D461C" w14:textId="77777777" w:rsidR="002F6187" w:rsidRPr="00494E20" w:rsidRDefault="002F6187" w:rsidP="006154E6">
          <w:pPr>
            <w:rPr>
              <w:rFonts w:ascii="Arial Narrow" w:hAnsi="Arial Narrow" w:cs="Arial"/>
              <w:lang w:val="mk-MK"/>
            </w:rPr>
          </w:pPr>
        </w:p>
        <w:p w14:paraId="63877224" w14:textId="77777777" w:rsidR="002F6187" w:rsidRPr="00494E20" w:rsidRDefault="002F6187" w:rsidP="006154E6">
          <w:pPr>
            <w:rPr>
              <w:rFonts w:ascii="Arial Narrow" w:hAnsi="Arial Narrow" w:cs="Arial"/>
              <w:lang w:val="mk-MK"/>
            </w:rPr>
          </w:pPr>
        </w:p>
        <w:p w14:paraId="5E32C457" w14:textId="77777777" w:rsidR="002F6187" w:rsidRPr="00494E20" w:rsidRDefault="002F6187" w:rsidP="006154E6">
          <w:pPr>
            <w:rPr>
              <w:rFonts w:ascii="Arial Narrow" w:hAnsi="Arial Narrow" w:cs="Arial"/>
              <w:lang w:val="mk-MK"/>
            </w:rPr>
          </w:pPr>
        </w:p>
        <w:p w14:paraId="7D95E121" w14:textId="77777777" w:rsidR="00FC0025" w:rsidRPr="00494E20" w:rsidRDefault="00FC0025" w:rsidP="00FC0025">
          <w:pPr>
            <w:ind w:left="-567" w:hanging="426"/>
            <w:jc w:val="right"/>
            <w:rPr>
              <w:rFonts w:ascii="Arial Narrow" w:hAnsi="Arial Narrow" w:cs="Calibri"/>
              <w:lang w:val="mk-MK"/>
            </w:rPr>
          </w:pPr>
          <w:r w:rsidRPr="00494E20">
            <w:rPr>
              <w:rFonts w:ascii="Arial Narrow" w:hAnsi="Arial Narrow" w:cs="Calibri"/>
              <w:lang w:val="mk-MK"/>
            </w:rPr>
            <w:t>Изработила:</w:t>
          </w:r>
        </w:p>
        <w:p w14:paraId="79EAA958" w14:textId="77777777" w:rsidR="00FC0025" w:rsidRPr="00494E20" w:rsidRDefault="00FC0025" w:rsidP="00FC0025">
          <w:pPr>
            <w:ind w:left="-567" w:hanging="426"/>
            <w:jc w:val="right"/>
            <w:rPr>
              <w:rFonts w:ascii="Arial Narrow" w:hAnsi="Arial Narrow" w:cs="Calibri"/>
              <w:lang w:val="mk-MK"/>
            </w:rPr>
          </w:pPr>
          <w:r w:rsidRPr="00494E20">
            <w:rPr>
              <w:rFonts w:ascii="Arial Narrow" w:hAnsi="Arial Narrow" w:cs="Calibri"/>
              <w:lang w:val="mk-MK"/>
            </w:rPr>
            <w:t xml:space="preserve">М-р Славјанка Пејчиновска-Андонова, Инженер за животна средина </w:t>
          </w:r>
        </w:p>
        <w:p w14:paraId="35EDCA67" w14:textId="3A6F86A3" w:rsidR="000E5C5B" w:rsidRPr="00494E20" w:rsidRDefault="00FC0025" w:rsidP="00FC0025">
          <w:pPr>
            <w:ind w:left="-567" w:hanging="426"/>
            <w:jc w:val="right"/>
            <w:rPr>
              <w:rFonts w:ascii="Arial Narrow" w:hAnsi="Arial Narrow" w:cs="Arial"/>
              <w:lang w:val="mk-MK"/>
            </w:rPr>
            <w:sectPr w:rsidR="000E5C5B" w:rsidRPr="00494E20" w:rsidSect="00CE7CAE">
              <w:headerReference w:type="default" r:id="rId11"/>
              <w:footerReference w:type="default" r:id="rId12"/>
              <w:headerReference w:type="first" r:id="rId13"/>
              <w:footerReference w:type="first" r:id="rId14"/>
              <w:pgSz w:w="11906" w:h="16838" w:code="9"/>
              <w:pgMar w:top="1440" w:right="1440" w:bottom="1440" w:left="1440" w:header="708" w:footer="708" w:gutter="0"/>
              <w:pgNumType w:start="0"/>
              <w:cols w:space="708"/>
              <w:titlePg/>
              <w:docGrid w:linePitch="360"/>
            </w:sectPr>
          </w:pPr>
          <w:r w:rsidRPr="00494E20">
            <w:rPr>
              <w:rFonts w:ascii="Arial Narrow" w:hAnsi="Arial Narrow" w:cs="Calibri"/>
              <w:lang w:val="mk-MK"/>
            </w:rPr>
            <w:t>Експерт за заштита на животна средина и социјални прашања</w:t>
          </w:r>
        </w:p>
      </w:sdtContent>
    </w:sdt>
    <w:p w14:paraId="7E7AACC1" w14:textId="77777777" w:rsidR="00061A24" w:rsidRPr="00494E20" w:rsidRDefault="00061A24" w:rsidP="00061A24">
      <w:pPr>
        <w:rPr>
          <w:rFonts w:ascii="Arial Narrow" w:hAnsi="Arial Narrow" w:cs="Arial"/>
          <w:lang w:val="mk-MK"/>
        </w:rPr>
      </w:pPr>
    </w:p>
    <w:sdt>
      <w:sdtPr>
        <w:rPr>
          <w:rFonts w:ascii="Arial Narrow" w:eastAsiaTheme="majorEastAsia" w:hAnsi="Arial Narrow" w:cs="Arial"/>
          <w:color w:val="2E74B5" w:themeColor="accent1" w:themeShade="BF"/>
          <w:lang w:val="mk-MK"/>
        </w:rPr>
        <w:id w:val="-1050689210"/>
        <w:docPartObj>
          <w:docPartGallery w:val="Table of Contents"/>
          <w:docPartUnique/>
        </w:docPartObj>
      </w:sdtPr>
      <w:sdtEndPr>
        <w:rPr>
          <w:rFonts w:eastAsia="Times New Roman"/>
          <w:b/>
          <w:bCs/>
          <w:noProof/>
          <w:color w:val="auto"/>
        </w:rPr>
      </w:sdtEndPr>
      <w:sdtContent>
        <w:p w14:paraId="43425210" w14:textId="0081EA93" w:rsidR="00061A24" w:rsidRPr="00494E20" w:rsidRDefault="00FC0025" w:rsidP="00061A24">
          <w:pPr>
            <w:rPr>
              <w:rFonts w:ascii="Arial Narrow" w:hAnsi="Arial Narrow" w:cs="Arial"/>
              <w:lang w:val="mk-MK"/>
            </w:rPr>
          </w:pPr>
          <w:r w:rsidRPr="00494E20">
            <w:rPr>
              <w:rFonts w:ascii="Arial Narrow" w:hAnsi="Arial Narrow" w:cs="Arial"/>
              <w:lang w:val="mk-MK"/>
            </w:rPr>
            <w:t>СОДРЖИНА</w:t>
          </w:r>
        </w:p>
        <w:p w14:paraId="38D37F25" w14:textId="09EAF016" w:rsidR="00494E20" w:rsidRPr="00494E20" w:rsidRDefault="0046557E">
          <w:pPr>
            <w:pStyle w:val="TOC1"/>
            <w:tabs>
              <w:tab w:val="left" w:pos="440"/>
              <w:tab w:val="right" w:leader="dot" w:pos="9016"/>
            </w:tabs>
            <w:rPr>
              <w:rFonts w:asciiTheme="minorHAnsi" w:eastAsiaTheme="minorEastAsia" w:hAnsiTheme="minorHAnsi" w:cstheme="minorBidi"/>
              <w:noProof/>
              <w:lang w:val="mk-MK" w:eastAsia="mk-MK"/>
            </w:rPr>
          </w:pPr>
          <w:r w:rsidRPr="00494E20">
            <w:rPr>
              <w:rFonts w:cs="Arial"/>
              <w:lang w:val="mk-MK"/>
            </w:rPr>
            <w:fldChar w:fldCharType="begin"/>
          </w:r>
          <w:r w:rsidR="00325331" w:rsidRPr="00494E20">
            <w:rPr>
              <w:rFonts w:cs="Arial"/>
              <w:lang w:val="mk-MK"/>
            </w:rPr>
            <w:instrText xml:space="preserve"> TOC \o "1-3" \h \z \u </w:instrText>
          </w:r>
          <w:r w:rsidRPr="00494E20">
            <w:rPr>
              <w:rFonts w:cs="Arial"/>
              <w:lang w:val="mk-MK"/>
            </w:rPr>
            <w:fldChar w:fldCharType="separate"/>
          </w:r>
          <w:hyperlink w:anchor="_Toc86332247" w:history="1">
            <w:r w:rsidR="00494E20" w:rsidRPr="00494E20">
              <w:rPr>
                <w:rStyle w:val="Hyperlink"/>
                <w:rFonts w:cs="Arial"/>
                <w:noProof/>
                <w:lang w:val="mk-MK"/>
              </w:rPr>
              <w:t>1.</w:t>
            </w:r>
            <w:r w:rsidR="00494E20" w:rsidRPr="00494E20">
              <w:rPr>
                <w:rFonts w:asciiTheme="minorHAnsi" w:eastAsiaTheme="minorEastAsia" w:hAnsiTheme="minorHAnsi" w:cstheme="minorBidi"/>
                <w:noProof/>
                <w:lang w:val="mk-MK" w:eastAsia="mk-MK"/>
              </w:rPr>
              <w:tab/>
            </w:r>
            <w:r w:rsidR="00494E20" w:rsidRPr="00494E20">
              <w:rPr>
                <w:rStyle w:val="Hyperlink"/>
                <w:rFonts w:cs="Arial"/>
                <w:noProof/>
                <w:lang w:val="mk-MK"/>
              </w:rPr>
              <w:t>ВОВЕД</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_Toc86332247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3</w:t>
            </w:r>
            <w:r w:rsidR="00494E20" w:rsidRPr="00494E20">
              <w:rPr>
                <w:noProof/>
                <w:webHidden/>
                <w:lang w:val="mk-MK"/>
              </w:rPr>
              <w:fldChar w:fldCharType="end"/>
            </w:r>
          </w:hyperlink>
        </w:p>
        <w:p w14:paraId="24C17420" w14:textId="751F027D" w:rsidR="00494E20" w:rsidRPr="00494E20" w:rsidRDefault="000669B1">
          <w:pPr>
            <w:pStyle w:val="TOC1"/>
            <w:tabs>
              <w:tab w:val="left" w:pos="440"/>
              <w:tab w:val="right" w:leader="dot" w:pos="9016"/>
            </w:tabs>
            <w:rPr>
              <w:rFonts w:asciiTheme="minorHAnsi" w:eastAsiaTheme="minorEastAsia" w:hAnsiTheme="minorHAnsi" w:cstheme="minorBidi"/>
              <w:noProof/>
              <w:lang w:val="mk-MK" w:eastAsia="mk-MK"/>
            </w:rPr>
          </w:pPr>
          <w:hyperlink w:anchor="_Toc86332248" w:history="1">
            <w:r w:rsidR="00494E20" w:rsidRPr="00494E20">
              <w:rPr>
                <w:rStyle w:val="Hyperlink"/>
                <w:rFonts w:cs="Arial"/>
                <w:noProof/>
                <w:lang w:val="mk-MK"/>
              </w:rPr>
              <w:t>2.</w:t>
            </w:r>
            <w:r w:rsidR="00494E20" w:rsidRPr="00494E20">
              <w:rPr>
                <w:rFonts w:asciiTheme="minorHAnsi" w:eastAsiaTheme="minorEastAsia" w:hAnsiTheme="minorHAnsi" w:cstheme="minorBidi"/>
                <w:noProof/>
                <w:lang w:val="mk-MK" w:eastAsia="mk-MK"/>
              </w:rPr>
              <w:tab/>
            </w:r>
            <w:r w:rsidR="00494E20" w:rsidRPr="00494E20">
              <w:rPr>
                <w:rStyle w:val="Hyperlink"/>
                <w:rFonts w:cs="Arial"/>
                <w:noProof/>
                <w:lang w:val="mk-MK"/>
              </w:rPr>
              <w:t>ОПИС НА ПРОЕКТОТ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_Toc86332248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w:t>
            </w:r>
            <w:r w:rsidR="00494E20" w:rsidRPr="00494E20">
              <w:rPr>
                <w:noProof/>
                <w:webHidden/>
                <w:lang w:val="mk-MK"/>
              </w:rPr>
              <w:fldChar w:fldCharType="end"/>
            </w:r>
          </w:hyperlink>
        </w:p>
        <w:p w14:paraId="2C90C69E" w14:textId="074CFE59"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49" w:history="1">
            <w:r w:rsidR="00494E20" w:rsidRPr="00494E20">
              <w:rPr>
                <w:rStyle w:val="Hyperlink"/>
                <w:rFonts w:ascii="Arial Narrow" w:hAnsi="Arial Narrow" w:cs="Arial"/>
                <w:noProof/>
                <w:lang w:val="mk-MK"/>
              </w:rPr>
              <w:t>2.1</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Макро локација на проектот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_Toc86332249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w:t>
            </w:r>
            <w:r w:rsidR="00494E20" w:rsidRPr="00494E20">
              <w:rPr>
                <w:noProof/>
                <w:webHidden/>
                <w:lang w:val="mk-MK"/>
              </w:rPr>
              <w:fldChar w:fldCharType="end"/>
            </w:r>
          </w:hyperlink>
        </w:p>
        <w:p w14:paraId="492070D1" w14:textId="4E7D7B63"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50" w:history="1">
            <w:r w:rsidR="00494E20" w:rsidRPr="00494E20">
              <w:rPr>
                <w:rStyle w:val="Hyperlink"/>
                <w:rFonts w:ascii="Arial Narrow" w:hAnsi="Arial Narrow" w:cs="Arial"/>
                <w:noProof/>
                <w:lang w:val="mk-MK"/>
              </w:rPr>
              <w:t>2.2</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Микро локација на проектот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_Toc86332250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w:t>
            </w:r>
            <w:r w:rsidR="00494E20" w:rsidRPr="00494E20">
              <w:rPr>
                <w:noProof/>
                <w:webHidden/>
                <w:lang w:val="mk-MK"/>
              </w:rPr>
              <w:fldChar w:fldCharType="end"/>
            </w:r>
          </w:hyperlink>
        </w:p>
        <w:p w14:paraId="7C94DE75" w14:textId="399F8E68"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51" w:history="1">
            <w:r w:rsidR="00494E20" w:rsidRPr="00494E20">
              <w:rPr>
                <w:rStyle w:val="Hyperlink"/>
                <w:rFonts w:ascii="Arial Narrow" w:hAnsi="Arial Narrow" w:cs="Arial"/>
                <w:noProof/>
                <w:lang w:val="mk-MK"/>
              </w:rPr>
              <w:t>2.3</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Опис на постојната улица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_Toc86332251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6</w:t>
            </w:r>
            <w:r w:rsidR="00494E20" w:rsidRPr="00494E20">
              <w:rPr>
                <w:noProof/>
                <w:webHidden/>
                <w:lang w:val="mk-MK"/>
              </w:rPr>
              <w:fldChar w:fldCharType="end"/>
            </w:r>
          </w:hyperlink>
        </w:p>
        <w:p w14:paraId="76273B37" w14:textId="2309A56D"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52" w:history="1">
            <w:r w:rsidR="00494E20" w:rsidRPr="00494E20">
              <w:rPr>
                <w:rStyle w:val="Hyperlink"/>
                <w:rFonts w:ascii="Arial Narrow" w:hAnsi="Arial Narrow" w:cs="Arial"/>
                <w:noProof/>
                <w:lang w:val="mk-MK"/>
              </w:rPr>
              <w:t>2.4</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Планирани проектни активности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_Toc86332252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7</w:t>
            </w:r>
            <w:r w:rsidR="00494E20" w:rsidRPr="00494E20">
              <w:rPr>
                <w:noProof/>
                <w:webHidden/>
                <w:lang w:val="mk-MK"/>
              </w:rPr>
              <w:fldChar w:fldCharType="end"/>
            </w:r>
          </w:hyperlink>
        </w:p>
        <w:p w14:paraId="5A17B1FA" w14:textId="4085582B"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53" w:history="1">
            <w:r w:rsidR="00494E20" w:rsidRPr="00494E20">
              <w:rPr>
                <w:rStyle w:val="Hyperlink"/>
                <w:rFonts w:ascii="Arial Narrow" w:hAnsi="Arial Narrow" w:cs="Arial"/>
                <w:noProof/>
                <w:lang w:val="mk-MK"/>
              </w:rPr>
              <w:t>2.5</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Основна состојба на животната средина и социјалните аспекти во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_Toc86332253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9</w:t>
            </w:r>
            <w:r w:rsidR="00494E20" w:rsidRPr="00494E20">
              <w:rPr>
                <w:noProof/>
                <w:webHidden/>
                <w:lang w:val="mk-MK"/>
              </w:rPr>
              <w:fldChar w:fldCharType="end"/>
            </w:r>
          </w:hyperlink>
        </w:p>
        <w:p w14:paraId="5A13AD8B" w14:textId="47D59EB8"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4" w:history="1">
            <w:r w:rsidR="00494E20" w:rsidRPr="00494E20">
              <w:rPr>
                <w:rStyle w:val="Hyperlink"/>
                <w:rFonts w:ascii="Arial Narrow" w:hAnsi="Arial Narrow" w:cs="Arial"/>
                <w:noProof/>
                <w:lang w:val="mk-MK"/>
              </w:rPr>
              <w:t>2.5.1</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Демографија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_Toc86332254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9</w:t>
            </w:r>
            <w:r w:rsidR="00494E20" w:rsidRPr="00494E20">
              <w:rPr>
                <w:noProof/>
                <w:webHidden/>
                <w:lang w:val="mk-MK"/>
              </w:rPr>
              <w:fldChar w:fldCharType="end"/>
            </w:r>
          </w:hyperlink>
        </w:p>
        <w:p w14:paraId="3FF592A6" w14:textId="3A4CECF3"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5" w:history="1">
            <w:r w:rsidR="00494E20" w:rsidRPr="00494E20">
              <w:rPr>
                <w:rStyle w:val="Hyperlink"/>
                <w:rFonts w:ascii="Arial Narrow" w:hAnsi="Arial Narrow" w:cs="Arial"/>
                <w:noProof/>
                <w:lang w:val="mk-MK"/>
              </w:rPr>
              <w:t>2.5.2</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Климатски карактеристики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_Toc86332255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10</w:t>
            </w:r>
            <w:r w:rsidR="00494E20" w:rsidRPr="00494E20">
              <w:rPr>
                <w:noProof/>
                <w:webHidden/>
                <w:lang w:val="mk-MK"/>
              </w:rPr>
              <w:fldChar w:fldCharType="end"/>
            </w:r>
          </w:hyperlink>
        </w:p>
        <w:p w14:paraId="4B07CC63" w14:textId="338A0051"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6" w:history="1">
            <w:r w:rsidR="00494E20" w:rsidRPr="00494E20">
              <w:rPr>
                <w:rStyle w:val="Hyperlink"/>
                <w:rFonts w:ascii="Arial Narrow" w:hAnsi="Arial Narrow" w:cs="Arial"/>
                <w:noProof/>
                <w:lang w:val="mk-MK"/>
              </w:rPr>
              <w:t>2.5.3</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Сеизмологија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_Toc86332256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10</w:t>
            </w:r>
            <w:r w:rsidR="00494E20" w:rsidRPr="00494E20">
              <w:rPr>
                <w:noProof/>
                <w:webHidden/>
                <w:lang w:val="mk-MK"/>
              </w:rPr>
              <w:fldChar w:fldCharType="end"/>
            </w:r>
          </w:hyperlink>
        </w:p>
        <w:p w14:paraId="0538C2E4" w14:textId="30976A58"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7" w:history="1">
            <w:r w:rsidR="00494E20" w:rsidRPr="00494E20">
              <w:rPr>
                <w:rStyle w:val="Hyperlink"/>
                <w:rFonts w:ascii="Arial Narrow" w:hAnsi="Arial Narrow" w:cs="Arial"/>
                <w:noProof/>
                <w:lang w:val="mk-MK"/>
              </w:rPr>
              <w:t>2.5.4</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Вода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_Toc86332257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6D995EE5" w14:textId="033C30DD"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8" w:history="1">
            <w:r w:rsidR="00494E20" w:rsidRPr="00494E20">
              <w:rPr>
                <w:rStyle w:val="Hyperlink"/>
                <w:rFonts w:ascii="Arial Narrow" w:hAnsi="Arial Narrow" w:cs="Arial"/>
                <w:noProof/>
                <w:lang w:val="mk-MK"/>
              </w:rPr>
              <w:t>2.5.5</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Квалитет на воздух</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_Toc86332258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2FDA6EA1" w14:textId="586D4EF0"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59" w:history="1">
            <w:r w:rsidR="00494E20" w:rsidRPr="00494E20">
              <w:rPr>
                <w:rStyle w:val="Hyperlink"/>
                <w:rFonts w:ascii="Arial Narrow" w:hAnsi="Arial Narrow" w:cs="Arial"/>
                <w:noProof/>
                <w:lang w:val="mk-MK"/>
              </w:rPr>
              <w:t>2.5.6</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Отпад</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_Toc86332259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69D2DEA4" w14:textId="1638E8A0"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60" w:history="1">
            <w:r w:rsidR="00494E20" w:rsidRPr="00494E20">
              <w:rPr>
                <w:rStyle w:val="Hyperlink"/>
                <w:rFonts w:ascii="Arial Narrow" w:hAnsi="Arial Narrow" w:cs="Arial"/>
                <w:noProof/>
                <w:lang w:val="mk-MK"/>
              </w:rPr>
              <w:t>2.5.7</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Геологија и почва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_Toc86332260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59B436B5" w14:textId="5AEF3A63"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61" w:history="1">
            <w:r w:rsidR="00494E20" w:rsidRPr="00494E20">
              <w:rPr>
                <w:rStyle w:val="Hyperlink"/>
                <w:rFonts w:ascii="Arial Narrow" w:hAnsi="Arial Narrow" w:cs="Arial"/>
                <w:noProof/>
                <w:lang w:val="mk-MK"/>
              </w:rPr>
              <w:t>2.5.8</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Биодиверзитет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_Toc86332261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71A3A4A1" w14:textId="45874100" w:rsidR="00494E20" w:rsidRPr="00494E20" w:rsidRDefault="000669B1">
          <w:pPr>
            <w:pStyle w:val="TOC3"/>
            <w:tabs>
              <w:tab w:val="left" w:pos="1100"/>
              <w:tab w:val="right" w:leader="dot" w:pos="9016"/>
            </w:tabs>
            <w:rPr>
              <w:rFonts w:asciiTheme="minorHAnsi" w:eastAsiaTheme="minorEastAsia" w:hAnsiTheme="minorHAnsi" w:cstheme="minorBidi"/>
              <w:noProof/>
              <w:lang w:val="mk-MK" w:eastAsia="mk-MK"/>
            </w:rPr>
          </w:pPr>
          <w:hyperlink w:anchor="_Toc86332262" w:history="1">
            <w:r w:rsidR="00494E20" w:rsidRPr="00494E20">
              <w:rPr>
                <w:rStyle w:val="Hyperlink"/>
                <w:rFonts w:ascii="Arial Narrow" w:hAnsi="Arial Narrow" w:cs="Arial"/>
                <w:noProof/>
                <w:lang w:val="mk-MK"/>
              </w:rPr>
              <w:t>2.5.9</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Бучава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_Toc86332262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13</w:t>
            </w:r>
            <w:r w:rsidR="00494E20" w:rsidRPr="00494E20">
              <w:rPr>
                <w:noProof/>
                <w:webHidden/>
                <w:lang w:val="mk-MK"/>
              </w:rPr>
              <w:fldChar w:fldCharType="end"/>
            </w:r>
          </w:hyperlink>
        </w:p>
        <w:p w14:paraId="2DEF9D64" w14:textId="48F1984E" w:rsidR="00494E20" w:rsidRPr="00494E20" w:rsidRDefault="000669B1">
          <w:pPr>
            <w:pStyle w:val="TOC3"/>
            <w:tabs>
              <w:tab w:val="left" w:pos="1320"/>
              <w:tab w:val="right" w:leader="dot" w:pos="9016"/>
            </w:tabs>
            <w:rPr>
              <w:rFonts w:asciiTheme="minorHAnsi" w:eastAsiaTheme="minorEastAsia" w:hAnsiTheme="minorHAnsi" w:cstheme="minorBidi"/>
              <w:noProof/>
              <w:lang w:val="mk-MK" w:eastAsia="mk-MK"/>
            </w:rPr>
          </w:pPr>
          <w:hyperlink w:anchor="_Toc86332263" w:history="1">
            <w:r w:rsidR="00494E20" w:rsidRPr="00494E20">
              <w:rPr>
                <w:rStyle w:val="Hyperlink"/>
                <w:rFonts w:ascii="Arial Narrow" w:hAnsi="Arial Narrow" w:cs="Arial"/>
                <w:noProof/>
                <w:lang w:val="mk-MK"/>
              </w:rPr>
              <w:t>2.5.10</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Културно наследство</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_Toc86332263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13</w:t>
            </w:r>
            <w:r w:rsidR="00494E20" w:rsidRPr="00494E20">
              <w:rPr>
                <w:noProof/>
                <w:webHidden/>
                <w:lang w:val="mk-MK"/>
              </w:rPr>
              <w:fldChar w:fldCharType="end"/>
            </w:r>
          </w:hyperlink>
        </w:p>
        <w:p w14:paraId="5C75C431" w14:textId="609E3E81" w:rsidR="00494E20" w:rsidRPr="00494E20" w:rsidRDefault="000669B1">
          <w:pPr>
            <w:pStyle w:val="TOC2"/>
            <w:tabs>
              <w:tab w:val="left" w:pos="880"/>
              <w:tab w:val="right" w:leader="dot" w:pos="9016"/>
            </w:tabs>
            <w:rPr>
              <w:rFonts w:asciiTheme="minorHAnsi" w:eastAsiaTheme="minorEastAsia" w:hAnsiTheme="minorHAnsi" w:cstheme="minorBidi"/>
              <w:noProof/>
              <w:lang w:val="mk-MK" w:eastAsia="mk-MK"/>
            </w:rPr>
          </w:pPr>
          <w:hyperlink w:anchor="_Toc86332264" w:history="1">
            <w:r w:rsidR="00494E20" w:rsidRPr="00494E20">
              <w:rPr>
                <w:rStyle w:val="Hyperlink"/>
                <w:rFonts w:ascii="Arial Narrow" w:hAnsi="Arial Narrow" w:cs="Arial"/>
                <w:noProof/>
                <w:lang w:val="mk-MK"/>
              </w:rPr>
              <w:t>2.6</w:t>
            </w:r>
            <w:r w:rsidR="00494E20" w:rsidRPr="00494E20">
              <w:rPr>
                <w:rFonts w:asciiTheme="minorHAnsi" w:eastAsiaTheme="minorEastAsia" w:hAnsiTheme="minorHAnsi" w:cstheme="minorBidi"/>
                <w:noProof/>
                <w:lang w:val="mk-MK" w:eastAsia="mk-MK"/>
              </w:rPr>
              <w:tab/>
            </w:r>
            <w:r w:rsidR="00494E20" w:rsidRPr="00494E20">
              <w:rPr>
                <w:rStyle w:val="Hyperlink"/>
                <w:rFonts w:ascii="Arial Narrow" w:hAnsi="Arial Narrow" w:cs="Arial"/>
                <w:noProof/>
                <w:lang w:val="mk-MK"/>
              </w:rPr>
              <w:t>Чувствителни рецептори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_Toc86332264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13</w:t>
            </w:r>
            <w:r w:rsidR="00494E20" w:rsidRPr="00494E20">
              <w:rPr>
                <w:noProof/>
                <w:webHidden/>
                <w:lang w:val="mk-MK"/>
              </w:rPr>
              <w:fldChar w:fldCharType="end"/>
            </w:r>
          </w:hyperlink>
        </w:p>
        <w:p w14:paraId="2CF474DA" w14:textId="1EA2A8D6" w:rsidR="00494E20" w:rsidRPr="00494E20" w:rsidRDefault="000669B1">
          <w:pPr>
            <w:pStyle w:val="TOC1"/>
            <w:tabs>
              <w:tab w:val="left" w:pos="440"/>
              <w:tab w:val="right" w:leader="dot" w:pos="9016"/>
            </w:tabs>
            <w:rPr>
              <w:rFonts w:asciiTheme="minorHAnsi" w:eastAsiaTheme="minorEastAsia" w:hAnsiTheme="minorHAnsi" w:cstheme="minorBidi"/>
              <w:noProof/>
              <w:lang w:val="mk-MK" w:eastAsia="mk-MK"/>
            </w:rPr>
          </w:pPr>
          <w:hyperlink w:anchor="_Toc86332265" w:history="1">
            <w:r w:rsidR="00494E20" w:rsidRPr="00494E20">
              <w:rPr>
                <w:rStyle w:val="Hyperlink"/>
                <w:rFonts w:cs="Arial"/>
                <w:noProof/>
                <w:lang w:val="mk-MK"/>
              </w:rPr>
              <w:t>3.</w:t>
            </w:r>
            <w:r w:rsidR="00494E20" w:rsidRPr="00494E20">
              <w:rPr>
                <w:rFonts w:asciiTheme="minorHAnsi" w:eastAsiaTheme="minorEastAsia" w:hAnsiTheme="minorHAnsi" w:cstheme="minorBidi"/>
                <w:noProof/>
                <w:lang w:val="mk-MK" w:eastAsia="mk-MK"/>
              </w:rPr>
              <w:tab/>
            </w:r>
            <w:r w:rsidR="00494E20" w:rsidRPr="00494E20">
              <w:rPr>
                <w:rStyle w:val="Hyperlink"/>
                <w:rFonts w:cs="Arial"/>
                <w:noProof/>
                <w:lang w:val="mk-MK"/>
              </w:rPr>
              <w:t>ПОТЕНЦИЈАЛНИ ВЛИЈАНИЈА И РИЗИЦИ ВРЗ ЖИВОТНАТА СРЕДИНА И ПРОЦЕНКА НА РИЗИКОТ ОД ИСТИТЕ</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_Toc86332265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13</w:t>
            </w:r>
            <w:r w:rsidR="00494E20" w:rsidRPr="00494E20">
              <w:rPr>
                <w:noProof/>
                <w:webHidden/>
                <w:lang w:val="mk-MK"/>
              </w:rPr>
              <w:fldChar w:fldCharType="end"/>
            </w:r>
          </w:hyperlink>
        </w:p>
        <w:p w14:paraId="39339BFF" w14:textId="5AC134CC" w:rsidR="00494E20" w:rsidRPr="00494E20" w:rsidRDefault="000669B1">
          <w:pPr>
            <w:pStyle w:val="TOC2"/>
            <w:tabs>
              <w:tab w:val="right" w:leader="dot" w:pos="9016"/>
            </w:tabs>
            <w:rPr>
              <w:rFonts w:asciiTheme="minorHAnsi" w:eastAsiaTheme="minorEastAsia" w:hAnsiTheme="minorHAnsi" w:cstheme="minorBidi"/>
              <w:noProof/>
              <w:lang w:val="mk-MK" w:eastAsia="mk-MK"/>
            </w:rPr>
          </w:pPr>
          <w:hyperlink w:anchor="_Toc86332266" w:history="1">
            <w:r w:rsidR="00494E20" w:rsidRPr="00494E20">
              <w:rPr>
                <w:rStyle w:val="Hyperlink"/>
                <w:rFonts w:ascii="Arial Narrow" w:hAnsi="Arial Narrow" w:cs="Arial"/>
                <w:noProof/>
                <w:lang w:val="mk-MK"/>
              </w:rPr>
              <w:t>Спроведување на ПУЖССА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_Toc86332266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16</w:t>
            </w:r>
            <w:r w:rsidR="00494E20" w:rsidRPr="00494E20">
              <w:rPr>
                <w:noProof/>
                <w:webHidden/>
                <w:lang w:val="mk-MK"/>
              </w:rPr>
              <w:fldChar w:fldCharType="end"/>
            </w:r>
          </w:hyperlink>
        </w:p>
        <w:p w14:paraId="0BF46673" w14:textId="66D6C287" w:rsidR="00494E20" w:rsidRPr="00494E20" w:rsidRDefault="000669B1">
          <w:pPr>
            <w:pStyle w:val="TOC2"/>
            <w:tabs>
              <w:tab w:val="right" w:leader="dot" w:pos="9016"/>
            </w:tabs>
            <w:rPr>
              <w:rFonts w:asciiTheme="minorHAnsi" w:eastAsiaTheme="minorEastAsia" w:hAnsiTheme="minorHAnsi" w:cstheme="minorBidi"/>
              <w:noProof/>
              <w:lang w:val="mk-MK" w:eastAsia="mk-MK"/>
            </w:rPr>
          </w:pPr>
          <w:hyperlink w:anchor="_Toc86332267" w:history="1">
            <w:r w:rsidR="00494E20" w:rsidRPr="00494E20">
              <w:rPr>
                <w:rStyle w:val="Hyperlink"/>
                <w:rFonts w:ascii="Arial Narrow" w:hAnsi="Arial Narrow" w:cs="Arial"/>
                <w:noProof/>
                <w:lang w:val="mk-MK"/>
              </w:rPr>
              <w:t>Преглед на националното законодавство од областа на заштитата на животната средина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_Toc86332267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17</w:t>
            </w:r>
            <w:r w:rsidR="00494E20" w:rsidRPr="00494E20">
              <w:rPr>
                <w:noProof/>
                <w:webHidden/>
                <w:lang w:val="mk-MK"/>
              </w:rPr>
              <w:fldChar w:fldCharType="end"/>
            </w:r>
          </w:hyperlink>
        </w:p>
        <w:p w14:paraId="3A0AF0F7" w14:textId="00345123" w:rsidR="00494E20" w:rsidRPr="00494E20" w:rsidRDefault="000669B1">
          <w:pPr>
            <w:pStyle w:val="TOC2"/>
            <w:tabs>
              <w:tab w:val="right" w:leader="dot" w:pos="9016"/>
            </w:tabs>
            <w:rPr>
              <w:rFonts w:asciiTheme="minorHAnsi" w:eastAsiaTheme="minorEastAsia" w:hAnsiTheme="minorHAnsi" w:cstheme="minorBidi"/>
              <w:noProof/>
              <w:lang w:val="mk-MK" w:eastAsia="mk-MK"/>
            </w:rPr>
          </w:pPr>
          <w:hyperlink w:anchor="_Toc86332268" w:history="1">
            <w:r w:rsidR="00494E20" w:rsidRPr="00494E20">
              <w:rPr>
                <w:rStyle w:val="Hyperlink"/>
                <w:rFonts w:ascii="Arial Narrow" w:hAnsi="Arial Narrow" w:cs="Arial"/>
                <w:noProof/>
                <w:lang w:val="mk-MK"/>
              </w:rPr>
              <w:t>Еколошки и социјални стандарди на Светска банка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_Toc86332268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19</w:t>
            </w:r>
            <w:r w:rsidR="00494E20" w:rsidRPr="00494E20">
              <w:rPr>
                <w:noProof/>
                <w:webHidden/>
                <w:lang w:val="mk-MK"/>
              </w:rPr>
              <w:fldChar w:fldCharType="end"/>
            </w:r>
          </w:hyperlink>
        </w:p>
        <w:p w14:paraId="50CB0D7E" w14:textId="666A8D50" w:rsidR="00494E20" w:rsidRPr="00494E20" w:rsidRDefault="000669B1">
          <w:pPr>
            <w:pStyle w:val="TOC2"/>
            <w:tabs>
              <w:tab w:val="right" w:leader="dot" w:pos="9016"/>
            </w:tabs>
            <w:rPr>
              <w:rFonts w:asciiTheme="minorHAnsi" w:eastAsiaTheme="minorEastAsia" w:hAnsiTheme="minorHAnsi" w:cstheme="minorBidi"/>
              <w:noProof/>
              <w:lang w:val="mk-MK" w:eastAsia="mk-MK"/>
            </w:rPr>
          </w:pPr>
          <w:hyperlink w:anchor="_Toc86332269" w:history="1">
            <w:r w:rsidR="00494E20" w:rsidRPr="00494E20">
              <w:rPr>
                <w:rStyle w:val="Hyperlink"/>
                <w:rFonts w:ascii="Arial Narrow" w:hAnsi="Arial Narrow" w:cs="Arial"/>
                <w:noProof/>
                <w:lang w:val="mk-MK"/>
              </w:rPr>
              <w:t>Механизам на поплаки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_Toc86332269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19</w:t>
            </w:r>
            <w:r w:rsidR="00494E20" w:rsidRPr="00494E20">
              <w:rPr>
                <w:noProof/>
                <w:webHidden/>
                <w:lang w:val="mk-MK"/>
              </w:rPr>
              <w:fldChar w:fldCharType="end"/>
            </w:r>
          </w:hyperlink>
        </w:p>
        <w:p w14:paraId="18D18BD8" w14:textId="733EF67C" w:rsidR="00494E20" w:rsidRPr="00494E20" w:rsidRDefault="000669B1">
          <w:pPr>
            <w:pStyle w:val="TOC2"/>
            <w:tabs>
              <w:tab w:val="right" w:leader="dot" w:pos="9016"/>
            </w:tabs>
            <w:rPr>
              <w:rFonts w:asciiTheme="minorHAnsi" w:eastAsiaTheme="minorEastAsia" w:hAnsiTheme="minorHAnsi" w:cstheme="minorBidi"/>
              <w:noProof/>
              <w:lang w:val="mk-MK" w:eastAsia="mk-MK"/>
            </w:rPr>
          </w:pPr>
          <w:hyperlink w:anchor="_Toc86332270" w:history="1">
            <w:r w:rsidR="00494E20" w:rsidRPr="00494E20">
              <w:rPr>
                <w:rStyle w:val="Hyperlink"/>
                <w:rFonts w:ascii="Arial Narrow" w:hAnsi="Arial Narrow" w:cs="Arial"/>
                <w:noProof/>
                <w:lang w:val="mk-MK"/>
              </w:rPr>
              <w:t>Јавна расправа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_Toc86332270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21</w:t>
            </w:r>
            <w:r w:rsidR="00494E20" w:rsidRPr="00494E20">
              <w:rPr>
                <w:noProof/>
                <w:webHidden/>
                <w:lang w:val="mk-MK"/>
              </w:rPr>
              <w:fldChar w:fldCharType="end"/>
            </w:r>
          </w:hyperlink>
        </w:p>
        <w:p w14:paraId="39EE949E" w14:textId="53D2466D" w:rsidR="00494E20" w:rsidRPr="00494E20" w:rsidRDefault="000669B1">
          <w:pPr>
            <w:pStyle w:val="TOC1"/>
            <w:tabs>
              <w:tab w:val="right" w:leader="dot" w:pos="9016"/>
            </w:tabs>
            <w:rPr>
              <w:rFonts w:asciiTheme="minorHAnsi" w:eastAsiaTheme="minorEastAsia" w:hAnsiTheme="minorHAnsi" w:cstheme="minorBidi"/>
              <w:noProof/>
              <w:lang w:val="mk-MK" w:eastAsia="mk-MK"/>
            </w:rPr>
          </w:pPr>
          <w:hyperlink w:anchor="_Toc86332271" w:history="1">
            <w:r w:rsidR="00494E20" w:rsidRPr="00494E20">
              <w:rPr>
                <w:rStyle w:val="Hyperlink"/>
                <w:rFonts w:cs="Arial"/>
                <w:noProof/>
                <w:lang w:val="mk-MK"/>
              </w:rPr>
              <w:t>Дел A. ПЛАН ЗА УБЛАЖУВАЊЕ НА ЕКОЛОШКО-СОЦИЈАЛНИТЕ АСПЕКТИ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_Toc86332271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23</w:t>
            </w:r>
            <w:r w:rsidR="00494E20" w:rsidRPr="00494E20">
              <w:rPr>
                <w:noProof/>
                <w:webHidden/>
                <w:lang w:val="mk-MK"/>
              </w:rPr>
              <w:fldChar w:fldCharType="end"/>
            </w:r>
          </w:hyperlink>
        </w:p>
        <w:p w14:paraId="10C83F41" w14:textId="63851FF8" w:rsidR="00494E20" w:rsidRPr="00494E20" w:rsidRDefault="000669B1">
          <w:pPr>
            <w:pStyle w:val="TOC1"/>
            <w:tabs>
              <w:tab w:val="right" w:leader="dot" w:pos="9016"/>
            </w:tabs>
            <w:rPr>
              <w:rFonts w:asciiTheme="minorHAnsi" w:eastAsiaTheme="minorEastAsia" w:hAnsiTheme="minorHAnsi" w:cstheme="minorBidi"/>
              <w:noProof/>
              <w:lang w:val="mk-MK" w:eastAsia="mk-MK"/>
            </w:rPr>
          </w:pPr>
          <w:hyperlink w:anchor="_Toc86332272" w:history="1">
            <w:r w:rsidR="00494E20" w:rsidRPr="00494E20">
              <w:rPr>
                <w:rStyle w:val="Hyperlink"/>
                <w:rFonts w:cs="Arial"/>
                <w:noProof/>
                <w:lang w:val="mk-MK"/>
              </w:rPr>
              <w:t>Дел Б. МОНИТОРИНГ ПЛАН НА ЖИВОТНАТА СРЕДИНА И СОЦИЈАЛНИТЕ АСПЕКТИ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_Toc86332272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37</w:t>
            </w:r>
            <w:r w:rsidR="00494E20" w:rsidRPr="00494E20">
              <w:rPr>
                <w:noProof/>
                <w:webHidden/>
                <w:lang w:val="mk-MK"/>
              </w:rPr>
              <w:fldChar w:fldCharType="end"/>
            </w:r>
          </w:hyperlink>
        </w:p>
        <w:p w14:paraId="6D2F4986" w14:textId="610A4572" w:rsidR="00494E20" w:rsidRPr="00494E20" w:rsidRDefault="000669B1">
          <w:pPr>
            <w:pStyle w:val="TOC1"/>
            <w:tabs>
              <w:tab w:val="left" w:pos="440"/>
              <w:tab w:val="right" w:leader="dot" w:pos="9016"/>
            </w:tabs>
            <w:rPr>
              <w:rFonts w:asciiTheme="minorHAnsi" w:eastAsiaTheme="minorEastAsia" w:hAnsiTheme="minorHAnsi" w:cstheme="minorBidi"/>
              <w:noProof/>
              <w:lang w:val="mk-MK" w:eastAsia="mk-MK"/>
            </w:rPr>
          </w:pPr>
          <w:hyperlink w:anchor="_Toc86332273" w:history="1">
            <w:r w:rsidR="00494E20" w:rsidRPr="00494E20">
              <w:rPr>
                <w:rStyle w:val="Hyperlink"/>
                <w:rFonts w:cs="Arial"/>
                <w:noProof/>
                <w:lang w:val="mk-MK"/>
              </w:rPr>
              <w:t>4.</w:t>
            </w:r>
            <w:r w:rsidR="00494E20" w:rsidRPr="00494E20">
              <w:rPr>
                <w:rFonts w:asciiTheme="minorHAnsi" w:eastAsiaTheme="minorEastAsia" w:hAnsiTheme="minorHAnsi" w:cstheme="minorBidi"/>
                <w:noProof/>
                <w:lang w:val="mk-MK" w:eastAsia="mk-MK"/>
              </w:rPr>
              <w:tab/>
            </w:r>
            <w:r w:rsidR="00494E20" w:rsidRPr="00494E20">
              <w:rPr>
                <w:rStyle w:val="Hyperlink"/>
                <w:rFonts w:cs="Arial"/>
                <w:noProof/>
                <w:lang w:val="mk-MK"/>
              </w:rPr>
              <w:t>Прилози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_Toc86332273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45</w:t>
            </w:r>
            <w:r w:rsidR="00494E20" w:rsidRPr="00494E20">
              <w:rPr>
                <w:noProof/>
                <w:webHidden/>
                <w:lang w:val="mk-MK"/>
              </w:rPr>
              <w:fldChar w:fldCharType="end"/>
            </w:r>
          </w:hyperlink>
        </w:p>
        <w:p w14:paraId="58AE91A6" w14:textId="4A247A43" w:rsidR="00061A24" w:rsidRPr="00494E20" w:rsidRDefault="0046557E" w:rsidP="00A240C0">
          <w:pPr>
            <w:pStyle w:val="TOC1"/>
            <w:tabs>
              <w:tab w:val="left" w:pos="440"/>
              <w:tab w:val="right" w:leader="dot" w:pos="9016"/>
            </w:tabs>
            <w:rPr>
              <w:rFonts w:cs="Arial"/>
              <w:lang w:val="mk-MK"/>
            </w:rPr>
          </w:pPr>
          <w:r w:rsidRPr="00494E20">
            <w:rPr>
              <w:rFonts w:cs="Arial"/>
              <w:lang w:val="mk-MK"/>
            </w:rPr>
            <w:fldChar w:fldCharType="end"/>
          </w:r>
        </w:p>
      </w:sdtContent>
    </w:sdt>
    <w:p w14:paraId="3C167AB3" w14:textId="77777777" w:rsidR="006E3AC5" w:rsidRPr="00494E20" w:rsidRDefault="006E3AC5" w:rsidP="00673FC2">
      <w:pPr>
        <w:rPr>
          <w:rFonts w:ascii="Arial Narrow" w:hAnsi="Arial Narrow" w:cs="Arial"/>
          <w:lang w:val="mk-MK"/>
        </w:rPr>
      </w:pPr>
      <w:r w:rsidRPr="00494E20">
        <w:rPr>
          <w:rFonts w:ascii="Arial Narrow" w:hAnsi="Arial Narrow" w:cs="Arial"/>
          <w:lang w:val="mk-MK"/>
        </w:rPr>
        <w:br w:type="page"/>
      </w:r>
    </w:p>
    <w:p w14:paraId="456E065C" w14:textId="5D6DC067" w:rsidR="00673FC2" w:rsidRPr="00494E20" w:rsidRDefault="00FC0025" w:rsidP="00673FC2">
      <w:pPr>
        <w:rPr>
          <w:rFonts w:ascii="Arial Narrow" w:hAnsi="Arial Narrow" w:cs="Arial"/>
          <w:lang w:val="mk-MK"/>
        </w:rPr>
      </w:pPr>
      <w:r w:rsidRPr="00494E20">
        <w:rPr>
          <w:rFonts w:ascii="Arial Narrow" w:hAnsi="Arial Narrow" w:cs="Arial"/>
          <w:lang w:val="mk-MK"/>
        </w:rPr>
        <w:lastRenderedPageBreak/>
        <w:t>СЛИКИ</w:t>
      </w:r>
    </w:p>
    <w:p w14:paraId="0C302AD8" w14:textId="526C0F7A" w:rsidR="00494E20" w:rsidRPr="00494E20" w:rsidRDefault="00E433A2">
      <w:pPr>
        <w:pStyle w:val="TableofFigures"/>
        <w:tabs>
          <w:tab w:val="right" w:leader="dot" w:pos="9016"/>
        </w:tabs>
        <w:rPr>
          <w:rFonts w:asciiTheme="minorHAnsi" w:eastAsiaTheme="minorEastAsia" w:hAnsiTheme="minorHAnsi" w:cstheme="minorBidi"/>
          <w:noProof/>
          <w:lang w:val="mk-MK" w:eastAsia="mk-MK"/>
        </w:rPr>
      </w:pPr>
      <w:r w:rsidRPr="00494E20">
        <w:rPr>
          <w:rFonts w:cs="Arial"/>
          <w:lang w:val="mk-MK"/>
        </w:rPr>
        <w:fldChar w:fldCharType="begin"/>
      </w:r>
      <w:r w:rsidRPr="00494E20">
        <w:rPr>
          <w:rFonts w:cs="Arial"/>
          <w:lang w:val="mk-MK"/>
        </w:rPr>
        <w:instrText xml:space="preserve"> TOC \h \z \c "Слика" </w:instrText>
      </w:r>
      <w:r w:rsidRPr="00494E20">
        <w:rPr>
          <w:rFonts w:cs="Arial"/>
          <w:lang w:val="mk-MK"/>
        </w:rPr>
        <w:fldChar w:fldCharType="separate"/>
      </w:r>
      <w:hyperlink w:anchor="_Toc86332274" w:history="1">
        <w:r w:rsidR="00494E20" w:rsidRPr="00494E20">
          <w:rPr>
            <w:rStyle w:val="Hyperlink"/>
            <w:rFonts w:eastAsiaTheme="majorEastAsia"/>
            <w:noProof/>
            <w:lang w:val="mk-MK"/>
          </w:rPr>
          <w:t xml:space="preserve">Слика 1 </w:t>
        </w:r>
        <w:r w:rsidR="00494E20" w:rsidRPr="00494E20">
          <w:rPr>
            <w:rStyle w:val="Hyperlink"/>
            <w:rFonts w:eastAsiaTheme="majorEastAsia" w:cs="Arial"/>
            <w:noProof/>
            <w:lang w:val="mk-MK"/>
          </w:rPr>
          <w:t>Локација на проектната област во релација со локацијата на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_Toc86332274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w:t>
        </w:r>
        <w:r w:rsidR="00494E20" w:rsidRPr="00494E20">
          <w:rPr>
            <w:noProof/>
            <w:webHidden/>
            <w:lang w:val="mk-MK"/>
          </w:rPr>
          <w:fldChar w:fldCharType="end"/>
        </w:r>
      </w:hyperlink>
    </w:p>
    <w:p w14:paraId="2EE86A33" w14:textId="563F8533"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75" w:history="1">
        <w:r w:rsidR="00494E20" w:rsidRPr="00494E20">
          <w:rPr>
            <w:rStyle w:val="Hyperlink"/>
            <w:rFonts w:eastAsiaTheme="majorEastAsia"/>
            <w:noProof/>
            <w:lang w:val="mk-MK"/>
          </w:rPr>
          <w:t xml:space="preserve">Слика 2 </w:t>
        </w:r>
        <w:r w:rsidR="00494E20" w:rsidRPr="00494E20">
          <w:rPr>
            <w:rStyle w:val="Hyperlink"/>
            <w:rFonts w:eastAsiaTheme="majorEastAsia" w:cs="Arial"/>
            <w:noProof/>
            <w:lang w:val="mk-MK"/>
          </w:rPr>
          <w:t>Локација а надградба на локална улица „1“ со краци во с.Горно Јаболчиште</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_Toc86332275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6</w:t>
        </w:r>
        <w:r w:rsidR="00494E20" w:rsidRPr="00494E20">
          <w:rPr>
            <w:noProof/>
            <w:webHidden/>
            <w:lang w:val="mk-MK"/>
          </w:rPr>
          <w:fldChar w:fldCharType="end"/>
        </w:r>
      </w:hyperlink>
    </w:p>
    <w:p w14:paraId="253EF62E" w14:textId="5A4A7DA1"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76" w:history="1">
        <w:r w:rsidR="00494E20" w:rsidRPr="00494E20">
          <w:rPr>
            <w:rStyle w:val="Hyperlink"/>
            <w:rFonts w:eastAsiaTheme="majorEastAsia"/>
            <w:noProof/>
            <w:lang w:val="mk-MK"/>
          </w:rPr>
          <w:t xml:space="preserve">Слика 3 </w:t>
        </w:r>
        <w:r w:rsidR="00494E20" w:rsidRPr="00494E20">
          <w:rPr>
            <w:rStyle w:val="Hyperlink"/>
            <w:rFonts w:eastAsiaTheme="majorEastAsia" w:cs="Arial"/>
            <w:noProof/>
            <w:lang w:val="mk-MK"/>
          </w:rPr>
          <w:t>Локала Улица  „1” со подружници во село Горно Јаболчиште - моментална состојба (пред отпочнување на проектните активности)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_Toc86332276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7</w:t>
        </w:r>
        <w:r w:rsidR="00494E20" w:rsidRPr="00494E20">
          <w:rPr>
            <w:noProof/>
            <w:webHidden/>
            <w:lang w:val="mk-MK"/>
          </w:rPr>
          <w:fldChar w:fldCharType="end"/>
        </w:r>
      </w:hyperlink>
    </w:p>
    <w:p w14:paraId="7B76F968" w14:textId="52324B32"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77" w:history="1">
        <w:r w:rsidR="00494E20" w:rsidRPr="00494E20">
          <w:rPr>
            <w:rStyle w:val="Hyperlink"/>
            <w:rFonts w:eastAsiaTheme="majorEastAsia"/>
            <w:noProof/>
            <w:lang w:val="mk-MK"/>
          </w:rPr>
          <w:t>Слика 4 Планирана ситуација на локална улица „1“ со краци во с.Горно Јаболчиште,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_Toc86332277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9</w:t>
        </w:r>
        <w:r w:rsidR="00494E20" w:rsidRPr="00494E20">
          <w:rPr>
            <w:noProof/>
            <w:webHidden/>
            <w:lang w:val="mk-MK"/>
          </w:rPr>
          <w:fldChar w:fldCharType="end"/>
        </w:r>
      </w:hyperlink>
    </w:p>
    <w:p w14:paraId="1E4AFB8D" w14:textId="50615830"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78" w:history="1">
        <w:r w:rsidR="00494E20" w:rsidRPr="00494E20">
          <w:rPr>
            <w:rStyle w:val="Hyperlink"/>
            <w:rFonts w:eastAsiaTheme="majorEastAsia"/>
            <w:noProof/>
            <w:lang w:val="mk-MK"/>
          </w:rPr>
          <w:t>Слика 5 Мапа со потенцијални природни катастрофи (ерозија, поплави, свлечишта и земјотреси) во РСМ</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_Toc86332278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10</w:t>
        </w:r>
        <w:r w:rsidR="00494E20" w:rsidRPr="00494E20">
          <w:rPr>
            <w:noProof/>
            <w:webHidden/>
            <w:lang w:val="mk-MK"/>
          </w:rPr>
          <w:fldChar w:fldCharType="end"/>
        </w:r>
      </w:hyperlink>
    </w:p>
    <w:p w14:paraId="3DA111EF" w14:textId="6921D670"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79" w:history="1">
        <w:r w:rsidR="00494E20" w:rsidRPr="00494E20">
          <w:rPr>
            <w:rStyle w:val="Hyperlink"/>
            <w:rFonts w:eastAsiaTheme="majorEastAsia"/>
            <w:noProof/>
            <w:lang w:val="mk-MK"/>
          </w:rPr>
          <w:t>Слика 6 Сеизмолошка карта за РСМ</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_Toc86332279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11</w:t>
        </w:r>
        <w:r w:rsidR="00494E20" w:rsidRPr="00494E20">
          <w:rPr>
            <w:noProof/>
            <w:webHidden/>
            <w:lang w:val="mk-MK"/>
          </w:rPr>
          <w:fldChar w:fldCharType="end"/>
        </w:r>
      </w:hyperlink>
    </w:p>
    <w:p w14:paraId="6739E320" w14:textId="5D737B5C"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0" w:history="1">
        <w:r w:rsidR="00494E20" w:rsidRPr="00494E20">
          <w:rPr>
            <w:rStyle w:val="Hyperlink"/>
            <w:rFonts w:eastAsiaTheme="majorEastAsia"/>
            <w:noProof/>
            <w:lang w:val="mk-MK"/>
          </w:rPr>
          <w:t>Слика 7 Репрезентативни растителни и животински видови во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_Toc86332280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12</w:t>
        </w:r>
        <w:r w:rsidR="00494E20" w:rsidRPr="00494E20">
          <w:rPr>
            <w:noProof/>
            <w:webHidden/>
            <w:lang w:val="mk-MK"/>
          </w:rPr>
          <w:fldChar w:fldCharType="end"/>
        </w:r>
      </w:hyperlink>
    </w:p>
    <w:p w14:paraId="158C5282" w14:textId="32CB32A5" w:rsidR="00CE4A16" w:rsidRPr="00494E20" w:rsidRDefault="00E433A2" w:rsidP="00061A24">
      <w:pPr>
        <w:rPr>
          <w:rFonts w:ascii="Arial Narrow" w:hAnsi="Arial Narrow" w:cs="Arial"/>
          <w:lang w:val="mk-MK"/>
        </w:rPr>
      </w:pPr>
      <w:r w:rsidRPr="00494E20">
        <w:rPr>
          <w:rFonts w:ascii="Arial Narrow" w:hAnsi="Arial Narrow" w:cs="Arial"/>
          <w:lang w:val="mk-MK"/>
        </w:rPr>
        <w:fldChar w:fldCharType="end"/>
      </w:r>
    </w:p>
    <w:p w14:paraId="4346073D" w14:textId="1EC1C450" w:rsidR="00445203" w:rsidRPr="00494E20" w:rsidRDefault="00FC0025" w:rsidP="00061A24">
      <w:pPr>
        <w:rPr>
          <w:rFonts w:ascii="Arial Narrow" w:hAnsi="Arial Narrow" w:cs="Arial"/>
          <w:lang w:val="mk-MK"/>
        </w:rPr>
      </w:pPr>
      <w:r w:rsidRPr="00494E20">
        <w:rPr>
          <w:rFonts w:ascii="Arial Narrow" w:hAnsi="Arial Narrow" w:cs="Arial"/>
          <w:lang w:val="mk-MK"/>
        </w:rPr>
        <w:t>ТАБЕЛИ</w:t>
      </w:r>
    </w:p>
    <w:p w14:paraId="6A2080A4" w14:textId="550F78DC" w:rsidR="00494E20" w:rsidRPr="00494E20" w:rsidRDefault="00E31066">
      <w:pPr>
        <w:pStyle w:val="TableofFigures"/>
        <w:tabs>
          <w:tab w:val="right" w:leader="dot" w:pos="9016"/>
        </w:tabs>
        <w:rPr>
          <w:rFonts w:asciiTheme="minorHAnsi" w:eastAsiaTheme="minorEastAsia" w:hAnsiTheme="minorHAnsi" w:cstheme="minorBidi"/>
          <w:noProof/>
          <w:lang w:val="mk-MK" w:eastAsia="mk-MK"/>
        </w:rPr>
      </w:pPr>
      <w:r w:rsidRPr="00494E20">
        <w:rPr>
          <w:rStyle w:val="Hyperlink"/>
          <w:rFonts w:eastAsiaTheme="majorEastAsia"/>
          <w:noProof/>
          <w:lang w:val="mk-MK"/>
        </w:rPr>
        <w:fldChar w:fldCharType="begin"/>
      </w:r>
      <w:r w:rsidRPr="00494E20">
        <w:rPr>
          <w:rStyle w:val="Hyperlink"/>
          <w:rFonts w:eastAsiaTheme="majorEastAsia"/>
          <w:noProof/>
          <w:lang w:val="mk-MK"/>
        </w:rPr>
        <w:instrText xml:space="preserve"> TOC \h \z \c "Табела" </w:instrText>
      </w:r>
      <w:r w:rsidRPr="00494E20">
        <w:rPr>
          <w:rStyle w:val="Hyperlink"/>
          <w:rFonts w:eastAsiaTheme="majorEastAsia"/>
          <w:noProof/>
          <w:lang w:val="mk-MK"/>
        </w:rPr>
        <w:fldChar w:fldCharType="separate"/>
      </w:r>
      <w:hyperlink w:anchor="_Toc86332281" w:history="1">
        <w:r w:rsidR="00494E20" w:rsidRPr="00494E20">
          <w:rPr>
            <w:rStyle w:val="Hyperlink"/>
            <w:rFonts w:eastAsiaTheme="majorEastAsia"/>
            <w:noProof/>
            <w:lang w:val="mk-MK"/>
          </w:rPr>
          <w:t>Табела 1Планирани проектни активности за Надградба на локална улица „1“ со краци во с.Горно Јаболчиште,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_Toc86332281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7</w:t>
        </w:r>
        <w:r w:rsidR="00494E20" w:rsidRPr="00494E20">
          <w:rPr>
            <w:noProof/>
            <w:webHidden/>
            <w:lang w:val="mk-MK"/>
          </w:rPr>
          <w:fldChar w:fldCharType="end"/>
        </w:r>
      </w:hyperlink>
    </w:p>
    <w:p w14:paraId="7BF41068" w14:textId="1F322D56"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2" w:history="1">
        <w:r w:rsidR="00494E20" w:rsidRPr="00494E20">
          <w:rPr>
            <w:rStyle w:val="Hyperlink"/>
            <w:rFonts w:eastAsiaTheme="majorEastAsia"/>
            <w:noProof/>
            <w:lang w:val="mk-MK"/>
          </w:rPr>
          <w:t>Табела 2 Потенцијални влијанија и ризици за време на изведувањето на проектот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_Toc86332282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14</w:t>
        </w:r>
        <w:r w:rsidR="00494E20" w:rsidRPr="00494E20">
          <w:rPr>
            <w:noProof/>
            <w:webHidden/>
            <w:lang w:val="mk-MK"/>
          </w:rPr>
          <w:fldChar w:fldCharType="end"/>
        </w:r>
      </w:hyperlink>
    </w:p>
    <w:p w14:paraId="5D265725" w14:textId="0835F878"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3" w:history="1">
        <w:r w:rsidR="00494E20" w:rsidRPr="00494E20">
          <w:rPr>
            <w:rStyle w:val="Hyperlink"/>
            <w:rFonts w:eastAsiaTheme="majorEastAsia"/>
            <w:noProof/>
            <w:lang w:val="mk-MK"/>
          </w:rPr>
          <w:t>Табела 3 ПЛАН ЗА УБЛАЖУВАЊЕ НА ЕКОЛОШКО-СОЦИЈАЛНИТЕ АСПЕКТИ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_Toc86332283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24</w:t>
        </w:r>
        <w:r w:rsidR="00494E20" w:rsidRPr="00494E20">
          <w:rPr>
            <w:noProof/>
            <w:webHidden/>
            <w:lang w:val="mk-MK"/>
          </w:rPr>
          <w:fldChar w:fldCharType="end"/>
        </w:r>
      </w:hyperlink>
    </w:p>
    <w:p w14:paraId="22EA1FE7" w14:textId="300D2696"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4" w:history="1">
        <w:r w:rsidR="00494E20" w:rsidRPr="00494E20">
          <w:rPr>
            <w:rStyle w:val="Hyperlink"/>
            <w:rFonts w:eastAsiaTheme="majorEastAsia"/>
            <w:noProof/>
            <w:lang w:val="mk-MK"/>
          </w:rPr>
          <w:t>Табела 4 МОНИТОРИНГ ПЛАН НА ЖИВОТНАТА СРЕДИНА И СОЦИЈАЛНИТЕ АСПЕКТИ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_Toc86332284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38</w:t>
        </w:r>
        <w:r w:rsidR="00494E20" w:rsidRPr="00494E20">
          <w:rPr>
            <w:noProof/>
            <w:webHidden/>
            <w:lang w:val="mk-MK"/>
          </w:rPr>
          <w:fldChar w:fldCharType="end"/>
        </w:r>
      </w:hyperlink>
    </w:p>
    <w:p w14:paraId="0AD6A542" w14:textId="5D076091"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5" w:history="1">
        <w:r w:rsidR="00494E20" w:rsidRPr="00494E20">
          <w:rPr>
            <w:rStyle w:val="Hyperlink"/>
            <w:rFonts w:eastAsiaTheme="majorEastAsia"/>
            <w:noProof/>
            <w:lang w:val="mk-MK"/>
          </w:rPr>
          <w:t xml:space="preserve">Табела 5 </w:t>
        </w:r>
        <w:r w:rsidR="00494E20" w:rsidRPr="00494E20">
          <w:rPr>
            <w:rStyle w:val="Hyperlink"/>
            <w:rFonts w:ascii="Arial" w:eastAsiaTheme="majorEastAsia" w:hAnsi="Arial" w:cs="Arial"/>
            <w:noProof/>
            <w:lang w:val="mk-MK"/>
          </w:rPr>
          <w:t>Аспекти препорачани од Светска Банка во врска со КОВИД-19 во проектите од градежништвото/ градежните работи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_Toc86332285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48</w:t>
        </w:r>
        <w:r w:rsidR="00494E20" w:rsidRPr="00494E20">
          <w:rPr>
            <w:noProof/>
            <w:webHidden/>
            <w:lang w:val="mk-MK"/>
          </w:rPr>
          <w:fldChar w:fldCharType="end"/>
        </w:r>
      </w:hyperlink>
    </w:p>
    <w:p w14:paraId="336DDADE" w14:textId="678E7B43" w:rsidR="00E31066" w:rsidRPr="00494E20" w:rsidRDefault="00E31066" w:rsidP="006846BC">
      <w:pPr>
        <w:rPr>
          <w:rStyle w:val="Hyperlink"/>
          <w:rFonts w:eastAsiaTheme="majorEastAsia"/>
          <w:noProof/>
          <w:lang w:val="mk-MK"/>
        </w:rPr>
      </w:pPr>
      <w:r w:rsidRPr="00494E20">
        <w:rPr>
          <w:rStyle w:val="Hyperlink"/>
          <w:rFonts w:eastAsiaTheme="majorEastAsia"/>
          <w:noProof/>
          <w:lang w:val="mk-MK"/>
        </w:rPr>
        <w:fldChar w:fldCharType="end"/>
      </w:r>
    </w:p>
    <w:p w14:paraId="72D7707A" w14:textId="77777777" w:rsidR="00E31066" w:rsidRPr="00494E20" w:rsidRDefault="00E31066" w:rsidP="006846BC">
      <w:pPr>
        <w:rPr>
          <w:rStyle w:val="Hyperlink"/>
          <w:rFonts w:eastAsiaTheme="majorEastAsia"/>
          <w:noProof/>
          <w:lang w:val="mk-MK"/>
        </w:rPr>
      </w:pPr>
    </w:p>
    <w:p w14:paraId="748AE9E1" w14:textId="18724540" w:rsidR="001B2AB4" w:rsidRPr="00494E20" w:rsidRDefault="00FC0025" w:rsidP="006846BC">
      <w:pPr>
        <w:rPr>
          <w:rFonts w:ascii="Arial Narrow" w:hAnsi="Arial Narrow" w:cs="Arial"/>
          <w:lang w:val="mk-MK"/>
        </w:rPr>
      </w:pPr>
      <w:r w:rsidRPr="00494E20">
        <w:rPr>
          <w:rFonts w:ascii="Arial Narrow" w:hAnsi="Arial Narrow" w:cs="Arial"/>
          <w:lang w:val="mk-MK"/>
        </w:rPr>
        <w:t>ПРИЛОЗИ</w:t>
      </w:r>
    </w:p>
    <w:p w14:paraId="38185107" w14:textId="33EECEC8" w:rsidR="00494E20" w:rsidRPr="00494E20" w:rsidRDefault="00E433A2">
      <w:pPr>
        <w:pStyle w:val="TableofFigures"/>
        <w:tabs>
          <w:tab w:val="right" w:leader="dot" w:pos="9016"/>
        </w:tabs>
        <w:rPr>
          <w:rFonts w:asciiTheme="minorHAnsi" w:eastAsiaTheme="minorEastAsia" w:hAnsiTheme="minorHAnsi" w:cstheme="minorBidi"/>
          <w:noProof/>
          <w:lang w:val="mk-MK" w:eastAsia="mk-MK"/>
        </w:rPr>
      </w:pPr>
      <w:r w:rsidRPr="00494E20">
        <w:rPr>
          <w:rFonts w:cs="Arial"/>
          <w:lang w:val="mk-MK"/>
        </w:rPr>
        <w:fldChar w:fldCharType="begin"/>
      </w:r>
      <w:r w:rsidRPr="00494E20">
        <w:rPr>
          <w:rFonts w:cs="Arial"/>
          <w:lang w:val="mk-MK"/>
        </w:rPr>
        <w:instrText xml:space="preserve"> TOC \h \z \c "ПРИЛОГ" </w:instrText>
      </w:r>
      <w:r w:rsidRPr="00494E20">
        <w:rPr>
          <w:rFonts w:cs="Arial"/>
          <w:lang w:val="mk-MK"/>
        </w:rPr>
        <w:fldChar w:fldCharType="separate"/>
      </w:r>
      <w:hyperlink w:anchor="_Toc86332286" w:history="1">
        <w:r w:rsidR="00494E20" w:rsidRPr="00494E20">
          <w:rPr>
            <w:rStyle w:val="Hyperlink"/>
            <w:rFonts w:eastAsiaTheme="majorEastAsia"/>
            <w:noProof/>
            <w:lang w:val="mk-MK"/>
          </w:rPr>
          <w:t xml:space="preserve">ПРИЛОГ 1 </w:t>
        </w:r>
        <w:r w:rsidR="00494E20" w:rsidRPr="00494E20">
          <w:rPr>
            <w:rStyle w:val="Hyperlink"/>
            <w:noProof/>
            <w:lang w:val="mk-MK"/>
          </w:rPr>
          <w:t>Карта на чувствителни области во поширокото опкружување на проектната локација во Општина Чашка</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_Toc86332286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45</w:t>
        </w:r>
        <w:r w:rsidR="00494E20" w:rsidRPr="00494E20">
          <w:rPr>
            <w:noProof/>
            <w:webHidden/>
            <w:lang w:val="mk-MK"/>
          </w:rPr>
          <w:fldChar w:fldCharType="end"/>
        </w:r>
      </w:hyperlink>
    </w:p>
    <w:p w14:paraId="17E94500" w14:textId="0869EF51"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7" w:history="1">
        <w:r w:rsidR="00494E20" w:rsidRPr="00494E20">
          <w:rPr>
            <w:rStyle w:val="Hyperlink"/>
            <w:rFonts w:eastAsiaTheme="majorEastAsia"/>
            <w:noProof/>
            <w:lang w:val="mk-MK"/>
          </w:rPr>
          <w:t xml:space="preserve">ПРИЛОГ 2 </w:t>
        </w:r>
        <w:r w:rsidR="00494E20" w:rsidRPr="00494E20">
          <w:rPr>
            <w:rStyle w:val="Hyperlink"/>
            <w:noProof/>
            <w:lang w:val="mk-MK"/>
          </w:rPr>
          <w:t>Аспекти поврзани со КОВИД-19 во проектите за градежништво/градежни работи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_Toc86332287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46</w:t>
        </w:r>
        <w:r w:rsidR="00494E20" w:rsidRPr="00494E20">
          <w:rPr>
            <w:noProof/>
            <w:webHidden/>
            <w:lang w:val="mk-MK"/>
          </w:rPr>
          <w:fldChar w:fldCharType="end"/>
        </w:r>
      </w:hyperlink>
    </w:p>
    <w:p w14:paraId="6B08C11A" w14:textId="50991930"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8" w:history="1">
        <w:r w:rsidR="00494E20" w:rsidRPr="00494E20">
          <w:rPr>
            <w:rStyle w:val="Hyperlink"/>
            <w:rFonts w:eastAsiaTheme="majorEastAsia"/>
            <w:noProof/>
            <w:lang w:val="mk-MK"/>
          </w:rPr>
          <w:t xml:space="preserve">ПРИЛОГ 3 </w:t>
        </w:r>
        <w:r w:rsidR="00494E20" w:rsidRPr="00494E20">
          <w:rPr>
            <w:rStyle w:val="Hyperlink"/>
            <w:noProof/>
            <w:lang w:val="mk-MK"/>
          </w:rPr>
          <w:t>Образец за доставување коментари</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_Toc86332288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54</w:t>
        </w:r>
        <w:r w:rsidR="00494E20" w:rsidRPr="00494E20">
          <w:rPr>
            <w:noProof/>
            <w:webHidden/>
            <w:lang w:val="mk-MK"/>
          </w:rPr>
          <w:fldChar w:fldCharType="end"/>
        </w:r>
      </w:hyperlink>
    </w:p>
    <w:p w14:paraId="49E4F3D0" w14:textId="7683DD2C" w:rsidR="00494E20" w:rsidRPr="00494E20" w:rsidRDefault="000669B1">
      <w:pPr>
        <w:pStyle w:val="TableofFigures"/>
        <w:tabs>
          <w:tab w:val="right" w:leader="dot" w:pos="9016"/>
        </w:tabs>
        <w:rPr>
          <w:rFonts w:asciiTheme="minorHAnsi" w:eastAsiaTheme="minorEastAsia" w:hAnsiTheme="minorHAnsi" w:cstheme="minorBidi"/>
          <w:noProof/>
          <w:lang w:val="mk-MK" w:eastAsia="mk-MK"/>
        </w:rPr>
      </w:pPr>
      <w:hyperlink w:anchor="_Toc86332289" w:history="1">
        <w:r w:rsidR="00494E20" w:rsidRPr="00494E20">
          <w:rPr>
            <w:rStyle w:val="Hyperlink"/>
            <w:rFonts w:eastAsiaTheme="majorEastAsia"/>
            <w:noProof/>
            <w:lang w:val="mk-MK"/>
          </w:rPr>
          <w:t xml:space="preserve">ПРИЛОГ 4 </w:t>
        </w:r>
        <w:r w:rsidR="00494E20" w:rsidRPr="00494E20">
          <w:rPr>
            <w:rStyle w:val="Hyperlink"/>
            <w:noProof/>
            <w:lang w:val="mk-MK"/>
          </w:rPr>
          <w:t>Образец за поплаки за целиот период на спроведување на проектот</w:t>
        </w:r>
        <w:r w:rsidR="00494E20" w:rsidRPr="00494E20">
          <w:rPr>
            <w:noProof/>
            <w:webHidden/>
            <w:lang w:val="mk-MK"/>
          </w:rPr>
          <w:tab/>
        </w:r>
        <w:r w:rsidR="00494E20" w:rsidRPr="00494E20">
          <w:rPr>
            <w:noProof/>
            <w:webHidden/>
            <w:lang w:val="mk-MK"/>
          </w:rPr>
          <w:fldChar w:fldCharType="begin"/>
        </w:r>
        <w:r w:rsidR="00494E20" w:rsidRPr="00494E20">
          <w:rPr>
            <w:noProof/>
            <w:webHidden/>
            <w:lang w:val="mk-MK"/>
          </w:rPr>
          <w:instrText xml:space="preserve"> PAGEREF _Toc86332289 \h </w:instrText>
        </w:r>
        <w:r w:rsidR="00494E20" w:rsidRPr="00494E20">
          <w:rPr>
            <w:noProof/>
            <w:webHidden/>
            <w:lang w:val="mk-MK"/>
          </w:rPr>
        </w:r>
        <w:r w:rsidR="00494E20" w:rsidRPr="00494E20">
          <w:rPr>
            <w:noProof/>
            <w:webHidden/>
            <w:lang w:val="mk-MK"/>
          </w:rPr>
          <w:fldChar w:fldCharType="separate"/>
        </w:r>
        <w:r w:rsidR="00494E20" w:rsidRPr="00494E20">
          <w:rPr>
            <w:noProof/>
            <w:webHidden/>
            <w:lang w:val="mk-MK"/>
          </w:rPr>
          <w:t>55</w:t>
        </w:r>
        <w:r w:rsidR="00494E20" w:rsidRPr="00494E20">
          <w:rPr>
            <w:noProof/>
            <w:webHidden/>
            <w:lang w:val="mk-MK"/>
          </w:rPr>
          <w:fldChar w:fldCharType="end"/>
        </w:r>
      </w:hyperlink>
    </w:p>
    <w:p w14:paraId="2B72B3C0" w14:textId="6F6A45A8" w:rsidR="006E3AC5" w:rsidRPr="00494E20" w:rsidRDefault="00E433A2" w:rsidP="006846BC">
      <w:pPr>
        <w:rPr>
          <w:rFonts w:ascii="Arial Narrow" w:hAnsi="Arial Narrow" w:cs="Arial"/>
          <w:lang w:val="mk-MK"/>
        </w:rPr>
      </w:pPr>
      <w:r w:rsidRPr="00494E20">
        <w:rPr>
          <w:rFonts w:ascii="Arial Narrow" w:hAnsi="Arial Narrow" w:cs="Arial"/>
          <w:lang w:val="mk-MK"/>
        </w:rPr>
        <w:fldChar w:fldCharType="end"/>
      </w:r>
      <w:r w:rsidR="006E3AC5" w:rsidRPr="00494E20">
        <w:rPr>
          <w:rFonts w:ascii="Arial Narrow" w:hAnsi="Arial Narrow" w:cs="Arial"/>
          <w:lang w:val="mk-MK"/>
        </w:rPr>
        <w:br w:type="page"/>
      </w:r>
    </w:p>
    <w:p w14:paraId="6A669700" w14:textId="3314A665" w:rsidR="00940FD4" w:rsidRPr="00494E20" w:rsidRDefault="00FC0025" w:rsidP="006846BC">
      <w:pPr>
        <w:rPr>
          <w:rFonts w:ascii="Arial Narrow" w:hAnsi="Arial Narrow" w:cs="Arial"/>
          <w:lang w:val="mk-MK"/>
        </w:rPr>
      </w:pPr>
      <w:r w:rsidRPr="00494E20">
        <w:rPr>
          <w:rFonts w:ascii="Arial Narrow" w:hAnsi="Arial Narrow" w:cs="Arial"/>
          <w:lang w:val="mk-MK"/>
        </w:rPr>
        <w:lastRenderedPageBreak/>
        <w:t>КРАТЕНКИ</w:t>
      </w:r>
    </w:p>
    <w:tbl>
      <w:tblPr>
        <w:tblW w:w="8364" w:type="dxa"/>
        <w:tblLook w:val="04A0" w:firstRow="1" w:lastRow="0" w:firstColumn="1" w:lastColumn="0" w:noHBand="0" w:noVBand="1"/>
      </w:tblPr>
      <w:tblGrid>
        <w:gridCol w:w="1169"/>
        <w:gridCol w:w="7195"/>
      </w:tblGrid>
      <w:tr w:rsidR="00FC26B6" w:rsidRPr="00FC26B6" w14:paraId="7E73059A"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tcPr>
          <w:p w14:paraId="0394A20C" w14:textId="674D0804" w:rsidR="00FC26B6" w:rsidRPr="00FC26B6" w:rsidRDefault="006A0213" w:rsidP="00FC26B6">
            <w:pPr>
              <w:spacing w:before="0" w:after="0" w:line="240" w:lineRule="auto"/>
              <w:rPr>
                <w:rFonts w:ascii="Arial Narrow" w:hAnsi="Arial Narrow" w:cs="Calibri"/>
                <w:color w:val="000000"/>
                <w:lang w:eastAsia="mk-MK"/>
              </w:rPr>
            </w:pPr>
            <w:bookmarkStart w:id="0" w:name="_Hlk86402410"/>
            <w:r>
              <w:rPr>
                <w:rFonts w:ascii="Arial Narrow" w:hAnsi="Arial Narrow" w:cs="Calibri"/>
                <w:color w:val="000000"/>
                <w:lang w:eastAsia="mk-MK"/>
              </w:rPr>
              <w:t>ESS</w:t>
            </w:r>
          </w:p>
        </w:tc>
        <w:tc>
          <w:tcPr>
            <w:tcW w:w="7195" w:type="dxa"/>
            <w:tcBorders>
              <w:top w:val="nil"/>
              <w:left w:val="nil"/>
              <w:bottom w:val="single" w:sz="8" w:space="0" w:color="auto"/>
              <w:right w:val="single" w:sz="8" w:space="0" w:color="auto"/>
            </w:tcBorders>
            <w:shd w:val="clear" w:color="auto" w:fill="auto"/>
            <w:noWrap/>
            <w:vAlign w:val="center"/>
          </w:tcPr>
          <w:p w14:paraId="78195230" w14:textId="08A4CAEC" w:rsidR="00FC26B6" w:rsidRPr="00FC26B6" w:rsidRDefault="006A0213" w:rsidP="00FC26B6">
            <w:pPr>
              <w:spacing w:before="0" w:after="0" w:line="240" w:lineRule="auto"/>
              <w:rPr>
                <w:rFonts w:ascii="Arial Narrow" w:hAnsi="Arial Narrow" w:cs="Calibri"/>
                <w:color w:val="000000"/>
                <w:lang w:val="mk-MK" w:eastAsia="mk-MK"/>
              </w:rPr>
            </w:pPr>
            <w:r w:rsidRPr="006A0213">
              <w:rPr>
                <w:rFonts w:ascii="Arial Narrow" w:hAnsi="Arial Narrow" w:cs="Calibri"/>
                <w:color w:val="000000"/>
                <w:lang w:val="mk-MK" w:eastAsia="mk-MK"/>
              </w:rPr>
              <w:t>Еколошки и социјални стандарди</w:t>
            </w:r>
          </w:p>
        </w:tc>
      </w:tr>
      <w:tr w:rsidR="006A0213" w:rsidRPr="00FC26B6" w14:paraId="6146F729"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tcPr>
          <w:p w14:paraId="6C3ED215" w14:textId="74F455CA"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GIIP</w:t>
            </w:r>
          </w:p>
        </w:tc>
        <w:tc>
          <w:tcPr>
            <w:tcW w:w="7195" w:type="dxa"/>
            <w:tcBorders>
              <w:top w:val="nil"/>
              <w:left w:val="nil"/>
              <w:bottom w:val="single" w:sz="8" w:space="0" w:color="auto"/>
              <w:right w:val="single" w:sz="8" w:space="0" w:color="auto"/>
            </w:tcBorders>
            <w:shd w:val="clear" w:color="auto" w:fill="auto"/>
            <w:noWrap/>
            <w:vAlign w:val="center"/>
          </w:tcPr>
          <w:p w14:paraId="410E6BB6" w14:textId="5C8C266F"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Добрата меѓународна индустриска пракса </w:t>
            </w:r>
          </w:p>
        </w:tc>
      </w:tr>
      <w:tr w:rsidR="006A0213" w:rsidRPr="00FC26B6" w14:paraId="71D8D0A4" w14:textId="77777777" w:rsidTr="006A0213">
        <w:trPr>
          <w:trHeight w:val="222"/>
        </w:trPr>
        <w:tc>
          <w:tcPr>
            <w:tcW w:w="1169" w:type="dxa"/>
            <w:tcBorders>
              <w:top w:val="nil"/>
              <w:left w:val="nil"/>
              <w:bottom w:val="single" w:sz="8" w:space="0" w:color="auto"/>
              <w:right w:val="single" w:sz="8" w:space="0" w:color="auto"/>
            </w:tcBorders>
            <w:shd w:val="clear" w:color="auto" w:fill="auto"/>
            <w:noWrap/>
            <w:vAlign w:val="center"/>
            <w:hideMark/>
          </w:tcPr>
          <w:p w14:paraId="1DAAE30D"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WB EHSG</w:t>
            </w:r>
          </w:p>
        </w:tc>
        <w:tc>
          <w:tcPr>
            <w:tcW w:w="7195" w:type="dxa"/>
            <w:tcBorders>
              <w:top w:val="nil"/>
              <w:left w:val="nil"/>
              <w:bottom w:val="single" w:sz="8" w:space="0" w:color="auto"/>
              <w:right w:val="single" w:sz="8" w:space="0" w:color="auto"/>
            </w:tcBorders>
            <w:shd w:val="clear" w:color="auto" w:fill="auto"/>
            <w:noWrap/>
            <w:vAlign w:val="center"/>
            <w:hideMark/>
          </w:tcPr>
          <w:p w14:paraId="3FD5382C"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Упатствата за здравје и безбедност и животната средина на СБ </w:t>
            </w:r>
          </w:p>
        </w:tc>
      </w:tr>
      <w:tr w:rsidR="006A0213" w:rsidRPr="00FC26B6" w14:paraId="5622670B"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25C9098F"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БЗР</w:t>
            </w:r>
          </w:p>
        </w:tc>
        <w:tc>
          <w:tcPr>
            <w:tcW w:w="7195" w:type="dxa"/>
            <w:tcBorders>
              <w:top w:val="nil"/>
              <w:left w:val="nil"/>
              <w:bottom w:val="single" w:sz="8" w:space="0" w:color="auto"/>
              <w:right w:val="single" w:sz="8" w:space="0" w:color="auto"/>
            </w:tcBorders>
            <w:shd w:val="clear" w:color="auto" w:fill="auto"/>
            <w:noWrap/>
            <w:vAlign w:val="center"/>
            <w:hideMark/>
          </w:tcPr>
          <w:p w14:paraId="2C806EAB"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Arial"/>
                <w:color w:val="000000"/>
                <w:lang w:val="mk-MK" w:eastAsia="mk-MK"/>
              </w:rPr>
              <w:t>Безбедност и здравје при работа</w:t>
            </w:r>
          </w:p>
        </w:tc>
      </w:tr>
      <w:tr w:rsidR="006A0213" w:rsidRPr="00FC26B6" w14:paraId="339A5347"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00D7F16F"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ЕУ</w:t>
            </w:r>
          </w:p>
        </w:tc>
        <w:tc>
          <w:tcPr>
            <w:tcW w:w="7195" w:type="dxa"/>
            <w:tcBorders>
              <w:top w:val="nil"/>
              <w:left w:val="nil"/>
              <w:bottom w:val="single" w:sz="8" w:space="0" w:color="auto"/>
              <w:right w:val="single" w:sz="8" w:space="0" w:color="auto"/>
            </w:tcBorders>
            <w:shd w:val="clear" w:color="auto" w:fill="auto"/>
            <w:noWrap/>
            <w:vAlign w:val="center"/>
            <w:hideMark/>
          </w:tcPr>
          <w:p w14:paraId="7755DA08"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Европска Унија</w:t>
            </w:r>
          </w:p>
        </w:tc>
      </w:tr>
      <w:tr w:rsidR="006A0213" w:rsidRPr="00FC26B6" w14:paraId="50F2A1F1"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42799F3D"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ЕУП</w:t>
            </w:r>
          </w:p>
        </w:tc>
        <w:tc>
          <w:tcPr>
            <w:tcW w:w="7195" w:type="dxa"/>
            <w:tcBorders>
              <w:top w:val="nil"/>
              <w:left w:val="nil"/>
              <w:bottom w:val="single" w:sz="8" w:space="0" w:color="auto"/>
              <w:right w:val="single" w:sz="8" w:space="0" w:color="auto"/>
            </w:tcBorders>
            <w:shd w:val="clear" w:color="auto" w:fill="auto"/>
            <w:noWrap/>
            <w:vAlign w:val="center"/>
            <w:hideMark/>
          </w:tcPr>
          <w:p w14:paraId="4EDEB5D6"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Единица за Управување на Проектот</w:t>
            </w:r>
          </w:p>
        </w:tc>
      </w:tr>
      <w:tr w:rsidR="006A0213" w:rsidRPr="00FC26B6" w14:paraId="683985B7"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073B742B"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ЈКП</w:t>
            </w:r>
          </w:p>
        </w:tc>
        <w:tc>
          <w:tcPr>
            <w:tcW w:w="7195" w:type="dxa"/>
            <w:tcBorders>
              <w:top w:val="nil"/>
              <w:left w:val="nil"/>
              <w:bottom w:val="single" w:sz="8" w:space="0" w:color="auto"/>
              <w:right w:val="single" w:sz="8" w:space="0" w:color="auto"/>
            </w:tcBorders>
            <w:shd w:val="clear" w:color="auto" w:fill="auto"/>
            <w:noWrap/>
            <w:vAlign w:val="center"/>
            <w:hideMark/>
          </w:tcPr>
          <w:p w14:paraId="0EE45264"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Јавно Комунално Претпријатие </w:t>
            </w:r>
          </w:p>
        </w:tc>
      </w:tr>
      <w:tr w:rsidR="006A0213" w:rsidRPr="00FC26B6" w14:paraId="5FA55CDD" w14:textId="77777777" w:rsidTr="006A0213">
        <w:trPr>
          <w:trHeight w:val="230"/>
        </w:trPr>
        <w:tc>
          <w:tcPr>
            <w:tcW w:w="1169" w:type="dxa"/>
            <w:tcBorders>
              <w:top w:val="nil"/>
              <w:left w:val="nil"/>
              <w:bottom w:val="single" w:sz="8" w:space="0" w:color="auto"/>
              <w:right w:val="single" w:sz="8" w:space="0" w:color="auto"/>
            </w:tcBorders>
            <w:shd w:val="clear" w:color="auto" w:fill="auto"/>
            <w:noWrap/>
            <w:vAlign w:val="center"/>
            <w:hideMark/>
          </w:tcPr>
          <w:p w14:paraId="01CBB0F3"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ЈПУЗПП </w:t>
            </w:r>
          </w:p>
        </w:tc>
        <w:tc>
          <w:tcPr>
            <w:tcW w:w="7195" w:type="dxa"/>
            <w:tcBorders>
              <w:top w:val="nil"/>
              <w:left w:val="nil"/>
              <w:bottom w:val="single" w:sz="8" w:space="0" w:color="auto"/>
              <w:right w:val="single" w:sz="8" w:space="0" w:color="auto"/>
            </w:tcBorders>
            <w:shd w:val="clear" w:color="auto" w:fill="auto"/>
            <w:noWrap/>
            <w:vAlign w:val="center"/>
            <w:hideMark/>
          </w:tcPr>
          <w:p w14:paraId="7E500A3A"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Јавно претпријатие за управување и заштита на повеќенаменското подрачје</w:t>
            </w:r>
          </w:p>
        </w:tc>
      </w:tr>
      <w:tr w:rsidR="006A0213" w:rsidRPr="00FC26B6" w14:paraId="2CC1A25B"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65E87C8C"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ЛЗО</w:t>
            </w:r>
          </w:p>
        </w:tc>
        <w:tc>
          <w:tcPr>
            <w:tcW w:w="7195" w:type="dxa"/>
            <w:tcBorders>
              <w:top w:val="nil"/>
              <w:left w:val="nil"/>
              <w:bottom w:val="single" w:sz="8" w:space="0" w:color="auto"/>
              <w:right w:val="single" w:sz="8" w:space="0" w:color="auto"/>
            </w:tcBorders>
            <w:shd w:val="clear" w:color="auto" w:fill="auto"/>
            <w:noWrap/>
            <w:vAlign w:val="center"/>
            <w:hideMark/>
          </w:tcPr>
          <w:p w14:paraId="22FF0724"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Лична заштитна опрема</w:t>
            </w:r>
          </w:p>
        </w:tc>
      </w:tr>
      <w:tr w:rsidR="006A0213" w:rsidRPr="00FC26B6" w14:paraId="3F015A21"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1B7E5254"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МВР</w:t>
            </w:r>
          </w:p>
        </w:tc>
        <w:tc>
          <w:tcPr>
            <w:tcW w:w="7195" w:type="dxa"/>
            <w:tcBorders>
              <w:top w:val="nil"/>
              <w:left w:val="nil"/>
              <w:bottom w:val="single" w:sz="8" w:space="0" w:color="auto"/>
              <w:right w:val="single" w:sz="8" w:space="0" w:color="auto"/>
            </w:tcBorders>
            <w:shd w:val="clear" w:color="auto" w:fill="auto"/>
            <w:noWrap/>
            <w:vAlign w:val="center"/>
            <w:hideMark/>
          </w:tcPr>
          <w:p w14:paraId="58292F1D"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Министерство за внатрешни работи</w:t>
            </w:r>
          </w:p>
        </w:tc>
      </w:tr>
      <w:tr w:rsidR="006A0213" w:rsidRPr="00FC26B6" w14:paraId="4F195EA4"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31EB81BA"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МЖСПП</w:t>
            </w:r>
          </w:p>
        </w:tc>
        <w:tc>
          <w:tcPr>
            <w:tcW w:w="7195" w:type="dxa"/>
            <w:tcBorders>
              <w:top w:val="nil"/>
              <w:left w:val="nil"/>
              <w:bottom w:val="single" w:sz="8" w:space="0" w:color="auto"/>
              <w:right w:val="single" w:sz="8" w:space="0" w:color="auto"/>
            </w:tcBorders>
            <w:shd w:val="clear" w:color="auto" w:fill="auto"/>
            <w:noWrap/>
            <w:vAlign w:val="center"/>
            <w:hideMark/>
          </w:tcPr>
          <w:p w14:paraId="32DC78F7"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Министерство за животна средина и просторно планирање     </w:t>
            </w:r>
          </w:p>
        </w:tc>
      </w:tr>
      <w:tr w:rsidR="006A0213" w:rsidRPr="00FC26B6" w14:paraId="13A4B969"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1B509B4A"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МЗЗПР</w:t>
            </w:r>
          </w:p>
        </w:tc>
        <w:tc>
          <w:tcPr>
            <w:tcW w:w="7195" w:type="dxa"/>
            <w:tcBorders>
              <w:top w:val="nil"/>
              <w:left w:val="nil"/>
              <w:bottom w:val="single" w:sz="8" w:space="0" w:color="auto"/>
              <w:right w:val="single" w:sz="8" w:space="0" w:color="auto"/>
            </w:tcBorders>
            <w:shd w:val="clear" w:color="auto" w:fill="auto"/>
            <w:noWrap/>
            <w:vAlign w:val="center"/>
            <w:hideMark/>
          </w:tcPr>
          <w:p w14:paraId="7E6213F6"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Македонско Здружение за Заштита При Работа</w:t>
            </w:r>
          </w:p>
        </w:tc>
      </w:tr>
      <w:tr w:rsidR="006A0213" w:rsidRPr="00FC26B6" w14:paraId="3F6F4805"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31699A22"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МТВ </w:t>
            </w:r>
          </w:p>
        </w:tc>
        <w:tc>
          <w:tcPr>
            <w:tcW w:w="7195" w:type="dxa"/>
            <w:tcBorders>
              <w:top w:val="nil"/>
              <w:left w:val="nil"/>
              <w:bottom w:val="single" w:sz="8" w:space="0" w:color="auto"/>
              <w:right w:val="single" w:sz="8" w:space="0" w:color="auto"/>
            </w:tcBorders>
            <w:shd w:val="clear" w:color="auto" w:fill="auto"/>
            <w:noWrap/>
            <w:vAlign w:val="center"/>
            <w:hideMark/>
          </w:tcPr>
          <w:p w14:paraId="3B4ACB8A"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Министерство за Транспорт и Врски  </w:t>
            </w:r>
          </w:p>
        </w:tc>
      </w:tr>
      <w:tr w:rsidR="006A0213" w:rsidRPr="00FC26B6" w14:paraId="5C33894D"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2B2ACE52"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ОВЖС </w:t>
            </w:r>
          </w:p>
        </w:tc>
        <w:tc>
          <w:tcPr>
            <w:tcW w:w="7195" w:type="dxa"/>
            <w:tcBorders>
              <w:top w:val="nil"/>
              <w:left w:val="nil"/>
              <w:bottom w:val="single" w:sz="8" w:space="0" w:color="auto"/>
              <w:right w:val="single" w:sz="8" w:space="0" w:color="auto"/>
            </w:tcBorders>
            <w:shd w:val="clear" w:color="auto" w:fill="auto"/>
            <w:noWrap/>
            <w:vAlign w:val="center"/>
            <w:hideMark/>
          </w:tcPr>
          <w:p w14:paraId="2439E5D9"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Оцена на Влијанието врз Животната Средина </w:t>
            </w:r>
          </w:p>
        </w:tc>
      </w:tr>
      <w:tr w:rsidR="006A0213" w:rsidRPr="00FC26B6" w14:paraId="4DDAC8B9"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40273626"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ППЛП </w:t>
            </w:r>
          </w:p>
        </w:tc>
        <w:tc>
          <w:tcPr>
            <w:tcW w:w="7195" w:type="dxa"/>
            <w:tcBorders>
              <w:top w:val="nil"/>
              <w:left w:val="nil"/>
              <w:bottom w:val="single" w:sz="8" w:space="0" w:color="auto"/>
              <w:right w:val="single" w:sz="8" w:space="0" w:color="auto"/>
            </w:tcBorders>
            <w:shd w:val="clear" w:color="auto" w:fill="auto"/>
            <w:noWrap/>
            <w:vAlign w:val="center"/>
            <w:hideMark/>
          </w:tcPr>
          <w:p w14:paraId="3B552E37"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Проект за поврзување на локалните патишта </w:t>
            </w:r>
          </w:p>
        </w:tc>
      </w:tr>
      <w:tr w:rsidR="006A0213" w:rsidRPr="00FC26B6" w14:paraId="681002E9"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5D534BC1"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ПСОВ</w:t>
            </w:r>
          </w:p>
        </w:tc>
        <w:tc>
          <w:tcPr>
            <w:tcW w:w="7195" w:type="dxa"/>
            <w:tcBorders>
              <w:top w:val="nil"/>
              <w:left w:val="nil"/>
              <w:bottom w:val="single" w:sz="8" w:space="0" w:color="auto"/>
              <w:right w:val="single" w:sz="8" w:space="0" w:color="auto"/>
            </w:tcBorders>
            <w:shd w:val="clear" w:color="auto" w:fill="auto"/>
            <w:noWrap/>
            <w:vAlign w:val="center"/>
            <w:hideMark/>
          </w:tcPr>
          <w:p w14:paraId="5F8E1031"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Пречистителна станица за отпадни води</w:t>
            </w:r>
          </w:p>
        </w:tc>
      </w:tr>
      <w:tr w:rsidR="006A0213" w:rsidRPr="00FC26B6" w14:paraId="2202B741" w14:textId="77777777" w:rsidTr="006A0213">
        <w:trPr>
          <w:trHeight w:val="86"/>
        </w:trPr>
        <w:tc>
          <w:tcPr>
            <w:tcW w:w="1169" w:type="dxa"/>
            <w:tcBorders>
              <w:top w:val="nil"/>
              <w:left w:val="nil"/>
              <w:bottom w:val="single" w:sz="8" w:space="0" w:color="auto"/>
              <w:right w:val="single" w:sz="8" w:space="0" w:color="auto"/>
            </w:tcBorders>
            <w:shd w:val="clear" w:color="auto" w:fill="auto"/>
            <w:noWrap/>
            <w:vAlign w:val="center"/>
            <w:hideMark/>
          </w:tcPr>
          <w:p w14:paraId="494CA00D"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ПУЖССА</w:t>
            </w:r>
          </w:p>
        </w:tc>
        <w:tc>
          <w:tcPr>
            <w:tcW w:w="7195" w:type="dxa"/>
            <w:tcBorders>
              <w:top w:val="nil"/>
              <w:left w:val="nil"/>
              <w:bottom w:val="single" w:sz="8" w:space="0" w:color="auto"/>
              <w:right w:val="single" w:sz="8" w:space="0" w:color="auto"/>
            </w:tcBorders>
            <w:shd w:val="clear" w:color="auto" w:fill="auto"/>
            <w:noWrap/>
            <w:vAlign w:val="center"/>
            <w:hideMark/>
          </w:tcPr>
          <w:p w14:paraId="1BA4F2C9"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Arial"/>
                <w:color w:val="000000"/>
                <w:lang w:val="mk-MK" w:eastAsia="mk-MK"/>
              </w:rPr>
              <w:t>План за управување со животната средина и социјални аспекти</w:t>
            </w:r>
          </w:p>
        </w:tc>
      </w:tr>
      <w:tr w:rsidR="006A0213" w:rsidRPr="00FC26B6" w14:paraId="0D4D33E4"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5D3CEEDC"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ПУС</w:t>
            </w:r>
          </w:p>
        </w:tc>
        <w:tc>
          <w:tcPr>
            <w:tcW w:w="7195" w:type="dxa"/>
            <w:tcBorders>
              <w:top w:val="nil"/>
              <w:left w:val="nil"/>
              <w:bottom w:val="single" w:sz="8" w:space="0" w:color="auto"/>
              <w:right w:val="single" w:sz="8" w:space="0" w:color="auto"/>
            </w:tcBorders>
            <w:shd w:val="clear" w:color="auto" w:fill="auto"/>
            <w:noWrap/>
            <w:vAlign w:val="center"/>
            <w:hideMark/>
          </w:tcPr>
          <w:p w14:paraId="05A45B3F"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План за Управување со Сообраќај   </w:t>
            </w:r>
          </w:p>
        </w:tc>
      </w:tr>
      <w:tr w:rsidR="006A0213" w:rsidRPr="00FC26B6" w14:paraId="318D15D6"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65CC678D"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РМ</w:t>
            </w:r>
          </w:p>
        </w:tc>
        <w:tc>
          <w:tcPr>
            <w:tcW w:w="7195" w:type="dxa"/>
            <w:tcBorders>
              <w:top w:val="nil"/>
              <w:left w:val="nil"/>
              <w:bottom w:val="single" w:sz="8" w:space="0" w:color="auto"/>
              <w:right w:val="single" w:sz="8" w:space="0" w:color="auto"/>
            </w:tcBorders>
            <w:shd w:val="clear" w:color="auto" w:fill="auto"/>
            <w:noWrap/>
            <w:vAlign w:val="center"/>
            <w:hideMark/>
          </w:tcPr>
          <w:p w14:paraId="6DAD6F20"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Република Македонија </w:t>
            </w:r>
          </w:p>
        </w:tc>
      </w:tr>
      <w:tr w:rsidR="006A0213" w:rsidRPr="00FC26B6" w14:paraId="4941474D"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0C8B8C49"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eastAsia="mk-MK"/>
              </w:rPr>
              <w:t>РПР</w:t>
            </w:r>
          </w:p>
        </w:tc>
        <w:tc>
          <w:tcPr>
            <w:tcW w:w="7195" w:type="dxa"/>
            <w:tcBorders>
              <w:top w:val="nil"/>
              <w:left w:val="nil"/>
              <w:bottom w:val="single" w:sz="8" w:space="0" w:color="auto"/>
              <w:right w:val="single" w:sz="8" w:space="0" w:color="auto"/>
            </w:tcBorders>
            <w:shd w:val="clear" w:color="auto" w:fill="auto"/>
            <w:noWrap/>
            <w:vAlign w:val="center"/>
            <w:hideMark/>
          </w:tcPr>
          <w:p w14:paraId="60918251" w14:textId="77777777" w:rsidR="006A0213" w:rsidRPr="00FC26B6" w:rsidRDefault="006A0213" w:rsidP="006A0213">
            <w:pPr>
              <w:spacing w:before="0" w:after="0" w:line="240" w:lineRule="auto"/>
              <w:rPr>
                <w:rFonts w:ascii="Arial Narrow" w:hAnsi="Arial Narrow" w:cs="Calibri"/>
                <w:color w:val="000000"/>
                <w:lang w:val="mk-MK" w:eastAsia="mk-MK"/>
              </w:rPr>
            </w:pPr>
            <w:proofErr w:type="spellStart"/>
            <w:r w:rsidRPr="00FC26B6">
              <w:rPr>
                <w:rFonts w:ascii="Arial Narrow" w:hAnsi="Arial Narrow" w:cs="Calibri"/>
                <w:color w:val="000000"/>
                <w:lang w:eastAsia="mk-MK"/>
              </w:rPr>
              <w:t>Рамка</w:t>
            </w:r>
            <w:proofErr w:type="spellEnd"/>
            <w:r w:rsidRPr="00FC26B6">
              <w:rPr>
                <w:rFonts w:ascii="Arial Narrow" w:hAnsi="Arial Narrow" w:cs="Calibri"/>
                <w:color w:val="000000"/>
                <w:lang w:eastAsia="mk-MK"/>
              </w:rPr>
              <w:t xml:space="preserve"> </w:t>
            </w:r>
            <w:proofErr w:type="spellStart"/>
            <w:r w:rsidRPr="00FC26B6">
              <w:rPr>
                <w:rFonts w:ascii="Arial Narrow" w:hAnsi="Arial Narrow" w:cs="Calibri"/>
                <w:color w:val="000000"/>
                <w:lang w:eastAsia="mk-MK"/>
              </w:rPr>
              <w:t>за</w:t>
            </w:r>
            <w:proofErr w:type="spellEnd"/>
            <w:r w:rsidRPr="00FC26B6">
              <w:rPr>
                <w:rFonts w:ascii="Arial Narrow" w:hAnsi="Arial Narrow" w:cs="Calibri"/>
                <w:color w:val="000000"/>
                <w:lang w:eastAsia="mk-MK"/>
              </w:rPr>
              <w:t xml:space="preserve"> </w:t>
            </w:r>
            <w:proofErr w:type="spellStart"/>
            <w:r w:rsidRPr="00FC26B6">
              <w:rPr>
                <w:rFonts w:ascii="Arial Narrow" w:hAnsi="Arial Narrow" w:cs="Calibri"/>
                <w:color w:val="000000"/>
                <w:lang w:eastAsia="mk-MK"/>
              </w:rPr>
              <w:t>принудно</w:t>
            </w:r>
            <w:proofErr w:type="spellEnd"/>
            <w:r w:rsidRPr="00FC26B6">
              <w:rPr>
                <w:rFonts w:ascii="Arial Narrow" w:hAnsi="Arial Narrow" w:cs="Calibri"/>
                <w:color w:val="000000"/>
                <w:lang w:eastAsia="mk-MK"/>
              </w:rPr>
              <w:t xml:space="preserve"> </w:t>
            </w:r>
            <w:proofErr w:type="spellStart"/>
            <w:r w:rsidRPr="00FC26B6">
              <w:rPr>
                <w:rFonts w:ascii="Arial Narrow" w:hAnsi="Arial Narrow" w:cs="Calibri"/>
                <w:color w:val="000000"/>
                <w:lang w:eastAsia="mk-MK"/>
              </w:rPr>
              <w:t>Раселување</w:t>
            </w:r>
            <w:proofErr w:type="spellEnd"/>
          </w:p>
        </w:tc>
      </w:tr>
      <w:tr w:rsidR="006A0213" w:rsidRPr="00FC26B6" w14:paraId="36777B52"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685921B2"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РСМ</w:t>
            </w:r>
          </w:p>
        </w:tc>
        <w:tc>
          <w:tcPr>
            <w:tcW w:w="7195" w:type="dxa"/>
            <w:tcBorders>
              <w:top w:val="nil"/>
              <w:left w:val="nil"/>
              <w:bottom w:val="single" w:sz="8" w:space="0" w:color="auto"/>
              <w:right w:val="single" w:sz="8" w:space="0" w:color="auto"/>
            </w:tcBorders>
            <w:shd w:val="clear" w:color="auto" w:fill="auto"/>
            <w:noWrap/>
            <w:vAlign w:val="center"/>
            <w:hideMark/>
          </w:tcPr>
          <w:p w14:paraId="3E6EA9DE"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Република Северна Македонија </w:t>
            </w:r>
          </w:p>
        </w:tc>
      </w:tr>
      <w:tr w:rsidR="006A0213" w:rsidRPr="00FC26B6" w14:paraId="19C54EF1" w14:textId="77777777" w:rsidTr="006A0213">
        <w:trPr>
          <w:trHeight w:val="44"/>
        </w:trPr>
        <w:tc>
          <w:tcPr>
            <w:tcW w:w="1169" w:type="dxa"/>
            <w:tcBorders>
              <w:top w:val="nil"/>
              <w:left w:val="nil"/>
              <w:bottom w:val="single" w:sz="8" w:space="0" w:color="auto"/>
              <w:right w:val="single" w:sz="8" w:space="0" w:color="auto"/>
            </w:tcBorders>
            <w:shd w:val="clear" w:color="auto" w:fill="auto"/>
            <w:noWrap/>
            <w:vAlign w:val="center"/>
            <w:hideMark/>
          </w:tcPr>
          <w:p w14:paraId="20C2D22E"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РУЖССА</w:t>
            </w:r>
          </w:p>
        </w:tc>
        <w:tc>
          <w:tcPr>
            <w:tcW w:w="7195" w:type="dxa"/>
            <w:tcBorders>
              <w:top w:val="nil"/>
              <w:left w:val="nil"/>
              <w:bottom w:val="single" w:sz="8" w:space="0" w:color="auto"/>
              <w:right w:val="single" w:sz="8" w:space="0" w:color="auto"/>
            </w:tcBorders>
            <w:shd w:val="clear" w:color="auto" w:fill="auto"/>
            <w:noWrap/>
            <w:vAlign w:val="center"/>
            <w:hideMark/>
          </w:tcPr>
          <w:p w14:paraId="6D05FCEF"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Рамка за управување со животната средина и социјални аспекти</w:t>
            </w:r>
          </w:p>
        </w:tc>
      </w:tr>
      <w:tr w:rsidR="006A0213" w:rsidRPr="00FC26B6" w14:paraId="0AB60883"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41723F9A"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СБ</w:t>
            </w:r>
          </w:p>
        </w:tc>
        <w:tc>
          <w:tcPr>
            <w:tcW w:w="7195" w:type="dxa"/>
            <w:tcBorders>
              <w:top w:val="nil"/>
              <w:left w:val="nil"/>
              <w:bottom w:val="single" w:sz="8" w:space="0" w:color="auto"/>
              <w:right w:val="single" w:sz="8" w:space="0" w:color="auto"/>
            </w:tcBorders>
            <w:shd w:val="clear" w:color="auto" w:fill="auto"/>
            <w:noWrap/>
            <w:vAlign w:val="center"/>
            <w:hideMark/>
          </w:tcPr>
          <w:p w14:paraId="56FEDECB"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 xml:space="preserve">Светска Банка </w:t>
            </w:r>
          </w:p>
        </w:tc>
      </w:tr>
      <w:tr w:rsidR="006A0213" w:rsidRPr="00FC26B6" w14:paraId="597AF3CC"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04713940"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СЗО</w:t>
            </w:r>
          </w:p>
        </w:tc>
        <w:tc>
          <w:tcPr>
            <w:tcW w:w="7195" w:type="dxa"/>
            <w:tcBorders>
              <w:top w:val="nil"/>
              <w:left w:val="nil"/>
              <w:bottom w:val="single" w:sz="8" w:space="0" w:color="auto"/>
              <w:right w:val="single" w:sz="8" w:space="0" w:color="auto"/>
            </w:tcBorders>
            <w:shd w:val="clear" w:color="auto" w:fill="auto"/>
            <w:noWrap/>
            <w:vAlign w:val="center"/>
            <w:hideMark/>
          </w:tcPr>
          <w:p w14:paraId="06ADED72"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Светска Здравствена Организација</w:t>
            </w:r>
          </w:p>
        </w:tc>
      </w:tr>
      <w:tr w:rsidR="006A0213" w:rsidRPr="00FC26B6" w14:paraId="0938A585" w14:textId="77777777" w:rsidTr="006A0213">
        <w:trPr>
          <w:trHeight w:val="300"/>
        </w:trPr>
        <w:tc>
          <w:tcPr>
            <w:tcW w:w="1169" w:type="dxa"/>
            <w:tcBorders>
              <w:top w:val="nil"/>
              <w:left w:val="nil"/>
              <w:bottom w:val="single" w:sz="8" w:space="0" w:color="auto"/>
              <w:right w:val="single" w:sz="8" w:space="0" w:color="auto"/>
            </w:tcBorders>
            <w:shd w:val="clear" w:color="auto" w:fill="auto"/>
            <w:noWrap/>
            <w:vAlign w:val="center"/>
            <w:hideMark/>
          </w:tcPr>
          <w:p w14:paraId="5CE7BA97"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СОЖС</w:t>
            </w:r>
          </w:p>
        </w:tc>
        <w:tc>
          <w:tcPr>
            <w:tcW w:w="7195" w:type="dxa"/>
            <w:tcBorders>
              <w:top w:val="nil"/>
              <w:left w:val="nil"/>
              <w:bottom w:val="single" w:sz="8" w:space="0" w:color="auto"/>
              <w:right w:val="single" w:sz="8" w:space="0" w:color="auto"/>
            </w:tcBorders>
            <w:shd w:val="clear" w:color="auto" w:fill="auto"/>
            <w:noWrap/>
            <w:vAlign w:val="center"/>
            <w:hideMark/>
          </w:tcPr>
          <w:p w14:paraId="40EE18C2" w14:textId="77777777" w:rsidR="006A0213" w:rsidRPr="00FC26B6" w:rsidRDefault="006A0213" w:rsidP="006A0213">
            <w:pPr>
              <w:spacing w:before="0" w:after="0" w:line="240" w:lineRule="auto"/>
              <w:rPr>
                <w:rFonts w:ascii="Arial Narrow" w:hAnsi="Arial Narrow" w:cs="Calibri"/>
                <w:color w:val="000000"/>
                <w:lang w:val="mk-MK" w:eastAsia="mk-MK"/>
              </w:rPr>
            </w:pPr>
            <w:r w:rsidRPr="00FC26B6">
              <w:rPr>
                <w:rFonts w:ascii="Arial Narrow" w:hAnsi="Arial Narrow" w:cs="Calibri"/>
                <w:color w:val="000000"/>
                <w:lang w:val="mk-MK" w:eastAsia="mk-MK"/>
              </w:rPr>
              <w:t>Стратегиска оцена за животна средина</w:t>
            </w:r>
          </w:p>
        </w:tc>
      </w:tr>
      <w:bookmarkEnd w:id="0"/>
    </w:tbl>
    <w:p w14:paraId="326582A0" w14:textId="77777777" w:rsidR="00C3161C" w:rsidRPr="00494E20" w:rsidRDefault="00C3161C" w:rsidP="006846BC">
      <w:pPr>
        <w:rPr>
          <w:rFonts w:ascii="Arial Narrow" w:hAnsi="Arial Narrow" w:cs="Arial"/>
          <w:lang w:val="mk-MK"/>
        </w:rPr>
      </w:pPr>
    </w:p>
    <w:p w14:paraId="7B50F981" w14:textId="77777777" w:rsidR="00963FA1" w:rsidRPr="00494E20" w:rsidRDefault="00963FA1" w:rsidP="00061A24">
      <w:pPr>
        <w:rPr>
          <w:rFonts w:ascii="Arial Narrow" w:hAnsi="Arial Narrow" w:cs="Arial"/>
          <w:lang w:val="mk-MK"/>
        </w:rPr>
      </w:pPr>
    </w:p>
    <w:p w14:paraId="6C80D1B5" w14:textId="77777777" w:rsidR="00963FA1" w:rsidRPr="00494E20" w:rsidRDefault="00963FA1" w:rsidP="00061A24">
      <w:pPr>
        <w:rPr>
          <w:rFonts w:ascii="Arial Narrow" w:hAnsi="Arial Narrow" w:cs="Arial"/>
          <w:lang w:val="mk-MK"/>
        </w:rPr>
        <w:sectPr w:rsidR="00963FA1" w:rsidRPr="00494E20" w:rsidSect="00CE7CAE">
          <w:pgSz w:w="11906" w:h="16838" w:code="9"/>
          <w:pgMar w:top="1440" w:right="1440" w:bottom="1440" w:left="1440" w:header="708" w:footer="708" w:gutter="0"/>
          <w:pgNumType w:start="0"/>
          <w:cols w:space="708"/>
          <w:titlePg/>
          <w:docGrid w:linePitch="360"/>
        </w:sectPr>
      </w:pPr>
    </w:p>
    <w:p w14:paraId="24F9F2BC" w14:textId="586346AE" w:rsidR="00061A24" w:rsidRPr="00494E20" w:rsidRDefault="00FC0025" w:rsidP="00CE5C53">
      <w:pPr>
        <w:pStyle w:val="Heading1"/>
        <w:numPr>
          <w:ilvl w:val="0"/>
          <w:numId w:val="1"/>
        </w:numPr>
        <w:rPr>
          <w:rFonts w:ascii="Arial Narrow" w:hAnsi="Arial Narrow" w:cs="Arial"/>
          <w:sz w:val="22"/>
          <w:szCs w:val="22"/>
          <w:lang w:val="mk-MK"/>
        </w:rPr>
      </w:pPr>
      <w:bookmarkStart w:id="1" w:name="_Toc86332247"/>
      <w:r w:rsidRPr="00494E20">
        <w:rPr>
          <w:rFonts w:ascii="Arial Narrow" w:hAnsi="Arial Narrow" w:cs="Arial"/>
          <w:sz w:val="22"/>
          <w:szCs w:val="22"/>
          <w:lang w:val="mk-MK"/>
        </w:rPr>
        <w:lastRenderedPageBreak/>
        <w:t>ВОВЕД</w:t>
      </w:r>
      <w:bookmarkEnd w:id="1"/>
    </w:p>
    <w:p w14:paraId="40ABE29A" w14:textId="77777777" w:rsidR="00FC0025" w:rsidRPr="00494E20" w:rsidRDefault="00FC0025" w:rsidP="00FC0025">
      <w:pPr>
        <w:ind w:firstLine="576"/>
        <w:rPr>
          <w:rFonts w:ascii="Arial Narrow" w:hAnsi="Arial Narrow" w:cs="Arial"/>
          <w:lang w:val="mk-MK"/>
        </w:rPr>
      </w:pPr>
      <w:r w:rsidRPr="00494E20">
        <w:rPr>
          <w:rFonts w:ascii="Arial Narrow" w:hAnsi="Arial Narrow" w:cs="Arial"/>
          <w:lang w:val="mk-MK"/>
        </w:rPr>
        <w:t>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социјални проблеми.</w:t>
      </w:r>
    </w:p>
    <w:p w14:paraId="2942B461" w14:textId="1D2114E6" w:rsidR="00D60BDA" w:rsidRPr="00494E20" w:rsidRDefault="00FC0025" w:rsidP="00FC0025">
      <w:pPr>
        <w:ind w:firstLine="576"/>
        <w:rPr>
          <w:rFonts w:ascii="Arial Narrow" w:hAnsi="Arial Narrow" w:cs="Arial"/>
          <w:lang w:val="mk-MK"/>
        </w:rPr>
      </w:pPr>
      <w:r w:rsidRPr="00494E20">
        <w:rPr>
          <w:rFonts w:ascii="Arial Narrow" w:hAnsi="Arial Narrow" w:cs="Arial"/>
          <w:lang w:val="mk-MK"/>
        </w:rPr>
        <w:t>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 / надградба на постојната локална патна инфраструктура (урбани/рурални улици, регионални и локални патишта), поставување пешачки патеки, улично осветлување, поставување одводнување и градење капацитет на општинскиот персонал.</w:t>
      </w:r>
      <w:r w:rsidR="0079642C" w:rsidRPr="00494E20">
        <w:rPr>
          <w:rFonts w:ascii="Arial Narrow" w:hAnsi="Arial Narrow" w:cs="Arial"/>
          <w:lang w:val="mk-MK"/>
        </w:rPr>
        <w:t xml:space="preserve"> </w:t>
      </w:r>
    </w:p>
    <w:p w14:paraId="7F0EA74E" w14:textId="7CCC794E" w:rsidR="00C059EC" w:rsidRPr="00494E20" w:rsidRDefault="0048205B" w:rsidP="00D04A74">
      <w:pPr>
        <w:ind w:firstLine="576"/>
        <w:rPr>
          <w:rFonts w:ascii="Arial Narrow" w:hAnsi="Arial Narrow" w:cs="Arial"/>
          <w:lang w:val="mk-MK"/>
        </w:rPr>
      </w:pPr>
      <w:r w:rsidRPr="00494E20">
        <w:rPr>
          <w:rFonts w:ascii="Arial Narrow" w:hAnsi="Arial Narrow" w:cs="Arial"/>
          <w:lang w:val="mk-MK"/>
        </w:rPr>
        <w:t>За ваков тип на проекти во согласност со националните барања од животната средина  (Закон за животна средина и подзаконски акти), потребно е да се достави писмо за известување за намера да се започне со проектот до МЖСПП, кој ја започнува постапката за проценка на влијанието врз животната средина и врз основа на Мислењето, за да се подготви Елаборат за заштита на животната средина. Доколку издаденото Мислење на МЖСПП е позитивно треба да се подготви Елаборат за заштита на животна средина.</w:t>
      </w:r>
    </w:p>
    <w:p w14:paraId="703552C5" w14:textId="7B901A1F" w:rsidR="00C059EC" w:rsidRPr="00494E20" w:rsidRDefault="0048205B" w:rsidP="00D04A74">
      <w:pPr>
        <w:ind w:firstLine="576"/>
        <w:rPr>
          <w:rFonts w:ascii="Arial Narrow" w:hAnsi="Arial Narrow" w:cs="Arial"/>
          <w:lang w:val="mk-MK"/>
        </w:rPr>
      </w:pPr>
      <w:r w:rsidRPr="00494E20">
        <w:rPr>
          <w:rFonts w:ascii="Arial Narrow" w:hAnsi="Arial Narrow" w:cs="Arial"/>
          <w:lang w:val="mk-MK"/>
        </w:rPr>
        <w:t>Елаборатот за заштита на животна средина се подготвува во согласност со член 24 од Законот за животна средина (Службен весник на Република Македонија бр. 53/05, 81/05, 24/07, 159/08, 83/09, 48/10, 124/10, 51/11, 123/12, 93/13, 187/13, 42/14, 44/15, 129/15, 192/15, 39/16, 99/18) и Правилникот за формата и содржина на Елаборатот за заштита на животната средина во согласност со видовите активности за кои се подготвува извештајот, како и во согласност со субјектите што ја вршат дејноста и обемот на работите што ги вршат правните и физичките лица, постапката за нивно одобрување , како и начинот на водење на регистарот на одобрени извештаи (Службен Весник на РМ бр. 44/13, 111/14). Дополнително на националното законодавство, инструментите за проценка за животна средина и социјални прашања, во овој случај Планот за Управување со Животната Средина и Социјалните Аспекти (ПУЖССА), мора да бидат подготвени за управување со ризиците за животна средина и социјалните аспекти на под-проектот. ПУЖССА ги покрива сите фази на проектот, усогласен со политиките за заштита на животната средина и социјалните политики на Светска Банка (Рамка за управување со животната средина и социјални аспекти  (РУЖССА)) и е задоволителен за СБ.</w:t>
      </w:r>
    </w:p>
    <w:p w14:paraId="48B53E16" w14:textId="2AD6815C" w:rsidR="006D6CDC" w:rsidRPr="00494E20" w:rsidRDefault="0048205B" w:rsidP="006D6CDC">
      <w:pPr>
        <w:ind w:firstLine="576"/>
        <w:rPr>
          <w:rFonts w:ascii="Arial Narrow" w:hAnsi="Arial Narrow" w:cs="Arial"/>
          <w:lang w:val="mk-MK"/>
        </w:rPr>
      </w:pPr>
      <w:r w:rsidRPr="00494E20">
        <w:rPr>
          <w:rFonts w:ascii="Arial Narrow" w:hAnsi="Arial Narrow" w:cs="Arial"/>
          <w:lang w:val="mk-MK"/>
        </w:rPr>
        <w:t>Според националното законодавство Надградбата на патот спаѓа во поглавје X - Инфраструктурни проекти, точка 1 Надградба на локални патишта, дефинирано во подзаконски акти</w:t>
      </w:r>
      <w:r w:rsidR="006D6CDC" w:rsidRPr="00494E20">
        <w:rPr>
          <w:rFonts w:ascii="Arial Narrow" w:hAnsi="Arial Narrow" w:cs="Arial"/>
          <w:lang w:val="mk-MK"/>
        </w:rPr>
        <w:t xml:space="preserve">, </w:t>
      </w:r>
      <w:r w:rsidRPr="00494E20">
        <w:rPr>
          <w:rFonts w:ascii="Arial Narrow" w:hAnsi="Arial Narrow" w:cs="Arial"/>
          <w:lang w:val="mk-MK"/>
        </w:rPr>
        <w:t xml:space="preserve">Елаборатот за заштита на животната средина на проектот </w:t>
      </w:r>
      <w:r w:rsidR="00BB5756" w:rsidRPr="00494E20">
        <w:rPr>
          <w:rFonts w:ascii="Arial Narrow" w:hAnsi="Arial Narrow" w:cs="Arial"/>
          <w:lang w:val="mk-MK"/>
        </w:rPr>
        <w:t>“</w:t>
      </w:r>
      <w:r w:rsidR="004248BF" w:rsidRPr="00494E20">
        <w:rPr>
          <w:rFonts w:ascii="Arial Narrow" w:hAnsi="Arial Narrow" w:cs="Arial"/>
          <w:lang w:val="mk-MK"/>
        </w:rPr>
        <w:t>Надградба на локална улица „1“ со краци во с.Горно Јаболчиште, Општина Чашка</w:t>
      </w:r>
      <w:r w:rsidR="00BB5756" w:rsidRPr="00494E20">
        <w:rPr>
          <w:rFonts w:ascii="Arial Narrow" w:hAnsi="Arial Narrow" w:cs="Arial"/>
          <w:lang w:val="mk-MK"/>
        </w:rPr>
        <w:t xml:space="preserve">” </w:t>
      </w:r>
      <w:r w:rsidR="00DF4C87" w:rsidRPr="00494E20">
        <w:rPr>
          <w:rFonts w:ascii="Arial Narrow" w:hAnsi="Arial Narrow" w:cs="Arial"/>
          <w:lang w:val="mk-MK"/>
        </w:rPr>
        <w:t>беше подготвен од</w:t>
      </w:r>
      <w:r w:rsidR="00A4050D">
        <w:rPr>
          <w:rFonts w:ascii="Arial Narrow" w:hAnsi="Arial Narrow" w:cs="Arial"/>
          <w:lang w:val="mk-MK"/>
        </w:rPr>
        <w:t xml:space="preserve"> </w:t>
      </w:r>
      <w:r w:rsidR="00BB5756" w:rsidRPr="00494E20">
        <w:rPr>
          <w:rFonts w:ascii="Arial Narrow" w:hAnsi="Arial Narrow" w:cs="Arial"/>
          <w:lang w:val="mk-MK"/>
        </w:rPr>
        <w:t>“</w:t>
      </w:r>
      <w:r w:rsidR="00DF4C87" w:rsidRPr="00494E20">
        <w:rPr>
          <w:rFonts w:ascii="Arial Narrow" w:hAnsi="Arial Narrow" w:cs="Arial"/>
          <w:lang w:val="mk-MK"/>
        </w:rPr>
        <w:t>Прима Инженеринг</w:t>
      </w:r>
      <w:r w:rsidR="00BB5756" w:rsidRPr="00494E20">
        <w:rPr>
          <w:rFonts w:ascii="Arial Narrow" w:hAnsi="Arial Narrow" w:cs="Arial"/>
          <w:lang w:val="mk-MK"/>
        </w:rPr>
        <w:t xml:space="preserve">” </w:t>
      </w:r>
      <w:r w:rsidR="00DF4C87" w:rsidRPr="00494E20">
        <w:rPr>
          <w:rFonts w:ascii="Arial Narrow" w:hAnsi="Arial Narrow" w:cs="Arial"/>
          <w:lang w:val="mk-MK"/>
        </w:rPr>
        <w:t>ДОО</w:t>
      </w:r>
      <w:r w:rsidR="00BB5756" w:rsidRPr="00494E20">
        <w:rPr>
          <w:rFonts w:ascii="Arial Narrow" w:hAnsi="Arial Narrow" w:cs="Arial"/>
          <w:lang w:val="mk-MK"/>
        </w:rPr>
        <w:t xml:space="preserve"> </w:t>
      </w:r>
      <w:r w:rsidR="00DF4C87" w:rsidRPr="00494E20">
        <w:rPr>
          <w:rFonts w:ascii="Arial Narrow" w:hAnsi="Arial Narrow" w:cs="Arial"/>
          <w:lang w:val="mk-MK"/>
        </w:rPr>
        <w:t>Скопје</w:t>
      </w:r>
      <w:r w:rsidR="00BB5756" w:rsidRPr="00494E20">
        <w:rPr>
          <w:rFonts w:ascii="Arial Narrow" w:hAnsi="Arial Narrow" w:cs="Arial"/>
          <w:lang w:val="mk-MK"/>
        </w:rPr>
        <w:t xml:space="preserve"> </w:t>
      </w:r>
      <w:r w:rsidR="00DF4C87" w:rsidRPr="00494E20">
        <w:rPr>
          <w:rFonts w:ascii="Arial Narrow" w:hAnsi="Arial Narrow" w:cs="Arial"/>
          <w:lang w:val="mk-MK"/>
        </w:rPr>
        <w:t>во март</w:t>
      </w:r>
      <w:r w:rsidR="003E6C70" w:rsidRPr="00494E20">
        <w:rPr>
          <w:rFonts w:ascii="Arial Narrow" w:hAnsi="Arial Narrow" w:cs="Arial"/>
          <w:lang w:val="mk-MK"/>
        </w:rPr>
        <w:t xml:space="preserve"> 2020</w:t>
      </w:r>
      <w:r w:rsidR="006D6CDC" w:rsidRPr="00494E20">
        <w:rPr>
          <w:rFonts w:ascii="Arial Narrow" w:hAnsi="Arial Narrow" w:cs="Arial"/>
          <w:lang w:val="mk-MK"/>
        </w:rPr>
        <w:t xml:space="preserve">. </w:t>
      </w:r>
      <w:r w:rsidR="00DF4C87" w:rsidRPr="00494E20">
        <w:rPr>
          <w:rFonts w:ascii="Arial Narrow" w:hAnsi="Arial Narrow" w:cs="Arial"/>
          <w:lang w:val="mk-MK"/>
        </w:rPr>
        <w:t xml:space="preserve">Решението за Елаборатот за заштита на животна средина за овој проект е издадено и одобрено од страна на Градоначалникот на Општина Чашка на </w:t>
      </w:r>
      <w:r w:rsidR="003E6C70" w:rsidRPr="00494E20">
        <w:rPr>
          <w:rFonts w:ascii="Arial Narrow" w:hAnsi="Arial Narrow" w:cs="Arial"/>
          <w:lang w:val="mk-MK"/>
        </w:rPr>
        <w:t>29.05.2020</w:t>
      </w:r>
      <w:r w:rsidR="00DF4C87" w:rsidRPr="00494E20">
        <w:rPr>
          <w:rFonts w:ascii="Arial Narrow" w:hAnsi="Arial Narrow" w:cs="Arial"/>
          <w:lang w:val="mk-MK"/>
        </w:rPr>
        <w:t xml:space="preserve"> со број UPP-14-05/2020</w:t>
      </w:r>
      <w:r w:rsidR="006D6CDC" w:rsidRPr="00494E20">
        <w:rPr>
          <w:rFonts w:ascii="Arial Narrow" w:hAnsi="Arial Narrow" w:cs="Arial"/>
          <w:lang w:val="mk-MK"/>
        </w:rPr>
        <w:t xml:space="preserve">. </w:t>
      </w:r>
      <w:r w:rsidR="00DF4C87" w:rsidRPr="00494E20">
        <w:rPr>
          <w:rFonts w:ascii="Arial Narrow" w:hAnsi="Arial Narrow" w:cs="Arial"/>
          <w:lang w:val="mk-MK"/>
        </w:rPr>
        <w:t>Барањата од Елаборатот за животна средина се вклучени во ПУЖССА. Во случај барањата на националното законодавство и РУЖССА /</w:t>
      </w:r>
      <w:r w:rsidR="00DF4C87" w:rsidRPr="00494E20">
        <w:rPr>
          <w:lang w:val="mk-MK"/>
        </w:rPr>
        <w:t xml:space="preserve"> </w:t>
      </w:r>
      <w:r w:rsidR="00DF4C87" w:rsidRPr="00494E20">
        <w:rPr>
          <w:rFonts w:ascii="Arial Narrow" w:hAnsi="Arial Narrow" w:cs="Arial"/>
          <w:lang w:val="mk-MK"/>
        </w:rPr>
        <w:t>ПУЖССА се разликуваат, се зема за важечка построгата</w:t>
      </w:r>
      <w:r w:rsidR="000659F2" w:rsidRPr="00494E20">
        <w:rPr>
          <w:rFonts w:ascii="Arial Narrow" w:hAnsi="Arial Narrow" w:cs="Arial"/>
          <w:lang w:val="mk-MK"/>
        </w:rPr>
        <w:t>.</w:t>
      </w:r>
    </w:p>
    <w:p w14:paraId="6C1BA8D5" w14:textId="704C171A" w:rsidR="006D6CDC" w:rsidRPr="00494E20" w:rsidRDefault="00DF4C87" w:rsidP="006D6CDC">
      <w:pPr>
        <w:ind w:firstLine="576"/>
        <w:rPr>
          <w:rFonts w:ascii="Arial Narrow" w:hAnsi="Arial Narrow" w:cs="Arial"/>
          <w:lang w:val="mk-MK"/>
        </w:rPr>
      </w:pPr>
      <w:r w:rsidRPr="00494E20">
        <w:rPr>
          <w:rFonts w:ascii="Arial Narrow" w:hAnsi="Arial Narrow" w:cs="Arial"/>
          <w:lang w:val="mk-MK"/>
        </w:rPr>
        <w:t>Општина Чашка треба да испрати копија од Елаборатот за животна средина заедно со Решението за негово одобрување до МТВ со други технички документи</w:t>
      </w:r>
      <w:r w:rsidR="006D6CDC" w:rsidRPr="00494E20">
        <w:rPr>
          <w:rFonts w:ascii="Arial Narrow" w:hAnsi="Arial Narrow" w:cs="Arial"/>
          <w:lang w:val="mk-MK"/>
        </w:rPr>
        <w:t>.</w:t>
      </w:r>
    </w:p>
    <w:p w14:paraId="7C28E138" w14:textId="12DB2E82" w:rsidR="00D60BDA" w:rsidRPr="00494E20" w:rsidRDefault="00DF4C87" w:rsidP="00D04A74">
      <w:pPr>
        <w:ind w:firstLine="576"/>
        <w:rPr>
          <w:rFonts w:ascii="Arial Narrow" w:hAnsi="Arial Narrow" w:cs="Arial"/>
          <w:lang w:val="mk-MK"/>
        </w:rPr>
      </w:pPr>
      <w:r w:rsidRPr="00494E20">
        <w:rPr>
          <w:rFonts w:ascii="Arial Narrow" w:hAnsi="Arial Narrow" w:cs="Arial"/>
          <w:lang w:val="mk-MK"/>
        </w:rPr>
        <w:t xml:space="preserve">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w:t>
      </w:r>
      <w:r w:rsidRPr="00494E20">
        <w:rPr>
          <w:rFonts w:ascii="Arial Narrow" w:hAnsi="Arial Narrow" w:cs="Arial"/>
          <w:lang w:val="mk-MK"/>
        </w:rPr>
        <w:lastRenderedPageBreak/>
        <w:t>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r w:rsidR="006951A5" w:rsidRPr="00494E20">
        <w:rPr>
          <w:rFonts w:ascii="Arial Narrow" w:hAnsi="Arial Narrow" w:cs="Arial"/>
          <w:lang w:val="mk-MK"/>
        </w:rPr>
        <w:t xml:space="preserve">. </w:t>
      </w:r>
    </w:p>
    <w:p w14:paraId="47552CA3" w14:textId="22195783" w:rsidR="002E0F74" w:rsidRPr="00494E20" w:rsidRDefault="00DF4C87" w:rsidP="00D04A74">
      <w:pPr>
        <w:ind w:firstLine="576"/>
        <w:rPr>
          <w:rFonts w:ascii="Arial Narrow" w:hAnsi="Arial Narrow" w:cs="Arial"/>
          <w:lang w:val="mk-MK"/>
        </w:rPr>
      </w:pPr>
      <w:r w:rsidRPr="00494E20">
        <w:rPr>
          <w:rStyle w:val="tlid-translation"/>
          <w:rFonts w:ascii="Arial Narrow" w:eastAsiaTheme="majorEastAsia" w:hAnsi="Arial Narrow" w:cs="Arial"/>
          <w:lang w:val="mk-MK"/>
        </w:rPr>
        <w:t xml:space="preserve">Целта на релевантниот проект е да се подобри патната инфраструктура во </w:t>
      </w:r>
      <w:r w:rsidRPr="00494E20">
        <w:rPr>
          <w:rFonts w:ascii="Arial Narrow" w:hAnsi="Arial Narrow" w:cs="Arial"/>
          <w:lang w:val="mk-MK"/>
        </w:rPr>
        <w:t>с. Јаболчиште</w:t>
      </w:r>
      <w:r w:rsidR="002E0F74" w:rsidRPr="00494E20">
        <w:rPr>
          <w:rFonts w:ascii="Arial Narrow" w:hAnsi="Arial Narrow" w:cs="Arial"/>
          <w:lang w:val="mk-MK"/>
        </w:rPr>
        <w:t xml:space="preserve">. </w:t>
      </w:r>
      <w:r w:rsidRPr="00494E20">
        <w:rPr>
          <w:rFonts w:ascii="Arial Narrow" w:hAnsi="Arial Narrow" w:cs="Arial"/>
          <w:lang w:val="mk-MK"/>
        </w:rPr>
        <w:t xml:space="preserve">За овој под-проект, проектиран е Основен проект кој ја дефинира трасата на </w:t>
      </w:r>
      <w:r w:rsidR="009F5931" w:rsidRPr="00494E20">
        <w:rPr>
          <w:rFonts w:ascii="Arial Narrow" w:hAnsi="Arial Narrow" w:cs="Arial"/>
          <w:lang w:val="mk-MK"/>
        </w:rPr>
        <w:t xml:space="preserve">улицата </w:t>
      </w:r>
      <w:r w:rsidRPr="00494E20">
        <w:rPr>
          <w:rFonts w:ascii="Arial Narrow" w:hAnsi="Arial Narrow" w:cs="Arial"/>
          <w:lang w:val="mk-MK"/>
        </w:rPr>
        <w:t>и следните елементи во согласност со барањата содржани во Условите за работа поднесени од инвеститорот</w:t>
      </w:r>
      <w:r w:rsidR="002E0F74" w:rsidRPr="00494E20">
        <w:rPr>
          <w:rFonts w:ascii="Arial Narrow" w:hAnsi="Arial Narrow" w:cs="Arial"/>
          <w:lang w:val="mk-MK"/>
        </w:rPr>
        <w:t>.</w:t>
      </w:r>
    </w:p>
    <w:p w14:paraId="739B8567" w14:textId="1749398D" w:rsidR="00DF4C87" w:rsidRPr="00494E20" w:rsidRDefault="00DF4C87" w:rsidP="00DF4C87">
      <w:pPr>
        <w:ind w:firstLine="576"/>
        <w:rPr>
          <w:rFonts w:ascii="Arial Narrow" w:hAnsi="Arial Narrow" w:cs="Arial"/>
          <w:lang w:val="mk-MK"/>
        </w:rPr>
      </w:pPr>
      <w:r w:rsidRPr="00494E20">
        <w:rPr>
          <w:rFonts w:ascii="Arial Narrow" w:hAnsi="Arial Narrow" w:cs="Arial"/>
          <w:lang w:val="mk-MK"/>
        </w:rPr>
        <w:t>Асфалтот од кој се изградени улиците е во многу лоша состојба и делумно е руиниран со пукнатини со широчина на коловозот од 2,5-3,5 m.</w:t>
      </w:r>
    </w:p>
    <w:p w14:paraId="3059AB1E" w14:textId="2C3955B1" w:rsidR="00DF4C87" w:rsidRPr="00494E20" w:rsidRDefault="00DF4C87" w:rsidP="00DF4C87">
      <w:pPr>
        <w:ind w:firstLine="576"/>
        <w:rPr>
          <w:rFonts w:ascii="Arial Narrow" w:hAnsi="Arial Narrow" w:cs="Arial"/>
          <w:lang w:val="mk-MK"/>
        </w:rPr>
      </w:pPr>
      <w:r w:rsidRPr="00494E20">
        <w:rPr>
          <w:rFonts w:ascii="Arial Narrow" w:hAnsi="Arial Narrow" w:cs="Arial"/>
          <w:lang w:val="mk-MK"/>
        </w:rPr>
        <w:t xml:space="preserve">Дел од предметната локација се наоѓа во рурална област и поминува помеѓу постојните куќи. </w:t>
      </w:r>
      <w:r w:rsidR="009F5931" w:rsidRPr="00494E20">
        <w:rPr>
          <w:rFonts w:ascii="Arial Narrow" w:hAnsi="Arial Narrow" w:cs="Arial"/>
          <w:lang w:val="mk-MK"/>
        </w:rPr>
        <w:t>Улицата</w:t>
      </w:r>
      <w:r w:rsidRPr="00494E20">
        <w:rPr>
          <w:rFonts w:ascii="Arial Narrow" w:hAnsi="Arial Narrow" w:cs="Arial"/>
          <w:lang w:val="mk-MK"/>
        </w:rPr>
        <w:t xml:space="preserve"> е со вкупна должина од приближно 1.139,54 m. </w:t>
      </w:r>
      <w:r w:rsidR="009F5931" w:rsidRPr="00494E20">
        <w:rPr>
          <w:rFonts w:ascii="Arial Narrow" w:hAnsi="Arial Narrow" w:cs="Arial"/>
          <w:lang w:val="mk-MK"/>
        </w:rPr>
        <w:t>Улицата</w:t>
      </w:r>
      <w:r w:rsidRPr="00494E20">
        <w:rPr>
          <w:rFonts w:ascii="Arial Narrow" w:hAnsi="Arial Narrow" w:cs="Arial"/>
          <w:lang w:val="mk-MK"/>
        </w:rPr>
        <w:t xml:space="preserve"> минува над Јакупичка река и проаѓа над река Тополка.</w:t>
      </w:r>
    </w:p>
    <w:p w14:paraId="49D50B3C" w14:textId="22E257DE" w:rsidR="002C3540" w:rsidRPr="00494E20" w:rsidRDefault="00DF4C87" w:rsidP="00DF4C87">
      <w:pPr>
        <w:ind w:firstLine="576"/>
        <w:rPr>
          <w:rFonts w:ascii="Arial Narrow" w:hAnsi="Arial Narrow" w:cs="Arial"/>
          <w:lang w:val="mk-MK"/>
        </w:rPr>
      </w:pPr>
      <w:r w:rsidRPr="00494E20">
        <w:rPr>
          <w:rFonts w:ascii="Arial Narrow" w:hAnsi="Arial Narrow" w:cs="Arial"/>
          <w:lang w:val="mk-MK"/>
        </w:rPr>
        <w:t xml:space="preserve">Поради лошата состојба на локалниот пат, проектната задача е дефинирана со </w:t>
      </w:r>
      <w:r w:rsidR="00855CA7" w:rsidRPr="00494E20">
        <w:rPr>
          <w:rFonts w:ascii="Arial Narrow" w:hAnsi="Arial Narrow" w:cs="Arial"/>
          <w:lang w:val="mk-MK"/>
        </w:rPr>
        <w:t>надградба</w:t>
      </w:r>
      <w:r w:rsidRPr="00494E20">
        <w:rPr>
          <w:rFonts w:ascii="Arial Narrow" w:hAnsi="Arial Narrow" w:cs="Arial"/>
          <w:lang w:val="mk-MK"/>
        </w:rPr>
        <w:t xml:space="preserve"> на патот, а според главниот проект се планира отстранување на постоечкиот </w:t>
      </w:r>
      <w:r w:rsidR="00855CA7" w:rsidRPr="00494E20">
        <w:rPr>
          <w:rFonts w:ascii="Arial Narrow" w:hAnsi="Arial Narrow" w:cs="Arial"/>
          <w:lang w:val="mk-MK"/>
        </w:rPr>
        <w:t>асфалт</w:t>
      </w:r>
      <w:r w:rsidRPr="00494E20">
        <w:rPr>
          <w:rFonts w:ascii="Arial Narrow" w:hAnsi="Arial Narrow" w:cs="Arial"/>
          <w:lang w:val="mk-MK"/>
        </w:rPr>
        <w:t xml:space="preserve"> и материјал под </w:t>
      </w:r>
      <w:r w:rsidR="00855CA7" w:rsidRPr="00494E20">
        <w:rPr>
          <w:rFonts w:ascii="Arial Narrow" w:hAnsi="Arial Narrow" w:cs="Arial"/>
          <w:lang w:val="mk-MK"/>
        </w:rPr>
        <w:t>асфалтот</w:t>
      </w:r>
      <w:r w:rsidRPr="00494E20">
        <w:rPr>
          <w:rFonts w:ascii="Arial Narrow" w:hAnsi="Arial Narrow" w:cs="Arial"/>
          <w:lang w:val="mk-MK"/>
        </w:rPr>
        <w:t xml:space="preserve">, вградување на тампон слој, вградување слој </w:t>
      </w:r>
      <w:r w:rsidR="00855CA7" w:rsidRPr="00494E20">
        <w:rPr>
          <w:rFonts w:ascii="Arial Narrow" w:hAnsi="Arial Narrow" w:cs="Arial"/>
          <w:lang w:val="mk-MK"/>
        </w:rPr>
        <w:t>БНС</w:t>
      </w:r>
      <w:r w:rsidRPr="00494E20">
        <w:rPr>
          <w:rFonts w:ascii="Arial Narrow" w:hAnsi="Arial Narrow" w:cs="Arial"/>
          <w:lang w:val="mk-MK"/>
        </w:rPr>
        <w:t>-16a, вградување на бетонски рабници и бехатон плочки, поставување на рабници</w:t>
      </w:r>
      <w:r w:rsidR="00855CA7" w:rsidRPr="00494E20">
        <w:rPr>
          <w:rFonts w:ascii="Arial Narrow" w:hAnsi="Arial Narrow" w:cs="Arial"/>
          <w:lang w:val="mk-MK"/>
        </w:rPr>
        <w:t xml:space="preserve"> за паркинг</w:t>
      </w:r>
      <w:r w:rsidRPr="00494E20">
        <w:rPr>
          <w:rFonts w:ascii="Arial Narrow" w:hAnsi="Arial Narrow" w:cs="Arial"/>
          <w:lang w:val="mk-MK"/>
        </w:rPr>
        <w:t>, полимерно вградување на битуменозен бетон и асфалт како и еластометриска хидроизолациона лента на мостот</w:t>
      </w:r>
      <w:r w:rsidR="002C3540" w:rsidRPr="00494E20">
        <w:rPr>
          <w:rFonts w:ascii="Arial Narrow" w:hAnsi="Arial Narrow" w:cs="Arial"/>
          <w:lang w:val="mk-MK"/>
        </w:rPr>
        <w:t>.</w:t>
      </w:r>
    </w:p>
    <w:p w14:paraId="0D1CD8D0" w14:textId="63097D47" w:rsidR="00D60BDA" w:rsidRPr="00494E20" w:rsidRDefault="00855CA7" w:rsidP="00D04A74">
      <w:pPr>
        <w:ind w:firstLine="576"/>
        <w:rPr>
          <w:rFonts w:ascii="Arial Narrow" w:hAnsi="Arial Narrow" w:cs="Arial"/>
          <w:b/>
          <w:i/>
          <w:lang w:val="mk-MK"/>
        </w:rPr>
      </w:pPr>
      <w:r w:rsidRPr="00494E20">
        <w:rPr>
          <w:rFonts w:ascii="Arial Narrow" w:hAnsi="Arial Narrow" w:cs="Arial"/>
          <w:lang w:val="mk-MK"/>
        </w:rPr>
        <w:t xml:space="preserve">Земајќи ја предвид природата на проектните активности, техничките спецификации, големината на </w:t>
      </w:r>
      <w:r w:rsidR="009F5931" w:rsidRPr="00494E20">
        <w:rPr>
          <w:rFonts w:ascii="Arial Narrow" w:hAnsi="Arial Narrow" w:cs="Arial"/>
          <w:lang w:val="mk-MK"/>
        </w:rPr>
        <w:t>улицата</w:t>
      </w:r>
      <w:r w:rsidRPr="00494E20">
        <w:rPr>
          <w:rFonts w:ascii="Arial Narrow" w:hAnsi="Arial Narrow" w:cs="Arial"/>
          <w:lang w:val="mk-MK"/>
        </w:rPr>
        <w:t xml:space="preserve">, локацијата на надградувачките активности, големината, локацијата, како и спецификите на потенцијалните влијанија врз животната средина при надградбата на локална улица „1“ со краци во </w:t>
      </w:r>
      <w:r w:rsidR="00DF4C87" w:rsidRPr="00494E20">
        <w:rPr>
          <w:rFonts w:ascii="Arial Narrow" w:hAnsi="Arial Narrow" w:cs="Arial"/>
          <w:lang w:val="mk-MK"/>
        </w:rPr>
        <w:t>с.Горно Јаболчиште</w:t>
      </w:r>
      <w:r w:rsidR="00D60BDA" w:rsidRPr="00494E20">
        <w:rPr>
          <w:rFonts w:ascii="Arial Narrow" w:hAnsi="Arial Narrow" w:cs="Arial"/>
          <w:lang w:val="mk-MK"/>
        </w:rPr>
        <w:t xml:space="preserve">, </w:t>
      </w:r>
      <w:r w:rsidRPr="00494E20">
        <w:rPr>
          <w:rFonts w:ascii="Arial Narrow" w:hAnsi="Arial Narrow" w:cs="Arial"/>
          <w:b/>
          <w:i/>
          <w:lang w:val="mk-MK"/>
        </w:rPr>
        <w:t>Проектот за</w:t>
      </w:r>
      <w:r w:rsidR="00F4123D" w:rsidRPr="00494E20">
        <w:rPr>
          <w:rFonts w:ascii="Arial Narrow" w:hAnsi="Arial Narrow" w:cs="Arial"/>
          <w:b/>
          <w:i/>
          <w:lang w:val="mk-MK"/>
        </w:rPr>
        <w:t xml:space="preserve"> </w:t>
      </w:r>
      <w:r w:rsidR="004248BF" w:rsidRPr="00494E20">
        <w:rPr>
          <w:rFonts w:ascii="Arial Narrow" w:hAnsi="Arial Narrow" w:cs="Arial"/>
          <w:b/>
          <w:i/>
          <w:lang w:val="mk-MK"/>
        </w:rPr>
        <w:t>Надградба на локална улица „1“ со краци во с.Горно Јаболчиште, Општина Чашка</w:t>
      </w:r>
      <w:r w:rsidR="00D60BDA" w:rsidRPr="00494E20">
        <w:rPr>
          <w:rFonts w:ascii="Arial Narrow" w:hAnsi="Arial Narrow" w:cs="Arial"/>
          <w:b/>
          <w:i/>
          <w:lang w:val="mk-MK"/>
        </w:rPr>
        <w:t xml:space="preserve"> </w:t>
      </w:r>
      <w:r w:rsidRPr="00494E20">
        <w:rPr>
          <w:rFonts w:ascii="Arial Narrow" w:hAnsi="Arial Narrow" w:cs="Arial"/>
          <w:b/>
          <w:i/>
          <w:lang w:val="mk-MK"/>
        </w:rPr>
        <w:t>е класифициран како проект со значителни ризици, за што е потребна подготовка на План за управување со животната средина и социјалните аспекти (ПУЖССА) според социјално- еколошките стандарди на Светска банка</w:t>
      </w:r>
      <w:r w:rsidR="00D60BDA" w:rsidRPr="00494E20">
        <w:rPr>
          <w:rFonts w:ascii="Arial Narrow" w:hAnsi="Arial Narrow" w:cs="Arial"/>
          <w:b/>
          <w:i/>
          <w:lang w:val="mk-MK"/>
        </w:rPr>
        <w:t>.</w:t>
      </w:r>
    </w:p>
    <w:p w14:paraId="26B65923" w14:textId="77777777" w:rsidR="00E26971" w:rsidRPr="00494E20" w:rsidRDefault="00E26971" w:rsidP="00D04A74">
      <w:pPr>
        <w:ind w:firstLine="576"/>
        <w:rPr>
          <w:rFonts w:ascii="Arial Narrow" w:hAnsi="Arial Narrow" w:cs="Arial"/>
          <w:b/>
          <w:i/>
          <w:lang w:val="mk-MK"/>
        </w:rPr>
      </w:pPr>
    </w:p>
    <w:p w14:paraId="3C8668AF" w14:textId="77777777" w:rsidR="004346FD" w:rsidRPr="00494E20" w:rsidRDefault="004346FD" w:rsidP="00D04A74">
      <w:pPr>
        <w:ind w:firstLine="576"/>
        <w:rPr>
          <w:rFonts w:ascii="Arial Narrow" w:hAnsi="Arial Narrow" w:cs="Arial"/>
          <w:b/>
          <w:i/>
          <w:lang w:val="mk-MK"/>
        </w:rPr>
      </w:pPr>
    </w:p>
    <w:p w14:paraId="0B6ADAAB" w14:textId="77777777" w:rsidR="00975E4E" w:rsidRPr="00494E20" w:rsidRDefault="00975E4E" w:rsidP="00D04A74">
      <w:pPr>
        <w:ind w:firstLine="576"/>
        <w:rPr>
          <w:rFonts w:ascii="Arial Narrow" w:hAnsi="Arial Narrow" w:cs="Arial"/>
          <w:b/>
          <w:i/>
          <w:lang w:val="mk-MK"/>
        </w:rPr>
        <w:sectPr w:rsidR="00975E4E" w:rsidRPr="00494E20" w:rsidSect="002E0F74">
          <w:footerReference w:type="default" r:id="rId15"/>
          <w:pgSz w:w="11906" w:h="16838" w:code="9"/>
          <w:pgMar w:top="1440" w:right="1440" w:bottom="1135" w:left="1440" w:header="709" w:footer="709" w:gutter="0"/>
          <w:cols w:space="708"/>
          <w:docGrid w:linePitch="360"/>
        </w:sectPr>
      </w:pPr>
    </w:p>
    <w:p w14:paraId="1D53847A" w14:textId="77777777" w:rsidR="004346FD" w:rsidRPr="00494E20" w:rsidRDefault="004346FD" w:rsidP="00D04A74">
      <w:pPr>
        <w:ind w:firstLine="576"/>
        <w:rPr>
          <w:rFonts w:ascii="Arial Narrow" w:hAnsi="Arial Narrow" w:cs="Arial"/>
          <w:b/>
          <w:i/>
          <w:lang w:val="mk-MK"/>
        </w:rPr>
      </w:pPr>
    </w:p>
    <w:p w14:paraId="280DF232" w14:textId="5FC43E58" w:rsidR="00143537" w:rsidRPr="00494E20" w:rsidRDefault="00F9750D" w:rsidP="00CE5C53">
      <w:pPr>
        <w:pStyle w:val="Heading1"/>
        <w:numPr>
          <w:ilvl w:val="0"/>
          <w:numId w:val="1"/>
        </w:numPr>
        <w:rPr>
          <w:rFonts w:ascii="Arial Narrow" w:hAnsi="Arial Narrow" w:cs="Arial"/>
          <w:sz w:val="22"/>
          <w:szCs w:val="22"/>
          <w:lang w:val="mk-MK"/>
        </w:rPr>
      </w:pPr>
      <w:bookmarkStart w:id="2" w:name="_Toc86332248"/>
      <w:r w:rsidRPr="00494E20">
        <w:rPr>
          <w:rFonts w:ascii="Arial Narrow" w:hAnsi="Arial Narrow" w:cs="Arial"/>
          <w:sz w:val="22"/>
          <w:szCs w:val="22"/>
          <w:lang w:val="mk-MK"/>
        </w:rPr>
        <w:t>ОПИС НА ПРОЕКТОТ</w:t>
      </w:r>
      <w:bookmarkEnd w:id="2"/>
    </w:p>
    <w:p w14:paraId="3A1132A5" w14:textId="5496DD0D" w:rsidR="00284805" w:rsidRPr="00494E20" w:rsidRDefault="00F007E2" w:rsidP="00284805">
      <w:pPr>
        <w:rPr>
          <w:rFonts w:ascii="Arial Narrow" w:hAnsi="Arial Narrow"/>
          <w:lang w:val="mk-MK"/>
        </w:rPr>
      </w:pPr>
      <w:bookmarkStart w:id="3" w:name="_Hlk86067434"/>
      <w:r w:rsidRPr="00494E20">
        <w:rPr>
          <w:rFonts w:ascii="Arial Narrow" w:hAnsi="Arial Narrow"/>
          <w:lang w:val="mk-MK"/>
        </w:rPr>
        <w:t xml:space="preserve">Улицата „1“ со краци во село Горно Јаболчиште“ со вкупна должина од 1.139,54 </w:t>
      </w:r>
      <w:r w:rsidR="006C6DD7" w:rsidRPr="00494E20">
        <w:rPr>
          <w:rFonts w:ascii="Arial Narrow" w:hAnsi="Arial Narrow"/>
          <w:lang w:val="mk-MK"/>
        </w:rPr>
        <w:t>m</w:t>
      </w:r>
      <w:r w:rsidRPr="00494E20">
        <w:rPr>
          <w:rFonts w:ascii="Arial Narrow" w:hAnsi="Arial Narrow"/>
          <w:lang w:val="mk-MK"/>
        </w:rPr>
        <w:t xml:space="preserve"> што е предмет на овој документ се наоѓа во општина Чашка.</w:t>
      </w:r>
    </w:p>
    <w:p w14:paraId="40D0AC8C" w14:textId="087B7A14" w:rsidR="00CE5C53" w:rsidRPr="00494E20" w:rsidRDefault="00F9750D" w:rsidP="00404B37">
      <w:pPr>
        <w:pStyle w:val="Heading2"/>
        <w:ind w:left="993"/>
        <w:rPr>
          <w:rFonts w:ascii="Arial Narrow" w:hAnsi="Arial Narrow" w:cs="Arial"/>
          <w:sz w:val="22"/>
          <w:szCs w:val="22"/>
          <w:lang w:val="mk-MK"/>
        </w:rPr>
      </w:pPr>
      <w:bookmarkStart w:id="4" w:name="_Toc86332249"/>
      <w:r w:rsidRPr="00494E20">
        <w:rPr>
          <w:rFonts w:ascii="Arial Narrow" w:hAnsi="Arial Narrow" w:cs="Arial"/>
          <w:sz w:val="22"/>
          <w:szCs w:val="22"/>
          <w:lang w:val="mk-MK"/>
        </w:rPr>
        <w:t>Макро локација на проектот</w:t>
      </w:r>
      <w:bookmarkEnd w:id="4"/>
    </w:p>
    <w:p w14:paraId="20785113" w14:textId="56CDE1C5" w:rsidR="002226D6" w:rsidRPr="00494E20" w:rsidRDefault="00F007E2" w:rsidP="002226D6">
      <w:pPr>
        <w:ind w:firstLine="720"/>
        <w:rPr>
          <w:rFonts w:ascii="Arial Narrow" w:hAnsi="Arial Narrow"/>
          <w:lang w:val="mk-MK"/>
        </w:rPr>
      </w:pPr>
      <w:r w:rsidRPr="00494E20">
        <w:rPr>
          <w:rFonts w:ascii="Arial Narrow" w:hAnsi="Arial Narrow"/>
          <w:lang w:val="mk-MK"/>
        </w:rPr>
        <w:t xml:space="preserve">Општина Чашка се наоѓа во централниот дел на Република Северна Македонија. На територијата на општината се наоѓаат планините: Јакупица, Даутица и Бабуна. Територијата на Општина Чашка зафаќа површина од 825 </w:t>
      </w:r>
      <w:r w:rsidR="006C6DD7" w:rsidRPr="00494E20">
        <w:rPr>
          <w:rFonts w:ascii="Arial Narrow" w:hAnsi="Arial Narrow"/>
          <w:lang w:val="mk-MK"/>
        </w:rPr>
        <w:t>km</w:t>
      </w:r>
      <w:r w:rsidR="006C6DD7" w:rsidRPr="00494E20">
        <w:rPr>
          <w:rFonts w:ascii="Arial Narrow" w:hAnsi="Arial Narrow"/>
          <w:vertAlign w:val="superscript"/>
          <w:lang w:val="mk-MK"/>
        </w:rPr>
        <w:t>2</w:t>
      </w:r>
      <w:r w:rsidRPr="00494E20">
        <w:rPr>
          <w:rFonts w:ascii="Arial Narrow" w:hAnsi="Arial Narrow"/>
          <w:lang w:val="mk-MK"/>
        </w:rPr>
        <w:t>, и се вбројува во една од поголемите општини во Македонија</w:t>
      </w:r>
    </w:p>
    <w:p w14:paraId="42CB140D" w14:textId="3450D1E3" w:rsidR="00FD6C25" w:rsidRPr="00494E20" w:rsidRDefault="000A1462" w:rsidP="002226D6">
      <w:pPr>
        <w:rPr>
          <w:rFonts w:ascii="Arial Narrow" w:hAnsi="Arial Narrow"/>
          <w:lang w:val="mk-MK"/>
        </w:rPr>
      </w:pPr>
      <w:r w:rsidRPr="00494E20">
        <w:rPr>
          <w:rFonts w:ascii="Arial Narrow" w:hAnsi="Arial Narrow"/>
          <w:lang w:val="mk-MK"/>
        </w:rPr>
        <w:t xml:space="preserve">На </w:t>
      </w:r>
      <w:r w:rsidR="00E31066" w:rsidRPr="00494E20">
        <w:rPr>
          <w:rFonts w:ascii="Arial Narrow" w:hAnsi="Arial Narrow"/>
          <w:lang w:val="mk-MK"/>
        </w:rPr>
        <w:fldChar w:fldCharType="begin"/>
      </w:r>
      <w:r w:rsidR="00E31066" w:rsidRPr="00494E20">
        <w:rPr>
          <w:rFonts w:ascii="Arial Narrow" w:hAnsi="Arial Narrow"/>
          <w:lang w:val="mk-MK"/>
        </w:rPr>
        <w:instrText xml:space="preserve"> REF _Ref86331380 \h  \* MERGEFORMAT </w:instrText>
      </w:r>
      <w:r w:rsidR="00E31066" w:rsidRPr="00494E20">
        <w:rPr>
          <w:rFonts w:ascii="Arial Narrow" w:hAnsi="Arial Narrow"/>
          <w:lang w:val="mk-MK"/>
        </w:rPr>
      </w:r>
      <w:r w:rsidR="00E31066" w:rsidRPr="00494E20">
        <w:rPr>
          <w:rFonts w:ascii="Arial Narrow" w:hAnsi="Arial Narrow"/>
          <w:lang w:val="mk-MK"/>
        </w:rPr>
        <w:fldChar w:fldCharType="separate"/>
      </w:r>
      <w:r w:rsidR="00494E20" w:rsidRPr="00494E20">
        <w:rPr>
          <w:rFonts w:ascii="Arial Narrow" w:hAnsi="Arial Narrow"/>
          <w:lang w:val="mk-MK"/>
        </w:rPr>
        <w:t>Слика 1</w:t>
      </w:r>
      <w:r w:rsidR="00E31066" w:rsidRPr="00494E20">
        <w:rPr>
          <w:rFonts w:ascii="Arial Narrow" w:hAnsi="Arial Narrow"/>
          <w:lang w:val="mk-MK"/>
        </w:rPr>
        <w:fldChar w:fldCharType="end"/>
      </w:r>
      <w:r w:rsidR="00E31066" w:rsidRPr="00494E20">
        <w:rPr>
          <w:rFonts w:ascii="Arial Narrow" w:hAnsi="Arial Narrow"/>
          <w:lang w:val="mk-MK"/>
        </w:rPr>
        <w:t xml:space="preserve"> с</w:t>
      </w:r>
      <w:r w:rsidRPr="00494E20">
        <w:rPr>
          <w:rFonts w:ascii="Arial Narrow" w:hAnsi="Arial Narrow"/>
          <w:lang w:val="mk-MK"/>
        </w:rPr>
        <w:t xml:space="preserve">е прикажани проектната локација во релација со локација на Општината Чашка.  </w:t>
      </w:r>
    </w:p>
    <w:p w14:paraId="03CD21E0" w14:textId="77777777" w:rsidR="002130DC" w:rsidRPr="00494E20" w:rsidRDefault="00404B37" w:rsidP="002226D6">
      <w:pPr>
        <w:pStyle w:val="NormalWeb"/>
        <w:spacing w:before="120" w:beforeAutospacing="0" w:after="120" w:afterAutospacing="0" w:line="276" w:lineRule="auto"/>
        <w:jc w:val="center"/>
        <w:rPr>
          <w:rFonts w:ascii="Arial Narrow" w:hAnsi="Arial Narrow" w:cs="Arial"/>
          <w:sz w:val="22"/>
          <w:szCs w:val="22"/>
          <w:lang w:val="mk-MK"/>
        </w:rPr>
      </w:pPr>
      <w:r w:rsidRPr="00494E20">
        <w:rPr>
          <w:noProof/>
          <w:lang w:val="mk-MK" w:eastAsia="mk-MK"/>
        </w:rPr>
        <mc:AlternateContent>
          <mc:Choice Requires="wps">
            <w:drawing>
              <wp:anchor distT="0" distB="0" distL="114300" distR="114300" simplePos="0" relativeHeight="251712512" behindDoc="0" locked="0" layoutInCell="1" allowOverlap="1" wp14:anchorId="2B108346" wp14:editId="10B086F6">
                <wp:simplePos x="0" y="0"/>
                <wp:positionH relativeFrom="column">
                  <wp:posOffset>2927350</wp:posOffset>
                </wp:positionH>
                <wp:positionV relativeFrom="paragraph">
                  <wp:posOffset>918845</wp:posOffset>
                </wp:positionV>
                <wp:extent cx="1333500" cy="342900"/>
                <wp:effectExtent l="0" t="0" r="19050" b="1905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E044B6" w14:textId="75A5EC46" w:rsidR="00A47DCC" w:rsidRPr="000A1462" w:rsidRDefault="000A1462" w:rsidP="002226D6">
                            <w:pPr>
                              <w:rPr>
                                <w:rFonts w:ascii="Arial" w:hAnsi="Arial" w:cs="Arial"/>
                                <w:sz w:val="20"/>
                                <w:szCs w:val="20"/>
                                <w:lang w:val="mk-MK"/>
                              </w:rPr>
                            </w:pPr>
                            <w:r>
                              <w:rPr>
                                <w:rFonts w:ascii="Arial" w:hAnsi="Arial" w:cs="Arial"/>
                                <w:sz w:val="20"/>
                                <w:szCs w:val="20"/>
                                <w:lang w:val="mk-MK"/>
                              </w:rPr>
                              <w:t>Проектна локација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8346" id="_x0000_s1030" type="#_x0000_t202" style="position:absolute;left:0;text-align:left;margin-left:230.5pt;margin-top:72.35pt;width:10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" fillcolor="white [3201]" strokecolor="black [3200]" strokeweight="1pt">
                <v:textbox>
                  <w:txbxContent>
                    <w:p w14:paraId="2EE044B6" w14:textId="75A5EC46" w:rsidR="00A47DCC" w:rsidRPr="000A1462" w:rsidRDefault="000A1462" w:rsidP="002226D6">
                      <w:pPr>
                        <w:rPr>
                          <w:rFonts w:ascii="Arial" w:hAnsi="Arial" w:cs="Arial"/>
                          <w:sz w:val="20"/>
                          <w:szCs w:val="20"/>
                          <w:lang w:val="mk-MK"/>
                        </w:rPr>
                      </w:pPr>
                      <w:r>
                        <w:rPr>
                          <w:rFonts w:ascii="Arial" w:hAnsi="Arial" w:cs="Arial"/>
                          <w:sz w:val="20"/>
                          <w:szCs w:val="20"/>
                          <w:lang w:val="mk-MK"/>
                        </w:rPr>
                        <w:t>Проектна локација</w:t>
                      </w:r>
                    </w:p>
                  </w:txbxContent>
                </v:textbox>
              </v:shape>
            </w:pict>
          </mc:Fallback>
        </mc:AlternateContent>
      </w:r>
      <w:r w:rsidRPr="00494E20">
        <w:rPr>
          <w:noProof/>
          <w:lang w:val="mk-MK" w:eastAsia="mk-MK"/>
        </w:rPr>
        <mc:AlternateContent>
          <mc:Choice Requires="wps">
            <w:drawing>
              <wp:anchor distT="0" distB="0" distL="114300" distR="114300" simplePos="0" relativeHeight="251689984" behindDoc="0" locked="0" layoutInCell="1" allowOverlap="1" wp14:anchorId="247D7D85" wp14:editId="7D452012">
                <wp:simplePos x="0" y="0"/>
                <wp:positionH relativeFrom="column">
                  <wp:posOffset>1473465</wp:posOffset>
                </wp:positionH>
                <wp:positionV relativeFrom="paragraph">
                  <wp:posOffset>686112</wp:posOffset>
                </wp:positionV>
                <wp:extent cx="1371600" cy="379730"/>
                <wp:effectExtent l="0" t="0" r="19050" b="2032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807405" w14:textId="008D6817" w:rsidR="00A47DCC" w:rsidRPr="000A1462" w:rsidRDefault="000A1462">
                            <w:pPr>
                              <w:rPr>
                                <w:rFonts w:ascii="Arial" w:hAnsi="Arial" w:cs="Arial"/>
                                <w:sz w:val="20"/>
                                <w:szCs w:val="20"/>
                                <w:lang w:val="mk-MK"/>
                              </w:rPr>
                            </w:pPr>
                            <w:r>
                              <w:rPr>
                                <w:rFonts w:ascii="Arial" w:hAnsi="Arial" w:cs="Arial"/>
                                <w:sz w:val="20"/>
                                <w:szCs w:val="20"/>
                                <w:lang w:val="mk-MK"/>
                              </w:rPr>
                              <w:t>Општина Чашка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7D85" id="_x0000_s1031" type="#_x0000_t202" style="position:absolute;left:0;text-align:left;margin-left:116pt;margin-top:54pt;width:108pt;height:2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" fillcolor="white [3201]" strokecolor="black [3200]" strokeweight="1pt">
                <v:textbox>
                  <w:txbxContent>
                    <w:p w14:paraId="06807405" w14:textId="008D6817" w:rsidR="00A47DCC" w:rsidRPr="000A1462" w:rsidRDefault="000A1462">
                      <w:pPr>
                        <w:rPr>
                          <w:rFonts w:ascii="Arial" w:hAnsi="Arial" w:cs="Arial"/>
                          <w:sz w:val="20"/>
                          <w:szCs w:val="20"/>
                          <w:lang w:val="mk-MK"/>
                        </w:rPr>
                      </w:pPr>
                      <w:r>
                        <w:rPr>
                          <w:rFonts w:ascii="Arial" w:hAnsi="Arial" w:cs="Arial"/>
                          <w:sz w:val="20"/>
                          <w:szCs w:val="20"/>
                          <w:lang w:val="mk-MK"/>
                        </w:rPr>
                        <w:t>Општина Чашка</w:t>
                      </w:r>
                    </w:p>
                  </w:txbxContent>
                </v:textbox>
              </v:shape>
            </w:pict>
          </mc:Fallback>
        </mc:AlternateContent>
      </w:r>
      <w:r w:rsidRPr="00494E20">
        <w:rPr>
          <w:noProof/>
          <w:lang w:val="mk-MK" w:eastAsia="mk-MK"/>
        </w:rPr>
        <mc:AlternateContent>
          <mc:Choice Requires="wps">
            <w:drawing>
              <wp:anchor distT="0" distB="0" distL="114300" distR="114300" simplePos="0" relativeHeight="251688960" behindDoc="0" locked="0" layoutInCell="1" allowOverlap="1" wp14:anchorId="5FEC3AB0" wp14:editId="04945E5D">
                <wp:simplePos x="0" y="0"/>
                <wp:positionH relativeFrom="column">
                  <wp:posOffset>2264410</wp:posOffset>
                </wp:positionH>
                <wp:positionV relativeFrom="paragraph">
                  <wp:posOffset>1013460</wp:posOffset>
                </wp:positionV>
                <wp:extent cx="127000" cy="214630"/>
                <wp:effectExtent l="0" t="0" r="63500" b="5207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1463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C7E8564" id="_x0000_t32" coordsize="21600,21600" o:spt="32" o:oned="t" path="m,l21600,21600e" filled="f">
                <v:path arrowok="t" fillok="f" o:connecttype="none"/>
                <o:lock v:ext="edit" shapetype="t"/>
              </v:shapetype>
              <v:shape id="AutoShape 11" o:spid="_x0000_s1026" type="#_x0000_t32" style="position:absolute;margin-left:178.3pt;margin-top:79.8pt;width:10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" strokecolor="black [3200]" strokeweight=".5pt">
                <v:stroke endarrow="block" joinstyle="miter"/>
              </v:shape>
            </w:pict>
          </mc:Fallback>
        </mc:AlternateContent>
      </w:r>
      <w:r w:rsidRPr="00494E20">
        <w:rPr>
          <w:noProof/>
          <w:lang w:val="mk-MK"/>
        </w:rPr>
        <w:t xml:space="preserve"> </w:t>
      </w:r>
      <w:r w:rsidRPr="00494E20">
        <w:rPr>
          <w:rFonts w:ascii="Arial Narrow" w:hAnsi="Arial Narrow" w:cs="Arial"/>
          <w:noProof/>
          <w:sz w:val="22"/>
          <w:szCs w:val="22"/>
          <w:lang w:val="mk-MK" w:eastAsia="mk-MK"/>
        </w:rPr>
        <w:drawing>
          <wp:inline distT="0" distB="0" distL="0" distR="0" wp14:anchorId="4AF4C2E4" wp14:editId="2AE58C02">
            <wp:extent cx="3732663" cy="292376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8107" cy="2928032"/>
                    </a:xfrm>
                    <a:prstGeom prst="rect">
                      <a:avLst/>
                    </a:prstGeom>
                  </pic:spPr>
                </pic:pic>
              </a:graphicData>
            </a:graphic>
          </wp:inline>
        </w:drawing>
      </w:r>
    </w:p>
    <w:p w14:paraId="6F99381C" w14:textId="6EFD6AB8" w:rsidR="00284805" w:rsidRPr="00494E20" w:rsidRDefault="00E31066" w:rsidP="00E31066">
      <w:pPr>
        <w:pStyle w:val="Caption"/>
        <w:rPr>
          <w:rFonts w:cs="Arial"/>
          <w:szCs w:val="18"/>
          <w:lang w:val="mk-MK"/>
        </w:rPr>
      </w:pPr>
      <w:bookmarkStart w:id="5" w:name="_Ref86331380"/>
      <w:bookmarkStart w:id="6" w:name="_Toc86332274"/>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1</w:t>
      </w:r>
      <w:r w:rsidRPr="00494E20">
        <w:rPr>
          <w:lang w:val="mk-MK"/>
        </w:rPr>
        <w:fldChar w:fldCharType="end"/>
      </w:r>
      <w:bookmarkEnd w:id="5"/>
      <w:r w:rsidRPr="00494E20">
        <w:rPr>
          <w:lang w:val="mk-MK"/>
        </w:rPr>
        <w:t xml:space="preserve"> </w:t>
      </w:r>
      <w:r w:rsidR="000A1462" w:rsidRPr="00494E20">
        <w:rPr>
          <w:rFonts w:cs="Arial"/>
          <w:szCs w:val="18"/>
          <w:lang w:val="mk-MK"/>
        </w:rPr>
        <w:t>Локација на проектната област во релација со локацијата на Општина Чашка</w:t>
      </w:r>
      <w:bookmarkEnd w:id="6"/>
    </w:p>
    <w:p w14:paraId="640A6AAD" w14:textId="7E99617C" w:rsidR="00284805" w:rsidRPr="00494E20" w:rsidRDefault="00F9750D" w:rsidP="00284805">
      <w:pPr>
        <w:pStyle w:val="Heading2"/>
        <w:rPr>
          <w:rFonts w:ascii="Arial Narrow" w:hAnsi="Arial Narrow" w:cs="Arial"/>
          <w:sz w:val="22"/>
          <w:szCs w:val="22"/>
          <w:lang w:val="mk-MK"/>
        </w:rPr>
      </w:pPr>
      <w:bookmarkStart w:id="7" w:name="_Toc86332250"/>
      <w:r w:rsidRPr="00494E20">
        <w:rPr>
          <w:rFonts w:ascii="Arial Narrow" w:hAnsi="Arial Narrow" w:cs="Arial"/>
          <w:sz w:val="22"/>
          <w:szCs w:val="22"/>
          <w:lang w:val="mk-MK"/>
        </w:rPr>
        <w:t>Микро локација на проектот</w:t>
      </w:r>
      <w:bookmarkEnd w:id="7"/>
    </w:p>
    <w:p w14:paraId="7EAB6D40" w14:textId="744CA7DF" w:rsidR="00284805" w:rsidRPr="00494E20" w:rsidRDefault="000A1462" w:rsidP="00284805">
      <w:pPr>
        <w:ind w:firstLine="576"/>
        <w:rPr>
          <w:rFonts w:ascii="Arial Narrow" w:hAnsi="Arial Narrow" w:cs="Arial"/>
          <w:highlight w:val="yellow"/>
          <w:lang w:val="mk-MK"/>
        </w:rPr>
      </w:pPr>
      <w:r w:rsidRPr="00494E20">
        <w:rPr>
          <w:rFonts w:ascii="Arial Narrow" w:hAnsi="Arial Narrow" w:cs="Arial"/>
          <w:lang w:val="mk-MK"/>
        </w:rPr>
        <w:t xml:space="preserve">Проектната област, каде се извршуваат проектните активности за надградба на </w:t>
      </w:r>
      <w:r w:rsidR="009F5931" w:rsidRPr="00494E20">
        <w:rPr>
          <w:rFonts w:ascii="Arial Narrow" w:hAnsi="Arial Narrow" w:cs="Arial"/>
          <w:lang w:val="mk-MK"/>
        </w:rPr>
        <w:t>локалната улица</w:t>
      </w:r>
      <w:r w:rsidR="006C6DD7" w:rsidRPr="00494E20">
        <w:rPr>
          <w:rFonts w:ascii="Arial Narrow" w:hAnsi="Arial Narrow" w:cs="Arial"/>
          <w:lang w:val="mk-MK"/>
        </w:rPr>
        <w:t xml:space="preserve"> со краците</w:t>
      </w:r>
      <w:r w:rsidRPr="00494E20">
        <w:rPr>
          <w:rFonts w:ascii="Arial Narrow" w:hAnsi="Arial Narrow" w:cs="Arial"/>
          <w:lang w:val="mk-MK"/>
        </w:rPr>
        <w:t xml:space="preserve"> е лоциран</w:t>
      </w:r>
      <w:r w:rsidR="006C6DD7" w:rsidRPr="00494E20">
        <w:rPr>
          <w:rFonts w:ascii="Arial Narrow" w:hAnsi="Arial Narrow" w:cs="Arial"/>
          <w:lang w:val="mk-MK"/>
        </w:rPr>
        <w:t>а</w:t>
      </w:r>
      <w:r w:rsidRPr="00494E20">
        <w:rPr>
          <w:rFonts w:ascii="Arial Narrow" w:hAnsi="Arial Narrow" w:cs="Arial"/>
          <w:lang w:val="mk-MK"/>
        </w:rPr>
        <w:t xml:space="preserve"> во северниот дел од Општина Чашка. </w:t>
      </w:r>
      <w:r w:rsidR="009F5931" w:rsidRPr="00494E20">
        <w:rPr>
          <w:rFonts w:ascii="Arial Narrow" w:hAnsi="Arial Narrow" w:cs="Arial"/>
          <w:lang w:val="mk-MK"/>
        </w:rPr>
        <w:t>Улицата</w:t>
      </w:r>
      <w:r w:rsidRPr="00494E20">
        <w:rPr>
          <w:rFonts w:ascii="Arial Narrow" w:hAnsi="Arial Narrow" w:cs="Arial"/>
          <w:lang w:val="mk-MK"/>
        </w:rPr>
        <w:t xml:space="preserve"> се протега низ с. Горно Јаболчиште достигнувајќи должина од 1,139,4 </w:t>
      </w:r>
      <w:r w:rsidR="006C6DD7" w:rsidRPr="00494E20">
        <w:rPr>
          <w:rFonts w:ascii="Arial Narrow" w:hAnsi="Arial Narrow" w:cs="Arial"/>
          <w:lang w:val="mk-MK"/>
        </w:rPr>
        <w:t>m</w:t>
      </w:r>
      <w:r w:rsidRPr="00494E20">
        <w:rPr>
          <w:rFonts w:ascii="Arial Narrow" w:hAnsi="Arial Narrow" w:cs="Arial"/>
          <w:lang w:val="mk-MK"/>
        </w:rPr>
        <w:t>.</w:t>
      </w:r>
    </w:p>
    <w:p w14:paraId="118B1A80" w14:textId="5C161117" w:rsidR="00284805" w:rsidRPr="00494E20" w:rsidRDefault="009F5931" w:rsidP="00284805">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Улицата</w:t>
      </w:r>
      <w:r w:rsidR="000A1462" w:rsidRPr="00494E20">
        <w:rPr>
          <w:rStyle w:val="tlid-translation"/>
          <w:rFonts w:ascii="Arial Narrow" w:eastAsiaTheme="majorEastAsia" w:hAnsi="Arial Narrow" w:cs="Arial"/>
          <w:lang w:val="mk-MK"/>
        </w:rPr>
        <w:t xml:space="preserve"> е лоциран во рурално подрачје и поминува помеѓу постоечките куќи.</w:t>
      </w:r>
    </w:p>
    <w:p w14:paraId="208469DB" w14:textId="32472512" w:rsidR="00284805" w:rsidRPr="00494E20" w:rsidRDefault="000A1462" w:rsidP="008A3AE6">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 xml:space="preserve">Јужниот дел од </w:t>
      </w:r>
      <w:r w:rsidR="009F5931" w:rsidRPr="00494E20">
        <w:rPr>
          <w:rStyle w:val="tlid-translation"/>
          <w:rFonts w:ascii="Arial Narrow" w:eastAsiaTheme="majorEastAsia" w:hAnsi="Arial Narrow" w:cs="Arial"/>
          <w:lang w:val="mk-MK"/>
        </w:rPr>
        <w:t>улицата</w:t>
      </w:r>
      <w:r w:rsidRPr="00494E20">
        <w:rPr>
          <w:rStyle w:val="tlid-translation"/>
          <w:rFonts w:ascii="Arial Narrow" w:eastAsiaTheme="majorEastAsia" w:hAnsi="Arial Narrow" w:cs="Arial"/>
          <w:lang w:val="mk-MK"/>
        </w:rPr>
        <w:t xml:space="preserve"> минува во близина на реката Јакупичка на помалку од 10 метри. На северниот дел од </w:t>
      </w:r>
      <w:r w:rsidR="009F5931" w:rsidRPr="00494E20">
        <w:rPr>
          <w:rStyle w:val="tlid-translation"/>
          <w:rFonts w:ascii="Arial Narrow" w:eastAsiaTheme="majorEastAsia" w:hAnsi="Arial Narrow" w:cs="Arial"/>
          <w:lang w:val="mk-MK"/>
        </w:rPr>
        <w:t>улицата</w:t>
      </w:r>
      <w:r w:rsidRPr="00494E20">
        <w:rPr>
          <w:rStyle w:val="tlid-translation"/>
          <w:rFonts w:ascii="Arial Narrow" w:eastAsiaTheme="majorEastAsia" w:hAnsi="Arial Narrow" w:cs="Arial"/>
          <w:lang w:val="mk-MK"/>
        </w:rPr>
        <w:t xml:space="preserve"> се наоѓа мост над реката Тополка.</w:t>
      </w:r>
    </w:p>
    <w:p w14:paraId="12DDC9BB" w14:textId="36488796" w:rsidR="00284805" w:rsidRPr="00494E20" w:rsidRDefault="000A1462" w:rsidP="00284805">
      <w:pPr>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На</w:t>
      </w:r>
      <w:r w:rsidR="00E31066" w:rsidRPr="00494E20">
        <w:rPr>
          <w:lang w:val="mk-MK"/>
        </w:rPr>
        <w:t xml:space="preserve"> </w:t>
      </w:r>
      <w:r w:rsidR="00E31066" w:rsidRPr="00494E20">
        <w:rPr>
          <w:lang w:val="mk-MK"/>
        </w:rPr>
        <w:fldChar w:fldCharType="begin"/>
      </w:r>
      <w:r w:rsidR="00E31066" w:rsidRPr="00494E20">
        <w:rPr>
          <w:lang w:val="mk-MK"/>
        </w:rPr>
        <w:instrText xml:space="preserve"> REF _Ref86331410 \h  \* MERGEFORMAT </w:instrText>
      </w:r>
      <w:r w:rsidR="00E31066" w:rsidRPr="00494E20">
        <w:rPr>
          <w:lang w:val="mk-MK"/>
        </w:rPr>
      </w:r>
      <w:r w:rsidR="00E31066" w:rsidRPr="00494E20">
        <w:rPr>
          <w:lang w:val="mk-MK"/>
        </w:rPr>
        <w:fldChar w:fldCharType="separate"/>
      </w:r>
      <w:r w:rsidR="00494E20" w:rsidRPr="00494E20">
        <w:rPr>
          <w:rFonts w:ascii="Arial Narrow" w:hAnsi="Arial Narrow"/>
          <w:lang w:val="mk-MK"/>
        </w:rPr>
        <w:t>Слика 2</w:t>
      </w:r>
      <w:r w:rsidR="00E31066" w:rsidRPr="00494E20">
        <w:rPr>
          <w:lang w:val="mk-MK"/>
        </w:rPr>
        <w:fldChar w:fldCharType="end"/>
      </w:r>
      <w:r w:rsidRPr="00494E20">
        <w:rPr>
          <w:lang w:val="mk-MK"/>
        </w:rPr>
        <w:t xml:space="preserve"> </w:t>
      </w:r>
      <w:r w:rsidR="00E31066" w:rsidRPr="00494E20">
        <w:rPr>
          <w:lang w:val="mk-MK"/>
        </w:rPr>
        <w:t>е</w:t>
      </w:r>
      <w:r w:rsidRPr="00494E20">
        <w:rPr>
          <w:rStyle w:val="tlid-translation"/>
          <w:rFonts w:ascii="Arial Narrow" w:eastAsiaTheme="majorEastAsia" w:hAnsi="Arial Narrow" w:cs="Arial"/>
          <w:lang w:val="mk-MK"/>
        </w:rPr>
        <w:t xml:space="preserve"> преставена локацијата на проектната област.</w:t>
      </w:r>
    </w:p>
    <w:p w14:paraId="6190D63C" w14:textId="77777777" w:rsidR="00284805" w:rsidRPr="00494E20" w:rsidRDefault="00A30D6F" w:rsidP="00284805">
      <w:pPr>
        <w:rPr>
          <w:rStyle w:val="tlid-translation"/>
          <w:rFonts w:ascii="Arial Narrow" w:eastAsiaTheme="majorEastAsia" w:hAnsi="Arial Narrow" w:cs="Arial"/>
          <w:lang w:val="mk-MK"/>
        </w:rPr>
      </w:pPr>
      <w:r w:rsidRPr="00494E20">
        <w:rPr>
          <w:rFonts w:ascii="Arial Narrow" w:eastAsiaTheme="majorEastAsia" w:hAnsi="Arial Narrow" w:cs="Arial"/>
          <w:noProof/>
          <w:lang w:val="mk-MK" w:eastAsia="mk-MK"/>
        </w:rPr>
        <w:lastRenderedPageBreak/>
        <mc:AlternateContent>
          <mc:Choice Requires="wpi">
            <w:drawing>
              <wp:anchor distT="0" distB="0" distL="114300" distR="114300" simplePos="0" relativeHeight="251719680" behindDoc="0" locked="0" layoutInCell="1" allowOverlap="1" wp14:anchorId="4338E0C6" wp14:editId="7813E0AC">
                <wp:simplePos x="0" y="0"/>
                <wp:positionH relativeFrom="column">
                  <wp:posOffset>2693225</wp:posOffset>
                </wp:positionH>
                <wp:positionV relativeFrom="paragraph">
                  <wp:posOffset>1868985</wp:posOffset>
                </wp:positionV>
                <wp:extent cx="1378917" cy="1153160"/>
                <wp:effectExtent l="57150" t="38100" r="50165" b="46990"/>
                <wp:wrapNone/>
                <wp:docPr id="38" name="Ink 38"/>
                <wp:cNvGraphicFramePr/>
                <a:graphic xmlns:a="http://schemas.openxmlformats.org/drawingml/2006/main">
                  <a:graphicData uri="http://schemas.microsoft.com/office/word/2010/wordprocessingInk">
                    <w14:contentPart bwMode="auto" r:id="rId17">
                      <w14:nvContentPartPr>
                        <w14:cNvContentPartPr/>
                      </w14:nvContentPartPr>
                      <w14:xfrm>
                        <a:off x="0" y="0"/>
                        <a:ext cx="1378917" cy="1153160"/>
                      </w14:xfrm>
                    </w14:contentPart>
                  </a:graphicData>
                </a:graphic>
                <wp14:sizeRelH relativeFrom="margin">
                  <wp14:pctWidth>0</wp14:pctWidth>
                </wp14:sizeRelH>
                <wp14:sizeRelV relativeFrom="margin">
                  <wp14:pctHeight>0</wp14:pctHeight>
                </wp14:sizeRelV>
              </wp:anchor>
            </w:drawing>
          </mc:Choice>
          <mc:Fallback>
            <w:pict>
              <v:shapetype w14:anchorId="323EA3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211.1pt;margin-top:146.45pt;width:110.3pt;height:9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">
                <v:imagedata r:id="rId22" o:title=""/>
              </v:shape>
            </w:pict>
          </mc:Fallback>
        </mc:AlternateContent>
      </w:r>
      <w:r w:rsidRPr="00494E20">
        <w:rPr>
          <w:rFonts w:ascii="Arial Narrow" w:eastAsiaTheme="majorEastAsia" w:hAnsi="Arial Narrow" w:cs="Arial"/>
          <w:noProof/>
          <w:highlight w:val="yellow"/>
          <w:lang w:val="mk-MK" w:eastAsia="mk-MK"/>
        </w:rPr>
        <mc:AlternateContent>
          <mc:Choice Requires="wps">
            <w:drawing>
              <wp:anchor distT="0" distB="0" distL="114300" distR="114300" simplePos="0" relativeHeight="251716608" behindDoc="0" locked="0" layoutInCell="1" allowOverlap="1" wp14:anchorId="2D9F1109" wp14:editId="4A5D4522">
                <wp:simplePos x="0" y="0"/>
                <wp:positionH relativeFrom="margin">
                  <wp:posOffset>3608459</wp:posOffset>
                </wp:positionH>
                <wp:positionV relativeFrom="paragraph">
                  <wp:posOffset>2086761</wp:posOffset>
                </wp:positionV>
                <wp:extent cx="1255594" cy="308345"/>
                <wp:effectExtent l="0" t="0" r="20955" b="1587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08345"/>
                        </a:xfrm>
                        <a:prstGeom prst="rect">
                          <a:avLst/>
                        </a:prstGeom>
                        <a:solidFill>
                          <a:srgbClr val="FFFFFF"/>
                        </a:solidFill>
                        <a:ln w="9525">
                          <a:solidFill>
                            <a:srgbClr val="000000"/>
                          </a:solidFill>
                          <a:miter lim="800000"/>
                          <a:headEnd/>
                          <a:tailEnd/>
                        </a:ln>
                      </wps:spPr>
                      <wps:txbx>
                        <w:txbxContent>
                          <w:p w14:paraId="6B8E9E47" w14:textId="1F175AB7"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Река Јакупичка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1109" id="Text Box 23" o:spid="_x0000_s1032" type="#_x0000_t202" style="position:absolute;left:0;text-align:left;margin-left:284.15pt;margin-top:164.3pt;width:98.85pt;height:24.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NLgIAAFk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">
                <v:textbox>
                  <w:txbxContent>
                    <w:p w14:paraId="6B8E9E47" w14:textId="1F175AB7"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Река Јакупичка</w:t>
                      </w:r>
                    </w:p>
                  </w:txbxContent>
                </v:textbox>
                <w10:wrap anchorx="margin"/>
              </v:shape>
            </w:pict>
          </mc:Fallback>
        </mc:AlternateContent>
      </w:r>
      <w:r w:rsidRPr="00494E20">
        <w:rPr>
          <w:rFonts w:ascii="Arial Narrow" w:eastAsiaTheme="majorEastAsia" w:hAnsi="Arial Narrow" w:cs="Arial"/>
          <w:noProof/>
          <w:highlight w:val="yellow"/>
          <w:lang w:val="mk-MK" w:eastAsia="mk-MK"/>
        </w:rPr>
        <mc:AlternateContent>
          <mc:Choice Requires="wps">
            <w:drawing>
              <wp:anchor distT="0" distB="0" distL="114300" distR="114300" simplePos="0" relativeHeight="251715584" behindDoc="0" locked="0" layoutInCell="1" allowOverlap="1" wp14:anchorId="77321266" wp14:editId="56F8C638">
                <wp:simplePos x="0" y="0"/>
                <wp:positionH relativeFrom="column">
                  <wp:posOffset>3998197</wp:posOffset>
                </wp:positionH>
                <wp:positionV relativeFrom="paragraph">
                  <wp:posOffset>791068</wp:posOffset>
                </wp:positionV>
                <wp:extent cx="1023582" cy="255182"/>
                <wp:effectExtent l="0" t="0" r="24765" b="12065"/>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255182"/>
                        </a:xfrm>
                        <a:prstGeom prst="rect">
                          <a:avLst/>
                        </a:prstGeom>
                        <a:solidFill>
                          <a:srgbClr val="FFFFFF"/>
                        </a:solidFill>
                        <a:ln w="9525">
                          <a:solidFill>
                            <a:srgbClr val="000000"/>
                          </a:solidFill>
                          <a:miter lim="800000"/>
                          <a:headEnd/>
                          <a:tailEnd/>
                        </a:ln>
                      </wps:spPr>
                      <wps:txbx>
                        <w:txbxContent>
                          <w:p w14:paraId="10B2FA64" w14:textId="0588CF1B"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Река Тополка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1266" id="Text Box 24" o:spid="_x0000_s1033" type="#_x0000_t202" style="position:absolute;left:0;text-align:left;margin-left:314.8pt;margin-top:62.3pt;width:80.6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rQLAIAAFk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">
                <v:textbox>
                  <w:txbxContent>
                    <w:p w14:paraId="10B2FA64" w14:textId="0588CF1B"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Река Тополка</w:t>
                      </w:r>
                    </w:p>
                  </w:txbxContent>
                </v:textbox>
              </v:shape>
            </w:pict>
          </mc:Fallback>
        </mc:AlternateContent>
      </w:r>
      <w:r w:rsidRPr="00494E20">
        <w:rPr>
          <w:rFonts w:ascii="Arial Narrow" w:eastAsiaTheme="majorEastAsia" w:hAnsi="Arial Narrow" w:cs="Arial"/>
          <w:noProof/>
          <w:highlight w:val="yellow"/>
          <w:lang w:val="mk-MK" w:eastAsia="mk-MK"/>
        </w:rPr>
        <mc:AlternateContent>
          <mc:Choice Requires="wps">
            <w:drawing>
              <wp:anchor distT="0" distB="0" distL="114300" distR="114300" simplePos="0" relativeHeight="251714560" behindDoc="0" locked="0" layoutInCell="1" allowOverlap="1" wp14:anchorId="20D9333A" wp14:editId="478F0C97">
                <wp:simplePos x="0" y="0"/>
                <wp:positionH relativeFrom="margin">
                  <wp:posOffset>4060076</wp:posOffset>
                </wp:positionH>
                <wp:positionV relativeFrom="paragraph">
                  <wp:posOffset>1391749</wp:posOffset>
                </wp:positionV>
                <wp:extent cx="1385247" cy="308345"/>
                <wp:effectExtent l="0" t="0" r="24765" b="15875"/>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247" cy="308345"/>
                        </a:xfrm>
                        <a:prstGeom prst="rect">
                          <a:avLst/>
                        </a:prstGeom>
                        <a:solidFill>
                          <a:srgbClr val="FFFFFF"/>
                        </a:solidFill>
                        <a:ln w="9525">
                          <a:solidFill>
                            <a:srgbClr val="000000"/>
                          </a:solidFill>
                          <a:miter lim="800000"/>
                          <a:headEnd/>
                          <a:tailEnd/>
                        </a:ln>
                      </wps:spPr>
                      <wps:txbx>
                        <w:txbxContent>
                          <w:p w14:paraId="587A08E8" w14:textId="7D15D31A"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Горно Јаболчиште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33A" id="_x0000_s1034" type="#_x0000_t202" style="position:absolute;left:0;text-align:left;margin-left:319.7pt;margin-top:109.6pt;width:109.05pt;height:24.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">
                <v:textbox>
                  <w:txbxContent>
                    <w:p w14:paraId="587A08E8" w14:textId="7D15D31A" w:rsidR="00A47DCC" w:rsidRPr="000A1462" w:rsidRDefault="000A1462" w:rsidP="00284805">
                      <w:pPr>
                        <w:spacing w:before="0" w:after="0" w:line="240" w:lineRule="auto"/>
                        <w:rPr>
                          <w:rFonts w:ascii="Arial Narrow" w:hAnsi="Arial Narrow" w:cs="Arial"/>
                          <w:lang w:val="mk-MK"/>
                        </w:rPr>
                      </w:pPr>
                      <w:r>
                        <w:rPr>
                          <w:rFonts w:ascii="Arial Narrow" w:hAnsi="Arial Narrow" w:cs="Arial"/>
                          <w:lang w:val="mk-MK"/>
                        </w:rPr>
                        <w:t>Горно Јаболчиште</w:t>
                      </w:r>
                    </w:p>
                  </w:txbxContent>
                </v:textbox>
                <w10:wrap anchorx="margin"/>
              </v:shape>
            </w:pict>
          </mc:Fallback>
        </mc:AlternateContent>
      </w:r>
      <w:r w:rsidRPr="00494E20">
        <w:rPr>
          <w:rFonts w:ascii="Arial Narrow" w:eastAsiaTheme="majorEastAsia" w:hAnsi="Arial Narrow" w:cs="Arial"/>
          <w:noProof/>
          <w:lang w:val="mk-MK" w:eastAsia="mk-MK"/>
        </w:rPr>
        <mc:AlternateContent>
          <mc:Choice Requires="wpi">
            <w:drawing>
              <wp:anchor distT="0" distB="0" distL="114300" distR="114300" simplePos="0" relativeHeight="251721728" behindDoc="0" locked="0" layoutInCell="1" allowOverlap="1" wp14:anchorId="55E2D27F" wp14:editId="79B24393">
                <wp:simplePos x="0" y="0"/>
                <wp:positionH relativeFrom="column">
                  <wp:posOffset>2571931</wp:posOffset>
                </wp:positionH>
                <wp:positionV relativeFrom="paragraph">
                  <wp:posOffset>643852</wp:posOffset>
                </wp:positionV>
                <wp:extent cx="2054880" cy="632520"/>
                <wp:effectExtent l="38100" t="38100" r="40640" b="53340"/>
                <wp:wrapNone/>
                <wp:docPr id="41" name="Ink 41"/>
                <wp:cNvGraphicFramePr/>
                <a:graphic xmlns:a="http://schemas.openxmlformats.org/drawingml/2006/main">
                  <a:graphicData uri="http://schemas.microsoft.com/office/word/2010/wordprocessingInk">
                    <w14:contentPart bwMode="auto" r:id="rId23">
                      <w14:nvContentPartPr>
                        <w14:cNvContentPartPr/>
                      </w14:nvContentPartPr>
                      <w14:xfrm>
                        <a:off x="0" y="0"/>
                        <a:ext cx="2054880" cy="632520"/>
                      </w14:xfrm>
                    </w14:contentPart>
                  </a:graphicData>
                </a:graphic>
              </wp:anchor>
            </w:drawing>
          </mc:Choice>
          <mc:Fallback>
            <w:pict>
              <v:shape w14:anchorId="3D86CF18" id="Ink 41" o:spid="_x0000_s1026" type="#_x0000_t75" style="position:absolute;margin-left:201.8pt;margin-top:50pt;width:163.45pt;height:5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">
                <v:imagedata r:id="rId24" o:title=""/>
              </v:shape>
            </w:pict>
          </mc:Fallback>
        </mc:AlternateContent>
      </w:r>
      <w:r w:rsidR="008A3AE6" w:rsidRPr="00494E20">
        <w:rPr>
          <w:rFonts w:cstheme="minorHAnsi"/>
          <w:noProof/>
          <w:lang w:val="mk-MK" w:eastAsia="mk-MK"/>
        </w:rPr>
        <w:drawing>
          <wp:inline distT="0" distB="0" distL="0" distR="0" wp14:anchorId="46D75EC1" wp14:editId="4F5AF1CC">
            <wp:extent cx="5731510" cy="30350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35020"/>
                    </a:xfrm>
                    <a:prstGeom prst="rect">
                      <a:avLst/>
                    </a:prstGeom>
                    <a:noFill/>
                  </pic:spPr>
                </pic:pic>
              </a:graphicData>
            </a:graphic>
          </wp:inline>
        </w:drawing>
      </w:r>
    </w:p>
    <w:p w14:paraId="0C77AAB2" w14:textId="286E03AF" w:rsidR="00284805" w:rsidRPr="00494E20" w:rsidRDefault="00E31066" w:rsidP="00E31066">
      <w:pPr>
        <w:pStyle w:val="Caption"/>
        <w:rPr>
          <w:rFonts w:cs="Arial"/>
          <w:szCs w:val="18"/>
          <w:lang w:val="mk-MK"/>
        </w:rPr>
      </w:pPr>
      <w:bookmarkStart w:id="8" w:name="_Ref86331410"/>
      <w:bookmarkStart w:id="9" w:name="_Toc86332275"/>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2</w:t>
      </w:r>
      <w:r w:rsidRPr="00494E20">
        <w:rPr>
          <w:lang w:val="mk-MK"/>
        </w:rPr>
        <w:fldChar w:fldCharType="end"/>
      </w:r>
      <w:bookmarkEnd w:id="8"/>
      <w:r w:rsidRPr="00494E20">
        <w:rPr>
          <w:lang w:val="mk-MK"/>
        </w:rPr>
        <w:t xml:space="preserve"> </w:t>
      </w:r>
      <w:r w:rsidR="000A1462" w:rsidRPr="00494E20">
        <w:rPr>
          <w:rFonts w:cs="Arial"/>
          <w:szCs w:val="18"/>
          <w:lang w:val="mk-MK"/>
        </w:rPr>
        <w:t>Локација а надградба на локална улица „1“ со краци во с.Горно Јаболчиште</w:t>
      </w:r>
      <w:bookmarkEnd w:id="9"/>
    </w:p>
    <w:p w14:paraId="65DC1B8B" w14:textId="09871516" w:rsidR="008A3AE6" w:rsidRPr="00494E20" w:rsidRDefault="006222BF" w:rsidP="00284805">
      <w:pPr>
        <w:rPr>
          <w:rFonts w:ascii="Arial Narrow" w:hAnsi="Arial Narrow" w:cs="Arial"/>
          <w:color w:val="FF0000"/>
          <w:lang w:val="mk-MK"/>
        </w:rPr>
      </w:pPr>
      <w:r w:rsidRPr="00494E20">
        <w:rPr>
          <w:rFonts w:ascii="Arial Narrow" w:hAnsi="Arial Narrow" w:cs="Arial"/>
          <w:lang w:val="mk-MK"/>
        </w:rPr>
        <w:t xml:space="preserve">Локалното население кое живее во близина на </w:t>
      </w:r>
      <w:r w:rsidR="006C6DD7" w:rsidRPr="00494E20">
        <w:rPr>
          <w:rFonts w:ascii="Arial Narrow" w:hAnsi="Arial Narrow" w:cs="Arial"/>
          <w:lang w:val="mk-MK"/>
        </w:rPr>
        <w:t xml:space="preserve">проектните </w:t>
      </w:r>
      <w:r w:rsidRPr="00494E20">
        <w:rPr>
          <w:rFonts w:ascii="Arial Narrow" w:hAnsi="Arial Narrow" w:cs="Arial"/>
          <w:lang w:val="mk-MK"/>
        </w:rPr>
        <w:t>активност</w:t>
      </w:r>
      <w:r w:rsidR="006C6DD7" w:rsidRPr="00494E20">
        <w:rPr>
          <w:rFonts w:ascii="Arial Narrow" w:hAnsi="Arial Narrow" w:cs="Arial"/>
          <w:lang w:val="mk-MK"/>
        </w:rPr>
        <w:t>и</w:t>
      </w:r>
      <w:r w:rsidRPr="00494E20">
        <w:rPr>
          <w:rFonts w:ascii="Arial Narrow" w:hAnsi="Arial Narrow" w:cs="Arial"/>
          <w:lang w:val="mk-MK"/>
        </w:rPr>
        <w:t xml:space="preserve"> е околу 1.741 жители кои </w:t>
      </w:r>
      <w:r w:rsidR="009F5931" w:rsidRPr="00494E20">
        <w:rPr>
          <w:rFonts w:ascii="Arial Narrow" w:hAnsi="Arial Narrow" w:cs="Arial"/>
          <w:lang w:val="mk-MK"/>
        </w:rPr>
        <w:t>ја</w:t>
      </w:r>
      <w:r w:rsidRPr="00494E20">
        <w:rPr>
          <w:rFonts w:ascii="Arial Narrow" w:hAnsi="Arial Narrow" w:cs="Arial"/>
          <w:lang w:val="mk-MK"/>
        </w:rPr>
        <w:t xml:space="preserve"> користат </w:t>
      </w:r>
      <w:r w:rsidR="009F5931" w:rsidRPr="00494E20">
        <w:rPr>
          <w:rFonts w:ascii="Arial Narrow" w:hAnsi="Arial Narrow" w:cs="Arial"/>
          <w:lang w:val="mk-MK"/>
        </w:rPr>
        <w:t>улицата</w:t>
      </w:r>
      <w:r w:rsidR="006C6DD7" w:rsidRPr="00494E20">
        <w:rPr>
          <w:rFonts w:ascii="Arial Narrow" w:hAnsi="Arial Narrow" w:cs="Arial"/>
          <w:lang w:val="mk-MK"/>
        </w:rPr>
        <w:t xml:space="preserve"> </w:t>
      </w:r>
      <w:r w:rsidRPr="00494E20">
        <w:rPr>
          <w:rFonts w:ascii="Arial Narrow" w:hAnsi="Arial Narrow" w:cs="Arial"/>
          <w:lang w:val="mk-MK"/>
        </w:rPr>
        <w:t xml:space="preserve">бидејќи се наоѓа во с. Горно Јаболчиште како и 716 жители на с. Долно Јаболчиште. По должината на </w:t>
      </w:r>
      <w:r w:rsidR="009F5931" w:rsidRPr="00494E20">
        <w:rPr>
          <w:rFonts w:ascii="Arial Narrow" w:hAnsi="Arial Narrow" w:cs="Arial"/>
          <w:lang w:val="mk-MK"/>
        </w:rPr>
        <w:t>улицата</w:t>
      </w:r>
      <w:r w:rsidRPr="00494E20">
        <w:rPr>
          <w:rFonts w:ascii="Arial Narrow" w:hAnsi="Arial Narrow" w:cs="Arial"/>
          <w:lang w:val="mk-MK"/>
        </w:rPr>
        <w:t xml:space="preserve"> се наоѓаат основното училиште „Лирија“ и приватна здравствена установа за општа медицина и стоматолошка ординација. Нема други поголеми или позначајни деловни згради или фабрики поставени покрај </w:t>
      </w:r>
      <w:r w:rsidR="009F5931" w:rsidRPr="00494E20">
        <w:rPr>
          <w:rFonts w:ascii="Arial Narrow" w:hAnsi="Arial Narrow" w:cs="Arial"/>
          <w:lang w:val="mk-MK"/>
        </w:rPr>
        <w:t>улицата</w:t>
      </w:r>
      <w:r w:rsidRPr="00494E20">
        <w:rPr>
          <w:rFonts w:ascii="Arial Narrow" w:hAnsi="Arial Narrow" w:cs="Arial"/>
          <w:lang w:val="mk-MK"/>
        </w:rPr>
        <w:t>.</w:t>
      </w:r>
    </w:p>
    <w:p w14:paraId="48199C21" w14:textId="2D5F9CDC" w:rsidR="001D0518" w:rsidRPr="00494E20" w:rsidRDefault="00F9750D" w:rsidP="00A30D6F">
      <w:pPr>
        <w:pStyle w:val="Heading2"/>
        <w:rPr>
          <w:rFonts w:ascii="Arial Narrow" w:hAnsi="Arial Narrow" w:cs="Arial"/>
          <w:sz w:val="22"/>
          <w:szCs w:val="22"/>
          <w:lang w:val="mk-MK"/>
        </w:rPr>
      </w:pPr>
      <w:bookmarkStart w:id="10" w:name="_Toc86332251"/>
      <w:r w:rsidRPr="00494E20">
        <w:rPr>
          <w:rFonts w:ascii="Arial Narrow" w:hAnsi="Arial Narrow" w:cs="Arial"/>
          <w:sz w:val="22"/>
          <w:szCs w:val="22"/>
          <w:lang w:val="mk-MK"/>
        </w:rPr>
        <w:t xml:space="preserve">Опис на </w:t>
      </w:r>
      <w:r w:rsidR="009F5931" w:rsidRPr="00494E20">
        <w:rPr>
          <w:rFonts w:ascii="Arial Narrow" w:hAnsi="Arial Narrow" w:cs="Arial"/>
          <w:sz w:val="22"/>
          <w:szCs w:val="22"/>
          <w:lang w:val="mk-MK"/>
        </w:rPr>
        <w:t>постојната улица</w:t>
      </w:r>
      <w:bookmarkEnd w:id="10"/>
    </w:p>
    <w:p w14:paraId="198788C4" w14:textId="02498A8E" w:rsidR="001D0518" w:rsidRPr="00494E20" w:rsidRDefault="009F5931" w:rsidP="009F5931">
      <w:pPr>
        <w:ind w:firstLine="576"/>
        <w:rPr>
          <w:rFonts w:ascii="Arial Narrow" w:hAnsi="Arial Narrow" w:cs="Arial"/>
          <w:lang w:val="mk-MK"/>
        </w:rPr>
      </w:pPr>
      <w:r w:rsidRPr="00494E20">
        <w:rPr>
          <w:rFonts w:ascii="Arial Narrow" w:hAnsi="Arial Narrow" w:cs="Arial"/>
          <w:lang w:val="mk-MK"/>
        </w:rPr>
        <w:t xml:space="preserve">Постоечката траса на улица „1“ и краците е од </w:t>
      </w:r>
      <w:r w:rsidR="00E27E72" w:rsidRPr="00494E20">
        <w:rPr>
          <w:rFonts w:ascii="Arial Narrow" w:hAnsi="Arial Narrow" w:cs="Arial"/>
          <w:lang w:val="mk-MK"/>
        </w:rPr>
        <w:t>асфалт</w:t>
      </w:r>
      <w:r w:rsidRPr="00494E20">
        <w:rPr>
          <w:rFonts w:ascii="Arial Narrow" w:hAnsi="Arial Narrow" w:cs="Arial"/>
          <w:lang w:val="mk-MK"/>
        </w:rPr>
        <w:t xml:space="preserve"> и дел од земја и истата поминува помеѓу постоечки куќи. </w:t>
      </w:r>
      <w:r w:rsidR="00E27E72" w:rsidRPr="00494E20">
        <w:rPr>
          <w:rFonts w:ascii="Arial Narrow" w:hAnsi="Arial Narrow" w:cs="Arial"/>
          <w:lang w:val="mk-MK"/>
        </w:rPr>
        <w:t>Асфалтот</w:t>
      </w:r>
      <w:r w:rsidRPr="00494E20">
        <w:rPr>
          <w:rFonts w:ascii="Arial Narrow" w:hAnsi="Arial Narrow" w:cs="Arial"/>
          <w:lang w:val="mk-MK"/>
        </w:rPr>
        <w:t xml:space="preserve"> од кои се изградени улиците е во многу лоша состојба и истиот на делови е и обрушен</w:t>
      </w:r>
      <w:r w:rsidR="006222BF" w:rsidRPr="00494E20">
        <w:rPr>
          <w:rFonts w:ascii="Arial Narrow" w:hAnsi="Arial Narrow" w:cs="Arial"/>
          <w:lang w:val="mk-MK"/>
        </w:rPr>
        <w:t>.</w:t>
      </w:r>
    </w:p>
    <w:p w14:paraId="7F967475" w14:textId="662E7E04" w:rsidR="001D0518" w:rsidRPr="00494E20" w:rsidRDefault="006222BF" w:rsidP="001D0518">
      <w:pPr>
        <w:ind w:firstLine="576"/>
        <w:rPr>
          <w:rFonts w:ascii="Arial Narrow" w:hAnsi="Arial Narrow"/>
          <w:lang w:val="mk-MK"/>
        </w:rPr>
      </w:pPr>
      <w:r w:rsidRPr="00494E20">
        <w:rPr>
          <w:rStyle w:val="tlid-translation"/>
          <w:rFonts w:ascii="Arial Narrow" w:eastAsiaTheme="majorEastAsia" w:hAnsi="Arial Narrow" w:cs="Arial"/>
          <w:lang w:val="mk-MK"/>
        </w:rPr>
        <w:t xml:space="preserve">Според подготвениот документ за евалуација на проектот со n. 09-713/5 од 27.08.2020 година, улицата „1 со краци“ во с. Горно Јаболчиште е изградена пред 12 години, но е во многу лоша состојба како што се гледа </w:t>
      </w:r>
      <w:r w:rsidRPr="00494E20">
        <w:rPr>
          <w:rFonts w:ascii="Arial Narrow" w:hAnsi="Arial Narrow"/>
          <w:lang w:val="mk-MK"/>
        </w:rPr>
        <w:t>во</w:t>
      </w:r>
      <w:r w:rsidR="00E31066" w:rsidRPr="00494E20">
        <w:rPr>
          <w:rFonts w:ascii="Arial Narrow" w:hAnsi="Arial Narrow"/>
          <w:lang w:val="mk-MK"/>
        </w:rPr>
        <w:t xml:space="preserve"> </w:t>
      </w:r>
      <w:r w:rsidR="00E31066" w:rsidRPr="00494E20">
        <w:rPr>
          <w:rFonts w:ascii="Arial Narrow" w:hAnsi="Arial Narrow"/>
          <w:lang w:val="mk-MK"/>
        </w:rPr>
        <w:fldChar w:fldCharType="begin"/>
      </w:r>
      <w:r w:rsidR="00E31066" w:rsidRPr="00494E20">
        <w:rPr>
          <w:rFonts w:ascii="Arial Narrow" w:hAnsi="Arial Narrow"/>
          <w:lang w:val="mk-MK"/>
        </w:rPr>
        <w:instrText xml:space="preserve"> REF _Ref86331435 \h  \* MERGEFORMAT </w:instrText>
      </w:r>
      <w:r w:rsidR="00E31066" w:rsidRPr="00494E20">
        <w:rPr>
          <w:rFonts w:ascii="Arial Narrow" w:hAnsi="Arial Narrow"/>
          <w:lang w:val="mk-MK"/>
        </w:rPr>
      </w:r>
      <w:r w:rsidR="00E31066" w:rsidRPr="00494E20">
        <w:rPr>
          <w:rFonts w:ascii="Arial Narrow" w:hAnsi="Arial Narrow"/>
          <w:lang w:val="mk-MK"/>
        </w:rPr>
        <w:fldChar w:fldCharType="separate"/>
      </w:r>
      <w:r w:rsidR="00494E20" w:rsidRPr="00494E20">
        <w:rPr>
          <w:rFonts w:ascii="Arial Narrow" w:hAnsi="Arial Narrow"/>
          <w:lang w:val="mk-MK"/>
        </w:rPr>
        <w:t>Слика 3</w:t>
      </w:r>
      <w:r w:rsidR="00E31066" w:rsidRPr="00494E20">
        <w:rPr>
          <w:rFonts w:ascii="Arial Narrow" w:hAnsi="Arial Narrow"/>
          <w:lang w:val="mk-MK"/>
        </w:rPr>
        <w:fldChar w:fldCharType="end"/>
      </w:r>
      <w:r w:rsidRPr="00494E20">
        <w:rPr>
          <w:rFonts w:ascii="Arial Narrow" w:hAnsi="Arial Narrow"/>
          <w:lang w:val="mk-MK"/>
        </w:rPr>
        <w:t>.</w:t>
      </w:r>
    </w:p>
    <w:p w14:paraId="49FEA19E" w14:textId="77777777" w:rsidR="006C6E8C" w:rsidRPr="00494E20" w:rsidRDefault="006C6E8C" w:rsidP="006C6E8C">
      <w:pPr>
        <w:spacing w:before="0" w:after="0"/>
        <w:jc w:val="center"/>
        <w:rPr>
          <w:rFonts w:ascii="Calibri" w:eastAsia="Calibri" w:hAnsi="Calibri" w:cs="Calibri"/>
          <w:color w:val="FF0000"/>
          <w:sz w:val="24"/>
          <w:szCs w:val="24"/>
          <w:lang w:val="mk-MK"/>
        </w:rPr>
      </w:pPr>
      <w:r w:rsidRPr="00494E20">
        <w:rPr>
          <w:rFonts w:ascii="Calibri" w:eastAsia="Calibri" w:hAnsi="Calibri" w:cs="Calibri"/>
          <w:noProof/>
          <w:color w:val="FF0000"/>
          <w:sz w:val="24"/>
          <w:szCs w:val="24"/>
          <w:lang w:val="mk-MK" w:eastAsia="mk-MK"/>
        </w:rPr>
        <w:drawing>
          <wp:inline distT="0" distB="0" distL="0" distR="0" wp14:anchorId="6EFAF739" wp14:editId="2CEB36ED">
            <wp:extent cx="1620047" cy="216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288251_778897692645427_166112136128241581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47" cy="2160000"/>
                    </a:xfrm>
                    <a:prstGeom prst="rect">
                      <a:avLst/>
                    </a:prstGeom>
                  </pic:spPr>
                </pic:pic>
              </a:graphicData>
            </a:graphic>
          </wp:inline>
        </w:drawing>
      </w:r>
      <w:r w:rsidRPr="00494E20">
        <w:rPr>
          <w:rFonts w:ascii="Calibri" w:eastAsia="Calibri" w:hAnsi="Calibri" w:cs="Calibri"/>
          <w:noProof/>
          <w:color w:val="FF0000"/>
          <w:sz w:val="24"/>
          <w:szCs w:val="24"/>
          <w:lang w:val="mk-MK"/>
        </w:rPr>
        <w:t xml:space="preserve">  </w:t>
      </w:r>
      <w:r w:rsidRPr="00494E20">
        <w:rPr>
          <w:rFonts w:ascii="Calibri" w:eastAsia="Calibri" w:hAnsi="Calibri" w:cs="Calibri"/>
          <w:noProof/>
          <w:color w:val="FF0000"/>
          <w:sz w:val="24"/>
          <w:szCs w:val="24"/>
          <w:lang w:val="mk-MK" w:eastAsia="mk-MK"/>
        </w:rPr>
        <w:drawing>
          <wp:inline distT="0" distB="0" distL="0" distR="0" wp14:anchorId="56A6E741" wp14:editId="5C029B8D">
            <wp:extent cx="1620047"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128359_354904375476380_268482558555130355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47" cy="2160000"/>
                    </a:xfrm>
                    <a:prstGeom prst="rect">
                      <a:avLst/>
                    </a:prstGeom>
                  </pic:spPr>
                </pic:pic>
              </a:graphicData>
            </a:graphic>
          </wp:inline>
        </w:drawing>
      </w:r>
    </w:p>
    <w:p w14:paraId="488B00A4" w14:textId="77777777" w:rsidR="006C6E8C" w:rsidRPr="00494E20" w:rsidRDefault="006C6E8C" w:rsidP="006C6E8C">
      <w:pPr>
        <w:spacing w:before="0" w:after="0"/>
        <w:rPr>
          <w:rFonts w:ascii="Calibri" w:eastAsia="Calibri" w:hAnsi="Calibri" w:cs="Calibri"/>
          <w:noProof/>
          <w:color w:val="FF0000"/>
          <w:sz w:val="24"/>
          <w:szCs w:val="24"/>
          <w:lang w:val="mk-MK"/>
        </w:rPr>
      </w:pPr>
      <w:r w:rsidRPr="00494E20">
        <w:rPr>
          <w:rFonts w:ascii="Calibri" w:eastAsia="Calibri" w:hAnsi="Calibri" w:cs="Calibri"/>
          <w:noProof/>
          <w:color w:val="FF0000"/>
          <w:sz w:val="24"/>
          <w:szCs w:val="24"/>
          <w:lang w:val="mk-MK"/>
        </w:rPr>
        <w:lastRenderedPageBreak/>
        <w:t xml:space="preserve">                                      </w:t>
      </w:r>
      <w:r w:rsidRPr="00494E20">
        <w:rPr>
          <w:rFonts w:ascii="Calibri" w:eastAsia="Calibri" w:hAnsi="Calibri" w:cs="Calibri"/>
          <w:noProof/>
          <w:color w:val="FF0000"/>
          <w:sz w:val="24"/>
          <w:szCs w:val="24"/>
          <w:lang w:val="mk-MK" w:eastAsia="mk-MK"/>
        </w:rPr>
        <w:drawing>
          <wp:inline distT="0" distB="0" distL="0" distR="0" wp14:anchorId="6B16627C" wp14:editId="54CD2F53">
            <wp:extent cx="1620040" cy="216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200645_257301425701548_766152925885464335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40" cy="2160000"/>
                    </a:xfrm>
                    <a:prstGeom prst="rect">
                      <a:avLst/>
                    </a:prstGeom>
                  </pic:spPr>
                </pic:pic>
              </a:graphicData>
            </a:graphic>
          </wp:inline>
        </w:drawing>
      </w:r>
      <w:r w:rsidRPr="00494E20">
        <w:rPr>
          <w:rFonts w:ascii="Calibri" w:eastAsia="Calibri" w:hAnsi="Calibri" w:cs="Calibri"/>
          <w:noProof/>
          <w:color w:val="FF0000"/>
          <w:sz w:val="24"/>
          <w:szCs w:val="24"/>
          <w:lang w:val="mk-MK"/>
        </w:rPr>
        <w:t xml:space="preserve">   </w:t>
      </w:r>
      <w:r w:rsidRPr="00494E20">
        <w:rPr>
          <w:rFonts w:ascii="Calibri" w:eastAsia="Calibri" w:hAnsi="Calibri" w:cs="Calibri"/>
          <w:noProof/>
          <w:color w:val="FF0000"/>
          <w:sz w:val="24"/>
          <w:szCs w:val="24"/>
          <w:lang w:val="mk-MK" w:eastAsia="mk-MK"/>
        </w:rPr>
        <w:drawing>
          <wp:inline distT="0" distB="0" distL="0" distR="0" wp14:anchorId="5E9D5BCA" wp14:editId="55D75003">
            <wp:extent cx="1620046" cy="216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4363276_685886072261750_599957950306287089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46" cy="2160000"/>
                    </a:xfrm>
                    <a:prstGeom prst="rect">
                      <a:avLst/>
                    </a:prstGeom>
                  </pic:spPr>
                </pic:pic>
              </a:graphicData>
            </a:graphic>
          </wp:inline>
        </w:drawing>
      </w:r>
    </w:p>
    <w:p w14:paraId="17A4700B" w14:textId="290AC526" w:rsidR="006C6E8C" w:rsidRPr="00494E20" w:rsidRDefault="00E31066" w:rsidP="00E31066">
      <w:pPr>
        <w:pStyle w:val="Caption"/>
        <w:rPr>
          <w:rFonts w:cs="Arial"/>
          <w:szCs w:val="18"/>
          <w:lang w:val="mk-MK"/>
        </w:rPr>
      </w:pPr>
      <w:bookmarkStart w:id="11" w:name="_Ref86331435"/>
      <w:bookmarkStart w:id="12" w:name="_Toc86332276"/>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3</w:t>
      </w:r>
      <w:r w:rsidRPr="00494E20">
        <w:rPr>
          <w:lang w:val="mk-MK"/>
        </w:rPr>
        <w:fldChar w:fldCharType="end"/>
      </w:r>
      <w:bookmarkEnd w:id="11"/>
      <w:r w:rsidRPr="00494E20">
        <w:rPr>
          <w:lang w:val="mk-MK"/>
        </w:rPr>
        <w:t xml:space="preserve"> </w:t>
      </w:r>
      <w:r w:rsidR="006222BF" w:rsidRPr="00494E20">
        <w:rPr>
          <w:rFonts w:cs="Arial"/>
          <w:szCs w:val="18"/>
          <w:lang w:val="mk-MK"/>
        </w:rPr>
        <w:t>Локала Улица  „1” со подружници во село Горно Јаболчиште - моментална состојба (пред отпочнување на проектните активности)</w:t>
      </w:r>
      <w:bookmarkEnd w:id="12"/>
    </w:p>
    <w:p w14:paraId="1A6B0F05" w14:textId="5A4A7DCD" w:rsidR="006C6E8C" w:rsidRPr="00494E20" w:rsidRDefault="006222BF" w:rsidP="006C6E8C">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Постојниот асфалт на целата улица е во лоша состојба со надолжните и попречните пукнатини, и деформации. Дупките се појавуваат и на одредени места на улицата, кои имаат влијание врз безбедноста и удобноста на сите учесници во сообраќајот. Постојните надолжни косини се прилично големи и овозможуваат природно одведување на водата.</w:t>
      </w:r>
    </w:p>
    <w:p w14:paraId="182BEF10" w14:textId="0E547026" w:rsidR="006C6E8C" w:rsidRPr="00494E20" w:rsidRDefault="00E27E72" w:rsidP="006C6E8C">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На одредени места улицата се вкрстува со постоечки поплочени канали кои ја одводнуваат површинската вода од улицата</w:t>
      </w:r>
      <w:r w:rsidR="006222BF" w:rsidRPr="00494E20">
        <w:rPr>
          <w:rStyle w:val="tlid-translation"/>
          <w:rFonts w:ascii="Arial Narrow" w:eastAsiaTheme="majorEastAsia" w:hAnsi="Arial Narrow" w:cs="Arial"/>
          <w:lang w:val="mk-MK"/>
        </w:rPr>
        <w:t xml:space="preserve">. </w:t>
      </w:r>
      <w:r w:rsidRPr="00494E20">
        <w:rPr>
          <w:rStyle w:val="tlid-translation"/>
          <w:rFonts w:ascii="Arial Narrow" w:eastAsiaTheme="majorEastAsia" w:hAnsi="Arial Narrow" w:cs="Arial"/>
          <w:lang w:val="mk-MK"/>
        </w:rPr>
        <w:t>Од постоечката состојба и големиот број на колотрази невозможно е да се одреди напречниот наклон, но сепак евиденто е дека истиот е едностран напречен наклон</w:t>
      </w:r>
      <w:r w:rsidR="006222BF" w:rsidRPr="00494E20">
        <w:rPr>
          <w:rStyle w:val="tlid-translation"/>
          <w:rFonts w:ascii="Arial Narrow" w:eastAsiaTheme="majorEastAsia" w:hAnsi="Arial Narrow" w:cs="Arial"/>
          <w:lang w:val="mk-MK"/>
        </w:rPr>
        <w:t>.</w:t>
      </w:r>
    </w:p>
    <w:p w14:paraId="687EEDC9" w14:textId="69B15EF8" w:rsidR="006C6E8C" w:rsidRPr="00494E20" w:rsidRDefault="006222BF" w:rsidP="006C6E8C">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 xml:space="preserve">Ширината на </w:t>
      </w:r>
      <w:r w:rsidR="009F5931" w:rsidRPr="00494E20">
        <w:rPr>
          <w:rStyle w:val="tlid-translation"/>
          <w:rFonts w:ascii="Arial Narrow" w:eastAsiaTheme="majorEastAsia" w:hAnsi="Arial Narrow" w:cs="Arial"/>
          <w:lang w:val="mk-MK"/>
        </w:rPr>
        <w:t>постојната улица</w:t>
      </w:r>
      <w:r w:rsidRPr="00494E20">
        <w:rPr>
          <w:rStyle w:val="tlid-translation"/>
          <w:rFonts w:ascii="Arial Narrow" w:eastAsiaTheme="majorEastAsia" w:hAnsi="Arial Narrow" w:cs="Arial"/>
          <w:lang w:val="mk-MK"/>
        </w:rPr>
        <w:t xml:space="preserve"> е променлива по целата должина, генерално со ширина од 2,5 - 3,5 m. Ширината на </w:t>
      </w:r>
      <w:r w:rsidR="009F5931" w:rsidRPr="00494E20">
        <w:rPr>
          <w:rStyle w:val="tlid-translation"/>
          <w:rFonts w:ascii="Arial Narrow" w:eastAsiaTheme="majorEastAsia" w:hAnsi="Arial Narrow" w:cs="Arial"/>
          <w:lang w:val="mk-MK"/>
        </w:rPr>
        <w:t>улицата</w:t>
      </w:r>
      <w:r w:rsidRPr="00494E20">
        <w:rPr>
          <w:rStyle w:val="tlid-translation"/>
          <w:rFonts w:ascii="Arial Narrow" w:eastAsiaTheme="majorEastAsia" w:hAnsi="Arial Narrow" w:cs="Arial"/>
          <w:lang w:val="mk-MK"/>
        </w:rPr>
        <w:t xml:space="preserve"> ќе остане иста.</w:t>
      </w:r>
    </w:p>
    <w:p w14:paraId="687521F7" w14:textId="6AF1FC22" w:rsidR="001D0518" w:rsidRPr="00494E20" w:rsidRDefault="00F9750D" w:rsidP="001D0518">
      <w:pPr>
        <w:pStyle w:val="Heading2"/>
        <w:rPr>
          <w:rFonts w:ascii="Arial Narrow" w:hAnsi="Arial Narrow" w:cs="Arial"/>
          <w:sz w:val="22"/>
          <w:szCs w:val="22"/>
          <w:lang w:val="mk-MK"/>
        </w:rPr>
      </w:pPr>
      <w:bookmarkStart w:id="13" w:name="_Toc86332252"/>
      <w:r w:rsidRPr="00494E20">
        <w:rPr>
          <w:rFonts w:ascii="Arial Narrow" w:hAnsi="Arial Narrow" w:cs="Arial"/>
          <w:sz w:val="22"/>
          <w:szCs w:val="22"/>
          <w:lang w:val="mk-MK"/>
        </w:rPr>
        <w:t>Планирани проектни активности</w:t>
      </w:r>
      <w:bookmarkEnd w:id="13"/>
      <w:r w:rsidR="0062711E" w:rsidRPr="00494E20">
        <w:rPr>
          <w:rFonts w:ascii="Arial Narrow" w:hAnsi="Arial Narrow" w:cs="Arial"/>
          <w:sz w:val="22"/>
          <w:szCs w:val="22"/>
          <w:lang w:val="mk-MK"/>
        </w:rPr>
        <w:t xml:space="preserve"> </w:t>
      </w:r>
    </w:p>
    <w:p w14:paraId="70A4FAC9" w14:textId="0270D97F" w:rsidR="00FA4040" w:rsidRPr="00494E20" w:rsidRDefault="006222BF" w:rsidP="001D0518">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Во ова поглавје се анализираат</w:t>
      </w:r>
      <w:r w:rsidR="00FE3B31" w:rsidRPr="00494E20">
        <w:rPr>
          <w:rStyle w:val="tlid-translation"/>
          <w:rFonts w:ascii="Arial Narrow" w:eastAsiaTheme="majorEastAsia" w:hAnsi="Arial Narrow" w:cs="Arial"/>
          <w:lang w:val="mk-MK"/>
        </w:rPr>
        <w:t xml:space="preserve"> </w:t>
      </w:r>
      <w:r w:rsidRPr="00494E20">
        <w:rPr>
          <w:rStyle w:val="tlid-translation"/>
          <w:rFonts w:ascii="Arial Narrow" w:eastAsiaTheme="majorEastAsia" w:hAnsi="Arial Narrow" w:cs="Arial"/>
          <w:lang w:val="mk-MK"/>
        </w:rPr>
        <w:t xml:space="preserve">клучните проектни активности од Основната проектна документација подготвена од Прима Инженеринг ДОО Скопје.  </w:t>
      </w:r>
    </w:p>
    <w:p w14:paraId="0435ED1B" w14:textId="6B3A8A2E" w:rsidR="006F43AF" w:rsidRPr="00494E20" w:rsidRDefault="00FE3B31" w:rsidP="001D0518">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За време на изработката на Основниот проект, подготвена е сета потребна документација поврзана со геолошки, геомеханички и хидротехнички истражувања. Сите мислења и препораки од релевантни институции/органи (Министерство за земјоделство, шумарство и водена економија (MAFWE), Јавно претпријатие за државни патишта на РСМ, Електропреносен систем оператор на Северна Македонија (МЕПСО), Транспортер на електрична енергија (ЕВН групација), Пренос и управување со системот за пренос на природен гас (ГАМА)) се земени во предвид.</w:t>
      </w:r>
    </w:p>
    <w:p w14:paraId="23D5D07E" w14:textId="651599A4" w:rsidR="001D0518" w:rsidRPr="00494E20" w:rsidRDefault="00CF7EBF" w:rsidP="003B6430">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 xml:space="preserve">Постојат четири фази на проектот: </w:t>
      </w:r>
      <w:r w:rsidR="00E27E72" w:rsidRPr="00494E20">
        <w:rPr>
          <w:rStyle w:val="tlid-translation"/>
          <w:rFonts w:ascii="Arial Narrow" w:eastAsiaTheme="majorEastAsia" w:hAnsi="Arial Narrow" w:cs="Arial"/>
          <w:lang w:val="mk-MK"/>
        </w:rPr>
        <w:t>фаза</w:t>
      </w:r>
      <w:r w:rsidRPr="00494E20">
        <w:rPr>
          <w:rStyle w:val="tlid-translation"/>
          <w:rFonts w:ascii="Arial Narrow" w:eastAsiaTheme="majorEastAsia" w:hAnsi="Arial Narrow" w:cs="Arial"/>
          <w:lang w:val="mk-MK"/>
        </w:rPr>
        <w:t xml:space="preserve"> </w:t>
      </w:r>
      <w:r w:rsidR="00E27E72" w:rsidRPr="00494E20">
        <w:rPr>
          <w:rStyle w:val="tlid-translation"/>
          <w:rFonts w:ascii="Arial Narrow" w:eastAsiaTheme="majorEastAsia" w:hAnsi="Arial Narrow" w:cs="Arial"/>
          <w:lang w:val="mk-MK"/>
        </w:rPr>
        <w:t>н</w:t>
      </w:r>
      <w:r w:rsidRPr="00494E20">
        <w:rPr>
          <w:rStyle w:val="tlid-translation"/>
          <w:rFonts w:ascii="Arial Narrow" w:eastAsiaTheme="majorEastAsia" w:hAnsi="Arial Narrow" w:cs="Arial"/>
          <w:lang w:val="mk-MK"/>
        </w:rPr>
        <w:t xml:space="preserve">а проектирање (подпроектна документација е подготвена за заштита од ерозија, заштита од пожари, во близина на гасовод/водовод и сите археолошки локалитети/културно наследство се земени предвид за избегнување или евентуално вкрстување </w:t>
      </w:r>
      <w:r w:rsidR="00E27E72" w:rsidRPr="00494E20">
        <w:rPr>
          <w:rStyle w:val="tlid-translation"/>
          <w:rFonts w:ascii="Arial Narrow" w:eastAsiaTheme="majorEastAsia" w:hAnsi="Arial Narrow" w:cs="Arial"/>
          <w:lang w:val="mk-MK"/>
        </w:rPr>
        <w:t xml:space="preserve">на </w:t>
      </w:r>
      <w:r w:rsidRPr="00494E20">
        <w:rPr>
          <w:rStyle w:val="tlid-translation"/>
          <w:rFonts w:ascii="Arial Narrow" w:eastAsiaTheme="majorEastAsia" w:hAnsi="Arial Narrow" w:cs="Arial"/>
          <w:lang w:val="mk-MK"/>
        </w:rPr>
        <w:t xml:space="preserve">сите документи поврзани со животната средина, </w:t>
      </w:r>
      <w:r w:rsidR="00E27E72" w:rsidRPr="00494E20">
        <w:rPr>
          <w:rStyle w:val="tlid-translation"/>
          <w:rFonts w:ascii="Arial Narrow" w:eastAsiaTheme="majorEastAsia" w:hAnsi="Arial Narrow" w:cs="Arial"/>
          <w:lang w:val="mk-MK"/>
        </w:rPr>
        <w:t>БЗР како и</w:t>
      </w:r>
      <w:r w:rsidRPr="00494E20">
        <w:rPr>
          <w:rStyle w:val="tlid-translation"/>
          <w:rFonts w:ascii="Arial Narrow" w:eastAsiaTheme="majorEastAsia" w:hAnsi="Arial Narrow" w:cs="Arial"/>
          <w:lang w:val="mk-MK"/>
        </w:rPr>
        <w:t xml:space="preserve"> културното наследство беа прегледани и одобрени од надлежните органи, како што се Министерството за култура, Јавното претпријатие за државни патишта, ЕВН, АД ГАМА, Дирекцијата за заштита и спасување -Велес и Агенцијата за електронски комуникации), подготвителни активности (обележување и расчистување на локацијата на проектот што треба да се надгради), надградба на </w:t>
      </w:r>
      <w:r w:rsidR="009F5931" w:rsidRPr="00494E20">
        <w:rPr>
          <w:rStyle w:val="tlid-translation"/>
          <w:rFonts w:ascii="Arial Narrow" w:eastAsiaTheme="majorEastAsia" w:hAnsi="Arial Narrow" w:cs="Arial"/>
          <w:lang w:val="mk-MK"/>
        </w:rPr>
        <w:t>локалната улица</w:t>
      </w:r>
      <w:r w:rsidRPr="00494E20">
        <w:rPr>
          <w:rStyle w:val="tlid-translation"/>
          <w:rFonts w:ascii="Arial Narrow" w:eastAsiaTheme="majorEastAsia" w:hAnsi="Arial Narrow" w:cs="Arial"/>
          <w:lang w:val="mk-MK"/>
        </w:rPr>
        <w:t xml:space="preserve"> (поставување материјал од кршен камен, поставување асфалтен слој, итн.), И оперативна фаза - активности поврзани со редовно и превентивно одржување на локалната </w:t>
      </w:r>
      <w:r w:rsidR="009F5931" w:rsidRPr="00494E20">
        <w:rPr>
          <w:rStyle w:val="tlid-translation"/>
          <w:rFonts w:ascii="Arial Narrow" w:eastAsiaTheme="majorEastAsia" w:hAnsi="Arial Narrow" w:cs="Arial"/>
          <w:lang w:val="mk-MK"/>
        </w:rPr>
        <w:t>улица</w:t>
      </w:r>
      <w:r w:rsidRPr="00494E20">
        <w:rPr>
          <w:rStyle w:val="tlid-translation"/>
          <w:rFonts w:ascii="Arial Narrow" w:eastAsiaTheme="majorEastAsia" w:hAnsi="Arial Narrow" w:cs="Arial"/>
          <w:lang w:val="mk-MK"/>
        </w:rPr>
        <w:t>. Главните проектни активности се претставени во</w:t>
      </w:r>
      <w:r w:rsidR="00E31066" w:rsidRPr="00494E20">
        <w:rPr>
          <w:rStyle w:val="tlid-translation"/>
          <w:rFonts w:ascii="Arial Narrow" w:eastAsiaTheme="majorEastAsia" w:hAnsi="Arial Narrow" w:cs="Arial"/>
          <w:lang w:val="mk-MK"/>
        </w:rPr>
        <w:t xml:space="preserve"> </w:t>
      </w:r>
      <w:r w:rsidR="00E31066" w:rsidRPr="00494E20">
        <w:rPr>
          <w:rStyle w:val="tlid-translation"/>
          <w:rFonts w:ascii="Arial Narrow" w:eastAsiaTheme="majorEastAsia" w:hAnsi="Arial Narrow" w:cs="Arial"/>
          <w:lang w:val="mk-MK"/>
        </w:rPr>
        <w:fldChar w:fldCharType="begin"/>
      </w:r>
      <w:r w:rsidR="00E31066" w:rsidRPr="00494E20">
        <w:rPr>
          <w:rStyle w:val="tlid-translation"/>
          <w:rFonts w:ascii="Arial Narrow" w:eastAsiaTheme="majorEastAsia" w:hAnsi="Arial Narrow" w:cs="Arial"/>
          <w:lang w:val="mk-MK"/>
        </w:rPr>
        <w:instrText xml:space="preserve"> REF _Ref86331138 \h  \* MERGEFORMAT </w:instrText>
      </w:r>
      <w:r w:rsidR="00E31066" w:rsidRPr="00494E20">
        <w:rPr>
          <w:rStyle w:val="tlid-translation"/>
          <w:rFonts w:ascii="Arial Narrow" w:eastAsiaTheme="majorEastAsia" w:hAnsi="Arial Narrow" w:cs="Arial"/>
          <w:lang w:val="mk-MK"/>
        </w:rPr>
      </w:r>
      <w:r w:rsidR="00E31066" w:rsidRPr="00494E20">
        <w:rPr>
          <w:rStyle w:val="tlid-translation"/>
          <w:rFonts w:ascii="Arial Narrow" w:eastAsiaTheme="majorEastAsia" w:hAnsi="Arial Narrow" w:cs="Arial"/>
          <w:lang w:val="mk-MK"/>
        </w:rPr>
        <w:fldChar w:fldCharType="separate"/>
      </w:r>
      <w:r w:rsidR="00494E20" w:rsidRPr="00494E20">
        <w:rPr>
          <w:rStyle w:val="tlid-translation"/>
          <w:rFonts w:ascii="Arial Narrow" w:eastAsiaTheme="majorEastAsia" w:hAnsi="Arial Narrow" w:cs="Arial"/>
          <w:lang w:val="mk-MK"/>
        </w:rPr>
        <w:t>Табела 1</w:t>
      </w:r>
      <w:r w:rsidR="00E31066" w:rsidRPr="00494E20">
        <w:rPr>
          <w:rStyle w:val="tlid-translation"/>
          <w:rFonts w:ascii="Arial Narrow" w:eastAsiaTheme="majorEastAsia" w:hAnsi="Arial Narrow" w:cs="Arial"/>
          <w:lang w:val="mk-MK"/>
        </w:rPr>
        <w:fldChar w:fldCharType="end"/>
      </w:r>
      <w:r w:rsidR="00E31066" w:rsidRPr="00494E20">
        <w:rPr>
          <w:rStyle w:val="tlid-translation"/>
          <w:rFonts w:ascii="Arial Narrow" w:eastAsiaTheme="majorEastAsia" w:hAnsi="Arial Narrow" w:cs="Arial"/>
          <w:lang w:val="mk-MK"/>
        </w:rPr>
        <w:t>.</w:t>
      </w:r>
    </w:p>
    <w:p w14:paraId="5CAC47A4" w14:textId="38464801" w:rsidR="001D0518" w:rsidRPr="00494E20" w:rsidRDefault="00E31066" w:rsidP="00E31066">
      <w:pPr>
        <w:pStyle w:val="Caption"/>
        <w:rPr>
          <w:lang w:val="mk-MK"/>
        </w:rPr>
      </w:pPr>
      <w:bookmarkStart w:id="14" w:name="_Ref86331138"/>
      <w:bookmarkStart w:id="15" w:name="_Toc86332281"/>
      <w:bookmarkEnd w:id="3"/>
      <w:r w:rsidRPr="00494E20">
        <w:rPr>
          <w:lang w:val="mk-MK"/>
        </w:rPr>
        <w:t xml:space="preserve">Табела </w:t>
      </w:r>
      <w:r w:rsidRPr="00494E20">
        <w:rPr>
          <w:lang w:val="mk-MK"/>
        </w:rPr>
        <w:fldChar w:fldCharType="begin"/>
      </w:r>
      <w:r w:rsidRPr="00494E20">
        <w:rPr>
          <w:lang w:val="mk-MK"/>
        </w:rPr>
        <w:instrText xml:space="preserve"> SEQ Табела \* ARABIC </w:instrText>
      </w:r>
      <w:r w:rsidRPr="00494E20">
        <w:rPr>
          <w:lang w:val="mk-MK"/>
        </w:rPr>
        <w:fldChar w:fldCharType="separate"/>
      </w:r>
      <w:r w:rsidR="00494E20" w:rsidRPr="00494E20">
        <w:rPr>
          <w:noProof/>
          <w:lang w:val="mk-MK"/>
        </w:rPr>
        <w:t>1</w:t>
      </w:r>
      <w:r w:rsidRPr="00494E20">
        <w:rPr>
          <w:lang w:val="mk-MK"/>
        </w:rPr>
        <w:fldChar w:fldCharType="end"/>
      </w:r>
      <w:bookmarkEnd w:id="14"/>
      <w:r w:rsidR="00C43998" w:rsidRPr="00494E20">
        <w:rPr>
          <w:lang w:val="mk-MK"/>
        </w:rPr>
        <w:t>Планирани проектни активности за</w:t>
      </w:r>
      <w:r w:rsidR="001D0518" w:rsidRPr="00494E20">
        <w:rPr>
          <w:lang w:val="mk-MK"/>
        </w:rPr>
        <w:t xml:space="preserve"> </w:t>
      </w:r>
      <w:r w:rsidR="004248BF" w:rsidRPr="00494E20">
        <w:rPr>
          <w:lang w:val="mk-MK"/>
        </w:rPr>
        <w:t>Надградба на локална улица „1“ со краци во с.Горно Јаболчиште, Општина Чашка</w:t>
      </w:r>
      <w:bookmarkEnd w:id="15"/>
    </w:p>
    <w:p w14:paraId="58453E8F" w14:textId="77777777" w:rsidR="00DD5B13" w:rsidRPr="00494E20" w:rsidRDefault="00DD5B13" w:rsidP="003866B0">
      <w:pPr>
        <w:rPr>
          <w:rFonts w:eastAsiaTheme="majorEastAsia"/>
          <w:lang w:val="mk-MK"/>
        </w:rPr>
      </w:pPr>
    </w:p>
    <w:tbl>
      <w:tblPr>
        <w:tblW w:w="793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555"/>
        <w:gridCol w:w="6378"/>
      </w:tblGrid>
      <w:tr w:rsidR="001D0518" w:rsidRPr="00494E20" w14:paraId="4037C2EC" w14:textId="77777777" w:rsidTr="006F43AF">
        <w:trPr>
          <w:cantSplit/>
          <w:trHeight w:val="231"/>
          <w:tblHeader/>
          <w:jc w:val="center"/>
        </w:trPr>
        <w:tc>
          <w:tcPr>
            <w:tcW w:w="7933" w:type="dxa"/>
            <w:gridSpan w:val="2"/>
            <w:shd w:val="clear" w:color="auto" w:fill="C45911" w:themeFill="accent2" w:themeFillShade="BF"/>
          </w:tcPr>
          <w:p w14:paraId="737DE7EF" w14:textId="6060E096" w:rsidR="001D0518" w:rsidRPr="00494E20" w:rsidRDefault="00855CA7" w:rsidP="009E3B26">
            <w:pPr>
              <w:pStyle w:val="Table"/>
              <w:jc w:val="center"/>
              <w:rPr>
                <w:rFonts w:ascii="Arial Narrow" w:hAnsi="Arial Narrow" w:cs="Arial"/>
                <w:b/>
                <w:lang w:val="mk-MK"/>
              </w:rPr>
            </w:pPr>
            <w:r w:rsidRPr="00494E20">
              <w:rPr>
                <w:rFonts w:ascii="Arial Narrow" w:hAnsi="Arial Narrow" w:cs="Arial"/>
                <w:b/>
                <w:color w:val="FFFFFF" w:themeColor="background1"/>
                <w:lang w:val="mk-MK"/>
              </w:rPr>
              <w:lastRenderedPageBreak/>
              <w:t xml:space="preserve">Локална улица „1“ со краци во </w:t>
            </w:r>
            <w:r w:rsidR="00DF4C87" w:rsidRPr="00494E20">
              <w:rPr>
                <w:rFonts w:ascii="Arial Narrow" w:hAnsi="Arial Narrow" w:cs="Arial"/>
                <w:b/>
                <w:color w:val="FFFFFF" w:themeColor="background1"/>
                <w:lang w:val="mk-MK"/>
              </w:rPr>
              <w:t>с.Горно Јаболчиште</w:t>
            </w:r>
            <w:r w:rsidR="001D0518" w:rsidRPr="00494E20">
              <w:rPr>
                <w:rFonts w:ascii="Arial Narrow" w:hAnsi="Arial Narrow" w:cs="Arial"/>
                <w:b/>
                <w:color w:val="FFFFFF" w:themeColor="background1"/>
                <w:lang w:val="mk-MK"/>
              </w:rPr>
              <w:t xml:space="preserve"> (</w:t>
            </w:r>
            <w:r w:rsidR="00C43998" w:rsidRPr="00494E20">
              <w:rPr>
                <w:rFonts w:ascii="Arial Narrow" w:hAnsi="Arial Narrow" w:cs="Arial"/>
                <w:b/>
                <w:color w:val="FFFFFF" w:themeColor="background1"/>
                <w:lang w:val="mk-MK"/>
              </w:rPr>
              <w:t>должина</w:t>
            </w:r>
            <w:r w:rsidR="001D0518" w:rsidRPr="00494E20">
              <w:rPr>
                <w:rFonts w:ascii="Arial Narrow" w:hAnsi="Arial Narrow" w:cs="Arial"/>
                <w:b/>
                <w:color w:val="FFFFFF" w:themeColor="background1"/>
                <w:lang w:val="mk-MK"/>
              </w:rPr>
              <w:t xml:space="preserve"> =</w:t>
            </w:r>
            <w:r w:rsidR="00F12E63" w:rsidRPr="00494E20">
              <w:rPr>
                <w:rFonts w:ascii="Arial Narrow" w:hAnsi="Arial Narrow" w:cs="Arial"/>
                <w:b/>
                <w:color w:val="FFFFFF" w:themeColor="background1"/>
                <w:lang w:val="mk-MK"/>
              </w:rPr>
              <w:t>1</w:t>
            </w:r>
            <w:r w:rsidR="00742BA5" w:rsidRPr="00494E20">
              <w:rPr>
                <w:rFonts w:ascii="Arial Narrow" w:hAnsi="Arial Narrow" w:cs="Arial"/>
                <w:b/>
                <w:color w:val="FFFFFF" w:themeColor="background1"/>
                <w:lang w:val="mk-MK"/>
              </w:rPr>
              <w:t>.</w:t>
            </w:r>
            <w:r w:rsidR="00F12E63" w:rsidRPr="00494E20">
              <w:rPr>
                <w:rFonts w:ascii="Arial Narrow" w:hAnsi="Arial Narrow" w:cs="Arial"/>
                <w:b/>
                <w:color w:val="FFFFFF" w:themeColor="background1"/>
                <w:lang w:val="mk-MK"/>
              </w:rPr>
              <w:t>139,54</w:t>
            </w:r>
            <w:r w:rsidR="001D0518" w:rsidRPr="00494E20">
              <w:rPr>
                <w:rFonts w:ascii="Arial Narrow" w:hAnsi="Arial Narrow" w:cs="Arial"/>
                <w:b/>
                <w:color w:val="FFFFFF" w:themeColor="background1"/>
                <w:lang w:val="mk-MK"/>
              </w:rPr>
              <w:t>m)</w:t>
            </w:r>
          </w:p>
        </w:tc>
      </w:tr>
      <w:tr w:rsidR="001D0518" w:rsidRPr="00494E20" w14:paraId="0DA19C49" w14:textId="77777777" w:rsidTr="006F43AF">
        <w:trPr>
          <w:tblHeader/>
          <w:jc w:val="center"/>
        </w:trPr>
        <w:tc>
          <w:tcPr>
            <w:tcW w:w="1555" w:type="dxa"/>
            <w:shd w:val="clear" w:color="auto" w:fill="F4B083" w:themeFill="accent2" w:themeFillTint="99"/>
            <w:vAlign w:val="center"/>
          </w:tcPr>
          <w:p w14:paraId="363D9E65" w14:textId="1D443876" w:rsidR="001D0518" w:rsidRPr="00494E20" w:rsidRDefault="00C43998" w:rsidP="009E3B26">
            <w:pPr>
              <w:pStyle w:val="Table"/>
              <w:jc w:val="center"/>
              <w:rPr>
                <w:rFonts w:ascii="Arial Narrow" w:hAnsi="Arial Narrow" w:cs="Arial"/>
                <w:b/>
                <w:color w:val="FFFFFF" w:themeColor="background1"/>
                <w:lang w:val="mk-MK"/>
              </w:rPr>
            </w:pPr>
            <w:r w:rsidRPr="00494E20">
              <w:rPr>
                <w:rFonts w:ascii="Arial Narrow" w:hAnsi="Arial Narrow" w:cs="Arial"/>
                <w:b/>
                <w:color w:val="FFFFFF" w:themeColor="background1"/>
                <w:lang w:val="mk-MK"/>
              </w:rPr>
              <w:t>Проектни фази</w:t>
            </w:r>
          </w:p>
        </w:tc>
        <w:tc>
          <w:tcPr>
            <w:tcW w:w="6378" w:type="dxa"/>
            <w:shd w:val="clear" w:color="auto" w:fill="F4B083" w:themeFill="accent2" w:themeFillTint="99"/>
            <w:vAlign w:val="center"/>
          </w:tcPr>
          <w:p w14:paraId="74F2472E" w14:textId="5C2AE079" w:rsidR="001D0518" w:rsidRPr="00494E20" w:rsidRDefault="00C43998" w:rsidP="009E3B26">
            <w:pPr>
              <w:pStyle w:val="Table"/>
              <w:jc w:val="center"/>
              <w:rPr>
                <w:rFonts w:ascii="Arial Narrow" w:hAnsi="Arial Narrow" w:cs="Arial"/>
                <w:b/>
                <w:lang w:val="mk-MK"/>
              </w:rPr>
            </w:pPr>
            <w:r w:rsidRPr="00494E20">
              <w:rPr>
                <w:rFonts w:ascii="Arial Narrow" w:hAnsi="Arial Narrow" w:cs="Arial"/>
                <w:b/>
                <w:color w:val="FFFFFF" w:themeColor="background1"/>
                <w:lang w:val="mk-MK"/>
              </w:rPr>
              <w:t>Проектни активности</w:t>
            </w:r>
            <w:r w:rsidR="001D0518" w:rsidRPr="00494E20">
              <w:rPr>
                <w:rFonts w:ascii="Arial Narrow" w:hAnsi="Arial Narrow" w:cs="Arial"/>
                <w:b/>
                <w:color w:val="FFFFFF" w:themeColor="background1"/>
                <w:lang w:val="mk-MK"/>
              </w:rPr>
              <w:t xml:space="preserve"> </w:t>
            </w:r>
          </w:p>
        </w:tc>
      </w:tr>
      <w:tr w:rsidR="00742BA5" w:rsidRPr="00494E20" w14:paraId="224006AC" w14:textId="77777777" w:rsidTr="009E3B26">
        <w:trPr>
          <w:trHeight w:val="946"/>
          <w:jc w:val="center"/>
        </w:trPr>
        <w:tc>
          <w:tcPr>
            <w:tcW w:w="1555" w:type="dxa"/>
            <w:shd w:val="clear" w:color="auto" w:fill="FBE4D5" w:themeFill="accent2" w:themeFillTint="33"/>
            <w:vAlign w:val="center"/>
          </w:tcPr>
          <w:p w14:paraId="0BF557A4" w14:textId="228CA813" w:rsidR="00742BA5" w:rsidRPr="00494E20" w:rsidRDefault="000676B8" w:rsidP="00742BA5">
            <w:pPr>
              <w:spacing w:before="0" w:after="0" w:line="240" w:lineRule="auto"/>
              <w:ind w:left="23"/>
              <w:jc w:val="center"/>
              <w:rPr>
                <w:rFonts w:ascii="Arial Narrow" w:hAnsi="Arial Narrow" w:cs="Arial"/>
                <w:b/>
                <w:i/>
                <w:color w:val="833C0B" w:themeColor="accent2" w:themeShade="80"/>
                <w:lang w:val="mk-MK"/>
              </w:rPr>
            </w:pPr>
            <w:r w:rsidRPr="00494E20">
              <w:rPr>
                <w:rFonts w:ascii="Arial Narrow" w:hAnsi="Arial Narrow" w:cs="Arial"/>
                <w:b/>
                <w:i/>
                <w:color w:val="833C0B" w:themeColor="accent2" w:themeShade="80"/>
                <w:lang w:val="mk-MK" w:eastAsia="es-ES"/>
              </w:rPr>
              <w:t>Фаза на проектирање</w:t>
            </w:r>
          </w:p>
        </w:tc>
        <w:tc>
          <w:tcPr>
            <w:tcW w:w="6378" w:type="dxa"/>
            <w:shd w:val="clear" w:color="auto" w:fill="auto"/>
            <w:vAlign w:val="center"/>
          </w:tcPr>
          <w:p w14:paraId="56E1A69F" w14:textId="6F99E895" w:rsidR="004F1DDF" w:rsidRPr="00494E20" w:rsidRDefault="004F1DDF"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Развој на релевантна техничка документација (студии и елаборати) и различни истражувања поврзани со проектирањето на </w:t>
            </w:r>
            <w:r w:rsidR="006C6DD7" w:rsidRPr="00494E20">
              <w:rPr>
                <w:rFonts w:ascii="Arial Narrow" w:hAnsi="Arial Narrow" w:cs="Arial"/>
                <w:szCs w:val="22"/>
                <w:lang w:val="mk-MK"/>
              </w:rPr>
              <w:t>улицата</w:t>
            </w:r>
          </w:p>
          <w:p w14:paraId="29C1FAB4" w14:textId="77777777" w:rsidR="004F1DDF" w:rsidRPr="00494E20" w:rsidRDefault="004F1DDF"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Собирање мислења од различни органи поврзани со локацијата и карактеристиките на проектот (на пример, гасовод, надземен далекувод во близина на локацијата на проектот, итн.).</w:t>
            </w:r>
          </w:p>
          <w:p w14:paraId="6C0BF843" w14:textId="5D653D2E" w:rsidR="00742BA5" w:rsidRPr="00494E20" w:rsidRDefault="004F1DDF"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Наодите од подготвителните студии (БЗР, План за заштита од пожари), истрагата и ограничувањата добиени од властите беа земени предвид за време на главниот развој на дизајнот</w:t>
            </w:r>
            <w:r w:rsidR="00D72888" w:rsidRPr="00494E20">
              <w:rPr>
                <w:rFonts w:ascii="Arial Narrow" w:hAnsi="Arial Narrow" w:cs="Arial"/>
                <w:szCs w:val="22"/>
                <w:lang w:val="mk-MK"/>
              </w:rPr>
              <w:t>.</w:t>
            </w:r>
          </w:p>
        </w:tc>
      </w:tr>
      <w:tr w:rsidR="00742BA5" w:rsidRPr="00494E20" w14:paraId="3C5D5EC7" w14:textId="77777777" w:rsidTr="00D72888">
        <w:trPr>
          <w:trHeight w:val="735"/>
          <w:jc w:val="center"/>
        </w:trPr>
        <w:tc>
          <w:tcPr>
            <w:tcW w:w="1555" w:type="dxa"/>
            <w:shd w:val="clear" w:color="auto" w:fill="FBE4D5" w:themeFill="accent2" w:themeFillTint="33"/>
            <w:vAlign w:val="center"/>
          </w:tcPr>
          <w:p w14:paraId="0D4CB05B" w14:textId="0EC6E536" w:rsidR="00742BA5" w:rsidRPr="00494E20" w:rsidRDefault="00C43998" w:rsidP="00742BA5">
            <w:pPr>
              <w:spacing w:before="0" w:after="0" w:line="240" w:lineRule="auto"/>
              <w:ind w:left="23"/>
              <w:jc w:val="center"/>
              <w:rPr>
                <w:rFonts w:ascii="Arial Narrow" w:hAnsi="Arial Narrow" w:cs="Arial"/>
                <w:b/>
                <w:i/>
                <w:color w:val="833C0B" w:themeColor="accent2" w:themeShade="80"/>
                <w:lang w:val="mk-MK" w:eastAsia="es-ES"/>
              </w:rPr>
            </w:pPr>
            <w:r w:rsidRPr="00494E20">
              <w:rPr>
                <w:rFonts w:ascii="Arial Narrow" w:hAnsi="Arial Narrow" w:cs="Arial"/>
                <w:b/>
                <w:i/>
                <w:color w:val="833C0B" w:themeColor="accent2" w:themeShade="80"/>
                <w:lang w:val="mk-MK" w:eastAsia="es-ES"/>
              </w:rPr>
              <w:t>Подготвителна фаза</w:t>
            </w:r>
          </w:p>
        </w:tc>
        <w:tc>
          <w:tcPr>
            <w:tcW w:w="6378" w:type="dxa"/>
            <w:shd w:val="clear" w:color="auto" w:fill="auto"/>
          </w:tcPr>
          <w:p w14:paraId="52164B8E" w14:textId="0F2D6DBA" w:rsidR="00742BA5" w:rsidRPr="00494E20" w:rsidRDefault="004F1DDF"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Обележување и обезбедување на трасата на локацијата на проектот </w:t>
            </w:r>
            <w:r w:rsidR="00742BA5" w:rsidRPr="00494E20">
              <w:rPr>
                <w:rFonts w:ascii="Arial Narrow" w:hAnsi="Arial Narrow" w:cs="Arial"/>
                <w:szCs w:val="22"/>
                <w:lang w:val="mk-MK"/>
              </w:rPr>
              <w:t>- 1140 m</w:t>
            </w:r>
          </w:p>
        </w:tc>
      </w:tr>
      <w:tr w:rsidR="00742BA5" w:rsidRPr="00494E20" w14:paraId="4F38531A" w14:textId="77777777" w:rsidTr="006F43AF">
        <w:trPr>
          <w:trHeight w:val="1911"/>
          <w:jc w:val="center"/>
        </w:trPr>
        <w:tc>
          <w:tcPr>
            <w:tcW w:w="1555" w:type="dxa"/>
            <w:shd w:val="clear" w:color="auto" w:fill="FBE4D5" w:themeFill="accent2" w:themeFillTint="33"/>
            <w:vAlign w:val="center"/>
          </w:tcPr>
          <w:p w14:paraId="6509CA1D" w14:textId="5640F1DA" w:rsidR="00742BA5" w:rsidRPr="00494E20" w:rsidRDefault="00C43998" w:rsidP="00742BA5">
            <w:pPr>
              <w:spacing w:before="0" w:after="0" w:line="240" w:lineRule="auto"/>
              <w:jc w:val="center"/>
              <w:rPr>
                <w:rFonts w:ascii="Arial Narrow" w:hAnsi="Arial Narrow" w:cs="Arial"/>
                <w:b/>
                <w:i/>
                <w:color w:val="833C0B" w:themeColor="accent2" w:themeShade="80"/>
                <w:lang w:val="mk-MK"/>
              </w:rPr>
            </w:pPr>
            <w:r w:rsidRPr="00494E20">
              <w:rPr>
                <w:rFonts w:ascii="Arial Narrow" w:hAnsi="Arial Narrow" w:cs="Arial"/>
                <w:b/>
                <w:i/>
                <w:color w:val="833C0B" w:themeColor="accent2" w:themeShade="80"/>
                <w:lang w:val="mk-MK"/>
              </w:rPr>
              <w:t>Фаза на надградба</w:t>
            </w:r>
          </w:p>
        </w:tc>
        <w:tc>
          <w:tcPr>
            <w:tcW w:w="6378" w:type="dxa"/>
            <w:shd w:val="clear" w:color="auto" w:fill="auto"/>
          </w:tcPr>
          <w:p w14:paraId="439BA1DD" w14:textId="5AF88293" w:rsidR="00742BA5" w:rsidRPr="00494E20" w:rsidRDefault="004F1DDF"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Попречно сечење на постоечки асфалт </w:t>
            </w:r>
            <w:r w:rsidR="00742BA5" w:rsidRPr="00494E20">
              <w:rPr>
                <w:rFonts w:ascii="Arial Narrow" w:hAnsi="Arial Narrow" w:cs="Arial"/>
                <w:szCs w:val="22"/>
                <w:lang w:val="mk-MK"/>
              </w:rPr>
              <w:t>d = 10 cm (10 m);</w:t>
            </w:r>
          </w:p>
          <w:p w14:paraId="449D6145" w14:textId="45F10FB5" w:rsidR="00742BA5" w:rsidRPr="00494E20" w:rsidRDefault="00203C72"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Ископување на постоечки асфалт од улица со товарење и транспорт до депонија </w:t>
            </w:r>
            <w:r w:rsidR="00742BA5" w:rsidRPr="00494E20">
              <w:rPr>
                <w:rFonts w:ascii="Arial Narrow" w:hAnsi="Arial Narrow" w:cs="Arial"/>
                <w:szCs w:val="22"/>
                <w:lang w:val="mk-MK"/>
              </w:rPr>
              <w:t>(3.270 m2);</w:t>
            </w:r>
          </w:p>
          <w:p w14:paraId="64A96091" w14:textId="681989F7" w:rsidR="00742BA5" w:rsidRPr="00494E20" w:rsidRDefault="00203C72"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Ископ на постоечки материјал под бетон од улица со утовар и транспорт до депонија </w:t>
            </w:r>
            <w:r w:rsidR="00742BA5" w:rsidRPr="00494E20">
              <w:rPr>
                <w:rFonts w:ascii="Arial Narrow" w:hAnsi="Arial Narrow" w:cs="Arial"/>
                <w:szCs w:val="22"/>
                <w:lang w:val="mk-MK"/>
              </w:rPr>
              <w:t>(2.000m3);</w:t>
            </w:r>
          </w:p>
          <w:p w14:paraId="50EA85F9" w14:textId="41D9E7B2" w:rsidR="00742BA5" w:rsidRPr="00494E20" w:rsidRDefault="000536FD" w:rsidP="000536FD">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Планирање и валирање на постелка со збивање до </w:t>
            </w:r>
            <w:r w:rsidRPr="00494E20">
              <w:rPr>
                <w:rFonts w:ascii="Arial Narrow" w:hAnsi="Arial Narrow" w:cs="Arial"/>
                <w:lang w:val="mk-MK"/>
              </w:rPr>
              <w:t>збиеност од 95% мерено со Прокторов опит</w:t>
            </w:r>
            <w:r w:rsidR="00203C72" w:rsidRPr="00494E20">
              <w:rPr>
                <w:rFonts w:ascii="Arial Narrow" w:hAnsi="Arial Narrow" w:cs="Arial"/>
                <w:lang w:val="mk-MK"/>
              </w:rPr>
              <w:t xml:space="preserve"> </w:t>
            </w:r>
            <w:r w:rsidR="00742BA5" w:rsidRPr="00494E20">
              <w:rPr>
                <w:rFonts w:ascii="Arial Narrow" w:hAnsi="Arial Narrow" w:cs="Arial"/>
                <w:lang w:val="mk-MK"/>
              </w:rPr>
              <w:t>(5.100 m2);</w:t>
            </w:r>
          </w:p>
          <w:p w14:paraId="50227F7E" w14:textId="60C169A0" w:rsidR="00742BA5" w:rsidRPr="00494E20" w:rsidRDefault="000536FD" w:rsidP="000536FD">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чакалест-земјан </w:t>
            </w:r>
            <w:r w:rsidRPr="00494E20">
              <w:rPr>
                <w:rFonts w:ascii="Arial Narrow" w:hAnsi="Arial Narrow" w:cs="Arial"/>
                <w:lang w:val="mk-MK"/>
              </w:rPr>
              <w:t xml:space="preserve">материјал од позајмиште за изработка на насип со негово валирање и збивање до потребна збиеност </w:t>
            </w:r>
            <w:r w:rsidR="00742BA5" w:rsidRPr="00494E20">
              <w:rPr>
                <w:rFonts w:ascii="Arial Narrow" w:hAnsi="Arial Narrow" w:cs="Arial"/>
                <w:lang w:val="mk-MK"/>
              </w:rPr>
              <w:t>(20 m3);</w:t>
            </w:r>
          </w:p>
          <w:p w14:paraId="5681DD0A" w14:textId="65F45F50"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Премачкување на споевите на стар со нов асфалт со</w:t>
            </w:r>
            <w:r w:rsidR="00742BA5" w:rsidRPr="00494E20">
              <w:rPr>
                <w:rFonts w:ascii="Arial Narrow" w:hAnsi="Arial Narrow" w:cs="Arial"/>
                <w:szCs w:val="22"/>
                <w:lang w:val="mk-MK"/>
              </w:rPr>
              <w:t xml:space="preserve"> </w:t>
            </w:r>
            <w:r w:rsidRPr="00494E20">
              <w:rPr>
                <w:rFonts w:ascii="Arial Narrow" w:hAnsi="Arial Narrow" w:cs="Arial"/>
                <w:szCs w:val="22"/>
                <w:lang w:val="mk-MK"/>
              </w:rPr>
              <w:t>РБ</w:t>
            </w:r>
            <w:r w:rsidR="00742BA5" w:rsidRPr="00494E20">
              <w:rPr>
                <w:rFonts w:ascii="Arial Narrow" w:hAnsi="Arial Narrow" w:cs="Arial"/>
                <w:szCs w:val="22"/>
                <w:lang w:val="mk-MK"/>
              </w:rPr>
              <w:t>200 (10 m);</w:t>
            </w:r>
          </w:p>
          <w:p w14:paraId="4F09A16C" w14:textId="47260479" w:rsidR="00742BA5" w:rsidRPr="00494E20" w:rsidRDefault="000536FD" w:rsidP="000536FD">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тампонски </w:t>
            </w:r>
            <w:r w:rsidRPr="00494E20">
              <w:rPr>
                <w:rFonts w:ascii="Arial Narrow" w:hAnsi="Arial Narrow" w:cs="Arial"/>
                <w:lang w:val="mk-MK"/>
              </w:rPr>
              <w:t xml:space="preserve">матрејал од дробен камен со фракција ф0-63мм, d=30см и негово збивање до збиеност од </w:t>
            </w:r>
            <w:r w:rsidR="00742BA5" w:rsidRPr="00494E20">
              <w:rPr>
                <w:rFonts w:ascii="Arial Narrow" w:hAnsi="Arial Narrow" w:cs="Arial"/>
                <w:lang w:val="mk-MK"/>
              </w:rPr>
              <w:t>(1.600 m3);</w:t>
            </w:r>
          </w:p>
          <w:p w14:paraId="3F828F71" w14:textId="07D3F8FA" w:rsidR="00742BA5" w:rsidRPr="00494E20" w:rsidRDefault="000536FD" w:rsidP="000536FD">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асфалтен </w:t>
            </w:r>
            <w:r w:rsidRPr="00494E20">
              <w:rPr>
                <w:rFonts w:ascii="Arial Narrow" w:hAnsi="Arial Narrow" w:cs="Arial"/>
                <w:lang w:val="mk-MK"/>
              </w:rPr>
              <w:t>битуминизиран носив слој БНХС 16сA</w:t>
            </w:r>
            <w:r w:rsidR="00742BA5" w:rsidRPr="00494E20">
              <w:rPr>
                <w:rFonts w:ascii="Arial Narrow" w:hAnsi="Arial Narrow" w:cs="Arial"/>
                <w:lang w:val="mk-MK"/>
              </w:rPr>
              <w:t xml:space="preserve"> 16cA d = 7cm (3.100 m2);</w:t>
            </w:r>
          </w:p>
          <w:p w14:paraId="0EC5A869" w14:textId="262139E3"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бетонски коловозен рабник 18/24 см од МБ 40 компет со бетонски темел од МБ 15 и отпорност на мраз М-100 поставен со фуга од 1см и исполна на фугата со цементен малтер </w:t>
            </w:r>
            <w:r w:rsidR="00742BA5" w:rsidRPr="00494E20">
              <w:rPr>
                <w:rFonts w:ascii="Arial Narrow" w:hAnsi="Arial Narrow" w:cs="Arial"/>
                <w:szCs w:val="22"/>
                <w:lang w:val="mk-MK"/>
              </w:rPr>
              <w:t>(2.250 m);</w:t>
            </w:r>
          </w:p>
          <w:p w14:paraId="4FDA8D20" w14:textId="69F2E0F5"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ситен песок под бехатон плочки со </w:t>
            </w:r>
            <w:r w:rsidR="00742BA5" w:rsidRPr="00494E20">
              <w:rPr>
                <w:rFonts w:ascii="Arial Narrow" w:hAnsi="Arial Narrow" w:cs="Arial"/>
                <w:szCs w:val="22"/>
                <w:lang w:val="mk-MK"/>
              </w:rPr>
              <w:t>d = 4 cm (1.260 m2);</w:t>
            </w:r>
          </w:p>
          <w:p w14:paraId="0E64DB52" w14:textId="0CEE5741"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бехатон плочки со д=6см, разистирање со рачно нанесување на ситен песок над плочките и пеглање со вибро плоча </w:t>
            </w:r>
            <w:r w:rsidR="00742BA5" w:rsidRPr="00494E20">
              <w:rPr>
                <w:rFonts w:ascii="Arial Narrow" w:hAnsi="Arial Narrow" w:cs="Arial"/>
                <w:szCs w:val="22"/>
                <w:lang w:val="mk-MK"/>
              </w:rPr>
              <w:t>(1.260 m2);</w:t>
            </w:r>
          </w:p>
          <w:p w14:paraId="4E3E9255" w14:textId="78D769FD"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парковски рабник д=6см см од МБ 40 компет со бетонски темел од МБ 15 и отпорност на мраз М-100 поставен со фуга од 1см и исполна на фугата со цементен малтер </w:t>
            </w:r>
            <w:r w:rsidR="00742BA5" w:rsidRPr="00494E20">
              <w:rPr>
                <w:rFonts w:ascii="Arial Narrow" w:hAnsi="Arial Narrow" w:cs="Arial"/>
                <w:szCs w:val="22"/>
                <w:lang w:val="mk-MK"/>
              </w:rPr>
              <w:t>(1.400 m);</w:t>
            </w:r>
          </w:p>
          <w:p w14:paraId="5180B3E6" w14:textId="2E812722"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Изработка на берми со планирање и валирање </w:t>
            </w:r>
            <w:r w:rsidR="00742BA5" w:rsidRPr="00494E20">
              <w:rPr>
                <w:rFonts w:ascii="Arial Narrow" w:hAnsi="Arial Narrow" w:cs="Arial"/>
                <w:szCs w:val="22"/>
                <w:lang w:val="mk-MK"/>
              </w:rPr>
              <w:t>(130 m2);</w:t>
            </w:r>
          </w:p>
          <w:p w14:paraId="51826368" w14:textId="0EBAA72A" w:rsidR="00742BA5" w:rsidRPr="00494E20" w:rsidRDefault="000536FD" w:rsidP="004F1DDF">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полимер битуменскa маса бетонски и асфалтни фуги за залевање на асфалтни спојки на мост со заварување по топла постапка со претходно обеспрашување и премачкување со битуменски прајмер (основен премаз), РБ 200 за сува подлога и РБ 200М за влажна подлога во количина од 0,5-0,8 kg/m2 </w:t>
            </w:r>
            <w:r w:rsidR="00742BA5" w:rsidRPr="00494E20">
              <w:rPr>
                <w:rFonts w:ascii="Arial Narrow" w:hAnsi="Arial Narrow" w:cs="Arial"/>
                <w:szCs w:val="22"/>
                <w:lang w:val="mk-MK"/>
              </w:rPr>
              <w:t>(25 m);</w:t>
            </w:r>
          </w:p>
          <w:p w14:paraId="122C795B" w14:textId="6A294A70" w:rsidR="00EF72DC" w:rsidRPr="00494E20" w:rsidRDefault="00EF72DC" w:rsidP="00E433A2">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 xml:space="preserve">Вградување на еластомерна хидроизолациона лента за мост d=5mm, со претходно чистење, обеспрашување и премачкување со основен премаз (прајмер) за битуменска изолација на база на битумен и растворувачи </w:t>
            </w:r>
            <w:r w:rsidR="00742BA5" w:rsidRPr="00494E20">
              <w:rPr>
                <w:rFonts w:ascii="Arial Narrow" w:hAnsi="Arial Narrow" w:cs="Arial"/>
                <w:szCs w:val="22"/>
                <w:lang w:val="mk-MK"/>
              </w:rPr>
              <w:t>(50 m2)</w:t>
            </w:r>
          </w:p>
        </w:tc>
      </w:tr>
      <w:tr w:rsidR="00742BA5" w:rsidRPr="00494E20" w14:paraId="1EC310D1" w14:textId="77777777" w:rsidTr="006F43AF">
        <w:trPr>
          <w:trHeight w:val="700"/>
          <w:jc w:val="center"/>
        </w:trPr>
        <w:tc>
          <w:tcPr>
            <w:tcW w:w="1555" w:type="dxa"/>
            <w:shd w:val="clear" w:color="auto" w:fill="FBE4D5" w:themeFill="accent2" w:themeFillTint="33"/>
            <w:vAlign w:val="center"/>
          </w:tcPr>
          <w:p w14:paraId="3ED8EB61" w14:textId="5D963AF8" w:rsidR="00742BA5" w:rsidRPr="00494E20" w:rsidRDefault="00C43998" w:rsidP="00742BA5">
            <w:pPr>
              <w:spacing w:before="0" w:after="0" w:line="240" w:lineRule="auto"/>
              <w:jc w:val="center"/>
              <w:rPr>
                <w:rFonts w:ascii="Arial Narrow" w:hAnsi="Arial Narrow" w:cs="Arial"/>
                <w:b/>
                <w:i/>
                <w:color w:val="833C0B" w:themeColor="accent2" w:themeShade="80"/>
                <w:lang w:val="mk-MK"/>
              </w:rPr>
            </w:pPr>
            <w:r w:rsidRPr="00494E20">
              <w:rPr>
                <w:rFonts w:ascii="Arial Narrow" w:hAnsi="Arial Narrow" w:cs="Arial"/>
                <w:b/>
                <w:i/>
                <w:color w:val="833C0B" w:themeColor="accent2" w:themeShade="80"/>
                <w:lang w:val="mk-MK"/>
              </w:rPr>
              <w:t>Оперативна фаза</w:t>
            </w:r>
          </w:p>
        </w:tc>
        <w:tc>
          <w:tcPr>
            <w:tcW w:w="6378" w:type="dxa"/>
            <w:shd w:val="clear" w:color="auto" w:fill="auto"/>
          </w:tcPr>
          <w:p w14:paraId="15DACC98" w14:textId="427B07D8" w:rsidR="00EF72DC" w:rsidRPr="00494E20" w:rsidRDefault="00EF72DC" w:rsidP="00EF72DC">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Чистење на локацијата за надградба;</w:t>
            </w:r>
          </w:p>
          <w:p w14:paraId="585061C1" w14:textId="05E79DF5" w:rsidR="00742BA5" w:rsidRPr="00494E20" w:rsidRDefault="00EF72DC" w:rsidP="00EF72DC">
            <w:pPr>
              <w:pStyle w:val="ListParagraph"/>
              <w:numPr>
                <w:ilvl w:val="0"/>
                <w:numId w:val="3"/>
              </w:numPr>
              <w:ind w:left="319" w:hanging="283"/>
              <w:jc w:val="both"/>
              <w:rPr>
                <w:rFonts w:ascii="Arial Narrow" w:hAnsi="Arial Narrow" w:cs="Arial"/>
                <w:szCs w:val="22"/>
                <w:lang w:val="mk-MK"/>
              </w:rPr>
            </w:pPr>
            <w:r w:rsidRPr="00494E20">
              <w:rPr>
                <w:rFonts w:ascii="Arial Narrow" w:hAnsi="Arial Narrow" w:cs="Arial"/>
                <w:szCs w:val="22"/>
                <w:lang w:val="mk-MK"/>
              </w:rPr>
              <w:t>Редовно одржување (особено во зимскиот период);</w:t>
            </w:r>
          </w:p>
        </w:tc>
      </w:tr>
    </w:tbl>
    <w:p w14:paraId="3C68E463" w14:textId="747AC4B1" w:rsidR="00A24F1D" w:rsidRPr="00494E20" w:rsidRDefault="00AD7101" w:rsidP="00FA0F70">
      <w:pPr>
        <w:ind w:firstLine="720"/>
        <w:rPr>
          <w:rFonts w:ascii="Arial Narrow" w:hAnsi="Arial Narrow" w:cs="Arial"/>
          <w:iCs/>
          <w:color w:val="FF0000"/>
          <w:lang w:val="mk-MK"/>
        </w:rPr>
      </w:pPr>
      <w:r w:rsidRPr="00494E20">
        <w:rPr>
          <w:rFonts w:ascii="Arial Narrow" w:hAnsi="Arial Narrow" w:cs="Arial"/>
          <w:iCs/>
          <w:lang w:val="mk-MK"/>
        </w:rPr>
        <w:t xml:space="preserve">Оската на улицата „1“ започнува од крстосницата со </w:t>
      </w:r>
      <w:r w:rsidR="009F5931" w:rsidRPr="00494E20">
        <w:rPr>
          <w:rFonts w:ascii="Arial Narrow" w:hAnsi="Arial Narrow" w:cs="Arial"/>
          <w:iCs/>
          <w:lang w:val="mk-MK"/>
        </w:rPr>
        <w:t>локалната улица</w:t>
      </w:r>
      <w:r w:rsidRPr="00494E20">
        <w:rPr>
          <w:rFonts w:ascii="Arial Narrow" w:hAnsi="Arial Narrow" w:cs="Arial"/>
          <w:iCs/>
          <w:lang w:val="mk-MK"/>
        </w:rPr>
        <w:t xml:space="preserve"> до с.Долно Јаболчиште и минува низ с.Горно Јаболчиште и е долга 1.139,54 m. При проектирање на оската на улица „1“ се внимавало </w:t>
      </w:r>
      <w:r w:rsidRPr="00494E20">
        <w:rPr>
          <w:rFonts w:ascii="Arial Narrow" w:hAnsi="Arial Narrow" w:cs="Arial"/>
          <w:iCs/>
          <w:lang w:val="mk-MK"/>
        </w:rPr>
        <w:lastRenderedPageBreak/>
        <w:t>да се приспособи на просторните ограничувања, а да се приспособи на влезовите од куќите кои се наоѓаат по целата траса. Ќе се обезбеди безбедно движење на учениците од основното училиште во близина и на пешаците по тротоарите пред да започнат активностите на под-проектот</w:t>
      </w:r>
      <w:r w:rsidR="00FA0F70" w:rsidRPr="00494E20">
        <w:rPr>
          <w:rFonts w:ascii="Arial Narrow" w:hAnsi="Arial Narrow" w:cs="Arial"/>
          <w:lang w:val="mk-MK"/>
        </w:rPr>
        <w:t>.</w:t>
      </w:r>
      <w:r w:rsidR="00FA0F70" w:rsidRPr="00494E20">
        <w:rPr>
          <w:rFonts w:ascii="Arial Narrow" w:hAnsi="Arial Narrow" w:cs="Arial"/>
          <w:color w:val="FF0000"/>
          <w:lang w:val="mk-MK"/>
        </w:rPr>
        <w:t xml:space="preserve"> </w:t>
      </w:r>
    </w:p>
    <w:p w14:paraId="1F0E883A" w14:textId="15A44A35" w:rsidR="00A24F1D" w:rsidRPr="00494E20" w:rsidRDefault="00AD7101" w:rsidP="00A24F1D">
      <w:pPr>
        <w:ind w:firstLine="720"/>
        <w:jc w:val="left"/>
        <w:rPr>
          <w:rFonts w:ascii="Arial Narrow" w:hAnsi="Arial Narrow" w:cs="Arial"/>
          <w:iCs/>
          <w:lang w:val="mk-MK"/>
        </w:rPr>
      </w:pPr>
      <w:r w:rsidRPr="00494E20">
        <w:rPr>
          <w:rFonts w:ascii="Arial Narrow" w:hAnsi="Arial Narrow" w:cs="Arial"/>
          <w:iCs/>
          <w:lang w:val="mk-MK"/>
        </w:rPr>
        <w:t xml:space="preserve">Собирањето на атмосферските води (површинско истекување) од коловозот е предвидено да биде преку попречни и надолжни падови до новопроектираните сливници, од каде се очекува водата да се носи </w:t>
      </w:r>
      <w:r w:rsidR="00E433A2" w:rsidRPr="00494E20">
        <w:rPr>
          <w:rFonts w:ascii="Arial Narrow" w:hAnsi="Arial Narrow" w:cs="Arial"/>
          <w:iCs/>
          <w:lang w:val="mk-MK"/>
        </w:rPr>
        <w:t>по отворен плиток канал и водата да заврши во природен реципиент</w:t>
      </w:r>
      <w:r w:rsidRPr="00494E20">
        <w:rPr>
          <w:rFonts w:ascii="Arial Narrow" w:hAnsi="Arial Narrow" w:cs="Arial"/>
          <w:iCs/>
          <w:lang w:val="mk-MK"/>
        </w:rPr>
        <w:t xml:space="preserve">, додека дел од сливниците на улица „1“ се планира да се </w:t>
      </w:r>
      <w:r w:rsidR="00637EA9" w:rsidRPr="00494E20">
        <w:rPr>
          <w:rFonts w:ascii="Arial Narrow" w:hAnsi="Arial Narrow" w:cs="Arial"/>
          <w:iCs/>
          <w:lang w:val="mk-MK"/>
        </w:rPr>
        <w:t xml:space="preserve">поврзат </w:t>
      </w:r>
      <w:r w:rsidRPr="00494E20">
        <w:rPr>
          <w:rFonts w:ascii="Arial Narrow" w:hAnsi="Arial Narrow" w:cs="Arial"/>
          <w:iCs/>
          <w:lang w:val="mk-MK"/>
        </w:rPr>
        <w:t xml:space="preserve"> со цевки до постоечкиот пропуст </w:t>
      </w:r>
      <w:r w:rsidR="00637EA9" w:rsidRPr="00494E20">
        <w:rPr>
          <w:rFonts w:ascii="Arial Narrow" w:hAnsi="Arial Narrow" w:cs="Arial"/>
          <w:iCs/>
          <w:lang w:val="mk-MK"/>
        </w:rPr>
        <w:t>и</w:t>
      </w:r>
      <w:r w:rsidRPr="00494E20">
        <w:rPr>
          <w:rFonts w:ascii="Arial Narrow" w:hAnsi="Arial Narrow" w:cs="Arial"/>
          <w:iCs/>
          <w:lang w:val="mk-MK"/>
        </w:rPr>
        <w:t xml:space="preserve"> реките Тополка и Јакупичка</w:t>
      </w:r>
      <w:r w:rsidR="00A24F1D" w:rsidRPr="00494E20">
        <w:rPr>
          <w:rFonts w:ascii="Arial Narrow" w:hAnsi="Arial Narrow" w:cs="Arial"/>
          <w:iCs/>
          <w:lang w:val="mk-MK"/>
        </w:rPr>
        <w:t>.</w:t>
      </w:r>
      <w:r w:rsidR="00C31EC6" w:rsidRPr="00494E20">
        <w:rPr>
          <w:rFonts w:ascii="Arial Narrow" w:hAnsi="Arial Narrow" w:cs="Arial"/>
          <w:iCs/>
          <w:lang w:val="mk-MK"/>
        </w:rPr>
        <w:t xml:space="preserve"> </w:t>
      </w:r>
    </w:p>
    <w:p w14:paraId="0B8CDFE2" w14:textId="49372DE9" w:rsidR="00A24F1D" w:rsidRPr="00494E20" w:rsidRDefault="00637EA9" w:rsidP="00A24F1D">
      <w:pPr>
        <w:ind w:firstLine="720"/>
        <w:jc w:val="left"/>
        <w:rPr>
          <w:rFonts w:ascii="Arial Narrow" w:hAnsi="Arial Narrow" w:cs="Arial"/>
          <w:iCs/>
          <w:lang w:val="mk-MK"/>
        </w:rPr>
      </w:pPr>
      <w:bookmarkStart w:id="16" w:name="_Toc530643400"/>
      <w:r w:rsidRPr="00494E20">
        <w:rPr>
          <w:rFonts w:ascii="Arial Narrow" w:hAnsi="Arial Narrow" w:cs="Arial"/>
          <w:iCs/>
          <w:lang w:val="mk-MK"/>
        </w:rPr>
        <w:t xml:space="preserve">Одржувањето на </w:t>
      </w:r>
      <w:r w:rsidR="006C6DD7" w:rsidRPr="00494E20">
        <w:rPr>
          <w:rFonts w:ascii="Arial Narrow" w:hAnsi="Arial Narrow" w:cs="Arial"/>
          <w:iCs/>
          <w:lang w:val="mk-MK"/>
        </w:rPr>
        <w:t>улиците</w:t>
      </w:r>
      <w:r w:rsidRPr="00494E20">
        <w:rPr>
          <w:rFonts w:ascii="Arial Narrow" w:hAnsi="Arial Narrow" w:cs="Arial"/>
          <w:iCs/>
          <w:lang w:val="mk-MK"/>
        </w:rPr>
        <w:t xml:space="preserve"> и чистењето на одводните елементи (сливници, пропусти итн.) мора да се врши најмалку двапати годишно (пролет и есен). Одржувањето ќе обезбеди поголема издржливост и функционалност на инфраструктурата.</w:t>
      </w:r>
    </w:p>
    <w:p w14:paraId="3675872B" w14:textId="73753F98" w:rsidR="00A24F1D" w:rsidRPr="00494E20" w:rsidRDefault="00637EA9" w:rsidP="00A24F1D">
      <w:pPr>
        <w:ind w:firstLine="720"/>
        <w:jc w:val="left"/>
        <w:rPr>
          <w:rFonts w:ascii="Arial Narrow" w:hAnsi="Arial Narrow" w:cs="Arial"/>
          <w:iCs/>
          <w:lang w:val="mk-MK"/>
        </w:rPr>
      </w:pPr>
      <w:r w:rsidRPr="00494E20">
        <w:rPr>
          <w:rFonts w:ascii="Arial Narrow" w:hAnsi="Arial Narrow" w:cs="Arial"/>
          <w:iCs/>
          <w:lang w:val="mk-MK"/>
        </w:rPr>
        <w:t xml:space="preserve">За да се овозможи одведување на атмосферските води од коловозот на некои места каде радиусот на хоризонталните кривини е поголем од R = 70m, а според прописите е проектиран негативен попречен наклон од -2,5%, со цел да се овозможуваат ефикасно одводнување на површинско истекување на </w:t>
      </w:r>
      <w:r w:rsidR="009F5931" w:rsidRPr="00494E20">
        <w:rPr>
          <w:rFonts w:ascii="Arial Narrow" w:hAnsi="Arial Narrow" w:cs="Arial"/>
          <w:iCs/>
          <w:lang w:val="mk-MK"/>
        </w:rPr>
        <w:t>улицата</w:t>
      </w:r>
      <w:r w:rsidR="00A24F1D" w:rsidRPr="00494E20">
        <w:rPr>
          <w:rFonts w:ascii="Arial Narrow" w:hAnsi="Arial Narrow" w:cs="Arial"/>
          <w:iCs/>
          <w:lang w:val="mk-MK"/>
        </w:rPr>
        <w:t>.</w:t>
      </w:r>
    </w:p>
    <w:bookmarkEnd w:id="16"/>
    <w:p w14:paraId="55CF3A96" w14:textId="6419C25A" w:rsidR="00C7122F" w:rsidRPr="00494E20" w:rsidRDefault="00C7122F" w:rsidP="00F33457">
      <w:pPr>
        <w:tabs>
          <w:tab w:val="left" w:pos="1668"/>
        </w:tabs>
        <w:rPr>
          <w:rFonts w:ascii="Arial Narrow" w:hAnsi="Arial Narrow" w:cs="Arial"/>
          <w:b/>
          <w:i/>
          <w:color w:val="833C0B" w:themeColor="accent2" w:themeShade="80"/>
          <w:lang w:val="mk-MK"/>
        </w:rPr>
      </w:pPr>
      <w:r w:rsidRPr="00494E20">
        <w:rPr>
          <w:rFonts w:ascii="Arial Narrow" w:hAnsi="Arial Narrow" w:cs="Arial"/>
          <w:b/>
          <w:i/>
          <w:noProof/>
          <w:color w:val="833C0B" w:themeColor="accent2" w:themeShade="80"/>
          <w:lang w:val="mk-MK" w:eastAsia="mk-MK"/>
        </w:rPr>
        <w:drawing>
          <wp:inline distT="0" distB="0" distL="0" distR="0" wp14:anchorId="4025780E" wp14:editId="787B7950">
            <wp:extent cx="4352803" cy="3968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2628"/>
                    <a:stretch/>
                  </pic:blipFill>
                  <pic:spPr bwMode="auto">
                    <a:xfrm>
                      <a:off x="0" y="0"/>
                      <a:ext cx="4428309" cy="4037168"/>
                    </a:xfrm>
                    <a:prstGeom prst="rect">
                      <a:avLst/>
                    </a:prstGeom>
                    <a:ln>
                      <a:noFill/>
                    </a:ln>
                    <a:extLst>
                      <a:ext uri="{53640926-AAD7-44D8-BBD7-CCE9431645EC}">
                        <a14:shadowObscured xmlns:a14="http://schemas.microsoft.com/office/drawing/2010/main"/>
                      </a:ext>
                    </a:extLst>
                  </pic:spPr>
                </pic:pic>
              </a:graphicData>
            </a:graphic>
          </wp:inline>
        </w:drawing>
      </w:r>
    </w:p>
    <w:p w14:paraId="0A076EA7" w14:textId="4E43A09D" w:rsidR="003D60A0" w:rsidRPr="00494E20" w:rsidRDefault="00E31066" w:rsidP="00E31066">
      <w:pPr>
        <w:pStyle w:val="Caption"/>
        <w:rPr>
          <w:bCs w:val="0"/>
          <w:lang w:val="mk-MK"/>
        </w:rPr>
      </w:pPr>
      <w:bookmarkStart w:id="17" w:name="_Toc86332277"/>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4</w:t>
      </w:r>
      <w:r w:rsidRPr="00494E20">
        <w:rPr>
          <w:lang w:val="mk-MK"/>
        </w:rPr>
        <w:fldChar w:fldCharType="end"/>
      </w:r>
      <w:r w:rsidRPr="00494E20">
        <w:rPr>
          <w:lang w:val="mk-MK"/>
        </w:rPr>
        <w:t xml:space="preserve"> </w:t>
      </w:r>
      <w:r w:rsidR="000821D2" w:rsidRPr="00494E20">
        <w:rPr>
          <w:lang w:val="mk-MK"/>
        </w:rPr>
        <w:t>Планирана ситуација на</w:t>
      </w:r>
      <w:r w:rsidR="003D60A0" w:rsidRPr="00494E20">
        <w:rPr>
          <w:lang w:val="mk-MK"/>
        </w:rPr>
        <w:t xml:space="preserve"> </w:t>
      </w:r>
      <w:r w:rsidR="000821D2" w:rsidRPr="00494E20">
        <w:rPr>
          <w:lang w:val="mk-MK"/>
        </w:rPr>
        <w:t>локална улица „1“ со краци во с.Горно Јаболчиште, Општина Чашка</w:t>
      </w:r>
      <w:bookmarkEnd w:id="17"/>
      <w:r w:rsidR="003D60A0" w:rsidRPr="00494E20">
        <w:rPr>
          <w:lang w:val="mk-MK"/>
        </w:rPr>
        <w:t xml:space="preserve"> </w:t>
      </w:r>
    </w:p>
    <w:p w14:paraId="5A2CAE32" w14:textId="77777777" w:rsidR="003D60A0" w:rsidRPr="00494E20" w:rsidRDefault="003D60A0" w:rsidP="003D60A0">
      <w:pPr>
        <w:pStyle w:val="Caption"/>
        <w:rPr>
          <w:rFonts w:cs="Arial"/>
          <w:b/>
          <w:i/>
          <w:color w:val="833C0B" w:themeColor="accent2" w:themeShade="80"/>
          <w:lang w:val="mk-MK"/>
        </w:rPr>
      </w:pPr>
    </w:p>
    <w:p w14:paraId="7F239079" w14:textId="3CAC778C" w:rsidR="0062711E" w:rsidRPr="00494E20" w:rsidRDefault="00F9750D" w:rsidP="00261359">
      <w:pPr>
        <w:pStyle w:val="Heading2"/>
        <w:rPr>
          <w:rFonts w:ascii="Arial Narrow" w:hAnsi="Arial Narrow" w:cs="Arial"/>
          <w:sz w:val="22"/>
          <w:szCs w:val="22"/>
          <w:lang w:val="mk-MK"/>
        </w:rPr>
      </w:pPr>
      <w:bookmarkStart w:id="18" w:name="_Toc86332253"/>
      <w:bookmarkStart w:id="19" w:name="_Hlk86052445"/>
      <w:r w:rsidRPr="00494E20">
        <w:rPr>
          <w:rFonts w:ascii="Arial Narrow" w:hAnsi="Arial Narrow" w:cs="Arial"/>
          <w:sz w:val="22"/>
          <w:szCs w:val="22"/>
          <w:lang w:val="mk-MK"/>
        </w:rPr>
        <w:t>Основна состојба на животната средина и социјалните аспекти во Општина Чашка</w:t>
      </w:r>
      <w:bookmarkEnd w:id="18"/>
      <w:r w:rsidRPr="00494E20">
        <w:rPr>
          <w:rFonts w:ascii="Arial Narrow" w:hAnsi="Arial Narrow" w:cs="Arial"/>
          <w:sz w:val="22"/>
          <w:szCs w:val="22"/>
          <w:lang w:val="mk-MK"/>
        </w:rPr>
        <w:t xml:space="preserve"> </w:t>
      </w:r>
    </w:p>
    <w:p w14:paraId="126A69C5" w14:textId="7FD1E386" w:rsidR="0093729D" w:rsidRPr="00494E20" w:rsidRDefault="00CF7EBF" w:rsidP="0062711E">
      <w:pPr>
        <w:rPr>
          <w:rFonts w:ascii="Arial Narrow" w:hAnsi="Arial Narrow"/>
          <w:bCs/>
          <w:lang w:val="mk-MK"/>
        </w:rPr>
      </w:pPr>
      <w:r w:rsidRPr="00494E20">
        <w:rPr>
          <w:rFonts w:ascii="Arial Narrow" w:hAnsi="Arial Narrow"/>
          <w:bCs/>
          <w:lang w:val="mk-MK"/>
        </w:rPr>
        <w:t>Улицата „1“ со краци во село Горно Јаболчиште“ што е предмет на овој документ се наоѓа во општина Чашка.</w:t>
      </w:r>
    </w:p>
    <w:p w14:paraId="17686F21" w14:textId="5D87A50B" w:rsidR="0062711E" w:rsidRPr="00494E20" w:rsidRDefault="00F9750D" w:rsidP="00261359">
      <w:pPr>
        <w:pStyle w:val="Heading3"/>
        <w:spacing w:before="120" w:after="120"/>
        <w:ind w:left="1134"/>
        <w:rPr>
          <w:rFonts w:ascii="Arial Narrow" w:hAnsi="Arial Narrow" w:cs="Arial"/>
          <w:color w:val="2E74B5" w:themeColor="accent1" w:themeShade="BF"/>
          <w:sz w:val="22"/>
          <w:szCs w:val="22"/>
          <w:lang w:val="mk-MK"/>
        </w:rPr>
      </w:pPr>
      <w:bookmarkStart w:id="20" w:name="_Toc86332254"/>
      <w:r w:rsidRPr="00494E20">
        <w:rPr>
          <w:rFonts w:ascii="Arial Narrow" w:hAnsi="Arial Narrow" w:cs="Arial"/>
          <w:color w:val="2E74B5" w:themeColor="accent1" w:themeShade="BF"/>
          <w:sz w:val="22"/>
          <w:szCs w:val="22"/>
          <w:lang w:val="mk-MK"/>
        </w:rPr>
        <w:t>Демографија</w:t>
      </w:r>
      <w:bookmarkEnd w:id="20"/>
    </w:p>
    <w:p w14:paraId="1C7C002F" w14:textId="244ED965" w:rsidR="0062711E" w:rsidRPr="00494E20" w:rsidRDefault="00CF7EBF" w:rsidP="0062711E">
      <w:pPr>
        <w:ind w:firstLine="720"/>
        <w:jc w:val="left"/>
        <w:rPr>
          <w:rFonts w:ascii="Arial Narrow" w:hAnsi="Arial Narrow"/>
          <w:bCs/>
          <w:lang w:val="mk-MK"/>
        </w:rPr>
      </w:pPr>
      <w:r w:rsidRPr="00494E20">
        <w:rPr>
          <w:rFonts w:ascii="Arial Narrow" w:hAnsi="Arial Narrow"/>
          <w:bCs/>
          <w:lang w:val="mk-MK"/>
        </w:rPr>
        <w:t xml:space="preserve">Последниот попис во Република Северна Македонија беше извршен 2002 година. Согласно од податоците од пописот извршен 2002 година, Општина Чашка има 7.673 жители на територијата на општината, од кои 4.017 се мажи и 3.656 се жени.  </w:t>
      </w:r>
    </w:p>
    <w:p w14:paraId="5C1FD195" w14:textId="1C64861B" w:rsidR="006C6E8C" w:rsidRPr="00494E20" w:rsidRDefault="00CF7EBF" w:rsidP="0062711E">
      <w:pPr>
        <w:ind w:firstLine="576"/>
        <w:rPr>
          <w:rFonts w:ascii="Arial Narrow" w:hAnsi="Arial Narrow" w:cs="Arial"/>
          <w:lang w:val="mk-MK"/>
        </w:rPr>
      </w:pPr>
      <w:r w:rsidRPr="00494E20">
        <w:rPr>
          <w:rFonts w:ascii="Arial Narrow" w:hAnsi="Arial Narrow" w:cs="Arial"/>
          <w:lang w:val="mk-MK"/>
        </w:rPr>
        <w:lastRenderedPageBreak/>
        <w:t>Селото Горно Јаболчиште се состои од 1.741 жители кои живеат во 317 куќи.</w:t>
      </w:r>
    </w:p>
    <w:p w14:paraId="4BB8180C" w14:textId="3DBD9570" w:rsidR="0062711E" w:rsidRPr="00494E20" w:rsidRDefault="00CF7EBF" w:rsidP="00261359">
      <w:pPr>
        <w:ind w:firstLine="576"/>
        <w:rPr>
          <w:rFonts w:ascii="Arial Narrow" w:hAnsi="Arial Narrow" w:cs="Arial"/>
          <w:lang w:val="mk-MK"/>
        </w:rPr>
      </w:pPr>
      <w:r w:rsidRPr="00494E20">
        <w:rPr>
          <w:rFonts w:ascii="Arial Narrow" w:hAnsi="Arial Narrow" w:cs="Arial"/>
          <w:lang w:val="mk-MK"/>
        </w:rPr>
        <w:t>Во с. Горно Јаболчиште има централно основно училиште „Лирија“ Горно Јаболчиште и деца од Горно Врановци и Долно Јаболчиште, патуваат дневно до Горно Јаболчиште од петто до деветто одделение.  Согласно со публикацијата „Основните и средните училишта на почетокот на учебната година“ од Државниот завод за статистика во 2017/2018 година, од прво до деветто одделение, во образовниот процес учествуваат 1.077 ученици.</w:t>
      </w:r>
    </w:p>
    <w:p w14:paraId="707F52CF" w14:textId="4B5042AC"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21" w:name="_Toc86332255"/>
      <w:r w:rsidRPr="00494E20">
        <w:rPr>
          <w:rFonts w:ascii="Arial Narrow" w:hAnsi="Arial Narrow" w:cs="Arial"/>
          <w:color w:val="2E74B5" w:themeColor="accent1" w:themeShade="BF"/>
          <w:sz w:val="22"/>
          <w:szCs w:val="22"/>
          <w:lang w:val="mk-MK"/>
        </w:rPr>
        <w:t>Климатски карактеристики</w:t>
      </w:r>
      <w:bookmarkEnd w:id="21"/>
    </w:p>
    <w:p w14:paraId="5F98AFDB" w14:textId="78EF7DD1" w:rsidR="00387568" w:rsidRPr="00494E20" w:rsidRDefault="00CF7EBF" w:rsidP="000C0E07">
      <w:pPr>
        <w:ind w:firstLine="720"/>
        <w:rPr>
          <w:rFonts w:ascii="Arial Narrow" w:hAnsi="Arial Narrow"/>
          <w:lang w:val="mk-MK"/>
        </w:rPr>
      </w:pPr>
      <w:r w:rsidRPr="00494E20">
        <w:rPr>
          <w:rFonts w:ascii="Arial Narrow" w:hAnsi="Arial Narrow"/>
          <w:lang w:val="mk-MK"/>
        </w:rPr>
        <w:t>Климатските карактеристики во општината се различни. Високите планини се покриени со снег преку</w:t>
      </w:r>
      <w:r w:rsidR="00464E10" w:rsidRPr="00494E20">
        <w:rPr>
          <w:rFonts w:ascii="Arial Narrow" w:hAnsi="Arial Narrow"/>
          <w:lang w:val="mk-MK"/>
        </w:rPr>
        <w:t xml:space="preserve"> </w:t>
      </w:r>
      <w:r w:rsidRPr="00494E20">
        <w:rPr>
          <w:rFonts w:ascii="Arial Narrow" w:hAnsi="Arial Narrow"/>
          <w:lang w:val="mk-MK"/>
        </w:rPr>
        <w:t xml:space="preserve">целата година, додека во рамничарскиот предел во летниот период </w:t>
      </w:r>
      <w:r w:rsidR="00464E10" w:rsidRPr="00494E20">
        <w:rPr>
          <w:rFonts w:ascii="Arial Narrow" w:hAnsi="Arial Narrow"/>
          <w:lang w:val="mk-MK"/>
        </w:rPr>
        <w:t>владеат</w:t>
      </w:r>
      <w:r w:rsidRPr="00494E20">
        <w:rPr>
          <w:rFonts w:ascii="Arial Narrow" w:hAnsi="Arial Narrow"/>
          <w:lang w:val="mk-MK"/>
        </w:rPr>
        <w:t xml:space="preserve"> неподносливи високи температури. Климата е континентална со мали влијанија на од суб-медитеранот, кој продира во долината на реката Тополка. Врнежите се слаби претежно во текот на есенските и зимските денови, додека летата се топли и суви. Ветровите доаѓаат од сите страни, но преовладуваат од север и северозапад.</w:t>
      </w:r>
    </w:p>
    <w:p w14:paraId="7F9F4AAF" w14:textId="5E0BA0FF" w:rsidR="001F7C0D" w:rsidRPr="00494E20" w:rsidRDefault="003F2DE4" w:rsidP="001F7C0D">
      <w:pPr>
        <w:ind w:firstLine="644"/>
        <w:rPr>
          <w:rFonts w:ascii="Arial Narrow" w:hAnsi="Arial Narrow" w:cstheme="minorHAnsi"/>
          <w:u w:val="single"/>
          <w:lang w:val="mk-MK"/>
        </w:rPr>
      </w:pPr>
      <w:r w:rsidRPr="00494E20">
        <w:rPr>
          <w:rFonts w:ascii="Arial Narrow" w:hAnsi="Arial Narrow" w:cstheme="minorHAnsi"/>
          <w:u w:val="single"/>
          <w:lang w:val="mk-MK"/>
        </w:rPr>
        <w:t>Поплави и ерозија</w:t>
      </w:r>
    </w:p>
    <w:p w14:paraId="1D010B85" w14:textId="5F0AD419" w:rsidR="001F7C0D" w:rsidRPr="00494E20" w:rsidRDefault="003F2DE4" w:rsidP="00181669">
      <w:pPr>
        <w:ind w:firstLine="720"/>
        <w:rPr>
          <w:rFonts w:ascii="Arial Narrow" w:hAnsi="Arial Narrow" w:cstheme="minorHAnsi"/>
          <w:lang w:val="mk-MK"/>
        </w:rPr>
      </w:pPr>
      <w:r w:rsidRPr="00494E20">
        <w:rPr>
          <w:rFonts w:ascii="Arial Narrow" w:hAnsi="Arial Narrow" w:cstheme="minorHAnsi"/>
          <w:lang w:val="mk-MK"/>
        </w:rPr>
        <w:t xml:space="preserve">Општината Чашка е дел од Вардарскиот плански регион. Согласно со </w:t>
      </w:r>
      <w:bookmarkStart w:id="22" w:name="_Hlk86397338"/>
      <w:r w:rsidR="00464E10" w:rsidRPr="00494E20">
        <w:rPr>
          <w:rFonts w:ascii="Arial Narrow" w:hAnsi="Arial Narrow" w:cstheme="minorHAnsi"/>
          <w:lang w:val="mk-MK"/>
        </w:rPr>
        <w:t>просторниот план на РМ односно потенцијалот на природни хазарди</w:t>
      </w:r>
      <w:bookmarkEnd w:id="22"/>
      <w:r w:rsidRPr="00494E20">
        <w:rPr>
          <w:rFonts w:ascii="Arial Narrow" w:hAnsi="Arial Narrow" w:cstheme="minorHAnsi"/>
          <w:lang w:val="mk-MK"/>
        </w:rPr>
        <w:t xml:space="preserve">, територијата на Општината Чашка е  склона кон инверзија магла и врнежи. </w:t>
      </w:r>
      <w:r w:rsidRPr="00494E20">
        <w:rPr>
          <w:rFonts w:ascii="Arial Narrow" w:hAnsi="Arial Narrow"/>
          <w:lang w:val="mk-MK"/>
        </w:rPr>
        <w:t>На</w:t>
      </w:r>
      <w:r w:rsidR="00E433A2" w:rsidRPr="00494E20">
        <w:rPr>
          <w:rFonts w:ascii="Arial Narrow" w:hAnsi="Arial Narrow"/>
          <w:lang w:val="mk-MK"/>
        </w:rPr>
        <w:t xml:space="preserve"> </w:t>
      </w:r>
      <w:r w:rsidR="00E433A2" w:rsidRPr="00494E20">
        <w:rPr>
          <w:rFonts w:ascii="Arial Narrow" w:hAnsi="Arial Narrow"/>
          <w:lang w:val="mk-MK"/>
        </w:rPr>
        <w:fldChar w:fldCharType="begin"/>
      </w:r>
      <w:r w:rsidR="00E433A2" w:rsidRPr="00494E20">
        <w:rPr>
          <w:rFonts w:ascii="Arial Narrow" w:hAnsi="Arial Narrow"/>
          <w:lang w:val="mk-MK"/>
        </w:rPr>
        <w:instrText xml:space="preserve"> REF _Ref86331627 \h  \* MERGEFORMAT </w:instrText>
      </w:r>
      <w:r w:rsidR="00E433A2" w:rsidRPr="00494E20">
        <w:rPr>
          <w:rFonts w:ascii="Arial Narrow" w:hAnsi="Arial Narrow"/>
          <w:lang w:val="mk-MK"/>
        </w:rPr>
      </w:r>
      <w:r w:rsidR="00E433A2" w:rsidRPr="00494E20">
        <w:rPr>
          <w:rFonts w:ascii="Arial Narrow" w:hAnsi="Arial Narrow"/>
          <w:lang w:val="mk-MK"/>
        </w:rPr>
        <w:fldChar w:fldCharType="separate"/>
      </w:r>
      <w:r w:rsidR="00494E20" w:rsidRPr="00494E20">
        <w:rPr>
          <w:rFonts w:ascii="Arial Narrow" w:hAnsi="Arial Narrow"/>
          <w:lang w:val="mk-MK"/>
        </w:rPr>
        <w:t>Слика 5</w:t>
      </w:r>
      <w:r w:rsidR="00E433A2" w:rsidRPr="00494E20">
        <w:rPr>
          <w:rFonts w:ascii="Arial Narrow" w:hAnsi="Arial Narrow"/>
          <w:lang w:val="mk-MK"/>
        </w:rPr>
        <w:fldChar w:fldCharType="end"/>
      </w:r>
      <w:r w:rsidR="00E433A2" w:rsidRPr="00494E20">
        <w:rPr>
          <w:rFonts w:ascii="Arial Narrow" w:hAnsi="Arial Narrow"/>
          <w:lang w:val="mk-MK"/>
        </w:rPr>
        <w:t xml:space="preserve"> е</w:t>
      </w:r>
      <w:r w:rsidRPr="00494E20">
        <w:rPr>
          <w:rFonts w:ascii="Arial Narrow" w:hAnsi="Arial Narrow" w:cstheme="minorHAnsi"/>
          <w:lang w:val="mk-MK"/>
        </w:rPr>
        <w:t xml:space="preserve"> преставена локацијата на проектната област согласно потенцијалните природни катастрофи (ерозија, поплави, свлечишта и земјотреси) во РСМ.</w:t>
      </w:r>
    </w:p>
    <w:p w14:paraId="4C23AF2E" w14:textId="77777777" w:rsidR="009D67E9" w:rsidRPr="00494E20" w:rsidRDefault="000E553A" w:rsidP="008803A8">
      <w:pPr>
        <w:jc w:val="center"/>
        <w:rPr>
          <w:rFonts w:ascii="Arial Narrow" w:hAnsi="Arial Narrow" w:cstheme="minorHAnsi"/>
          <w:lang w:val="mk-MK"/>
        </w:rPr>
      </w:pPr>
      <w:r w:rsidRPr="00494E20">
        <w:rPr>
          <w:rFonts w:ascii="Arial Narrow" w:hAnsi="Arial Narrow" w:cstheme="minorHAnsi"/>
          <w:noProof/>
          <w:lang w:val="mk-MK" w:eastAsia="mk-MK"/>
        </w:rPr>
        <mc:AlternateContent>
          <mc:Choice Requires="wps">
            <w:drawing>
              <wp:anchor distT="0" distB="0" distL="114300" distR="114300" simplePos="0" relativeHeight="251693056" behindDoc="0" locked="0" layoutInCell="1" allowOverlap="1" wp14:anchorId="4B6C5A73" wp14:editId="16D6CB5E">
                <wp:simplePos x="0" y="0"/>
                <wp:positionH relativeFrom="column">
                  <wp:posOffset>2593620</wp:posOffset>
                </wp:positionH>
                <wp:positionV relativeFrom="paragraph">
                  <wp:posOffset>1091895</wp:posOffset>
                </wp:positionV>
                <wp:extent cx="246662" cy="151062"/>
                <wp:effectExtent l="19050" t="19050" r="20320" b="20955"/>
                <wp:wrapNone/>
                <wp:docPr id="2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62" cy="151062"/>
                        </a:xfrm>
                        <a:prstGeom prst="ellipse">
                          <a:avLst/>
                        </a:prstGeom>
                        <a:noFill/>
                        <a:ln w="28575">
                          <a:solidFill>
                            <a:srgbClr val="9DE8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46221" id="Oval 16" o:spid="_x0000_s1026" style="position:absolute;margin-left:204.2pt;margin-top:86pt;width:19.4pt;height:1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" filled="f" strokecolor="#9de824" strokeweight="2.25pt"/>
            </w:pict>
          </mc:Fallback>
        </mc:AlternateContent>
      </w:r>
      <w:r w:rsidRPr="00494E20">
        <w:rPr>
          <w:rFonts w:ascii="Arial Narrow" w:hAnsi="Arial Narrow" w:cstheme="minorHAnsi"/>
          <w:noProof/>
          <w:lang w:val="mk-MK" w:eastAsia="mk-MK"/>
        </w:rPr>
        <mc:AlternateContent>
          <mc:Choice Requires="wps">
            <w:drawing>
              <wp:anchor distT="0" distB="0" distL="114300" distR="114300" simplePos="0" relativeHeight="251692032" behindDoc="0" locked="0" layoutInCell="1" allowOverlap="1" wp14:anchorId="4944839B" wp14:editId="64799C76">
                <wp:simplePos x="0" y="0"/>
                <wp:positionH relativeFrom="column">
                  <wp:posOffset>2816548</wp:posOffset>
                </wp:positionH>
                <wp:positionV relativeFrom="paragraph">
                  <wp:posOffset>2209640</wp:posOffset>
                </wp:positionV>
                <wp:extent cx="665018" cy="161365"/>
                <wp:effectExtent l="0" t="0" r="20955" b="1016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 cy="161365"/>
                        </a:xfrm>
                        <a:prstGeom prst="rect">
                          <a:avLst/>
                        </a:prstGeom>
                        <a:solidFill>
                          <a:srgbClr val="FFFFFF"/>
                        </a:solidFill>
                        <a:ln w="9525">
                          <a:solidFill>
                            <a:srgbClr val="9DE824"/>
                          </a:solidFill>
                          <a:miter lim="800000"/>
                          <a:headEnd/>
                          <a:tailEnd/>
                        </a:ln>
                      </wps:spPr>
                      <wps:txbx>
                        <w:txbxContent>
                          <w:p w14:paraId="17EB5E02" w14:textId="77777777" w:rsidR="00A47DCC" w:rsidRPr="000E553A" w:rsidRDefault="00A47DCC" w:rsidP="000E553A">
                            <w:pPr>
                              <w:spacing w:before="0" w:after="0"/>
                              <w:rPr>
                                <w:rFonts w:ascii="Arial" w:hAnsi="Arial" w:cs="Arial"/>
                                <w:sz w:val="10"/>
                                <w:lang w:val="en-GB"/>
                              </w:rPr>
                            </w:pPr>
                            <w:r w:rsidRPr="000E553A">
                              <w:rPr>
                                <w:rFonts w:ascii="Arial" w:hAnsi="Arial" w:cs="Arial"/>
                                <w:sz w:val="10"/>
                                <w:lang w:val="en-GB"/>
                              </w:rPr>
                              <w:t>Project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839B" id="Text Box 15" o:spid="_x0000_s1035" type="#_x0000_t202" style="position:absolute;left:0;text-align:left;margin-left:221.8pt;margin-top:174pt;width:52.35pt;height:1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" strokecolor="#9de824">
                <v:textbox>
                  <w:txbxContent>
                    <w:p w14:paraId="17EB5E02" w14:textId="77777777" w:rsidR="00A47DCC" w:rsidRPr="000E553A" w:rsidRDefault="00A47DCC" w:rsidP="000E553A">
                      <w:pPr>
                        <w:spacing w:before="0" w:after="0"/>
                        <w:rPr>
                          <w:rFonts w:ascii="Arial" w:hAnsi="Arial" w:cs="Arial"/>
                          <w:sz w:val="10"/>
                          <w:lang w:val="en-GB"/>
                        </w:rPr>
                      </w:pPr>
                      <w:r w:rsidRPr="000E553A">
                        <w:rPr>
                          <w:rFonts w:ascii="Arial" w:hAnsi="Arial" w:cs="Arial"/>
                          <w:sz w:val="10"/>
                          <w:lang w:val="en-GB"/>
                        </w:rPr>
                        <w:t>Project Location</w:t>
                      </w:r>
                    </w:p>
                  </w:txbxContent>
                </v:textbox>
              </v:shape>
            </w:pict>
          </mc:Fallback>
        </mc:AlternateContent>
      </w:r>
      <w:r w:rsidRPr="00494E20">
        <w:rPr>
          <w:rFonts w:ascii="Arial Narrow" w:hAnsi="Arial Narrow" w:cstheme="minorHAnsi"/>
          <w:noProof/>
          <w:lang w:val="mk-MK" w:eastAsia="mk-MK"/>
        </w:rPr>
        <mc:AlternateContent>
          <mc:Choice Requires="wps">
            <w:drawing>
              <wp:anchor distT="0" distB="0" distL="114300" distR="114300" simplePos="0" relativeHeight="251691008" behindDoc="0" locked="0" layoutInCell="1" allowOverlap="1" wp14:anchorId="28743BD3" wp14:editId="0E27E925">
                <wp:simplePos x="0" y="0"/>
                <wp:positionH relativeFrom="column">
                  <wp:posOffset>2762759</wp:posOffset>
                </wp:positionH>
                <wp:positionV relativeFrom="paragraph">
                  <wp:posOffset>1236562</wp:posOffset>
                </wp:positionV>
                <wp:extent cx="386298" cy="973078"/>
                <wp:effectExtent l="38100" t="38100" r="33020" b="1778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6298" cy="973078"/>
                        </a:xfrm>
                        <a:prstGeom prst="straightConnector1">
                          <a:avLst/>
                        </a:prstGeom>
                        <a:noFill/>
                        <a:ln w="9525">
                          <a:solidFill>
                            <a:srgbClr val="9DE82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0034" id="AutoShape 13" o:spid="_x0000_s1026" type="#_x0000_t32" style="position:absolute;margin-left:217.55pt;margin-top:97.35pt;width:30.4pt;height:76.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" strokecolor="#9de824">
                <v:stroke endarrow="block"/>
              </v:shape>
            </w:pict>
          </mc:Fallback>
        </mc:AlternateContent>
      </w:r>
      <w:r w:rsidR="009D67E9" w:rsidRPr="00494E20">
        <w:rPr>
          <w:rFonts w:ascii="Arial Narrow" w:hAnsi="Arial Narrow" w:cstheme="minorHAnsi"/>
          <w:noProof/>
          <w:lang w:val="mk-MK" w:eastAsia="mk-MK"/>
        </w:rPr>
        <w:drawing>
          <wp:inline distT="0" distB="0" distL="0" distR="0" wp14:anchorId="2C27DB9A" wp14:editId="10206E67">
            <wp:extent cx="3191988" cy="33437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7971" cy="3360444"/>
                    </a:xfrm>
                    <a:prstGeom prst="rect">
                      <a:avLst/>
                    </a:prstGeom>
                  </pic:spPr>
                </pic:pic>
              </a:graphicData>
            </a:graphic>
          </wp:inline>
        </w:drawing>
      </w:r>
    </w:p>
    <w:p w14:paraId="10044497" w14:textId="1BB08D42" w:rsidR="001F7C0D" w:rsidRPr="00494E20" w:rsidRDefault="001F7C0D" w:rsidP="001F7C0D">
      <w:pPr>
        <w:ind w:firstLine="644"/>
        <w:jc w:val="center"/>
        <w:rPr>
          <w:rFonts w:ascii="Arial Narrow" w:hAnsi="Arial Narrow" w:cstheme="minorHAnsi"/>
          <w:i/>
          <w:sz w:val="18"/>
          <w:szCs w:val="18"/>
          <w:lang w:val="mk-MK"/>
        </w:rPr>
      </w:pPr>
      <w:r w:rsidRPr="00494E20">
        <w:rPr>
          <w:rFonts w:ascii="Arial Narrow" w:hAnsi="Arial Narrow" w:cstheme="minorHAnsi"/>
          <w:i/>
          <w:sz w:val="18"/>
          <w:szCs w:val="18"/>
          <w:lang w:val="mk-MK"/>
        </w:rPr>
        <w:t xml:space="preserve">source: </w:t>
      </w:r>
      <w:hyperlink r:id="rId32" w:history="1">
        <w:r w:rsidRPr="00494E20">
          <w:rPr>
            <w:rStyle w:val="Hyperlink"/>
            <w:rFonts w:ascii="Arial Narrow" w:hAnsi="Arial Narrow" w:cstheme="minorHAnsi"/>
            <w:i/>
            <w:sz w:val="18"/>
            <w:szCs w:val="18"/>
            <w:lang w:val="mk-MK"/>
          </w:rPr>
          <w:t>http://app.gov.mk/wp-content/uploads/2015/04/%D0%9030104-PP-na-RM-2002-2020.pdf</w:t>
        </w:r>
      </w:hyperlink>
    </w:p>
    <w:p w14:paraId="0EC81645" w14:textId="11BC74AE" w:rsidR="001F7C0D" w:rsidRPr="00494E20" w:rsidRDefault="00E433A2" w:rsidP="00E433A2">
      <w:pPr>
        <w:pStyle w:val="Caption"/>
        <w:rPr>
          <w:sz w:val="20"/>
          <w:szCs w:val="20"/>
          <w:lang w:val="mk-MK"/>
        </w:rPr>
      </w:pPr>
      <w:bookmarkStart w:id="23" w:name="_Ref86331627"/>
      <w:bookmarkStart w:id="24" w:name="_Toc86332278"/>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5</w:t>
      </w:r>
      <w:r w:rsidRPr="00494E20">
        <w:rPr>
          <w:lang w:val="mk-MK"/>
        </w:rPr>
        <w:fldChar w:fldCharType="end"/>
      </w:r>
      <w:bookmarkEnd w:id="23"/>
      <w:r w:rsidRPr="00494E20">
        <w:rPr>
          <w:lang w:val="mk-MK"/>
        </w:rPr>
        <w:t xml:space="preserve"> </w:t>
      </w:r>
      <w:r w:rsidR="003F2DE4" w:rsidRPr="00494E20">
        <w:rPr>
          <w:noProof/>
          <w:sz w:val="20"/>
          <w:szCs w:val="20"/>
          <w:lang w:val="mk-MK"/>
        </w:rPr>
        <w:t>Мапа со потенцијални природни катастрофи (ерозија, поплави, свлечишта и земјотреси) во РСМ</w:t>
      </w:r>
      <w:bookmarkEnd w:id="24"/>
    </w:p>
    <w:p w14:paraId="2D0B1E7F" w14:textId="65A0B354"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25" w:name="_Toc86332256"/>
      <w:r w:rsidRPr="00494E20">
        <w:rPr>
          <w:rFonts w:ascii="Arial Narrow" w:hAnsi="Arial Narrow" w:cs="Arial"/>
          <w:color w:val="2E74B5" w:themeColor="accent1" w:themeShade="BF"/>
          <w:sz w:val="22"/>
          <w:szCs w:val="22"/>
          <w:lang w:val="mk-MK"/>
        </w:rPr>
        <w:t>Сеизмологија</w:t>
      </w:r>
      <w:bookmarkEnd w:id="25"/>
      <w:r w:rsidRPr="00494E20">
        <w:rPr>
          <w:rFonts w:ascii="Arial Narrow" w:hAnsi="Arial Narrow" w:cs="Arial"/>
          <w:color w:val="2E74B5" w:themeColor="accent1" w:themeShade="BF"/>
          <w:sz w:val="22"/>
          <w:szCs w:val="22"/>
          <w:lang w:val="mk-MK"/>
        </w:rPr>
        <w:t xml:space="preserve"> </w:t>
      </w:r>
    </w:p>
    <w:p w14:paraId="1E9DC847" w14:textId="6869EBD6" w:rsidR="00387568" w:rsidRPr="00494E20" w:rsidRDefault="003F2DE4" w:rsidP="00387568">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Пошироката област на проектната локација припаѓа на епицентар</w:t>
      </w:r>
      <w:r w:rsidR="00372310" w:rsidRPr="00494E20">
        <w:rPr>
          <w:rStyle w:val="tlid-translation"/>
          <w:rFonts w:ascii="Arial Narrow" w:eastAsiaTheme="majorEastAsia" w:hAnsi="Arial Narrow" w:cs="Arial"/>
          <w:lang w:val="mk-MK"/>
        </w:rPr>
        <w:t>но</w:t>
      </w:r>
      <w:r w:rsidRPr="00494E20">
        <w:rPr>
          <w:rStyle w:val="tlid-translation"/>
          <w:rFonts w:ascii="Arial Narrow" w:eastAsiaTheme="majorEastAsia" w:hAnsi="Arial Narrow" w:cs="Arial"/>
          <w:lang w:val="mk-MK"/>
        </w:rPr>
        <w:t xml:space="preserve"> подрачје Пелагониски масив. Поширокото подрачје на под-проектната локација се карактеризира со ниска сеизмичка активност.</w:t>
      </w:r>
    </w:p>
    <w:p w14:paraId="261912FA" w14:textId="7C662A7D" w:rsidR="00CF42B2" w:rsidRPr="00494E20" w:rsidRDefault="003F2DE4" w:rsidP="00387568">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Во овој регион, катастрофални земјотреси се релативно чести, достигнуваат јачина до 7 MCS. На</w:t>
      </w:r>
      <w:r w:rsidR="00E433A2" w:rsidRPr="00494E20">
        <w:rPr>
          <w:rStyle w:val="tlid-translation"/>
          <w:rFonts w:ascii="Arial Narrow" w:eastAsiaTheme="majorEastAsia" w:hAnsi="Arial Narrow" w:cs="Arial"/>
          <w:lang w:val="mk-MK"/>
        </w:rPr>
        <w:t xml:space="preserve"> </w:t>
      </w:r>
      <w:r w:rsidR="00E433A2" w:rsidRPr="00494E20">
        <w:rPr>
          <w:rFonts w:ascii="Arial Narrow" w:hAnsi="Arial Narrow"/>
          <w:lang w:val="mk-MK"/>
        </w:rPr>
        <w:fldChar w:fldCharType="begin"/>
      </w:r>
      <w:r w:rsidR="00E433A2" w:rsidRPr="00494E20">
        <w:rPr>
          <w:rFonts w:ascii="Arial Narrow" w:hAnsi="Arial Narrow"/>
          <w:lang w:val="mk-MK"/>
        </w:rPr>
        <w:instrText xml:space="preserve"> REF _Ref86331658 \h  \* MERGEFORMAT </w:instrText>
      </w:r>
      <w:r w:rsidR="00E433A2" w:rsidRPr="00494E20">
        <w:rPr>
          <w:rFonts w:ascii="Arial Narrow" w:hAnsi="Arial Narrow"/>
          <w:lang w:val="mk-MK"/>
        </w:rPr>
      </w:r>
      <w:r w:rsidR="00E433A2" w:rsidRPr="00494E20">
        <w:rPr>
          <w:rFonts w:ascii="Arial Narrow" w:hAnsi="Arial Narrow"/>
          <w:lang w:val="mk-MK"/>
        </w:rPr>
        <w:fldChar w:fldCharType="separate"/>
      </w:r>
      <w:r w:rsidR="00494E20" w:rsidRPr="00494E20">
        <w:rPr>
          <w:rFonts w:ascii="Arial Narrow" w:hAnsi="Arial Narrow"/>
          <w:lang w:val="mk-MK"/>
        </w:rPr>
        <w:t>Слика 6</w:t>
      </w:r>
      <w:r w:rsidR="00E433A2" w:rsidRPr="00494E20">
        <w:rPr>
          <w:rFonts w:ascii="Arial Narrow" w:hAnsi="Arial Narrow"/>
          <w:lang w:val="mk-MK"/>
        </w:rPr>
        <w:fldChar w:fldCharType="end"/>
      </w:r>
      <w:r w:rsidR="00E433A2" w:rsidRPr="00494E20">
        <w:rPr>
          <w:rFonts w:ascii="Arial Narrow" w:hAnsi="Arial Narrow"/>
          <w:lang w:val="mk-MK"/>
        </w:rPr>
        <w:t xml:space="preserve"> е</w:t>
      </w:r>
      <w:r w:rsidRPr="00494E20">
        <w:rPr>
          <w:rStyle w:val="tlid-translation"/>
          <w:rFonts w:ascii="Arial Narrow" w:eastAsiaTheme="majorEastAsia" w:hAnsi="Arial Narrow" w:cs="Arial"/>
          <w:lang w:val="mk-MK"/>
        </w:rPr>
        <w:t xml:space="preserve"> прикажана Сеизмолошка карта на РСМ. </w:t>
      </w:r>
    </w:p>
    <w:p w14:paraId="2AF9C9BA" w14:textId="77777777" w:rsidR="00DE4CB9" w:rsidRPr="00494E20" w:rsidRDefault="000E553A" w:rsidP="00B60594">
      <w:pPr>
        <w:jc w:val="center"/>
        <w:rPr>
          <w:rStyle w:val="tlid-translation"/>
          <w:rFonts w:ascii="Arial Narrow" w:eastAsiaTheme="majorEastAsia" w:hAnsi="Arial Narrow" w:cs="Arial"/>
          <w:highlight w:val="yellow"/>
          <w:lang w:val="mk-MK"/>
        </w:rPr>
      </w:pPr>
      <w:r w:rsidRPr="00494E20">
        <w:rPr>
          <w:rFonts w:eastAsiaTheme="majorEastAsia" w:cs="Arial"/>
          <w:noProof/>
          <w:highlight w:val="yellow"/>
          <w:lang w:val="mk-MK" w:eastAsia="mk-MK"/>
        </w:rPr>
        <w:lastRenderedPageBreak/>
        <mc:AlternateContent>
          <mc:Choice Requires="wps">
            <w:drawing>
              <wp:anchor distT="0" distB="0" distL="114300" distR="114300" simplePos="0" relativeHeight="251695104" behindDoc="0" locked="0" layoutInCell="1" allowOverlap="1" wp14:anchorId="47381586" wp14:editId="4D9E80AF">
                <wp:simplePos x="0" y="0"/>
                <wp:positionH relativeFrom="column">
                  <wp:posOffset>3669030</wp:posOffset>
                </wp:positionH>
                <wp:positionV relativeFrom="paragraph">
                  <wp:posOffset>1314450</wp:posOffset>
                </wp:positionV>
                <wp:extent cx="935832" cy="211931"/>
                <wp:effectExtent l="0" t="0" r="17145" b="1714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832" cy="211931"/>
                        </a:xfrm>
                        <a:prstGeom prst="rect">
                          <a:avLst/>
                        </a:prstGeom>
                        <a:solidFill>
                          <a:srgbClr val="FFFFFF"/>
                        </a:solidFill>
                        <a:ln w="9525">
                          <a:solidFill>
                            <a:srgbClr val="FF0000"/>
                          </a:solidFill>
                          <a:miter lim="800000"/>
                          <a:headEnd/>
                          <a:tailEnd/>
                        </a:ln>
                      </wps:spPr>
                      <wps:txbx>
                        <w:txbxContent>
                          <w:p w14:paraId="0EC35F3E" w14:textId="77777777" w:rsidR="00A47DCC" w:rsidRPr="000E553A" w:rsidRDefault="00A47DCC" w:rsidP="000E553A">
                            <w:pPr>
                              <w:spacing w:before="0" w:after="0"/>
                              <w:rPr>
                                <w:rFonts w:ascii="Arial" w:hAnsi="Arial" w:cs="Arial"/>
                                <w:sz w:val="16"/>
                                <w:lang w:val="en-GB"/>
                              </w:rPr>
                            </w:pPr>
                            <w:r w:rsidRPr="000E553A">
                              <w:rPr>
                                <w:rFonts w:ascii="Arial" w:hAnsi="Arial" w:cs="Arial"/>
                                <w:sz w:val="16"/>
                                <w:lang w:val="en-GB"/>
                              </w:rPr>
                              <w:t>Project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1586" id="Text Box 18" o:spid="_x0000_s1036" type="#_x0000_t202" style="position:absolute;left:0;text-align:left;margin-left:288.9pt;margin-top:103.5pt;width:73.7pt;height:1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" strokecolor="red">
                <v:textbox>
                  <w:txbxContent>
                    <w:p w14:paraId="0EC35F3E" w14:textId="77777777" w:rsidR="00A47DCC" w:rsidRPr="000E553A" w:rsidRDefault="00A47DCC" w:rsidP="000E553A">
                      <w:pPr>
                        <w:spacing w:before="0" w:after="0"/>
                        <w:rPr>
                          <w:rFonts w:ascii="Arial" w:hAnsi="Arial" w:cs="Arial"/>
                          <w:sz w:val="16"/>
                          <w:lang w:val="en-GB"/>
                        </w:rPr>
                      </w:pPr>
                      <w:r w:rsidRPr="000E553A">
                        <w:rPr>
                          <w:rFonts w:ascii="Arial" w:hAnsi="Arial" w:cs="Arial"/>
                          <w:sz w:val="16"/>
                          <w:lang w:val="en-GB"/>
                        </w:rPr>
                        <w:t>Project Location</w:t>
                      </w:r>
                    </w:p>
                  </w:txbxContent>
                </v:textbox>
              </v:shape>
            </w:pict>
          </mc:Fallback>
        </mc:AlternateContent>
      </w:r>
      <w:r w:rsidRPr="00494E20">
        <w:rPr>
          <w:rFonts w:eastAsiaTheme="majorEastAsia" w:cs="Arial"/>
          <w:noProof/>
          <w:highlight w:val="yellow"/>
          <w:lang w:val="mk-MK" w:eastAsia="mk-MK"/>
        </w:rPr>
        <mc:AlternateContent>
          <mc:Choice Requires="wps">
            <w:drawing>
              <wp:anchor distT="0" distB="0" distL="114300" distR="114300" simplePos="0" relativeHeight="251694080" behindDoc="0" locked="0" layoutInCell="1" allowOverlap="1" wp14:anchorId="54BB8C98" wp14:editId="3A0D86F3">
                <wp:simplePos x="0" y="0"/>
                <wp:positionH relativeFrom="column">
                  <wp:posOffset>2821780</wp:posOffset>
                </wp:positionH>
                <wp:positionV relativeFrom="paragraph">
                  <wp:posOffset>900113</wp:posOffset>
                </wp:positionV>
                <wp:extent cx="850107" cy="514350"/>
                <wp:effectExtent l="38100" t="38100" r="26670" b="1905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107" cy="514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B01F0" id="AutoShape 17" o:spid="_x0000_s1026" type="#_x0000_t32" style="position:absolute;margin-left:222.2pt;margin-top:70.9pt;width:66.95pt;height:40.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ERgIAAHc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" strokecolor="red">
                <v:stroke endarrow="block"/>
              </v:shape>
            </w:pict>
          </mc:Fallback>
        </mc:AlternateContent>
      </w:r>
      <w:r w:rsidRPr="00494E20">
        <w:rPr>
          <w:rFonts w:eastAsiaTheme="majorEastAsia" w:cs="Arial"/>
          <w:noProof/>
          <w:highlight w:val="yellow"/>
          <w:lang w:val="mk-MK" w:eastAsia="mk-MK"/>
        </w:rPr>
        <mc:AlternateContent>
          <mc:Choice Requires="wps">
            <w:drawing>
              <wp:anchor distT="0" distB="0" distL="114300" distR="114300" simplePos="0" relativeHeight="251696128" behindDoc="0" locked="0" layoutInCell="1" allowOverlap="1" wp14:anchorId="33FEE90D" wp14:editId="553F6A38">
                <wp:simplePos x="0" y="0"/>
                <wp:positionH relativeFrom="column">
                  <wp:posOffset>2626201</wp:posOffset>
                </wp:positionH>
                <wp:positionV relativeFrom="paragraph">
                  <wp:posOffset>838200</wp:posOffset>
                </wp:positionV>
                <wp:extent cx="196373" cy="180975"/>
                <wp:effectExtent l="0" t="0" r="13335" b="28575"/>
                <wp:wrapNone/>
                <wp:docPr id="2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73" cy="1809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4A2D8" id="Oval 19" o:spid="_x0000_s1026" style="position:absolute;margin-left:206.8pt;margin-top:66pt;width:15.4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" filled="f" strokecolor="red"/>
            </w:pict>
          </mc:Fallback>
        </mc:AlternateContent>
      </w:r>
      <w:r w:rsidR="00DE4CB9" w:rsidRPr="00494E20">
        <w:rPr>
          <w:rStyle w:val="tlid-translation"/>
          <w:rFonts w:ascii="Arial Narrow" w:eastAsiaTheme="majorEastAsia" w:hAnsi="Arial Narrow" w:cs="Arial"/>
          <w:noProof/>
          <w:highlight w:val="yellow"/>
          <w:lang w:val="mk-MK" w:eastAsia="mk-MK"/>
        </w:rPr>
        <w:drawing>
          <wp:inline distT="0" distB="0" distL="0" distR="0" wp14:anchorId="7CDABFA8" wp14:editId="6EF77DA6">
            <wp:extent cx="2801826" cy="199939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0233" cy="2005396"/>
                    </a:xfrm>
                    <a:prstGeom prst="rect">
                      <a:avLst/>
                    </a:prstGeom>
                  </pic:spPr>
                </pic:pic>
              </a:graphicData>
            </a:graphic>
          </wp:inline>
        </w:drawing>
      </w:r>
    </w:p>
    <w:p w14:paraId="4BBCB44B" w14:textId="0203ED19" w:rsidR="00B40093" w:rsidRPr="00494E20" w:rsidRDefault="00E433A2" w:rsidP="00E433A2">
      <w:pPr>
        <w:pStyle w:val="Caption"/>
        <w:rPr>
          <w:lang w:val="mk-MK"/>
        </w:rPr>
      </w:pPr>
      <w:bookmarkStart w:id="26" w:name="_Ref86331658"/>
      <w:bookmarkStart w:id="27" w:name="_Toc86332279"/>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6</w:t>
      </w:r>
      <w:r w:rsidRPr="00494E20">
        <w:rPr>
          <w:lang w:val="mk-MK"/>
        </w:rPr>
        <w:fldChar w:fldCharType="end"/>
      </w:r>
      <w:bookmarkEnd w:id="26"/>
      <w:r w:rsidRPr="00494E20">
        <w:rPr>
          <w:lang w:val="mk-MK"/>
        </w:rPr>
        <w:t xml:space="preserve"> </w:t>
      </w:r>
      <w:r w:rsidR="003F2DE4" w:rsidRPr="00494E20">
        <w:rPr>
          <w:lang w:val="mk-MK"/>
        </w:rPr>
        <w:t>Сеизмолошка карта за РСМ</w:t>
      </w:r>
      <w:bookmarkEnd w:id="27"/>
    </w:p>
    <w:p w14:paraId="215D8547" w14:textId="338208F9"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28" w:name="_Toc86332257"/>
      <w:r w:rsidRPr="00494E20">
        <w:rPr>
          <w:rFonts w:ascii="Arial Narrow" w:hAnsi="Arial Narrow" w:cs="Arial"/>
          <w:color w:val="2E74B5" w:themeColor="accent1" w:themeShade="BF"/>
          <w:sz w:val="22"/>
          <w:szCs w:val="22"/>
          <w:lang w:val="mk-MK"/>
        </w:rPr>
        <w:t>Вода</w:t>
      </w:r>
      <w:bookmarkEnd w:id="28"/>
    </w:p>
    <w:p w14:paraId="1BCEBB14" w14:textId="5467F45E" w:rsidR="002E6F1C" w:rsidRPr="00494E20" w:rsidRDefault="003F2DE4" w:rsidP="007772B1">
      <w:pPr>
        <w:ind w:firstLine="720"/>
        <w:rPr>
          <w:rFonts w:ascii="Arial Narrow" w:hAnsi="Arial Narrow"/>
          <w:lang w:val="mk-MK"/>
        </w:rPr>
      </w:pPr>
      <w:r w:rsidRPr="00494E20">
        <w:rPr>
          <w:rFonts w:ascii="Arial Narrow" w:hAnsi="Arial Narrow" w:cs="Arial"/>
          <w:iCs/>
          <w:lang w:val="mk-MK"/>
        </w:rPr>
        <w:t xml:space="preserve">Во близина на проектната локација течат реките Јакупичка и Тополка. Вкупната должина на реката Тополка изнесува 45 км, на сливот 313 </w:t>
      </w:r>
      <w:r w:rsidR="00372310" w:rsidRPr="00494E20">
        <w:rPr>
          <w:rFonts w:ascii="Arial Narrow" w:hAnsi="Arial Narrow" w:cs="Arial"/>
          <w:iCs/>
          <w:lang w:val="mk-MK"/>
        </w:rPr>
        <w:t>km</w:t>
      </w:r>
      <w:r w:rsidR="00372310" w:rsidRPr="00494E20">
        <w:rPr>
          <w:rFonts w:ascii="Arial Narrow" w:hAnsi="Arial Narrow" w:cs="Arial"/>
          <w:iCs/>
          <w:vertAlign w:val="superscript"/>
          <w:lang w:val="mk-MK"/>
        </w:rPr>
        <w:t>2</w:t>
      </w:r>
      <w:r w:rsidRPr="00494E20">
        <w:rPr>
          <w:rFonts w:ascii="Arial Narrow" w:hAnsi="Arial Narrow" w:cs="Arial"/>
          <w:iCs/>
          <w:lang w:val="mk-MK"/>
        </w:rPr>
        <w:t xml:space="preserve"> кој преставува притока на реката Вардар. Реките Јакупичка и Тополка не се користат како извор за пиење вода (ниту ова е планирано). Бидејќи ќе се користат постоечките пропусти, не се очекуваат промени во брзината и квалитетот на водата. Нема ранливи  ниту загрозени видови во реките Тополка и Јакупичка.</w:t>
      </w:r>
    </w:p>
    <w:p w14:paraId="64EBB047" w14:textId="0BEEDA4A"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29" w:name="_Toc86332258"/>
      <w:r w:rsidRPr="00494E20">
        <w:rPr>
          <w:rFonts w:ascii="Arial Narrow" w:hAnsi="Arial Narrow" w:cs="Arial"/>
          <w:color w:val="2E74B5" w:themeColor="accent1" w:themeShade="BF"/>
          <w:sz w:val="22"/>
          <w:szCs w:val="22"/>
          <w:lang w:val="mk-MK"/>
        </w:rPr>
        <w:t>Квалитет на воздух</w:t>
      </w:r>
      <w:bookmarkEnd w:id="29"/>
    </w:p>
    <w:p w14:paraId="40D66E9B" w14:textId="066009C1" w:rsidR="002C1915" w:rsidRPr="00494E20" w:rsidRDefault="003F2DE4" w:rsidP="00B37D87">
      <w:pPr>
        <w:ind w:firstLine="576"/>
        <w:rPr>
          <w:rFonts w:ascii="Arial Narrow" w:hAnsi="Arial Narrow" w:cs="Arial"/>
          <w:lang w:val="mk-MK"/>
        </w:rPr>
      </w:pPr>
      <w:r w:rsidRPr="00494E20">
        <w:rPr>
          <w:rFonts w:ascii="Arial Narrow" w:hAnsi="Arial Narrow" w:cs="Arial"/>
          <w:lang w:val="mk-MK"/>
        </w:rPr>
        <w:t>Во Република Северна Македонија, мониторингот на квалитетот на амбиенталниот воздух го врши Министерството за животна средина и просторно планирање, кое управува со државниот автоматски систем за квалитет на воздух составен од 18 стационарни и 2 мобилни мерни станици, од кои 5 се лоцирани во Скопје, и најблиската мерна станица до локацијата на проектот е онаа во Велес, лоцирана на 24 километри источно од проектната локација во Општина Чашка. Во оваа мерна станица за квалитетот на воздухот се врши мониторинг на: сулфур диоксид, азот диоксид, јаглерод моноксид, озон и суспендирани честички со големина од 10 микрометри (PM10).</w:t>
      </w:r>
    </w:p>
    <w:p w14:paraId="7D5E0FD7" w14:textId="1065D41E" w:rsidR="00633BAF" w:rsidRPr="00494E20" w:rsidRDefault="00372310" w:rsidP="00D04A74">
      <w:pPr>
        <w:ind w:firstLine="576"/>
        <w:rPr>
          <w:rFonts w:ascii="Arial Narrow" w:hAnsi="Arial Narrow" w:cs="Arial"/>
          <w:lang w:val="mk-MK"/>
        </w:rPr>
      </w:pPr>
      <w:bookmarkStart w:id="30" w:name="_Hlk86399307"/>
      <w:r w:rsidRPr="00494E20">
        <w:rPr>
          <w:rFonts w:ascii="Arial Narrow" w:hAnsi="Arial Narrow" w:cs="Arial"/>
          <w:lang w:val="mk-MK"/>
        </w:rPr>
        <w:t>М</w:t>
      </w:r>
      <w:r w:rsidR="003F2DE4" w:rsidRPr="00494E20">
        <w:rPr>
          <w:rFonts w:ascii="Arial Narrow" w:hAnsi="Arial Narrow" w:cs="Arial"/>
          <w:lang w:val="mk-MK"/>
        </w:rPr>
        <w:t>ониторинг станицата забележува</w:t>
      </w:r>
      <w:r w:rsidRPr="00494E20">
        <w:rPr>
          <w:rFonts w:ascii="Arial Narrow" w:hAnsi="Arial Narrow" w:cs="Arial"/>
          <w:lang w:val="mk-MK"/>
        </w:rPr>
        <w:t xml:space="preserve"> само</w:t>
      </w:r>
      <w:r w:rsidR="003F2DE4" w:rsidRPr="00494E20">
        <w:rPr>
          <w:rFonts w:ascii="Arial Narrow" w:hAnsi="Arial Narrow" w:cs="Arial"/>
          <w:lang w:val="mk-MK"/>
        </w:rPr>
        <w:t xml:space="preserve"> надминувања</w:t>
      </w:r>
      <w:r w:rsidRPr="00494E20">
        <w:rPr>
          <w:rFonts w:ascii="Arial Narrow" w:hAnsi="Arial Narrow" w:cs="Arial"/>
          <w:lang w:val="mk-MK"/>
        </w:rPr>
        <w:t xml:space="preserve"> </w:t>
      </w:r>
      <w:r w:rsidR="003F2DE4" w:rsidRPr="00494E20">
        <w:rPr>
          <w:rFonts w:ascii="Arial Narrow" w:hAnsi="Arial Narrow" w:cs="Arial"/>
          <w:lang w:val="mk-MK"/>
        </w:rPr>
        <w:t xml:space="preserve">на прагот за </w:t>
      </w:r>
      <w:bookmarkEnd w:id="30"/>
      <w:r w:rsidR="003F2DE4" w:rsidRPr="00494E20">
        <w:rPr>
          <w:rFonts w:ascii="Arial Narrow" w:hAnsi="Arial Narrow" w:cs="Arial"/>
          <w:lang w:val="mk-MK"/>
        </w:rPr>
        <w:t xml:space="preserve">PM10. </w:t>
      </w:r>
      <w:bookmarkStart w:id="31" w:name="_Hlk86399321"/>
      <w:r w:rsidRPr="00494E20">
        <w:rPr>
          <w:rFonts w:ascii="Arial Narrow" w:hAnsi="Arial Narrow" w:cs="Arial"/>
          <w:lang w:val="mk-MK"/>
        </w:rPr>
        <w:t>П</w:t>
      </w:r>
      <w:r w:rsidR="003F2DE4" w:rsidRPr="00494E20">
        <w:rPr>
          <w:rFonts w:ascii="Arial Narrow" w:hAnsi="Arial Narrow" w:cs="Arial"/>
          <w:lang w:val="mk-MK"/>
        </w:rPr>
        <w:t xml:space="preserve">росечната дневна гранична вредност на ПМ10 на мерното место Велес во 2020 година </w:t>
      </w:r>
      <w:r w:rsidRPr="00494E20">
        <w:rPr>
          <w:rFonts w:ascii="Arial Narrow" w:hAnsi="Arial Narrow" w:cs="Arial"/>
          <w:lang w:val="mk-MK"/>
        </w:rPr>
        <w:t xml:space="preserve">е надмината </w:t>
      </w:r>
      <w:r w:rsidR="003F2DE4" w:rsidRPr="00494E20">
        <w:rPr>
          <w:rFonts w:ascii="Arial Narrow" w:hAnsi="Arial Narrow" w:cs="Arial"/>
          <w:lang w:val="mk-MK"/>
        </w:rPr>
        <w:t>113 дена</w:t>
      </w:r>
      <w:bookmarkEnd w:id="31"/>
      <w:r w:rsidR="003F2DE4" w:rsidRPr="00494E20">
        <w:rPr>
          <w:rFonts w:ascii="Arial Narrow" w:hAnsi="Arial Narrow" w:cs="Arial"/>
          <w:lang w:val="mk-MK"/>
        </w:rPr>
        <w:t>.</w:t>
      </w:r>
      <w:r w:rsidR="00D240B1">
        <w:rPr>
          <w:rFonts w:ascii="Arial Narrow" w:hAnsi="Arial Narrow" w:cs="Arial"/>
          <w:lang w:val="mk-MK"/>
        </w:rPr>
        <w:t xml:space="preserve"> </w:t>
      </w:r>
      <w:r w:rsidR="00D240B1" w:rsidRPr="00D240B1">
        <w:rPr>
          <w:rFonts w:ascii="Arial Narrow" w:hAnsi="Arial Narrow" w:cs="Arial"/>
          <w:lang w:val="mk-MK"/>
        </w:rPr>
        <w:t>Пречекорувањата главно се присутни во зимскиот период и се должат и на зголемен сообраќај и на загревање со согорување на дрво и други материјали</w:t>
      </w:r>
      <w:r w:rsidR="00D240B1">
        <w:rPr>
          <w:rFonts w:ascii="Arial Narrow" w:hAnsi="Arial Narrow" w:cs="Arial"/>
          <w:lang w:val="mk-MK"/>
        </w:rPr>
        <w:t>.</w:t>
      </w:r>
    </w:p>
    <w:p w14:paraId="1C929BA6" w14:textId="2A17D455"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32" w:name="_Toc86332259"/>
      <w:r w:rsidRPr="00494E20">
        <w:rPr>
          <w:rFonts w:ascii="Arial Narrow" w:hAnsi="Arial Narrow" w:cs="Arial"/>
          <w:color w:val="2E74B5" w:themeColor="accent1" w:themeShade="BF"/>
          <w:sz w:val="22"/>
          <w:szCs w:val="22"/>
          <w:lang w:val="mk-MK"/>
        </w:rPr>
        <w:t>Отпад</w:t>
      </w:r>
      <w:bookmarkEnd w:id="32"/>
    </w:p>
    <w:p w14:paraId="3F6A028D" w14:textId="3D138150" w:rsidR="00633BAF" w:rsidRPr="00494E20" w:rsidRDefault="00FB320F" w:rsidP="00D04A74">
      <w:pPr>
        <w:ind w:firstLine="576"/>
        <w:rPr>
          <w:rStyle w:val="tlid-translation"/>
          <w:rFonts w:ascii="Arial Narrow" w:eastAsiaTheme="majorEastAsia" w:hAnsi="Arial Narrow" w:cs="Arial"/>
          <w:lang w:val="mk-MK"/>
        </w:rPr>
      </w:pPr>
      <w:bookmarkStart w:id="33" w:name="_Toc15890928"/>
      <w:r w:rsidRPr="00494E20">
        <w:rPr>
          <w:rStyle w:val="tlid-translation"/>
          <w:rFonts w:ascii="Arial Narrow" w:eastAsiaTheme="majorEastAsia" w:hAnsi="Arial Narrow" w:cs="Arial"/>
          <w:lang w:val="mk-MK"/>
        </w:rPr>
        <w:t xml:space="preserve">Отстранувањето на општинскиот цврст </w:t>
      </w:r>
      <w:r w:rsidR="00372310" w:rsidRPr="00494E20">
        <w:rPr>
          <w:rStyle w:val="tlid-translation"/>
          <w:rFonts w:ascii="Arial Narrow" w:eastAsiaTheme="majorEastAsia" w:hAnsi="Arial Narrow" w:cs="Arial"/>
          <w:lang w:val="mk-MK"/>
        </w:rPr>
        <w:t xml:space="preserve">комунален </w:t>
      </w:r>
      <w:r w:rsidRPr="00494E20">
        <w:rPr>
          <w:rStyle w:val="tlid-translation"/>
          <w:rFonts w:ascii="Arial Narrow" w:eastAsiaTheme="majorEastAsia" w:hAnsi="Arial Narrow" w:cs="Arial"/>
          <w:lang w:val="mk-MK"/>
        </w:rPr>
        <w:t xml:space="preserve">отпад и други типови на отпад се врши колективно и индивидуално. </w:t>
      </w:r>
      <w:r w:rsidR="00372310" w:rsidRPr="00494E20">
        <w:rPr>
          <w:rStyle w:val="tlid-translation"/>
          <w:rFonts w:ascii="Arial Narrow" w:eastAsiaTheme="majorEastAsia" w:hAnsi="Arial Narrow" w:cs="Arial"/>
          <w:lang w:val="mk-MK"/>
        </w:rPr>
        <w:t>Собирање на к</w:t>
      </w:r>
      <w:r w:rsidRPr="00494E20">
        <w:rPr>
          <w:rStyle w:val="tlid-translation"/>
          <w:rFonts w:ascii="Arial Narrow" w:eastAsiaTheme="majorEastAsia" w:hAnsi="Arial Narrow" w:cs="Arial"/>
          <w:lang w:val="mk-MK"/>
        </w:rPr>
        <w:t>омунал</w:t>
      </w:r>
      <w:r w:rsidR="00372310" w:rsidRPr="00494E20">
        <w:rPr>
          <w:rStyle w:val="tlid-translation"/>
          <w:rFonts w:ascii="Arial Narrow" w:eastAsiaTheme="majorEastAsia" w:hAnsi="Arial Narrow" w:cs="Arial"/>
          <w:lang w:val="mk-MK"/>
        </w:rPr>
        <w:t>ен</w:t>
      </w:r>
      <w:r w:rsidRPr="00494E20">
        <w:rPr>
          <w:rStyle w:val="tlid-translation"/>
          <w:rFonts w:ascii="Arial Narrow" w:eastAsiaTheme="majorEastAsia" w:hAnsi="Arial Narrow" w:cs="Arial"/>
          <w:lang w:val="mk-MK"/>
        </w:rPr>
        <w:t xml:space="preserve"> отпад </w:t>
      </w:r>
      <w:r w:rsidR="00372310" w:rsidRPr="00494E20">
        <w:rPr>
          <w:rStyle w:val="tlid-translation"/>
          <w:rFonts w:ascii="Arial Narrow" w:eastAsiaTheme="majorEastAsia" w:hAnsi="Arial Narrow" w:cs="Arial"/>
          <w:lang w:val="mk-MK"/>
        </w:rPr>
        <w:t xml:space="preserve">врши </w:t>
      </w:r>
      <w:r w:rsidRPr="00494E20">
        <w:rPr>
          <w:rStyle w:val="tlid-translation"/>
          <w:rFonts w:ascii="Arial Narrow" w:eastAsiaTheme="majorEastAsia" w:hAnsi="Arial Narrow" w:cs="Arial"/>
          <w:lang w:val="mk-MK"/>
        </w:rPr>
        <w:t xml:space="preserve">Јавното комунално претпријатие „Тополка“ од </w:t>
      </w:r>
      <w:r w:rsidR="00372310" w:rsidRPr="00494E20">
        <w:rPr>
          <w:rStyle w:val="tlid-translation"/>
          <w:rFonts w:ascii="Arial Narrow" w:eastAsiaTheme="majorEastAsia" w:hAnsi="Arial Narrow" w:cs="Arial"/>
          <w:lang w:val="mk-MK"/>
        </w:rPr>
        <w:t>општина</w:t>
      </w:r>
      <w:r w:rsidRPr="00494E20">
        <w:rPr>
          <w:rStyle w:val="tlid-translation"/>
          <w:rFonts w:ascii="Arial Narrow" w:eastAsiaTheme="majorEastAsia" w:hAnsi="Arial Narrow" w:cs="Arial"/>
          <w:lang w:val="mk-MK"/>
        </w:rPr>
        <w:t xml:space="preserve"> Чашка два пати во неделата, тие </w:t>
      </w:r>
      <w:r w:rsidR="00372310" w:rsidRPr="00494E20">
        <w:rPr>
          <w:rStyle w:val="tlid-translation"/>
          <w:rFonts w:ascii="Arial Narrow" w:eastAsiaTheme="majorEastAsia" w:hAnsi="Arial Narrow" w:cs="Arial"/>
          <w:lang w:val="mk-MK"/>
        </w:rPr>
        <w:t>го</w:t>
      </w:r>
      <w:r w:rsidRPr="00494E20">
        <w:rPr>
          <w:rStyle w:val="tlid-translation"/>
          <w:rFonts w:ascii="Arial Narrow" w:eastAsiaTheme="majorEastAsia" w:hAnsi="Arial Narrow" w:cs="Arial"/>
          <w:lang w:val="mk-MK"/>
        </w:rPr>
        <w:t xml:space="preserve"> организираат </w:t>
      </w:r>
      <w:r w:rsidR="00372310" w:rsidRPr="00494E20">
        <w:rPr>
          <w:rStyle w:val="tlid-translation"/>
          <w:rFonts w:ascii="Arial Narrow" w:eastAsiaTheme="majorEastAsia" w:hAnsi="Arial Narrow" w:cs="Arial"/>
          <w:lang w:val="mk-MK"/>
        </w:rPr>
        <w:t>собирањето</w:t>
      </w:r>
      <w:r w:rsidRPr="00494E20">
        <w:rPr>
          <w:rStyle w:val="tlid-translation"/>
          <w:rFonts w:ascii="Arial Narrow" w:eastAsiaTheme="majorEastAsia" w:hAnsi="Arial Narrow" w:cs="Arial"/>
          <w:lang w:val="mk-MK"/>
        </w:rPr>
        <w:t xml:space="preserve"> на комуналниот отпад од Горно Јаболчиште од 317 фамилии.</w:t>
      </w:r>
    </w:p>
    <w:p w14:paraId="60F0AD7E" w14:textId="11CA94CE" w:rsidR="0027244F" w:rsidRPr="00494E20" w:rsidRDefault="00FB320F" w:rsidP="007E66C5">
      <w:pPr>
        <w:ind w:firstLine="576"/>
        <w:rPr>
          <w:rFonts w:ascii="Arial Narrow" w:eastAsiaTheme="majorEastAsia" w:hAnsi="Arial Narrow" w:cs="Arial"/>
          <w:lang w:val="mk-MK"/>
        </w:rPr>
      </w:pPr>
      <w:r w:rsidRPr="00494E20">
        <w:rPr>
          <w:rStyle w:val="tlid-translation"/>
          <w:rFonts w:ascii="Arial Narrow" w:eastAsiaTheme="majorEastAsia" w:hAnsi="Arial Narrow" w:cs="Arial"/>
          <w:lang w:val="mk-MK"/>
        </w:rPr>
        <w:t xml:space="preserve">Отпадот во Општина Чашка се депонира во месноста Глиниште, кај селото Раковец, сместена на околу 15 </w:t>
      </w:r>
      <w:r w:rsidR="00372310" w:rsidRPr="00494E20">
        <w:rPr>
          <w:rStyle w:val="tlid-translation"/>
          <w:rFonts w:ascii="Arial Narrow" w:eastAsiaTheme="majorEastAsia" w:hAnsi="Arial Narrow" w:cs="Arial"/>
          <w:lang w:val="mk-MK"/>
        </w:rPr>
        <w:t>km</w:t>
      </w:r>
      <w:r w:rsidRPr="00494E20">
        <w:rPr>
          <w:rStyle w:val="tlid-translation"/>
          <w:rFonts w:ascii="Arial Narrow" w:eastAsiaTheme="majorEastAsia" w:hAnsi="Arial Narrow" w:cs="Arial"/>
          <w:lang w:val="mk-MK"/>
        </w:rPr>
        <w:t xml:space="preserve"> југозападно од проектната област во Општина Чашка. Депонијата ги исполнува минималните санитарни стандарди и прописи и е лиценцирана за одлагање градежен отпад.</w:t>
      </w:r>
    </w:p>
    <w:p w14:paraId="0C3CA58D" w14:textId="1FE4668C"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34" w:name="_Toc86332260"/>
      <w:bookmarkEnd w:id="33"/>
      <w:r w:rsidRPr="00494E20">
        <w:rPr>
          <w:rFonts w:ascii="Arial Narrow" w:hAnsi="Arial Narrow" w:cs="Arial"/>
          <w:color w:val="2E74B5" w:themeColor="accent1" w:themeShade="BF"/>
          <w:sz w:val="22"/>
          <w:szCs w:val="22"/>
          <w:lang w:val="mk-MK"/>
        </w:rPr>
        <w:t>Геологија и почва</w:t>
      </w:r>
      <w:bookmarkEnd w:id="34"/>
    </w:p>
    <w:p w14:paraId="0DA7BF7C" w14:textId="0FBD6275" w:rsidR="00387568" w:rsidRPr="00494E20" w:rsidRDefault="00FB320F" w:rsidP="002E6F1C">
      <w:pPr>
        <w:ind w:firstLine="576"/>
        <w:rPr>
          <w:rFonts w:ascii="Arial Narrow" w:hAnsi="Arial Narrow" w:cs="Arial"/>
          <w:highlight w:val="yellow"/>
          <w:lang w:val="mk-MK"/>
        </w:rPr>
      </w:pPr>
      <w:r w:rsidRPr="00494E20">
        <w:rPr>
          <w:rFonts w:ascii="Arial Narrow" w:hAnsi="Arial Narrow"/>
          <w:lang w:val="mk-MK"/>
        </w:rPr>
        <w:t>Рамните терени се покриени со алувијални, ливадски и глацијални почви лоцирани во сливот на реката Тополка. Како резултат на хетерогениот состав и долготрајната подогенеза, ридски терени се карактеризираат со голем број типови почви (смолести, сиросемски, цементни почви, еродирани, кафеави почви). Овие почви се карактеристични за сливовите на реката Бабуна и Тополка.</w:t>
      </w:r>
    </w:p>
    <w:p w14:paraId="7769A06E" w14:textId="03E73212" w:rsidR="002C1915" w:rsidRPr="00494E20" w:rsidRDefault="00F9750D" w:rsidP="002C1915">
      <w:pPr>
        <w:pStyle w:val="Heading3"/>
        <w:spacing w:before="120" w:after="120"/>
        <w:ind w:left="1134"/>
        <w:rPr>
          <w:rFonts w:ascii="Arial Narrow" w:hAnsi="Arial Narrow" w:cs="Arial"/>
          <w:color w:val="2E74B5" w:themeColor="accent1" w:themeShade="BF"/>
          <w:sz w:val="22"/>
          <w:szCs w:val="22"/>
          <w:lang w:val="mk-MK"/>
        </w:rPr>
      </w:pPr>
      <w:bookmarkStart w:id="35" w:name="_Toc46403378"/>
      <w:bookmarkStart w:id="36" w:name="_Toc46403379"/>
      <w:bookmarkStart w:id="37" w:name="_Toc86332261"/>
      <w:bookmarkEnd w:id="35"/>
      <w:bookmarkEnd w:id="36"/>
      <w:r w:rsidRPr="00494E20">
        <w:rPr>
          <w:rFonts w:ascii="Arial Narrow" w:hAnsi="Arial Narrow" w:cs="Arial"/>
          <w:color w:val="2E74B5" w:themeColor="accent1" w:themeShade="BF"/>
          <w:sz w:val="22"/>
          <w:szCs w:val="22"/>
          <w:lang w:val="mk-MK"/>
        </w:rPr>
        <w:lastRenderedPageBreak/>
        <w:t>Биодиверзитет</w:t>
      </w:r>
      <w:bookmarkEnd w:id="37"/>
    </w:p>
    <w:p w14:paraId="2A3C987E" w14:textId="68D7FAC4" w:rsidR="003429D5" w:rsidRPr="00494E20" w:rsidRDefault="00FB320F" w:rsidP="003D7919">
      <w:pPr>
        <w:ind w:firstLine="576"/>
        <w:rPr>
          <w:rFonts w:ascii="Arial Narrow" w:hAnsi="Arial Narrow"/>
          <w:lang w:val="mk-MK"/>
        </w:rPr>
      </w:pPr>
      <w:r w:rsidRPr="00494E20">
        <w:rPr>
          <w:rFonts w:ascii="Arial Narrow" w:hAnsi="Arial Narrow"/>
          <w:b/>
          <w:bCs/>
          <w:lang w:val="mk-MK"/>
        </w:rPr>
        <w:t>Емералд подрачје „Планина Јакупица“</w:t>
      </w:r>
    </w:p>
    <w:p w14:paraId="71B2EF6A" w14:textId="7CA93FEB" w:rsidR="00044029" w:rsidRPr="00494E20" w:rsidRDefault="00FB320F" w:rsidP="003D7919">
      <w:pPr>
        <w:ind w:firstLine="576"/>
        <w:rPr>
          <w:rFonts w:ascii="Arial Narrow" w:hAnsi="Arial Narrow"/>
          <w:lang w:val="mk-MK"/>
        </w:rPr>
      </w:pPr>
      <w:r w:rsidRPr="00494E20">
        <w:rPr>
          <w:rFonts w:ascii="Arial Narrow" w:hAnsi="Arial Narrow"/>
          <w:lang w:val="mk-MK"/>
        </w:rPr>
        <w:t xml:space="preserve">Планината Јакупица се наоѓа во централниот и северниот дел на Република Северна Македонија. Следниве локални ендемични растенија, реликти и ретки видови се наоѓаат во оваа област: Viola kosaninii, </w:t>
      </w:r>
      <w:r w:rsidRPr="00494E20">
        <w:rPr>
          <w:rFonts w:ascii="Arial Narrow" w:hAnsi="Arial Narrow"/>
          <w:b/>
          <w:bCs/>
          <w:u w:val="single"/>
          <w:lang w:val="mk-MK"/>
        </w:rPr>
        <w:t>Colchicum macedonicum (согласно со IUCN Црвена листа на загрозени видови е ранлив вид, но ниту едно од останатите растителни видови не е ранливо, согласно IUCN Црвената листа на загрозени видови)</w:t>
      </w:r>
      <w:r w:rsidRPr="00494E20">
        <w:rPr>
          <w:rFonts w:ascii="Arial Narrow" w:hAnsi="Arial Narrow"/>
          <w:lang w:val="mk-MK"/>
        </w:rPr>
        <w:t xml:space="preserve"> Thymus karadzicensis, Pedicularis ferdinandii (Овој вид е прифатен, и неговото матично/нативно распространување е Планината Јакупица, Република Северна Македонија), </w:t>
      </w:r>
      <w:r w:rsidRPr="00494E20">
        <w:rPr>
          <w:rFonts w:ascii="Arial Narrow" w:hAnsi="Arial Narrow"/>
          <w:i/>
          <w:iCs/>
          <w:lang w:val="mk-MK"/>
        </w:rPr>
        <w:t>Saxifraga karadzicenzis, Dianthus jakuicensis, Sempervivum macedonicum, Carduus lindtneri, Verbascum pachyurum, Ramonda nathaliae, Narthecium scardicum, Orchis coryophora, Rhododendron myrtifolium, Amaranthus crispus, Daphne cneorum, Thelipteris phegopteris, Pyrola chlorantha, Herniaria nigrimontium, Salix alpina, Thymus boissieri, Androsace villosa, Hypericum linarioides</w:t>
      </w:r>
      <w:r w:rsidRPr="00494E20">
        <w:rPr>
          <w:rFonts w:ascii="Arial Narrow" w:hAnsi="Arial Narrow"/>
          <w:lang w:val="mk-MK"/>
        </w:rPr>
        <w:t xml:space="preserve"> (блиску загрозен, согласно IUCN).</w:t>
      </w:r>
    </w:p>
    <w:p w14:paraId="7897A6F2" w14:textId="6C8E8705" w:rsidR="001F33AB" w:rsidRPr="00494E20" w:rsidRDefault="00FB320F" w:rsidP="003D7919">
      <w:pPr>
        <w:ind w:firstLine="576"/>
        <w:rPr>
          <w:rFonts w:ascii="Arial Narrow" w:hAnsi="Arial Narrow"/>
          <w:lang w:val="mk-MK"/>
        </w:rPr>
      </w:pPr>
      <w:r w:rsidRPr="00494E20">
        <w:rPr>
          <w:rFonts w:ascii="Arial Narrow" w:hAnsi="Arial Narrow"/>
          <w:lang w:val="mk-MK"/>
        </w:rPr>
        <w:t xml:space="preserve">Фауна: Alectoris graeca (еребица камењарка; близу загрозен согласно IUCN), Bufo bufo (обична крастава жаба), Carduelis cannabina (конопларче), Picus viridis (кулкајдрвец), Hyla arborea (гаталинка). Емералд подрачје „Планината Јакупица“ е лоцирано на 6 </w:t>
      </w:r>
      <w:r w:rsidR="00372310" w:rsidRPr="00494E20">
        <w:rPr>
          <w:rFonts w:ascii="Arial Narrow" w:hAnsi="Arial Narrow"/>
          <w:lang w:val="mk-MK"/>
        </w:rPr>
        <w:t>km</w:t>
      </w:r>
      <w:r w:rsidRPr="00494E20">
        <w:rPr>
          <w:rFonts w:ascii="Arial Narrow" w:hAnsi="Arial Narrow"/>
          <w:lang w:val="mk-MK"/>
        </w:rPr>
        <w:t xml:space="preserve"> западно. Сличноста на нивното појавување </w:t>
      </w:r>
      <w:r w:rsidR="00372310" w:rsidRPr="00494E20">
        <w:rPr>
          <w:rFonts w:ascii="Arial Narrow" w:hAnsi="Arial Narrow"/>
          <w:lang w:val="mk-MK"/>
        </w:rPr>
        <w:t>во околината на</w:t>
      </w:r>
      <w:r w:rsidRPr="00494E20">
        <w:rPr>
          <w:rFonts w:ascii="Arial Narrow" w:hAnsi="Arial Narrow"/>
          <w:lang w:val="mk-MK"/>
        </w:rPr>
        <w:t xml:space="preserve"> под-проектот е многу мала.</w:t>
      </w:r>
    </w:p>
    <w:p w14:paraId="6CEC926A" w14:textId="639EF0C4" w:rsidR="003429D5" w:rsidRPr="00494E20" w:rsidRDefault="00AF36E1" w:rsidP="003429D5">
      <w:pPr>
        <w:ind w:firstLine="576"/>
        <w:rPr>
          <w:rFonts w:ascii="Arial Narrow" w:hAnsi="Arial Narrow"/>
          <w:b/>
          <w:bCs/>
          <w:lang w:val="mk-MK"/>
        </w:rPr>
      </w:pPr>
      <w:r w:rsidRPr="00494E20">
        <w:rPr>
          <w:rFonts w:ascii="Arial Narrow" w:hAnsi="Arial Narrow"/>
          <w:b/>
          <w:bCs/>
          <w:lang w:val="mk-MK"/>
        </w:rPr>
        <w:t>Повеќенаменско подрачје „Јасен“</w:t>
      </w:r>
    </w:p>
    <w:p w14:paraId="4AB9DA21" w14:textId="47496220" w:rsidR="003429D5" w:rsidRPr="00494E20" w:rsidRDefault="00FB320F" w:rsidP="003429D5">
      <w:pPr>
        <w:ind w:firstLine="576"/>
        <w:rPr>
          <w:rFonts w:ascii="Arial Narrow" w:hAnsi="Arial Narrow"/>
          <w:lang w:val="mk-MK"/>
        </w:rPr>
      </w:pPr>
      <w:r w:rsidRPr="00494E20">
        <w:rPr>
          <w:rFonts w:ascii="Arial Narrow" w:hAnsi="Arial Narrow"/>
          <w:lang w:val="mk-MK"/>
        </w:rPr>
        <w:t xml:space="preserve">„Јасен" е заштитено подрачје, во категоријата на повеќе - наменски подрачја. Управувањето и заштитата ги врши јавно претпријатие формирано од Владата на РСМ, односно ЈПУЗПП „Јасен“. Повеќенаменската површина на Јасен е 24.172 ha и го опфаќа масивот Јакупица со Караџица, Сува Планина и Сува Гора. Повеќенаменската област е оддалечена 17,6 </w:t>
      </w:r>
      <w:r w:rsidR="00D62D7E" w:rsidRPr="00494E20">
        <w:rPr>
          <w:rFonts w:ascii="Arial Narrow" w:hAnsi="Arial Narrow"/>
          <w:lang w:val="mk-MK"/>
        </w:rPr>
        <w:t>km</w:t>
      </w:r>
      <w:r w:rsidRPr="00494E20">
        <w:rPr>
          <w:rFonts w:ascii="Arial Narrow" w:hAnsi="Arial Narrow"/>
          <w:lang w:val="mk-MK"/>
        </w:rPr>
        <w:t xml:space="preserve"> од </w:t>
      </w:r>
      <w:r w:rsidR="00D62D7E" w:rsidRPr="00494E20">
        <w:rPr>
          <w:rFonts w:ascii="Arial Narrow" w:hAnsi="Arial Narrow"/>
          <w:lang w:val="mk-MK"/>
        </w:rPr>
        <w:t>проектната локација</w:t>
      </w:r>
      <w:r w:rsidRPr="00494E20">
        <w:rPr>
          <w:rFonts w:ascii="Arial Narrow" w:hAnsi="Arial Narrow"/>
          <w:lang w:val="mk-MK"/>
        </w:rPr>
        <w:t>.</w:t>
      </w:r>
    </w:p>
    <w:p w14:paraId="56F1F3F0" w14:textId="77777777" w:rsidR="00634D2B" w:rsidRPr="00494E20" w:rsidRDefault="00634D2B" w:rsidP="00634D2B">
      <w:pPr>
        <w:spacing w:before="0"/>
        <w:rPr>
          <w:rFonts w:ascii="Calibri" w:eastAsia="Calibri" w:hAnsi="Calibri"/>
          <w:lang w:val="mk-MK"/>
        </w:rPr>
      </w:pPr>
      <w:r w:rsidRPr="00494E20">
        <w:rPr>
          <w:rFonts w:ascii="Calibri" w:eastAsia="Calibri" w:hAnsi="Calibri"/>
          <w:noProof/>
          <w:lang w:val="mk-MK" w:eastAsia="mk-MK"/>
        </w:rPr>
        <w:drawing>
          <wp:inline distT="0" distB="0" distL="0" distR="0" wp14:anchorId="279C3F9E" wp14:editId="3041630C">
            <wp:extent cx="1658972" cy="1104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1499" cy="1113243"/>
                    </a:xfrm>
                    <a:prstGeom prst="rect">
                      <a:avLst/>
                    </a:prstGeom>
                    <a:noFill/>
                  </pic:spPr>
                </pic:pic>
              </a:graphicData>
            </a:graphic>
          </wp:inline>
        </w:drawing>
      </w:r>
      <w:r w:rsidRPr="00494E20">
        <w:rPr>
          <w:rFonts w:ascii="Calibri" w:eastAsia="Calibri" w:hAnsi="Calibri"/>
          <w:lang w:val="mk-MK"/>
        </w:rPr>
        <w:t xml:space="preserve"> </w:t>
      </w:r>
      <w:r w:rsidRPr="00494E20">
        <w:rPr>
          <w:rFonts w:ascii="Calibri" w:eastAsia="Calibri" w:hAnsi="Calibri"/>
          <w:noProof/>
          <w:lang w:val="mk-MK"/>
        </w:rPr>
        <w:t xml:space="preserve">     </w:t>
      </w:r>
      <w:r w:rsidRPr="00494E20">
        <w:rPr>
          <w:rFonts w:ascii="Calibri" w:eastAsia="Calibri" w:hAnsi="Calibri"/>
          <w:noProof/>
          <w:lang w:val="mk-MK" w:eastAsia="mk-MK"/>
        </w:rPr>
        <w:drawing>
          <wp:inline distT="0" distB="0" distL="0" distR="0" wp14:anchorId="5781843F" wp14:editId="1EBB4A44">
            <wp:extent cx="1696720" cy="11065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2865" cy="1110564"/>
                    </a:xfrm>
                    <a:prstGeom prst="rect">
                      <a:avLst/>
                    </a:prstGeom>
                    <a:noFill/>
                  </pic:spPr>
                </pic:pic>
              </a:graphicData>
            </a:graphic>
          </wp:inline>
        </w:drawing>
      </w:r>
      <w:r w:rsidRPr="00494E20">
        <w:rPr>
          <w:rFonts w:ascii="Calibri" w:eastAsia="Calibri" w:hAnsi="Calibri"/>
          <w:lang w:val="mk-MK"/>
        </w:rPr>
        <w:t xml:space="preserve"> </w:t>
      </w:r>
      <w:r w:rsidRPr="00494E20">
        <w:rPr>
          <w:rFonts w:ascii="Calibri" w:eastAsia="Calibri" w:hAnsi="Calibri"/>
          <w:noProof/>
          <w:lang w:val="mk-MK"/>
        </w:rPr>
        <w:t xml:space="preserve">             </w:t>
      </w:r>
      <w:r w:rsidRPr="00494E20">
        <w:rPr>
          <w:rFonts w:ascii="Calibri" w:eastAsia="Calibri" w:hAnsi="Calibri"/>
          <w:noProof/>
          <w:lang w:val="mk-MK" w:eastAsia="mk-MK"/>
        </w:rPr>
        <w:drawing>
          <wp:inline distT="0" distB="0" distL="0" distR="0" wp14:anchorId="121CE354" wp14:editId="7949D212">
            <wp:extent cx="1460500" cy="1095375"/>
            <wp:effectExtent l="0" t="0" r="635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2229" cy="1104172"/>
                    </a:xfrm>
                    <a:prstGeom prst="rect">
                      <a:avLst/>
                    </a:prstGeom>
                    <a:noFill/>
                  </pic:spPr>
                </pic:pic>
              </a:graphicData>
            </a:graphic>
          </wp:inline>
        </w:drawing>
      </w:r>
    </w:p>
    <w:p w14:paraId="1B2810C3" w14:textId="69924EE6" w:rsidR="00634D2B" w:rsidRPr="00494E20" w:rsidRDefault="00634D2B" w:rsidP="00634D2B">
      <w:pPr>
        <w:spacing w:before="0"/>
        <w:rPr>
          <w:rFonts w:ascii="Calibri" w:eastAsia="Calibri" w:hAnsi="Calibri"/>
          <w:lang w:val="mk-MK"/>
        </w:rPr>
      </w:pPr>
      <w:r w:rsidRPr="00494E20">
        <w:rPr>
          <w:rFonts w:ascii="Calibri" w:eastAsia="Calibri" w:hAnsi="Calibri"/>
          <w:lang w:val="mk-MK"/>
        </w:rPr>
        <w:tab/>
        <w:t>Viola kosaninii              Sempervivum macedonicum          Ramonda nathaliae</w:t>
      </w:r>
    </w:p>
    <w:p w14:paraId="6B17C2C2" w14:textId="5A340955" w:rsidR="00634D2B" w:rsidRPr="00494E20" w:rsidRDefault="00AF36E1" w:rsidP="00634D2B">
      <w:pPr>
        <w:spacing w:before="0"/>
        <w:rPr>
          <w:rFonts w:ascii="Calibri" w:eastAsia="Calibri" w:hAnsi="Calibri"/>
          <w:lang w:val="mk-MK"/>
        </w:rPr>
      </w:pPr>
      <w:r w:rsidRPr="00494E20">
        <w:rPr>
          <w:rFonts w:ascii="Calibri" w:eastAsia="Calibri" w:hAnsi="Calibri"/>
          <w:lang w:val="mk-MK"/>
        </w:rPr>
        <w:t>Извор</w:t>
      </w:r>
      <w:r w:rsidR="00634D2B" w:rsidRPr="00494E20">
        <w:rPr>
          <w:rFonts w:ascii="Calibri" w:eastAsia="Calibri" w:hAnsi="Calibri"/>
          <w:lang w:val="mk-MK"/>
        </w:rPr>
        <w:t xml:space="preserve">: </w:t>
      </w:r>
      <w:hyperlink r:id="rId37" w:history="1">
        <w:r w:rsidR="00634D2B" w:rsidRPr="00494E20">
          <w:rPr>
            <w:rFonts w:ascii="Calibri" w:eastAsia="Calibri" w:hAnsi="Calibri"/>
            <w:color w:val="0563C1"/>
            <w:u w:val="single"/>
            <w:lang w:val="mk-MK"/>
          </w:rPr>
          <w:t>Viola kosaninii</w:t>
        </w:r>
      </w:hyperlink>
      <w:r w:rsidR="00634D2B" w:rsidRPr="00494E20">
        <w:rPr>
          <w:rFonts w:ascii="Calibri" w:eastAsia="Calibri" w:hAnsi="Calibri"/>
          <w:lang w:val="mk-MK"/>
        </w:rPr>
        <w:t xml:space="preserve">            </w:t>
      </w:r>
      <w:r w:rsidRPr="00494E20">
        <w:rPr>
          <w:rFonts w:ascii="Calibri" w:eastAsia="Calibri" w:hAnsi="Calibri"/>
          <w:lang w:val="mk-MK"/>
        </w:rPr>
        <w:t>Извор</w:t>
      </w:r>
      <w:r w:rsidR="00634D2B" w:rsidRPr="00494E20">
        <w:rPr>
          <w:rFonts w:ascii="Calibri" w:eastAsia="Calibri" w:hAnsi="Calibri"/>
          <w:lang w:val="mk-MK"/>
        </w:rPr>
        <w:t xml:space="preserve">: </w:t>
      </w:r>
      <w:hyperlink r:id="rId38" w:history="1">
        <w:r w:rsidR="00634D2B" w:rsidRPr="00494E20">
          <w:rPr>
            <w:rFonts w:ascii="Calibri" w:eastAsia="Calibri" w:hAnsi="Calibri"/>
            <w:color w:val="0563C1"/>
            <w:u w:val="single"/>
            <w:lang w:val="mk-MK"/>
          </w:rPr>
          <w:t>Sempervivum macedonicum</w:t>
        </w:r>
      </w:hyperlink>
      <w:r w:rsidR="00634D2B" w:rsidRPr="00494E20">
        <w:rPr>
          <w:rFonts w:ascii="Calibri" w:eastAsia="Calibri" w:hAnsi="Calibri"/>
          <w:lang w:val="mk-MK"/>
        </w:rPr>
        <w:t xml:space="preserve">                </w:t>
      </w:r>
      <w:r w:rsidRPr="00494E20">
        <w:rPr>
          <w:rFonts w:ascii="Calibri" w:eastAsia="Calibri" w:hAnsi="Calibri"/>
          <w:lang w:val="mk-MK"/>
        </w:rPr>
        <w:t>Извор</w:t>
      </w:r>
      <w:r w:rsidR="00634D2B" w:rsidRPr="00494E20">
        <w:rPr>
          <w:rFonts w:ascii="Calibri" w:eastAsia="Calibri" w:hAnsi="Calibri"/>
          <w:lang w:val="mk-MK"/>
        </w:rPr>
        <w:t xml:space="preserve">: </w:t>
      </w:r>
      <w:hyperlink r:id="rId39" w:history="1">
        <w:r w:rsidR="00634D2B" w:rsidRPr="00494E20">
          <w:rPr>
            <w:rFonts w:ascii="Calibri" w:eastAsia="Calibri" w:hAnsi="Calibri"/>
            <w:color w:val="0563C1"/>
            <w:u w:val="single"/>
            <w:lang w:val="mk-MK"/>
          </w:rPr>
          <w:t>Ramonda nathaliae</w:t>
        </w:r>
      </w:hyperlink>
    </w:p>
    <w:p w14:paraId="099775FB" w14:textId="77777777" w:rsidR="00634D2B" w:rsidRPr="00494E20" w:rsidRDefault="00634D2B" w:rsidP="00634D2B">
      <w:pPr>
        <w:spacing w:before="0"/>
        <w:rPr>
          <w:rFonts w:ascii="Calibri" w:eastAsia="Calibri" w:hAnsi="Calibri"/>
          <w:lang w:val="mk-MK"/>
        </w:rPr>
      </w:pPr>
      <w:r w:rsidRPr="00494E20">
        <w:rPr>
          <w:rFonts w:ascii="Calibri" w:eastAsia="Calibri" w:hAnsi="Calibri"/>
          <w:lang w:val="mk-MK"/>
        </w:rPr>
        <w:t xml:space="preserve">          </w:t>
      </w:r>
      <w:r w:rsidRPr="00494E20">
        <w:rPr>
          <w:rFonts w:ascii="Calibri" w:eastAsia="Calibri" w:hAnsi="Calibri"/>
          <w:noProof/>
          <w:lang w:val="mk-MK" w:eastAsia="mk-MK"/>
        </w:rPr>
        <w:drawing>
          <wp:inline distT="0" distB="0" distL="0" distR="0" wp14:anchorId="200D0476" wp14:editId="2E70E987">
            <wp:extent cx="999117" cy="149516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269" cy="1504372"/>
                    </a:xfrm>
                    <a:prstGeom prst="rect">
                      <a:avLst/>
                    </a:prstGeom>
                    <a:noFill/>
                  </pic:spPr>
                </pic:pic>
              </a:graphicData>
            </a:graphic>
          </wp:inline>
        </w:drawing>
      </w:r>
      <w:r w:rsidRPr="00494E20">
        <w:rPr>
          <w:rFonts w:ascii="Calibri" w:eastAsia="Calibri" w:hAnsi="Calibri"/>
          <w:lang w:val="mk-MK"/>
        </w:rPr>
        <w:t xml:space="preserve">  </w:t>
      </w:r>
      <w:r w:rsidRPr="00494E20">
        <w:rPr>
          <w:rFonts w:ascii="Calibri" w:eastAsia="Calibri" w:hAnsi="Calibri"/>
          <w:noProof/>
          <w:lang w:val="mk-MK"/>
        </w:rPr>
        <w:t xml:space="preserve">              </w:t>
      </w:r>
      <w:r w:rsidRPr="00494E20">
        <w:rPr>
          <w:rFonts w:ascii="Calibri" w:eastAsia="Calibri" w:hAnsi="Calibri"/>
          <w:noProof/>
          <w:lang w:val="mk-MK" w:eastAsia="mk-MK"/>
        </w:rPr>
        <w:drawing>
          <wp:inline distT="0" distB="0" distL="0" distR="0" wp14:anchorId="3CBB9E89" wp14:editId="04BDB3FB">
            <wp:extent cx="1914525" cy="12763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1639" cy="1281093"/>
                    </a:xfrm>
                    <a:prstGeom prst="rect">
                      <a:avLst/>
                    </a:prstGeom>
                    <a:noFill/>
                  </pic:spPr>
                </pic:pic>
              </a:graphicData>
            </a:graphic>
          </wp:inline>
        </w:drawing>
      </w:r>
      <w:r w:rsidRPr="00494E20">
        <w:rPr>
          <w:rFonts w:ascii="Calibri" w:eastAsia="Calibri" w:hAnsi="Calibri"/>
          <w:noProof/>
          <w:lang w:val="mk-MK"/>
        </w:rPr>
        <w:t xml:space="preserve">  </w:t>
      </w:r>
      <w:r w:rsidRPr="00494E20">
        <w:rPr>
          <w:rFonts w:ascii="Calibri" w:eastAsia="Calibri" w:hAnsi="Calibri"/>
          <w:noProof/>
          <w:lang w:val="mk-MK" w:eastAsia="mk-MK"/>
        </w:rPr>
        <w:drawing>
          <wp:inline distT="0" distB="0" distL="0" distR="0" wp14:anchorId="7CAE5F39" wp14:editId="48881301">
            <wp:extent cx="1858281" cy="1237615"/>
            <wp:effectExtent l="0" t="0" r="889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5688" cy="1255868"/>
                    </a:xfrm>
                    <a:prstGeom prst="rect">
                      <a:avLst/>
                    </a:prstGeom>
                    <a:noFill/>
                  </pic:spPr>
                </pic:pic>
              </a:graphicData>
            </a:graphic>
          </wp:inline>
        </w:drawing>
      </w:r>
    </w:p>
    <w:p w14:paraId="1295C812" w14:textId="3088CB1A" w:rsidR="00634D2B" w:rsidRPr="00494E20" w:rsidRDefault="00634D2B" w:rsidP="00634D2B">
      <w:pPr>
        <w:spacing w:before="0"/>
        <w:rPr>
          <w:rFonts w:ascii="Calibri" w:eastAsia="Calibri" w:hAnsi="Calibri"/>
          <w:lang w:val="mk-MK"/>
        </w:rPr>
      </w:pPr>
      <w:r w:rsidRPr="00494E20">
        <w:rPr>
          <w:rFonts w:ascii="Calibri" w:eastAsia="Calibri" w:hAnsi="Calibri"/>
          <w:lang w:val="mk-MK"/>
        </w:rPr>
        <w:t>Alectoris graeca (</w:t>
      </w:r>
      <w:r w:rsidR="00AF36E1" w:rsidRPr="00494E20">
        <w:rPr>
          <w:rFonts w:ascii="Calibri" w:eastAsia="Calibri" w:hAnsi="Calibri"/>
          <w:lang w:val="mk-MK"/>
        </w:rPr>
        <w:t>еребица камењарка</w:t>
      </w:r>
      <w:r w:rsidRPr="00494E20">
        <w:rPr>
          <w:rFonts w:ascii="Calibri" w:eastAsia="Calibri" w:hAnsi="Calibri"/>
          <w:lang w:val="mk-MK"/>
        </w:rPr>
        <w:t>)     Carduelis cannabina (</w:t>
      </w:r>
      <w:r w:rsidR="00AF36E1" w:rsidRPr="00494E20">
        <w:rPr>
          <w:rFonts w:ascii="Calibri" w:eastAsia="Calibri" w:hAnsi="Calibri"/>
          <w:lang w:val="mk-MK"/>
        </w:rPr>
        <w:t>конопларче</w:t>
      </w:r>
      <w:r w:rsidRPr="00494E20">
        <w:rPr>
          <w:rFonts w:ascii="Calibri" w:eastAsia="Calibri" w:hAnsi="Calibri"/>
          <w:lang w:val="mk-MK"/>
        </w:rPr>
        <w:t>)      Picus viridis (</w:t>
      </w:r>
      <w:r w:rsidR="00AF36E1" w:rsidRPr="00494E20">
        <w:rPr>
          <w:rFonts w:ascii="Calibri" w:eastAsia="Calibri" w:hAnsi="Calibri"/>
          <w:lang w:val="mk-MK"/>
        </w:rPr>
        <w:t>кулкајдрвец</w:t>
      </w:r>
      <w:r w:rsidRPr="00494E20">
        <w:rPr>
          <w:rFonts w:ascii="Calibri" w:eastAsia="Calibri" w:hAnsi="Calibri"/>
          <w:lang w:val="mk-MK"/>
        </w:rPr>
        <w:t>)</w:t>
      </w:r>
    </w:p>
    <w:p w14:paraId="1729229F" w14:textId="4BC04FE4" w:rsidR="00634D2B" w:rsidRPr="00494E20" w:rsidRDefault="00634D2B" w:rsidP="00634D2B">
      <w:pPr>
        <w:spacing w:before="0"/>
        <w:rPr>
          <w:rFonts w:ascii="Calibri" w:eastAsia="Calibri" w:hAnsi="Calibri"/>
          <w:lang w:val="mk-MK"/>
        </w:rPr>
      </w:pPr>
      <w:r w:rsidRPr="00494E20">
        <w:rPr>
          <w:rFonts w:ascii="Calibri" w:eastAsia="Calibri" w:hAnsi="Calibri"/>
          <w:lang w:val="mk-MK"/>
        </w:rPr>
        <w:t xml:space="preserve">Source: </w:t>
      </w:r>
      <w:hyperlink r:id="rId43" w:history="1">
        <w:r w:rsidRPr="00494E20">
          <w:rPr>
            <w:rFonts w:ascii="Calibri" w:eastAsia="Calibri" w:hAnsi="Calibri"/>
            <w:color w:val="0563C1"/>
            <w:u w:val="single"/>
            <w:lang w:val="mk-MK"/>
          </w:rPr>
          <w:t>Alectoris graeca</w:t>
        </w:r>
      </w:hyperlink>
      <w:r w:rsidRPr="00494E20">
        <w:rPr>
          <w:rFonts w:ascii="Calibri" w:eastAsia="Calibri" w:hAnsi="Calibri"/>
          <w:lang w:val="mk-MK"/>
        </w:rPr>
        <w:t xml:space="preserve">                       Source: </w:t>
      </w:r>
      <w:hyperlink r:id="rId44" w:history="1">
        <w:r w:rsidRPr="00494E20">
          <w:rPr>
            <w:rFonts w:ascii="Calibri" w:eastAsia="Calibri" w:hAnsi="Calibri"/>
            <w:color w:val="0563C1"/>
            <w:u w:val="single"/>
            <w:lang w:val="mk-MK"/>
          </w:rPr>
          <w:t>Carduelis cannabina</w:t>
        </w:r>
      </w:hyperlink>
      <w:r w:rsidRPr="00494E20">
        <w:rPr>
          <w:rFonts w:ascii="Calibri" w:eastAsia="Calibri" w:hAnsi="Calibri"/>
          <w:lang w:val="mk-MK"/>
        </w:rPr>
        <w:t xml:space="preserve">              Source: </w:t>
      </w:r>
      <w:hyperlink r:id="rId45" w:history="1">
        <w:r w:rsidRPr="00494E20">
          <w:rPr>
            <w:rFonts w:ascii="Calibri" w:eastAsia="Calibri" w:hAnsi="Calibri"/>
            <w:color w:val="0563C1"/>
            <w:u w:val="single"/>
            <w:lang w:val="mk-MK"/>
          </w:rPr>
          <w:t>Picus viridis</w:t>
        </w:r>
      </w:hyperlink>
    </w:p>
    <w:p w14:paraId="2021FD90" w14:textId="579E2655" w:rsidR="00634D2B" w:rsidRPr="00494E20" w:rsidRDefault="00E31066" w:rsidP="00E31066">
      <w:pPr>
        <w:pStyle w:val="Caption"/>
        <w:rPr>
          <w:lang w:val="mk-MK"/>
        </w:rPr>
      </w:pPr>
      <w:bookmarkStart w:id="38" w:name="_Toc86332280"/>
      <w:r w:rsidRPr="00494E20">
        <w:rPr>
          <w:lang w:val="mk-MK"/>
        </w:rPr>
        <w:t xml:space="preserve">Слика </w:t>
      </w:r>
      <w:r w:rsidRPr="00494E20">
        <w:rPr>
          <w:lang w:val="mk-MK"/>
        </w:rPr>
        <w:fldChar w:fldCharType="begin"/>
      </w:r>
      <w:r w:rsidRPr="00494E20">
        <w:rPr>
          <w:lang w:val="mk-MK"/>
        </w:rPr>
        <w:instrText xml:space="preserve"> SEQ Слика \* ARABIC </w:instrText>
      </w:r>
      <w:r w:rsidRPr="00494E20">
        <w:rPr>
          <w:lang w:val="mk-MK"/>
        </w:rPr>
        <w:fldChar w:fldCharType="separate"/>
      </w:r>
      <w:r w:rsidR="00494E20" w:rsidRPr="00494E20">
        <w:rPr>
          <w:noProof/>
          <w:lang w:val="mk-MK"/>
        </w:rPr>
        <w:t>7</w:t>
      </w:r>
      <w:r w:rsidRPr="00494E20">
        <w:rPr>
          <w:lang w:val="mk-MK"/>
        </w:rPr>
        <w:fldChar w:fldCharType="end"/>
      </w:r>
      <w:r w:rsidRPr="00494E20">
        <w:rPr>
          <w:lang w:val="mk-MK"/>
        </w:rPr>
        <w:t xml:space="preserve"> </w:t>
      </w:r>
      <w:r w:rsidR="00AF36E1" w:rsidRPr="00494E20">
        <w:rPr>
          <w:lang w:val="mk-MK"/>
        </w:rPr>
        <w:t>Репрезентативни растителни и животински видови во Општина Чашка</w:t>
      </w:r>
      <w:bookmarkEnd w:id="38"/>
    </w:p>
    <w:p w14:paraId="530941F2" w14:textId="6804500D" w:rsidR="006B3387" w:rsidRPr="00494E20" w:rsidRDefault="00AF36E1" w:rsidP="00D04A74">
      <w:pPr>
        <w:ind w:firstLine="576"/>
        <w:rPr>
          <w:rFonts w:ascii="Arial Narrow" w:hAnsi="Arial Narrow" w:cs="Arial"/>
          <w:lang w:val="mk-MK"/>
        </w:rPr>
      </w:pPr>
      <w:r w:rsidRPr="00494E20">
        <w:rPr>
          <w:rFonts w:ascii="Arial Narrow" w:hAnsi="Arial Narrow" w:cs="Arial"/>
          <w:lang w:val="mk-MK"/>
        </w:rPr>
        <w:t xml:space="preserve">Во поширокото опкружување на Општина Чашка се наоѓаат две заштитени подрачја, тие се: повеќенаменско подрачје „Јасен“, лоцирано околу 17,6 </w:t>
      </w:r>
      <w:r w:rsidR="00D62D7E" w:rsidRPr="00494E20">
        <w:rPr>
          <w:rFonts w:ascii="Arial Narrow" w:hAnsi="Arial Narrow" w:cs="Arial"/>
          <w:lang w:val="mk-MK"/>
        </w:rPr>
        <w:t>km</w:t>
      </w:r>
      <w:r w:rsidRPr="00494E20">
        <w:rPr>
          <w:rFonts w:ascii="Arial Narrow" w:hAnsi="Arial Narrow" w:cs="Arial"/>
          <w:lang w:val="mk-MK"/>
        </w:rPr>
        <w:t xml:space="preserve"> северозападно од проектната локација и </w:t>
      </w:r>
      <w:r w:rsidRPr="00494E20">
        <w:rPr>
          <w:rFonts w:ascii="Arial Narrow" w:hAnsi="Arial Narrow" w:cs="Arial"/>
          <w:lang w:val="mk-MK"/>
        </w:rPr>
        <w:lastRenderedPageBreak/>
        <w:t>Емералд подрачје „Планината Јакупица“ лоцирано околу 6</w:t>
      </w:r>
      <w:r w:rsidR="00D62D7E" w:rsidRPr="00494E20">
        <w:rPr>
          <w:rFonts w:ascii="Arial Narrow" w:hAnsi="Arial Narrow" w:cs="Arial"/>
          <w:lang w:val="mk-MK"/>
        </w:rPr>
        <w:t xml:space="preserve"> km</w:t>
      </w:r>
      <w:r w:rsidRPr="00494E20">
        <w:rPr>
          <w:rFonts w:ascii="Arial Narrow" w:hAnsi="Arial Narrow" w:cs="Arial"/>
          <w:lang w:val="mk-MK"/>
        </w:rPr>
        <w:t xml:space="preserve"> западно од проектната локација. Локацијата на заштитените подрачја, согласно проектната локација, се дадени во</w:t>
      </w:r>
      <w:r w:rsidR="00E433A2" w:rsidRPr="00494E20">
        <w:rPr>
          <w:rFonts w:ascii="Arial Narrow" w:hAnsi="Arial Narrow" w:cs="Arial"/>
          <w:lang w:val="mk-MK"/>
        </w:rPr>
        <w:t xml:space="preserve"> </w:t>
      </w:r>
      <w:r w:rsidR="00E433A2" w:rsidRPr="00494E20">
        <w:rPr>
          <w:rFonts w:ascii="Arial Narrow" w:hAnsi="Arial Narrow"/>
          <w:lang w:val="mk-MK"/>
        </w:rPr>
        <w:fldChar w:fldCharType="begin"/>
      </w:r>
      <w:r w:rsidR="00E433A2" w:rsidRPr="00494E20">
        <w:rPr>
          <w:rFonts w:ascii="Arial Narrow" w:hAnsi="Arial Narrow"/>
          <w:lang w:val="mk-MK"/>
        </w:rPr>
        <w:instrText xml:space="preserve"> REF _Ref86331848 \h  \* MERGEFORMAT </w:instrText>
      </w:r>
      <w:r w:rsidR="00E433A2" w:rsidRPr="00494E20">
        <w:rPr>
          <w:rFonts w:ascii="Arial Narrow" w:hAnsi="Arial Narrow"/>
          <w:lang w:val="mk-MK"/>
        </w:rPr>
      </w:r>
      <w:r w:rsidR="00E433A2" w:rsidRPr="00494E20">
        <w:rPr>
          <w:rFonts w:ascii="Arial Narrow" w:hAnsi="Arial Narrow"/>
          <w:lang w:val="mk-MK"/>
        </w:rPr>
        <w:fldChar w:fldCharType="separate"/>
      </w:r>
      <w:r w:rsidR="00494E20" w:rsidRPr="00494E20">
        <w:rPr>
          <w:rFonts w:ascii="Arial Narrow" w:hAnsi="Arial Narrow"/>
          <w:lang w:val="mk-MK"/>
        </w:rPr>
        <w:t>ПРИЛОГ 1</w:t>
      </w:r>
      <w:r w:rsidR="00E433A2" w:rsidRPr="00494E20">
        <w:rPr>
          <w:rFonts w:ascii="Arial Narrow" w:hAnsi="Arial Narrow"/>
          <w:lang w:val="mk-MK"/>
        </w:rPr>
        <w:fldChar w:fldCharType="end"/>
      </w:r>
      <w:r w:rsidR="00E433A2" w:rsidRPr="00494E20">
        <w:rPr>
          <w:rFonts w:ascii="Arial Narrow" w:hAnsi="Arial Narrow"/>
          <w:lang w:val="mk-MK"/>
        </w:rPr>
        <w:t>.</w:t>
      </w:r>
    </w:p>
    <w:p w14:paraId="2533C971" w14:textId="37D96460" w:rsidR="004E37DF" w:rsidRPr="00494E20" w:rsidRDefault="00F9750D" w:rsidP="004E37DF">
      <w:pPr>
        <w:pStyle w:val="Heading3"/>
        <w:spacing w:before="120" w:after="120"/>
        <w:ind w:left="1134"/>
        <w:rPr>
          <w:rFonts w:ascii="Arial Narrow" w:hAnsi="Arial Narrow" w:cs="Arial"/>
          <w:color w:val="2E74B5" w:themeColor="accent1" w:themeShade="BF"/>
          <w:sz w:val="22"/>
          <w:szCs w:val="22"/>
          <w:lang w:val="mk-MK"/>
        </w:rPr>
      </w:pPr>
      <w:bookmarkStart w:id="39" w:name="_Toc86332262"/>
      <w:r w:rsidRPr="00494E20">
        <w:rPr>
          <w:rFonts w:ascii="Arial Narrow" w:hAnsi="Arial Narrow" w:cs="Arial"/>
          <w:color w:val="2E74B5" w:themeColor="accent1" w:themeShade="BF"/>
          <w:sz w:val="22"/>
          <w:szCs w:val="22"/>
          <w:lang w:val="mk-MK"/>
        </w:rPr>
        <w:t>Бучава</w:t>
      </w:r>
      <w:bookmarkEnd w:id="39"/>
    </w:p>
    <w:p w14:paraId="4EC3B670" w14:textId="55D3995D" w:rsidR="005223AD" w:rsidRPr="00494E20" w:rsidRDefault="00AF36E1" w:rsidP="00D04A74">
      <w:pPr>
        <w:ind w:firstLine="576"/>
        <w:rPr>
          <w:rFonts w:ascii="Arial Narrow" w:hAnsi="Arial Narrow" w:cs="Arial"/>
          <w:lang w:val="mk-MK"/>
        </w:rPr>
      </w:pPr>
      <w:bookmarkStart w:id="40" w:name="_Hlk86399610"/>
      <w:r w:rsidRPr="00494E20">
        <w:rPr>
          <w:rFonts w:ascii="Arial Narrow" w:hAnsi="Arial Narrow" w:cs="Arial"/>
          <w:lang w:val="mk-MK"/>
        </w:rPr>
        <w:t xml:space="preserve">Во РСМ само во поголемите градови се </w:t>
      </w:r>
      <w:r w:rsidR="00D62D7E" w:rsidRPr="00494E20">
        <w:rPr>
          <w:rFonts w:ascii="Arial Narrow" w:hAnsi="Arial Narrow" w:cs="Arial"/>
          <w:lang w:val="mk-MK"/>
        </w:rPr>
        <w:t>врши мониторинг на</w:t>
      </w:r>
      <w:r w:rsidRPr="00494E20">
        <w:rPr>
          <w:rFonts w:ascii="Arial Narrow" w:hAnsi="Arial Narrow" w:cs="Arial"/>
          <w:lang w:val="mk-MK"/>
        </w:rPr>
        <w:t xml:space="preserve"> бучавата, додека во општина Чашка нема станица за мониторинг.</w:t>
      </w:r>
    </w:p>
    <w:p w14:paraId="453ABDFB" w14:textId="31AF5868" w:rsidR="004E37DF" w:rsidRPr="00494E20" w:rsidRDefault="008F53AD" w:rsidP="00D04A74">
      <w:pPr>
        <w:ind w:firstLine="576"/>
        <w:rPr>
          <w:rFonts w:ascii="Arial Narrow" w:hAnsi="Arial Narrow" w:cs="Arial"/>
          <w:lang w:val="mk-MK"/>
        </w:rPr>
      </w:pPr>
      <w:r w:rsidRPr="00494E20">
        <w:rPr>
          <w:rFonts w:ascii="Arial Narrow" w:hAnsi="Arial Narrow" w:cs="Arial"/>
          <w:lang w:val="mk-MK"/>
        </w:rPr>
        <w:t>Нема евидентирано зголемено ниво на бучава на проектната локација</w:t>
      </w:r>
      <w:bookmarkEnd w:id="40"/>
      <w:r w:rsidR="00D62D7E" w:rsidRPr="00494E20">
        <w:rPr>
          <w:rFonts w:ascii="Arial Narrow" w:hAnsi="Arial Narrow" w:cs="Arial"/>
          <w:lang w:val="mk-MK"/>
        </w:rPr>
        <w:t>.</w:t>
      </w:r>
    </w:p>
    <w:p w14:paraId="7997111C" w14:textId="32738480" w:rsidR="004E37DF" w:rsidRPr="00494E20" w:rsidRDefault="00F9750D" w:rsidP="004E37DF">
      <w:pPr>
        <w:pStyle w:val="Heading3"/>
        <w:spacing w:before="120" w:after="120"/>
        <w:ind w:left="1134"/>
        <w:rPr>
          <w:rFonts w:ascii="Arial Narrow" w:hAnsi="Arial Narrow" w:cs="Arial"/>
          <w:color w:val="2E74B5" w:themeColor="accent1" w:themeShade="BF"/>
          <w:sz w:val="22"/>
          <w:szCs w:val="22"/>
          <w:lang w:val="mk-MK"/>
        </w:rPr>
      </w:pPr>
      <w:bookmarkStart w:id="41" w:name="_Toc86332263"/>
      <w:r w:rsidRPr="00494E20">
        <w:rPr>
          <w:rFonts w:ascii="Arial Narrow" w:hAnsi="Arial Narrow" w:cs="Arial"/>
          <w:color w:val="2E74B5" w:themeColor="accent1" w:themeShade="BF"/>
          <w:sz w:val="22"/>
          <w:szCs w:val="22"/>
          <w:lang w:val="mk-MK"/>
        </w:rPr>
        <w:t>Културно наследство</w:t>
      </w:r>
      <w:bookmarkEnd w:id="41"/>
    </w:p>
    <w:p w14:paraId="33785197" w14:textId="79D0C638" w:rsidR="0093731D" w:rsidRPr="00494E20" w:rsidRDefault="008F53AD" w:rsidP="000D5CC6">
      <w:pPr>
        <w:ind w:firstLine="576"/>
        <w:rPr>
          <w:rFonts w:ascii="Arial Narrow" w:hAnsi="Arial Narrow" w:cs="Arial"/>
          <w:lang w:val="mk-MK"/>
        </w:rPr>
      </w:pPr>
      <w:r w:rsidRPr="00494E20">
        <w:rPr>
          <w:rFonts w:ascii="Arial Narrow" w:hAnsi="Arial Narrow" w:cs="Arial"/>
          <w:lang w:val="mk-MK"/>
        </w:rPr>
        <w:t>Најзначајни репрезентативни историски споменици во близина на проектна локација во Општината Чашка (културни – историски локалитети, археолошки, религиозни) се:</w:t>
      </w:r>
    </w:p>
    <w:p w14:paraId="29DECF6B" w14:textId="0DBD1EF5" w:rsidR="0093731D" w:rsidRPr="00494E20" w:rsidRDefault="001815B2" w:rsidP="000D5CC6">
      <w:pPr>
        <w:ind w:firstLine="576"/>
        <w:rPr>
          <w:rFonts w:ascii="Arial Narrow" w:hAnsi="Arial Narrow" w:cs="Arial"/>
          <w:lang w:val="mk-MK"/>
        </w:rPr>
      </w:pPr>
      <w:r w:rsidRPr="00494E20">
        <w:rPr>
          <w:rFonts w:ascii="Arial Narrow" w:hAnsi="Arial Narrow" w:cs="Arial"/>
          <w:lang w:val="mk-MK"/>
        </w:rPr>
        <w:t xml:space="preserve">1. </w:t>
      </w:r>
      <w:r w:rsidR="0050733E" w:rsidRPr="00494E20">
        <w:rPr>
          <w:rFonts w:ascii="Arial Narrow" w:hAnsi="Arial Narrow" w:cs="Arial"/>
          <w:lang w:val="mk-MK"/>
        </w:rPr>
        <w:t xml:space="preserve">Камен мост од турскиот период на реката Бабуна – с. Богомила – околу 15 </w:t>
      </w:r>
      <w:r w:rsidR="00D62D7E" w:rsidRPr="00494E20">
        <w:rPr>
          <w:rFonts w:ascii="Arial Narrow" w:hAnsi="Arial Narrow" w:cs="Arial"/>
          <w:lang w:val="mk-MK"/>
        </w:rPr>
        <w:t>km</w:t>
      </w:r>
      <w:r w:rsidR="0050733E" w:rsidRPr="00494E20">
        <w:rPr>
          <w:rFonts w:ascii="Arial Narrow" w:hAnsi="Arial Narrow" w:cs="Arial"/>
          <w:lang w:val="mk-MK"/>
        </w:rPr>
        <w:t xml:space="preserve"> од проектната локација.</w:t>
      </w:r>
    </w:p>
    <w:p w14:paraId="63C8133C" w14:textId="198B3D58" w:rsidR="0093731D" w:rsidRPr="00494E20" w:rsidRDefault="001815B2" w:rsidP="000D5CC6">
      <w:pPr>
        <w:ind w:firstLine="576"/>
        <w:rPr>
          <w:rFonts w:ascii="Arial Narrow" w:hAnsi="Arial Narrow" w:cs="Arial"/>
          <w:lang w:val="mk-MK"/>
        </w:rPr>
      </w:pPr>
      <w:r w:rsidRPr="00494E20">
        <w:rPr>
          <w:rFonts w:ascii="Arial Narrow" w:hAnsi="Arial Narrow" w:cs="Arial"/>
          <w:lang w:val="mk-MK"/>
        </w:rPr>
        <w:t xml:space="preserve">2. </w:t>
      </w:r>
      <w:r w:rsidR="0050733E" w:rsidRPr="00494E20">
        <w:rPr>
          <w:rFonts w:ascii="Arial Narrow" w:hAnsi="Arial Narrow" w:cs="Arial"/>
          <w:lang w:val="mk-MK"/>
        </w:rPr>
        <w:t xml:space="preserve">Куќа на Петре Поп Арсов – с. Богомила - околу 15 </w:t>
      </w:r>
      <w:r w:rsidR="00D62D7E" w:rsidRPr="00494E20">
        <w:rPr>
          <w:rFonts w:ascii="Arial Narrow" w:hAnsi="Arial Narrow" w:cs="Arial"/>
          <w:lang w:val="mk-MK"/>
        </w:rPr>
        <w:t>km</w:t>
      </w:r>
      <w:r w:rsidR="0050733E" w:rsidRPr="00494E20">
        <w:rPr>
          <w:rFonts w:ascii="Arial Narrow" w:hAnsi="Arial Narrow" w:cs="Arial"/>
          <w:lang w:val="mk-MK"/>
        </w:rPr>
        <w:t xml:space="preserve"> од проектната локација</w:t>
      </w:r>
    </w:p>
    <w:p w14:paraId="0D96DD0F" w14:textId="441D21E9" w:rsidR="0093731D" w:rsidRPr="00494E20" w:rsidRDefault="00FF5091" w:rsidP="000D5CC6">
      <w:pPr>
        <w:ind w:firstLine="576"/>
        <w:rPr>
          <w:rFonts w:ascii="Arial Narrow" w:hAnsi="Arial Narrow" w:cs="Arial"/>
          <w:lang w:val="mk-MK"/>
        </w:rPr>
      </w:pPr>
      <w:r w:rsidRPr="00494E20">
        <w:rPr>
          <w:rFonts w:ascii="Arial Narrow" w:hAnsi="Arial Narrow" w:cs="Arial"/>
          <w:lang w:val="mk-MK"/>
        </w:rPr>
        <w:t>3</w:t>
      </w:r>
      <w:r w:rsidR="001815B2" w:rsidRPr="00494E20">
        <w:rPr>
          <w:rFonts w:ascii="Arial Narrow" w:hAnsi="Arial Narrow" w:cs="Arial"/>
          <w:lang w:val="mk-MK"/>
        </w:rPr>
        <w:t xml:space="preserve">. </w:t>
      </w:r>
      <w:r w:rsidR="0050733E" w:rsidRPr="00494E20">
        <w:rPr>
          <w:rFonts w:ascii="Arial Narrow" w:hAnsi="Arial Narrow" w:cs="Arial"/>
          <w:lang w:val="mk-MK"/>
        </w:rPr>
        <w:t>Куќа седиште на Централниот комитет – с. Горно Врановци – околу 8</w:t>
      </w:r>
      <w:r w:rsidR="00D62D7E" w:rsidRPr="00494E20">
        <w:rPr>
          <w:rFonts w:ascii="Arial Narrow" w:hAnsi="Arial Narrow" w:cs="Arial"/>
          <w:lang w:val="mk-MK"/>
        </w:rPr>
        <w:t xml:space="preserve"> km</w:t>
      </w:r>
      <w:r w:rsidR="0050733E" w:rsidRPr="00494E20">
        <w:rPr>
          <w:rFonts w:ascii="Arial Narrow" w:hAnsi="Arial Narrow" w:cs="Arial"/>
          <w:lang w:val="mk-MK"/>
        </w:rPr>
        <w:t xml:space="preserve"> од проектната локација</w:t>
      </w:r>
    </w:p>
    <w:p w14:paraId="6FAB5061" w14:textId="37B3802F" w:rsidR="0093731D" w:rsidRPr="00494E20" w:rsidRDefault="00FF5091" w:rsidP="000D5CC6">
      <w:pPr>
        <w:ind w:firstLine="576"/>
        <w:rPr>
          <w:rFonts w:ascii="Arial Narrow" w:hAnsi="Arial Narrow" w:cs="Arial"/>
          <w:lang w:val="mk-MK"/>
        </w:rPr>
      </w:pPr>
      <w:r w:rsidRPr="00494E20">
        <w:rPr>
          <w:rFonts w:ascii="Arial Narrow" w:hAnsi="Arial Narrow" w:cs="Arial"/>
          <w:lang w:val="mk-MK"/>
        </w:rPr>
        <w:t>4</w:t>
      </w:r>
      <w:r w:rsidR="001815B2" w:rsidRPr="00494E20">
        <w:rPr>
          <w:rFonts w:ascii="Arial Narrow" w:hAnsi="Arial Narrow" w:cs="Arial"/>
          <w:lang w:val="mk-MK"/>
        </w:rPr>
        <w:t xml:space="preserve">. </w:t>
      </w:r>
      <w:r w:rsidR="0050733E" w:rsidRPr="00494E20">
        <w:rPr>
          <w:rFonts w:ascii="Arial Narrow" w:hAnsi="Arial Narrow" w:cs="Arial"/>
          <w:lang w:val="mk-MK"/>
        </w:rPr>
        <w:t>Џамија – 1944 година, Партизанска болница – с. Горно Врановци - околу 8</w:t>
      </w:r>
      <w:r w:rsidR="00D62D7E" w:rsidRPr="00494E20">
        <w:rPr>
          <w:rFonts w:ascii="Arial Narrow" w:hAnsi="Arial Narrow" w:cs="Arial"/>
          <w:lang w:val="mk-MK"/>
        </w:rPr>
        <w:t xml:space="preserve"> km</w:t>
      </w:r>
      <w:r w:rsidR="0050733E" w:rsidRPr="00494E20">
        <w:rPr>
          <w:rFonts w:ascii="Arial Narrow" w:hAnsi="Arial Narrow" w:cs="Arial"/>
          <w:lang w:val="mk-MK"/>
        </w:rPr>
        <w:t xml:space="preserve"> од проектната локација</w:t>
      </w:r>
    </w:p>
    <w:p w14:paraId="5E6E7F2E" w14:textId="34CBDBA8" w:rsidR="00424DF2" w:rsidRPr="00494E20" w:rsidRDefault="00FF5091" w:rsidP="0050733E">
      <w:pPr>
        <w:ind w:firstLine="576"/>
        <w:rPr>
          <w:lang w:val="mk-MK"/>
        </w:rPr>
      </w:pPr>
      <w:r w:rsidRPr="00494E20">
        <w:rPr>
          <w:rFonts w:ascii="Arial Narrow" w:hAnsi="Arial Narrow" w:cs="Arial"/>
          <w:lang w:val="mk-MK"/>
        </w:rPr>
        <w:t>5</w:t>
      </w:r>
      <w:r w:rsidR="001815B2" w:rsidRPr="00494E20">
        <w:rPr>
          <w:rFonts w:ascii="Arial Narrow" w:hAnsi="Arial Narrow" w:cs="Arial"/>
          <w:lang w:val="mk-MK"/>
        </w:rPr>
        <w:t xml:space="preserve">. </w:t>
      </w:r>
      <w:bookmarkEnd w:id="19"/>
      <w:r w:rsidR="0050733E" w:rsidRPr="00494E20">
        <w:rPr>
          <w:rFonts w:ascii="Arial Narrow" w:hAnsi="Arial Narrow" w:cs="Arial"/>
          <w:lang w:val="mk-MK"/>
        </w:rPr>
        <w:t>Црква Свети Никола – с. Мокрени - околу 20</w:t>
      </w:r>
      <w:r w:rsidR="00D62D7E" w:rsidRPr="00494E20">
        <w:rPr>
          <w:rFonts w:ascii="Arial Narrow" w:hAnsi="Arial Narrow" w:cs="Arial"/>
          <w:lang w:val="mk-MK"/>
        </w:rPr>
        <w:t xml:space="preserve"> km</w:t>
      </w:r>
      <w:r w:rsidR="0050733E" w:rsidRPr="00494E20">
        <w:rPr>
          <w:rFonts w:ascii="Arial Narrow" w:hAnsi="Arial Narrow" w:cs="Arial"/>
          <w:lang w:val="mk-MK"/>
        </w:rPr>
        <w:t xml:space="preserve"> од проектната локација</w:t>
      </w:r>
    </w:p>
    <w:p w14:paraId="5011F674" w14:textId="06AE4879" w:rsidR="0087571B" w:rsidRPr="00494E20" w:rsidRDefault="00F9750D" w:rsidP="00D65461">
      <w:pPr>
        <w:pStyle w:val="Heading2"/>
        <w:spacing w:before="120" w:after="120"/>
        <w:ind w:left="578" w:hanging="578"/>
        <w:rPr>
          <w:rFonts w:ascii="Arial Narrow" w:hAnsi="Arial Narrow" w:cs="Arial"/>
          <w:sz w:val="22"/>
          <w:szCs w:val="22"/>
          <w:lang w:val="mk-MK"/>
        </w:rPr>
      </w:pPr>
      <w:bookmarkStart w:id="42" w:name="_Toc86332264"/>
      <w:r w:rsidRPr="00494E20">
        <w:rPr>
          <w:rFonts w:ascii="Arial Narrow" w:hAnsi="Arial Narrow" w:cs="Arial"/>
          <w:sz w:val="22"/>
          <w:szCs w:val="22"/>
          <w:lang w:val="mk-MK"/>
        </w:rPr>
        <w:t>Чувствителни рецептори</w:t>
      </w:r>
      <w:bookmarkEnd w:id="42"/>
    </w:p>
    <w:p w14:paraId="15DF5164" w14:textId="0615FEA2" w:rsidR="00F9750D" w:rsidRPr="00494E20" w:rsidRDefault="00F9750D" w:rsidP="70847E3D">
      <w:pPr>
        <w:ind w:firstLine="576"/>
        <w:rPr>
          <w:rStyle w:val="tlid-translation"/>
          <w:rFonts w:ascii="Arial Narrow" w:eastAsiaTheme="majorEastAsia" w:hAnsi="Arial Narrow" w:cs="Arial"/>
          <w:lang w:val="mk-MK"/>
        </w:rPr>
      </w:pPr>
      <w:r w:rsidRPr="00494E20">
        <w:rPr>
          <w:rStyle w:val="tlid-translation"/>
          <w:rFonts w:ascii="Arial Narrow" w:eastAsiaTheme="majorEastAsia" w:hAnsi="Arial Narrow" w:cs="Arial"/>
          <w:lang w:val="mk-MK"/>
        </w:rPr>
        <w:t xml:space="preserve">Чувствителни рецептори кои ќе бидат засегнати во текот на подготвителните активности и фазата на надградба, се: </w:t>
      </w:r>
      <w:r w:rsidR="0048611D" w:rsidRPr="00494E20">
        <w:rPr>
          <w:rStyle w:val="tlid-translation"/>
          <w:rFonts w:ascii="Arial Narrow" w:eastAsiaTheme="majorEastAsia" w:hAnsi="Arial Narrow" w:cs="Arial"/>
          <w:b/>
          <w:bCs/>
          <w:lang w:val="mk-MK"/>
        </w:rPr>
        <w:t>локалното население</w:t>
      </w:r>
      <w:r w:rsidR="0048611D" w:rsidRPr="00494E20">
        <w:rPr>
          <w:rStyle w:val="tlid-translation"/>
          <w:rFonts w:ascii="Arial Narrow" w:eastAsiaTheme="majorEastAsia" w:hAnsi="Arial Narrow" w:cs="Arial"/>
          <w:lang w:val="mk-MK"/>
        </w:rPr>
        <w:t xml:space="preserve"> (кои ќе гравитираат по локалн</w:t>
      </w:r>
      <w:r w:rsidR="009F5931" w:rsidRPr="00494E20">
        <w:rPr>
          <w:rStyle w:val="tlid-translation"/>
          <w:rFonts w:ascii="Arial Narrow" w:eastAsiaTheme="majorEastAsia" w:hAnsi="Arial Narrow" w:cs="Arial"/>
          <w:lang w:val="mk-MK"/>
        </w:rPr>
        <w:t xml:space="preserve">ата улица </w:t>
      </w:r>
      <w:r w:rsidR="0048611D" w:rsidRPr="00494E20">
        <w:rPr>
          <w:rStyle w:val="tlid-translation"/>
          <w:rFonts w:ascii="Arial Narrow" w:eastAsiaTheme="majorEastAsia" w:hAnsi="Arial Narrow" w:cs="Arial"/>
          <w:lang w:val="mk-MK"/>
        </w:rPr>
        <w:t xml:space="preserve">помеѓу с. Горно Јаболчиште и с.Долно Јаболчиште) како и </w:t>
      </w:r>
      <w:r w:rsidRPr="00494E20">
        <w:rPr>
          <w:rStyle w:val="tlid-translation"/>
          <w:rFonts w:ascii="Arial Narrow" w:eastAsiaTheme="majorEastAsia" w:hAnsi="Arial Narrow" w:cs="Arial"/>
          <w:b/>
          <w:bCs/>
          <w:lang w:val="mk-MK"/>
        </w:rPr>
        <w:t>работници</w:t>
      </w:r>
      <w:r w:rsidR="0048611D" w:rsidRPr="00494E20">
        <w:rPr>
          <w:rStyle w:val="tlid-translation"/>
          <w:rFonts w:ascii="Arial Narrow" w:eastAsiaTheme="majorEastAsia" w:hAnsi="Arial Narrow" w:cs="Arial"/>
          <w:b/>
          <w:bCs/>
          <w:lang w:val="mk-MK"/>
        </w:rPr>
        <w:t>те</w:t>
      </w:r>
      <w:r w:rsidRPr="00494E20">
        <w:rPr>
          <w:rStyle w:val="tlid-translation"/>
          <w:rFonts w:ascii="Arial Narrow" w:eastAsiaTheme="majorEastAsia" w:hAnsi="Arial Narrow" w:cs="Arial"/>
          <w:lang w:val="mk-MK"/>
        </w:rPr>
        <w:t xml:space="preserve"> (кои ќе бидат ангажирани во текот на фазата на надградба). </w:t>
      </w:r>
      <w:r w:rsidR="009F5931" w:rsidRPr="00494E20">
        <w:rPr>
          <w:rStyle w:val="tlid-translation"/>
          <w:rFonts w:ascii="Arial Narrow" w:eastAsiaTheme="majorEastAsia" w:hAnsi="Arial Narrow" w:cs="Arial"/>
          <w:lang w:val="mk-MK"/>
        </w:rPr>
        <w:t>Улицата</w:t>
      </w:r>
      <w:r w:rsidR="0048611D" w:rsidRPr="00494E20">
        <w:rPr>
          <w:rStyle w:val="tlid-translation"/>
          <w:rFonts w:ascii="Arial Narrow" w:eastAsiaTheme="majorEastAsia" w:hAnsi="Arial Narrow" w:cs="Arial"/>
          <w:lang w:val="mk-MK"/>
        </w:rPr>
        <w:t xml:space="preserve"> </w:t>
      </w:r>
      <w:r w:rsidR="009F5931" w:rsidRPr="00494E20">
        <w:rPr>
          <w:rStyle w:val="tlid-translation"/>
          <w:rFonts w:ascii="Arial Narrow" w:eastAsiaTheme="majorEastAsia" w:hAnsi="Arial Narrow" w:cs="Arial"/>
          <w:lang w:val="mk-MK"/>
        </w:rPr>
        <w:t>ја</w:t>
      </w:r>
      <w:r w:rsidR="0048611D" w:rsidRPr="00494E20">
        <w:rPr>
          <w:rStyle w:val="tlid-translation"/>
          <w:rFonts w:ascii="Arial Narrow" w:eastAsiaTheme="majorEastAsia" w:hAnsi="Arial Narrow" w:cs="Arial"/>
          <w:lang w:val="mk-MK"/>
        </w:rPr>
        <w:t xml:space="preserve"> користат селата за транзит до поголемите урбани центри за работа, за посета на здравствени домови итн. Потенцијалното влијание и ризикот врз животната средина и проценката на влијанието и ризикот за секој аспект, се дадени во следното поглавје</w:t>
      </w:r>
      <w:r w:rsidRPr="00494E20">
        <w:rPr>
          <w:rStyle w:val="tlid-translation"/>
          <w:rFonts w:ascii="Arial Narrow" w:eastAsiaTheme="majorEastAsia" w:hAnsi="Arial Narrow" w:cs="Arial"/>
          <w:lang w:val="mk-MK"/>
        </w:rPr>
        <w:t>.</w:t>
      </w:r>
    </w:p>
    <w:p w14:paraId="1F542514" w14:textId="6B159AFE" w:rsidR="00BF2647" w:rsidRPr="00494E20" w:rsidRDefault="00AC4081" w:rsidP="00BF2647">
      <w:pPr>
        <w:pStyle w:val="Heading1"/>
        <w:numPr>
          <w:ilvl w:val="0"/>
          <w:numId w:val="1"/>
        </w:numPr>
        <w:rPr>
          <w:rFonts w:ascii="Arial Narrow" w:hAnsi="Arial Narrow" w:cs="Arial"/>
          <w:sz w:val="22"/>
          <w:szCs w:val="22"/>
          <w:lang w:val="mk-MK"/>
        </w:rPr>
      </w:pPr>
      <w:bookmarkStart w:id="43" w:name="_Toc86332265"/>
      <w:r w:rsidRPr="00494E20">
        <w:rPr>
          <w:rFonts w:ascii="Arial Narrow" w:hAnsi="Arial Narrow" w:cs="Arial"/>
          <w:sz w:val="22"/>
          <w:szCs w:val="22"/>
          <w:lang w:val="mk-MK"/>
        </w:rPr>
        <w:t>ПОТЕНЦИЈАЛНИ ВЛИЈАНИЈА И РИЗИЦИ ВРЗ ЖИВОТНАТА СРЕДИНА И ПРОЦЕНКА НА РИЗИКОТ ОД ИСТИТЕ</w:t>
      </w:r>
      <w:bookmarkEnd w:id="43"/>
      <w:r w:rsidR="00BF2647" w:rsidRPr="00494E20">
        <w:rPr>
          <w:rFonts w:ascii="Arial Narrow" w:hAnsi="Arial Narrow" w:cs="Arial"/>
          <w:sz w:val="22"/>
          <w:szCs w:val="22"/>
          <w:lang w:val="mk-MK"/>
        </w:rPr>
        <w:t xml:space="preserve"> </w:t>
      </w:r>
    </w:p>
    <w:p w14:paraId="7A1F33EC" w14:textId="324E94CC" w:rsidR="00DF2651" w:rsidRPr="00494E20" w:rsidRDefault="00AC4081" w:rsidP="006060A2">
      <w:pPr>
        <w:ind w:firstLine="576"/>
        <w:rPr>
          <w:rFonts w:ascii="Arial Narrow" w:hAnsi="Arial Narrow" w:cstheme="minorHAnsi"/>
          <w:lang w:val="mk-MK"/>
        </w:rPr>
      </w:pPr>
      <w:bookmarkStart w:id="44" w:name="_Ref17295389"/>
      <w:r w:rsidRPr="00494E20">
        <w:rPr>
          <w:rFonts w:ascii="Arial Narrow" w:hAnsi="Arial Narrow" w:cstheme="minorHAnsi"/>
          <w:lang w:val="mk-MK"/>
        </w:rPr>
        <w:t>Откуп на земјиштето не е предвидено за проектот, бидејќи имотот на земјиштето каде што се наоѓа локалн</w:t>
      </w:r>
      <w:r w:rsidR="009F5931" w:rsidRPr="00494E20">
        <w:rPr>
          <w:rFonts w:ascii="Arial Narrow" w:hAnsi="Arial Narrow" w:cstheme="minorHAnsi"/>
          <w:lang w:val="mk-MK"/>
        </w:rPr>
        <w:t xml:space="preserve">ата улица </w:t>
      </w:r>
      <w:r w:rsidRPr="00494E20">
        <w:rPr>
          <w:rFonts w:ascii="Arial Narrow" w:hAnsi="Arial Narrow" w:cstheme="minorHAnsi"/>
          <w:lang w:val="mk-MK"/>
        </w:rPr>
        <w:t>е во државна сопственост</w:t>
      </w:r>
      <w:r w:rsidR="003C62EA" w:rsidRPr="00494E20">
        <w:rPr>
          <w:rFonts w:ascii="Arial Narrow" w:hAnsi="Arial Narrow" w:cstheme="minorHAnsi"/>
          <w:lang w:val="mk-MK"/>
        </w:rPr>
        <w:t xml:space="preserve">.  </w:t>
      </w:r>
    </w:p>
    <w:p w14:paraId="1A17E5C3" w14:textId="0380B18A" w:rsidR="0093731D" w:rsidRPr="00494E20" w:rsidRDefault="00C43998" w:rsidP="0093731D">
      <w:pPr>
        <w:spacing w:after="160" w:line="259" w:lineRule="auto"/>
        <w:ind w:firstLine="576"/>
        <w:rPr>
          <w:rFonts w:ascii="Arial Narrow" w:hAnsi="Arial Narrow" w:cstheme="minorHAnsi"/>
          <w:lang w:val="mk-MK"/>
        </w:rPr>
      </w:pPr>
      <w:r w:rsidRPr="00494E20">
        <w:rPr>
          <w:rFonts w:ascii="Arial Narrow" w:hAnsi="Arial Narrow" w:cstheme="minorHAnsi"/>
          <w:lang w:val="mk-MK"/>
        </w:rPr>
        <w:t>Следниве материјали ќе се користат во рамките на реализацијата на проектот - бетон, асфалт, материјал од кршен камен, рабници, битуменски носечки слој итн.</w:t>
      </w:r>
    </w:p>
    <w:p w14:paraId="5E174E0F" w14:textId="65BC67C1" w:rsidR="00700918" w:rsidRPr="00494E20" w:rsidRDefault="00C43998" w:rsidP="00C43998">
      <w:pPr>
        <w:spacing w:before="0" w:after="160" w:line="259" w:lineRule="auto"/>
        <w:rPr>
          <w:rFonts w:ascii="Arial Narrow" w:hAnsi="Arial Narrow" w:cstheme="minorHAnsi"/>
          <w:lang w:val="mk-MK"/>
        </w:rPr>
      </w:pPr>
      <w:r w:rsidRPr="00494E20">
        <w:rPr>
          <w:rFonts w:ascii="Arial Narrow" w:hAnsi="Arial Narrow" w:cstheme="minorHAnsi"/>
          <w:lang w:val="mk-MK"/>
        </w:rPr>
        <w:t>Под-проектот за реконструкција на локална улица „1“ со краци во с.Горно Јаболчиште</w:t>
      </w:r>
      <w:r w:rsidR="0093731D" w:rsidRPr="00494E20">
        <w:rPr>
          <w:rFonts w:ascii="Arial Narrow" w:hAnsi="Arial Narrow" w:cstheme="minorHAnsi"/>
          <w:lang w:val="mk-MK"/>
        </w:rPr>
        <w:t xml:space="preserve">, </w:t>
      </w:r>
      <w:r w:rsidRPr="00494E20">
        <w:rPr>
          <w:rFonts w:ascii="Arial Narrow" w:hAnsi="Arial Narrow" w:cstheme="minorHAnsi"/>
          <w:lang w:val="mk-MK"/>
        </w:rPr>
        <w:t>ќе ги опфаќа проектните активности веќе спомнати во  поглавје 2.4.</w:t>
      </w:r>
    </w:p>
    <w:p w14:paraId="3F1A80E6" w14:textId="0940FAAB" w:rsidR="003C62EA" w:rsidRPr="00494E20" w:rsidRDefault="00C43998" w:rsidP="006060A2">
      <w:pPr>
        <w:ind w:firstLine="576"/>
        <w:rPr>
          <w:rFonts w:ascii="Arial Narrow" w:hAnsi="Arial Narrow" w:cstheme="minorHAnsi"/>
          <w:lang w:val="mk-MK"/>
        </w:rPr>
      </w:pPr>
      <w:r w:rsidRPr="00494E20">
        <w:rPr>
          <w:rFonts w:ascii="Arial Narrow" w:hAnsi="Arial Narrow"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Проектот РПР. Покрај тоа, целиот надоместок ќе биде платен пред пристапот до соодветното земјиште</w:t>
      </w:r>
      <w:r w:rsidR="003C62EA" w:rsidRPr="00494E20">
        <w:rPr>
          <w:rFonts w:ascii="Arial Narrow" w:hAnsi="Arial Narrow" w:cstheme="minorHAnsi"/>
          <w:lang w:val="mk-MK"/>
        </w:rPr>
        <w:t>.</w:t>
      </w:r>
    </w:p>
    <w:p w14:paraId="7F64FE4D" w14:textId="7746A4BE" w:rsidR="00C43998" w:rsidRPr="00494E20" w:rsidRDefault="00C43998" w:rsidP="005223AD">
      <w:pPr>
        <w:ind w:firstLine="576"/>
        <w:rPr>
          <w:rFonts w:ascii="Arial Narrow" w:hAnsi="Arial Narrow" w:cs="Arial"/>
          <w:lang w:val="mk-MK" w:eastAsia="es-ES"/>
        </w:rPr>
      </w:pPr>
      <w:r w:rsidRPr="00494E20">
        <w:rPr>
          <w:rFonts w:ascii="Arial Narrow" w:hAnsi="Arial Narrow" w:cs="Arial"/>
          <w:lang w:val="mk-MK" w:eastAsia="es-ES"/>
        </w:rPr>
        <w:t xml:space="preserve">Врз основа на планираните проектни активности и карактеристики на локацијата на под-проектот презентирани </w:t>
      </w:r>
      <w:r w:rsidRPr="00494E20">
        <w:rPr>
          <w:rStyle w:val="tlid-translation"/>
          <w:rFonts w:ascii="Arial Narrow" w:eastAsiaTheme="majorEastAsia" w:hAnsi="Arial Narrow" w:cs="Arial"/>
          <w:lang w:val="mk-MK"/>
        </w:rPr>
        <w:t>во</w:t>
      </w:r>
      <w:r w:rsidR="00E31066" w:rsidRPr="00494E20">
        <w:rPr>
          <w:rStyle w:val="tlid-translation"/>
          <w:rFonts w:ascii="Arial Narrow" w:eastAsiaTheme="majorEastAsia" w:hAnsi="Arial Narrow" w:cs="Arial"/>
          <w:lang w:val="mk-MK"/>
        </w:rPr>
        <w:t xml:space="preserve"> </w:t>
      </w:r>
      <w:r w:rsidR="00E31066" w:rsidRPr="00494E20">
        <w:rPr>
          <w:rStyle w:val="tlid-translation"/>
          <w:rFonts w:ascii="Arial Narrow" w:eastAsiaTheme="majorEastAsia" w:hAnsi="Arial Narrow" w:cs="Arial"/>
          <w:lang w:val="mk-MK"/>
        </w:rPr>
        <w:fldChar w:fldCharType="begin"/>
      </w:r>
      <w:r w:rsidR="00E31066" w:rsidRPr="00494E20">
        <w:rPr>
          <w:rStyle w:val="tlid-translation"/>
          <w:rFonts w:ascii="Arial Narrow" w:eastAsiaTheme="majorEastAsia" w:hAnsi="Arial Narrow" w:cs="Arial"/>
          <w:lang w:val="mk-MK"/>
        </w:rPr>
        <w:instrText xml:space="preserve"> REF _Ref86331138 \h  \* MERGEFORMAT </w:instrText>
      </w:r>
      <w:r w:rsidR="00E31066" w:rsidRPr="00494E20">
        <w:rPr>
          <w:rStyle w:val="tlid-translation"/>
          <w:rFonts w:ascii="Arial Narrow" w:eastAsiaTheme="majorEastAsia" w:hAnsi="Arial Narrow" w:cs="Arial"/>
          <w:lang w:val="mk-MK"/>
        </w:rPr>
      </w:r>
      <w:r w:rsidR="00E31066" w:rsidRPr="00494E20">
        <w:rPr>
          <w:rStyle w:val="tlid-translation"/>
          <w:rFonts w:ascii="Arial Narrow" w:eastAsiaTheme="majorEastAsia" w:hAnsi="Arial Narrow" w:cs="Arial"/>
          <w:lang w:val="mk-MK"/>
        </w:rPr>
        <w:fldChar w:fldCharType="separate"/>
      </w:r>
      <w:r w:rsidR="00494E20" w:rsidRPr="00494E20">
        <w:rPr>
          <w:rStyle w:val="tlid-translation"/>
          <w:rFonts w:ascii="Arial Narrow" w:eastAsiaTheme="majorEastAsia" w:hAnsi="Arial Narrow" w:cs="Arial"/>
          <w:lang w:val="mk-MK"/>
        </w:rPr>
        <w:t>Табела 1</w:t>
      </w:r>
      <w:r w:rsidR="00E31066" w:rsidRPr="00494E20">
        <w:rPr>
          <w:rStyle w:val="tlid-translation"/>
          <w:rFonts w:ascii="Arial Narrow" w:eastAsiaTheme="majorEastAsia" w:hAnsi="Arial Narrow" w:cs="Arial"/>
          <w:lang w:val="mk-MK"/>
        </w:rPr>
        <w:fldChar w:fldCharType="end"/>
      </w:r>
      <w:r w:rsidR="00E31066" w:rsidRPr="00494E20">
        <w:rPr>
          <w:rStyle w:val="tlid-translation"/>
          <w:rFonts w:ascii="Arial Narrow" w:eastAsiaTheme="majorEastAsia" w:hAnsi="Arial Narrow" w:cs="Arial"/>
          <w:lang w:val="mk-MK"/>
        </w:rPr>
        <w:t>,</w:t>
      </w:r>
      <w:r w:rsidR="00A746B3" w:rsidRPr="00494E20">
        <w:rPr>
          <w:rStyle w:val="tlid-translation"/>
          <w:rFonts w:ascii="Arial Narrow" w:eastAsiaTheme="majorEastAsia" w:hAnsi="Arial Narrow" w:cs="Arial"/>
          <w:lang w:val="mk-MK"/>
        </w:rPr>
        <w:t xml:space="preserve"> </w:t>
      </w:r>
      <w:r w:rsidRPr="00494E20">
        <w:rPr>
          <w:rStyle w:val="tlid-translation"/>
          <w:rFonts w:ascii="Arial Narrow" w:eastAsiaTheme="majorEastAsia" w:hAnsi="Arial Narrow" w:cs="Arial"/>
          <w:lang w:val="mk-MK"/>
        </w:rPr>
        <w:t>идентификуваните</w:t>
      </w:r>
      <w:r w:rsidRPr="00494E20">
        <w:rPr>
          <w:rFonts w:ascii="Arial Narrow" w:hAnsi="Arial Narrow" w:cs="Arial"/>
          <w:lang w:val="mk-MK" w:eastAsia="es-ES"/>
        </w:rPr>
        <w:t xml:space="preserve"> потенцијални влијанија и ризици што можат да настанат за време на имплементацијата на фазите на проектот се </w:t>
      </w:r>
      <w:r w:rsidRPr="00494E20">
        <w:rPr>
          <w:rStyle w:val="tlid-translation"/>
          <w:rFonts w:ascii="Arial Narrow" w:eastAsiaTheme="majorEastAsia" w:hAnsi="Arial Narrow" w:cs="Arial"/>
          <w:lang w:val="mk-MK"/>
        </w:rPr>
        <w:t xml:space="preserve">дадени во </w:t>
      </w:r>
      <w:r w:rsidRPr="00494E20">
        <w:rPr>
          <w:rStyle w:val="tlid-translation"/>
          <w:rFonts w:ascii="Arial Narrow" w:eastAsiaTheme="majorEastAsia" w:hAnsi="Arial Narrow" w:cs="Arial"/>
          <w:lang w:val="mk-MK"/>
        </w:rPr>
        <w:fldChar w:fldCharType="begin"/>
      </w:r>
      <w:r w:rsidRPr="00494E20">
        <w:rPr>
          <w:rStyle w:val="tlid-translation"/>
          <w:rFonts w:ascii="Arial Narrow" w:eastAsiaTheme="majorEastAsia" w:hAnsi="Arial Narrow" w:cs="Arial"/>
          <w:lang w:val="mk-MK"/>
        </w:rPr>
        <w:instrText xml:space="preserve"> REF _Ref86067674 \h  \* MERGEFORMAT </w:instrText>
      </w:r>
      <w:r w:rsidRPr="00494E20">
        <w:rPr>
          <w:rStyle w:val="tlid-translation"/>
          <w:rFonts w:ascii="Arial Narrow" w:eastAsiaTheme="majorEastAsia" w:hAnsi="Arial Narrow" w:cs="Arial"/>
          <w:lang w:val="mk-MK"/>
        </w:rPr>
      </w:r>
      <w:r w:rsidRPr="00494E20">
        <w:rPr>
          <w:rStyle w:val="tlid-translation"/>
          <w:rFonts w:ascii="Arial Narrow" w:eastAsiaTheme="majorEastAsia" w:hAnsi="Arial Narrow" w:cs="Arial"/>
          <w:lang w:val="mk-MK"/>
        </w:rPr>
        <w:fldChar w:fldCharType="separate"/>
      </w:r>
      <w:r w:rsidR="00494E20" w:rsidRPr="00494E20">
        <w:rPr>
          <w:lang w:val="mk-MK"/>
        </w:rPr>
        <w:t xml:space="preserve">Табела </w:t>
      </w:r>
      <w:r w:rsidR="00494E20" w:rsidRPr="00494E20">
        <w:rPr>
          <w:noProof/>
          <w:lang w:val="mk-MK"/>
        </w:rPr>
        <w:t>2</w:t>
      </w:r>
      <w:r w:rsidRPr="00494E20">
        <w:rPr>
          <w:rStyle w:val="tlid-translation"/>
          <w:rFonts w:ascii="Arial Narrow" w:eastAsiaTheme="majorEastAsia" w:hAnsi="Arial Narrow" w:cs="Arial"/>
          <w:lang w:val="mk-MK"/>
        </w:rPr>
        <w:fldChar w:fldCharType="end"/>
      </w:r>
      <w:bookmarkStart w:id="45" w:name="_Ref34314868"/>
      <w:r w:rsidR="00E31066" w:rsidRPr="00494E20">
        <w:rPr>
          <w:rStyle w:val="tlid-translation"/>
          <w:rFonts w:ascii="Arial Narrow" w:eastAsiaTheme="majorEastAsia" w:hAnsi="Arial Narrow" w:cs="Arial"/>
          <w:lang w:val="mk-MK"/>
        </w:rPr>
        <w:fldChar w:fldCharType="begin"/>
      </w:r>
      <w:r w:rsidR="00E31066" w:rsidRPr="00494E20">
        <w:rPr>
          <w:rStyle w:val="tlid-translation"/>
          <w:rFonts w:ascii="Arial Narrow" w:eastAsiaTheme="majorEastAsia" w:hAnsi="Arial Narrow" w:cs="Arial"/>
          <w:lang w:val="mk-MK"/>
        </w:rPr>
        <w:instrText xml:space="preserve"> REF _Ref86067674 \h  \* MERGEFORMAT </w:instrText>
      </w:r>
      <w:r w:rsidR="00E31066" w:rsidRPr="00494E20">
        <w:rPr>
          <w:rStyle w:val="tlid-translation"/>
          <w:rFonts w:ascii="Arial Narrow" w:eastAsiaTheme="majorEastAsia" w:hAnsi="Arial Narrow" w:cs="Arial"/>
          <w:lang w:val="mk-MK"/>
        </w:rPr>
      </w:r>
      <w:r w:rsidR="00E31066" w:rsidRPr="00494E20">
        <w:rPr>
          <w:rStyle w:val="tlid-translation"/>
          <w:rFonts w:ascii="Arial Narrow" w:eastAsiaTheme="majorEastAsia" w:hAnsi="Arial Narrow" w:cs="Arial"/>
          <w:lang w:val="mk-MK"/>
        </w:rPr>
        <w:fldChar w:fldCharType="separate"/>
      </w:r>
      <w:r w:rsidR="00494E20" w:rsidRPr="00494E20">
        <w:rPr>
          <w:rStyle w:val="tlid-translation"/>
          <w:rFonts w:ascii="Arial Narrow" w:eastAsiaTheme="majorEastAsia" w:hAnsi="Arial Narrow" w:cs="Arial"/>
          <w:lang w:val="mk-MK"/>
        </w:rPr>
        <w:t>Табела 2</w:t>
      </w:r>
      <w:r w:rsidR="00E31066" w:rsidRPr="00494E20">
        <w:rPr>
          <w:rStyle w:val="tlid-translation"/>
          <w:rFonts w:ascii="Arial Narrow" w:eastAsiaTheme="majorEastAsia" w:hAnsi="Arial Narrow" w:cs="Arial"/>
          <w:lang w:val="mk-MK"/>
        </w:rPr>
        <w:fldChar w:fldCharType="end"/>
      </w:r>
      <w:r w:rsidR="00E31066" w:rsidRPr="00494E20">
        <w:rPr>
          <w:rFonts w:ascii="Arial Narrow" w:hAnsi="Arial Narrow" w:cs="Arial"/>
          <w:lang w:val="mk-MK" w:eastAsia="es-ES"/>
        </w:rPr>
        <w:t>.</w:t>
      </w:r>
    </w:p>
    <w:p w14:paraId="76CFBD29" w14:textId="38AEFB88" w:rsidR="002A247F" w:rsidRPr="00494E20" w:rsidRDefault="002A247F" w:rsidP="00C43998">
      <w:pPr>
        <w:rPr>
          <w:rFonts w:ascii="Arial Narrow" w:hAnsi="Arial Narrow" w:cs="Arial"/>
          <w:color w:val="FF0000"/>
          <w:lang w:val="mk-MK" w:eastAsia="es-ES"/>
        </w:rPr>
      </w:pPr>
      <w:r w:rsidRPr="00494E20">
        <w:rPr>
          <w:rFonts w:ascii="Arial Narrow" w:hAnsi="Arial Narrow" w:cs="Arial"/>
          <w:color w:val="FF0000"/>
          <w:lang w:val="mk-MK" w:eastAsia="es-ES"/>
        </w:rPr>
        <w:lastRenderedPageBreak/>
        <w:br w:type="page"/>
      </w:r>
    </w:p>
    <w:p w14:paraId="1A98C449" w14:textId="56979167" w:rsidR="006E2F3F" w:rsidRPr="00494E20" w:rsidRDefault="00C43998" w:rsidP="00C43998">
      <w:pPr>
        <w:pStyle w:val="Caption"/>
        <w:rPr>
          <w:rFonts w:cs="Arial"/>
          <w:lang w:val="mk-MK" w:eastAsia="es-ES"/>
        </w:rPr>
      </w:pPr>
      <w:bookmarkStart w:id="46" w:name="_Ref86067674"/>
      <w:bookmarkStart w:id="47" w:name="_Ref34750201"/>
      <w:bookmarkStart w:id="48" w:name="_Toc86332282"/>
      <w:bookmarkEnd w:id="44"/>
      <w:bookmarkEnd w:id="45"/>
      <w:r w:rsidRPr="00494E20">
        <w:rPr>
          <w:lang w:val="mk-MK"/>
        </w:rPr>
        <w:lastRenderedPageBreak/>
        <w:t xml:space="preserve">Табела </w:t>
      </w:r>
      <w:r w:rsidRPr="00494E20">
        <w:rPr>
          <w:lang w:val="mk-MK"/>
        </w:rPr>
        <w:fldChar w:fldCharType="begin"/>
      </w:r>
      <w:r w:rsidRPr="00494E20">
        <w:rPr>
          <w:lang w:val="mk-MK"/>
        </w:rPr>
        <w:instrText xml:space="preserve"> SEQ Табела \* ARABIC </w:instrText>
      </w:r>
      <w:r w:rsidRPr="00494E20">
        <w:rPr>
          <w:lang w:val="mk-MK"/>
        </w:rPr>
        <w:fldChar w:fldCharType="separate"/>
      </w:r>
      <w:r w:rsidR="00494E20" w:rsidRPr="00494E20">
        <w:rPr>
          <w:noProof/>
          <w:lang w:val="mk-MK"/>
        </w:rPr>
        <w:t>2</w:t>
      </w:r>
      <w:r w:rsidRPr="00494E20">
        <w:rPr>
          <w:lang w:val="mk-MK"/>
        </w:rPr>
        <w:fldChar w:fldCharType="end"/>
      </w:r>
      <w:bookmarkEnd w:id="46"/>
      <w:r w:rsidRPr="00494E20">
        <w:rPr>
          <w:lang w:val="mk-MK"/>
        </w:rPr>
        <w:t xml:space="preserve"> </w:t>
      </w:r>
      <w:bookmarkEnd w:id="47"/>
      <w:r w:rsidRPr="00494E20">
        <w:rPr>
          <w:lang w:val="mk-MK"/>
        </w:rPr>
        <w:t>Потенцијални влијанија и ризици за време на изведувањето на проектот</w:t>
      </w:r>
      <w:bookmarkEnd w:id="48"/>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970"/>
        <w:gridCol w:w="2977"/>
      </w:tblGrid>
      <w:tr w:rsidR="00A669EA" w:rsidRPr="00494E20" w14:paraId="5B95A3D3" w14:textId="77777777" w:rsidTr="00D12BD2">
        <w:trPr>
          <w:trHeight w:val="317"/>
          <w:jc w:val="center"/>
        </w:trPr>
        <w:tc>
          <w:tcPr>
            <w:tcW w:w="8927" w:type="dxa"/>
            <w:gridSpan w:val="3"/>
            <w:shd w:val="clear" w:color="auto" w:fill="B394DC"/>
          </w:tcPr>
          <w:p w14:paraId="71AED7B1" w14:textId="44F41000" w:rsidR="00FC496F" w:rsidRPr="00494E20" w:rsidRDefault="00C43998" w:rsidP="00507031">
            <w:pPr>
              <w:pStyle w:val="ListParagraph"/>
              <w:ind w:left="0"/>
              <w:jc w:val="center"/>
              <w:rPr>
                <w:rFonts w:ascii="Arial Narrow" w:hAnsi="Arial Narrow" w:cs="Arial"/>
                <w:b/>
                <w:i/>
                <w:szCs w:val="22"/>
                <w:lang w:val="mk-MK"/>
              </w:rPr>
            </w:pPr>
            <w:r w:rsidRPr="00494E20">
              <w:rPr>
                <w:rFonts w:ascii="Arial Narrow" w:hAnsi="Arial Narrow" w:cs="Arial"/>
                <w:b/>
                <w:i/>
                <w:szCs w:val="22"/>
                <w:lang w:val="mk-MK"/>
              </w:rPr>
              <w:t>Потенцијални влијанија</w:t>
            </w:r>
          </w:p>
        </w:tc>
      </w:tr>
      <w:tr w:rsidR="00C43998" w:rsidRPr="00494E20" w14:paraId="762AC4DB" w14:textId="77777777" w:rsidTr="00D12BD2">
        <w:trPr>
          <w:trHeight w:val="317"/>
          <w:jc w:val="center"/>
        </w:trPr>
        <w:tc>
          <w:tcPr>
            <w:tcW w:w="1980" w:type="dxa"/>
            <w:shd w:val="clear" w:color="auto" w:fill="B394DC"/>
          </w:tcPr>
          <w:p w14:paraId="16BABFAE" w14:textId="06EB9E1E" w:rsidR="00C43998" w:rsidRPr="00494E20" w:rsidRDefault="00C43998" w:rsidP="00C43998">
            <w:pPr>
              <w:pStyle w:val="ListParagraph"/>
              <w:ind w:left="0"/>
              <w:jc w:val="center"/>
              <w:rPr>
                <w:rFonts w:ascii="Arial Narrow" w:hAnsi="Arial Narrow" w:cs="Arial"/>
                <w:b/>
                <w:i/>
                <w:szCs w:val="22"/>
                <w:lang w:val="mk-MK"/>
              </w:rPr>
            </w:pPr>
            <w:r w:rsidRPr="00494E20">
              <w:rPr>
                <w:rFonts w:ascii="Arial Narrow" w:hAnsi="Arial Narrow" w:cs="Arial"/>
                <w:b/>
                <w:i/>
                <w:szCs w:val="22"/>
                <w:lang w:val="mk-MK"/>
              </w:rPr>
              <w:t>Дизајн фаза</w:t>
            </w:r>
          </w:p>
        </w:tc>
        <w:tc>
          <w:tcPr>
            <w:tcW w:w="3970" w:type="dxa"/>
            <w:shd w:val="clear" w:color="auto" w:fill="B394DC"/>
          </w:tcPr>
          <w:p w14:paraId="15582A84" w14:textId="3EC873F6" w:rsidR="00C43998" w:rsidRPr="00494E20" w:rsidRDefault="00C43998" w:rsidP="00C43998">
            <w:pPr>
              <w:pStyle w:val="ListParagraph"/>
              <w:ind w:left="0"/>
              <w:jc w:val="center"/>
              <w:rPr>
                <w:rFonts w:ascii="Arial Narrow" w:hAnsi="Arial Narrow" w:cs="Arial"/>
                <w:b/>
                <w:i/>
                <w:szCs w:val="22"/>
                <w:lang w:val="mk-MK"/>
              </w:rPr>
            </w:pPr>
            <w:r w:rsidRPr="00494E20">
              <w:rPr>
                <w:rFonts w:ascii="Arial Narrow" w:hAnsi="Arial Narrow" w:cs="Arial"/>
                <w:b/>
                <w:i/>
                <w:szCs w:val="22"/>
                <w:lang w:val="mk-MK"/>
              </w:rPr>
              <w:t>Фаза на Надградба</w:t>
            </w:r>
          </w:p>
        </w:tc>
        <w:tc>
          <w:tcPr>
            <w:tcW w:w="2977" w:type="dxa"/>
            <w:shd w:val="clear" w:color="auto" w:fill="B394DC"/>
          </w:tcPr>
          <w:p w14:paraId="7263B52F" w14:textId="70082669" w:rsidR="00C43998" w:rsidRPr="00494E20" w:rsidRDefault="00C43998" w:rsidP="00C43998">
            <w:pPr>
              <w:pStyle w:val="ListParagraph"/>
              <w:ind w:left="0"/>
              <w:jc w:val="center"/>
              <w:rPr>
                <w:rFonts w:ascii="Arial Narrow" w:hAnsi="Arial Narrow" w:cs="Arial"/>
                <w:b/>
                <w:i/>
                <w:szCs w:val="22"/>
                <w:lang w:val="mk-MK"/>
              </w:rPr>
            </w:pPr>
            <w:r w:rsidRPr="00494E20">
              <w:rPr>
                <w:rFonts w:ascii="Arial Narrow" w:hAnsi="Arial Narrow" w:cs="Arial"/>
                <w:b/>
                <w:i/>
                <w:szCs w:val="22"/>
                <w:lang w:val="mk-MK"/>
              </w:rPr>
              <w:t>Оперативна фаза</w:t>
            </w:r>
          </w:p>
        </w:tc>
      </w:tr>
      <w:tr w:rsidR="00A669EA" w:rsidRPr="00494E20" w14:paraId="0569A77E" w14:textId="77777777" w:rsidTr="00D12BD2">
        <w:trPr>
          <w:trHeight w:val="2190"/>
          <w:jc w:val="center"/>
        </w:trPr>
        <w:tc>
          <w:tcPr>
            <w:tcW w:w="1980" w:type="dxa"/>
            <w:shd w:val="clear" w:color="auto" w:fill="F2F2F2"/>
          </w:tcPr>
          <w:p w14:paraId="18AF7134"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Ризици од БЗР</w:t>
            </w:r>
          </w:p>
          <w:p w14:paraId="5CFD6885" w14:textId="1D96A9CA" w:rsidR="00FC496F"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Безбеден ризик за локалното население</w:t>
            </w:r>
          </w:p>
        </w:tc>
        <w:tc>
          <w:tcPr>
            <w:tcW w:w="3970" w:type="dxa"/>
            <w:shd w:val="clear" w:color="auto" w:fill="F2F2F2"/>
          </w:tcPr>
          <w:p w14:paraId="562B44B1"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Ризици од БЗР</w:t>
            </w:r>
          </w:p>
          <w:p w14:paraId="54F70DEC"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Ризици за безбедност во заедницата,</w:t>
            </w:r>
          </w:p>
          <w:p w14:paraId="24DDF3DF"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Квалитет на воздухот,</w:t>
            </w:r>
          </w:p>
          <w:p w14:paraId="71E18362"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Бучава,</w:t>
            </w:r>
          </w:p>
          <w:p w14:paraId="737A2A7A"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Генерирање на отпад</w:t>
            </w:r>
          </w:p>
          <w:p w14:paraId="207C4CDC" w14:textId="30BC8F78" w:rsidR="00FC496F"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Загадување на водата</w:t>
            </w:r>
            <w:r w:rsidR="0069689B" w:rsidRPr="00494E20">
              <w:rPr>
                <w:rFonts w:ascii="Arial Narrow" w:eastAsia="Calibri" w:hAnsi="Arial Narrow" w:cs="Arial"/>
                <w:szCs w:val="22"/>
                <w:lang w:val="mk-MK"/>
              </w:rPr>
              <w:t>;</w:t>
            </w:r>
          </w:p>
          <w:p w14:paraId="61AC6239"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Влијанија врз почвата</w:t>
            </w:r>
          </w:p>
          <w:p w14:paraId="2D411613" w14:textId="684DF400"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Привремен откуп на земјиште/оштетување на приватна сопственост</w:t>
            </w:r>
          </w:p>
          <w:p w14:paraId="34F8A9ED"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Влијание врз природата</w:t>
            </w:r>
          </w:p>
          <w:p w14:paraId="5F230C89" w14:textId="429BA677" w:rsidR="003C62EA"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Стабилност на земјиштето и ризици од ерозија</w:t>
            </w:r>
          </w:p>
        </w:tc>
        <w:tc>
          <w:tcPr>
            <w:tcW w:w="2977" w:type="dxa"/>
            <w:shd w:val="clear" w:color="auto" w:fill="F2F2F2"/>
          </w:tcPr>
          <w:p w14:paraId="12F9E97B"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Создавање отпад;</w:t>
            </w:r>
          </w:p>
          <w:p w14:paraId="187EC9DC" w14:textId="77777777" w:rsidR="00D84648"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Бучава;</w:t>
            </w:r>
          </w:p>
          <w:p w14:paraId="2A90DE1E" w14:textId="5312BCE9" w:rsidR="00693971"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Емисии во воздухот</w:t>
            </w:r>
            <w:r w:rsidR="00693971" w:rsidRPr="00494E20">
              <w:rPr>
                <w:rFonts w:ascii="Arial Narrow" w:eastAsia="Calibri" w:hAnsi="Arial Narrow" w:cs="Arial"/>
                <w:szCs w:val="22"/>
                <w:lang w:val="mk-MK"/>
              </w:rPr>
              <w:t>;</w:t>
            </w:r>
          </w:p>
          <w:p w14:paraId="12A60064" w14:textId="64529522" w:rsidR="00955F60" w:rsidRPr="00494E20" w:rsidRDefault="00D84648" w:rsidP="00D84648">
            <w:pPr>
              <w:pStyle w:val="ListParagraph"/>
              <w:numPr>
                <w:ilvl w:val="0"/>
                <w:numId w:val="4"/>
              </w:numPr>
              <w:ind w:left="333" w:hanging="159"/>
              <w:rPr>
                <w:rFonts w:ascii="Arial Narrow" w:eastAsia="Calibri" w:hAnsi="Arial Narrow" w:cs="Arial"/>
                <w:szCs w:val="22"/>
                <w:lang w:val="mk-MK"/>
              </w:rPr>
            </w:pPr>
            <w:r w:rsidRPr="00494E20">
              <w:rPr>
                <w:rFonts w:ascii="Arial Narrow" w:eastAsia="Calibri" w:hAnsi="Arial Narrow" w:cs="Arial"/>
                <w:szCs w:val="22"/>
                <w:lang w:val="mk-MK"/>
              </w:rPr>
              <w:t>Безбедност на заедницата и сообраќајот</w:t>
            </w:r>
            <w:r w:rsidR="0069689B" w:rsidRPr="00494E20">
              <w:rPr>
                <w:rFonts w:ascii="Arial Narrow" w:eastAsia="Calibri" w:hAnsi="Arial Narrow" w:cs="Arial"/>
                <w:szCs w:val="22"/>
                <w:lang w:val="mk-MK"/>
              </w:rPr>
              <w:t>.</w:t>
            </w:r>
          </w:p>
        </w:tc>
      </w:tr>
    </w:tbl>
    <w:p w14:paraId="414B31DD" w14:textId="61CABFF1" w:rsidR="00612562" w:rsidRPr="00494E20" w:rsidRDefault="000821D2" w:rsidP="00D04A74">
      <w:pPr>
        <w:ind w:firstLine="576"/>
        <w:rPr>
          <w:rFonts w:ascii="Arial Narrow" w:hAnsi="Arial Narrow" w:cs="Arial"/>
          <w:lang w:val="mk-MK"/>
        </w:rPr>
      </w:pPr>
      <w:r w:rsidRPr="00494E20">
        <w:rPr>
          <w:rFonts w:ascii="Arial Narrow" w:hAnsi="Arial Narrow" w:cs="Arial"/>
          <w:lang w:val="mk-MK"/>
        </w:rPr>
        <w:t>Како резултат на спроведување на проектните активности во руралното подрачје на Општина Чашка</w:t>
      </w:r>
      <w:r w:rsidR="002F31E8" w:rsidRPr="00494E20">
        <w:rPr>
          <w:rFonts w:ascii="Arial Narrow" w:hAnsi="Arial Narrow" w:cs="Arial"/>
          <w:lang w:val="mk-MK"/>
        </w:rPr>
        <w:t xml:space="preserve">, </w:t>
      </w:r>
      <w:r w:rsidRPr="00494E20">
        <w:rPr>
          <w:rFonts w:ascii="Arial Narrow" w:hAnsi="Arial Narrow" w:cs="Arial"/>
          <w:lang w:val="mk-MK"/>
        </w:rPr>
        <w:t>главните неповолни влијанија врз животната средина може да се видат преку</w:t>
      </w:r>
      <w:r w:rsidR="002F31E8" w:rsidRPr="00494E20">
        <w:rPr>
          <w:rFonts w:ascii="Arial Narrow" w:hAnsi="Arial Narrow" w:cs="Arial"/>
          <w:lang w:val="mk-MK"/>
        </w:rPr>
        <w:t xml:space="preserve">: </w:t>
      </w:r>
      <w:r w:rsidRPr="00494E20">
        <w:rPr>
          <w:rFonts w:ascii="Arial Narrow" w:hAnsi="Arial Narrow" w:cs="Arial"/>
          <w:lang w:val="mk-MK"/>
        </w:rPr>
        <w:t>очекувано зголемено ниво на бучава (поради употреба на градежни машини)</w:t>
      </w:r>
      <w:r w:rsidR="002F31E8" w:rsidRPr="00494E20">
        <w:rPr>
          <w:rFonts w:ascii="Arial Narrow" w:hAnsi="Arial Narrow" w:cs="Arial"/>
          <w:lang w:val="mk-MK"/>
        </w:rPr>
        <w:t xml:space="preserve">, </w:t>
      </w:r>
      <w:r w:rsidRPr="00494E20">
        <w:rPr>
          <w:rFonts w:ascii="Arial Narrow" w:hAnsi="Arial Narrow" w:cs="Arial"/>
          <w:lang w:val="mk-MK"/>
        </w:rPr>
        <w:t>вознемирување на животните, вознемирување на локалното население</w:t>
      </w:r>
      <w:r w:rsidR="00AA1ED3" w:rsidRPr="00494E20">
        <w:rPr>
          <w:rFonts w:ascii="Arial Narrow" w:hAnsi="Arial Narrow" w:cs="Arial"/>
          <w:lang w:val="mk-MK"/>
        </w:rPr>
        <w:t xml:space="preserve">, </w:t>
      </w:r>
      <w:r w:rsidRPr="00494E20">
        <w:rPr>
          <w:rFonts w:ascii="Arial Narrow" w:hAnsi="Arial Narrow" w:cs="Arial"/>
          <w:lang w:val="mk-MK"/>
        </w:rPr>
        <w:t>можни емисии во воздухот</w:t>
      </w:r>
      <w:r w:rsidR="002F31E8" w:rsidRPr="00494E20">
        <w:rPr>
          <w:rFonts w:ascii="Arial Narrow" w:hAnsi="Arial Narrow" w:cs="Arial"/>
          <w:lang w:val="mk-MK"/>
        </w:rPr>
        <w:t xml:space="preserve">, </w:t>
      </w:r>
      <w:r w:rsidRPr="00494E20">
        <w:rPr>
          <w:rFonts w:ascii="Arial Narrow" w:hAnsi="Arial Narrow" w:cs="Arial"/>
          <w:lang w:val="mk-MK"/>
        </w:rPr>
        <w:t>неправилно управување со отпад</w:t>
      </w:r>
      <w:r w:rsidR="002F31E8" w:rsidRPr="00494E20">
        <w:rPr>
          <w:rFonts w:ascii="Arial Narrow" w:hAnsi="Arial Narrow" w:cs="Arial"/>
          <w:lang w:val="mk-MK"/>
        </w:rPr>
        <w:t xml:space="preserve">, </w:t>
      </w:r>
      <w:r w:rsidR="00FF61C0" w:rsidRPr="00494E20">
        <w:rPr>
          <w:rFonts w:ascii="Arial Narrow" w:hAnsi="Arial Narrow" w:cs="Arial"/>
          <w:lang w:val="mk-MK"/>
        </w:rPr>
        <w:t>влијание врз природата</w:t>
      </w:r>
      <w:r w:rsidR="00AA1ED3" w:rsidRPr="00494E20">
        <w:rPr>
          <w:rFonts w:ascii="Arial Narrow" w:hAnsi="Arial Narrow" w:cs="Arial"/>
          <w:lang w:val="mk-MK"/>
        </w:rPr>
        <w:t xml:space="preserve">, </w:t>
      </w:r>
      <w:r w:rsidRPr="00494E20">
        <w:rPr>
          <w:rFonts w:ascii="Arial Narrow" w:hAnsi="Arial Narrow" w:cs="Arial"/>
          <w:lang w:val="mk-MK"/>
        </w:rPr>
        <w:t>неисполнување на условите за БЗР и можен ризик за локалното население</w:t>
      </w:r>
      <w:r w:rsidR="00FF61C0" w:rsidRPr="00494E20">
        <w:rPr>
          <w:lang w:val="mk-MK"/>
        </w:rPr>
        <w:t xml:space="preserve"> </w:t>
      </w:r>
      <w:r w:rsidR="00FF61C0" w:rsidRPr="00494E20">
        <w:rPr>
          <w:rFonts w:ascii="Arial Narrow" w:hAnsi="Arial Narrow" w:cs="Arial"/>
          <w:lang w:val="mk-MK"/>
        </w:rPr>
        <w:t xml:space="preserve">Главни задолжителни активности пред започнување на активностите од под-проектот што треба да се спроведат од страна на Изведувачот се: подготовка и имплементација на </w:t>
      </w:r>
      <w:r w:rsidR="00FF61C0" w:rsidRPr="00494E20">
        <w:rPr>
          <w:rFonts w:ascii="Arial Narrow" w:hAnsi="Arial Narrow" w:cs="Arial"/>
          <w:b/>
          <w:bCs/>
          <w:lang w:val="mk-MK"/>
        </w:rPr>
        <w:t>План за безбедност и здравје при работа вклучувајќи</w:t>
      </w:r>
      <w:r w:rsidR="00FF61C0" w:rsidRPr="00494E20">
        <w:rPr>
          <w:rFonts w:ascii="Arial Narrow" w:hAnsi="Arial Narrow" w:cs="Arial"/>
          <w:lang w:val="mk-MK"/>
        </w:rPr>
        <w:t xml:space="preserve"> и </w:t>
      </w:r>
      <w:r w:rsidR="00FF61C0" w:rsidRPr="00494E20">
        <w:rPr>
          <w:rFonts w:ascii="Arial Narrow" w:hAnsi="Arial Narrow" w:cs="Arial"/>
          <w:b/>
          <w:bCs/>
          <w:lang w:val="mk-MK"/>
        </w:rPr>
        <w:t>Процедурите за управување со работната сила</w:t>
      </w:r>
      <w:r w:rsidR="00612562" w:rsidRPr="00494E20">
        <w:rPr>
          <w:rFonts w:ascii="Arial Narrow" w:hAnsi="Arial Narrow" w:cs="Arial"/>
          <w:b/>
          <w:bCs/>
          <w:lang w:val="mk-MK"/>
        </w:rPr>
        <w:t xml:space="preserve"> </w:t>
      </w:r>
      <w:r w:rsidR="00612562" w:rsidRPr="00494E20">
        <w:rPr>
          <w:rFonts w:ascii="Arial Narrow" w:hAnsi="Arial Narrow" w:cs="Arial"/>
          <w:lang w:val="mk-MK"/>
        </w:rPr>
        <w:t>(</w:t>
      </w:r>
      <w:r w:rsidR="00FF61C0" w:rsidRPr="00494E20">
        <w:rPr>
          <w:rFonts w:ascii="Arial Narrow" w:hAnsi="Arial Narrow" w:cs="Arial"/>
          <w:lang w:val="mk-MK"/>
        </w:rPr>
        <w:t>со цел да се спречат повреди на работниците на локациите на под-проектот</w:t>
      </w:r>
      <w:r w:rsidR="00612562" w:rsidRPr="00494E20">
        <w:rPr>
          <w:rFonts w:ascii="Arial Narrow" w:hAnsi="Arial Narrow" w:cs="Arial"/>
          <w:lang w:val="mk-MK"/>
        </w:rPr>
        <w:t>);</w:t>
      </w:r>
      <w:r w:rsidR="00612562" w:rsidRPr="00494E20">
        <w:rPr>
          <w:rFonts w:ascii="Arial Narrow" w:hAnsi="Arial Narrow" w:cs="Arial"/>
          <w:b/>
          <w:bCs/>
          <w:lang w:val="mk-MK"/>
        </w:rPr>
        <w:t xml:space="preserve"> </w:t>
      </w:r>
      <w:r w:rsidR="00FF61C0" w:rsidRPr="00494E20">
        <w:rPr>
          <w:rFonts w:ascii="Arial Narrow" w:hAnsi="Arial Narrow" w:cs="Arial"/>
          <w:b/>
          <w:bCs/>
          <w:lang w:val="mk-MK"/>
        </w:rPr>
        <w:t xml:space="preserve">План за управување со сообраќајот </w:t>
      </w:r>
      <w:r w:rsidR="00FF61C0" w:rsidRPr="00494E20">
        <w:rPr>
          <w:rFonts w:ascii="Arial Narrow" w:hAnsi="Arial Narrow" w:cs="Arial"/>
          <w:lang w:val="mk-MK"/>
        </w:rPr>
        <w:t>со временски распоред на проектните активности и насоки за пренасочување на сообраќајот (со цел да се обезбеди соодветен превоз на стоки и луѓе во рамките на проектната локација и безбеден премин на локалното население како и хоризонтална или вертикална сигнализација долж проектн</w:t>
      </w:r>
      <w:r w:rsidR="009F5931" w:rsidRPr="00494E20">
        <w:rPr>
          <w:rFonts w:ascii="Arial Narrow" w:hAnsi="Arial Narrow" w:cs="Arial"/>
          <w:lang w:val="mk-MK"/>
        </w:rPr>
        <w:t>ата улица</w:t>
      </w:r>
      <w:r w:rsidR="00FF61C0" w:rsidRPr="00494E20">
        <w:rPr>
          <w:rFonts w:ascii="Arial Narrow" w:hAnsi="Arial Narrow" w:cs="Arial"/>
          <w:lang w:val="mk-MK"/>
        </w:rPr>
        <w:t>)</w:t>
      </w:r>
      <w:r w:rsidR="00612562" w:rsidRPr="00494E20">
        <w:rPr>
          <w:rFonts w:ascii="Arial Narrow" w:hAnsi="Arial Narrow" w:cs="Arial"/>
          <w:lang w:val="mk-MK"/>
        </w:rPr>
        <w:t xml:space="preserve">; </w:t>
      </w:r>
      <w:r w:rsidR="00FF61C0" w:rsidRPr="00494E20">
        <w:rPr>
          <w:rFonts w:ascii="Arial Narrow" w:hAnsi="Arial Narrow" w:cs="Arial"/>
          <w:b/>
          <w:bCs/>
          <w:lang w:val="mk-MK"/>
        </w:rPr>
        <w:t xml:space="preserve">План за безбедност на заедницата </w:t>
      </w:r>
      <w:r w:rsidR="00102EBF" w:rsidRPr="00494E20">
        <w:rPr>
          <w:rFonts w:ascii="Arial Narrow" w:hAnsi="Arial Narrow"/>
          <w:lang w:val="mk-MK"/>
        </w:rPr>
        <w:t>(</w:t>
      </w:r>
      <w:r w:rsidR="00FF61C0" w:rsidRPr="00494E20">
        <w:rPr>
          <w:rFonts w:ascii="Arial Narrow" w:hAnsi="Arial Narrow"/>
          <w:lang w:val="mk-MK"/>
        </w:rPr>
        <w:t>со соодветни превентивни мерки кои ќе бидат дел од проектната документација, обележување и обезбедување на локацијата на проектот (поставување алармна сигнализација)</w:t>
      </w:r>
      <w:r w:rsidR="00FF61C0" w:rsidRPr="00494E20">
        <w:rPr>
          <w:lang w:val="mk-MK"/>
        </w:rPr>
        <w:t xml:space="preserve"> </w:t>
      </w:r>
      <w:r w:rsidR="00FF61C0" w:rsidRPr="00494E20">
        <w:rPr>
          <w:rFonts w:ascii="Arial Narrow" w:hAnsi="Arial Narrow"/>
          <w:lang w:val="mk-MK"/>
        </w:rPr>
        <w:t>со соодветни превентивни мерки кои ќе бидат дел од проектната документација, обележување и обезбедување на локацијата на проектот (поставување алармна сигнализација)</w:t>
      </w:r>
      <w:r w:rsidR="008A4643" w:rsidRPr="00494E20">
        <w:rPr>
          <w:rFonts w:ascii="Arial Narrow" w:hAnsi="Arial Narrow"/>
          <w:lang w:val="mk-MK"/>
        </w:rPr>
        <w:t>.</w:t>
      </w:r>
      <w:r w:rsidR="0049699E" w:rsidRPr="00494E20">
        <w:rPr>
          <w:rFonts w:ascii="Arial Narrow" w:hAnsi="Arial Narrow"/>
          <w:lang w:val="mk-MK"/>
        </w:rPr>
        <w:t xml:space="preserve"> </w:t>
      </w:r>
      <w:r w:rsidR="003A42A6" w:rsidRPr="00494E20">
        <w:rPr>
          <w:rFonts w:ascii="Arial Narrow" w:hAnsi="Arial Narrow"/>
          <w:lang w:val="mk-MK"/>
        </w:rPr>
        <w:t>Овој ПУЖССА, како и горенаведените планови ќе ги инкорпорираат барањата на Упатствата за здравје и безбедност и животната средина на СБ (WB EHSG) како и Добрата меѓународна индустриска пракса (GIIP). За да се обезбеди максимална безбедност за локалното население за време на активностите на под-проектот, Изведувачот треба да ја обележи, огради и постави сигнализацијата за тревога на местата за Надградба (забрана за влез на невработени на места за Надградба)</w:t>
      </w:r>
      <w:r w:rsidR="008A4643" w:rsidRPr="00494E20">
        <w:rPr>
          <w:rFonts w:ascii="Arial Narrow" w:hAnsi="Arial Narrow"/>
          <w:lang w:val="mk-MK"/>
        </w:rPr>
        <w:t xml:space="preserve">. </w:t>
      </w:r>
      <w:r w:rsidR="003A42A6" w:rsidRPr="00494E20">
        <w:rPr>
          <w:rFonts w:ascii="Arial Narrow" w:hAnsi="Arial Narrow"/>
          <w:lang w:val="mk-MK"/>
        </w:rPr>
        <w:t>Механизмот за поплаки и формуларот за поплаки треба да бидат достапни за околното население за време на изведбата на проектните активности. Формуларот може да биде објавен во општината и во месната заедница</w:t>
      </w:r>
      <w:r w:rsidR="008A4643" w:rsidRPr="00494E20">
        <w:rPr>
          <w:rFonts w:ascii="Arial Narrow" w:hAnsi="Arial Narrow" w:cs="Arial"/>
          <w:lang w:val="mk-MK"/>
        </w:rPr>
        <w:t>.</w:t>
      </w:r>
      <w:r w:rsidR="008D27B2" w:rsidRPr="00494E20">
        <w:rPr>
          <w:rFonts w:ascii="Arial Narrow" w:hAnsi="Arial Narrow" w:cs="Arial"/>
          <w:lang w:val="mk-MK"/>
        </w:rPr>
        <w:t xml:space="preserve"> </w:t>
      </w:r>
      <w:r w:rsidR="003A42A6" w:rsidRPr="00494E20">
        <w:rPr>
          <w:rFonts w:ascii="Arial Narrow" w:hAnsi="Arial Narrow" w:cs="Arial"/>
          <w:lang w:val="mk-MK"/>
        </w:rPr>
        <w:t xml:space="preserve">Треба да се подготви и објави информативно </w:t>
      </w:r>
      <w:r w:rsidR="003A42A6" w:rsidRPr="00494E20">
        <w:rPr>
          <w:rFonts w:ascii="Arial Narrow" w:hAnsi="Arial Narrow" w:cs="Arial"/>
          <w:b/>
          <w:bCs/>
          <w:lang w:val="mk-MK"/>
        </w:rPr>
        <w:t xml:space="preserve">Известување/Соопштение </w:t>
      </w:r>
      <w:r w:rsidR="003A42A6" w:rsidRPr="00494E20">
        <w:rPr>
          <w:rFonts w:ascii="Arial Narrow" w:hAnsi="Arial Narrow" w:cs="Arial"/>
          <w:lang w:val="mk-MK"/>
        </w:rPr>
        <w:t>од страна на општинскиот кадар пред да се почне со активностите на под-проектот, со детални информации за видот активности за Надградба и нивното времетраење (најавено преку веб-страната на општината</w:t>
      </w:r>
      <w:r w:rsidR="003A42A6" w:rsidRPr="00494E20">
        <w:rPr>
          <w:rFonts w:ascii="Arial Narrow" w:hAnsi="Arial Narrow" w:cs="Arial"/>
          <w:b/>
          <w:bCs/>
          <w:lang w:val="mk-MK"/>
        </w:rPr>
        <w:t xml:space="preserve"> </w:t>
      </w:r>
      <w:r w:rsidR="009C79EB" w:rsidRPr="00494E20">
        <w:rPr>
          <w:rFonts w:ascii="Arial Narrow" w:hAnsi="Arial Narrow" w:cs="Arial"/>
          <w:lang w:val="mk-MK"/>
        </w:rPr>
        <w:t>(</w:t>
      </w:r>
      <w:hyperlink r:id="rId46" w:history="1">
        <w:r w:rsidR="00846BB4" w:rsidRPr="00494E20">
          <w:rPr>
            <w:rStyle w:val="Hyperlink"/>
            <w:rFonts w:ascii="Arial Narrow" w:hAnsi="Arial Narrow" w:cs="Arial"/>
            <w:color w:val="auto"/>
            <w:lang w:val="mk-MK"/>
          </w:rPr>
          <w:t>https://caska.gov.mk/</w:t>
        </w:r>
      </w:hyperlink>
      <w:r w:rsidR="00846BB4" w:rsidRPr="00494E20">
        <w:rPr>
          <w:rFonts w:ascii="Arial Narrow" w:hAnsi="Arial Narrow" w:cs="Arial"/>
          <w:lang w:val="mk-MK"/>
        </w:rPr>
        <w:t xml:space="preserve"> </w:t>
      </w:r>
      <w:r w:rsidR="009C79EB" w:rsidRPr="00494E20">
        <w:rPr>
          <w:rFonts w:ascii="Arial Narrow" w:hAnsi="Arial Narrow" w:cs="Arial"/>
          <w:lang w:val="mk-MK"/>
        </w:rPr>
        <w:t>)</w:t>
      </w:r>
      <w:r w:rsidR="009C79EB" w:rsidRPr="00494E20">
        <w:rPr>
          <w:rFonts w:ascii="Arial Narrow" w:hAnsi="Arial Narrow" w:cs="Arial"/>
          <w:b/>
          <w:bCs/>
          <w:lang w:val="mk-MK"/>
        </w:rPr>
        <w:t xml:space="preserve"> </w:t>
      </w:r>
      <w:r w:rsidR="003A42A6" w:rsidRPr="00494E20">
        <w:rPr>
          <w:rFonts w:ascii="Arial Narrow" w:hAnsi="Arial Narrow" w:cs="Arial"/>
          <w:lang w:val="mk-MK"/>
        </w:rPr>
        <w:t>и општинската табла</w:t>
      </w:r>
      <w:r w:rsidR="009C79EB" w:rsidRPr="00494E20">
        <w:rPr>
          <w:rFonts w:ascii="Arial Narrow" w:hAnsi="Arial Narrow" w:cs="Arial"/>
          <w:lang w:val="mk-MK"/>
        </w:rPr>
        <w:t xml:space="preserve">. </w:t>
      </w:r>
      <w:bookmarkStart w:id="49" w:name="_Hlk35004970"/>
      <w:bookmarkEnd w:id="49"/>
    </w:p>
    <w:p w14:paraId="7CC4C1C0" w14:textId="36A69C35" w:rsidR="005E7F80" w:rsidRPr="00494E20" w:rsidRDefault="003A42A6" w:rsidP="005E7F80">
      <w:pPr>
        <w:ind w:firstLine="576"/>
        <w:rPr>
          <w:rFonts w:ascii="Arial Narrow" w:hAnsi="Arial Narrow"/>
          <w:iCs/>
          <w:lang w:val="mk-MK"/>
        </w:rPr>
      </w:pPr>
      <w:r w:rsidRPr="00494E20">
        <w:rPr>
          <w:rFonts w:ascii="Arial Narrow" w:hAnsi="Arial Narrow" w:cs="Arial"/>
          <w:lang w:val="mk-MK"/>
        </w:rPr>
        <w:t>Работниците треба да носат лична заштитна опрема (ЛЗО). Тие исто така мора да бидат информирани за Механизмот за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мора да го имаат регулирано статусот на вработување за времетраење на овој проект, а нивното здравствено и пензиско осигурување мора да биде покриено во целост за ангажираниот период од нивниот работодавец</w:t>
      </w:r>
      <w:r w:rsidR="00102EBF" w:rsidRPr="00494E20">
        <w:rPr>
          <w:rFonts w:ascii="Arial Narrow" w:hAnsi="Arial Narrow"/>
          <w:iCs/>
          <w:lang w:val="mk-MK"/>
        </w:rPr>
        <w:t>.</w:t>
      </w:r>
    </w:p>
    <w:p w14:paraId="2349D41E" w14:textId="660E2F4E" w:rsidR="00281DC7" w:rsidRPr="00494E20" w:rsidRDefault="003A42A6" w:rsidP="00281DC7">
      <w:pPr>
        <w:ind w:firstLine="644"/>
        <w:rPr>
          <w:rFonts w:ascii="Arial Narrow" w:hAnsi="Arial Narrow" w:cstheme="minorHAnsi"/>
          <w:lang w:val="mk-MK"/>
        </w:rPr>
      </w:pPr>
      <w:r w:rsidRPr="00494E20">
        <w:rPr>
          <w:rFonts w:ascii="Arial Narrow" w:hAnsi="Arial Narrow" w:cstheme="minorHAnsi"/>
          <w:lang w:val="mk-MK"/>
        </w:rPr>
        <w:t xml:space="preserve">Земајќи ја предвид новата ситуација со појавата на вирусот КОВИД 19 во земјата (бројот на заболени се зголемува, така што, на </w:t>
      </w:r>
      <w:r w:rsidR="00846BB4" w:rsidRPr="00494E20">
        <w:rPr>
          <w:rFonts w:ascii="Arial Narrow" w:hAnsi="Arial Narrow"/>
          <w:iCs/>
          <w:lang w:val="mk-MK"/>
        </w:rPr>
        <w:t>25</w:t>
      </w:r>
      <w:r w:rsidRPr="00494E20">
        <w:rPr>
          <w:rFonts w:ascii="Arial Narrow" w:hAnsi="Arial Narrow"/>
          <w:iCs/>
          <w:vertAlign w:val="superscript"/>
          <w:lang w:val="mk-MK"/>
        </w:rPr>
        <w:t>ти</w:t>
      </w:r>
      <w:r w:rsidR="00281DC7" w:rsidRPr="00494E20">
        <w:rPr>
          <w:rFonts w:ascii="Arial Narrow" w:hAnsi="Arial Narrow"/>
          <w:iCs/>
          <w:lang w:val="mk-MK"/>
        </w:rPr>
        <w:t xml:space="preserve"> </w:t>
      </w:r>
      <w:r w:rsidRPr="00494E20">
        <w:rPr>
          <w:rFonts w:ascii="Arial Narrow" w:hAnsi="Arial Narrow"/>
          <w:iCs/>
          <w:lang w:val="mk-MK"/>
        </w:rPr>
        <w:t>септември имало</w:t>
      </w:r>
      <w:r w:rsidR="00281DC7" w:rsidRPr="00494E20">
        <w:rPr>
          <w:rFonts w:ascii="Arial Narrow" w:hAnsi="Arial Narrow"/>
          <w:iCs/>
          <w:lang w:val="mk-MK"/>
        </w:rPr>
        <w:t xml:space="preserve"> </w:t>
      </w:r>
      <w:r w:rsidR="00876478" w:rsidRPr="00494E20">
        <w:rPr>
          <w:rFonts w:ascii="Arial Narrow" w:hAnsi="Arial Narrow"/>
          <w:iCs/>
          <w:lang w:val="mk-MK"/>
        </w:rPr>
        <w:t>1</w:t>
      </w:r>
      <w:r w:rsidR="00846BB4" w:rsidRPr="00494E20">
        <w:rPr>
          <w:rFonts w:ascii="Arial Narrow" w:hAnsi="Arial Narrow"/>
          <w:iCs/>
          <w:lang w:val="mk-MK"/>
        </w:rPr>
        <w:t>2.337</w:t>
      </w:r>
      <w:r w:rsidR="00876478" w:rsidRPr="00494E20">
        <w:rPr>
          <w:rFonts w:ascii="Arial Narrow" w:hAnsi="Arial Narrow"/>
          <w:iCs/>
          <w:lang w:val="mk-MK"/>
        </w:rPr>
        <w:t xml:space="preserve"> </w:t>
      </w:r>
      <w:r w:rsidRPr="00494E20">
        <w:rPr>
          <w:rFonts w:ascii="Arial Narrow" w:hAnsi="Arial Narrow"/>
          <w:iCs/>
          <w:lang w:val="mk-MK"/>
        </w:rPr>
        <w:t>активни случаи</w:t>
      </w:r>
      <w:r w:rsidR="00281DC7" w:rsidRPr="00494E20">
        <w:rPr>
          <w:rFonts w:ascii="Arial Narrow" w:hAnsi="Arial Narrow"/>
          <w:iCs/>
          <w:lang w:val="mk-MK"/>
        </w:rPr>
        <w:t xml:space="preserve">, </w:t>
      </w:r>
      <w:r w:rsidRPr="00494E20">
        <w:rPr>
          <w:rFonts w:ascii="Arial Narrow" w:hAnsi="Arial Narrow"/>
          <w:iCs/>
          <w:lang w:val="mk-MK"/>
        </w:rPr>
        <w:t xml:space="preserve">вкупно починати </w:t>
      </w:r>
      <w:r w:rsidR="00846BB4" w:rsidRPr="00494E20">
        <w:rPr>
          <w:rFonts w:ascii="Arial Narrow" w:hAnsi="Arial Narrow"/>
          <w:iCs/>
          <w:lang w:val="mk-MK"/>
        </w:rPr>
        <w:t>6</w:t>
      </w:r>
      <w:r w:rsidR="00876478" w:rsidRPr="00494E20">
        <w:rPr>
          <w:rFonts w:ascii="Arial Narrow" w:hAnsi="Arial Narrow"/>
          <w:iCs/>
          <w:lang w:val="mk-MK"/>
        </w:rPr>
        <w:t>.5</w:t>
      </w:r>
      <w:r w:rsidR="00846BB4" w:rsidRPr="00494E20">
        <w:rPr>
          <w:rFonts w:ascii="Arial Narrow" w:hAnsi="Arial Narrow"/>
          <w:iCs/>
          <w:lang w:val="mk-MK"/>
        </w:rPr>
        <w:t>94</w:t>
      </w:r>
      <w:r w:rsidR="001456E3" w:rsidRPr="00494E20">
        <w:rPr>
          <w:rFonts w:ascii="Arial Narrow" w:hAnsi="Arial Narrow"/>
          <w:iCs/>
          <w:lang w:val="mk-MK"/>
        </w:rPr>
        <w:t xml:space="preserve"> </w:t>
      </w:r>
      <w:r w:rsidRPr="00494E20">
        <w:rPr>
          <w:rFonts w:ascii="Arial Narrow" w:hAnsi="Arial Narrow"/>
          <w:iCs/>
          <w:lang w:val="mk-MK"/>
        </w:rPr>
        <w:t xml:space="preserve">и </w:t>
      </w:r>
      <w:r w:rsidRPr="00494E20">
        <w:rPr>
          <w:rFonts w:ascii="Arial Narrow" w:hAnsi="Arial Narrow"/>
          <w:iCs/>
          <w:lang w:val="mk-MK"/>
        </w:rPr>
        <w:lastRenderedPageBreak/>
        <w:t xml:space="preserve">вкупниот број на излечени лица е </w:t>
      </w:r>
      <w:r w:rsidR="00876478" w:rsidRPr="00494E20">
        <w:rPr>
          <w:rFonts w:ascii="Arial Narrow" w:hAnsi="Arial Narrow"/>
          <w:iCs/>
          <w:lang w:val="mk-MK"/>
        </w:rPr>
        <w:t>1</w:t>
      </w:r>
      <w:r w:rsidR="00846BB4" w:rsidRPr="00494E20">
        <w:rPr>
          <w:rFonts w:ascii="Arial Narrow" w:hAnsi="Arial Narrow"/>
          <w:iCs/>
          <w:lang w:val="mk-MK"/>
        </w:rPr>
        <w:t>7</w:t>
      </w:r>
      <w:r w:rsidR="00876478" w:rsidRPr="00494E20">
        <w:rPr>
          <w:rFonts w:ascii="Arial Narrow" w:hAnsi="Arial Narrow"/>
          <w:iCs/>
          <w:lang w:val="mk-MK"/>
        </w:rPr>
        <w:t>0</w:t>
      </w:r>
      <w:r w:rsidR="001456E3" w:rsidRPr="00494E20">
        <w:rPr>
          <w:rFonts w:ascii="Arial Narrow" w:hAnsi="Arial Narrow"/>
          <w:iCs/>
          <w:lang w:val="mk-MK"/>
        </w:rPr>
        <w:t>.</w:t>
      </w:r>
      <w:r w:rsidR="00846BB4" w:rsidRPr="00494E20">
        <w:rPr>
          <w:rFonts w:ascii="Arial Narrow" w:hAnsi="Arial Narrow"/>
          <w:iCs/>
          <w:lang w:val="mk-MK"/>
        </w:rPr>
        <w:t>956</w:t>
      </w:r>
      <w:r w:rsidR="00281DC7" w:rsidRPr="00494E20">
        <w:rPr>
          <w:rFonts w:ascii="Arial Narrow" w:hAnsi="Arial Narrow"/>
          <w:iCs/>
          <w:lang w:val="mk-MK"/>
        </w:rPr>
        <w:t xml:space="preserve">) </w:t>
      </w:r>
      <w:r w:rsidRPr="00494E20">
        <w:rPr>
          <w:rFonts w:ascii="Arial Narrow" w:hAnsi="Arial Narrow" w:cstheme="minorHAnsi"/>
          <w:lang w:val="mk-MK"/>
        </w:rPr>
        <w:t>покрај стандардните мерки за безбедност и заштита при работа, планот вклучува  и мерки за спречување од КОВИД 19</w:t>
      </w:r>
      <w:r w:rsidR="00281DC7" w:rsidRPr="00494E20">
        <w:rPr>
          <w:rFonts w:ascii="Arial Narrow" w:hAnsi="Arial Narrow" w:cstheme="minorHAnsi"/>
          <w:lang w:val="mk-MK"/>
        </w:rPr>
        <w:t xml:space="preserve">. </w:t>
      </w:r>
      <w:r w:rsidRPr="00494E20">
        <w:rPr>
          <w:rFonts w:ascii="Arial Narrow" w:hAnsi="Arial Narrow" w:cstheme="minorHAnsi"/>
          <w:lang w:val="mk-MK"/>
        </w:rPr>
        <w:t>Детален опис на мерките и препораките од Светската банка / СЗО и МЗЗПР се дадени во</w:t>
      </w:r>
      <w:r w:rsidR="00E433A2" w:rsidRPr="00494E20">
        <w:rPr>
          <w:rFonts w:ascii="Arial Narrow" w:hAnsi="Arial Narrow" w:cstheme="minorHAnsi"/>
          <w:lang w:val="mk-MK"/>
        </w:rPr>
        <w:t xml:space="preserve"> </w:t>
      </w:r>
      <w:r w:rsidR="00E433A2" w:rsidRPr="00494E20">
        <w:rPr>
          <w:rFonts w:ascii="Arial Narrow" w:hAnsi="Arial Narrow"/>
          <w:lang w:val="mk-MK"/>
        </w:rPr>
        <w:fldChar w:fldCharType="begin"/>
      </w:r>
      <w:r w:rsidR="00E433A2" w:rsidRPr="00494E20">
        <w:rPr>
          <w:rFonts w:ascii="Arial Narrow" w:hAnsi="Arial Narrow"/>
          <w:lang w:val="mk-MK"/>
        </w:rPr>
        <w:instrText xml:space="preserve"> REF _Ref86331777 \h  \* MERGEFORMAT </w:instrText>
      </w:r>
      <w:r w:rsidR="00E433A2" w:rsidRPr="00494E20">
        <w:rPr>
          <w:rFonts w:ascii="Arial Narrow" w:hAnsi="Arial Narrow"/>
          <w:lang w:val="mk-MK"/>
        </w:rPr>
      </w:r>
      <w:r w:rsidR="00E433A2" w:rsidRPr="00494E20">
        <w:rPr>
          <w:rFonts w:ascii="Arial Narrow" w:hAnsi="Arial Narrow"/>
          <w:lang w:val="mk-MK"/>
        </w:rPr>
        <w:fldChar w:fldCharType="separate"/>
      </w:r>
      <w:r w:rsidR="00494E20" w:rsidRPr="00494E20">
        <w:rPr>
          <w:rFonts w:ascii="Arial Narrow" w:hAnsi="Arial Narrow"/>
          <w:lang w:val="mk-MK"/>
        </w:rPr>
        <w:t>ПРИЛОГ 2</w:t>
      </w:r>
      <w:r w:rsidR="00E433A2" w:rsidRPr="00494E20">
        <w:rPr>
          <w:rFonts w:ascii="Arial Narrow" w:hAnsi="Arial Narrow"/>
          <w:lang w:val="mk-MK"/>
        </w:rPr>
        <w:fldChar w:fldCharType="end"/>
      </w:r>
      <w:r w:rsidR="00E433A2" w:rsidRPr="00494E20">
        <w:rPr>
          <w:rFonts w:ascii="Arial Narrow" w:hAnsi="Arial Narrow"/>
          <w:lang w:val="mk-MK"/>
        </w:rPr>
        <w:t>.</w:t>
      </w:r>
      <w:r w:rsidR="00281DC7" w:rsidRPr="00494E20">
        <w:rPr>
          <w:rFonts w:ascii="Arial Narrow" w:hAnsi="Arial Narrow"/>
          <w:lang w:val="mk-MK"/>
        </w:rPr>
        <w:t xml:space="preserve"> </w:t>
      </w:r>
      <w:r w:rsidRPr="00494E20">
        <w:rPr>
          <w:rFonts w:ascii="Arial Narrow" w:hAnsi="Arial Narrow"/>
          <w:lang w:val="mk-MK"/>
        </w:rPr>
        <w:t>Мерките за спречување на КОВИД 19 содржат препораки од Светска банка / СЗО, како и препораки од Македонското</w:t>
      </w:r>
      <w:r w:rsidRPr="00494E20">
        <w:rPr>
          <w:rFonts w:ascii="Arial Narrow" w:hAnsi="Arial Narrow" w:cstheme="minorHAnsi"/>
          <w:lang w:val="mk-MK"/>
        </w:rPr>
        <w:t xml:space="preserve">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47" w:history="1">
        <w:r w:rsidRPr="00494E20">
          <w:rPr>
            <w:rStyle w:val="Hyperlink"/>
            <w:rFonts w:ascii="Arial Narrow" w:hAnsi="Arial Narrow" w:cstheme="minorHAnsi"/>
            <w:lang w:val="mk-MK"/>
          </w:rPr>
          <w:t>www.koronavirus.gov.mk</w:t>
        </w:r>
      </w:hyperlink>
      <w:r w:rsidR="00281DC7" w:rsidRPr="00494E20">
        <w:rPr>
          <w:rFonts w:ascii="Arial Narrow" w:hAnsi="Arial Narrow" w:cstheme="minorHAnsi"/>
          <w:lang w:val="mk-MK"/>
        </w:rPr>
        <w:t>.</w:t>
      </w:r>
    </w:p>
    <w:p w14:paraId="5CE94B88" w14:textId="464B2EFE" w:rsidR="003A42A6" w:rsidRPr="00494E20" w:rsidRDefault="003A42A6" w:rsidP="00D04A74">
      <w:pPr>
        <w:ind w:firstLine="576"/>
        <w:rPr>
          <w:rFonts w:ascii="Arial Narrow" w:hAnsi="Arial Narrow" w:cs="Arial"/>
          <w:lang w:val="mk-MK"/>
        </w:rPr>
      </w:pPr>
      <w:r w:rsidRPr="00494E20">
        <w:rPr>
          <w:rFonts w:ascii="Arial Narrow" w:hAnsi="Arial Narrow" w:cs="Arial"/>
          <w:lang w:val="mk-MK"/>
        </w:rPr>
        <w:t xml:space="preserve">За време на подготвителните активности и активностите за надградување на проектот, можните </w:t>
      </w:r>
      <w:r w:rsidRPr="00494E20">
        <w:rPr>
          <w:rFonts w:ascii="Arial Narrow" w:hAnsi="Arial Narrow" w:cs="Arial"/>
          <w:b/>
          <w:bCs/>
          <w:lang w:val="mk-MK"/>
        </w:rPr>
        <w:t>емисии на воздух</w:t>
      </w:r>
      <w:r w:rsidRPr="00494E20">
        <w:rPr>
          <w:rFonts w:ascii="Arial Narrow" w:hAnsi="Arial Narrow" w:cs="Arial"/>
          <w:lang w:val="mk-MK"/>
        </w:rPr>
        <w:t xml:space="preserve"> ќе бидат предизвикани при работа со градежните машини (емисија на прашина и гас). За време на оперативната фаза, емисиите во воздухот најмногу ќе се генерираат од мобилни извори како возилата што </w:t>
      </w:r>
      <w:r w:rsidR="009F5931" w:rsidRPr="00494E20">
        <w:rPr>
          <w:rFonts w:ascii="Arial Narrow" w:hAnsi="Arial Narrow" w:cs="Arial"/>
          <w:lang w:val="mk-MK"/>
        </w:rPr>
        <w:t>ја</w:t>
      </w:r>
      <w:r w:rsidRPr="00494E20">
        <w:rPr>
          <w:rFonts w:ascii="Arial Narrow" w:hAnsi="Arial Narrow" w:cs="Arial"/>
          <w:lang w:val="mk-MK"/>
        </w:rPr>
        <w:t xml:space="preserve"> користат </w:t>
      </w:r>
      <w:r w:rsidR="009F5931" w:rsidRPr="00494E20">
        <w:rPr>
          <w:rFonts w:ascii="Arial Narrow" w:hAnsi="Arial Narrow" w:cs="Arial"/>
          <w:lang w:val="mk-MK"/>
        </w:rPr>
        <w:t>улицата</w:t>
      </w:r>
      <w:r w:rsidRPr="00494E20">
        <w:rPr>
          <w:rFonts w:ascii="Arial Narrow" w:hAnsi="Arial Narrow" w:cs="Arial"/>
          <w:lang w:val="mk-MK"/>
        </w:rPr>
        <w:t>. За спречување и ублажување на негативните влијанија врз животната средина, Изведувачот ќе го спроведе Планот за ублажување (даден во табелата подолу).</w:t>
      </w:r>
    </w:p>
    <w:p w14:paraId="64FEDBF8" w14:textId="4C6B90F3" w:rsidR="005E7F80" w:rsidRPr="00494E20" w:rsidRDefault="003A42A6" w:rsidP="00D04A74">
      <w:pPr>
        <w:ind w:firstLine="576"/>
        <w:rPr>
          <w:rFonts w:ascii="Arial Narrow" w:hAnsi="Arial Narrow" w:cs="Arial"/>
          <w:b/>
          <w:bCs/>
          <w:lang w:val="mk-MK"/>
        </w:rPr>
      </w:pPr>
      <w:r w:rsidRPr="00494E20">
        <w:rPr>
          <w:rFonts w:ascii="Arial Narrow" w:hAnsi="Arial Narrow" w:cs="Arial"/>
          <w:b/>
          <w:bCs/>
          <w:lang w:val="mk-MK"/>
        </w:rPr>
        <w:t>Влијанијата врз воздухот предизвикани од фазата на изградба се локални/ краткорочни со големо значење.</w:t>
      </w:r>
    </w:p>
    <w:p w14:paraId="2049AC1C" w14:textId="6E5BD32E" w:rsidR="008767E2" w:rsidRPr="00494E20" w:rsidRDefault="00061465" w:rsidP="00D04A74">
      <w:pPr>
        <w:ind w:firstLine="576"/>
        <w:rPr>
          <w:rFonts w:ascii="Arial Narrow" w:hAnsi="Arial Narrow" w:cs="Arial"/>
          <w:lang w:val="mk-MK"/>
        </w:rPr>
      </w:pPr>
      <w:r w:rsidRPr="00494E20">
        <w:rPr>
          <w:rFonts w:ascii="Arial Narrow" w:hAnsi="Arial Narrow" w:cs="Arial"/>
          <w:lang w:val="mk-MK"/>
        </w:rPr>
        <w:t xml:space="preserve">Работењето на тешки градежни машини и опрема, ќе генерира </w:t>
      </w:r>
      <w:r w:rsidRPr="00494E20">
        <w:rPr>
          <w:rFonts w:ascii="Arial Narrow" w:hAnsi="Arial Narrow" w:cs="Arial"/>
          <w:b/>
          <w:bCs/>
          <w:lang w:val="mk-MK"/>
        </w:rPr>
        <w:t>зголемено ниво на бучава</w:t>
      </w:r>
      <w:r w:rsidRPr="00494E20">
        <w:rPr>
          <w:rFonts w:ascii="Arial Narrow" w:hAnsi="Arial Narrow" w:cs="Arial"/>
          <w:lang w:val="mk-MK"/>
        </w:rPr>
        <w:t xml:space="preserve"> и вибрации за време на проектните активности. Имајќи ја предвид чувствителноста на бучавата, на проектната локација и националното законодавство за заштита од бучава (Службен весник бр. 79/07, 124/10, 47/11, 163/13 и 146/15) проектната локална улица „1“ со краци во с.</w:t>
      </w:r>
      <w:r w:rsidR="007E0C2B" w:rsidRPr="00494E20">
        <w:rPr>
          <w:rFonts w:ascii="Arial Narrow" w:hAnsi="Arial Narrow" w:cs="Arial"/>
          <w:lang w:val="mk-MK"/>
        </w:rPr>
        <w:t xml:space="preserve"> </w:t>
      </w:r>
      <w:r w:rsidRPr="00494E20">
        <w:rPr>
          <w:rFonts w:ascii="Arial Narrow" w:hAnsi="Arial Narrow" w:cs="Arial"/>
          <w:lang w:val="mk-MK"/>
        </w:rPr>
        <w:t xml:space="preserve">Горно Јаболчиште припаѓа на подрачје со </w:t>
      </w:r>
      <w:r w:rsidR="008767E2" w:rsidRPr="00494E20">
        <w:rPr>
          <w:rFonts w:ascii="Arial Narrow" w:hAnsi="Arial Narrow" w:cs="Arial"/>
          <w:lang w:val="mk-MK"/>
        </w:rPr>
        <w:t xml:space="preserve">III </w:t>
      </w:r>
      <w:r w:rsidRPr="00494E20">
        <w:rPr>
          <w:rFonts w:ascii="Arial Narrow" w:hAnsi="Arial Narrow" w:cs="Arial"/>
          <w:lang w:val="mk-MK"/>
        </w:rPr>
        <w:t>степен на заштита од бучава поради тоа што во околината се наоѓаат семејни куќи и земјоделски полиња (максималните гранични вредности не треба да надминуваат 55 dB (A) ноќе и 60 dB (A) за дење и навечер</w:t>
      </w:r>
      <w:r w:rsidR="008767E2" w:rsidRPr="00494E20">
        <w:rPr>
          <w:rFonts w:ascii="Arial Narrow" w:hAnsi="Arial Narrow" w:cs="Arial"/>
          <w:lang w:val="mk-MK"/>
        </w:rPr>
        <w:t>.</w:t>
      </w:r>
    </w:p>
    <w:p w14:paraId="455C810B" w14:textId="53509FA1" w:rsidR="005E7F80" w:rsidRPr="00494E20" w:rsidRDefault="00061465" w:rsidP="005E7F80">
      <w:pPr>
        <w:ind w:firstLine="576"/>
        <w:rPr>
          <w:rFonts w:ascii="Arial Narrow" w:hAnsi="Arial Narrow" w:cs="Arial"/>
          <w:b/>
          <w:bCs/>
          <w:lang w:val="mk-MK"/>
        </w:rPr>
      </w:pPr>
      <w:r w:rsidRPr="00494E20">
        <w:rPr>
          <w:rFonts w:ascii="Arial Narrow" w:hAnsi="Arial Narrow" w:cs="Arial"/>
          <w:b/>
          <w:bCs/>
          <w:lang w:val="mk-MK"/>
        </w:rPr>
        <w:t>Влијанијата врз нивото на бучава и вибрации предизвикани од фазата на изградба се локални/ краткорочни со средно значење долж локацијата на проектот</w:t>
      </w:r>
      <w:r w:rsidR="005E7F80" w:rsidRPr="00494E20">
        <w:rPr>
          <w:rFonts w:ascii="Arial Narrow" w:hAnsi="Arial Narrow" w:cs="Arial"/>
          <w:b/>
          <w:bCs/>
          <w:lang w:val="mk-MK"/>
        </w:rPr>
        <w:t>.</w:t>
      </w:r>
    </w:p>
    <w:p w14:paraId="6AA9353D" w14:textId="44D9A8F6" w:rsidR="007E0C2B" w:rsidRPr="00494E20" w:rsidRDefault="007E0C2B" w:rsidP="00D62D7E">
      <w:pPr>
        <w:ind w:firstLine="576"/>
        <w:rPr>
          <w:rFonts w:ascii="Arial Narrow" w:hAnsi="Arial Narrow" w:cs="Arial"/>
          <w:bCs/>
          <w:lang w:val="mk-MK"/>
        </w:rPr>
      </w:pPr>
      <w:r w:rsidRPr="00494E20">
        <w:rPr>
          <w:rFonts w:ascii="Arial Narrow" w:hAnsi="Arial Narrow" w:cs="Arial"/>
          <w:bCs/>
          <w:lang w:val="mk-MK"/>
        </w:rPr>
        <w:t xml:space="preserve">Изведувачот правилно ќе управува со различните типови на отпад (како што се почва, асфалт и комунален отпад) кои ќе се генерираат на проектната локација со соодветна селекција, транспортирање и финално депонирање. Се очекува Изведувачот да подготви и имплементира </w:t>
      </w:r>
      <w:r w:rsidRPr="00494E20">
        <w:rPr>
          <w:rFonts w:ascii="Arial Narrow" w:hAnsi="Arial Narrow" w:cs="Arial"/>
          <w:b/>
          <w:lang w:val="mk-MK"/>
        </w:rPr>
        <w:t>План за управување со отпад</w:t>
      </w:r>
      <w:r w:rsidRPr="00494E20">
        <w:rPr>
          <w:rFonts w:ascii="Arial Narrow" w:hAnsi="Arial Narrow" w:cs="Arial"/>
          <w:bCs/>
          <w:lang w:val="mk-MK"/>
        </w:rPr>
        <w:t xml:space="preserve"> за да </w:t>
      </w:r>
      <w:r w:rsidR="00D62D7E" w:rsidRPr="00494E20">
        <w:rPr>
          <w:rFonts w:ascii="Arial Narrow" w:hAnsi="Arial Narrow" w:cs="Arial"/>
          <w:bCs/>
          <w:lang w:val="mk-MK"/>
        </w:rPr>
        <w:t xml:space="preserve">генерираниот отпад се </w:t>
      </w:r>
      <w:r w:rsidRPr="00494E20">
        <w:rPr>
          <w:rFonts w:ascii="Arial Narrow" w:hAnsi="Arial Narrow" w:cs="Arial"/>
          <w:bCs/>
          <w:lang w:val="mk-MK"/>
        </w:rPr>
        <w:t xml:space="preserve">отстранува редовно. Отпадот во општината го собира и депонира ЈКП „Тополка“ на депонијата која се наоѓа на околу 15 </w:t>
      </w:r>
      <w:r w:rsidR="00D62D7E" w:rsidRPr="00494E20">
        <w:rPr>
          <w:rFonts w:ascii="Arial Narrow" w:hAnsi="Arial Narrow" w:cs="Arial"/>
          <w:bCs/>
          <w:lang w:val="mk-MK"/>
        </w:rPr>
        <w:t>km</w:t>
      </w:r>
      <w:r w:rsidRPr="00494E20">
        <w:rPr>
          <w:rFonts w:ascii="Arial Narrow" w:hAnsi="Arial Narrow" w:cs="Arial"/>
          <w:bCs/>
          <w:lang w:val="mk-MK"/>
        </w:rPr>
        <w:t xml:space="preserve"> југозападно од проектното подрачје во општина Чашка). Депонијата ги исполнува минималните санитарни стандарди и прописи и е лиценцирана за депонирање на градежен отпад. Проценетите вредности на </w:t>
      </w:r>
      <w:bookmarkStart w:id="50" w:name="_Hlk86401118"/>
      <w:r w:rsidRPr="00494E20">
        <w:rPr>
          <w:rFonts w:ascii="Arial Narrow" w:hAnsi="Arial Narrow" w:cs="Arial"/>
          <w:bCs/>
          <w:lang w:val="mk-MK"/>
        </w:rPr>
        <w:t xml:space="preserve">ископана почва </w:t>
      </w:r>
      <w:bookmarkEnd w:id="50"/>
      <w:r w:rsidRPr="00494E20">
        <w:rPr>
          <w:rFonts w:ascii="Arial Narrow" w:hAnsi="Arial Narrow" w:cs="Arial"/>
          <w:bCs/>
          <w:lang w:val="mk-MK"/>
        </w:rPr>
        <w:t>(17 05 06) изнесуваат 5.358,1 m</w:t>
      </w:r>
      <w:r w:rsidRPr="00494E20">
        <w:rPr>
          <w:rFonts w:ascii="Arial Narrow" w:hAnsi="Arial Narrow" w:cs="Arial"/>
          <w:bCs/>
          <w:vertAlign w:val="superscript"/>
          <w:lang w:val="mk-MK"/>
        </w:rPr>
        <w:t>3</w:t>
      </w:r>
      <w:r w:rsidRPr="00494E20">
        <w:rPr>
          <w:rFonts w:ascii="Arial Narrow" w:hAnsi="Arial Narrow" w:cs="Arial"/>
          <w:bCs/>
          <w:lang w:val="mk-MK"/>
        </w:rPr>
        <w:t xml:space="preserve">. До назначената депонија ќе се транспортира </w:t>
      </w:r>
      <w:r w:rsidR="00D62D7E" w:rsidRPr="00494E20">
        <w:rPr>
          <w:rFonts w:ascii="Arial Narrow" w:hAnsi="Arial Narrow" w:cs="Arial"/>
          <w:bCs/>
          <w:lang w:val="mk-MK"/>
        </w:rPr>
        <w:t xml:space="preserve">само неопасен </w:t>
      </w:r>
      <w:r w:rsidRPr="00494E20">
        <w:rPr>
          <w:rFonts w:ascii="Arial Narrow" w:hAnsi="Arial Narrow" w:cs="Arial"/>
          <w:bCs/>
          <w:lang w:val="mk-MK"/>
        </w:rPr>
        <w:t>отпад. Опасниот отпад ќе се собира во посебни контејнери и ќе го отстранува</w:t>
      </w:r>
      <w:r w:rsidR="00D62D7E" w:rsidRPr="00494E20">
        <w:rPr>
          <w:rFonts w:ascii="Arial Narrow" w:hAnsi="Arial Narrow" w:cs="Arial"/>
          <w:bCs/>
          <w:lang w:val="mk-MK"/>
        </w:rPr>
        <w:t>ат</w:t>
      </w:r>
      <w:r w:rsidRPr="00494E20">
        <w:rPr>
          <w:rFonts w:ascii="Arial Narrow" w:hAnsi="Arial Narrow" w:cs="Arial"/>
          <w:bCs/>
          <w:lang w:val="mk-MK"/>
        </w:rPr>
        <w:t xml:space="preserve"> исклучиво овластен</w:t>
      </w:r>
      <w:r w:rsidR="00D62D7E" w:rsidRPr="00494E20">
        <w:rPr>
          <w:rFonts w:ascii="Arial Narrow" w:hAnsi="Arial Narrow" w:cs="Arial"/>
          <w:bCs/>
          <w:lang w:val="mk-MK"/>
        </w:rPr>
        <w:t xml:space="preserve"> компании со </w:t>
      </w:r>
      <w:r w:rsidRPr="00494E20">
        <w:rPr>
          <w:rFonts w:ascii="Arial Narrow" w:hAnsi="Arial Narrow" w:cs="Arial"/>
          <w:bCs/>
          <w:lang w:val="mk-MK"/>
        </w:rPr>
        <w:t xml:space="preserve">соодветна дозвола </w:t>
      </w:r>
      <w:r w:rsidR="00D62D7E" w:rsidRPr="00494E20">
        <w:rPr>
          <w:rFonts w:ascii="Arial Narrow" w:hAnsi="Arial Narrow" w:cs="Arial"/>
          <w:bCs/>
          <w:lang w:val="mk-MK"/>
        </w:rPr>
        <w:t>за постапување со таков вид на отпад</w:t>
      </w:r>
      <w:r w:rsidRPr="00494E20">
        <w:rPr>
          <w:rFonts w:ascii="Arial Narrow" w:hAnsi="Arial Narrow" w:cs="Arial"/>
          <w:bCs/>
          <w:lang w:val="mk-MK"/>
        </w:rPr>
        <w:t>.</w:t>
      </w:r>
    </w:p>
    <w:p w14:paraId="158E1667" w14:textId="43C5C85D" w:rsidR="0011682A" w:rsidRPr="00494E20" w:rsidRDefault="00061465" w:rsidP="0011682A">
      <w:pPr>
        <w:ind w:firstLine="567"/>
        <w:rPr>
          <w:rFonts w:ascii="Arial Narrow" w:hAnsi="Arial Narrow" w:cs="Arial"/>
          <w:bCs/>
          <w:lang w:val="mk-MK"/>
        </w:rPr>
      </w:pPr>
      <w:r w:rsidRPr="00494E20">
        <w:rPr>
          <w:rFonts w:ascii="Arial Narrow" w:hAnsi="Arial Narrow" w:cs="Arial"/>
          <w:b/>
          <w:lang w:val="mk-MK"/>
        </w:rPr>
        <w:t>Влијанијата врз создавањето отпад предизвикани од фазата на изградба се локални/краткорочни со големо значење во рамките на локацијата на проектот</w:t>
      </w:r>
      <w:r w:rsidR="0011682A" w:rsidRPr="00494E20">
        <w:rPr>
          <w:rFonts w:ascii="Arial Narrow" w:hAnsi="Arial Narrow" w:cs="Arial"/>
          <w:b/>
          <w:lang w:val="mk-MK"/>
        </w:rPr>
        <w:t>.</w:t>
      </w:r>
    </w:p>
    <w:p w14:paraId="06FE18CE" w14:textId="745306BA" w:rsidR="003736B6" w:rsidRPr="00494E20" w:rsidRDefault="00061465" w:rsidP="006060A2">
      <w:pPr>
        <w:ind w:firstLine="567"/>
        <w:rPr>
          <w:rFonts w:ascii="Arial Narrow" w:hAnsi="Arial Narrow" w:cstheme="minorHAnsi"/>
          <w:lang w:val="mk-MK"/>
        </w:rPr>
      </w:pPr>
      <w:r w:rsidRPr="00494E20">
        <w:rPr>
          <w:rFonts w:ascii="Arial Narrow" w:hAnsi="Arial Narrow" w:cs="Arial"/>
          <w:bCs/>
          <w:lang w:val="mk-MK"/>
        </w:rPr>
        <w:t>Најблиското водно тело во близина на проектната локација е реката Јакупичка сместена на околу 10 метри од проектната локација и реката Тополка која минува под мостот на проектн</w:t>
      </w:r>
      <w:r w:rsidR="009F5931" w:rsidRPr="00494E20">
        <w:rPr>
          <w:rFonts w:ascii="Arial Narrow" w:hAnsi="Arial Narrow" w:cs="Arial"/>
          <w:bCs/>
          <w:lang w:val="mk-MK"/>
        </w:rPr>
        <w:t>ата улица</w:t>
      </w:r>
      <w:r w:rsidRPr="00494E20">
        <w:rPr>
          <w:rFonts w:ascii="Arial Narrow" w:hAnsi="Arial Narrow" w:cs="Arial"/>
          <w:bCs/>
          <w:lang w:val="mk-MK"/>
        </w:rPr>
        <w:t xml:space="preserve">. Реката Тополка припаѓа на </w:t>
      </w:r>
      <w:r w:rsidR="00282A83" w:rsidRPr="00494E20">
        <w:rPr>
          <w:rFonts w:ascii="Arial Narrow" w:hAnsi="Arial Narrow" w:cstheme="minorHAnsi"/>
          <w:lang w:val="mk-MK"/>
        </w:rPr>
        <w:t xml:space="preserve">III </w:t>
      </w:r>
      <w:r w:rsidRPr="00494E20">
        <w:rPr>
          <w:rFonts w:ascii="Arial Narrow" w:hAnsi="Arial Narrow" w:cstheme="minorHAnsi"/>
          <w:lang w:val="mk-MK"/>
        </w:rPr>
        <w:t>класа</w:t>
      </w:r>
      <w:r w:rsidR="00282A83" w:rsidRPr="00494E20">
        <w:rPr>
          <w:rFonts w:ascii="Arial Narrow" w:hAnsi="Arial Narrow" w:cstheme="minorHAnsi"/>
          <w:lang w:val="mk-MK"/>
        </w:rPr>
        <w:t xml:space="preserve"> (</w:t>
      </w:r>
      <w:r w:rsidRPr="00494E20">
        <w:rPr>
          <w:rFonts w:ascii="Arial Narrow" w:hAnsi="Arial Narrow" w:cstheme="minorHAnsi"/>
          <w:lang w:val="mk-MK"/>
        </w:rPr>
        <w:t>умерено еутрофична вода, која во природна состојба може да се користи за наводнување и според вообичаените методи на преработка во индустријата која нема потреба од квалитетна вода за пиење</w:t>
      </w:r>
      <w:r w:rsidR="00282A83" w:rsidRPr="00494E20">
        <w:rPr>
          <w:rFonts w:ascii="Arial Narrow" w:hAnsi="Arial Narrow" w:cstheme="minorHAnsi"/>
          <w:lang w:val="mk-MK"/>
        </w:rPr>
        <w:t xml:space="preserve">) </w:t>
      </w:r>
      <w:r w:rsidRPr="00494E20">
        <w:rPr>
          <w:rFonts w:ascii="Arial Narrow" w:hAnsi="Arial Narrow" w:cstheme="minorHAnsi"/>
          <w:lang w:val="mk-MK"/>
        </w:rPr>
        <w:t>согласно</w:t>
      </w:r>
      <w:r w:rsidR="00282A83" w:rsidRPr="00494E20">
        <w:rPr>
          <w:rFonts w:ascii="Arial Narrow" w:hAnsi="Arial Narrow" w:cstheme="minorHAnsi"/>
          <w:lang w:val="mk-MK"/>
        </w:rPr>
        <w:t xml:space="preserve"> </w:t>
      </w:r>
      <w:r w:rsidRPr="00494E20">
        <w:rPr>
          <w:rFonts w:ascii="Arial Narrow" w:hAnsi="Arial Narrow" w:cstheme="minorHAnsi"/>
          <w:lang w:val="mk-MK"/>
        </w:rPr>
        <w:t>Уредбата за класификација на водите - Службен весник на РМ бр. 18/99</w:t>
      </w:r>
      <w:r w:rsidR="00282A83" w:rsidRPr="00494E20">
        <w:rPr>
          <w:rFonts w:ascii="Arial Narrow" w:hAnsi="Arial Narrow" w:cstheme="minorHAnsi"/>
          <w:lang w:val="mk-MK"/>
        </w:rPr>
        <w:t>.</w:t>
      </w:r>
    </w:p>
    <w:p w14:paraId="5D0A50D4" w14:textId="259B8E32" w:rsidR="00186B10" w:rsidRPr="00494E20" w:rsidRDefault="00061465" w:rsidP="006060A2">
      <w:pPr>
        <w:ind w:firstLine="567"/>
        <w:rPr>
          <w:rFonts w:ascii="Arial Narrow" w:hAnsi="Arial Narrow"/>
          <w:b/>
          <w:bCs/>
          <w:szCs w:val="26"/>
          <w:lang w:val="mk-MK"/>
        </w:rPr>
      </w:pPr>
      <w:r w:rsidRPr="00494E20">
        <w:rPr>
          <w:rFonts w:ascii="Arial Narrow" w:hAnsi="Arial Narrow"/>
          <w:szCs w:val="26"/>
          <w:lang w:val="mk-MK"/>
        </w:rPr>
        <w:t xml:space="preserve">Строго е забрането привремено или финално одлагање на отпадот во близина или во водите на реките, </w:t>
      </w:r>
      <w:r w:rsidRPr="00494E20">
        <w:rPr>
          <w:rFonts w:ascii="Arial Narrow" w:hAnsi="Arial Narrow"/>
          <w:b/>
          <w:bCs/>
          <w:szCs w:val="26"/>
          <w:lang w:val="mk-MK"/>
        </w:rPr>
        <w:t>со</w:t>
      </w:r>
      <w:r w:rsidRPr="00494E20">
        <w:rPr>
          <w:rFonts w:ascii="Arial Narrow" w:hAnsi="Arial Narrow"/>
          <w:szCs w:val="26"/>
          <w:lang w:val="mk-MK"/>
        </w:rPr>
        <w:t xml:space="preserve"> </w:t>
      </w:r>
      <w:r w:rsidRPr="00494E20">
        <w:rPr>
          <w:rFonts w:ascii="Arial Narrow" w:hAnsi="Arial Narrow"/>
          <w:b/>
          <w:bCs/>
          <w:szCs w:val="26"/>
          <w:lang w:val="mk-MK"/>
        </w:rPr>
        <w:t>цел да се спречи намалување на квалитетот на водата на реките Јакупичка и Тополка и последователни ризици по здравјето на луѓето и состојбата на животната средина.</w:t>
      </w:r>
    </w:p>
    <w:p w14:paraId="5BAAE097" w14:textId="7D431E3A" w:rsidR="000026D1" w:rsidRPr="00494E20" w:rsidRDefault="000026D1" w:rsidP="006060A2">
      <w:pPr>
        <w:ind w:firstLine="567"/>
        <w:rPr>
          <w:rFonts w:ascii="Arial Narrow" w:hAnsi="Arial Narrow"/>
          <w:szCs w:val="26"/>
          <w:lang w:val="mk-MK"/>
        </w:rPr>
      </w:pPr>
      <w:r w:rsidRPr="00494E20">
        <w:rPr>
          <w:rFonts w:ascii="Arial Narrow" w:hAnsi="Arial Narrow"/>
          <w:b/>
          <w:bCs/>
          <w:szCs w:val="26"/>
          <w:lang w:val="mk-MK"/>
        </w:rPr>
        <w:lastRenderedPageBreak/>
        <w:t>Ризиците и потенцијалните влијанија врз водните тела предизвикани од фазата на изградба се локални и краткорочни со средно значење во близина или во водите на реките Јакупичка и Тополка.</w:t>
      </w:r>
    </w:p>
    <w:p w14:paraId="7763F22C" w14:textId="17666CFA" w:rsidR="0011682A" w:rsidRPr="00494E20" w:rsidRDefault="000026D1" w:rsidP="0011682A">
      <w:pPr>
        <w:ind w:firstLine="567"/>
        <w:rPr>
          <w:rFonts w:ascii="Arial Narrow" w:hAnsi="Arial Narrow" w:cs="Arial"/>
          <w:bCs/>
          <w:lang w:val="mk-MK"/>
        </w:rPr>
      </w:pPr>
      <w:r w:rsidRPr="00494E20">
        <w:rPr>
          <w:rFonts w:ascii="Arial Narrow" w:hAnsi="Arial Narrow" w:cs="Arial"/>
          <w:bCs/>
          <w:lang w:val="mk-MK"/>
        </w:rPr>
        <w:t>Археолошките локалитети и другите објекти од културно наследство во општината се на значително растојание од локацијата на проектот и се очекуваат многу малку негативни влијанија.</w:t>
      </w:r>
    </w:p>
    <w:p w14:paraId="504E70CD" w14:textId="5896FABD" w:rsidR="0011682A" w:rsidRPr="00494E20" w:rsidRDefault="000026D1" w:rsidP="0011682A">
      <w:pPr>
        <w:ind w:firstLine="567"/>
        <w:rPr>
          <w:rFonts w:ascii="Arial Narrow" w:hAnsi="Arial Narrow" w:cs="Arial"/>
          <w:b/>
          <w:lang w:val="mk-MK"/>
        </w:rPr>
      </w:pPr>
      <w:r w:rsidRPr="00494E20">
        <w:rPr>
          <w:rFonts w:ascii="Arial Narrow" w:hAnsi="Arial Narrow" w:cs="Arial"/>
          <w:b/>
          <w:lang w:val="mk-MK"/>
        </w:rPr>
        <w:t>Ризиците и потенцијалните влијанија врз археолошките локалитети предизвикани од фазата на изградба се локални/краткорочни до долгорочни со умерено значење во рамките на локацијата на проектот.</w:t>
      </w:r>
      <w:r w:rsidR="00D23A0B" w:rsidRPr="00494E20">
        <w:rPr>
          <w:rFonts w:ascii="Arial Narrow" w:hAnsi="Arial Narrow" w:cs="Arial"/>
          <w:b/>
          <w:lang w:val="mk-MK"/>
        </w:rPr>
        <w:t xml:space="preserve"> </w:t>
      </w:r>
    </w:p>
    <w:p w14:paraId="6C4A5B2F" w14:textId="0337882A" w:rsidR="008435E0" w:rsidRPr="00494E20" w:rsidRDefault="000026D1" w:rsidP="008435E0">
      <w:pPr>
        <w:ind w:firstLine="576"/>
        <w:rPr>
          <w:rFonts w:ascii="Arial Narrow" w:hAnsi="Arial Narrow" w:cs="Arial"/>
          <w:lang w:val="mk-MK"/>
        </w:rPr>
      </w:pPr>
      <w:r w:rsidRPr="00494E20">
        <w:rPr>
          <w:rFonts w:ascii="Arial Narrow" w:hAnsi="Arial Narrow" w:cs="Arial"/>
          <w:lang w:val="mk-MK"/>
        </w:rPr>
        <w:t>Како што е споменато претходно, неколку заштитени подрачја се наоѓаат во поширокото опкружување на проектната локација во Општина Чашка се</w:t>
      </w:r>
      <w:r w:rsidR="008435E0" w:rsidRPr="00494E20">
        <w:rPr>
          <w:rFonts w:ascii="Arial Narrow" w:hAnsi="Arial Narrow" w:cs="Arial"/>
          <w:lang w:val="mk-MK"/>
        </w:rPr>
        <w:t>:</w:t>
      </w:r>
    </w:p>
    <w:p w14:paraId="550E080F" w14:textId="6C186C9B" w:rsidR="00CA3550" w:rsidRPr="00494E20" w:rsidRDefault="00CA3550" w:rsidP="008435E0">
      <w:pPr>
        <w:pStyle w:val="ListParagraph"/>
        <w:numPr>
          <w:ilvl w:val="0"/>
          <w:numId w:val="21"/>
        </w:numPr>
        <w:rPr>
          <w:rFonts w:ascii="Arial Narrow" w:hAnsi="Arial Narrow" w:cs="Arial"/>
          <w:lang w:val="mk-MK"/>
        </w:rPr>
      </w:pPr>
      <w:r w:rsidRPr="00494E20">
        <w:rPr>
          <w:rFonts w:ascii="Arial Narrow" w:hAnsi="Arial Narrow" w:cs="Arial"/>
          <w:lang w:val="mk-MK"/>
        </w:rPr>
        <w:t>Повеќенамеското подрачје „Јасен“ е лоциран</w:t>
      </w:r>
      <w:r w:rsidR="00D62D7E" w:rsidRPr="00494E20">
        <w:rPr>
          <w:rFonts w:ascii="Arial Narrow" w:hAnsi="Arial Narrow" w:cs="Arial"/>
          <w:lang w:val="mk-MK"/>
        </w:rPr>
        <w:t>о</w:t>
      </w:r>
      <w:r w:rsidRPr="00494E20">
        <w:rPr>
          <w:rFonts w:ascii="Arial Narrow" w:hAnsi="Arial Narrow" w:cs="Arial"/>
          <w:lang w:val="mk-MK"/>
        </w:rPr>
        <w:t xml:space="preserve"> околу 17,6 </w:t>
      </w:r>
      <w:r w:rsidR="00D62D7E" w:rsidRPr="00494E20">
        <w:rPr>
          <w:rFonts w:ascii="Arial Narrow" w:hAnsi="Arial Narrow" w:cs="Arial"/>
          <w:lang w:val="mk-MK"/>
        </w:rPr>
        <w:t>km</w:t>
      </w:r>
      <w:r w:rsidRPr="00494E20">
        <w:rPr>
          <w:rFonts w:ascii="Arial Narrow" w:hAnsi="Arial Narrow" w:cs="Arial"/>
          <w:lang w:val="mk-MK"/>
        </w:rPr>
        <w:t xml:space="preserve"> северозападно од проектната локација, </w:t>
      </w:r>
    </w:p>
    <w:p w14:paraId="3406010F" w14:textId="36B83B83" w:rsidR="00CA3550" w:rsidRPr="00494E20" w:rsidRDefault="00CA3550" w:rsidP="008435E0">
      <w:pPr>
        <w:pStyle w:val="ListParagraph"/>
        <w:numPr>
          <w:ilvl w:val="0"/>
          <w:numId w:val="21"/>
        </w:numPr>
        <w:rPr>
          <w:rFonts w:ascii="Arial Narrow" w:hAnsi="Arial Narrow" w:cs="Arial"/>
          <w:lang w:val="mk-MK"/>
        </w:rPr>
      </w:pPr>
      <w:r w:rsidRPr="00494E20">
        <w:rPr>
          <w:rFonts w:ascii="Arial Narrow" w:hAnsi="Arial Narrow" w:cs="Arial"/>
          <w:lang w:val="mk-MK"/>
        </w:rPr>
        <w:t xml:space="preserve">Заштитената област Емералд подрачјето „Јакупица“ е лоцирано околу 6 </w:t>
      </w:r>
      <w:r w:rsidR="00D62D7E" w:rsidRPr="00494E20">
        <w:rPr>
          <w:rFonts w:ascii="Arial Narrow" w:hAnsi="Arial Narrow" w:cs="Arial"/>
          <w:lang w:val="mk-MK"/>
        </w:rPr>
        <w:t>km</w:t>
      </w:r>
      <w:r w:rsidRPr="00494E20">
        <w:rPr>
          <w:rFonts w:ascii="Arial Narrow" w:hAnsi="Arial Narrow" w:cs="Arial"/>
          <w:lang w:val="mk-MK"/>
        </w:rPr>
        <w:t xml:space="preserve"> западно од проектната локација</w:t>
      </w:r>
    </w:p>
    <w:p w14:paraId="265CCA4D" w14:textId="0AF52270" w:rsidR="00E06752" w:rsidRPr="00494E20" w:rsidRDefault="00A53947" w:rsidP="006060A2">
      <w:pPr>
        <w:ind w:firstLine="576"/>
        <w:rPr>
          <w:rFonts w:ascii="Arial Narrow" w:hAnsi="Arial Narrow" w:cs="Arial"/>
          <w:lang w:val="mk-MK"/>
        </w:rPr>
      </w:pPr>
      <w:r w:rsidRPr="00494E20">
        <w:rPr>
          <w:rFonts w:ascii="Arial Narrow" w:hAnsi="Arial Narrow" w:cs="Arial"/>
          <w:lang w:val="mk-MK"/>
        </w:rPr>
        <w:t>Поради големото растојание помеѓу заштитените подрачја и проектната локација, спроведувањето на проектните активности не се очекува да предизвика негативни влијанија врз биодиверзитетот од заштитените подрачја. Сепак, мерките на претпазливост ќе бидат дефинирани во планот за ублажување за да се минимизира овој ризик за речиси загрозените и ранливи видови</w:t>
      </w:r>
      <w:r w:rsidR="00B95E88" w:rsidRPr="00494E20">
        <w:rPr>
          <w:rFonts w:ascii="Arial Narrow" w:hAnsi="Arial Narrow" w:cs="Arial"/>
          <w:lang w:val="mk-MK"/>
        </w:rPr>
        <w:t xml:space="preserve">. </w:t>
      </w:r>
    </w:p>
    <w:p w14:paraId="50C9A42B" w14:textId="0FE308F3" w:rsidR="008435E0" w:rsidRPr="00494E20" w:rsidRDefault="00A53947" w:rsidP="008435E0">
      <w:pPr>
        <w:ind w:firstLine="576"/>
        <w:rPr>
          <w:rFonts w:ascii="Arial Narrow" w:hAnsi="Arial Narrow" w:cs="Arial"/>
          <w:b/>
          <w:bCs/>
          <w:lang w:val="mk-MK"/>
        </w:rPr>
      </w:pPr>
      <w:r w:rsidRPr="00494E20">
        <w:rPr>
          <w:rFonts w:ascii="Arial Narrow" w:hAnsi="Arial Narrow" w:cs="Arial"/>
          <w:b/>
          <w:bCs/>
          <w:lang w:val="mk-MK"/>
        </w:rPr>
        <w:t xml:space="preserve">Потенцијалните влијанија врз двете заштитени подрачја: </w:t>
      </w:r>
      <w:r w:rsidR="00CA3550" w:rsidRPr="00494E20">
        <w:rPr>
          <w:rFonts w:ascii="Arial Narrow" w:hAnsi="Arial Narrow" w:cs="Arial"/>
          <w:b/>
          <w:bCs/>
          <w:lang w:val="mk-MK"/>
        </w:rPr>
        <w:t>повеќенаменско подрачје</w:t>
      </w:r>
      <w:r w:rsidRPr="00494E20">
        <w:rPr>
          <w:rFonts w:ascii="Arial Narrow" w:hAnsi="Arial Narrow" w:cs="Arial"/>
          <w:b/>
          <w:bCs/>
          <w:lang w:val="mk-MK"/>
        </w:rPr>
        <w:t xml:space="preserve"> „Јасен“ и Емералд подрачјето „Јакупица“ предизвикани од фазата на изградба се локални/краткорочни со мало значење во рамките на локацијата на проектот.</w:t>
      </w:r>
      <w:r w:rsidR="008435E0" w:rsidRPr="00494E20">
        <w:rPr>
          <w:rFonts w:ascii="Arial Narrow" w:hAnsi="Arial Narrow" w:cs="Arial"/>
          <w:b/>
          <w:bCs/>
          <w:lang w:val="mk-MK"/>
        </w:rPr>
        <w:t>.</w:t>
      </w:r>
    </w:p>
    <w:p w14:paraId="5950761A" w14:textId="696F5C77" w:rsidR="00F0289C" w:rsidRPr="00494E20" w:rsidRDefault="00A53947" w:rsidP="00F0289C">
      <w:pPr>
        <w:ind w:firstLine="576"/>
        <w:rPr>
          <w:rFonts w:ascii="Arial Narrow" w:hAnsi="Arial Narrow" w:cs="Arial"/>
          <w:b/>
          <w:bCs/>
          <w:lang w:val="mk-MK"/>
        </w:rPr>
      </w:pPr>
      <w:r w:rsidRPr="00494E20">
        <w:rPr>
          <w:rFonts w:ascii="Arial Narrow" w:hAnsi="Arial Narrow" w:cs="Arial"/>
          <w:b/>
          <w:bCs/>
          <w:lang w:val="mk-MK"/>
        </w:rPr>
        <w:t>Потенцијалните ризици од свлекување на земјиштето и ерозија на почвата се локални/краткорочни со мало значење во рамките на проектната локација. Тие се обработени во дизајнот на проектот и за време на изградбата сите ризици од ерозија на површината на почвата и свлекувањето на земјиштето ќе се решат со соодветни мерки за ублажување</w:t>
      </w:r>
      <w:r w:rsidR="00F0289C" w:rsidRPr="00494E20">
        <w:rPr>
          <w:rFonts w:ascii="Arial Narrow" w:hAnsi="Arial Narrow" w:cs="Arial"/>
          <w:b/>
          <w:bCs/>
          <w:lang w:val="mk-MK"/>
        </w:rPr>
        <w:t>.</w:t>
      </w:r>
    </w:p>
    <w:p w14:paraId="62ABE84D" w14:textId="062605D9" w:rsidR="00BB5A98" w:rsidRPr="00494E20" w:rsidRDefault="00A53947" w:rsidP="006060A2">
      <w:pPr>
        <w:ind w:firstLine="576"/>
        <w:rPr>
          <w:rFonts w:ascii="Arial Narrow" w:hAnsi="Arial Narrow" w:cstheme="minorHAnsi"/>
          <w:lang w:val="mk-MK"/>
        </w:rPr>
      </w:pPr>
      <w:r w:rsidRPr="00494E20">
        <w:rPr>
          <w:rFonts w:ascii="Arial Narrow" w:hAnsi="Arial Narrow" w:cstheme="minorHAnsi"/>
          <w:lang w:val="mk-MK"/>
        </w:rPr>
        <w:t xml:space="preserve">Предложените превентивни мерки и мерки за </w:t>
      </w:r>
      <w:r w:rsidR="006A0213" w:rsidRPr="00494E20">
        <w:rPr>
          <w:rFonts w:ascii="Arial Narrow" w:hAnsi="Arial Narrow" w:cstheme="minorHAnsi"/>
          <w:lang w:val="mk-MK"/>
        </w:rPr>
        <w:t>ублажување</w:t>
      </w:r>
      <w:r w:rsidRPr="00494E20">
        <w:rPr>
          <w:rFonts w:ascii="Arial Narrow" w:hAnsi="Arial Narrow" w:cstheme="minorHAnsi"/>
          <w:lang w:val="mk-MK"/>
        </w:rPr>
        <w:t xml:space="preserve"> се претставени во </w:t>
      </w:r>
      <w:bookmarkStart w:id="51" w:name="_Hlk86402252"/>
      <w:r w:rsidRPr="00494E20">
        <w:rPr>
          <w:rFonts w:ascii="Arial Narrow" w:hAnsi="Arial Narrow" w:cstheme="minorHAnsi"/>
          <w:lang w:val="mk-MK"/>
        </w:rPr>
        <w:t xml:space="preserve">Дел А. </w:t>
      </w:r>
      <w:r w:rsidR="00D62D7E" w:rsidRPr="00494E20">
        <w:rPr>
          <w:rFonts w:ascii="Arial Narrow" w:hAnsi="Arial Narrow" w:cstheme="minorHAnsi"/>
          <w:lang w:val="mk-MK"/>
        </w:rPr>
        <w:t xml:space="preserve">План за ублажување на еколошко-социјалните аспекти во </w:t>
      </w:r>
      <w:r w:rsidRPr="00494E20">
        <w:rPr>
          <w:rFonts w:ascii="Arial Narrow" w:hAnsi="Arial Narrow" w:cstheme="minorHAnsi"/>
          <w:lang w:val="mk-MK"/>
        </w:rPr>
        <w:t>Поглавје 4</w:t>
      </w:r>
      <w:bookmarkEnd w:id="51"/>
      <w:r w:rsidR="000120E2" w:rsidRPr="00494E20">
        <w:rPr>
          <w:rFonts w:ascii="Arial Narrow" w:hAnsi="Arial Narrow" w:cstheme="minorHAnsi"/>
          <w:lang w:val="mk-MK"/>
        </w:rPr>
        <w:t>.</w:t>
      </w:r>
    </w:p>
    <w:p w14:paraId="77FBB447" w14:textId="604C8AFF" w:rsidR="0043266F" w:rsidRPr="00494E20" w:rsidRDefault="00931249" w:rsidP="0043266F">
      <w:pPr>
        <w:pStyle w:val="Heading2"/>
        <w:numPr>
          <w:ilvl w:val="0"/>
          <w:numId w:val="0"/>
        </w:numPr>
        <w:ind w:left="576"/>
        <w:rPr>
          <w:rFonts w:ascii="Arial Narrow" w:hAnsi="Arial Narrow" w:cs="Arial"/>
          <w:sz w:val="22"/>
          <w:szCs w:val="22"/>
          <w:lang w:val="mk-MK"/>
        </w:rPr>
      </w:pPr>
      <w:bookmarkStart w:id="52" w:name="_Toc86332266"/>
      <w:r w:rsidRPr="00494E20">
        <w:rPr>
          <w:rFonts w:ascii="Arial Narrow" w:hAnsi="Arial Narrow" w:cs="Arial"/>
          <w:sz w:val="22"/>
          <w:szCs w:val="22"/>
          <w:lang w:val="mk-MK"/>
        </w:rPr>
        <w:t>Спроведување на ПУЖССА</w:t>
      </w:r>
      <w:bookmarkEnd w:id="52"/>
    </w:p>
    <w:p w14:paraId="0E3FEDA0" w14:textId="60A4A57F" w:rsidR="0043266F" w:rsidRPr="00494E20" w:rsidRDefault="007E0C2B" w:rsidP="00D04A74">
      <w:pPr>
        <w:ind w:firstLine="576"/>
        <w:rPr>
          <w:rFonts w:ascii="Arial Narrow" w:hAnsi="Arial Narrow" w:cs="Arial"/>
          <w:lang w:val="mk-MK"/>
        </w:rPr>
      </w:pPr>
      <w:r w:rsidRPr="00494E20">
        <w:rPr>
          <w:rFonts w:ascii="Arial Narrow" w:hAnsi="Arial Narrow" w:cs="Arial"/>
          <w:lang w:val="mk-MK"/>
        </w:rPr>
        <w:t xml:space="preserve">Овој План за управување со животната средина и социјалните прашања (ПУЖССА) е дел од договорот што Единицата за </w:t>
      </w:r>
      <w:r w:rsidR="0037684F" w:rsidRPr="00494E20">
        <w:rPr>
          <w:rFonts w:ascii="Arial Narrow" w:hAnsi="Arial Narrow" w:cs="Arial"/>
          <w:lang w:val="mk-MK"/>
        </w:rPr>
        <w:t>управување</w:t>
      </w:r>
      <w:r w:rsidRPr="00494E20">
        <w:rPr>
          <w:rFonts w:ascii="Arial Narrow" w:hAnsi="Arial Narrow" w:cs="Arial"/>
          <w:lang w:val="mk-MK"/>
        </w:rPr>
        <w:t xml:space="preserve"> на проектот (ЕУП)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со кое се бара од општината да начинот на отстранувањето на инертниот отпад, евиденција за обука за БЗР изведена за сите работници пред почетокот на активностите, сите планови за БЗР, итн.) Обуката за БЗР треба да биде организирана од Изведувачот за сите работници пред да започнат со проектните активности и пред било какви специфични задачи кои се со висок ризик. Обуката треба да ја спроведе овластена компанија за БЗР, а секојдневните ризици од БЗР треба да бидат проценети од одговорното лице за БЗР кое ќе работи на проектната локација поставено од страна на Изведувачот. Доказот за успешно завршената обука за БЗР потребно е да се чува.</w:t>
      </w:r>
    </w:p>
    <w:p w14:paraId="458BC0E8" w14:textId="75DFF16A" w:rsidR="00A734D5" w:rsidRPr="00494E20" w:rsidRDefault="007E0C2B" w:rsidP="00D04A74">
      <w:pPr>
        <w:ind w:firstLine="576"/>
        <w:rPr>
          <w:rFonts w:ascii="Arial Narrow" w:hAnsi="Arial Narrow" w:cs="Arial"/>
          <w:lang w:val="mk-MK"/>
        </w:rPr>
      </w:pPr>
      <w:r w:rsidRPr="00494E20">
        <w:rPr>
          <w:rFonts w:ascii="Arial Narrow" w:hAnsi="Arial Narrow" w:cstheme="minorHAnsi"/>
          <w:i/>
          <w:lang w:val="mk-MK"/>
        </w:rPr>
        <w:t>Мерките пропишани во Елаборатот за заштита на животната средина, вклучително и мерките во ПУЖССА, ќе бидат задолжителен услов за Изведувачот за време на спроведувањето на градежните активности.</w:t>
      </w:r>
    </w:p>
    <w:p w14:paraId="1D745D73" w14:textId="54333606" w:rsidR="0043266F" w:rsidRPr="00494E20" w:rsidRDefault="00950676" w:rsidP="00D04A74">
      <w:pPr>
        <w:ind w:firstLine="576"/>
        <w:rPr>
          <w:rFonts w:ascii="Arial Narrow" w:hAnsi="Arial Narrow" w:cs="Arial"/>
          <w:lang w:val="mk-MK"/>
        </w:rPr>
      </w:pPr>
      <w:r w:rsidRPr="00494E20">
        <w:rPr>
          <w:rFonts w:ascii="Arial Narrow" w:hAnsi="Arial Narrow" w:cs="Arial"/>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w:t>
      </w:r>
      <w:r w:rsidRPr="00494E20">
        <w:rPr>
          <w:rFonts w:ascii="Arial Narrow" w:hAnsi="Arial Narrow" w:cs="Arial"/>
          <w:lang w:val="mk-MK"/>
        </w:rPr>
        <w:lastRenderedPageBreak/>
        <w:t xml:space="preserve">спроведување на мерките и да побара од 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проектот ќе го пријави до ЕУП. Експерт за заштита на животна средина и социјални прашања ангажиран од ЕУП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(I) имплементација на проектот, (II) мониторинг и  (III) известување на сите проблеми кои настанале во тој период а се однесуваат на животната средина и социјалните аспекти. </w:t>
      </w:r>
    </w:p>
    <w:p w14:paraId="1431BE1A" w14:textId="1A1A9A51" w:rsidR="0043266F" w:rsidRPr="00494E20" w:rsidRDefault="00BA2DE4" w:rsidP="00D04A74">
      <w:pPr>
        <w:ind w:firstLine="576"/>
        <w:rPr>
          <w:rFonts w:ascii="Arial Narrow" w:hAnsi="Arial Narrow" w:cs="Arial"/>
          <w:lang w:val="mk-MK"/>
        </w:rPr>
      </w:pPr>
      <w:r w:rsidRPr="00494E20">
        <w:rPr>
          <w:rFonts w:ascii="Arial Narrow" w:hAnsi="Arial Narrow" w:cs="Arial"/>
          <w:lang w:val="mk-MK"/>
        </w:rPr>
        <w:t>ЕУП ќе ги има главните одговорности поврзани со имплементација на проектот, координација, мониторинг и известување.</w:t>
      </w:r>
    </w:p>
    <w:p w14:paraId="53569D32" w14:textId="02D56CFF" w:rsidR="0043266F" w:rsidRPr="00494E20" w:rsidRDefault="00BA2DE4" w:rsidP="00D04A74">
      <w:pPr>
        <w:ind w:firstLine="576"/>
        <w:rPr>
          <w:rFonts w:ascii="Arial Narrow" w:hAnsi="Arial Narrow" w:cs="Arial"/>
          <w:highlight w:val="yellow"/>
          <w:lang w:val="mk-MK"/>
        </w:rPr>
      </w:pPr>
      <w:r w:rsidRPr="00494E20">
        <w:rPr>
          <w:rFonts w:ascii="Arial Narrow" w:hAnsi="Arial Narrow" w:cs="Arial"/>
          <w:lang w:val="mk-MK"/>
        </w:rPr>
        <w:t xml:space="preserve">Експертот за животна средина и социјални аспекти ангажиран од страна на ЕУП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w:t>
      </w:r>
      <w:r w:rsidR="0037684F" w:rsidRPr="00494E20">
        <w:rPr>
          <w:rFonts w:ascii="Arial Narrow" w:hAnsi="Arial Narrow" w:cs="Arial"/>
          <w:lang w:val="mk-MK"/>
        </w:rPr>
        <w:t>вработените во Општината</w:t>
      </w:r>
      <w:r w:rsidRPr="00494E20">
        <w:rPr>
          <w:rFonts w:ascii="Arial Narrow" w:hAnsi="Arial Narrow" w:cs="Arial"/>
          <w:lang w:val="mk-MK"/>
        </w:rPr>
        <w:t>. Експертот ќе проверува дали Изведувачот работи во согласност со ПУЖССА, ќе врши посета на проектната локација најмалку еднаш месечно и Извештајот за мониторинг кој ги опфаќа главните проблеми и временската рамка за нивно решавање ќе го подготви и достави до ЕУП.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w:t>
      </w:r>
      <w:r w:rsidR="0037684F" w:rsidRPr="00494E20">
        <w:rPr>
          <w:rFonts w:ascii="Arial Narrow" w:hAnsi="Arial Narrow" w:cs="Arial"/>
          <w:lang w:val="mk-MK"/>
        </w:rPr>
        <w:t>А</w:t>
      </w:r>
      <w:r w:rsidRPr="00494E20">
        <w:rPr>
          <w:rFonts w:ascii="Arial Narrow" w:hAnsi="Arial Narrow" w:cs="Arial"/>
          <w:lang w:val="mk-MK"/>
        </w:rPr>
        <w:t>.</w:t>
      </w:r>
    </w:p>
    <w:p w14:paraId="3CD97862" w14:textId="1B7B9234" w:rsidR="0043266F" w:rsidRPr="00494E20" w:rsidRDefault="00BA2DE4" w:rsidP="00D04A74">
      <w:pPr>
        <w:ind w:firstLine="576"/>
        <w:rPr>
          <w:rFonts w:ascii="Arial Narrow" w:hAnsi="Arial Narrow" w:cs="Arial"/>
          <w:lang w:val="mk-MK"/>
        </w:rPr>
      </w:pPr>
      <w:r w:rsidRPr="00494E20">
        <w:rPr>
          <w:rFonts w:ascii="Arial Narrow" w:hAnsi="Arial Narrow" w:cs="Arial"/>
          <w:lang w:val="mk-MK"/>
        </w:rPr>
        <w:t xml:space="preserve">Општината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 </w:t>
      </w:r>
    </w:p>
    <w:p w14:paraId="14CBA115" w14:textId="2F321F65" w:rsidR="00BA2DE4" w:rsidRPr="00494E20" w:rsidRDefault="00BA2DE4" w:rsidP="00D04A74">
      <w:pPr>
        <w:ind w:firstLine="576"/>
        <w:rPr>
          <w:rFonts w:ascii="Arial Narrow" w:hAnsi="Arial Narrow" w:cs="Arial"/>
          <w:lang w:val="mk-MK"/>
        </w:rPr>
      </w:pPr>
      <w:r w:rsidRPr="00494E20">
        <w:rPr>
          <w:rFonts w:ascii="Arial Narrow" w:hAnsi="Arial Narrow" w:cs="Arial"/>
          <w:lang w:val="mk-MK"/>
        </w:rPr>
        <w:t>ЕУП е потребно да организира редовни средби со Проектниот менаџер, Изведувачот, претставници од МТВ, одговорно лице од општината Чашка и Експерт за животна средина и социјални аспекти на месечно ниво или за време на посета на локацијата.</w:t>
      </w:r>
    </w:p>
    <w:p w14:paraId="36F26360" w14:textId="7BBAFD64" w:rsidR="00BA2DE4" w:rsidRPr="00494E20" w:rsidRDefault="00BA2DE4" w:rsidP="006A0213">
      <w:pPr>
        <w:ind w:firstLine="576"/>
        <w:rPr>
          <w:rFonts w:ascii="Arial Narrow" w:hAnsi="Arial Narrow"/>
          <w:lang w:val="mk-MK"/>
        </w:rPr>
      </w:pPr>
      <w:r w:rsidRPr="00494E20">
        <w:rPr>
          <w:rFonts w:ascii="Arial Narrow" w:hAnsi="Arial Narrow"/>
          <w:lang w:val="mk-MK"/>
        </w:rPr>
        <w:t>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ЕУП од МТВ и други релевантни лица од Општина Чашка) е од суштинско значење за да се обезбеди непречена реализација на активностите од под-проектот и негово успешно завршување. ЕУП од МТВ и проектниот менаџер од Општина Чашка ќе обезбеди добра комуникација и координација на проектните активности на лице место.</w:t>
      </w:r>
    </w:p>
    <w:p w14:paraId="5F09A7F5" w14:textId="3C6DE538" w:rsidR="0081325B" w:rsidRPr="00494E20" w:rsidRDefault="0037684F" w:rsidP="0081325B">
      <w:pPr>
        <w:pStyle w:val="Heading2"/>
        <w:numPr>
          <w:ilvl w:val="0"/>
          <w:numId w:val="0"/>
        </w:numPr>
        <w:ind w:left="576"/>
        <w:rPr>
          <w:rFonts w:ascii="Arial Narrow" w:hAnsi="Arial Narrow" w:cs="Arial"/>
          <w:sz w:val="22"/>
          <w:szCs w:val="22"/>
          <w:lang w:val="mk-MK"/>
        </w:rPr>
      </w:pPr>
      <w:bookmarkStart w:id="53" w:name="_Toc86332267"/>
      <w:r w:rsidRPr="00494E20">
        <w:rPr>
          <w:rFonts w:ascii="Arial Narrow" w:hAnsi="Arial Narrow" w:cs="Arial"/>
          <w:sz w:val="22"/>
          <w:szCs w:val="22"/>
          <w:lang w:val="mk-MK"/>
        </w:rPr>
        <w:t>Преглед на националното законодавство од областа на заштитата на животната средина</w:t>
      </w:r>
      <w:bookmarkEnd w:id="53"/>
    </w:p>
    <w:p w14:paraId="107D4284" w14:textId="2C6223C0" w:rsidR="0081325B" w:rsidRPr="00494E20" w:rsidRDefault="0037684F" w:rsidP="0081325B">
      <w:pPr>
        <w:spacing w:line="320" w:lineRule="exact"/>
        <w:ind w:firstLine="567"/>
        <w:rPr>
          <w:rFonts w:ascii="Arial Narrow" w:hAnsi="Arial Narrow" w:cs="Arial"/>
          <w:lang w:val="mk-MK"/>
        </w:rPr>
      </w:pPr>
      <w:bookmarkStart w:id="54" w:name="_Hlk86402300"/>
      <w:r w:rsidRPr="00494E20">
        <w:rPr>
          <w:rFonts w:ascii="Arial Narrow" w:hAnsi="Arial Narrow" w:cs="Arial"/>
          <w:lang w:val="mk-MK"/>
        </w:rPr>
        <w:t>Процесот на оцена на влијанието врз животната средина служи како примарен придонес во процесот на донесување одлуки од страна на македонските власти, кои ќе го одобрат проектот пред истиот да се изгради и кој ќе биде раководен од Светска банка, која обезбедува финансирање за проектот</w:t>
      </w:r>
      <w:r w:rsidR="0081325B" w:rsidRPr="00494E20">
        <w:rPr>
          <w:rFonts w:ascii="Arial Narrow" w:hAnsi="Arial Narrow" w:cs="Arial"/>
          <w:lang w:val="mk-MK"/>
        </w:rPr>
        <w:t>.</w:t>
      </w:r>
    </w:p>
    <w:p w14:paraId="306D73A2" w14:textId="0CCF71F8" w:rsidR="0081325B" w:rsidRPr="00494E20" w:rsidRDefault="0037684F" w:rsidP="0081325B">
      <w:pPr>
        <w:spacing w:line="320" w:lineRule="exact"/>
        <w:ind w:firstLine="567"/>
        <w:rPr>
          <w:rFonts w:ascii="Arial Narrow" w:hAnsi="Arial Narrow" w:cs="Arial"/>
          <w:u w:val="single"/>
          <w:lang w:val="mk-MK"/>
        </w:rPr>
      </w:pPr>
      <w:r w:rsidRPr="00494E20">
        <w:rPr>
          <w:rFonts w:ascii="Arial Narrow" w:hAnsi="Arial Narrow" w:cs="Arial"/>
          <w:u w:val="single"/>
          <w:lang w:val="mk-MK"/>
        </w:rPr>
        <w:t>Национална правна рамка</w:t>
      </w:r>
      <w:r w:rsidR="0081325B" w:rsidRPr="00494E20">
        <w:rPr>
          <w:rFonts w:ascii="Arial Narrow" w:hAnsi="Arial Narrow" w:cs="Arial"/>
          <w:u w:val="single"/>
          <w:lang w:val="mk-MK"/>
        </w:rPr>
        <w:t xml:space="preserve"> </w:t>
      </w:r>
    </w:p>
    <w:p w14:paraId="101E492E"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Постапката за Оцена на Влијанието врз Животната Средина е пропишана во Законот за животна средина, Весник Бр. 53/05, 81/05 24/07, 159/08 и 83/09; 124/10, 51/11, 123/12, 93/13, 163/13, 42/14, 129/15 и 39/16 (Поглавје XI/членови 76-94) каде што се транспонирани барањата на Директивите на ЕУ за ОВЖС (Директива 85/337/EEC изменета со Директивите 97/11/EC, 2003/35/EC и 2009/31/EC). </w:t>
      </w:r>
    </w:p>
    <w:p w14:paraId="74EA32C3"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Постапката започнува кога инвеститорот (предлагач на проектот) кој има намера да реализира проект ќе поднесе Писмо за намерa, во писмена и електронска форма до Министерството за животна средина и просторно планирање (МЖСПП – Дирекција/Управа за животна средина), кое е одговорен орган за целата </w:t>
      </w:r>
      <w:r w:rsidRPr="0037684F">
        <w:rPr>
          <w:rFonts w:ascii="Arial Narrow" w:hAnsi="Arial Narrow" w:cs="Arial"/>
          <w:lang w:val="mk-MK"/>
        </w:rPr>
        <w:lastRenderedPageBreak/>
        <w:t xml:space="preserve">постапка. Управата за животна средина е должна да даде повратна информација за конкретното барање дали треба или не треба да изработат СОЖС, ОВЖС или Елаборат за заштита на животната средина. </w:t>
      </w:r>
    </w:p>
    <w:p w14:paraId="57AA66DD"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Постапката за скрининг е фаза во која МЖСПП одредува дали СОЖС, Студија за ОВЖС или Елаборат за заштита на животната средина треба да се спроведе или не за одреден проект. За изработка на проекти кои не спаѓаат во листата на проекти за кои треба да се спроведе постапката за ОВЖС (проекти од мал обем), се бара изработка на „Елаборат за заштита на животната средина“ (релевантно за проектите од категорија Б во рамките на постапката за оцена на животната средина на СБ ОП 4.0.1).</w:t>
      </w:r>
    </w:p>
    <w:p w14:paraId="3F390839"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За време на постапката за ОВЖС во фазата на скрининг, доколку се донесе одлука дека нема потреба од спроведување на постапка за ОВЖС, инвеститорот треба да ја земе в предвид процедурата за изработка на Елаборат за заштита на животната средина. Оваа постапка е задолжителна за инфраструктурни проекти од мал обем (на пр. реконструкција или изградба на локални улици, патишта, изградба на локални системи за водоснабдување, канализациски системи и ПСОВ од мал обем - помалку од 10.000 еквивалент жители итн.), кои предизвикуваат краткорочни, мали негативни влијанија врз животната средина. </w:t>
      </w:r>
    </w:p>
    <w:p w14:paraId="09FD47AE"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Има два правилници кои се однесуваат на проектите за кои мора да се изготви Елаборат за заштита на животната средина:</w:t>
      </w:r>
    </w:p>
    <w:p w14:paraId="54B390F0" w14:textId="77777777" w:rsidR="0037684F" w:rsidRPr="0037684F" w:rsidRDefault="0037684F" w:rsidP="0037684F">
      <w:pPr>
        <w:numPr>
          <w:ilvl w:val="0"/>
          <w:numId w:val="28"/>
        </w:numPr>
        <w:rPr>
          <w:rFonts w:ascii="Arial Narrow" w:hAnsi="Arial Narrow" w:cs="Arial"/>
          <w:lang w:val="mk-MK"/>
        </w:rPr>
      </w:pPr>
      <w:r w:rsidRPr="0037684F">
        <w:rPr>
          <w:rFonts w:ascii="Arial Narrow" w:hAnsi="Arial Narrow" w:cs="Arial"/>
          <w:lang w:val="mk-MK"/>
        </w:rPr>
        <w:t xml:space="preserve">Правилник за листата на проекти за кои инвеститорот треба да изработи Елаборат за заштита на животната средина кој треба да биде одобрен од страна на Министерството за животна средина и просторно планирање. (Службен Весник на РМ" Бр. 36/12); </w:t>
      </w:r>
    </w:p>
    <w:p w14:paraId="07CC1FE8" w14:textId="77777777" w:rsidR="0037684F" w:rsidRPr="0037684F" w:rsidRDefault="0037684F" w:rsidP="0037684F">
      <w:pPr>
        <w:numPr>
          <w:ilvl w:val="0"/>
          <w:numId w:val="28"/>
        </w:numPr>
        <w:rPr>
          <w:rFonts w:ascii="Arial Narrow" w:hAnsi="Arial Narrow" w:cs="Arial"/>
          <w:lang w:val="mk-MK"/>
        </w:rPr>
      </w:pPr>
      <w:r w:rsidRPr="0037684F">
        <w:rPr>
          <w:rFonts w:ascii="Arial Narrow" w:hAnsi="Arial Narrow" w:cs="Arial"/>
          <w:lang w:val="mk-MK"/>
        </w:rPr>
        <w:t xml:space="preserve">Правилник за листата на проекти за кои инвеститорот треба да изработи Елаборат за заштита на животната средина кој треба да биде одобрен од страна на градоначалникот на општината. (Службен Весник на РМ" Бр. 32/12) или градоначалникот на Град Скопје. </w:t>
      </w:r>
    </w:p>
    <w:p w14:paraId="3CF0BD28"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Содржината на Елаборат за заштита на животната средина треба да биде во согласност со Правилникот за Елаборат за заштита на животната средина (Службен Весник на РМ" Бр. 123/12). </w:t>
      </w:r>
    </w:p>
    <w:p w14:paraId="7A957202"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Елаборатот за заштита на животната средина ги содржи главните карактеристики на проектните активности, главните позитивни и негативни влијанија врз животната средина идентификувани земајќи ги предвид основните податоци за животната средина специфични за локацијата. Поедноставена Програма за заштита на животната средина опфаќа различни мерки кои ќе го спречат, ублажат и компензираат негативното влијание врз сите елементи на животната средина што треба да се развијат врз основа на националното законодавство за животна средина и добрата меѓународна практика. Не се предлага јавна расправа при изготвувањето и донесувањето на Елаборатот за заштита на животната средина (согласно националното законодавство). </w:t>
      </w:r>
    </w:p>
    <w:p w14:paraId="5243A5B2" w14:textId="77777777" w:rsidR="0037684F" w:rsidRPr="0037684F" w:rsidRDefault="0037684F" w:rsidP="0037684F">
      <w:pPr>
        <w:rPr>
          <w:rFonts w:ascii="Arial Narrow" w:hAnsi="Arial Narrow" w:cs="Arial"/>
          <w:lang w:val="mk-MK"/>
        </w:rPr>
      </w:pPr>
      <w:r w:rsidRPr="0037684F">
        <w:rPr>
          <w:rFonts w:ascii="Arial Narrow" w:hAnsi="Arial Narrow" w:cs="Arial"/>
          <w:lang w:val="mk-MK"/>
        </w:rPr>
        <w:t xml:space="preserve">Листа на законски прописи и документација на која се засноваат предложените мерки за управување со животната средина: </w:t>
      </w:r>
    </w:p>
    <w:p w14:paraId="083877F5"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животна средина („Службен весник на Република Македонија“ бр.53/05, 81/05, 24/07, 159/08, 83/09, 48/10, 124/10, 51/11, 123/12, 93/13, 187/13, 42/14, 44/15, 129/15, 192/15 и 39/16) </w:t>
      </w:r>
    </w:p>
    <w:p w14:paraId="795EA0C2"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управување со отпад (“Службен весник на Република Македонија“ бр. 68/04, 71/04, 107/07, 102/08, 143/08, 09/11, 51/11, 123/12, 147/13, 163/13, 51/15, 146/15, 156/15, 192/15, 39/16, 63/16, 31/20 и 216/21) </w:t>
      </w:r>
    </w:p>
    <w:p w14:paraId="3E4A1981"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заштита од бучава во животната средина (“Службен весник на Република Македонија“ бр. 79/07, 124/10, 47/11, 163/13 и 146/15) </w:t>
      </w:r>
    </w:p>
    <w:p w14:paraId="3BC13A69"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квалитет на амбиенталниот воздух (“Службен весник на Република Македонија“ бр.100/12, 163/13, 10/15 и 146/15) </w:t>
      </w:r>
    </w:p>
    <w:p w14:paraId="7EEAB218"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lastRenderedPageBreak/>
        <w:t>Закон за заштита на природата (“Службен весник на Република Македонија“ бр. 67/04, 14/06, 84/07, 35/10, 47/11, 148/11, 59/12, 13/13, 163/13, 41/14, 146/15, 39/16, 63/16 и 151/21)</w:t>
      </w:r>
    </w:p>
    <w:p w14:paraId="0CBF4EC3"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управување со пакување и отпад од пакување (“Службен весник на Република Македонија“ бр. 161/09, 17/11, 47/11, 136/11, 6/12, 39/12 ,163/13,146/15, 39/16 и 215/21) </w:t>
      </w:r>
    </w:p>
    <w:p w14:paraId="223D550D"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безбедност и здравје при работа на Република Македонија (“Службен весник на Република Македонија“ бр.92/07, 136/11, 23/13 ,25/13 137/13, 164/13, 158/14, 15/15, 129/15, 192/15 и 18/20) </w:t>
      </w:r>
    </w:p>
    <w:p w14:paraId="25F48EC5"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води (“Службен весник на Република Македонија“ бр.87/08, 6/09, 161/09, 83/10, 51/11, 44/12, 23/13, 163/13, 180/14, 146/15, 52/16 и 151/21); </w:t>
      </w:r>
    </w:p>
    <w:p w14:paraId="3215D423"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градење (“Службен весник на Република Македонија“ бр. 70/13, 79/13, 137/13, 163/13, 27/14, 28/14, 42/14, 115/14, 149/14, 187/14, 44/15, 129/15, 217/15, 30/16, 31/16 и 39/16) </w:t>
      </w:r>
    </w:p>
    <w:p w14:paraId="0A7821E1" w14:textId="77777777" w:rsidR="0037684F" w:rsidRPr="0037684F" w:rsidRDefault="0037684F" w:rsidP="0037684F">
      <w:pPr>
        <w:numPr>
          <w:ilvl w:val="0"/>
          <w:numId w:val="29"/>
        </w:numPr>
        <w:rPr>
          <w:rFonts w:ascii="Arial Narrow" w:hAnsi="Arial Narrow" w:cs="Arial"/>
          <w:lang w:val="mk-MK"/>
        </w:rPr>
      </w:pPr>
      <w:r w:rsidRPr="0037684F">
        <w:rPr>
          <w:rFonts w:ascii="Arial Narrow" w:hAnsi="Arial Narrow" w:cs="Arial"/>
          <w:lang w:val="mk-MK"/>
        </w:rPr>
        <w:t xml:space="preserve">Закон за заштита на културното наследство ("Службен весник на Република Македонија“ бр. 20/04, 71/04, 115/07, 18/11, 148/11, 23/13, 137/13, 164 / 13, 38/14, 44/14, 199/14, 104/15, 154/15, 192/15, 39/16, 11/18 и 20/19) </w:t>
      </w:r>
    </w:p>
    <w:p w14:paraId="3542E444" w14:textId="3DB85C13" w:rsidR="0081325B" w:rsidRPr="00494E20" w:rsidRDefault="0037684F" w:rsidP="0037684F">
      <w:pPr>
        <w:rPr>
          <w:rFonts w:ascii="Arial Narrow" w:hAnsi="Arial Narrow" w:cs="Arial"/>
          <w:b/>
          <w:bCs/>
          <w:u w:val="single"/>
          <w:lang w:val="mk-MK" w:eastAsia="ru-RU"/>
        </w:rPr>
      </w:pPr>
      <w:r w:rsidRPr="00494E20">
        <w:rPr>
          <w:rFonts w:ascii="Arial Narrow" w:hAnsi="Arial Narrow" w:cs="Arial"/>
          <w:b/>
          <w:bCs/>
          <w:u w:val="single"/>
          <w:lang w:val="mk-MK"/>
        </w:rPr>
        <w:t xml:space="preserve">Изведувачот и корисниците на патиштата се обврзани да го следат и работат во согласност со националното законодавство, затоа, ве молиме, земете ја оваа листа на законодавство само како дел од збирот на закони поврзани со животна средина, социјални, здравствени и здравствени аспекти, итни настани итн. </w:t>
      </w:r>
      <w:r w:rsidR="008C2676" w:rsidRPr="00494E20">
        <w:rPr>
          <w:rFonts w:ascii="Arial Narrow" w:hAnsi="Arial Narrow" w:cs="Arial"/>
          <w:b/>
          <w:bCs/>
          <w:u w:val="single"/>
          <w:lang w:val="mk-MK" w:eastAsia="ru-RU"/>
        </w:rPr>
        <w:t xml:space="preserve">  </w:t>
      </w:r>
    </w:p>
    <w:p w14:paraId="623BE595" w14:textId="412FF8BF" w:rsidR="0081325B" w:rsidRPr="00494E20" w:rsidRDefault="00494E20" w:rsidP="0081325B">
      <w:pPr>
        <w:pStyle w:val="Heading2"/>
        <w:numPr>
          <w:ilvl w:val="0"/>
          <w:numId w:val="0"/>
        </w:numPr>
        <w:ind w:left="576"/>
        <w:rPr>
          <w:rFonts w:ascii="Arial Narrow" w:hAnsi="Arial Narrow" w:cs="Arial"/>
          <w:sz w:val="22"/>
          <w:szCs w:val="22"/>
          <w:highlight w:val="yellow"/>
          <w:lang w:val="mk-MK"/>
        </w:rPr>
      </w:pPr>
      <w:bookmarkStart w:id="55" w:name="_Toc86332268"/>
      <w:r w:rsidRPr="00494E20">
        <w:rPr>
          <w:rFonts w:ascii="Arial Narrow" w:hAnsi="Arial Narrow" w:cs="Arial"/>
          <w:sz w:val="22"/>
          <w:szCs w:val="22"/>
          <w:lang w:val="mk-MK"/>
        </w:rPr>
        <w:t>Еколошки и социјални стандарди на Светска банка</w:t>
      </w:r>
      <w:bookmarkEnd w:id="55"/>
    </w:p>
    <w:p w14:paraId="2EE38003" w14:textId="25A21BD2" w:rsidR="0081325B" w:rsidRPr="00494E20" w:rsidRDefault="00E433A2" w:rsidP="0081325B">
      <w:pPr>
        <w:rPr>
          <w:rFonts w:ascii="Arial Narrow" w:hAnsi="Arial Narrow" w:cs="Arial"/>
          <w:lang w:val="mk-MK" w:eastAsia="ru-RU"/>
        </w:rPr>
      </w:pPr>
      <w:r w:rsidRPr="00494E20">
        <w:rPr>
          <w:rFonts w:ascii="Arial Narrow" w:hAnsi="Arial Narrow" w:cs="Arial"/>
          <w:lang w:val="mk-MK" w:eastAsia="ru-RU"/>
        </w:rPr>
        <w:t>Бидејќи овој потпроект (Надградба на локална улица во општина Чашка) е финансиран од фондовите на Светска банка, следствено, тој подлежи на усогласеност со политиките на СБ, вклучувајќи ги и еколошките и социјалните политики - еколошка и социјална рамка и релевантните еколошки и социјални стандарди (ESS). Светска банка е посветена на поддршка на развојни проекти, истовремено елиминирајќи ги или минимизирајќи какви било негативни влијанија или ризици врз животната средина, општеството и здравјето на луѓето. За да се минимизираат и управуваат влијанијата врз животната средина и социјалните аспекти, ESS на Банката се клучен процес на длабинската анализа на Банката. Овие стандарди обезбедуваат механизам и алатки за обезбедување интеграција на еколошките проблеми и социјалните прашања во планирањето и спроведувањето на развојните проекти финансирани од Банката. Затоа, усогласеност со релевантните еколошки и социјални стандарди (ESS):</w:t>
      </w:r>
    </w:p>
    <w:p w14:paraId="68B2C8BB" w14:textId="17DD2CBE"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ESS1 </w:t>
      </w:r>
      <w:r w:rsidR="00E433A2" w:rsidRPr="00494E20">
        <w:rPr>
          <w:rFonts w:ascii="Arial Narrow" w:eastAsia="Times New Roman" w:hAnsi="Arial Narrow" w:cs="Arial"/>
          <w:b/>
          <w:bCs/>
          <w:color w:val="auto"/>
          <w:sz w:val="22"/>
          <w:szCs w:val="22"/>
          <w:lang w:val="mk-MK" w:eastAsia="ru-RU"/>
        </w:rPr>
        <w:t>Проценка и управување со еколошките и социјалните ризици и влијанија</w:t>
      </w:r>
      <w:r w:rsidRPr="00494E20">
        <w:rPr>
          <w:rFonts w:ascii="Arial Narrow" w:eastAsia="Times New Roman" w:hAnsi="Arial Narrow" w:cs="Arial"/>
          <w:b/>
          <w:bCs/>
          <w:color w:val="auto"/>
          <w:sz w:val="22"/>
          <w:szCs w:val="22"/>
          <w:lang w:val="mk-MK" w:eastAsia="ru-RU"/>
        </w:rPr>
        <w:t xml:space="preserve">, </w:t>
      </w:r>
    </w:p>
    <w:p w14:paraId="2DCB9F60" w14:textId="0EF6F6B5"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ESS2 </w:t>
      </w:r>
      <w:r w:rsidR="00E433A2" w:rsidRPr="00494E20">
        <w:rPr>
          <w:rFonts w:ascii="Arial Narrow" w:eastAsia="Times New Roman" w:hAnsi="Arial Narrow" w:cs="Arial"/>
          <w:b/>
          <w:bCs/>
          <w:color w:val="auto"/>
          <w:sz w:val="22"/>
          <w:szCs w:val="22"/>
          <w:lang w:val="mk-MK" w:eastAsia="ru-RU"/>
        </w:rPr>
        <w:t>труд и услови за работа</w:t>
      </w:r>
    </w:p>
    <w:p w14:paraId="77ADFFDC" w14:textId="01A2220E"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ESS3 </w:t>
      </w:r>
      <w:r w:rsidR="00E433A2" w:rsidRPr="00494E20">
        <w:rPr>
          <w:rFonts w:ascii="Arial Narrow" w:eastAsia="Times New Roman" w:hAnsi="Arial Narrow" w:cs="Arial"/>
          <w:b/>
          <w:bCs/>
          <w:color w:val="auto"/>
          <w:sz w:val="22"/>
          <w:szCs w:val="22"/>
          <w:lang w:val="mk-MK" w:eastAsia="ru-RU"/>
        </w:rPr>
        <w:t>Ефикасност на ресурсите и спречување и управување со загадувањето</w:t>
      </w:r>
    </w:p>
    <w:p w14:paraId="693DA0E4" w14:textId="03B631C1"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ESS4 </w:t>
      </w:r>
      <w:r w:rsidR="00E433A2" w:rsidRPr="00494E20">
        <w:rPr>
          <w:rFonts w:ascii="Arial Narrow" w:eastAsia="Times New Roman" w:hAnsi="Arial Narrow" w:cs="Arial"/>
          <w:b/>
          <w:bCs/>
          <w:color w:val="auto"/>
          <w:sz w:val="22"/>
          <w:szCs w:val="22"/>
          <w:lang w:val="mk-MK" w:eastAsia="ru-RU"/>
        </w:rPr>
        <w:t>Здравје и безбедност на заедницата</w:t>
      </w:r>
    </w:p>
    <w:p w14:paraId="7C524256" w14:textId="24ABE750"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ESS6 </w:t>
      </w:r>
      <w:r w:rsidR="00E433A2" w:rsidRPr="00494E20">
        <w:rPr>
          <w:rFonts w:ascii="Arial Narrow" w:eastAsia="Times New Roman" w:hAnsi="Arial Narrow" w:cs="Arial"/>
          <w:b/>
          <w:bCs/>
          <w:color w:val="auto"/>
          <w:sz w:val="22"/>
          <w:szCs w:val="22"/>
          <w:lang w:val="mk-MK" w:eastAsia="ru-RU"/>
        </w:rPr>
        <w:t>Зачувување на биодиверзитетот и одржливо управување со живите природни ресурси</w:t>
      </w:r>
    </w:p>
    <w:p w14:paraId="7AC7D294" w14:textId="769F3174" w:rsidR="0081325B" w:rsidRPr="00494E20" w:rsidRDefault="0081325B"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 xml:space="preserve">ESS8 </w:t>
      </w:r>
      <w:r w:rsidR="00E433A2" w:rsidRPr="00494E20">
        <w:rPr>
          <w:rFonts w:ascii="Arial Narrow" w:eastAsia="Times New Roman" w:hAnsi="Arial Narrow" w:cs="Arial"/>
          <w:b/>
          <w:bCs/>
          <w:color w:val="auto"/>
          <w:sz w:val="22"/>
          <w:szCs w:val="22"/>
          <w:lang w:val="mk-MK" w:eastAsia="ru-RU"/>
        </w:rPr>
        <w:t>Културното наследство</w:t>
      </w:r>
      <w:r w:rsidRPr="00494E20">
        <w:rPr>
          <w:rFonts w:ascii="Arial Narrow" w:eastAsia="Times New Roman" w:hAnsi="Arial Narrow" w:cs="Arial"/>
          <w:b/>
          <w:bCs/>
          <w:color w:val="auto"/>
          <w:sz w:val="22"/>
          <w:szCs w:val="22"/>
          <w:lang w:val="mk-MK" w:eastAsia="ru-RU"/>
        </w:rPr>
        <w:t>,</w:t>
      </w:r>
    </w:p>
    <w:p w14:paraId="22D2A987" w14:textId="76A4CC67" w:rsidR="000C7375" w:rsidRPr="00494E20" w:rsidRDefault="000C7375" w:rsidP="0081325B">
      <w:pPr>
        <w:pStyle w:val="Default"/>
        <w:jc w:val="both"/>
        <w:rPr>
          <w:rFonts w:ascii="Arial Narrow" w:eastAsia="Times New Roman" w:hAnsi="Arial Narrow" w:cs="Arial"/>
          <w:b/>
          <w:bCs/>
          <w:color w:val="auto"/>
          <w:sz w:val="22"/>
          <w:szCs w:val="22"/>
          <w:lang w:val="mk-MK" w:eastAsia="ru-RU"/>
        </w:rPr>
      </w:pPr>
      <w:r w:rsidRPr="00494E20">
        <w:rPr>
          <w:rFonts w:ascii="Arial Narrow" w:eastAsia="Times New Roman" w:hAnsi="Arial Narrow" w:cs="Arial"/>
          <w:b/>
          <w:bCs/>
          <w:color w:val="auto"/>
          <w:sz w:val="22"/>
          <w:szCs w:val="22"/>
          <w:lang w:val="mk-MK" w:eastAsia="ru-RU"/>
        </w:rPr>
        <w:t>ESSS10</w:t>
      </w:r>
      <w:r w:rsidR="00E433A2" w:rsidRPr="00494E20">
        <w:rPr>
          <w:rFonts w:ascii="Arial Narrow" w:eastAsia="Times New Roman" w:hAnsi="Arial Narrow" w:cs="Arial"/>
          <w:b/>
          <w:bCs/>
          <w:color w:val="auto"/>
          <w:sz w:val="22"/>
          <w:szCs w:val="22"/>
          <w:lang w:val="mk-MK" w:eastAsia="ru-RU"/>
        </w:rPr>
        <w:t xml:space="preserve"> </w:t>
      </w:r>
      <w:r w:rsidR="00494E20" w:rsidRPr="00494E20">
        <w:rPr>
          <w:rFonts w:ascii="Arial Narrow" w:eastAsia="Times New Roman" w:hAnsi="Arial Narrow" w:cs="Arial"/>
          <w:b/>
          <w:bCs/>
          <w:color w:val="auto"/>
          <w:sz w:val="22"/>
          <w:szCs w:val="22"/>
          <w:lang w:val="mk-MK" w:eastAsia="ru-RU"/>
        </w:rPr>
        <w:t>Ангажирање на засегнатите страни и објавување на информации</w:t>
      </w:r>
    </w:p>
    <w:p w14:paraId="0BAEBDD0" w14:textId="77777777" w:rsidR="000C7375" w:rsidRPr="00494E20" w:rsidRDefault="000C7375" w:rsidP="0081325B">
      <w:pPr>
        <w:pStyle w:val="Default"/>
        <w:jc w:val="both"/>
        <w:rPr>
          <w:rFonts w:ascii="Arial Narrow" w:eastAsia="Times New Roman" w:hAnsi="Arial Narrow" w:cs="Arial"/>
          <w:b/>
          <w:bCs/>
          <w:color w:val="auto"/>
          <w:sz w:val="22"/>
          <w:szCs w:val="22"/>
          <w:highlight w:val="yellow"/>
          <w:lang w:val="mk-MK" w:eastAsia="ru-RU"/>
        </w:rPr>
      </w:pPr>
    </w:p>
    <w:p w14:paraId="47705B0D" w14:textId="697EE82F" w:rsidR="0081325B" w:rsidRPr="00494E20" w:rsidRDefault="00494E20" w:rsidP="0081325B">
      <w:pPr>
        <w:pStyle w:val="Default"/>
        <w:jc w:val="both"/>
        <w:rPr>
          <w:rFonts w:ascii="Arial Narrow" w:hAnsi="Arial Narrow"/>
          <w:color w:val="auto"/>
          <w:sz w:val="18"/>
          <w:szCs w:val="18"/>
          <w:lang w:val="mk-MK"/>
        </w:rPr>
      </w:pPr>
      <w:r w:rsidRPr="00494E20">
        <w:rPr>
          <w:rFonts w:ascii="Arial Narrow" w:eastAsia="Times New Roman" w:hAnsi="Arial Narrow" w:cs="Arial"/>
          <w:b/>
          <w:bCs/>
          <w:color w:val="auto"/>
          <w:sz w:val="22"/>
          <w:szCs w:val="22"/>
          <w:lang w:val="mk-MK" w:eastAsia="ru-RU"/>
        </w:rPr>
        <w:t>и следствено, Упатства</w:t>
      </w:r>
      <w:r w:rsidR="006A0213">
        <w:rPr>
          <w:rFonts w:ascii="Arial Narrow" w:eastAsia="Times New Roman" w:hAnsi="Arial Narrow" w:cs="Arial"/>
          <w:b/>
          <w:bCs/>
          <w:color w:val="auto"/>
          <w:sz w:val="22"/>
          <w:szCs w:val="22"/>
          <w:lang w:val="mk-MK" w:eastAsia="ru-RU"/>
        </w:rPr>
        <w:t>та</w:t>
      </w:r>
      <w:r w:rsidRPr="00494E20">
        <w:rPr>
          <w:rFonts w:ascii="Arial Narrow" w:eastAsia="Times New Roman" w:hAnsi="Arial Narrow" w:cs="Arial"/>
          <w:b/>
          <w:bCs/>
          <w:color w:val="auto"/>
          <w:sz w:val="22"/>
          <w:szCs w:val="22"/>
          <w:lang w:val="mk-MK" w:eastAsia="ru-RU"/>
        </w:rPr>
        <w:t xml:space="preserve"> за животна средина, здравје и безбедност на Светска банка и добра</w:t>
      </w:r>
      <w:r w:rsidR="006A0213">
        <w:rPr>
          <w:rFonts w:ascii="Arial Narrow" w:eastAsia="Times New Roman" w:hAnsi="Arial Narrow" w:cs="Arial"/>
          <w:b/>
          <w:bCs/>
          <w:color w:val="auto"/>
          <w:sz w:val="22"/>
          <w:szCs w:val="22"/>
          <w:lang w:val="mk-MK" w:eastAsia="ru-RU"/>
        </w:rPr>
        <w:t>та</w:t>
      </w:r>
      <w:r w:rsidRPr="00494E20">
        <w:rPr>
          <w:rFonts w:ascii="Arial Narrow" w:eastAsia="Times New Roman" w:hAnsi="Arial Narrow" w:cs="Arial"/>
          <w:b/>
          <w:bCs/>
          <w:color w:val="auto"/>
          <w:sz w:val="22"/>
          <w:szCs w:val="22"/>
          <w:lang w:val="mk-MK" w:eastAsia="ru-RU"/>
        </w:rPr>
        <w:t xml:space="preserve"> меѓународна индустриска практика, мора да се одржуваат во сите фази на под-проектот (проектирање, надградба како и оперативна фаза)</w:t>
      </w:r>
      <w:bookmarkEnd w:id="54"/>
      <w:r w:rsidR="0081325B" w:rsidRPr="00494E20">
        <w:rPr>
          <w:rFonts w:ascii="Arial Narrow" w:hAnsi="Arial Narrow" w:cs="Arial"/>
          <w:color w:val="auto"/>
          <w:sz w:val="22"/>
          <w:szCs w:val="22"/>
          <w:lang w:val="mk-MK" w:eastAsia="ru-RU"/>
        </w:rPr>
        <w:t xml:space="preserve">  </w:t>
      </w:r>
    </w:p>
    <w:p w14:paraId="3C61E514" w14:textId="7532E970" w:rsidR="00321596" w:rsidRPr="00494E20" w:rsidRDefault="00AE2BF1" w:rsidP="00A669EA">
      <w:pPr>
        <w:pStyle w:val="Heading2"/>
        <w:numPr>
          <w:ilvl w:val="0"/>
          <w:numId w:val="0"/>
        </w:numPr>
        <w:ind w:left="576"/>
        <w:rPr>
          <w:rFonts w:ascii="Arial Narrow" w:hAnsi="Arial Narrow" w:cs="Arial"/>
          <w:sz w:val="22"/>
          <w:szCs w:val="22"/>
          <w:lang w:val="mk-MK"/>
        </w:rPr>
      </w:pPr>
      <w:bookmarkStart w:id="56" w:name="_Toc86332269"/>
      <w:r w:rsidRPr="00494E20">
        <w:rPr>
          <w:rFonts w:ascii="Arial Narrow" w:hAnsi="Arial Narrow" w:cs="Arial"/>
          <w:sz w:val="22"/>
          <w:szCs w:val="22"/>
          <w:lang w:val="mk-MK"/>
        </w:rPr>
        <w:t>Механизам на поплаки</w:t>
      </w:r>
      <w:bookmarkEnd w:id="56"/>
    </w:p>
    <w:p w14:paraId="129E0490" w14:textId="5566383F" w:rsidR="00321596" w:rsidRPr="00494E20" w:rsidRDefault="00AE2BF1" w:rsidP="006060A2">
      <w:pPr>
        <w:ind w:firstLine="720"/>
        <w:rPr>
          <w:rFonts w:ascii="Arial Narrow" w:hAnsi="Arial Narrow" w:cstheme="minorBidi"/>
          <w:lang w:val="mk-MK"/>
        </w:rPr>
      </w:pPr>
      <w:r w:rsidRPr="00494E20">
        <w:rPr>
          <w:rFonts w:ascii="Arial Narrow" w:hAnsi="Arial Narrow" w:cstheme="minorBid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5321C90D" w14:textId="3689B04A" w:rsidR="00321596" w:rsidRPr="00494E20" w:rsidRDefault="00AE2BF1" w:rsidP="006060A2">
      <w:pPr>
        <w:ind w:firstLine="720"/>
        <w:rPr>
          <w:rFonts w:ascii="Arial Narrow" w:hAnsi="Arial Narrow" w:cstheme="minorBidi"/>
          <w:lang w:val="mk-MK"/>
        </w:rPr>
      </w:pPr>
      <w:r w:rsidRPr="00494E20">
        <w:rPr>
          <w:rFonts w:ascii="Arial Narrow" w:hAnsi="Arial Narrow" w:cstheme="minorBidi"/>
          <w:lang w:val="mk-MK"/>
        </w:rPr>
        <w:t xml:space="preserve">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w:t>
      </w:r>
      <w:r w:rsidRPr="00494E20">
        <w:rPr>
          <w:rFonts w:ascii="Arial Narrow" w:hAnsi="Arial Narrow" w:cstheme="minorBidi"/>
          <w:lang w:val="mk-MK"/>
        </w:rPr>
        <w:lastRenderedPageBreak/>
        <w:t>за фазата на надградба на проектот (Прилог 4) што ќе биде достапен во електронска форма на веб-страната на МТВ, веб-страната на Општината и веб-страната на Изведувачите.</w:t>
      </w:r>
    </w:p>
    <w:p w14:paraId="522ACF2A" w14:textId="5B3CD33C" w:rsidR="00321596" w:rsidRPr="00494E20" w:rsidRDefault="00AE2BF1" w:rsidP="006060A2">
      <w:pPr>
        <w:ind w:firstLine="720"/>
        <w:rPr>
          <w:rFonts w:ascii="Arial Narrow" w:hAnsi="Arial Narrow" w:cstheme="minorBidi"/>
          <w:lang w:val="mk-MK"/>
        </w:rPr>
      </w:pPr>
      <w:r w:rsidRPr="00494E20">
        <w:rPr>
          <w:rFonts w:ascii="Arial Narrow" w:hAnsi="Arial Narrow" w:cstheme="minorBidi"/>
          <w:lang w:val="mk-MK"/>
        </w:rPr>
        <w:t>Образецот за поплаки кој може да се користи во фазата на надградба,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F5A571F" w14:textId="7C3AB2ED" w:rsidR="00321596" w:rsidRPr="00494E20" w:rsidRDefault="00AE2BF1" w:rsidP="006060A2">
      <w:pPr>
        <w:ind w:firstLine="720"/>
        <w:rPr>
          <w:rFonts w:ascii="Arial Narrow" w:hAnsi="Arial Narrow" w:cstheme="minorHAnsi"/>
          <w:lang w:val="mk-MK"/>
        </w:rPr>
      </w:pPr>
      <w:r w:rsidRPr="00494E20">
        <w:rPr>
          <w:rFonts w:ascii="Arial Narrow" w:hAnsi="Arial Narrow"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57CD2A6F" w14:textId="0AA0D680" w:rsidR="00817E52" w:rsidRPr="00494E20" w:rsidRDefault="00AE2BF1" w:rsidP="00817E52">
      <w:pPr>
        <w:suppressAutoHyphens/>
        <w:spacing w:after="0"/>
        <w:ind w:firstLine="720"/>
        <w:rPr>
          <w:rFonts w:ascii="Arial Narrow" w:hAnsi="Arial Narrow" w:cstheme="minorHAnsi"/>
          <w:lang w:val="mk-MK"/>
        </w:rPr>
      </w:pPr>
      <w:bookmarkStart w:id="57" w:name="_Hlk86402447"/>
      <w:r w:rsidRPr="00494E20">
        <w:rPr>
          <w:rFonts w:ascii="Arial Narrow" w:hAnsi="Arial Narrow"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74E1CCEC" w14:textId="2CC1C98C" w:rsidR="00817E52" w:rsidRPr="00494E20" w:rsidRDefault="00AE2BF1" w:rsidP="00817E52">
      <w:pPr>
        <w:suppressAutoHyphens/>
        <w:spacing w:after="0"/>
        <w:ind w:firstLine="720"/>
        <w:rPr>
          <w:rFonts w:ascii="Arial Narrow" w:hAnsi="Arial Narrow" w:cstheme="minorHAnsi"/>
          <w:lang w:val="mk-MK"/>
        </w:rPr>
      </w:pPr>
      <w:r w:rsidRPr="00494E20">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bookmarkEnd w:id="57"/>
    </w:p>
    <w:p w14:paraId="157F6975" w14:textId="436A6C8F" w:rsidR="00817E52" w:rsidRPr="00494E20" w:rsidRDefault="00AE2BF1" w:rsidP="00817E52">
      <w:pPr>
        <w:suppressAutoHyphens/>
        <w:spacing w:after="0"/>
        <w:ind w:firstLine="720"/>
        <w:rPr>
          <w:rFonts w:ascii="Arial Narrow" w:hAnsi="Arial Narrow" w:cstheme="minorHAnsi"/>
          <w:lang w:val="mk-MK"/>
        </w:rPr>
      </w:pPr>
      <w:r w:rsidRPr="00494E20">
        <w:rPr>
          <w:rFonts w:ascii="Arial Narrow" w:hAnsi="Arial Narrow" w:cstheme="minorHAnsi"/>
          <w:b/>
          <w:lang w:val="mk-MK"/>
        </w:rPr>
        <w:t xml:space="preserve">Чекор </w:t>
      </w:r>
      <w:r w:rsidR="00817E52" w:rsidRPr="00494E20">
        <w:rPr>
          <w:rFonts w:ascii="Arial Narrow" w:hAnsi="Arial Narrow" w:cstheme="minorHAnsi"/>
          <w:b/>
          <w:lang w:val="mk-MK"/>
        </w:rPr>
        <w:t>1:</w:t>
      </w:r>
      <w:r w:rsidR="00817E52" w:rsidRPr="00494E20">
        <w:rPr>
          <w:rFonts w:ascii="Arial Narrow" w:hAnsi="Arial Narrow" w:cstheme="minorHAnsi"/>
          <w:lang w:val="mk-MK"/>
        </w:rPr>
        <w:t xml:space="preserve"> </w:t>
      </w:r>
      <w:r w:rsidRPr="00494E20">
        <w:rPr>
          <w:rFonts w:ascii="Arial Narrow" w:hAnsi="Arial Narrow" w:cstheme="minorHAnsi"/>
          <w:lang w:val="mk-MK"/>
        </w:rPr>
        <w:t>Евиденција за приемни поплаки во регистарот на Механизмот за поплаки</w:t>
      </w:r>
      <w:r w:rsidR="001B2AB4" w:rsidRPr="00494E20">
        <w:rPr>
          <w:rFonts w:ascii="Arial Narrow" w:hAnsi="Arial Narrow" w:cstheme="minorHAnsi"/>
          <w:lang w:val="mk-MK"/>
        </w:rPr>
        <w:t>;</w:t>
      </w:r>
    </w:p>
    <w:p w14:paraId="53FD5A63" w14:textId="714331B5" w:rsidR="00817E52" w:rsidRPr="00494E20" w:rsidRDefault="00AE2BF1" w:rsidP="00103188">
      <w:pPr>
        <w:suppressAutoHyphens/>
        <w:spacing w:after="0"/>
        <w:ind w:left="709" w:firstLine="11"/>
        <w:rPr>
          <w:rFonts w:ascii="Arial Narrow" w:hAnsi="Arial Narrow" w:cstheme="minorHAnsi"/>
          <w:lang w:val="mk-MK"/>
        </w:rPr>
      </w:pPr>
      <w:r w:rsidRPr="00494E20">
        <w:rPr>
          <w:rFonts w:ascii="Arial Narrow" w:hAnsi="Arial Narrow" w:cstheme="minorHAnsi"/>
          <w:b/>
          <w:lang w:val="mk-MK"/>
        </w:rPr>
        <w:t>Чекор</w:t>
      </w:r>
      <w:r w:rsidR="00817E52" w:rsidRPr="00494E20">
        <w:rPr>
          <w:rFonts w:ascii="Arial Narrow" w:hAnsi="Arial Narrow" w:cstheme="minorHAnsi"/>
          <w:b/>
          <w:lang w:val="mk-MK"/>
        </w:rPr>
        <w:t xml:space="preserve"> 2:</w:t>
      </w:r>
      <w:r w:rsidR="00817E52" w:rsidRPr="00494E20">
        <w:rPr>
          <w:rFonts w:ascii="Arial Narrow" w:hAnsi="Arial Narrow" w:cstheme="minorHAnsi"/>
          <w:lang w:val="mk-MK"/>
        </w:rPr>
        <w:t xml:space="preserve"> </w:t>
      </w:r>
      <w:r w:rsidRPr="00494E20">
        <w:rPr>
          <w:rFonts w:ascii="Arial Narrow" w:hAnsi="Arial Narrow" w:cstheme="minorHAnsi"/>
          <w:lang w:val="mk-MK"/>
        </w:rPr>
        <w:t>Издавање потврда на лицето кое ја поднело жалбата за приемот на истата во рок од 5 дена</w:t>
      </w:r>
      <w:r w:rsidR="001B2AB4" w:rsidRPr="00494E20">
        <w:rPr>
          <w:rFonts w:ascii="Arial Narrow" w:hAnsi="Arial Narrow" w:cstheme="minorHAnsi"/>
          <w:lang w:val="mk-MK"/>
        </w:rPr>
        <w:t>;</w:t>
      </w:r>
    </w:p>
    <w:p w14:paraId="39815A3D" w14:textId="460796CC" w:rsidR="00817E52" w:rsidRPr="00494E20" w:rsidRDefault="00AE2BF1" w:rsidP="00817E52">
      <w:pPr>
        <w:suppressAutoHyphens/>
        <w:spacing w:after="0"/>
        <w:ind w:firstLine="720"/>
        <w:rPr>
          <w:rFonts w:ascii="Arial Narrow" w:hAnsi="Arial Narrow" w:cstheme="minorHAnsi"/>
          <w:lang w:val="mk-MK"/>
        </w:rPr>
      </w:pPr>
      <w:r w:rsidRPr="00494E20">
        <w:rPr>
          <w:rFonts w:ascii="Arial Narrow" w:hAnsi="Arial Narrow" w:cstheme="minorHAnsi"/>
          <w:b/>
          <w:lang w:val="mk-MK"/>
        </w:rPr>
        <w:t>Чекор</w:t>
      </w:r>
      <w:r w:rsidR="00817E52" w:rsidRPr="00494E20">
        <w:rPr>
          <w:rFonts w:ascii="Arial Narrow" w:hAnsi="Arial Narrow" w:cstheme="minorHAnsi"/>
          <w:b/>
          <w:lang w:val="mk-MK"/>
        </w:rPr>
        <w:t xml:space="preserve"> 3:</w:t>
      </w:r>
      <w:r w:rsidR="00817E52" w:rsidRPr="00494E20">
        <w:rPr>
          <w:rFonts w:ascii="Arial Narrow" w:hAnsi="Arial Narrow" w:cstheme="minorHAnsi"/>
          <w:lang w:val="mk-MK"/>
        </w:rPr>
        <w:t xml:space="preserve"> </w:t>
      </w:r>
      <w:r w:rsidRPr="00494E20">
        <w:rPr>
          <w:rFonts w:ascii="Arial Narrow" w:hAnsi="Arial Narrow" w:cstheme="minorHAnsi"/>
          <w:lang w:val="mk-MK"/>
        </w:rPr>
        <w:t>Истражување на поплаката</w:t>
      </w:r>
      <w:r w:rsidR="001B2AB4" w:rsidRPr="00494E20">
        <w:rPr>
          <w:rFonts w:ascii="Arial Narrow" w:hAnsi="Arial Narrow" w:cstheme="minorHAnsi"/>
          <w:lang w:val="mk-MK"/>
        </w:rPr>
        <w:t>;</w:t>
      </w:r>
    </w:p>
    <w:p w14:paraId="326F9A92" w14:textId="6B17F207" w:rsidR="00817E52" w:rsidRPr="00494E20" w:rsidRDefault="00AE2BF1" w:rsidP="00817E52">
      <w:pPr>
        <w:suppressAutoHyphens/>
        <w:spacing w:after="0"/>
        <w:ind w:firstLine="720"/>
        <w:rPr>
          <w:rFonts w:ascii="Arial Narrow" w:hAnsi="Arial Narrow" w:cstheme="minorHAnsi"/>
          <w:lang w:val="mk-MK"/>
        </w:rPr>
      </w:pPr>
      <w:r w:rsidRPr="00494E20">
        <w:rPr>
          <w:rFonts w:ascii="Arial Narrow" w:hAnsi="Arial Narrow" w:cstheme="minorHAnsi"/>
          <w:b/>
          <w:lang w:val="mk-MK"/>
        </w:rPr>
        <w:t>Чекор</w:t>
      </w:r>
      <w:r w:rsidR="00817E52" w:rsidRPr="00494E20">
        <w:rPr>
          <w:rFonts w:ascii="Arial Narrow" w:hAnsi="Arial Narrow" w:cstheme="minorHAnsi"/>
          <w:b/>
          <w:lang w:val="mk-MK"/>
        </w:rPr>
        <w:t xml:space="preserve"> 4:</w:t>
      </w:r>
      <w:r w:rsidR="00817E52" w:rsidRPr="00494E20">
        <w:rPr>
          <w:rFonts w:ascii="Arial Narrow" w:hAnsi="Arial Narrow" w:cstheme="minorHAnsi"/>
          <w:lang w:val="mk-MK"/>
        </w:rPr>
        <w:t xml:space="preserve"> </w:t>
      </w:r>
      <w:r w:rsidRPr="00494E20">
        <w:rPr>
          <w:rFonts w:ascii="Arial Narrow" w:hAnsi="Arial Narrow" w:cstheme="minorHAnsi"/>
          <w:lang w:val="mk-MK"/>
        </w:rPr>
        <w:t>Решавање на жалбата во рок од 15 дена од приемот на истата</w:t>
      </w:r>
      <w:r w:rsidR="001B2AB4" w:rsidRPr="00494E20">
        <w:rPr>
          <w:rFonts w:ascii="Arial Narrow" w:hAnsi="Arial Narrow" w:cstheme="minorHAnsi"/>
          <w:lang w:val="mk-MK"/>
        </w:rPr>
        <w:t>;</w:t>
      </w:r>
    </w:p>
    <w:p w14:paraId="7E89A6A8" w14:textId="70692434" w:rsidR="00817E52" w:rsidRPr="00494E20" w:rsidRDefault="00AE2BF1" w:rsidP="00817E52">
      <w:pPr>
        <w:suppressAutoHyphens/>
        <w:spacing w:after="0"/>
        <w:ind w:firstLine="720"/>
        <w:rPr>
          <w:rFonts w:ascii="Arial Narrow" w:hAnsi="Arial Narrow" w:cstheme="minorHAnsi"/>
          <w:lang w:val="mk-MK"/>
        </w:rPr>
      </w:pPr>
      <w:r w:rsidRPr="00494E20">
        <w:rPr>
          <w:rFonts w:ascii="Arial Narrow" w:hAnsi="Arial Narrow" w:cstheme="minorHAnsi"/>
          <w:b/>
          <w:lang w:val="mk-MK"/>
        </w:rPr>
        <w:t>Чекор</w:t>
      </w:r>
      <w:r w:rsidR="00817E52" w:rsidRPr="00494E20">
        <w:rPr>
          <w:rFonts w:ascii="Arial Narrow" w:hAnsi="Arial Narrow" w:cstheme="minorHAnsi"/>
          <w:b/>
          <w:lang w:val="mk-MK"/>
        </w:rPr>
        <w:t xml:space="preserve"> 5:</w:t>
      </w:r>
      <w:r w:rsidR="00817E52" w:rsidRPr="00494E20">
        <w:rPr>
          <w:rFonts w:ascii="Arial Narrow" w:hAnsi="Arial Narrow" w:cstheme="minorHAnsi"/>
          <w:lang w:val="mk-MK"/>
        </w:rPr>
        <w:t xml:space="preserve">  </w:t>
      </w:r>
      <w:r w:rsidRPr="00494E20">
        <w:rPr>
          <w:rFonts w:ascii="Arial Narrow" w:hAnsi="Arial Narrow" w:cstheme="minorHAnsi"/>
          <w:lang w:val="mk-MK"/>
        </w:rPr>
        <w:t>Да се следи</w:t>
      </w:r>
      <w:r w:rsidR="001B2AB4" w:rsidRPr="00494E20">
        <w:rPr>
          <w:rFonts w:ascii="Arial Narrow" w:hAnsi="Arial Narrow" w:cstheme="minorHAnsi"/>
          <w:lang w:val="mk-MK"/>
        </w:rPr>
        <w:t>.</w:t>
      </w:r>
    </w:p>
    <w:p w14:paraId="69D6C667" w14:textId="1CBE8D61" w:rsidR="007D2221" w:rsidRPr="00494E20" w:rsidRDefault="007D2221" w:rsidP="007D2221">
      <w:pPr>
        <w:ind w:firstLine="720"/>
        <w:rPr>
          <w:rFonts w:ascii="Arial Narrow" w:hAnsi="Arial Narrow" w:cstheme="minorHAnsi"/>
          <w:lang w:val="mk-MK"/>
        </w:rPr>
      </w:pPr>
      <w:r w:rsidRPr="00494E20">
        <w:rPr>
          <w:rFonts w:ascii="Arial Narrow" w:hAnsi="Arial Narrow"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749A11AE" w14:textId="55427B42" w:rsidR="00817E52" w:rsidRPr="00494E20" w:rsidRDefault="007D2221" w:rsidP="007D2221">
      <w:pPr>
        <w:ind w:firstLine="720"/>
        <w:rPr>
          <w:rFonts w:ascii="Arial Narrow" w:hAnsi="Arial Narrow" w:cstheme="minorHAnsi"/>
          <w:lang w:val="mk-MK"/>
        </w:rPr>
      </w:pPr>
      <w:r w:rsidRPr="00494E20">
        <w:rPr>
          <w:rFonts w:ascii="Arial Narrow" w:hAnsi="Arial Narrow" w:cstheme="minorHAnsi"/>
          <w:lang w:val="mk-MK"/>
        </w:rPr>
        <w:t>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5A54309" w14:textId="33A2B7B5" w:rsidR="00817E52" w:rsidRPr="00494E20" w:rsidRDefault="007D2221" w:rsidP="006060A2">
      <w:pPr>
        <w:ind w:firstLine="720"/>
        <w:rPr>
          <w:rFonts w:ascii="Arial Narrow" w:hAnsi="Arial Narrow" w:cstheme="minorHAnsi"/>
          <w:lang w:val="mk-MK"/>
        </w:rPr>
      </w:pPr>
      <w:r w:rsidRPr="00494E20">
        <w:rPr>
          <w:rFonts w:ascii="Arial Narrow" w:hAnsi="Arial Narrow" w:cstheme="minorHAnsi"/>
          <w:lang w:val="mk-MK"/>
        </w:rPr>
        <w:t>Поплаките може да се полнат усно, преку телефон, во писмена форма (по пошта или e-mail) или со пополнување на формуларот за поплаки (Прилог 1). Образецот за поплаки ќе биде достапен на веб-страницата на субјектите одговорни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4009A6BB" w14:textId="59B68535" w:rsidR="00817E52" w:rsidRPr="00494E20" w:rsidRDefault="007D2221" w:rsidP="00817E52">
      <w:pPr>
        <w:suppressAutoHyphens/>
        <w:spacing w:after="0"/>
        <w:ind w:firstLine="720"/>
        <w:rPr>
          <w:rFonts w:ascii="Arial Narrow" w:hAnsi="Arial Narrow" w:cstheme="minorHAnsi"/>
          <w:lang w:val="mk-MK"/>
        </w:rPr>
      </w:pPr>
      <w:r w:rsidRPr="00494E20">
        <w:rPr>
          <w:rFonts w:ascii="Arial Narrow" w:hAnsi="Arial Narrow" w:cstheme="minorHAnsi"/>
          <w:lang w:val="mk-MK"/>
        </w:rPr>
        <w:lastRenderedPageBreak/>
        <w:t>Со цел да се проследат поплаките добиени во рамките на проектот, се планира водење на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4D4E3471" w14:textId="7E8B4620"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Број на поплаки</w:t>
      </w:r>
      <w:r w:rsidR="00103188" w:rsidRPr="00494E20">
        <w:rPr>
          <w:rFonts w:ascii="Arial Narrow" w:hAnsi="Arial Narrow" w:cstheme="minorHAnsi"/>
          <w:lang w:val="mk-MK"/>
        </w:rPr>
        <w:t>;</w:t>
      </w:r>
    </w:p>
    <w:p w14:paraId="4C3EAB17" w14:textId="57A48BAF"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Датум на приемот</w:t>
      </w:r>
      <w:r w:rsidR="00103188" w:rsidRPr="00494E20">
        <w:rPr>
          <w:rFonts w:ascii="Arial Narrow" w:hAnsi="Arial Narrow" w:cstheme="minorHAnsi"/>
          <w:lang w:val="mk-MK"/>
        </w:rPr>
        <w:t>;</w:t>
      </w:r>
    </w:p>
    <w:p w14:paraId="1B367B9B" w14:textId="757B621B"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Име на засегната страна пол, возраст и контактни информации</w:t>
      </w:r>
      <w:r w:rsidR="00817E52" w:rsidRPr="00494E20">
        <w:rPr>
          <w:rFonts w:ascii="Arial Narrow" w:hAnsi="Arial Narrow" w:cstheme="minorHAnsi"/>
          <w:lang w:val="mk-MK"/>
        </w:rPr>
        <w:t>;</w:t>
      </w:r>
    </w:p>
    <w:p w14:paraId="1430B284" w14:textId="50CABDF4"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Датум на признавање</w:t>
      </w:r>
      <w:r w:rsidR="00103188" w:rsidRPr="00494E20">
        <w:rPr>
          <w:rFonts w:ascii="Arial Narrow" w:hAnsi="Arial Narrow" w:cstheme="minorHAnsi"/>
          <w:lang w:val="mk-MK"/>
        </w:rPr>
        <w:t>;</w:t>
      </w:r>
    </w:p>
    <w:p w14:paraId="2B3D3730" w14:textId="71D69B87"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Опис на поплака</w:t>
      </w:r>
      <w:r w:rsidR="00103188" w:rsidRPr="00494E20">
        <w:rPr>
          <w:rFonts w:ascii="Arial Narrow" w:hAnsi="Arial Narrow" w:cstheme="minorHAnsi"/>
          <w:lang w:val="mk-MK"/>
        </w:rPr>
        <w:t>;</w:t>
      </w:r>
    </w:p>
    <w:p w14:paraId="667AFFFB" w14:textId="0D3ED059"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Опис на преземените активности</w:t>
      </w:r>
      <w:r w:rsidR="00103188" w:rsidRPr="00494E20">
        <w:rPr>
          <w:rFonts w:ascii="Arial Narrow" w:hAnsi="Arial Narrow" w:cstheme="minorHAnsi"/>
          <w:lang w:val="mk-MK"/>
        </w:rPr>
        <w:t>;</w:t>
      </w:r>
    </w:p>
    <w:p w14:paraId="17BB2E55" w14:textId="2E195570" w:rsidR="00817E52" w:rsidRPr="00494E20" w:rsidRDefault="007D2221" w:rsidP="00BD0618">
      <w:pPr>
        <w:numPr>
          <w:ilvl w:val="0"/>
          <w:numId w:val="14"/>
        </w:numPr>
        <w:suppressAutoHyphens/>
        <w:spacing w:after="0"/>
        <w:rPr>
          <w:rFonts w:ascii="Arial Narrow" w:hAnsi="Arial Narrow" w:cstheme="minorHAnsi"/>
          <w:lang w:val="mk-MK"/>
        </w:rPr>
      </w:pPr>
      <w:r w:rsidRPr="00494E20">
        <w:rPr>
          <w:rFonts w:ascii="Arial Narrow" w:hAnsi="Arial Narrow" w:cstheme="minorHAnsi"/>
          <w:lang w:val="mk-MK"/>
        </w:rPr>
        <w:t>Датум на решавање на политиката</w:t>
      </w:r>
      <w:r w:rsidR="00103188" w:rsidRPr="00494E20">
        <w:rPr>
          <w:rFonts w:ascii="Arial Narrow" w:hAnsi="Arial Narrow" w:cstheme="minorHAnsi"/>
          <w:lang w:val="mk-MK"/>
        </w:rPr>
        <w:t>.</w:t>
      </w:r>
    </w:p>
    <w:p w14:paraId="25E03D53" w14:textId="77777777" w:rsidR="007D2221" w:rsidRPr="00494E20" w:rsidRDefault="007D2221" w:rsidP="00D168DA">
      <w:pPr>
        <w:ind w:firstLine="576"/>
        <w:rPr>
          <w:rFonts w:ascii="Arial Narrow" w:hAnsi="Arial Narrow" w:cstheme="minorHAnsi"/>
          <w:lang w:val="mk-MK"/>
        </w:rPr>
      </w:pPr>
      <w:r w:rsidRPr="00494E20">
        <w:rPr>
          <w:rFonts w:ascii="Arial Narrow" w:hAnsi="Arial Narrow" w:cstheme="minorHAnsi"/>
          <w:lang w:val="mk-MK"/>
        </w:rPr>
        <w:t>ЕУП ќе го споделува Регистарот на поплаки со СБ на месечна основа.</w:t>
      </w:r>
    </w:p>
    <w:p w14:paraId="77597B28" w14:textId="4ECCE7AA" w:rsidR="007D2221" w:rsidRPr="00494E20" w:rsidRDefault="007D2221" w:rsidP="00D168DA">
      <w:pPr>
        <w:ind w:firstLine="576"/>
        <w:rPr>
          <w:rFonts w:ascii="Arial Narrow" w:eastAsiaTheme="majorEastAsia" w:hAnsi="Arial Narrow" w:cs="Arial"/>
          <w:color w:val="2E74B5" w:themeColor="accent1" w:themeShade="BF"/>
          <w:lang w:val="mk-MK"/>
        </w:rPr>
      </w:pPr>
      <w:r w:rsidRPr="00494E20">
        <w:rPr>
          <w:rFonts w:ascii="Arial Narrow" w:eastAsiaTheme="majorEastAsia" w:hAnsi="Arial Narrow" w:cs="Arial"/>
          <w:color w:val="2E74B5" w:themeColor="accent1" w:themeShade="BF"/>
          <w:lang w:val="mk-MK"/>
        </w:rPr>
        <w:t>Јавно објавување и вклучување на граѓани</w:t>
      </w:r>
    </w:p>
    <w:p w14:paraId="31E454AC" w14:textId="21E8B44C" w:rsidR="00D168DA" w:rsidRPr="00494E20" w:rsidRDefault="001B11DA" w:rsidP="00D168DA">
      <w:pPr>
        <w:ind w:firstLine="576"/>
        <w:rPr>
          <w:rFonts w:ascii="Arial Narrow" w:hAnsi="Arial Narrow" w:cs="Arial"/>
          <w:lang w:val="mk-MK"/>
        </w:rPr>
      </w:pPr>
      <w:r w:rsidRPr="00494E20">
        <w:rPr>
          <w:rFonts w:ascii="Arial Narrow" w:hAnsi="Arial Narrow" w:cs="Arial"/>
          <w:lang w:val="mk-MK"/>
        </w:rPr>
        <w:t>Општина Чашка доставува нацрт-верзија на овој ПУЖССА за преглед и одобрување на ЕУП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1F910B99" w14:textId="5F0AD799" w:rsidR="00D168DA" w:rsidRPr="00494E20" w:rsidRDefault="001B11DA" w:rsidP="00D168DA">
      <w:pPr>
        <w:ind w:firstLine="720"/>
        <w:rPr>
          <w:rFonts w:ascii="Arial Narrow" w:hAnsi="Arial Narrow" w:cstheme="minorBidi"/>
          <w:lang w:val="mk-MK"/>
        </w:rPr>
      </w:pPr>
      <w:r w:rsidRPr="00494E20">
        <w:rPr>
          <w:rFonts w:ascii="Arial Narrow" w:hAnsi="Arial Narrow" w:cstheme="minorBidi"/>
          <w:lang w:val="mk-MK"/>
        </w:rPr>
        <w:t>Нацрт верзијата на ПУЖССА ќе биде достапен за јавноста на веб-страницата на Општина Чашка (</w:t>
      </w:r>
      <w:hyperlink r:id="rId48" w:history="1">
        <w:r w:rsidRPr="00494E20">
          <w:rPr>
            <w:rStyle w:val="Hyperlink"/>
            <w:rFonts w:ascii="Arial Narrow" w:hAnsi="Arial Narrow" w:cstheme="minorBidi"/>
            <w:lang w:val="mk-MK"/>
          </w:rPr>
          <w:t>https://caska.gov.mk/</w:t>
        </w:r>
      </w:hyperlink>
      <w:r w:rsidRPr="00494E20">
        <w:rPr>
          <w:rFonts w:ascii="Arial Narrow" w:hAnsi="Arial Narrow" w:cstheme="minorBidi"/>
          <w:lang w:val="mk-MK"/>
        </w:rPr>
        <w:t xml:space="preserve"> ) и на веб-страницата на ЕУП од МТВ (http://www.mtc.gov.mk/) придружен со Образец за поднесување коментари Прилог </w:t>
      </w:r>
      <w:r w:rsidR="009A0BFE" w:rsidRPr="00494E20">
        <w:rPr>
          <w:rFonts w:ascii="Arial Narrow" w:hAnsi="Arial Narrow" w:cstheme="minorBidi"/>
          <w:lang w:val="mk-MK"/>
        </w:rPr>
        <w:t>3</w:t>
      </w:r>
      <w:r w:rsidRPr="00494E20">
        <w:rPr>
          <w:rFonts w:ascii="Arial Narrow" w:hAnsi="Arial Narrow" w:cstheme="minorBidi"/>
          <w:lang w:val="mk-MK"/>
        </w:rPr>
        <w:t>.</w:t>
      </w:r>
      <w:r w:rsidR="009A0BFE" w:rsidRPr="00494E20">
        <w:rPr>
          <w:lang w:val="mk-MK"/>
        </w:rPr>
        <w:t xml:space="preserve"> </w:t>
      </w:r>
      <w:r w:rsidR="009A0BFE" w:rsidRPr="00494E20">
        <w:rPr>
          <w:rFonts w:ascii="Arial Narrow" w:hAnsi="Arial Narrow" w:cstheme="minorBidi"/>
          <w:lang w:val="mk-MK"/>
        </w:rPr>
        <w:t xml:space="preserve">Каналите за социјални медиуми на општина Чашка кои ќе се користат за подигање на свеста за спроведувањето на Проектот и идентификувани ризици, влијанија и мерки за ублажување на </w:t>
      </w:r>
      <w:r w:rsidR="0037684F" w:rsidRPr="00494E20">
        <w:rPr>
          <w:rFonts w:ascii="Arial Narrow" w:hAnsi="Arial Narrow" w:cstheme="minorBidi"/>
          <w:lang w:val="mk-MK"/>
        </w:rPr>
        <w:t>влијанијата врз животната средина и социјалните аспекти</w:t>
      </w:r>
      <w:r w:rsidR="009A0BFE" w:rsidRPr="00494E20">
        <w:rPr>
          <w:rFonts w:ascii="Arial Narrow" w:hAnsi="Arial Narrow" w:cstheme="minorBidi"/>
          <w:lang w:val="mk-MK"/>
        </w:rPr>
        <w:t xml:space="preserve"> е страницата на Фејсбук (</w:t>
      </w:r>
      <w:hyperlink r:id="rId49" w:history="1">
        <w:r w:rsidR="009A0BFE" w:rsidRPr="00494E20">
          <w:rPr>
            <w:rStyle w:val="Hyperlink"/>
            <w:rFonts w:ascii="Arial Narrow" w:hAnsi="Arial Narrow" w:cstheme="minorBidi"/>
            <w:lang w:val="mk-MK"/>
          </w:rPr>
          <w:t>https://www.facebook.com/opstinacaska/</w:t>
        </w:r>
      </w:hyperlink>
      <w:r w:rsidR="009A0BFE" w:rsidRPr="00494E20">
        <w:rPr>
          <w:rFonts w:ascii="Arial Narrow" w:hAnsi="Arial Narrow" w:cstheme="minorBidi"/>
          <w:lang w:val="mk-MK"/>
        </w:rPr>
        <w:t xml:space="preserve">  ) . </w:t>
      </w:r>
    </w:p>
    <w:p w14:paraId="1A76C081" w14:textId="003736A4" w:rsidR="00D168DA" w:rsidRPr="00494E20" w:rsidRDefault="001B11DA" w:rsidP="00D168DA">
      <w:pPr>
        <w:ind w:firstLine="720"/>
        <w:rPr>
          <w:rFonts w:ascii="Arial Narrow" w:hAnsi="Arial Narrow" w:cstheme="minorBidi"/>
          <w:lang w:val="mk-MK"/>
        </w:rPr>
      </w:pPr>
      <w:r w:rsidRPr="00494E20">
        <w:rPr>
          <w:rFonts w:ascii="Arial Narrow" w:hAnsi="Arial Narrow" w:cstheme="minorBidi"/>
          <w:lang w:val="mk-MK"/>
        </w:rPr>
        <w:t>Во текот на 14 дена по објавувањето на подготвениот документ, Општина Чашка ќе спроведе виртуелна јавна расправа со цел да ја информира јавноста за предложените активности на под-проектот, предвидените влијанија и начините на нивно ублажување.</w:t>
      </w:r>
    </w:p>
    <w:p w14:paraId="16E59E43" w14:textId="3DFDEB7D" w:rsidR="001B11DA" w:rsidRPr="00494E20" w:rsidRDefault="001B11DA" w:rsidP="00D168DA">
      <w:pPr>
        <w:ind w:firstLine="720"/>
        <w:rPr>
          <w:rFonts w:ascii="Arial Narrow" w:hAnsi="Arial Narrow" w:cstheme="minorBidi"/>
          <w:lang w:val="mk-MK"/>
        </w:rPr>
      </w:pPr>
      <w:r w:rsidRPr="00494E20">
        <w:rPr>
          <w:rFonts w:ascii="Arial Narrow" w:hAnsi="Arial Narrow" w:cstheme="minorBidi"/>
          <w:lang w:val="mk-MK"/>
        </w:rPr>
        <w:t xml:space="preserve">Соопштението до јавноста ќе содржи краток опис за целта на проектот, проектните активности и времетраењето на активностите, влијанијата врз животната средина и социјалните аспекти, предложените мерки, достапноста на ПУЖССА заедно со Образецот за доставување коментари на веб-страницата на МТВ и веб-страницата на општината, информативната табла во рамките на месната заедница. Соопштението ќе содржи и информации за можноста граѓаните да изнесат мислење / предлог / коментари за подготвениот ПУЖССА со пополнување на Образецот за коментари и доставување до одговорното лице од МТВ г-ѓа Сашка Богданова Ајчева (е-пошта: </w:t>
      </w:r>
      <w:hyperlink r:id="rId50" w:history="1">
        <w:r w:rsidRPr="00494E20">
          <w:rPr>
            <w:rStyle w:val="Hyperlink"/>
            <w:rFonts w:ascii="Arial Narrow" w:hAnsi="Arial Narrow" w:cstheme="minorBidi"/>
            <w:lang w:val="mk-MK"/>
          </w:rPr>
          <w:t>saska.bogdanova.ajceva.piu@mtc.gov.mk</w:t>
        </w:r>
      </w:hyperlink>
      <w:r w:rsidRPr="00494E20">
        <w:rPr>
          <w:rFonts w:ascii="Arial Narrow" w:hAnsi="Arial Narrow" w:cstheme="minorBidi"/>
          <w:lang w:val="mk-MK"/>
        </w:rPr>
        <w:t>).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ПУЖССА. Во  соопштението ќе бидат објавени и информации за датумот и времето на спроведување на јавната расправа преку видео конференција со јавноста како и за начинот на кој заинтересираните страни можат да учествуваат на истата.</w:t>
      </w:r>
    </w:p>
    <w:p w14:paraId="6C6D664E" w14:textId="59D6B4D5" w:rsidR="00D168DA" w:rsidRPr="00494E20" w:rsidRDefault="00A53356" w:rsidP="00D168DA">
      <w:pPr>
        <w:ind w:firstLine="720"/>
        <w:rPr>
          <w:rFonts w:ascii="Arial Narrow" w:hAnsi="Arial Narrow" w:cstheme="minorBidi"/>
          <w:lang w:val="mk-MK"/>
        </w:rPr>
      </w:pPr>
      <w:r w:rsidRPr="00494E20">
        <w:rPr>
          <w:rFonts w:ascii="Arial Narrow" w:hAnsi="Arial Narrow" w:cstheme="minorBidi"/>
          <w:lang w:val="mk-MK"/>
        </w:rPr>
        <w:t>Јавното соопштение ќе биде објавено на локално радио или ТВ станица како и на информативната табла во рамките на месната заедница.</w:t>
      </w:r>
    </w:p>
    <w:p w14:paraId="3BFABBB1" w14:textId="63C1BD5D" w:rsidR="002C5C14" w:rsidRPr="00494E20" w:rsidRDefault="00A53356" w:rsidP="00A669EA">
      <w:pPr>
        <w:pStyle w:val="Heading2"/>
        <w:numPr>
          <w:ilvl w:val="0"/>
          <w:numId w:val="0"/>
        </w:numPr>
        <w:ind w:left="576"/>
        <w:rPr>
          <w:rFonts w:ascii="Arial Narrow" w:hAnsi="Arial Narrow" w:cstheme="minorBidi"/>
          <w:b/>
          <w:i/>
          <w:lang w:val="mk-MK"/>
        </w:rPr>
      </w:pPr>
      <w:bookmarkStart w:id="58" w:name="_Toc86332270"/>
      <w:r w:rsidRPr="00494E20">
        <w:rPr>
          <w:rFonts w:ascii="Arial Narrow" w:hAnsi="Arial Narrow" w:cs="Arial"/>
          <w:sz w:val="22"/>
          <w:szCs w:val="22"/>
          <w:lang w:val="mk-MK"/>
        </w:rPr>
        <w:t>Јавна расправа</w:t>
      </w:r>
      <w:bookmarkEnd w:id="58"/>
      <w:r w:rsidRPr="00494E20">
        <w:rPr>
          <w:rFonts w:ascii="Arial Narrow" w:hAnsi="Arial Narrow" w:cs="Arial"/>
          <w:sz w:val="22"/>
          <w:szCs w:val="22"/>
          <w:lang w:val="mk-MK"/>
        </w:rPr>
        <w:t xml:space="preserve"> </w:t>
      </w:r>
    </w:p>
    <w:p w14:paraId="1CFF4ACC" w14:textId="0CA9EF80" w:rsidR="00D168DA" w:rsidRPr="00494E20" w:rsidRDefault="00A53356" w:rsidP="006060A2">
      <w:pPr>
        <w:ind w:firstLine="720"/>
        <w:rPr>
          <w:rFonts w:ascii="Arial Narrow" w:hAnsi="Arial Narrow" w:cstheme="minorBidi"/>
          <w:lang w:val="mk-MK"/>
        </w:rPr>
      </w:pPr>
      <w:r w:rsidRPr="00494E20">
        <w:rPr>
          <w:rFonts w:ascii="Arial Narrow" w:hAnsi="Arial Narrow" w:cstheme="minorBidi"/>
          <w:lang w:val="mk-MK"/>
        </w:rPr>
        <w:t xml:space="preserve">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 проектот, ќе се </w:t>
      </w:r>
      <w:r w:rsidRPr="00494E20">
        <w:rPr>
          <w:rFonts w:ascii="Arial Narrow" w:hAnsi="Arial Narrow" w:cstheme="minorBidi"/>
          <w:lang w:val="mk-MK"/>
        </w:rPr>
        <w:lastRenderedPageBreak/>
        <w:t>организираат виртуелни јавни расправи, ЕУП од МТВ во соработка со општината ќе го дефинира датумот за јавната видео консултација ( преку користење на оперативната алатка Webex).</w:t>
      </w:r>
    </w:p>
    <w:p w14:paraId="08E53141" w14:textId="18B65A52" w:rsidR="00D168DA" w:rsidRPr="00494E20" w:rsidRDefault="008C1082" w:rsidP="006060A2">
      <w:pPr>
        <w:ind w:firstLine="720"/>
        <w:rPr>
          <w:rFonts w:ascii="Arial Narrow" w:hAnsi="Arial Narrow" w:cstheme="minorHAnsi"/>
          <w:lang w:val="mk-MK"/>
        </w:rPr>
      </w:pPr>
      <w:r w:rsidRPr="00494E20">
        <w:rPr>
          <w:rFonts w:ascii="Arial Narrow" w:hAnsi="Arial Narrow" w:cstheme="minorHAnsi"/>
          <w:lang w:val="mk-MK"/>
        </w:rPr>
        <w:t>Општините ќе треба да ги известат сите релевантни засегнати страни на нејзината територија за времето на виртуелната јавна расправа (и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5B9F467B" w14:textId="1AF9D5B1" w:rsidR="00D168DA" w:rsidRPr="00494E20" w:rsidRDefault="00A53356" w:rsidP="00BD0618">
      <w:pPr>
        <w:pStyle w:val="ListParagraph"/>
        <w:numPr>
          <w:ilvl w:val="0"/>
          <w:numId w:val="9"/>
        </w:numPr>
        <w:suppressAutoHyphens/>
        <w:spacing w:after="120" w:line="276" w:lineRule="auto"/>
        <w:jc w:val="both"/>
        <w:rPr>
          <w:rFonts w:ascii="Arial Narrow" w:hAnsi="Arial Narrow"/>
          <w:lang w:val="mk-MK"/>
        </w:rPr>
      </w:pPr>
      <w:r w:rsidRPr="00494E20">
        <w:rPr>
          <w:rFonts w:ascii="Arial Narrow" w:hAnsi="Arial Narrow"/>
          <w:lang w:val="mk-MK"/>
        </w:rPr>
        <w:t>Цел на виртуелна јавна расправа</w:t>
      </w:r>
      <w:r w:rsidR="00D168DA" w:rsidRPr="00494E20">
        <w:rPr>
          <w:rFonts w:ascii="Arial Narrow" w:hAnsi="Arial Narrow"/>
          <w:lang w:val="mk-MK"/>
        </w:rPr>
        <w:t>;</w:t>
      </w:r>
    </w:p>
    <w:p w14:paraId="085FBB8C" w14:textId="5AEC4D4A" w:rsidR="00D168DA" w:rsidRPr="00494E20" w:rsidRDefault="00A53356" w:rsidP="00BD0618">
      <w:pPr>
        <w:pStyle w:val="ListParagraph"/>
        <w:numPr>
          <w:ilvl w:val="0"/>
          <w:numId w:val="9"/>
        </w:numPr>
        <w:suppressAutoHyphens/>
        <w:spacing w:after="120" w:line="276" w:lineRule="auto"/>
        <w:jc w:val="both"/>
        <w:rPr>
          <w:rFonts w:ascii="Arial Narrow" w:hAnsi="Arial Narrow"/>
          <w:lang w:val="mk-MK"/>
        </w:rPr>
      </w:pPr>
      <w:r w:rsidRPr="00494E20">
        <w:rPr>
          <w:rFonts w:ascii="Arial Narrow" w:hAnsi="Arial Narrow"/>
          <w:lang w:val="mk-MK"/>
        </w:rPr>
        <w:t>Линк за регистрација и упатства за поврзување</w:t>
      </w:r>
      <w:r w:rsidR="00D168DA" w:rsidRPr="00494E20">
        <w:rPr>
          <w:rFonts w:ascii="Arial Narrow" w:hAnsi="Arial Narrow"/>
          <w:lang w:val="mk-MK"/>
        </w:rPr>
        <w:t>;</w:t>
      </w:r>
    </w:p>
    <w:p w14:paraId="5BAA9BAF" w14:textId="37600E57" w:rsidR="00D168DA" w:rsidRPr="00494E20" w:rsidRDefault="00A53356" w:rsidP="00BD0618">
      <w:pPr>
        <w:pStyle w:val="ListParagraph"/>
        <w:numPr>
          <w:ilvl w:val="0"/>
          <w:numId w:val="9"/>
        </w:numPr>
        <w:suppressAutoHyphens/>
        <w:spacing w:after="120" w:line="276" w:lineRule="auto"/>
        <w:jc w:val="both"/>
        <w:rPr>
          <w:rFonts w:ascii="Arial Narrow" w:hAnsi="Arial Narrow"/>
          <w:lang w:val="mk-MK"/>
        </w:rPr>
      </w:pPr>
      <w:r w:rsidRPr="00494E20">
        <w:rPr>
          <w:rFonts w:ascii="Arial Narrow" w:hAnsi="Arial Narrow"/>
          <w:lang w:val="mk-MK"/>
        </w:rPr>
        <w:t>Точно време и датум на настанот</w:t>
      </w:r>
      <w:r w:rsidR="00D168DA" w:rsidRPr="00494E20">
        <w:rPr>
          <w:rFonts w:ascii="Arial Narrow" w:hAnsi="Arial Narrow"/>
          <w:lang w:val="mk-MK"/>
        </w:rPr>
        <w:t xml:space="preserve">; </w:t>
      </w:r>
    </w:p>
    <w:p w14:paraId="3B2380C3" w14:textId="0D129C8A" w:rsidR="00D168DA" w:rsidRPr="00494E20" w:rsidRDefault="00A53356" w:rsidP="00BD0618">
      <w:pPr>
        <w:pStyle w:val="ListParagraph"/>
        <w:numPr>
          <w:ilvl w:val="0"/>
          <w:numId w:val="9"/>
        </w:numPr>
        <w:suppressAutoHyphens/>
        <w:spacing w:after="120" w:line="276" w:lineRule="auto"/>
        <w:jc w:val="both"/>
        <w:rPr>
          <w:rFonts w:ascii="Arial Narrow" w:hAnsi="Arial Narrow"/>
          <w:lang w:val="mk-MK"/>
        </w:rPr>
      </w:pPr>
      <w:r w:rsidRPr="00494E20">
        <w:rPr>
          <w:rFonts w:ascii="Arial Narrow" w:hAnsi="Arial Narrow"/>
          <w:lang w:val="mk-MK"/>
        </w:rPr>
        <w:t>Достапност на подготвениот нацрт ПУЖССА за коментари и</w:t>
      </w:r>
      <w:r w:rsidR="00D168DA" w:rsidRPr="00494E20">
        <w:rPr>
          <w:rFonts w:ascii="Arial Narrow" w:hAnsi="Arial Narrow"/>
          <w:lang w:val="mk-MK"/>
        </w:rPr>
        <w:t xml:space="preserve"> </w:t>
      </w:r>
    </w:p>
    <w:p w14:paraId="5C0F79CD" w14:textId="5731FC61" w:rsidR="00D168DA" w:rsidRPr="00494E20" w:rsidRDefault="00A53356" w:rsidP="00BD0618">
      <w:pPr>
        <w:pStyle w:val="ListParagraph"/>
        <w:numPr>
          <w:ilvl w:val="0"/>
          <w:numId w:val="9"/>
        </w:numPr>
        <w:suppressAutoHyphens/>
        <w:spacing w:after="120" w:line="276" w:lineRule="auto"/>
        <w:jc w:val="both"/>
        <w:rPr>
          <w:rFonts w:ascii="Arial Narrow" w:hAnsi="Arial Narrow"/>
          <w:lang w:val="mk-MK"/>
        </w:rPr>
      </w:pPr>
      <w:r w:rsidRPr="00494E20">
        <w:rPr>
          <w:rFonts w:ascii="Arial Narrow" w:hAnsi="Arial Narrow"/>
          <w:lang w:val="mk-MK"/>
        </w:rPr>
        <w:t>Можноста за доставување коментари за подготвениот ПУЖССА преку пополнување на Образецот за доставување коментари и предлози за ПУЖССА до одговорното лице од ЕУП.</w:t>
      </w:r>
    </w:p>
    <w:p w14:paraId="58C099D1" w14:textId="094FC37A" w:rsidR="00D168DA" w:rsidRPr="00494E20" w:rsidRDefault="004A1301" w:rsidP="006060A2">
      <w:pPr>
        <w:ind w:firstLine="720"/>
        <w:rPr>
          <w:rFonts w:ascii="Arial Narrow" w:hAnsi="Arial Narrow" w:cstheme="minorHAnsi"/>
          <w:lang w:val="mk-MK"/>
        </w:rPr>
      </w:pPr>
      <w:r w:rsidRPr="00494E20">
        <w:rPr>
          <w:rFonts w:ascii="Arial Narrow" w:hAnsi="Arial Narrow" w:cstheme="minorHAnsi"/>
          <w:lang w:val="mk-MK"/>
        </w:rPr>
        <w:t>За време на виртуелната јавна расправа, по презентацијата на главните проектни активности и главните наоди од ПУЖССА, присутните засегнати страни можат да ги кажат своите коментари / прашања / предлози и загриженост во врска со проектот.</w:t>
      </w:r>
    </w:p>
    <w:p w14:paraId="6FD9D9CA" w14:textId="540AD1AC" w:rsidR="00D168DA" w:rsidRPr="00494E20" w:rsidRDefault="004A1301" w:rsidP="006060A2">
      <w:pPr>
        <w:ind w:firstLine="720"/>
        <w:rPr>
          <w:rFonts w:ascii="Arial Narrow" w:hAnsi="Arial Narrow" w:cstheme="minorHAnsi"/>
          <w:lang w:val="mk-MK"/>
        </w:rPr>
      </w:pPr>
      <w:r w:rsidRPr="00494E20">
        <w:rPr>
          <w:rFonts w:ascii="Arial Narrow" w:hAnsi="Arial Narrow" w:cstheme="minorHAnsi"/>
          <w:lang w:val="mk-MK"/>
        </w:rPr>
        <w:t>По одржувањето на виртуелната јавна расправа и 14-дневниот период за поднесување коментари, ќе се подготви финалната верзија на ПУЖССА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138505AF" w14:textId="59473312" w:rsidR="00D168DA" w:rsidRPr="00494E20" w:rsidRDefault="004A1301" w:rsidP="006060A2">
      <w:pPr>
        <w:ind w:firstLine="720"/>
        <w:rPr>
          <w:rFonts w:ascii="Arial Narrow" w:hAnsi="Arial Narrow"/>
          <w:bCs/>
          <w:lang w:val="mk-MK"/>
        </w:rPr>
      </w:pPr>
      <w:r w:rsidRPr="00494E20">
        <w:rPr>
          <w:rFonts w:ascii="Arial Narrow" w:hAnsi="Arial Narrow"/>
          <w:bCs/>
          <w:lang w:val="mk-MK"/>
        </w:rPr>
        <w:t>Одобрената финална верзија на ПУЖССА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7137C23E" w14:textId="04A7D0EB" w:rsidR="00D168DA" w:rsidRPr="00494E20" w:rsidRDefault="00C32661" w:rsidP="006060A2">
      <w:pPr>
        <w:ind w:firstLine="720"/>
        <w:rPr>
          <w:rFonts w:ascii="Arial Narrow" w:hAnsi="Arial Narrow" w:cstheme="minorHAnsi"/>
          <w:lang w:val="mk-MK"/>
        </w:rPr>
      </w:pPr>
      <w:r w:rsidRPr="00494E20">
        <w:rPr>
          <w:rFonts w:ascii="Arial Narrow" w:hAnsi="Arial Narrow" w:cstheme="minorHAnsi"/>
          <w:lang w:val="mk-MK"/>
        </w:rPr>
        <w:t>Конечната верзија на ПУЖССА ќе биде достапна на веб-страната на МТВ и на веб-страната на Општината за целиот период на спроведување на под-проектот.</w:t>
      </w:r>
    </w:p>
    <w:p w14:paraId="0323C328" w14:textId="77777777" w:rsidR="002C5C14" w:rsidRPr="00494E20" w:rsidRDefault="002C5C14" w:rsidP="002C5C14">
      <w:pPr>
        <w:suppressAutoHyphens/>
        <w:ind w:firstLine="644"/>
        <w:rPr>
          <w:rFonts w:ascii="Arial Narrow" w:hAnsi="Arial Narrow" w:cstheme="minorHAnsi"/>
          <w:color w:val="FF0000"/>
          <w:lang w:val="mk-MK"/>
        </w:rPr>
      </w:pPr>
    </w:p>
    <w:p w14:paraId="0E02881C" w14:textId="77777777" w:rsidR="00BE38E8" w:rsidRPr="00494E20" w:rsidRDefault="00774CDD" w:rsidP="002C5C14">
      <w:pPr>
        <w:suppressAutoHyphens/>
        <w:ind w:firstLine="644"/>
        <w:rPr>
          <w:rFonts w:ascii="Arial Narrow" w:hAnsi="Arial Narrow" w:cstheme="minorHAnsi"/>
          <w:lang w:val="mk-MK"/>
        </w:rPr>
      </w:pPr>
      <w:r w:rsidRPr="00494E20">
        <w:rPr>
          <w:rFonts w:ascii="Arial Narrow" w:hAnsi="Arial Narrow" w:cstheme="minorHAnsi"/>
          <w:noProof/>
          <w:lang w:val="mk-MK" w:eastAsia="mk-MK"/>
        </w:rPr>
        <mc:AlternateContent>
          <mc:Choice Requires="wps">
            <w:drawing>
              <wp:anchor distT="45720" distB="45720" distL="114300" distR="114300" simplePos="0" relativeHeight="251687936" behindDoc="0" locked="0" layoutInCell="1" allowOverlap="1" wp14:anchorId="274DEC99" wp14:editId="737A7E40">
                <wp:simplePos x="0" y="0"/>
                <wp:positionH relativeFrom="margin">
                  <wp:posOffset>914400</wp:posOffset>
                </wp:positionH>
                <wp:positionV relativeFrom="paragraph">
                  <wp:posOffset>106045</wp:posOffset>
                </wp:positionV>
                <wp:extent cx="3950335" cy="3003550"/>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3003550"/>
                        </a:xfrm>
                        <a:prstGeom prst="rect">
                          <a:avLst/>
                        </a:prstGeom>
                        <a:solidFill>
                          <a:schemeClr val="accent5">
                            <a:lumMod val="20000"/>
                            <a:lumOff val="80000"/>
                          </a:schemeClr>
                        </a:solidFill>
                        <a:ln w="9525">
                          <a:solidFill>
                            <a:srgbClr val="000000"/>
                          </a:solidFill>
                          <a:miter lim="800000"/>
                          <a:headEnd/>
                          <a:tailEnd/>
                        </a:ln>
                      </wps:spPr>
                      <wps:txbx>
                        <w:txbxContent>
                          <w:p w14:paraId="6B498E8A" w14:textId="229A0E5A" w:rsidR="00A47DCC" w:rsidRPr="00FC0187" w:rsidRDefault="004F1FD9" w:rsidP="00BE38E8">
                            <w:pPr>
                              <w:suppressAutoHyphens/>
                              <w:rPr>
                                <w:rFonts w:ascii="Arial Narrow" w:hAnsi="Arial Narrow" w:cstheme="minorHAnsi"/>
                                <w:b/>
                              </w:rPr>
                            </w:pPr>
                            <w:proofErr w:type="spellStart"/>
                            <w:r w:rsidRPr="004F1FD9">
                              <w:rPr>
                                <w:rFonts w:ascii="Arial Narrow" w:hAnsi="Arial Narrow" w:cstheme="minorHAnsi"/>
                                <w:b/>
                              </w:rPr>
                              <w:t>Лице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контакт</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информирање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проектот</w:t>
                            </w:r>
                            <w:proofErr w:type="spellEnd"/>
                            <w:r w:rsidRPr="004F1FD9">
                              <w:rPr>
                                <w:rFonts w:ascii="Arial Narrow" w:hAnsi="Arial Narrow" w:cstheme="minorHAnsi"/>
                                <w:b/>
                              </w:rPr>
                              <w:t xml:space="preserve"> и </w:t>
                            </w:r>
                            <w:proofErr w:type="spellStart"/>
                            <w:r w:rsidRPr="004F1FD9">
                              <w:rPr>
                                <w:rFonts w:ascii="Arial Narrow" w:hAnsi="Arial Narrow" w:cstheme="minorHAnsi"/>
                                <w:b/>
                              </w:rPr>
                              <w:t>јавни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консултации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од</w:t>
                            </w:r>
                            <w:proofErr w:type="spellEnd"/>
                            <w:r w:rsidRPr="004F1FD9">
                              <w:rPr>
                                <w:rFonts w:ascii="Arial Narrow" w:hAnsi="Arial Narrow" w:cstheme="minorHAnsi"/>
                                <w:b/>
                              </w:rPr>
                              <w:t xml:space="preserve"> МТВ</w:t>
                            </w:r>
                            <w:r w:rsidR="00A47DCC" w:rsidRPr="00FC0187">
                              <w:rPr>
                                <w:rFonts w:ascii="Arial Narrow" w:hAnsi="Arial Narrow" w:cstheme="minorHAnsi"/>
                                <w:b/>
                              </w:rPr>
                              <w:t>:</w:t>
                            </w:r>
                          </w:p>
                          <w:p w14:paraId="7FEE3FD6" w14:textId="46C41EB2" w:rsidR="00A47DCC" w:rsidRDefault="004F1FD9" w:rsidP="00BE38E8">
                            <w:pPr>
                              <w:suppressAutoHyphens/>
                              <w:rPr>
                                <w:rFonts w:ascii="Arial Narrow" w:hAnsi="Arial Narrow" w:cstheme="minorHAnsi"/>
                              </w:rPr>
                            </w:pPr>
                            <w:r>
                              <w:rPr>
                                <w:rFonts w:ascii="Arial Narrow" w:hAnsi="Arial Narrow" w:cstheme="minorHAnsi"/>
                                <w:b/>
                                <w:lang w:val="mk-MK"/>
                              </w:rPr>
                              <w:t>Г-ѓа</w:t>
                            </w:r>
                            <w:r w:rsidR="00A47DCC" w:rsidRPr="00FC0187">
                              <w:rPr>
                                <w:rFonts w:ascii="Arial Narrow" w:hAnsi="Arial Narrow" w:cstheme="minorHAnsi"/>
                                <w:b/>
                              </w:rPr>
                              <w:t xml:space="preserve">. </w:t>
                            </w:r>
                            <w:r>
                              <w:rPr>
                                <w:rFonts w:ascii="Arial Narrow" w:hAnsi="Arial Narrow" w:cstheme="minorHAnsi"/>
                                <w:b/>
                                <w:lang w:val="mk-MK"/>
                              </w:rPr>
                              <w:t>Сашка</w:t>
                            </w:r>
                            <w:r w:rsidR="00A47DCC" w:rsidRPr="009F1CD3">
                              <w:rPr>
                                <w:rFonts w:ascii="Arial Narrow" w:hAnsi="Arial Narrow" w:cstheme="minorHAnsi"/>
                                <w:b/>
                              </w:rPr>
                              <w:t xml:space="preserve"> </w:t>
                            </w:r>
                            <w:r>
                              <w:rPr>
                                <w:rFonts w:ascii="Arial Narrow" w:hAnsi="Arial Narrow" w:cstheme="minorHAnsi"/>
                                <w:b/>
                                <w:lang w:val="mk-MK"/>
                              </w:rPr>
                              <w:t>Богданова</w:t>
                            </w:r>
                            <w:r w:rsidR="00A47DCC" w:rsidRPr="009F1CD3">
                              <w:rPr>
                                <w:rFonts w:ascii="Arial Narrow" w:hAnsi="Arial Narrow" w:cstheme="minorHAnsi"/>
                                <w:b/>
                              </w:rPr>
                              <w:t xml:space="preserve"> </w:t>
                            </w:r>
                            <w:r>
                              <w:rPr>
                                <w:rFonts w:ascii="Arial Narrow" w:hAnsi="Arial Narrow" w:cstheme="minorHAnsi"/>
                                <w:b/>
                                <w:lang w:val="mk-MK"/>
                              </w:rPr>
                              <w:t>Ајчева</w:t>
                            </w:r>
                            <w:r w:rsidR="00A47DCC" w:rsidRPr="009F1CD3">
                              <w:rPr>
                                <w:rFonts w:ascii="Arial Narrow" w:hAnsi="Arial Narrow" w:cstheme="minorHAnsi"/>
                              </w:rPr>
                              <w:t>,</w:t>
                            </w:r>
                            <w:r>
                              <w:rPr>
                                <w:rFonts w:ascii="Arial Narrow" w:hAnsi="Arial Narrow" w:cstheme="minorHAnsi"/>
                                <w:lang w:val="mk-MK"/>
                              </w:rPr>
                              <w:t xml:space="preserve"> Специјалист за заштита на животна средина и социјални прашања,</w:t>
                            </w:r>
                          </w:p>
                          <w:p w14:paraId="7213F0BF" w14:textId="01421DA6" w:rsidR="00A47DCC" w:rsidRPr="00906698" w:rsidRDefault="00A47DCC" w:rsidP="00C775AD">
                            <w:pPr>
                              <w:suppressAutoHyphens/>
                              <w:jc w:val="center"/>
                              <w:rPr>
                                <w:rFonts w:ascii="Arial Narrow" w:hAnsi="Arial Narrow" w:cstheme="minorHAnsi"/>
                                <w:lang w:val="mk-MK"/>
                              </w:rPr>
                            </w:pPr>
                            <w:r w:rsidRPr="00114C07">
                              <w:rPr>
                                <w:rFonts w:ascii="Arial Narrow" w:hAnsi="Arial Narrow" w:cstheme="minorBidi"/>
                              </w:rPr>
                              <w:t>e-</w:t>
                            </w:r>
                            <w:r w:rsidR="004F1FD9">
                              <w:rPr>
                                <w:rFonts w:ascii="Arial Narrow" w:hAnsi="Arial Narrow" w:cstheme="minorBidi"/>
                                <w:lang w:val="mk-MK"/>
                              </w:rPr>
                              <w:t>пошта</w:t>
                            </w:r>
                            <w:r w:rsidRPr="00114C07">
                              <w:rPr>
                                <w:rFonts w:ascii="Arial Narrow" w:hAnsi="Arial Narrow" w:cstheme="minorBidi"/>
                              </w:rPr>
                              <w:t>:</w:t>
                            </w:r>
                            <w:r w:rsidRPr="00261583">
                              <w:rPr>
                                <w:rFonts w:ascii="Arial Narrow" w:hAnsi="Arial Narrow" w:cstheme="minorBidi"/>
                              </w:rPr>
                              <w:t xml:space="preserve"> </w:t>
                            </w:r>
                            <w:hyperlink r:id="rId51" w:history="1">
                              <w:r>
                                <w:rPr>
                                  <w:rStyle w:val="Hyperlink"/>
                                  <w:rFonts w:ascii="Arial Narrow" w:hAnsi="Arial Narrow" w:cstheme="minorBidi"/>
                                </w:rPr>
                                <w:t>saska.bogdanova.ajceva.piu@mtc.gov.mk</w:t>
                              </w:r>
                            </w:hyperlink>
                          </w:p>
                          <w:p w14:paraId="0207C0E8" w14:textId="77777777" w:rsidR="00A47DCC" w:rsidRDefault="00A47DCC" w:rsidP="00BE38E8">
                            <w:pPr>
                              <w:suppressAutoHyphens/>
                              <w:rPr>
                                <w:rFonts w:ascii="Arial Narrow" w:hAnsi="Arial Narrow" w:cstheme="minorHAnsi"/>
                              </w:rPr>
                            </w:pPr>
                          </w:p>
                          <w:p w14:paraId="7E803EF2" w14:textId="7D8F5216" w:rsidR="00A47DCC" w:rsidRDefault="004F1FD9" w:rsidP="00BE38E8">
                            <w:pPr>
                              <w:suppressAutoHyphens/>
                              <w:rPr>
                                <w:rFonts w:ascii="Arial Narrow" w:hAnsi="Arial Narrow" w:cstheme="minorHAnsi"/>
                                <w:b/>
                              </w:rPr>
                            </w:pPr>
                            <w:proofErr w:type="spellStart"/>
                            <w:r w:rsidRPr="004F1FD9">
                              <w:rPr>
                                <w:rFonts w:ascii="Arial Narrow" w:hAnsi="Arial Narrow" w:cstheme="minorHAnsi"/>
                                <w:b/>
                              </w:rPr>
                              <w:t>Лице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контакт</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информирање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проектот</w:t>
                            </w:r>
                            <w:proofErr w:type="spellEnd"/>
                            <w:r w:rsidRPr="004F1FD9">
                              <w:rPr>
                                <w:rFonts w:ascii="Arial Narrow" w:hAnsi="Arial Narrow" w:cstheme="minorHAnsi"/>
                                <w:b/>
                              </w:rPr>
                              <w:t xml:space="preserve"> и </w:t>
                            </w:r>
                            <w:proofErr w:type="spellStart"/>
                            <w:r w:rsidRPr="004F1FD9">
                              <w:rPr>
                                <w:rFonts w:ascii="Arial Narrow" w:hAnsi="Arial Narrow" w:cstheme="minorHAnsi"/>
                                <w:b/>
                              </w:rPr>
                              <w:t>јавни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консултации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од</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Општина</w:t>
                            </w:r>
                            <w:proofErr w:type="spellEnd"/>
                            <w:r w:rsidRPr="004F1FD9">
                              <w:rPr>
                                <w:rFonts w:ascii="Arial Narrow" w:hAnsi="Arial Narrow" w:cstheme="minorHAnsi"/>
                                <w:b/>
                              </w:rPr>
                              <w:t xml:space="preserve"> </w:t>
                            </w:r>
                            <w:r>
                              <w:rPr>
                                <w:rFonts w:ascii="Arial Narrow" w:hAnsi="Arial Narrow" w:cstheme="minorHAnsi"/>
                                <w:b/>
                                <w:lang w:val="mk-MK"/>
                              </w:rPr>
                              <w:t>Чашка</w:t>
                            </w:r>
                            <w:r w:rsidR="00A47DCC" w:rsidRPr="00FC0187">
                              <w:rPr>
                                <w:rFonts w:ascii="Arial Narrow" w:hAnsi="Arial Narrow" w:cstheme="minorHAnsi"/>
                                <w:b/>
                              </w:rPr>
                              <w:t xml:space="preserve">: </w:t>
                            </w:r>
                          </w:p>
                          <w:p w14:paraId="18FBD2BD" w14:textId="0A0251CE" w:rsidR="00A47DCC" w:rsidRPr="004F1FD9" w:rsidRDefault="004F1FD9" w:rsidP="00E76DB1">
                            <w:pPr>
                              <w:autoSpaceDE w:val="0"/>
                              <w:autoSpaceDN w:val="0"/>
                              <w:adjustRightInd w:val="0"/>
                              <w:jc w:val="center"/>
                              <w:rPr>
                                <w:rFonts w:ascii="Arial Narrow" w:hAnsi="Arial Narrow" w:cstheme="minorHAnsi"/>
                                <w:b/>
                                <w:lang w:val="mk-MK"/>
                              </w:rPr>
                            </w:pPr>
                            <w:r>
                              <w:rPr>
                                <w:rFonts w:ascii="Arial Narrow" w:hAnsi="Arial Narrow" w:cstheme="minorHAnsi"/>
                                <w:b/>
                                <w:lang w:val="mk-MK"/>
                              </w:rPr>
                              <w:t>Г-ѓица</w:t>
                            </w:r>
                            <w:r w:rsidR="00A47DCC" w:rsidRPr="00E76DB1">
                              <w:rPr>
                                <w:rFonts w:ascii="Arial Narrow" w:hAnsi="Arial Narrow" w:cstheme="minorHAnsi"/>
                                <w:b/>
                              </w:rPr>
                              <w:t xml:space="preserve"> </w:t>
                            </w:r>
                            <w:r>
                              <w:rPr>
                                <w:rFonts w:ascii="Arial Narrow" w:hAnsi="Arial Narrow" w:cstheme="minorHAnsi"/>
                                <w:b/>
                                <w:lang w:val="mk-MK"/>
                              </w:rPr>
                              <w:t>Тања Лефтерова</w:t>
                            </w:r>
                          </w:p>
                          <w:p w14:paraId="0FD05AC7" w14:textId="1C52471A" w:rsidR="00A47DCC" w:rsidRDefault="00A47DCC" w:rsidP="00E76DB1">
                            <w:pPr>
                              <w:autoSpaceDE w:val="0"/>
                              <w:autoSpaceDN w:val="0"/>
                              <w:adjustRightInd w:val="0"/>
                              <w:jc w:val="center"/>
                              <w:rPr>
                                <w:rStyle w:val="Hyperlink"/>
                                <w:sz w:val="20"/>
                                <w:szCs w:val="20"/>
                              </w:rPr>
                            </w:pPr>
                            <w:r w:rsidRPr="00444D0E">
                              <w:rPr>
                                <w:rFonts w:ascii="Arial Narrow" w:hAnsi="Arial Narrow" w:cstheme="minorBidi"/>
                              </w:rPr>
                              <w:t>e-</w:t>
                            </w:r>
                            <w:r w:rsidR="004F1FD9">
                              <w:rPr>
                                <w:rFonts w:ascii="Arial Narrow" w:hAnsi="Arial Narrow" w:cstheme="minorBidi"/>
                                <w:lang w:val="mk-MK"/>
                              </w:rPr>
                              <w:t>пошта</w:t>
                            </w:r>
                            <w:r w:rsidRPr="00444D0E">
                              <w:rPr>
                                <w:rFonts w:ascii="Arial Narrow" w:hAnsi="Arial Narrow" w:cstheme="minorBidi"/>
                              </w:rPr>
                              <w:t>:</w:t>
                            </w:r>
                            <w:r w:rsidRPr="002A247F">
                              <w:rPr>
                                <w:rFonts w:ascii="Arial Narrow" w:hAnsi="Arial Narrow" w:cstheme="minorHAnsi"/>
                              </w:rPr>
                              <w:t xml:space="preserve"> </w:t>
                            </w:r>
                            <w:hyperlink r:id="rId52" w:history="1">
                              <w:r w:rsidRPr="00444D0E">
                                <w:rPr>
                                  <w:rStyle w:val="Hyperlink"/>
                                  <w:rFonts w:ascii="Arial Narrow" w:hAnsi="Arial Narrow" w:cstheme="minorBidi"/>
                                </w:rPr>
                                <w:t>tanja.lefterova@caska.gov.mk</w:t>
                              </w:r>
                            </w:hyperlink>
                          </w:p>
                          <w:p w14:paraId="47374E06" w14:textId="77777777" w:rsidR="00A47DCC" w:rsidRPr="005C56DD" w:rsidRDefault="00A47DCC" w:rsidP="00E76DB1">
                            <w:pPr>
                              <w:autoSpaceDE w:val="0"/>
                              <w:autoSpaceDN w:val="0"/>
                              <w:adjustRightInd w:val="0"/>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DEC99" id="Text Box 2" o:spid="_x0000_s1037" type="#_x0000_t202" style="position:absolute;left:0;text-align:left;margin-left:1in;margin-top:8.35pt;width:311.05pt;height:236.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" fillcolor="#d9e2f3 [664]">
                <v:textbox style="mso-fit-shape-to-text:t">
                  <w:txbxContent>
                    <w:p w14:paraId="6B498E8A" w14:textId="229A0E5A" w:rsidR="00A47DCC" w:rsidRPr="00FC0187" w:rsidRDefault="004F1FD9" w:rsidP="00BE38E8">
                      <w:pPr>
                        <w:suppressAutoHyphens/>
                        <w:rPr>
                          <w:rFonts w:ascii="Arial Narrow" w:hAnsi="Arial Narrow" w:cstheme="minorHAnsi"/>
                          <w:b/>
                        </w:rPr>
                      </w:pPr>
                      <w:proofErr w:type="spellStart"/>
                      <w:r w:rsidRPr="004F1FD9">
                        <w:rPr>
                          <w:rFonts w:ascii="Arial Narrow" w:hAnsi="Arial Narrow" w:cstheme="minorHAnsi"/>
                          <w:b/>
                        </w:rPr>
                        <w:t>Лице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контакт</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информирање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проектот</w:t>
                      </w:r>
                      <w:proofErr w:type="spellEnd"/>
                      <w:r w:rsidRPr="004F1FD9">
                        <w:rPr>
                          <w:rFonts w:ascii="Arial Narrow" w:hAnsi="Arial Narrow" w:cstheme="minorHAnsi"/>
                          <w:b/>
                        </w:rPr>
                        <w:t xml:space="preserve"> и </w:t>
                      </w:r>
                      <w:proofErr w:type="spellStart"/>
                      <w:r w:rsidRPr="004F1FD9">
                        <w:rPr>
                          <w:rFonts w:ascii="Arial Narrow" w:hAnsi="Arial Narrow" w:cstheme="minorHAnsi"/>
                          <w:b/>
                        </w:rPr>
                        <w:t>јавни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консултации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од</w:t>
                      </w:r>
                      <w:proofErr w:type="spellEnd"/>
                      <w:r w:rsidRPr="004F1FD9">
                        <w:rPr>
                          <w:rFonts w:ascii="Arial Narrow" w:hAnsi="Arial Narrow" w:cstheme="minorHAnsi"/>
                          <w:b/>
                        </w:rPr>
                        <w:t xml:space="preserve"> МТВ</w:t>
                      </w:r>
                      <w:r w:rsidR="00A47DCC" w:rsidRPr="00FC0187">
                        <w:rPr>
                          <w:rFonts w:ascii="Arial Narrow" w:hAnsi="Arial Narrow" w:cstheme="minorHAnsi"/>
                          <w:b/>
                        </w:rPr>
                        <w:t>:</w:t>
                      </w:r>
                    </w:p>
                    <w:p w14:paraId="7FEE3FD6" w14:textId="46C41EB2" w:rsidR="00A47DCC" w:rsidRDefault="004F1FD9" w:rsidP="00BE38E8">
                      <w:pPr>
                        <w:suppressAutoHyphens/>
                        <w:rPr>
                          <w:rFonts w:ascii="Arial Narrow" w:hAnsi="Arial Narrow" w:cstheme="minorHAnsi"/>
                        </w:rPr>
                      </w:pPr>
                      <w:r>
                        <w:rPr>
                          <w:rFonts w:ascii="Arial Narrow" w:hAnsi="Arial Narrow" w:cstheme="minorHAnsi"/>
                          <w:b/>
                          <w:lang w:val="mk-MK"/>
                        </w:rPr>
                        <w:t>Г-ѓа</w:t>
                      </w:r>
                      <w:r w:rsidR="00A47DCC" w:rsidRPr="00FC0187">
                        <w:rPr>
                          <w:rFonts w:ascii="Arial Narrow" w:hAnsi="Arial Narrow" w:cstheme="minorHAnsi"/>
                          <w:b/>
                        </w:rPr>
                        <w:t xml:space="preserve">. </w:t>
                      </w:r>
                      <w:r>
                        <w:rPr>
                          <w:rFonts w:ascii="Arial Narrow" w:hAnsi="Arial Narrow" w:cstheme="minorHAnsi"/>
                          <w:b/>
                          <w:lang w:val="mk-MK"/>
                        </w:rPr>
                        <w:t>Сашка</w:t>
                      </w:r>
                      <w:r w:rsidR="00A47DCC" w:rsidRPr="009F1CD3">
                        <w:rPr>
                          <w:rFonts w:ascii="Arial Narrow" w:hAnsi="Arial Narrow" w:cstheme="minorHAnsi"/>
                          <w:b/>
                        </w:rPr>
                        <w:t xml:space="preserve"> </w:t>
                      </w:r>
                      <w:proofErr w:type="spellStart"/>
                      <w:r>
                        <w:rPr>
                          <w:rFonts w:ascii="Arial Narrow" w:hAnsi="Arial Narrow" w:cstheme="minorHAnsi"/>
                          <w:b/>
                          <w:lang w:val="mk-MK"/>
                        </w:rPr>
                        <w:t>Богданова</w:t>
                      </w:r>
                      <w:proofErr w:type="spellEnd"/>
                      <w:r w:rsidR="00A47DCC" w:rsidRPr="009F1CD3">
                        <w:rPr>
                          <w:rFonts w:ascii="Arial Narrow" w:hAnsi="Arial Narrow" w:cstheme="minorHAnsi"/>
                          <w:b/>
                        </w:rPr>
                        <w:t xml:space="preserve"> </w:t>
                      </w:r>
                      <w:proofErr w:type="spellStart"/>
                      <w:r>
                        <w:rPr>
                          <w:rFonts w:ascii="Arial Narrow" w:hAnsi="Arial Narrow" w:cstheme="minorHAnsi"/>
                          <w:b/>
                          <w:lang w:val="mk-MK"/>
                        </w:rPr>
                        <w:t>Ајчева</w:t>
                      </w:r>
                      <w:proofErr w:type="spellEnd"/>
                      <w:r w:rsidR="00A47DCC" w:rsidRPr="009F1CD3">
                        <w:rPr>
                          <w:rFonts w:ascii="Arial Narrow" w:hAnsi="Arial Narrow" w:cstheme="minorHAnsi"/>
                        </w:rPr>
                        <w:t>,</w:t>
                      </w:r>
                      <w:r>
                        <w:rPr>
                          <w:rFonts w:ascii="Arial Narrow" w:hAnsi="Arial Narrow" w:cstheme="minorHAnsi"/>
                          <w:lang w:val="mk-MK"/>
                        </w:rPr>
                        <w:t xml:space="preserve"> Специјалист за заштита на животна средина и социјални прашања,</w:t>
                      </w:r>
                    </w:p>
                    <w:p w14:paraId="7213F0BF" w14:textId="01421DA6" w:rsidR="00A47DCC" w:rsidRPr="00906698" w:rsidRDefault="00A47DCC" w:rsidP="00C775AD">
                      <w:pPr>
                        <w:suppressAutoHyphens/>
                        <w:jc w:val="center"/>
                        <w:rPr>
                          <w:rFonts w:ascii="Arial Narrow" w:hAnsi="Arial Narrow" w:cstheme="minorHAnsi"/>
                          <w:lang w:val="mk-MK"/>
                        </w:rPr>
                      </w:pPr>
                      <w:r w:rsidRPr="00114C07">
                        <w:rPr>
                          <w:rFonts w:ascii="Arial Narrow" w:hAnsi="Arial Narrow" w:cstheme="minorBidi"/>
                        </w:rPr>
                        <w:t>e-</w:t>
                      </w:r>
                      <w:r w:rsidR="004F1FD9">
                        <w:rPr>
                          <w:rFonts w:ascii="Arial Narrow" w:hAnsi="Arial Narrow" w:cstheme="minorBidi"/>
                          <w:lang w:val="mk-MK"/>
                        </w:rPr>
                        <w:t>пошта</w:t>
                      </w:r>
                      <w:r w:rsidRPr="00114C07">
                        <w:rPr>
                          <w:rFonts w:ascii="Arial Narrow" w:hAnsi="Arial Narrow" w:cstheme="minorBidi"/>
                        </w:rPr>
                        <w:t>:</w:t>
                      </w:r>
                      <w:r w:rsidRPr="00261583">
                        <w:rPr>
                          <w:rFonts w:ascii="Arial Narrow" w:hAnsi="Arial Narrow" w:cstheme="minorBidi"/>
                        </w:rPr>
                        <w:t xml:space="preserve"> </w:t>
                      </w:r>
                      <w:hyperlink r:id="rId53" w:history="1">
                        <w:r>
                          <w:rPr>
                            <w:rStyle w:val="Hyperlink"/>
                            <w:rFonts w:ascii="Arial Narrow" w:hAnsi="Arial Narrow" w:cstheme="minorBidi"/>
                          </w:rPr>
                          <w:t>saska.bogdanova.ajceva.piu@mtc.gov.mk</w:t>
                        </w:r>
                      </w:hyperlink>
                    </w:p>
                    <w:p w14:paraId="0207C0E8" w14:textId="77777777" w:rsidR="00A47DCC" w:rsidRDefault="00A47DCC" w:rsidP="00BE38E8">
                      <w:pPr>
                        <w:suppressAutoHyphens/>
                        <w:rPr>
                          <w:rFonts w:ascii="Arial Narrow" w:hAnsi="Arial Narrow" w:cstheme="minorHAnsi"/>
                        </w:rPr>
                      </w:pPr>
                    </w:p>
                    <w:p w14:paraId="7E803EF2" w14:textId="7D8F5216" w:rsidR="00A47DCC" w:rsidRDefault="004F1FD9" w:rsidP="00BE38E8">
                      <w:pPr>
                        <w:suppressAutoHyphens/>
                        <w:rPr>
                          <w:rFonts w:ascii="Arial Narrow" w:hAnsi="Arial Narrow" w:cstheme="minorHAnsi"/>
                          <w:b/>
                        </w:rPr>
                      </w:pPr>
                      <w:proofErr w:type="spellStart"/>
                      <w:r w:rsidRPr="004F1FD9">
                        <w:rPr>
                          <w:rFonts w:ascii="Arial Narrow" w:hAnsi="Arial Narrow" w:cstheme="minorHAnsi"/>
                          <w:b/>
                        </w:rPr>
                        <w:t>Лице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контакт</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информирање</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за</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проектот</w:t>
                      </w:r>
                      <w:proofErr w:type="spellEnd"/>
                      <w:r w:rsidRPr="004F1FD9">
                        <w:rPr>
                          <w:rFonts w:ascii="Arial Narrow" w:hAnsi="Arial Narrow" w:cstheme="minorHAnsi"/>
                          <w:b/>
                        </w:rPr>
                        <w:t xml:space="preserve"> и </w:t>
                      </w:r>
                      <w:proofErr w:type="spellStart"/>
                      <w:r w:rsidRPr="004F1FD9">
                        <w:rPr>
                          <w:rFonts w:ascii="Arial Narrow" w:hAnsi="Arial Narrow" w:cstheme="minorHAnsi"/>
                          <w:b/>
                        </w:rPr>
                        <w:t>јавни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консултации</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од</w:t>
                      </w:r>
                      <w:proofErr w:type="spellEnd"/>
                      <w:r w:rsidRPr="004F1FD9">
                        <w:rPr>
                          <w:rFonts w:ascii="Arial Narrow" w:hAnsi="Arial Narrow" w:cstheme="minorHAnsi"/>
                          <w:b/>
                        </w:rPr>
                        <w:t xml:space="preserve"> </w:t>
                      </w:r>
                      <w:proofErr w:type="spellStart"/>
                      <w:r w:rsidRPr="004F1FD9">
                        <w:rPr>
                          <w:rFonts w:ascii="Arial Narrow" w:hAnsi="Arial Narrow" w:cstheme="minorHAnsi"/>
                          <w:b/>
                        </w:rPr>
                        <w:t>Општина</w:t>
                      </w:r>
                      <w:proofErr w:type="spellEnd"/>
                      <w:r w:rsidRPr="004F1FD9">
                        <w:rPr>
                          <w:rFonts w:ascii="Arial Narrow" w:hAnsi="Arial Narrow" w:cstheme="minorHAnsi"/>
                          <w:b/>
                        </w:rPr>
                        <w:t xml:space="preserve"> </w:t>
                      </w:r>
                      <w:r>
                        <w:rPr>
                          <w:rFonts w:ascii="Arial Narrow" w:hAnsi="Arial Narrow" w:cstheme="minorHAnsi"/>
                          <w:b/>
                          <w:lang w:val="mk-MK"/>
                        </w:rPr>
                        <w:t>Чашка</w:t>
                      </w:r>
                      <w:r w:rsidR="00A47DCC" w:rsidRPr="00FC0187">
                        <w:rPr>
                          <w:rFonts w:ascii="Arial Narrow" w:hAnsi="Arial Narrow" w:cstheme="minorHAnsi"/>
                          <w:b/>
                        </w:rPr>
                        <w:t xml:space="preserve">: </w:t>
                      </w:r>
                    </w:p>
                    <w:p w14:paraId="18FBD2BD" w14:textId="0A0251CE" w:rsidR="00A47DCC" w:rsidRPr="004F1FD9" w:rsidRDefault="004F1FD9" w:rsidP="00E76DB1">
                      <w:pPr>
                        <w:autoSpaceDE w:val="0"/>
                        <w:autoSpaceDN w:val="0"/>
                        <w:adjustRightInd w:val="0"/>
                        <w:jc w:val="center"/>
                        <w:rPr>
                          <w:rFonts w:ascii="Arial Narrow" w:hAnsi="Arial Narrow" w:cstheme="minorHAnsi"/>
                          <w:b/>
                          <w:lang w:val="mk-MK"/>
                        </w:rPr>
                      </w:pPr>
                      <w:r>
                        <w:rPr>
                          <w:rFonts w:ascii="Arial Narrow" w:hAnsi="Arial Narrow" w:cstheme="minorHAnsi"/>
                          <w:b/>
                          <w:lang w:val="mk-MK"/>
                        </w:rPr>
                        <w:t>Г-</w:t>
                      </w:r>
                      <w:proofErr w:type="spellStart"/>
                      <w:r>
                        <w:rPr>
                          <w:rFonts w:ascii="Arial Narrow" w:hAnsi="Arial Narrow" w:cstheme="minorHAnsi"/>
                          <w:b/>
                          <w:lang w:val="mk-MK"/>
                        </w:rPr>
                        <w:t>ѓица</w:t>
                      </w:r>
                      <w:proofErr w:type="spellEnd"/>
                      <w:r w:rsidR="00A47DCC" w:rsidRPr="00E76DB1">
                        <w:rPr>
                          <w:rFonts w:ascii="Arial Narrow" w:hAnsi="Arial Narrow" w:cstheme="minorHAnsi"/>
                          <w:b/>
                        </w:rPr>
                        <w:t xml:space="preserve"> </w:t>
                      </w:r>
                      <w:r>
                        <w:rPr>
                          <w:rFonts w:ascii="Arial Narrow" w:hAnsi="Arial Narrow" w:cstheme="minorHAnsi"/>
                          <w:b/>
                          <w:lang w:val="mk-MK"/>
                        </w:rPr>
                        <w:t xml:space="preserve">Тања </w:t>
                      </w:r>
                      <w:proofErr w:type="spellStart"/>
                      <w:r>
                        <w:rPr>
                          <w:rFonts w:ascii="Arial Narrow" w:hAnsi="Arial Narrow" w:cstheme="minorHAnsi"/>
                          <w:b/>
                          <w:lang w:val="mk-MK"/>
                        </w:rPr>
                        <w:t>Лефтерова</w:t>
                      </w:r>
                      <w:proofErr w:type="spellEnd"/>
                    </w:p>
                    <w:p w14:paraId="0FD05AC7" w14:textId="1C52471A" w:rsidR="00A47DCC" w:rsidRDefault="00A47DCC" w:rsidP="00E76DB1">
                      <w:pPr>
                        <w:autoSpaceDE w:val="0"/>
                        <w:autoSpaceDN w:val="0"/>
                        <w:adjustRightInd w:val="0"/>
                        <w:jc w:val="center"/>
                        <w:rPr>
                          <w:rStyle w:val="Hyperlink"/>
                          <w:sz w:val="20"/>
                          <w:szCs w:val="20"/>
                        </w:rPr>
                      </w:pPr>
                      <w:r w:rsidRPr="00444D0E">
                        <w:rPr>
                          <w:rFonts w:ascii="Arial Narrow" w:hAnsi="Arial Narrow" w:cstheme="minorBidi"/>
                        </w:rPr>
                        <w:t>e-</w:t>
                      </w:r>
                      <w:r w:rsidR="004F1FD9">
                        <w:rPr>
                          <w:rFonts w:ascii="Arial Narrow" w:hAnsi="Arial Narrow" w:cstheme="minorBidi"/>
                          <w:lang w:val="mk-MK"/>
                        </w:rPr>
                        <w:t>пошта</w:t>
                      </w:r>
                      <w:r w:rsidRPr="00444D0E">
                        <w:rPr>
                          <w:rFonts w:ascii="Arial Narrow" w:hAnsi="Arial Narrow" w:cstheme="minorBidi"/>
                        </w:rPr>
                        <w:t>:</w:t>
                      </w:r>
                      <w:r w:rsidRPr="002A247F">
                        <w:rPr>
                          <w:rFonts w:ascii="Arial Narrow" w:hAnsi="Arial Narrow" w:cstheme="minorHAnsi"/>
                        </w:rPr>
                        <w:t xml:space="preserve"> </w:t>
                      </w:r>
                      <w:hyperlink r:id="rId54" w:history="1">
                        <w:r w:rsidRPr="00444D0E">
                          <w:rPr>
                            <w:rStyle w:val="Hyperlink"/>
                            <w:rFonts w:ascii="Arial Narrow" w:hAnsi="Arial Narrow" w:cstheme="minorBidi"/>
                          </w:rPr>
                          <w:t>tanja.lefterova@caska.gov.mk</w:t>
                        </w:r>
                      </w:hyperlink>
                    </w:p>
                    <w:p w14:paraId="47374E06" w14:textId="77777777" w:rsidR="00A47DCC" w:rsidRPr="005C56DD" w:rsidRDefault="00A47DCC" w:rsidP="00E76DB1">
                      <w:pPr>
                        <w:autoSpaceDE w:val="0"/>
                        <w:autoSpaceDN w:val="0"/>
                        <w:adjustRightInd w:val="0"/>
                        <w:jc w:val="center"/>
                        <w:rPr>
                          <w:sz w:val="20"/>
                          <w:szCs w:val="20"/>
                        </w:rPr>
                      </w:pPr>
                    </w:p>
                  </w:txbxContent>
                </v:textbox>
                <w10:wrap type="square" anchorx="margin"/>
              </v:shape>
            </w:pict>
          </mc:Fallback>
        </mc:AlternateContent>
      </w:r>
    </w:p>
    <w:p w14:paraId="122C64F5" w14:textId="77777777" w:rsidR="00BE38E8" w:rsidRPr="00494E20" w:rsidRDefault="00BE38E8" w:rsidP="004D2DBF">
      <w:pPr>
        <w:suppressAutoHyphens/>
        <w:ind w:firstLine="644"/>
        <w:jc w:val="center"/>
        <w:rPr>
          <w:rFonts w:ascii="Arial Narrow" w:hAnsi="Arial Narrow" w:cstheme="minorHAnsi"/>
          <w:lang w:val="mk-MK"/>
        </w:rPr>
      </w:pPr>
    </w:p>
    <w:p w14:paraId="4C29B9C2" w14:textId="77777777" w:rsidR="002C5C14" w:rsidRPr="00494E20" w:rsidRDefault="002C5C14">
      <w:pPr>
        <w:suppressAutoHyphens/>
        <w:rPr>
          <w:rFonts w:ascii="Arial Narrow" w:hAnsi="Arial Narrow" w:cs="Arial"/>
          <w:bCs/>
          <w:lang w:val="mk-MK"/>
        </w:rPr>
      </w:pPr>
    </w:p>
    <w:p w14:paraId="77C82E80" w14:textId="77777777" w:rsidR="00A669EA" w:rsidRPr="00494E20" w:rsidRDefault="00A669EA">
      <w:pPr>
        <w:suppressAutoHyphens/>
        <w:rPr>
          <w:rFonts w:ascii="Arial Narrow" w:hAnsi="Arial Narrow" w:cs="Arial"/>
          <w:bCs/>
          <w:lang w:val="mk-MK"/>
        </w:rPr>
      </w:pPr>
    </w:p>
    <w:p w14:paraId="55ACDB56" w14:textId="77777777" w:rsidR="00A669EA" w:rsidRPr="00494E20" w:rsidRDefault="00A669EA">
      <w:pPr>
        <w:suppressAutoHyphens/>
        <w:rPr>
          <w:rFonts w:ascii="Arial Narrow" w:hAnsi="Arial Narrow" w:cs="Arial"/>
          <w:bCs/>
          <w:lang w:val="mk-MK"/>
        </w:rPr>
      </w:pPr>
    </w:p>
    <w:p w14:paraId="63674F60" w14:textId="77777777" w:rsidR="00A669EA" w:rsidRPr="00494E20" w:rsidRDefault="00A669EA">
      <w:pPr>
        <w:suppressAutoHyphens/>
        <w:rPr>
          <w:rFonts w:ascii="Arial Narrow" w:hAnsi="Arial Narrow" w:cs="Arial"/>
          <w:bCs/>
          <w:lang w:val="mk-MK"/>
        </w:rPr>
      </w:pPr>
    </w:p>
    <w:p w14:paraId="0D5D0D9D" w14:textId="77777777" w:rsidR="00A669EA" w:rsidRPr="00494E20" w:rsidRDefault="00A669EA">
      <w:pPr>
        <w:suppressAutoHyphens/>
        <w:rPr>
          <w:rFonts w:ascii="Arial Narrow" w:hAnsi="Arial Narrow" w:cs="Arial"/>
          <w:bCs/>
          <w:lang w:val="mk-MK"/>
        </w:rPr>
      </w:pPr>
    </w:p>
    <w:p w14:paraId="45DFFD8D" w14:textId="77777777" w:rsidR="00A669EA" w:rsidRPr="00494E20" w:rsidRDefault="00A669EA">
      <w:pPr>
        <w:suppressAutoHyphens/>
        <w:rPr>
          <w:rFonts w:ascii="Arial Narrow" w:hAnsi="Arial Narrow" w:cs="Arial"/>
          <w:bCs/>
          <w:lang w:val="mk-MK"/>
        </w:rPr>
      </w:pPr>
    </w:p>
    <w:p w14:paraId="3D0EE8EF" w14:textId="77777777" w:rsidR="00A669EA" w:rsidRPr="00494E20" w:rsidRDefault="00A669EA">
      <w:pPr>
        <w:suppressAutoHyphens/>
        <w:rPr>
          <w:rFonts w:ascii="Arial Narrow" w:hAnsi="Arial Narrow" w:cs="Arial"/>
          <w:bCs/>
          <w:lang w:val="mk-MK"/>
        </w:rPr>
      </w:pPr>
    </w:p>
    <w:p w14:paraId="000AE315" w14:textId="77777777" w:rsidR="00A669EA" w:rsidRPr="00494E20" w:rsidRDefault="00A669EA">
      <w:pPr>
        <w:suppressAutoHyphens/>
        <w:rPr>
          <w:rFonts w:ascii="Arial Narrow" w:hAnsi="Arial Narrow" w:cs="Arial"/>
          <w:bCs/>
          <w:lang w:val="mk-MK"/>
        </w:rPr>
      </w:pPr>
    </w:p>
    <w:p w14:paraId="3CB65054" w14:textId="77777777" w:rsidR="00A669EA" w:rsidRPr="00494E20" w:rsidRDefault="00A669EA">
      <w:pPr>
        <w:suppressAutoHyphens/>
        <w:rPr>
          <w:rFonts w:ascii="Arial Narrow" w:hAnsi="Arial Narrow" w:cs="Arial"/>
          <w:bCs/>
          <w:lang w:val="mk-MK"/>
        </w:rPr>
      </w:pPr>
    </w:p>
    <w:p w14:paraId="39348D18" w14:textId="77777777" w:rsidR="00A669EA" w:rsidRPr="00494E20" w:rsidRDefault="00A669EA">
      <w:pPr>
        <w:suppressAutoHyphens/>
        <w:rPr>
          <w:rFonts w:ascii="Arial Narrow" w:hAnsi="Arial Narrow" w:cs="Arial"/>
          <w:bCs/>
          <w:lang w:val="mk-MK"/>
        </w:rPr>
      </w:pPr>
    </w:p>
    <w:p w14:paraId="3015AC62" w14:textId="77777777" w:rsidR="00A669EA" w:rsidRPr="00494E20" w:rsidRDefault="00A669EA">
      <w:pPr>
        <w:suppressAutoHyphens/>
        <w:rPr>
          <w:rFonts w:ascii="Arial Narrow" w:hAnsi="Arial Narrow" w:cs="Arial"/>
          <w:bCs/>
          <w:lang w:val="mk-MK"/>
        </w:rPr>
        <w:sectPr w:rsidR="00A669EA" w:rsidRPr="00494E20" w:rsidSect="002E0F74">
          <w:pgSz w:w="11906" w:h="16838" w:code="9"/>
          <w:pgMar w:top="1440" w:right="1440" w:bottom="1135" w:left="1440" w:header="709" w:footer="709" w:gutter="0"/>
          <w:cols w:space="708"/>
          <w:docGrid w:linePitch="360"/>
        </w:sectPr>
      </w:pPr>
    </w:p>
    <w:p w14:paraId="4A82FD33" w14:textId="77777777" w:rsidR="00A669EA" w:rsidRPr="00494E20" w:rsidRDefault="00A669EA" w:rsidP="00A669EA">
      <w:pPr>
        <w:rPr>
          <w:lang w:val="mk-MK"/>
        </w:rPr>
      </w:pPr>
    </w:p>
    <w:p w14:paraId="1E385FF3" w14:textId="77777777" w:rsidR="00A669EA" w:rsidRPr="00494E20" w:rsidRDefault="00A669EA" w:rsidP="00A669EA">
      <w:pPr>
        <w:rPr>
          <w:lang w:val="mk-MK"/>
        </w:rPr>
      </w:pPr>
    </w:p>
    <w:p w14:paraId="73C5BF9F" w14:textId="77777777" w:rsidR="00A669EA" w:rsidRPr="00494E20" w:rsidRDefault="00A669EA" w:rsidP="00A669EA">
      <w:pPr>
        <w:rPr>
          <w:lang w:val="mk-MK"/>
        </w:rPr>
      </w:pPr>
    </w:p>
    <w:p w14:paraId="04552882" w14:textId="77777777" w:rsidR="00A669EA" w:rsidRPr="00494E20" w:rsidRDefault="00A669EA" w:rsidP="00A669EA">
      <w:pPr>
        <w:rPr>
          <w:lang w:val="mk-MK"/>
        </w:rPr>
      </w:pPr>
    </w:p>
    <w:p w14:paraId="51FFAC83" w14:textId="77777777" w:rsidR="00A669EA" w:rsidRPr="00494E20" w:rsidRDefault="00A669EA" w:rsidP="00A669EA">
      <w:pPr>
        <w:rPr>
          <w:lang w:val="mk-MK"/>
        </w:rPr>
      </w:pPr>
    </w:p>
    <w:p w14:paraId="5889FAA6" w14:textId="77777777" w:rsidR="00A669EA" w:rsidRPr="00494E20" w:rsidRDefault="00A669EA" w:rsidP="00A669EA">
      <w:pPr>
        <w:rPr>
          <w:lang w:val="mk-MK"/>
        </w:rPr>
      </w:pPr>
    </w:p>
    <w:p w14:paraId="4061A312" w14:textId="77777777" w:rsidR="00A669EA" w:rsidRPr="00494E20" w:rsidRDefault="00A669EA" w:rsidP="00A669EA">
      <w:pPr>
        <w:rPr>
          <w:lang w:val="mk-MK"/>
        </w:rPr>
      </w:pPr>
    </w:p>
    <w:p w14:paraId="7CB9D189" w14:textId="77777777" w:rsidR="00A669EA" w:rsidRPr="00494E20" w:rsidRDefault="00A669EA" w:rsidP="00A669EA">
      <w:pPr>
        <w:rPr>
          <w:lang w:val="mk-MK"/>
        </w:rPr>
      </w:pPr>
    </w:p>
    <w:p w14:paraId="7FA87977" w14:textId="60EA9515" w:rsidR="00A669EA" w:rsidRPr="00494E20" w:rsidRDefault="001E6CEB" w:rsidP="00A669EA">
      <w:pPr>
        <w:pStyle w:val="Heading1"/>
        <w:numPr>
          <w:ilvl w:val="0"/>
          <w:numId w:val="0"/>
        </w:numPr>
        <w:ind w:left="644"/>
        <w:jc w:val="center"/>
        <w:rPr>
          <w:rFonts w:ascii="Arial Narrow" w:hAnsi="Arial Narrow" w:cs="Arial"/>
          <w:lang w:val="mk-MK"/>
        </w:rPr>
      </w:pPr>
      <w:bookmarkStart w:id="59" w:name="_Toc86332271"/>
      <w:r w:rsidRPr="00494E20">
        <w:rPr>
          <w:rFonts w:ascii="Arial Narrow" w:hAnsi="Arial Narrow" w:cs="Arial"/>
          <w:lang w:val="mk-MK"/>
        </w:rPr>
        <w:t>Дел</w:t>
      </w:r>
      <w:r w:rsidR="00A669EA" w:rsidRPr="00494E20">
        <w:rPr>
          <w:rFonts w:ascii="Arial Narrow" w:hAnsi="Arial Narrow" w:cs="Arial"/>
          <w:lang w:val="mk-MK"/>
        </w:rPr>
        <w:t xml:space="preserve"> A. </w:t>
      </w:r>
      <w:r w:rsidRPr="00494E20">
        <w:rPr>
          <w:rFonts w:ascii="Arial Narrow" w:hAnsi="Arial Narrow" w:cs="Arial"/>
          <w:lang w:val="mk-MK"/>
        </w:rPr>
        <w:t>ПЛАН ЗА УБЛАЖУВАЊЕ НА ЕКОЛОШКО-СОЦИЈАЛНИТЕ АСПЕКТИ</w:t>
      </w:r>
      <w:bookmarkEnd w:id="59"/>
    </w:p>
    <w:p w14:paraId="7D48BE71" w14:textId="77777777" w:rsidR="00A669EA" w:rsidRPr="00494E20" w:rsidRDefault="00A669EA" w:rsidP="00A669EA">
      <w:pPr>
        <w:rPr>
          <w:lang w:val="mk-MK"/>
        </w:rPr>
      </w:pPr>
      <w:r w:rsidRPr="00494E20">
        <w:rPr>
          <w:lang w:val="mk-MK"/>
        </w:rPr>
        <w:br w:type="page"/>
      </w:r>
    </w:p>
    <w:p w14:paraId="6ABEEAC3" w14:textId="07FB15F6" w:rsidR="00CA4AAC" w:rsidRPr="00494E20" w:rsidRDefault="00E31066" w:rsidP="00E31066">
      <w:pPr>
        <w:pStyle w:val="Caption"/>
        <w:rPr>
          <w:lang w:val="mk-MK"/>
        </w:rPr>
      </w:pPr>
      <w:bookmarkStart w:id="60" w:name="_Toc86332283"/>
      <w:r w:rsidRPr="00494E20">
        <w:rPr>
          <w:lang w:val="mk-MK"/>
        </w:rPr>
        <w:lastRenderedPageBreak/>
        <w:t xml:space="preserve">Табела </w:t>
      </w:r>
      <w:r w:rsidRPr="00494E20">
        <w:rPr>
          <w:lang w:val="mk-MK"/>
        </w:rPr>
        <w:fldChar w:fldCharType="begin"/>
      </w:r>
      <w:r w:rsidRPr="00494E20">
        <w:rPr>
          <w:lang w:val="mk-MK"/>
        </w:rPr>
        <w:instrText xml:space="preserve"> SEQ Табела \* ARABIC </w:instrText>
      </w:r>
      <w:r w:rsidRPr="00494E20">
        <w:rPr>
          <w:lang w:val="mk-MK"/>
        </w:rPr>
        <w:fldChar w:fldCharType="separate"/>
      </w:r>
      <w:r w:rsidR="00494E20" w:rsidRPr="00494E20">
        <w:rPr>
          <w:noProof/>
          <w:lang w:val="mk-MK"/>
        </w:rPr>
        <w:t>3</w:t>
      </w:r>
      <w:r w:rsidRPr="00494E20">
        <w:rPr>
          <w:lang w:val="mk-MK"/>
        </w:rPr>
        <w:fldChar w:fldCharType="end"/>
      </w:r>
      <w:r w:rsidRPr="00494E20">
        <w:rPr>
          <w:lang w:val="mk-MK"/>
        </w:rPr>
        <w:t xml:space="preserve"> </w:t>
      </w:r>
      <w:bookmarkStart w:id="61" w:name="_Hlk86402506"/>
      <w:r w:rsidR="001E6CEB" w:rsidRPr="00494E20">
        <w:rPr>
          <w:lang w:val="mk-MK"/>
        </w:rPr>
        <w:t>ПЛАН ЗА УБЛАЖУВАЊЕ НА ЕКОЛОШКО-СОЦИЈАЛНИТЕ АСПЕКТИ</w:t>
      </w:r>
      <w:bookmarkEnd w:id="60"/>
      <w:bookmarkEnd w:id="61"/>
    </w:p>
    <w:tbl>
      <w:tblPr>
        <w:tblStyle w:val="GridTable5Dark-Accent221"/>
        <w:tblW w:w="14406" w:type="dxa"/>
        <w:tblLayout w:type="fixed"/>
        <w:tblLook w:val="04A0" w:firstRow="1" w:lastRow="0" w:firstColumn="1" w:lastColumn="0" w:noHBand="0" w:noVBand="1"/>
      </w:tblPr>
      <w:tblGrid>
        <w:gridCol w:w="846"/>
        <w:gridCol w:w="1417"/>
        <w:gridCol w:w="6379"/>
        <w:gridCol w:w="992"/>
        <w:gridCol w:w="993"/>
        <w:gridCol w:w="992"/>
        <w:gridCol w:w="1276"/>
        <w:gridCol w:w="1511"/>
      </w:tblGrid>
      <w:tr w:rsidR="009F1AB5" w:rsidRPr="00494E20" w14:paraId="318CB049" w14:textId="77777777" w:rsidTr="0003039B">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7290BF85" w14:textId="77777777" w:rsidR="009F1AB5" w:rsidRPr="009F1AB5" w:rsidRDefault="009F1AB5" w:rsidP="009F1AB5">
            <w:pPr>
              <w:spacing w:before="0" w:after="160" w:line="259" w:lineRule="auto"/>
              <w:jc w:val="center"/>
              <w:rPr>
                <w:rFonts w:ascii="Calibri" w:eastAsia="Calibri" w:hAnsi="Calibri" w:cs="Calibri"/>
                <w:color w:val="auto"/>
                <w:sz w:val="18"/>
                <w:szCs w:val="18"/>
                <w:lang w:val="mk-MK"/>
              </w:rPr>
            </w:pPr>
            <w:bookmarkStart w:id="62" w:name="_Hlk86402982"/>
            <w:r w:rsidRPr="009F1AB5">
              <w:rPr>
                <w:rFonts w:ascii="Calibri" w:eastAsia="Calibri" w:hAnsi="Calibri" w:cs="Calibri"/>
                <w:color w:val="auto"/>
                <w:sz w:val="18"/>
                <w:szCs w:val="18"/>
                <w:lang w:val="mk-MK"/>
              </w:rPr>
              <w:t>Фаза</w:t>
            </w:r>
          </w:p>
        </w:tc>
        <w:tc>
          <w:tcPr>
            <w:tcW w:w="1417" w:type="dxa"/>
            <w:vMerge w:val="restart"/>
            <w:vAlign w:val="center"/>
          </w:tcPr>
          <w:p w14:paraId="361052DE"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Аспект</w:t>
            </w:r>
          </w:p>
        </w:tc>
        <w:tc>
          <w:tcPr>
            <w:tcW w:w="6379" w:type="dxa"/>
            <w:vMerge w:val="restart"/>
            <w:vAlign w:val="center"/>
          </w:tcPr>
          <w:p w14:paraId="2B47EABD"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Мерка за ублажување</w:t>
            </w:r>
          </w:p>
        </w:tc>
        <w:tc>
          <w:tcPr>
            <w:tcW w:w="1985" w:type="dxa"/>
            <w:gridSpan w:val="2"/>
            <w:vAlign w:val="center"/>
          </w:tcPr>
          <w:p w14:paraId="01051135"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Трошоци (EUR)</w:t>
            </w:r>
          </w:p>
        </w:tc>
        <w:tc>
          <w:tcPr>
            <w:tcW w:w="2268" w:type="dxa"/>
            <w:gridSpan w:val="2"/>
            <w:vAlign w:val="center"/>
          </w:tcPr>
          <w:p w14:paraId="3A71C8BD"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Институционална одговорност</w:t>
            </w:r>
          </w:p>
        </w:tc>
        <w:tc>
          <w:tcPr>
            <w:tcW w:w="1511" w:type="dxa"/>
            <w:vAlign w:val="bottom"/>
          </w:tcPr>
          <w:p w14:paraId="3A2ED420"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Коментари (на пр. секундарни влијанија)</w:t>
            </w:r>
          </w:p>
        </w:tc>
      </w:tr>
      <w:tr w:rsidR="009F1AB5" w:rsidRPr="00494E20" w14:paraId="03ED4AEB" w14:textId="77777777" w:rsidTr="0003039B">
        <w:trPr>
          <w:cnfStyle w:val="100000000000" w:firstRow="1" w:lastRow="0" w:firstColumn="0" w:lastColumn="0" w:oddVBand="0" w:evenVBand="0" w:oddHBand="0" w:evenHBand="0" w:firstRowFirstColumn="0" w:firstRowLastColumn="0" w:lastRowFirstColumn="0" w:lastRowLastColumn="0"/>
          <w:trHeight w:val="53"/>
          <w:tblHeader/>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7D53A021"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p>
        </w:tc>
        <w:tc>
          <w:tcPr>
            <w:tcW w:w="1417" w:type="dxa"/>
            <w:vMerge/>
            <w:vAlign w:val="center"/>
          </w:tcPr>
          <w:p w14:paraId="0C331A5C" w14:textId="77777777" w:rsidR="009F1AB5" w:rsidRPr="009F1AB5" w:rsidRDefault="009F1AB5" w:rsidP="009F1AB5">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p>
        </w:tc>
        <w:tc>
          <w:tcPr>
            <w:tcW w:w="6379" w:type="dxa"/>
            <w:vMerge/>
            <w:vAlign w:val="center"/>
          </w:tcPr>
          <w:p w14:paraId="1F870561" w14:textId="77777777" w:rsidR="009F1AB5" w:rsidRPr="009F1AB5" w:rsidRDefault="009F1AB5" w:rsidP="009F1AB5">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p>
        </w:tc>
        <w:tc>
          <w:tcPr>
            <w:tcW w:w="992" w:type="dxa"/>
            <w:vAlign w:val="center"/>
          </w:tcPr>
          <w:p w14:paraId="19E6186E"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Фаза на изградба</w:t>
            </w:r>
          </w:p>
        </w:tc>
        <w:tc>
          <w:tcPr>
            <w:tcW w:w="993" w:type="dxa"/>
            <w:vAlign w:val="center"/>
          </w:tcPr>
          <w:p w14:paraId="2B4404A9"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Оперативна фаза</w:t>
            </w:r>
          </w:p>
        </w:tc>
        <w:tc>
          <w:tcPr>
            <w:tcW w:w="992" w:type="dxa"/>
            <w:vAlign w:val="center"/>
          </w:tcPr>
          <w:p w14:paraId="6B7392EC"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Фаза на изградба</w:t>
            </w:r>
          </w:p>
        </w:tc>
        <w:tc>
          <w:tcPr>
            <w:tcW w:w="1276" w:type="dxa"/>
            <w:vAlign w:val="center"/>
          </w:tcPr>
          <w:p w14:paraId="4BD8452B" w14:textId="77777777" w:rsidR="009F1AB5" w:rsidRPr="009F1AB5" w:rsidRDefault="009F1AB5" w:rsidP="009F1AB5">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Оперативна фаза</w:t>
            </w:r>
          </w:p>
        </w:tc>
        <w:tc>
          <w:tcPr>
            <w:tcW w:w="1511" w:type="dxa"/>
            <w:vAlign w:val="center"/>
          </w:tcPr>
          <w:p w14:paraId="42E26FF1" w14:textId="77777777" w:rsidR="009F1AB5" w:rsidRPr="009F1AB5" w:rsidRDefault="009F1AB5" w:rsidP="009F1AB5">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val="mk-MK"/>
              </w:rPr>
            </w:pPr>
          </w:p>
        </w:tc>
      </w:tr>
      <w:tr w:rsidR="0003039B" w:rsidRPr="00494E20" w14:paraId="1AA5FD5B" w14:textId="77777777" w:rsidTr="0003039B">
        <w:trPr>
          <w:cnfStyle w:val="000000100000" w:firstRow="0" w:lastRow="0" w:firstColumn="0" w:lastColumn="0" w:oddVBand="0" w:evenVBand="0" w:oddHBand="1"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846" w:type="dxa"/>
            <w:shd w:val="clear" w:color="auto" w:fill="8496B0"/>
            <w:vAlign w:val="center"/>
          </w:tcPr>
          <w:p w14:paraId="415FCF18"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 xml:space="preserve">Проектирање </w:t>
            </w:r>
          </w:p>
        </w:tc>
        <w:tc>
          <w:tcPr>
            <w:tcW w:w="1417" w:type="dxa"/>
            <w:shd w:val="clear" w:color="auto" w:fill="8496B0"/>
            <w:vAlign w:val="center"/>
          </w:tcPr>
          <w:p w14:paraId="1398AEA1"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Дозволи</w:t>
            </w:r>
          </w:p>
        </w:tc>
        <w:tc>
          <w:tcPr>
            <w:tcW w:w="6379" w:type="dxa"/>
            <w:shd w:val="clear" w:color="auto" w:fill="8496B0"/>
            <w:vAlign w:val="center"/>
          </w:tcPr>
          <w:p w14:paraId="637000F9"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законски потребни дозволи (градежни, еколошки и други) се добиени пред да започнат работните;</w:t>
            </w:r>
          </w:p>
          <w:p w14:paraId="5AE229EC"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Изведувачите и подизведувачите имаат важечки лиценци за работа;</w:t>
            </w:r>
          </w:p>
        </w:tc>
        <w:tc>
          <w:tcPr>
            <w:tcW w:w="992" w:type="dxa"/>
            <w:shd w:val="clear" w:color="auto" w:fill="8496B0"/>
            <w:vAlign w:val="center"/>
          </w:tcPr>
          <w:p w14:paraId="316F17EE"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3" w:type="dxa"/>
            <w:shd w:val="clear" w:color="auto" w:fill="8496B0"/>
            <w:vAlign w:val="center"/>
          </w:tcPr>
          <w:p w14:paraId="0DF5CD19"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Вклучено во проектните трошоци</w:t>
            </w:r>
          </w:p>
        </w:tc>
        <w:tc>
          <w:tcPr>
            <w:tcW w:w="992" w:type="dxa"/>
            <w:shd w:val="clear" w:color="auto" w:fill="8496B0"/>
            <w:vAlign w:val="center"/>
          </w:tcPr>
          <w:p w14:paraId="29C9DE1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Консултантска компанија која работи на Основниот проект</w:t>
            </w:r>
          </w:p>
        </w:tc>
        <w:tc>
          <w:tcPr>
            <w:tcW w:w="1276" w:type="dxa"/>
            <w:shd w:val="clear" w:color="auto" w:fill="8496B0"/>
            <w:vAlign w:val="center"/>
          </w:tcPr>
          <w:p w14:paraId="405935E6"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8496B0"/>
            <w:vAlign w:val="center"/>
          </w:tcPr>
          <w:p w14:paraId="39759ED5"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Овие активности се завршени;</w:t>
            </w:r>
          </w:p>
          <w:p w14:paraId="705B28E4"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Подготвен и одобрен Елаборат за жс;</w:t>
            </w:r>
          </w:p>
          <w:p w14:paraId="743CB906"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Подготвен и одобрен Основен проект;</w:t>
            </w:r>
          </w:p>
          <w:p w14:paraId="5893014E"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Целата проектната документација и испитувања се подготвени.</w:t>
            </w:r>
          </w:p>
        </w:tc>
      </w:tr>
      <w:tr w:rsidR="0003039B" w:rsidRPr="00494E20" w14:paraId="3767F28C"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8496B0"/>
            <w:vAlign w:val="center"/>
          </w:tcPr>
          <w:p w14:paraId="6CF554BD"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Проектирање</w:t>
            </w:r>
          </w:p>
        </w:tc>
        <w:tc>
          <w:tcPr>
            <w:tcW w:w="1417" w:type="dxa"/>
            <w:shd w:val="clear" w:color="auto" w:fill="8496B0"/>
            <w:vAlign w:val="center"/>
          </w:tcPr>
          <w:p w14:paraId="1AC0B7D8"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Пејзаж и заштита на природата</w:t>
            </w:r>
          </w:p>
        </w:tc>
        <w:tc>
          <w:tcPr>
            <w:tcW w:w="6379" w:type="dxa"/>
            <w:shd w:val="clear" w:color="auto" w:fill="8496B0"/>
            <w:vAlign w:val="center"/>
          </w:tcPr>
          <w:p w14:paraId="6E59A392"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Не е предвидено да се сечат дрвја;</w:t>
            </w:r>
          </w:p>
          <w:p w14:paraId="7FE50A87"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Основниот проект да се вклучат насоки за избегнување на сечење дрвја. Доколку е потребно да се спроведат ваков тип на активности, потребна е дозвола за сеча на дрвја, од страна на надлежен орган (Општина и подружница на „Национални шуми“);</w:t>
            </w:r>
          </w:p>
          <w:p w14:paraId="10D1CBDD"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За сечењето на дрвјата ќе се разговара и со СБ. </w:t>
            </w:r>
          </w:p>
        </w:tc>
        <w:tc>
          <w:tcPr>
            <w:tcW w:w="992" w:type="dxa"/>
            <w:shd w:val="clear" w:color="auto" w:fill="8496B0"/>
            <w:vAlign w:val="center"/>
          </w:tcPr>
          <w:p w14:paraId="5B86A9A3"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Вклучено во проектните трошоци</w:t>
            </w:r>
          </w:p>
        </w:tc>
        <w:tc>
          <w:tcPr>
            <w:tcW w:w="993" w:type="dxa"/>
            <w:shd w:val="clear" w:color="auto" w:fill="8496B0"/>
            <w:vAlign w:val="center"/>
          </w:tcPr>
          <w:p w14:paraId="5826AF93"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Вклучено во проектните трошоци</w:t>
            </w:r>
          </w:p>
        </w:tc>
        <w:tc>
          <w:tcPr>
            <w:tcW w:w="992" w:type="dxa"/>
            <w:shd w:val="clear" w:color="auto" w:fill="8496B0"/>
            <w:vAlign w:val="center"/>
          </w:tcPr>
          <w:p w14:paraId="5F2A80AE"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Консултантска компанија која работи на Основниот проект</w:t>
            </w:r>
          </w:p>
        </w:tc>
        <w:tc>
          <w:tcPr>
            <w:tcW w:w="1276" w:type="dxa"/>
            <w:shd w:val="clear" w:color="auto" w:fill="8496B0"/>
            <w:vAlign w:val="center"/>
          </w:tcPr>
          <w:p w14:paraId="7C976AB9"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8496B0"/>
            <w:vAlign w:val="center"/>
          </w:tcPr>
          <w:p w14:paraId="57E64167"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6C26ED4D"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96B0"/>
            <w:vAlign w:val="center"/>
          </w:tcPr>
          <w:p w14:paraId="29D0AE71"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Проектирање</w:t>
            </w:r>
          </w:p>
        </w:tc>
        <w:tc>
          <w:tcPr>
            <w:tcW w:w="1417" w:type="dxa"/>
            <w:shd w:val="clear" w:color="auto" w:fill="8496B0"/>
            <w:vAlign w:val="center"/>
          </w:tcPr>
          <w:p w14:paraId="45C0E6C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 xml:space="preserve">Заштита на биодиверзитет </w:t>
            </w:r>
          </w:p>
        </w:tc>
        <w:tc>
          <w:tcPr>
            <w:tcW w:w="6379" w:type="dxa"/>
            <w:shd w:val="clear" w:color="auto" w:fill="8496B0"/>
            <w:vAlign w:val="center"/>
          </w:tcPr>
          <w:p w14:paraId="1461AC25"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Да се планираат проектните активности и да не се совпаднат со периодот на размножување  на кој било ранлив или загрозен вид во близина на проектната локација, доколку постои ваков вид согласно добиеното мислење од релевантните институции;</w:t>
            </w:r>
          </w:p>
        </w:tc>
        <w:tc>
          <w:tcPr>
            <w:tcW w:w="992" w:type="dxa"/>
            <w:shd w:val="clear" w:color="auto" w:fill="8496B0"/>
            <w:vAlign w:val="center"/>
          </w:tcPr>
          <w:p w14:paraId="0215D11A"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Вклучено во проектните трошоци</w:t>
            </w:r>
          </w:p>
        </w:tc>
        <w:tc>
          <w:tcPr>
            <w:tcW w:w="993" w:type="dxa"/>
            <w:shd w:val="clear" w:color="auto" w:fill="8496B0"/>
            <w:vAlign w:val="center"/>
          </w:tcPr>
          <w:p w14:paraId="1A0374C4"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Вклучено во проектните трошоци</w:t>
            </w:r>
          </w:p>
        </w:tc>
        <w:tc>
          <w:tcPr>
            <w:tcW w:w="992" w:type="dxa"/>
            <w:shd w:val="clear" w:color="auto" w:fill="8496B0"/>
            <w:vAlign w:val="center"/>
          </w:tcPr>
          <w:p w14:paraId="11A33E07"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Консултантска компанија која работи на Основниот проект</w:t>
            </w:r>
          </w:p>
        </w:tc>
        <w:tc>
          <w:tcPr>
            <w:tcW w:w="1276" w:type="dxa"/>
            <w:shd w:val="clear" w:color="auto" w:fill="8496B0"/>
            <w:vAlign w:val="center"/>
          </w:tcPr>
          <w:p w14:paraId="3E8F4D36"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8496B0"/>
            <w:vAlign w:val="center"/>
          </w:tcPr>
          <w:p w14:paraId="1A91F31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Нема никакви ограничувања поврзани со биолошката разновидност, добиени од институциите</w:t>
            </w:r>
          </w:p>
        </w:tc>
      </w:tr>
      <w:tr w:rsidR="0003039B" w:rsidRPr="00494E20" w14:paraId="522138F1"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8496B0"/>
            <w:vAlign w:val="center"/>
          </w:tcPr>
          <w:p w14:paraId="2C6A952A"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Проектирање</w:t>
            </w:r>
          </w:p>
        </w:tc>
        <w:tc>
          <w:tcPr>
            <w:tcW w:w="1417" w:type="dxa"/>
            <w:shd w:val="clear" w:color="auto" w:fill="8496B0"/>
            <w:vAlign w:val="center"/>
          </w:tcPr>
          <w:p w14:paraId="0FE93F35"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 xml:space="preserve">Стабилност на почвата и </w:t>
            </w:r>
            <w:r w:rsidRPr="009F1AB5">
              <w:rPr>
                <w:rFonts w:ascii="Calibri" w:eastAsia="Calibri" w:hAnsi="Calibri" w:cs="Calibri"/>
                <w:b/>
                <w:sz w:val="18"/>
                <w:szCs w:val="18"/>
                <w:lang w:val="mk-MK"/>
              </w:rPr>
              <w:lastRenderedPageBreak/>
              <w:t>квалитет на водата</w:t>
            </w:r>
          </w:p>
        </w:tc>
        <w:tc>
          <w:tcPr>
            <w:tcW w:w="6379" w:type="dxa"/>
            <w:shd w:val="clear" w:color="auto" w:fill="8496B0"/>
            <w:vAlign w:val="center"/>
          </w:tcPr>
          <w:p w14:paraId="022A8AA8"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eastAsia="Calibri"/>
                <w:sz w:val="18"/>
                <w:szCs w:val="18"/>
                <w:lang w:val="mk-MK"/>
              </w:rPr>
            </w:pPr>
            <w:r w:rsidRPr="009F1AB5">
              <w:rPr>
                <w:rFonts w:ascii="Calibri" w:eastAsia="Calibri" w:hAnsi="Calibri" w:cs="Calibri"/>
                <w:sz w:val="18"/>
                <w:szCs w:val="18"/>
                <w:lang w:val="mk-MK"/>
              </w:rPr>
              <w:lastRenderedPageBreak/>
              <w:t xml:space="preserve">Извршени се соодветни геотехнички истражувања. </w:t>
            </w:r>
          </w:p>
          <w:p w14:paraId="3515FD90"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eastAsia="Calibri"/>
                <w:sz w:val="18"/>
                <w:szCs w:val="18"/>
                <w:lang w:val="mk-MK"/>
              </w:rPr>
            </w:pPr>
            <w:r w:rsidRPr="009F1AB5">
              <w:rPr>
                <w:rFonts w:ascii="Calibri" w:eastAsia="Calibri" w:hAnsi="Calibri" w:cs="Calibri"/>
                <w:sz w:val="18"/>
                <w:szCs w:val="18"/>
                <w:lang w:val="mk-MK"/>
              </w:rPr>
              <w:t>Ризиците од свлечишта и ерозија на почвата се анализирани и наведени во Основниот Проект;</w:t>
            </w:r>
          </w:p>
          <w:p w14:paraId="27AD4F70"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Елементите и структурните работи на патот, ќе бидат проектирани на начин што (а) ќе спречува заматеност на површинските води; (б) ќе ја спречува промена на квалитетот и брзината на површинските води, во сите проектни фази (градежна и оперативна);</w:t>
            </w:r>
          </w:p>
          <w:p w14:paraId="3ECD492A" w14:textId="77777777" w:rsidR="009F1AB5" w:rsidRPr="009F1AB5" w:rsidRDefault="009F1AB5" w:rsidP="009F1AB5">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p>
        </w:tc>
        <w:tc>
          <w:tcPr>
            <w:tcW w:w="992" w:type="dxa"/>
            <w:shd w:val="clear" w:color="auto" w:fill="8496B0"/>
            <w:vAlign w:val="center"/>
          </w:tcPr>
          <w:p w14:paraId="647CA30D"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Вклучено во </w:t>
            </w:r>
            <w:r w:rsidRPr="009F1AB5">
              <w:rPr>
                <w:rFonts w:ascii="Calibri" w:eastAsia="Calibri" w:hAnsi="Calibri" w:cs="Calibri"/>
                <w:sz w:val="16"/>
                <w:szCs w:val="16"/>
                <w:lang w:val="mk-MK"/>
              </w:rPr>
              <w:lastRenderedPageBreak/>
              <w:t>проектните трошоци</w:t>
            </w:r>
          </w:p>
        </w:tc>
        <w:tc>
          <w:tcPr>
            <w:tcW w:w="993" w:type="dxa"/>
            <w:shd w:val="clear" w:color="auto" w:fill="8496B0"/>
            <w:vAlign w:val="center"/>
          </w:tcPr>
          <w:p w14:paraId="1C881EEA"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Вклучено во </w:t>
            </w:r>
            <w:r w:rsidRPr="009F1AB5">
              <w:rPr>
                <w:rFonts w:ascii="Calibri" w:eastAsia="Calibri" w:hAnsi="Calibri" w:cs="Calibri"/>
                <w:sz w:val="16"/>
                <w:szCs w:val="16"/>
                <w:lang w:val="mk-MK"/>
              </w:rPr>
              <w:lastRenderedPageBreak/>
              <w:t>проектните трошоци</w:t>
            </w:r>
          </w:p>
        </w:tc>
        <w:tc>
          <w:tcPr>
            <w:tcW w:w="992" w:type="dxa"/>
            <w:shd w:val="clear" w:color="auto" w:fill="8496B0"/>
            <w:vAlign w:val="center"/>
          </w:tcPr>
          <w:p w14:paraId="2D16ADC8"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Консултантска компанија која </w:t>
            </w:r>
            <w:r w:rsidRPr="009F1AB5">
              <w:rPr>
                <w:rFonts w:ascii="Calibri" w:eastAsia="Calibri" w:hAnsi="Calibri" w:cs="Calibri"/>
                <w:sz w:val="16"/>
                <w:szCs w:val="16"/>
                <w:lang w:val="mk-MK"/>
              </w:rPr>
              <w:lastRenderedPageBreak/>
              <w:t>работи на Основниот проект</w:t>
            </w:r>
          </w:p>
        </w:tc>
        <w:tc>
          <w:tcPr>
            <w:tcW w:w="1276" w:type="dxa"/>
            <w:shd w:val="clear" w:color="auto" w:fill="8496B0"/>
            <w:vAlign w:val="center"/>
          </w:tcPr>
          <w:p w14:paraId="5A15A307"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w:t>
            </w:r>
          </w:p>
        </w:tc>
        <w:tc>
          <w:tcPr>
            <w:tcW w:w="1511" w:type="dxa"/>
            <w:shd w:val="clear" w:color="auto" w:fill="8496B0"/>
            <w:vAlign w:val="center"/>
          </w:tcPr>
          <w:p w14:paraId="0B1C276D"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05014908" w14:textId="77777777" w:rsidTr="0003039B">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846" w:type="dxa"/>
            <w:shd w:val="clear" w:color="auto" w:fill="8496B0"/>
            <w:vAlign w:val="center"/>
          </w:tcPr>
          <w:p w14:paraId="5F92662B"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Проектирање</w:t>
            </w:r>
          </w:p>
        </w:tc>
        <w:tc>
          <w:tcPr>
            <w:tcW w:w="1417" w:type="dxa"/>
            <w:shd w:val="clear" w:color="auto" w:fill="8496B0"/>
            <w:vAlign w:val="center"/>
          </w:tcPr>
          <w:p w14:paraId="0E6659B0"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Зголемување на сообраќајот, потешкотии во пристап (сообраќаен метеж</w:t>
            </w:r>
          </w:p>
        </w:tc>
        <w:tc>
          <w:tcPr>
            <w:tcW w:w="6379" w:type="dxa"/>
            <w:shd w:val="clear" w:color="auto" w:fill="8496B0"/>
            <w:vAlign w:val="center"/>
          </w:tcPr>
          <w:p w14:paraId="078B7528" w14:textId="77777777" w:rsidR="009F1AB5" w:rsidRPr="009F1AB5" w:rsidRDefault="009F1AB5" w:rsidP="009F1AB5">
            <w:pPr>
              <w:numPr>
                <w:ilvl w:val="0"/>
                <w:numId w:val="20"/>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Подготовка, одобрување и имплементација на План за управување со сообраќајот за постојано управување со сообраќајот по завршувањето на проектните активности (во соработка со вработениот персонал од општината, пред започнување на активностите за надградба на патниот правец);</w:t>
            </w:r>
          </w:p>
          <w:p w14:paraId="0C1A2633" w14:textId="77777777" w:rsidR="009F1AB5" w:rsidRPr="009F1AB5" w:rsidRDefault="009F1AB5" w:rsidP="009F1AB5">
            <w:pPr>
              <w:spacing w:before="0" w:after="0" w:line="240" w:lineRule="auto"/>
              <w:ind w:left="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p>
        </w:tc>
        <w:tc>
          <w:tcPr>
            <w:tcW w:w="992" w:type="dxa"/>
            <w:shd w:val="clear" w:color="auto" w:fill="8496B0"/>
            <w:vAlign w:val="center"/>
          </w:tcPr>
          <w:p w14:paraId="62381B8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3" w:type="dxa"/>
            <w:shd w:val="clear" w:color="auto" w:fill="8496B0"/>
            <w:vAlign w:val="center"/>
          </w:tcPr>
          <w:p w14:paraId="1D845825"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2" w:type="dxa"/>
            <w:shd w:val="clear" w:color="auto" w:fill="8496B0"/>
            <w:vAlign w:val="center"/>
          </w:tcPr>
          <w:p w14:paraId="793637F7"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Консултантска компанија која работи на Основниот проект</w:t>
            </w:r>
          </w:p>
        </w:tc>
        <w:tc>
          <w:tcPr>
            <w:tcW w:w="1276" w:type="dxa"/>
            <w:shd w:val="clear" w:color="auto" w:fill="8496B0"/>
            <w:vAlign w:val="center"/>
          </w:tcPr>
          <w:p w14:paraId="300DE53C"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8496B0"/>
            <w:vAlign w:val="center"/>
          </w:tcPr>
          <w:p w14:paraId="201FF4DB"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Планот за управување со сообраќајот за користење на патот беше подготвен и одобрен од властите</w:t>
            </w:r>
          </w:p>
        </w:tc>
      </w:tr>
      <w:tr w:rsidR="0003039B" w:rsidRPr="00494E20" w14:paraId="182688FE"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1D5B78B9"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Пред започнување со надградба</w:t>
            </w:r>
          </w:p>
        </w:tc>
        <w:tc>
          <w:tcPr>
            <w:tcW w:w="1417" w:type="dxa"/>
            <w:shd w:val="clear" w:color="auto" w:fill="F4B083"/>
            <w:vAlign w:val="center"/>
          </w:tcPr>
          <w:p w14:paraId="59330941"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Објавување (Соопштение) на проектните активности до јавноста и релевантни институции</w:t>
            </w:r>
          </w:p>
        </w:tc>
        <w:tc>
          <w:tcPr>
            <w:tcW w:w="6379" w:type="dxa"/>
            <w:shd w:val="clear" w:color="auto" w:fill="F4B083"/>
            <w:vAlign w:val="center"/>
          </w:tcPr>
          <w:p w14:paraId="15F6D75C" w14:textId="77777777" w:rsidR="009F1AB5" w:rsidRPr="009F1AB5" w:rsidRDefault="009F1AB5" w:rsidP="009F1AB5">
            <w:pPr>
              <w:numPr>
                <w:ilvl w:val="0"/>
                <w:numId w:val="20"/>
              </w:numPr>
              <w:spacing w:before="0" w:after="0" w:line="240" w:lineRule="auto"/>
              <w:ind w:left="173" w:hanging="17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релевантни институции (на пр. МВР -сообраќајна полиција, градежништво, инспекторатот за животна средина и здравствена заштита итн.) се известени за претстојните проектни работи;</w:t>
            </w:r>
          </w:p>
          <w:p w14:paraId="39B0A89B" w14:textId="3D6B82AB" w:rsidR="009F1AB5" w:rsidRPr="009F1AB5" w:rsidRDefault="009F1AB5" w:rsidP="009F1AB5">
            <w:pPr>
              <w:numPr>
                <w:ilvl w:val="0"/>
                <w:numId w:val="20"/>
              </w:numPr>
              <w:spacing w:before="0" w:after="0" w:line="240" w:lineRule="auto"/>
              <w:ind w:left="173" w:hanging="173"/>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Јавноста доби навремени и релевантни информации за видот и времетраењето на активностите за надградба на </w:t>
            </w:r>
            <w:r w:rsidR="000676B8" w:rsidRPr="00494E20">
              <w:rPr>
                <w:rFonts w:ascii="Calibri" w:eastAsia="Calibri" w:hAnsi="Calibri" w:cs="Calibri"/>
                <w:sz w:val="18"/>
                <w:szCs w:val="18"/>
                <w:lang w:val="mk-MK"/>
              </w:rPr>
              <w:t>проектната улица</w:t>
            </w:r>
            <w:r w:rsidRPr="009F1AB5">
              <w:rPr>
                <w:rFonts w:ascii="Calibri" w:eastAsia="Calibri" w:hAnsi="Calibri" w:cs="Calibri"/>
                <w:sz w:val="18"/>
                <w:szCs w:val="18"/>
                <w:lang w:val="mk-MK"/>
              </w:rPr>
              <w:t>, преку веб-страницата на општината (</w:t>
            </w:r>
            <w:hyperlink r:id="rId55" w:history="1">
              <w:r w:rsidRPr="009F1AB5">
                <w:rPr>
                  <w:rFonts w:ascii="Calibri" w:eastAsia="Calibri" w:hAnsi="Calibri" w:cs="Calibri"/>
                  <w:color w:val="0563C1"/>
                  <w:sz w:val="18"/>
                  <w:szCs w:val="18"/>
                  <w:u w:val="single"/>
                  <w:lang w:val="mk-MK"/>
                </w:rPr>
                <w:t>https://caska.gov.mk/</w:t>
              </w:r>
            </w:hyperlink>
            <w:r w:rsidRPr="009F1AB5">
              <w:rPr>
                <w:rFonts w:ascii="Calibri" w:eastAsia="Calibri" w:hAnsi="Calibri" w:cs="Calibri"/>
                <w:sz w:val="18"/>
                <w:szCs w:val="18"/>
                <w:lang w:val="mk-MK"/>
              </w:rPr>
              <w:t>), месната заедница и општинската табла;</w:t>
            </w:r>
          </w:p>
        </w:tc>
        <w:tc>
          <w:tcPr>
            <w:tcW w:w="992" w:type="dxa"/>
            <w:shd w:val="clear" w:color="auto" w:fill="F4B083"/>
            <w:vAlign w:val="center"/>
          </w:tcPr>
          <w:p w14:paraId="49412763"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3" w:type="dxa"/>
            <w:shd w:val="clear" w:color="auto" w:fill="F4B083"/>
            <w:vAlign w:val="center"/>
          </w:tcPr>
          <w:p w14:paraId="6390DC13"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2" w:type="dxa"/>
            <w:shd w:val="clear" w:color="auto" w:fill="F4B083"/>
            <w:vAlign w:val="center"/>
          </w:tcPr>
          <w:p w14:paraId="4757C04F"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Консултантска компанија која работи на Основниот проект</w:t>
            </w:r>
          </w:p>
        </w:tc>
        <w:tc>
          <w:tcPr>
            <w:tcW w:w="1276" w:type="dxa"/>
            <w:shd w:val="clear" w:color="auto" w:fill="F4B083"/>
            <w:vAlign w:val="center"/>
          </w:tcPr>
          <w:p w14:paraId="0C7976C3"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Изведувач; </w:t>
            </w:r>
          </w:p>
          <w:p w14:paraId="2ACDC512"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330E2027"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Општински персонал (Комунален инспектор и инспектор за животна средина); </w:t>
            </w:r>
          </w:p>
        </w:tc>
        <w:tc>
          <w:tcPr>
            <w:tcW w:w="1511" w:type="dxa"/>
            <w:shd w:val="clear" w:color="auto" w:fill="F4B083"/>
            <w:vAlign w:val="center"/>
          </w:tcPr>
          <w:p w14:paraId="3FF43F20"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68FE7C7F"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19622E00"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Пред започнување со надградба</w:t>
            </w:r>
          </w:p>
        </w:tc>
        <w:tc>
          <w:tcPr>
            <w:tcW w:w="1417" w:type="dxa"/>
            <w:shd w:val="clear" w:color="auto" w:fill="F4B083"/>
            <w:vAlign w:val="center"/>
          </w:tcPr>
          <w:p w14:paraId="668B728A"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Здравје и безбедност при работа и безбедност на локалната заедница</w:t>
            </w:r>
          </w:p>
        </w:tc>
        <w:tc>
          <w:tcPr>
            <w:tcW w:w="6379" w:type="dxa"/>
            <w:shd w:val="clear" w:color="auto" w:fill="F4B083"/>
            <w:vAlign w:val="center"/>
          </w:tcPr>
          <w:p w14:paraId="0EB60F59" w14:textId="77777777" w:rsidR="009F1AB5" w:rsidRPr="009F1AB5" w:rsidRDefault="009F1AB5" w:rsidP="009F1AB5">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Подготовка, одобрување и имплементација на План за безбедност и здравје при работа за ризични терени, пред започнување на проектните активности;</w:t>
            </w:r>
          </w:p>
          <w:p w14:paraId="79777C6E" w14:textId="77777777" w:rsidR="009F1AB5" w:rsidRPr="009F1AB5" w:rsidRDefault="009F1AB5" w:rsidP="009F1AB5">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Подготовка, одобрување и имплементација на План за безбедност на локалната заедница вклучувајќи ги и процедурите за управување со трудот пред почетокот на активностите;</w:t>
            </w:r>
          </w:p>
          <w:p w14:paraId="77ED8384" w14:textId="77777777" w:rsidR="009F1AB5" w:rsidRPr="009F1AB5" w:rsidRDefault="009F1AB5" w:rsidP="009F1AB5">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Соодветно обележување на проектната локација, дел по дел долж трасата на патот; </w:t>
            </w:r>
          </w:p>
          <w:p w14:paraId="6DDB4D05" w14:textId="6D3BBEC0" w:rsidR="009F1AB5" w:rsidRPr="009F1AB5" w:rsidRDefault="009F1AB5" w:rsidP="009F1AB5">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Поставување на сообраќајни знаци особено за ограничување на брзината на возење на места каде ќе се работи интензивно долж </w:t>
            </w:r>
            <w:r w:rsidR="000676B8" w:rsidRPr="00494E20">
              <w:rPr>
                <w:rFonts w:ascii="Calibri" w:eastAsia="Calibri" w:hAnsi="Calibri" w:cs="Calibri"/>
                <w:sz w:val="18"/>
                <w:szCs w:val="18"/>
                <w:lang w:val="mk-MK"/>
              </w:rPr>
              <w:t>улицата</w:t>
            </w:r>
            <w:r w:rsidRPr="009F1AB5">
              <w:rPr>
                <w:rFonts w:ascii="Calibri" w:eastAsia="Calibri" w:hAnsi="Calibri" w:cs="Calibri"/>
                <w:sz w:val="18"/>
                <w:szCs w:val="18"/>
                <w:lang w:val="mk-MK"/>
              </w:rPr>
              <w:t xml:space="preserve">, особено каде има пристапни патишта до земјоделските површини; </w:t>
            </w:r>
          </w:p>
          <w:p w14:paraId="1126B294" w14:textId="77777777" w:rsidR="009F1AB5" w:rsidRPr="009F1AB5" w:rsidRDefault="009F1AB5" w:rsidP="009F1AB5">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Поставување на лентите за предупредување;</w:t>
            </w:r>
          </w:p>
          <w:p w14:paraId="149D91B0"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Поставување на Информативна табла со општи информации за проектот, името на Изведувачот и на Надзорот на проектната локација;</w:t>
            </w:r>
          </w:p>
          <w:p w14:paraId="7BEAD012"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Забранет влез на невработени лица во рамки на градилиштето;</w:t>
            </w:r>
          </w:p>
          <w:p w14:paraId="7A3D3926"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Изведувачот ќе обезбеди соодветна заштитна опрема на работниот персонал и во доволен број. Треба да се применат општи мерки за безбедност и здравје при работа за работниците и жителите (прва помош, заштитна облека за работниците, соодветни машини и алати);</w:t>
            </w:r>
          </w:p>
          <w:p w14:paraId="19C65554"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текот на проектните активности Изведувачот ќе обезбеди лесен пристап на локалното население до нивните куќи, основно училиште, здравствен дом итн.;</w:t>
            </w:r>
          </w:p>
          <w:p w14:paraId="68C427FE"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Патот ќе се одржува чист;</w:t>
            </w:r>
          </w:p>
          <w:p w14:paraId="483F291E"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Сите работници се обучени и искусни  за видот на работата што ја извршуваат. Работниците се соодветно компетентни за работа што ја вршат, согласно националното законодавство – на пр. да управува со тешки машини, да управува со масла и хемикалии итн. </w:t>
            </w:r>
          </w:p>
          <w:p w14:paraId="3A1948AD" w14:textId="77777777" w:rsidR="009F1AB5" w:rsidRPr="009F1AB5" w:rsidRDefault="009F1AB5" w:rsidP="009F1AB5">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Специфични мерки за БЗР</w:t>
            </w:r>
            <w:r w:rsidRPr="009F1AB5">
              <w:rPr>
                <w:rFonts w:ascii="Calibri" w:hAnsi="Calibri" w:cs="Calibri"/>
                <w:b/>
                <w:bCs/>
                <w:sz w:val="18"/>
                <w:szCs w:val="18"/>
                <w:lang w:val="mk-MK"/>
              </w:rPr>
              <w:t xml:space="preserve"> </w:t>
            </w:r>
          </w:p>
          <w:p w14:paraId="7705FA73"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рамки на градилиштето ќе бидат поставени мобилни тоалети;</w:t>
            </w:r>
          </w:p>
          <w:p w14:paraId="3B65F34E"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 машините ќе ракува само искусен и обучен персонал, со што ќе се намали ризикот од несреќи;</w:t>
            </w:r>
          </w:p>
          <w:p w14:paraId="5133D5F8"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Избегнување на добивање поплака од работниците или локалната заедница. Доколку се добие некаква поплака, неопходно е евидентирање на истата и навремено реагирање и надминување на проблемот/поплаката;</w:t>
            </w:r>
          </w:p>
          <w:p w14:paraId="4CA474BE"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Ќе се обезбеди постојано присуство на противпожарни средства во случај на пожар или друга штета;</w:t>
            </w:r>
          </w:p>
          <w:p w14:paraId="5C1F7B35"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 хидранти и други уреди што се користат за гаснење пожари;</w:t>
            </w:r>
          </w:p>
          <w:p w14:paraId="3EC68675"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Поголеми количини на запаливи течности нема да се чуваат на локацијата покрај патот што ќе се доградува.</w:t>
            </w:r>
          </w:p>
          <w:p w14:paraId="6121070D"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ангажирани работници на овој проект мора да имаат регулиран работен статус од страна на Изведувачот/подизведувачот и мора да добијат целосно здравствено и пензиско осигурување, сето тоа да биде во согласност со меѓународни стандарди на трудот и национални</w:t>
            </w:r>
          </w:p>
          <w:p w14:paraId="4B1861AD"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закони од областа на трудот;</w:t>
            </w:r>
          </w:p>
          <w:p w14:paraId="01680F88" w14:textId="77777777" w:rsidR="009F1AB5" w:rsidRPr="009F1AB5" w:rsidRDefault="009F1AB5" w:rsidP="0003039B">
            <w:pPr>
              <w:numPr>
                <w:ilvl w:val="0"/>
                <w:numId w:val="20"/>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Планот за подготвеност во вонредни состојби е изработен пред почетокот на проектните активности. Истиот се доставува на работниците.</w:t>
            </w:r>
          </w:p>
        </w:tc>
        <w:tc>
          <w:tcPr>
            <w:tcW w:w="992" w:type="dxa"/>
            <w:shd w:val="clear" w:color="auto" w:fill="F4B083"/>
            <w:vAlign w:val="center"/>
          </w:tcPr>
          <w:p w14:paraId="1028742E"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Вклучено во проектните трошоци </w:t>
            </w:r>
          </w:p>
          <w:p w14:paraId="7AFDBCC9"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Трошоци за </w:t>
            </w:r>
            <w:r w:rsidRPr="009F1AB5">
              <w:rPr>
                <w:rFonts w:ascii="Calibri" w:eastAsia="Calibri" w:hAnsi="Calibri" w:cs="Calibri"/>
                <w:b/>
                <w:bCs/>
                <w:sz w:val="16"/>
                <w:szCs w:val="16"/>
                <w:lang w:val="mk-MK"/>
              </w:rPr>
              <w:t>План за безбедност и здравје при работа</w:t>
            </w:r>
            <w:r w:rsidRPr="009F1AB5">
              <w:rPr>
                <w:rFonts w:ascii="Calibri" w:eastAsia="Calibri" w:hAnsi="Calibri" w:cs="Calibri"/>
                <w:sz w:val="16"/>
                <w:szCs w:val="16"/>
                <w:lang w:val="mk-MK"/>
              </w:rPr>
              <w:t xml:space="preserve"> – 700 EUR</w:t>
            </w:r>
          </w:p>
          <w:p w14:paraId="7340599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6"/>
                <w:szCs w:val="16"/>
                <w:lang w:val="mk-MK"/>
              </w:rPr>
            </w:pPr>
            <w:r w:rsidRPr="009F1AB5">
              <w:rPr>
                <w:rFonts w:ascii="Calibri" w:eastAsia="Calibri" w:hAnsi="Calibri" w:cs="Calibri"/>
                <w:sz w:val="16"/>
                <w:szCs w:val="16"/>
                <w:lang w:val="mk-MK"/>
              </w:rPr>
              <w:lastRenderedPageBreak/>
              <w:t xml:space="preserve">Трошоци за </w:t>
            </w:r>
            <w:r w:rsidRPr="009F1AB5">
              <w:rPr>
                <w:rFonts w:ascii="Calibri" w:eastAsia="Calibri" w:hAnsi="Calibri" w:cs="Calibri"/>
                <w:b/>
                <w:bCs/>
                <w:sz w:val="16"/>
                <w:szCs w:val="16"/>
                <w:lang w:val="mk-MK"/>
              </w:rPr>
              <w:t xml:space="preserve">План за безбедност на локалната заедница </w:t>
            </w:r>
            <w:r w:rsidRPr="009F1AB5">
              <w:rPr>
                <w:rFonts w:ascii="Calibri" w:eastAsia="Calibri" w:hAnsi="Calibri" w:cs="Calibri"/>
                <w:bCs/>
                <w:sz w:val="16"/>
                <w:szCs w:val="16"/>
                <w:lang w:val="mk-MK"/>
              </w:rPr>
              <w:t>– 500 EUR</w:t>
            </w:r>
          </w:p>
        </w:tc>
        <w:tc>
          <w:tcPr>
            <w:tcW w:w="993" w:type="dxa"/>
            <w:shd w:val="clear" w:color="auto" w:fill="F4B083"/>
            <w:vAlign w:val="center"/>
          </w:tcPr>
          <w:p w14:paraId="06B949E0"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Вклучено во проектните трошоци</w:t>
            </w:r>
          </w:p>
        </w:tc>
        <w:tc>
          <w:tcPr>
            <w:tcW w:w="992" w:type="dxa"/>
            <w:shd w:val="clear" w:color="auto" w:fill="F4B083"/>
            <w:vAlign w:val="center"/>
          </w:tcPr>
          <w:p w14:paraId="0D53D864" w14:textId="77777777" w:rsidR="009F1AB5" w:rsidRPr="009F1AB5" w:rsidRDefault="009F1AB5" w:rsidP="009F1AB5">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64A128C7"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4B083"/>
            <w:vAlign w:val="center"/>
          </w:tcPr>
          <w:p w14:paraId="15A639D4"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Изведувач; </w:t>
            </w:r>
          </w:p>
          <w:p w14:paraId="25054432"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56160542"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Општински персонал (Комунален инспектор и инспектор за животна средина); </w:t>
            </w:r>
          </w:p>
        </w:tc>
        <w:tc>
          <w:tcPr>
            <w:tcW w:w="1511" w:type="dxa"/>
            <w:shd w:val="clear" w:color="auto" w:fill="F4B083"/>
            <w:vAlign w:val="center"/>
          </w:tcPr>
          <w:p w14:paraId="25D49FAD"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Оваа фаза е завршена</w:t>
            </w:r>
          </w:p>
        </w:tc>
      </w:tr>
      <w:tr w:rsidR="0003039B" w:rsidRPr="00494E20" w14:paraId="28684154" w14:textId="77777777" w:rsidTr="0003039B">
        <w:trPr>
          <w:trHeight w:val="631"/>
        </w:trPr>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05FB0D60" w14:textId="77777777" w:rsidR="009F1AB5" w:rsidRPr="009F1AB5" w:rsidRDefault="009F1AB5" w:rsidP="0003039B">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lastRenderedPageBreak/>
              <w:t>Пред започнување со надградба</w:t>
            </w:r>
          </w:p>
        </w:tc>
        <w:tc>
          <w:tcPr>
            <w:tcW w:w="1417" w:type="dxa"/>
            <w:shd w:val="clear" w:color="auto" w:fill="F4B083"/>
            <w:vAlign w:val="center"/>
          </w:tcPr>
          <w:p w14:paraId="0B3CCB4F"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bCs/>
                <w:sz w:val="18"/>
                <w:szCs w:val="18"/>
                <w:lang w:val="mk-MK"/>
              </w:rPr>
              <w:t>Заштита на природата</w:t>
            </w:r>
          </w:p>
        </w:tc>
        <w:tc>
          <w:tcPr>
            <w:tcW w:w="6379" w:type="dxa"/>
            <w:shd w:val="clear" w:color="auto" w:fill="F4B083"/>
            <w:vAlign w:val="center"/>
          </w:tcPr>
          <w:p w14:paraId="3650485A"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Надзорот и работниците ќе бидат запознаени со карактеристиките на заштитените и чувствителни видови на флора и фауна. </w:t>
            </w:r>
          </w:p>
        </w:tc>
        <w:tc>
          <w:tcPr>
            <w:tcW w:w="992" w:type="dxa"/>
            <w:shd w:val="clear" w:color="auto" w:fill="F4B083"/>
            <w:vAlign w:val="center"/>
          </w:tcPr>
          <w:p w14:paraId="40F47671"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3" w:type="dxa"/>
            <w:shd w:val="clear" w:color="auto" w:fill="F4B083"/>
            <w:vAlign w:val="center"/>
          </w:tcPr>
          <w:p w14:paraId="7D70AD68"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992" w:type="dxa"/>
            <w:shd w:val="clear" w:color="auto" w:fill="F4B083"/>
            <w:vAlign w:val="center"/>
          </w:tcPr>
          <w:p w14:paraId="66B95F3F"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Единица за управување со проектот (ЕУП);</w:t>
            </w:r>
          </w:p>
          <w:p w14:paraId="7087E673"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28A0BF91"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39E1E5D5" w14:textId="77777777" w:rsidR="009F1AB5" w:rsidRPr="009F1AB5" w:rsidRDefault="009F1AB5" w:rsidP="009F1AB5">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4B083"/>
            <w:vAlign w:val="center"/>
          </w:tcPr>
          <w:p w14:paraId="2A3AF326"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c>
          <w:tcPr>
            <w:tcW w:w="1511" w:type="dxa"/>
            <w:shd w:val="clear" w:color="auto" w:fill="F4B083"/>
            <w:vAlign w:val="center"/>
          </w:tcPr>
          <w:p w14:paraId="328EB952"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Неприменливо</w:t>
            </w:r>
          </w:p>
        </w:tc>
      </w:tr>
      <w:tr w:rsidR="0003039B" w:rsidRPr="00494E20" w14:paraId="045FFC1B" w14:textId="77777777" w:rsidTr="0003039B">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429EF261"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Пред започнување со надградба</w:t>
            </w:r>
          </w:p>
        </w:tc>
        <w:tc>
          <w:tcPr>
            <w:tcW w:w="1417" w:type="dxa"/>
            <w:shd w:val="clear" w:color="auto" w:fill="F4B083"/>
            <w:vAlign w:val="center"/>
          </w:tcPr>
          <w:p w14:paraId="66C55C49"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Зголемување на сообраќајот, потешкотии во пристап (сообраќаен метеж</w:t>
            </w:r>
          </w:p>
        </w:tc>
        <w:tc>
          <w:tcPr>
            <w:tcW w:w="6379" w:type="dxa"/>
            <w:shd w:val="clear" w:color="auto" w:fill="F4B083"/>
            <w:vAlign w:val="center"/>
          </w:tcPr>
          <w:p w14:paraId="3C724FAF"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Подготовка, одобрување (од локалната полициска управа) и имплементација на </w:t>
            </w:r>
            <w:r w:rsidRPr="009F1AB5">
              <w:rPr>
                <w:rFonts w:ascii="Calibri" w:eastAsia="Calibri" w:hAnsi="Calibri" w:cs="Calibri"/>
                <w:b/>
                <w:bCs/>
                <w:sz w:val="18"/>
                <w:szCs w:val="18"/>
                <w:lang w:val="mk-MK"/>
              </w:rPr>
              <w:t>План за управување со сообраќајот</w:t>
            </w:r>
            <w:r w:rsidRPr="009F1AB5">
              <w:rPr>
                <w:rFonts w:ascii="Calibri" w:eastAsia="Calibri" w:hAnsi="Calibri" w:cs="Calibri"/>
                <w:sz w:val="18"/>
                <w:szCs w:val="18"/>
                <w:lang w:val="mk-MK"/>
              </w:rPr>
              <w:t>, за привремен режим на сообраќај за време на проектните активности (во соработка со персоналот на општината, пред почетокот на активностите за надградба);</w:t>
            </w:r>
          </w:p>
        </w:tc>
        <w:tc>
          <w:tcPr>
            <w:tcW w:w="992" w:type="dxa"/>
            <w:shd w:val="clear" w:color="auto" w:fill="F4B083"/>
            <w:vAlign w:val="center"/>
          </w:tcPr>
          <w:p w14:paraId="0867CD63"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Вклучено во проектните трошоци </w:t>
            </w:r>
          </w:p>
          <w:p w14:paraId="113EF628"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Трошоци за </w:t>
            </w:r>
            <w:r w:rsidRPr="009F1AB5">
              <w:rPr>
                <w:rFonts w:ascii="Calibri" w:eastAsia="Calibri" w:hAnsi="Calibri" w:cs="Calibri"/>
                <w:b/>
                <w:bCs/>
                <w:sz w:val="16"/>
                <w:szCs w:val="16"/>
                <w:lang w:val="mk-MK"/>
              </w:rPr>
              <w:t>План за управување со сообраќајот</w:t>
            </w:r>
            <w:r w:rsidRPr="009F1AB5">
              <w:rPr>
                <w:rFonts w:ascii="Calibri" w:eastAsia="Calibri" w:hAnsi="Calibri" w:cs="Calibri"/>
                <w:sz w:val="16"/>
                <w:szCs w:val="16"/>
                <w:lang w:val="mk-MK"/>
              </w:rPr>
              <w:t xml:space="preserve"> – 700 EUR</w:t>
            </w:r>
          </w:p>
        </w:tc>
        <w:tc>
          <w:tcPr>
            <w:tcW w:w="993" w:type="dxa"/>
            <w:shd w:val="clear" w:color="auto" w:fill="F4B083"/>
            <w:vAlign w:val="center"/>
          </w:tcPr>
          <w:p w14:paraId="37760FEF"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4B083"/>
            <w:vAlign w:val="center"/>
          </w:tcPr>
          <w:p w14:paraId="474E0E87" w14:textId="77777777" w:rsidR="009F1AB5" w:rsidRPr="009F1AB5" w:rsidRDefault="009F1AB5" w:rsidP="009F1AB5">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18902E8E" w14:textId="77777777" w:rsidR="009F1AB5" w:rsidRPr="009F1AB5" w:rsidRDefault="009F1AB5" w:rsidP="009F1AB5">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4B083"/>
            <w:vAlign w:val="center"/>
          </w:tcPr>
          <w:p w14:paraId="6E56CB6F"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4B083"/>
            <w:vAlign w:val="center"/>
          </w:tcPr>
          <w:p w14:paraId="12C756F7"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03039B" w:rsidRPr="00494E20" w14:paraId="7F0AD908"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71573806"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Пред започнување со надградба</w:t>
            </w:r>
          </w:p>
        </w:tc>
        <w:tc>
          <w:tcPr>
            <w:tcW w:w="1417" w:type="dxa"/>
            <w:shd w:val="clear" w:color="auto" w:fill="F4B083"/>
            <w:vAlign w:val="center"/>
          </w:tcPr>
          <w:p w14:paraId="3A0D426E"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Управување на отпад</w:t>
            </w:r>
          </w:p>
        </w:tc>
        <w:tc>
          <w:tcPr>
            <w:tcW w:w="6379" w:type="dxa"/>
            <w:shd w:val="clear" w:color="auto" w:fill="F4B083"/>
            <w:vAlign w:val="center"/>
          </w:tcPr>
          <w:p w14:paraId="29BA405E"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Подготовка, одобрување и спроведување на План за управување со отпад (со вклучени активности за повторна употреба/рециклирање) пред почетокот на активностите; </w:t>
            </w:r>
          </w:p>
          <w:p w14:paraId="694417C9" w14:textId="5932911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Во консултација со Општина Чашка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проектот. Неконтаминираниот минерален отпад може привремено да се складира на </w:t>
            </w:r>
            <w:r w:rsidR="0003039B" w:rsidRPr="009F1AB5">
              <w:rPr>
                <w:rFonts w:ascii="Calibri" w:eastAsia="Calibri" w:hAnsi="Calibri" w:cs="Calibri"/>
                <w:sz w:val="18"/>
                <w:szCs w:val="18"/>
                <w:lang w:val="mk-MK"/>
              </w:rPr>
              <w:t>претходно одобрен</w:t>
            </w:r>
            <w:r w:rsidR="0003039B" w:rsidRPr="00494E20">
              <w:rPr>
                <w:rFonts w:ascii="Calibri" w:eastAsia="Calibri" w:hAnsi="Calibri" w:cs="Calibri"/>
                <w:sz w:val="18"/>
                <w:szCs w:val="18"/>
                <w:lang w:val="mk-MK"/>
              </w:rPr>
              <w:t>а</w:t>
            </w:r>
            <w:r w:rsidR="0003039B" w:rsidRPr="009F1AB5">
              <w:rPr>
                <w:rFonts w:ascii="Calibri" w:eastAsia="Calibri" w:hAnsi="Calibri" w:cs="Calibri"/>
                <w:sz w:val="18"/>
                <w:szCs w:val="18"/>
                <w:lang w:val="mk-MK"/>
              </w:rPr>
              <w:t xml:space="preserve"> </w:t>
            </w:r>
            <w:r w:rsidRPr="009F1AB5">
              <w:rPr>
                <w:rFonts w:ascii="Calibri" w:eastAsia="Calibri" w:hAnsi="Calibri" w:cs="Calibri"/>
                <w:sz w:val="18"/>
                <w:szCs w:val="18"/>
                <w:lang w:val="mk-MK"/>
              </w:rPr>
              <w:t>локација</w:t>
            </w:r>
            <w:r w:rsidR="0003039B" w:rsidRPr="00494E20">
              <w:rPr>
                <w:rFonts w:ascii="Calibri" w:eastAsia="Calibri" w:hAnsi="Calibri" w:cs="Calibri"/>
                <w:sz w:val="18"/>
                <w:szCs w:val="18"/>
                <w:lang w:val="mk-MK"/>
              </w:rPr>
              <w:t xml:space="preserve"> </w:t>
            </w:r>
            <w:r w:rsidRPr="009F1AB5">
              <w:rPr>
                <w:rFonts w:ascii="Calibri" w:eastAsia="Calibri" w:hAnsi="Calibri" w:cs="Calibri"/>
                <w:sz w:val="18"/>
                <w:szCs w:val="18"/>
                <w:lang w:val="mk-MK"/>
              </w:rPr>
              <w:t xml:space="preserve">од општината. Сите останати фракции на отпад мора да се транспортираат и депонираат </w:t>
            </w:r>
            <w:r w:rsidR="0003039B" w:rsidRPr="00494E20">
              <w:rPr>
                <w:rFonts w:ascii="Calibri" w:eastAsia="Calibri" w:hAnsi="Calibri" w:cs="Calibri"/>
                <w:sz w:val="18"/>
                <w:szCs w:val="18"/>
                <w:lang w:val="mk-MK"/>
              </w:rPr>
              <w:t>во</w:t>
            </w:r>
            <w:r w:rsidRPr="009F1AB5">
              <w:rPr>
                <w:rFonts w:ascii="Calibri" w:eastAsia="Calibri" w:hAnsi="Calibri" w:cs="Calibri"/>
                <w:sz w:val="18"/>
                <w:szCs w:val="18"/>
                <w:lang w:val="mk-MK"/>
              </w:rPr>
              <w:t xml:space="preserve"> лиценцирана депонија или да се обработат во лиценцирана постројка;</w:t>
            </w:r>
          </w:p>
          <w:p w14:paraId="7451585A"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 xml:space="preserve">Идентификување лиценцирани депонии за депонирање на различни фракции на отпад или потпишување договор со овластени постапувачи со опасен и неопасен отпад; </w:t>
            </w:r>
          </w:p>
          <w:p w14:paraId="6FB768D5"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Чистење на градилиштето од инертни материјали, нечистотија, бетон, стар асфалт и сл.</w:t>
            </w:r>
          </w:p>
          <w:p w14:paraId="6A3DA232" w14:textId="77777777" w:rsidR="009F1AB5" w:rsidRPr="009F1AB5" w:rsidRDefault="009F1AB5" w:rsidP="009F1AB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Отпадот од чистењето на проектната локација ќе се издвојува и транспортира и преработува/депонира на лиценцираните депонии. </w:t>
            </w:r>
          </w:p>
        </w:tc>
        <w:tc>
          <w:tcPr>
            <w:tcW w:w="992" w:type="dxa"/>
            <w:shd w:val="clear" w:color="auto" w:fill="F4B083"/>
            <w:vAlign w:val="center"/>
          </w:tcPr>
          <w:p w14:paraId="59844AE1"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Вклучено во проектните трошоци </w:t>
            </w:r>
          </w:p>
          <w:p w14:paraId="43397719"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Трошоци за </w:t>
            </w:r>
            <w:r w:rsidRPr="009F1AB5">
              <w:rPr>
                <w:rFonts w:ascii="Calibri" w:eastAsia="Calibri" w:hAnsi="Calibri" w:cs="Calibri"/>
                <w:b/>
                <w:bCs/>
                <w:sz w:val="16"/>
                <w:szCs w:val="16"/>
                <w:lang w:val="mk-MK"/>
              </w:rPr>
              <w:t>План за управување со отпад</w:t>
            </w:r>
            <w:r w:rsidRPr="009F1AB5">
              <w:rPr>
                <w:rFonts w:ascii="Calibri" w:eastAsia="Calibri" w:hAnsi="Calibri" w:cs="Calibri"/>
                <w:sz w:val="16"/>
                <w:szCs w:val="16"/>
                <w:lang w:val="mk-MK"/>
              </w:rPr>
              <w:t xml:space="preserve"> – 600 EUR</w:t>
            </w:r>
          </w:p>
        </w:tc>
        <w:tc>
          <w:tcPr>
            <w:tcW w:w="993" w:type="dxa"/>
            <w:shd w:val="clear" w:color="auto" w:fill="F4B083"/>
            <w:vAlign w:val="center"/>
          </w:tcPr>
          <w:p w14:paraId="0E9AE05D"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992" w:type="dxa"/>
            <w:shd w:val="clear" w:color="auto" w:fill="F4B083"/>
            <w:vAlign w:val="center"/>
          </w:tcPr>
          <w:p w14:paraId="669E00F0" w14:textId="77777777" w:rsidR="009F1AB5" w:rsidRPr="009F1AB5" w:rsidRDefault="009F1AB5" w:rsidP="009F1AB5">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5696D705"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4B083"/>
            <w:vAlign w:val="center"/>
          </w:tcPr>
          <w:p w14:paraId="73C3C0DE"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F4B083"/>
            <w:vAlign w:val="center"/>
          </w:tcPr>
          <w:p w14:paraId="37CAEDA0"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30C3C8A3"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B083"/>
            <w:vAlign w:val="center"/>
          </w:tcPr>
          <w:p w14:paraId="5E34F3CD"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Пред започнување со надградба</w:t>
            </w:r>
          </w:p>
        </w:tc>
        <w:tc>
          <w:tcPr>
            <w:tcW w:w="1417" w:type="dxa"/>
            <w:shd w:val="clear" w:color="auto" w:fill="F4B083"/>
            <w:vAlign w:val="center"/>
          </w:tcPr>
          <w:p w14:paraId="3079EEE4"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Привремен откуп на земјиште/оштетување на приватна сопственост</w:t>
            </w:r>
          </w:p>
        </w:tc>
        <w:tc>
          <w:tcPr>
            <w:tcW w:w="6379" w:type="dxa"/>
            <w:shd w:val="clear" w:color="auto" w:fill="F4B083"/>
            <w:vAlign w:val="center"/>
          </w:tcPr>
          <w:p w14:paraId="50CE7E7D"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Избегнување на користење на приватно земјиште;</w:t>
            </w:r>
          </w:p>
          <w:p w14:paraId="1CD75D33"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случај да не е можно избегнување, минимизирање на големината на искористената површина и влијанијата врз вегетацијата;</w:t>
            </w:r>
          </w:p>
          <w:p w14:paraId="0D1F3490" w14:textId="6C0AF6AA"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Изведувачот ќе направи проценка и ќе ја евидентира состојбата на имотот и предметите што се наоѓаат во близина на патот, пред започнување со какви било градежни работи. Ќе се води евиденција во случај на идни барања за оштета, од страна на локалните сопственици на имот</w:t>
            </w:r>
            <w:r w:rsidR="0003039B" w:rsidRPr="00494E20">
              <w:rPr>
                <w:rFonts w:ascii="Calibri" w:eastAsia="Calibri" w:hAnsi="Calibri" w:cs="Calibri"/>
                <w:sz w:val="18"/>
                <w:szCs w:val="18"/>
                <w:lang w:val="mk-MK"/>
              </w:rPr>
              <w:t>.</w:t>
            </w:r>
          </w:p>
        </w:tc>
        <w:tc>
          <w:tcPr>
            <w:tcW w:w="992" w:type="dxa"/>
            <w:shd w:val="clear" w:color="auto" w:fill="F4B083"/>
            <w:vAlign w:val="center"/>
          </w:tcPr>
          <w:p w14:paraId="01303349"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Вклучено во проектните трошоци </w:t>
            </w:r>
          </w:p>
          <w:p w14:paraId="312C2920"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3" w:type="dxa"/>
            <w:shd w:val="clear" w:color="auto" w:fill="F4B083"/>
            <w:vAlign w:val="center"/>
          </w:tcPr>
          <w:p w14:paraId="06326D8C"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992" w:type="dxa"/>
            <w:shd w:val="clear" w:color="auto" w:fill="F4B083"/>
            <w:vAlign w:val="center"/>
          </w:tcPr>
          <w:p w14:paraId="57A14653"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6113B1A9"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4B9377E9" w14:textId="77777777" w:rsidR="009F1AB5" w:rsidRPr="009F1AB5" w:rsidRDefault="009F1AB5" w:rsidP="009F1AB5">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4B083"/>
            <w:vAlign w:val="center"/>
          </w:tcPr>
          <w:p w14:paraId="736C057A"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F4B083"/>
            <w:vAlign w:val="center"/>
          </w:tcPr>
          <w:p w14:paraId="121AFF60"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79B941B6"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vAlign w:val="center"/>
          </w:tcPr>
          <w:p w14:paraId="61F4E8FC"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vAlign w:val="center"/>
          </w:tcPr>
          <w:p w14:paraId="0B9AE83D"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Здравје и безбедност при работа и безбедност на локалната заедница</w:t>
            </w:r>
          </w:p>
        </w:tc>
        <w:tc>
          <w:tcPr>
            <w:tcW w:w="6379" w:type="dxa"/>
            <w:shd w:val="clear" w:color="auto" w:fill="FFD966"/>
            <w:vAlign w:val="center"/>
          </w:tcPr>
          <w:p w14:paraId="50CC13B9"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Поставување на Информативна табла дека носењето на заштитна опрема е задолжително за секој работник/посетител на градилиштето на влезот на истото. Во секое време ќе се носи соодветна заштитна опрема;</w:t>
            </w:r>
          </w:p>
          <w:p w14:paraId="401D7673"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Забранет влез на невработени лица во рамки на градилиштето;</w:t>
            </w:r>
          </w:p>
          <w:p w14:paraId="4555F63D"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План за безбедност на работниците и Планот за безбедност на локалната заедница ќе биде применет (прва помош, заштитна облека за работниците, соодветни машини и алати);</w:t>
            </w:r>
          </w:p>
          <w:p w14:paraId="0DD4618C"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текот на проектните активности, Изведувачот ќе обезбеди лесен и безбеден пристап на локалното население до нивните куќи, училишта и земјоделските полиња. Ќе се обезбеди безбедно поминување на пешаците;</w:t>
            </w:r>
          </w:p>
          <w:p w14:paraId="27AEF41B"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Патиштата кои ќе се користат во рамки на градилиштето ќе се одржуваат чисти;</w:t>
            </w:r>
          </w:p>
          <w:p w14:paraId="7DD764C8"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Поставување мобилни контејнери за администрирање/менаџирање на проектот, простор за одмор и простор за пресоблекување на работниците, плакари простор за складирање на заштитната опрема и трпезарија;</w:t>
            </w:r>
          </w:p>
          <w:p w14:paraId="4B42369B"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 машините ќе ракува само искусен и обучен персонал, со што ќе се намали ризикот од несреќи;</w:t>
            </w:r>
          </w:p>
          <w:p w14:paraId="4635AC27"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Паркингот за машини и тешки возила ќе се воспостави со избегнување на блокирање на какви било движења по улиците или влез во куќи/гаражи на локалното населени во близина на проектната локација;</w:t>
            </w:r>
          </w:p>
          <w:p w14:paraId="141A37D3"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На градилиштето ќе се обезбеди вода за пиење за работниците како и вода за чистење;</w:t>
            </w:r>
          </w:p>
          <w:p w14:paraId="4CDC6375"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рамки на градилиштето да се постават корпи/контејнери за отпад за селекција на комуналниот отпад создаден од работниците – стакло/пластика/хартија и биоразградлив);</w:t>
            </w:r>
          </w:p>
          <w:p w14:paraId="3DE0561F"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Транспортот на работниците да се организира согласно мерките на претпазливост Ковид-19; </w:t>
            </w:r>
          </w:p>
          <w:p w14:paraId="6254BC33"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Ќе се обезбеди постојано присуство на противпожарни средства во случај на пожар или друга штета;</w:t>
            </w:r>
          </w:p>
          <w:p w14:paraId="67C4E1AB" w14:textId="77777777" w:rsidR="009F1AB5" w:rsidRPr="009F1AB5" w:rsidRDefault="009F1AB5" w:rsidP="009F1AB5">
            <w:pPr>
              <w:numPr>
                <w:ilvl w:val="0"/>
                <w:numId w:val="20"/>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w:t>
            </w:r>
            <w:r w:rsidRPr="009F1AB5">
              <w:rPr>
                <w:rFonts w:eastAsia="Calibri"/>
                <w:lang w:val="mk-MK"/>
              </w:rPr>
              <w:t xml:space="preserve"> </w:t>
            </w:r>
            <w:r w:rsidRPr="009F1AB5">
              <w:rPr>
                <w:rFonts w:ascii="Calibri" w:eastAsia="Calibri" w:hAnsi="Calibri" w:cs="Calibri"/>
                <w:sz w:val="18"/>
                <w:szCs w:val="18"/>
                <w:lang w:val="mk-MK"/>
              </w:rPr>
              <w:t xml:space="preserve">хидранти и други уреди што се користат за гаснење пожари; </w:t>
            </w:r>
          </w:p>
          <w:p w14:paraId="0712419B"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Работниците треба редовно да ја одржуваат проектната локација, чистејќи ги прекумерните отпадни остатоци и течности кои се излеваат;</w:t>
            </w:r>
            <w:r w:rsidRPr="009F1AB5">
              <w:rPr>
                <w:lang w:val="mk-MK"/>
              </w:rPr>
              <w:t xml:space="preserve"> </w:t>
            </w:r>
          </w:p>
          <w:p w14:paraId="626B7AAC"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Поголеми количини на запаливи течности нема да се чуваат на локацијата покрај патот што ќе се доградува.</w:t>
            </w:r>
          </w:p>
          <w:p w14:paraId="504E0E7F"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Сите ангажирани работници на овој проект мора да имаат регулиран работен статус од страна на Изведувачот/подизведувачот и мора да добијат целосно здравствено и пензиско осигурување, сето тоа да биде во согласност со меѓународни стандарди на трудот и национални</w:t>
            </w:r>
          </w:p>
          <w:p w14:paraId="5D8EFB32"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закони од областа на трудот;</w:t>
            </w:r>
          </w:p>
          <w:p w14:paraId="51479DEE"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Сообраќајот ќе се организира на начин со кој се елиминира ризикот од сообраќајни несреќи.</w:t>
            </w:r>
          </w:p>
        </w:tc>
        <w:tc>
          <w:tcPr>
            <w:tcW w:w="992" w:type="dxa"/>
            <w:shd w:val="clear" w:color="auto" w:fill="FFD966"/>
            <w:vAlign w:val="center"/>
          </w:tcPr>
          <w:p w14:paraId="43829B76"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 xml:space="preserve">Вклучено во проектните трошоци </w:t>
            </w:r>
          </w:p>
          <w:p w14:paraId="0492DC35"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993" w:type="dxa"/>
            <w:shd w:val="clear" w:color="auto" w:fill="FFD966"/>
            <w:vAlign w:val="center"/>
          </w:tcPr>
          <w:p w14:paraId="111684AB"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992" w:type="dxa"/>
            <w:shd w:val="clear" w:color="auto" w:fill="FFD966"/>
            <w:vAlign w:val="center"/>
          </w:tcPr>
          <w:p w14:paraId="27EC5C6E"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w:t>
            </w:r>
          </w:p>
          <w:p w14:paraId="31A2A64D"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47D2B69B" w14:textId="77777777" w:rsidR="009F1AB5" w:rsidRPr="009F1AB5" w:rsidRDefault="009F1AB5" w:rsidP="009F1AB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FD966"/>
            <w:vAlign w:val="center"/>
          </w:tcPr>
          <w:p w14:paraId="79B441F4" w14:textId="77777777" w:rsidR="009F1AB5" w:rsidRPr="009F1AB5" w:rsidRDefault="009F1AB5" w:rsidP="009F1AB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FFD966"/>
            <w:vAlign w:val="center"/>
          </w:tcPr>
          <w:p w14:paraId="13533231"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22128414"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vAlign w:val="center"/>
          </w:tcPr>
          <w:p w14:paraId="531AE0FF"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vAlign w:val="center"/>
          </w:tcPr>
          <w:p w14:paraId="49367678"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b/>
                <w:bCs/>
                <w:sz w:val="18"/>
                <w:szCs w:val="18"/>
                <w:lang w:val="mk-MK"/>
              </w:rPr>
              <w:t>Управување со отпад</w:t>
            </w:r>
            <w:r w:rsidRPr="009F1AB5">
              <w:rPr>
                <w:rFonts w:ascii="Calibri" w:eastAsia="Calibri" w:hAnsi="Calibri" w:cs="Calibri"/>
                <w:sz w:val="18"/>
                <w:szCs w:val="18"/>
                <w:lang w:val="mk-MK"/>
              </w:rPr>
              <w:t xml:space="preserve"> </w:t>
            </w:r>
          </w:p>
        </w:tc>
        <w:tc>
          <w:tcPr>
            <w:tcW w:w="6379" w:type="dxa"/>
            <w:shd w:val="clear" w:color="auto" w:fill="FFD966"/>
            <w:vAlign w:val="center"/>
          </w:tcPr>
          <w:p w14:paraId="496BBFA5" w14:textId="77777777"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Идентификување на различните видови на отпад на местото на реконструкција (земја, песок, асфалт, парчиња асфалт, патна површина, шишиња, храна итн.);</w:t>
            </w:r>
          </w:p>
          <w:p w14:paraId="45A405EA" w14:textId="77777777"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Класификација на отпадот според националната Листа на отпад (Службен Весник на РМ бр.100/05);</w:t>
            </w:r>
          </w:p>
          <w:p w14:paraId="4083CE34" w14:textId="3DD1B21A"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Во консултација со Општина Чашка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проектот. Неконтаминираниот минерален отпад може привремено да се складира на </w:t>
            </w:r>
            <w:r w:rsidR="0003039B" w:rsidRPr="009F1AB5">
              <w:rPr>
                <w:rFonts w:ascii="Calibri" w:eastAsia="Calibri" w:hAnsi="Calibri" w:cs="Calibri"/>
                <w:sz w:val="18"/>
                <w:szCs w:val="18"/>
                <w:lang w:val="mk-MK"/>
              </w:rPr>
              <w:t>претходно одобрен</w:t>
            </w:r>
            <w:r w:rsidR="0003039B" w:rsidRPr="00494E20">
              <w:rPr>
                <w:rFonts w:ascii="Calibri" w:eastAsia="Calibri" w:hAnsi="Calibri" w:cs="Calibri"/>
                <w:sz w:val="18"/>
                <w:szCs w:val="18"/>
                <w:lang w:val="mk-MK"/>
              </w:rPr>
              <w:t>а</w:t>
            </w:r>
            <w:r w:rsidR="0003039B" w:rsidRPr="009F1AB5">
              <w:rPr>
                <w:rFonts w:ascii="Calibri" w:eastAsia="Calibri" w:hAnsi="Calibri" w:cs="Calibri"/>
                <w:sz w:val="18"/>
                <w:szCs w:val="18"/>
                <w:lang w:val="mk-MK"/>
              </w:rPr>
              <w:t xml:space="preserve"> </w:t>
            </w:r>
            <w:r w:rsidRPr="009F1AB5">
              <w:rPr>
                <w:rFonts w:ascii="Calibri" w:eastAsia="Calibri" w:hAnsi="Calibri" w:cs="Calibri"/>
                <w:sz w:val="18"/>
                <w:szCs w:val="18"/>
                <w:lang w:val="mk-MK"/>
              </w:rPr>
              <w:t>локација</w:t>
            </w:r>
            <w:r w:rsidR="0003039B" w:rsidRPr="00494E20">
              <w:rPr>
                <w:rFonts w:ascii="Calibri" w:eastAsia="Calibri" w:hAnsi="Calibri" w:cs="Calibri"/>
                <w:sz w:val="18"/>
                <w:szCs w:val="18"/>
                <w:lang w:val="mk-MK"/>
              </w:rPr>
              <w:t xml:space="preserve"> </w:t>
            </w:r>
            <w:r w:rsidRPr="009F1AB5">
              <w:rPr>
                <w:rFonts w:ascii="Calibri" w:eastAsia="Calibri" w:hAnsi="Calibri" w:cs="Calibri"/>
                <w:sz w:val="18"/>
                <w:szCs w:val="18"/>
                <w:lang w:val="mk-MK"/>
              </w:rPr>
              <w:t xml:space="preserve">од општината. </w:t>
            </w:r>
            <w:r w:rsidR="0003039B" w:rsidRPr="00494E20">
              <w:rPr>
                <w:rFonts w:ascii="Calibri" w:eastAsia="Calibri" w:hAnsi="Calibri" w:cs="Calibri"/>
                <w:sz w:val="18"/>
                <w:szCs w:val="18"/>
                <w:lang w:val="mk-MK"/>
              </w:rPr>
              <w:t xml:space="preserve">Сите </w:t>
            </w:r>
            <w:r w:rsidR="0003039B" w:rsidRPr="00494E20">
              <w:rPr>
                <w:rFonts w:ascii="Calibri" w:eastAsia="Calibri" w:hAnsi="Calibri" w:cs="Calibri"/>
                <w:sz w:val="18"/>
                <w:szCs w:val="18"/>
                <w:lang w:val="mk-MK"/>
              </w:rPr>
              <w:lastRenderedPageBreak/>
              <w:t>останати фракции на отпад мора да се транспортираат и депонираат во лиценцирана депонија или да се обработат во лиценцирана постројка</w:t>
            </w:r>
            <w:r w:rsidRPr="009F1AB5">
              <w:rPr>
                <w:rFonts w:ascii="Calibri" w:eastAsia="Calibri" w:hAnsi="Calibri" w:cs="Calibri"/>
                <w:sz w:val="18"/>
                <w:szCs w:val="18"/>
                <w:lang w:val="mk-MK"/>
              </w:rPr>
              <w:t>;</w:t>
            </w:r>
          </w:p>
          <w:p w14:paraId="1B8A85D2" w14:textId="77777777"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Главниот отпад ќе биде класифициран според Поглавјето за отпад 17 „Отпад при градење и уривање (вклучувајќи ја ископаната почва)“ со код за отпад 17 05 04 - Ископана почва, во количина од 5.358,1 m</w:t>
            </w:r>
            <w:r w:rsidRPr="009F1AB5">
              <w:rPr>
                <w:rFonts w:ascii="Calibri" w:eastAsia="Calibri" w:hAnsi="Calibri" w:cs="Calibri"/>
                <w:sz w:val="18"/>
                <w:szCs w:val="18"/>
                <w:vertAlign w:val="superscript"/>
                <w:lang w:val="mk-MK"/>
              </w:rPr>
              <w:t>3</w:t>
            </w:r>
            <w:r w:rsidRPr="009F1AB5">
              <w:rPr>
                <w:rFonts w:ascii="Calibri" w:eastAsia="Calibri" w:hAnsi="Calibri" w:cs="Calibri"/>
                <w:sz w:val="18"/>
                <w:szCs w:val="18"/>
                <w:lang w:val="mk-MK"/>
              </w:rPr>
              <w:t>;</w:t>
            </w:r>
          </w:p>
          <w:p w14:paraId="2C3C9677" w14:textId="77777777"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Задолжително е рециклирање и повторна употреба на некои отпадни материјали (да не се фрлаат како отпад);</w:t>
            </w:r>
          </w:p>
          <w:p w14:paraId="2B653085" w14:textId="11292EA4"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Соодветни контејнери/канти за отпад во доволен број и капацитет ќе бидат обезбедени во рамки на градилиштето  за време на активностите за надградба;</w:t>
            </w:r>
          </w:p>
          <w:p w14:paraId="64031743" w14:textId="77777777" w:rsidR="009F1AB5" w:rsidRPr="009F1AB5" w:rsidRDefault="009F1AB5" w:rsidP="009F1AB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Ќе се земат предвид опциите за повторна употреба/рециклирање на создадените фракции на отпад (на пр. повторна употреба на отстранетиот слој на ископана почва итн.).</w:t>
            </w:r>
          </w:p>
        </w:tc>
        <w:tc>
          <w:tcPr>
            <w:tcW w:w="992" w:type="dxa"/>
            <w:shd w:val="clear" w:color="auto" w:fill="FFD966"/>
            <w:vAlign w:val="center"/>
          </w:tcPr>
          <w:p w14:paraId="65A040FA"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Неприменливо</w:t>
            </w:r>
          </w:p>
        </w:tc>
        <w:tc>
          <w:tcPr>
            <w:tcW w:w="993" w:type="dxa"/>
            <w:shd w:val="clear" w:color="auto" w:fill="FFD966"/>
            <w:vAlign w:val="center"/>
          </w:tcPr>
          <w:p w14:paraId="4FE99647"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992" w:type="dxa"/>
            <w:shd w:val="clear" w:color="auto" w:fill="FFD966"/>
            <w:vAlign w:val="center"/>
          </w:tcPr>
          <w:p w14:paraId="4F370B5E"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Изведувач; </w:t>
            </w:r>
          </w:p>
          <w:p w14:paraId="0DBBEC5E"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7D67961B"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Општински персонал (Комунален инспектор и </w:t>
            </w:r>
            <w:r w:rsidRPr="009F1AB5">
              <w:rPr>
                <w:rFonts w:ascii="Calibri" w:eastAsia="Calibri" w:hAnsi="Calibri" w:cs="Calibri"/>
                <w:sz w:val="16"/>
                <w:szCs w:val="16"/>
                <w:lang w:val="mk-MK"/>
              </w:rPr>
              <w:lastRenderedPageBreak/>
              <w:t xml:space="preserve">инспектор за животна средина); </w:t>
            </w:r>
          </w:p>
        </w:tc>
        <w:tc>
          <w:tcPr>
            <w:tcW w:w="1276" w:type="dxa"/>
            <w:shd w:val="clear" w:color="auto" w:fill="FFD966"/>
            <w:vAlign w:val="center"/>
          </w:tcPr>
          <w:p w14:paraId="09F68059"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w:t>
            </w:r>
          </w:p>
        </w:tc>
        <w:tc>
          <w:tcPr>
            <w:tcW w:w="1511" w:type="dxa"/>
            <w:shd w:val="clear" w:color="auto" w:fill="FFD966"/>
            <w:vAlign w:val="center"/>
          </w:tcPr>
          <w:p w14:paraId="50A69798"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03039B" w:rsidRPr="00494E20" w14:paraId="08F30B04"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vAlign w:val="center"/>
          </w:tcPr>
          <w:p w14:paraId="3B61AF49"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vAlign w:val="center"/>
          </w:tcPr>
          <w:p w14:paraId="2D8E49F4"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b/>
                <w:bCs/>
                <w:sz w:val="18"/>
                <w:szCs w:val="18"/>
                <w:lang w:val="mk-MK"/>
              </w:rPr>
              <w:t>Управување со опасни материи и опасен отпад</w:t>
            </w:r>
          </w:p>
        </w:tc>
        <w:tc>
          <w:tcPr>
            <w:tcW w:w="6379" w:type="dxa"/>
            <w:shd w:val="clear" w:color="auto" w:fill="FFD966"/>
            <w:vAlign w:val="center"/>
          </w:tcPr>
          <w:p w14:paraId="46B7E597"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Привремено складирање на опасни или токсични материи (вклучувајќи и опасен отпад) на соодветни локации каде истите ќе бидат складирани во безбедни контејнери, означени со детали за составот, својствата и информации за ракување;</w:t>
            </w:r>
          </w:p>
          <w:p w14:paraId="17EFA46E"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Хемикалиите кои се користат за времетраење на проектот, се користат и се отстрануваат и се преземаат мерки на претпазливост согласно нивните безбедносни листи (MSDS);</w:t>
            </w:r>
          </w:p>
          <w:p w14:paraId="5F83C9E1"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На локациите нема да се чуваат големи количини на гориво; </w:t>
            </w:r>
          </w:p>
          <w:p w14:paraId="5DE4A63C"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Контејнерите со опасни материи треба да се складираат во сад отпорен на истекување, за да се спречи нивно излевање и истекување. Овој контејнер ќе поседува секундарен систем за задржување (на пр. танквана), двојни ѕидови или слично. Секундарниот систем за задржување мора да биде без пукнатини, да може да го задржи излевањето и брзо да се испразни; </w:t>
            </w:r>
          </w:p>
          <w:p w14:paraId="27CA4269"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Контејнерите со опасни материи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15627E3A"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Опасниот отпад нема да се меша и ќе се транспортира и ракува само од лиценцирани компании во согласност со националната регулатива за управување со отпад; </w:t>
            </w:r>
          </w:p>
          <w:p w14:paraId="7E9146DE"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 xml:space="preserve">Нема да се користат бои со токсични материи, растворувачи или бои на база на олово; </w:t>
            </w:r>
          </w:p>
          <w:p w14:paraId="26589DA6"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 опасниот отпад ќе се управува согласно националното законодавство за управување о отпад, од страна на компанија која има лиценца за третирање на опасен отпад;</w:t>
            </w:r>
          </w:p>
          <w:p w14:paraId="30A4AB78" w14:textId="77777777" w:rsidR="009F1AB5" w:rsidRPr="009F1AB5" w:rsidRDefault="009F1AB5" w:rsidP="009F1AB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Контејнерите со запалив или реактивен отпад мора да се постават на најмалку 15 m оддалеченост од границите на градилиштето.</w:t>
            </w:r>
          </w:p>
        </w:tc>
        <w:tc>
          <w:tcPr>
            <w:tcW w:w="992" w:type="dxa"/>
            <w:shd w:val="clear" w:color="auto" w:fill="FFD966"/>
            <w:vAlign w:val="center"/>
          </w:tcPr>
          <w:p w14:paraId="3852DCFB"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Неприменливо</w:t>
            </w:r>
          </w:p>
        </w:tc>
        <w:tc>
          <w:tcPr>
            <w:tcW w:w="993" w:type="dxa"/>
            <w:shd w:val="clear" w:color="auto" w:fill="FFD966"/>
            <w:vAlign w:val="center"/>
          </w:tcPr>
          <w:p w14:paraId="5DF46079"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992" w:type="dxa"/>
            <w:shd w:val="clear" w:color="auto" w:fill="FFD966"/>
            <w:vAlign w:val="center"/>
          </w:tcPr>
          <w:p w14:paraId="0325F341"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Изведувач; </w:t>
            </w:r>
          </w:p>
          <w:p w14:paraId="61F1AA4D" w14:textId="77777777" w:rsidR="009F1AB5" w:rsidRPr="009F1AB5" w:rsidRDefault="009F1AB5" w:rsidP="009F1AB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0F1F33D4" w14:textId="77777777" w:rsidR="009F1AB5" w:rsidRPr="009F1AB5" w:rsidRDefault="009F1AB5" w:rsidP="009F1AB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Општински персонал (Комунален инспектор и инспектор за животна средина); </w:t>
            </w:r>
          </w:p>
        </w:tc>
        <w:tc>
          <w:tcPr>
            <w:tcW w:w="1276" w:type="dxa"/>
            <w:shd w:val="clear" w:color="auto" w:fill="FFD966"/>
            <w:vAlign w:val="center"/>
          </w:tcPr>
          <w:p w14:paraId="3B140D0E" w14:textId="77777777" w:rsidR="009F1AB5" w:rsidRPr="009F1AB5" w:rsidRDefault="009F1AB5" w:rsidP="009F1AB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c>
          <w:tcPr>
            <w:tcW w:w="1511" w:type="dxa"/>
            <w:shd w:val="clear" w:color="auto" w:fill="FFD966"/>
            <w:vAlign w:val="center"/>
          </w:tcPr>
          <w:p w14:paraId="0B459F0A" w14:textId="77777777" w:rsidR="009F1AB5" w:rsidRPr="009F1AB5" w:rsidRDefault="009F1AB5" w:rsidP="009F1AB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w:t>
            </w:r>
          </w:p>
        </w:tc>
      </w:tr>
      <w:tr w:rsidR="00BA1DA5" w:rsidRPr="00494E20" w14:paraId="057CD10A"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6EFA5DC2"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15EBDC5B"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Инцидентни ситуации и несреќи</w:t>
            </w:r>
          </w:p>
        </w:tc>
        <w:tc>
          <w:tcPr>
            <w:tcW w:w="6379" w:type="dxa"/>
            <w:shd w:val="clear" w:color="auto" w:fill="FFD966"/>
          </w:tcPr>
          <w:p w14:paraId="5A7F3781" w14:textId="77777777" w:rsidR="00BA1DA5" w:rsidRPr="009F1AB5" w:rsidRDefault="00BA1DA5" w:rsidP="00BA1DA5">
            <w:pPr>
              <w:numPr>
                <w:ilvl w:val="0"/>
                <w:numId w:val="20"/>
              </w:numPr>
              <w:spacing w:before="0" w:after="0" w:line="240" w:lineRule="auto"/>
              <w:ind w:left="174" w:hanging="174"/>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Веднаш известете ја ЕУП за појава на било каков инцидент или несреќа поврзана со проектот или што има влијание врз него, и што има или може да има значителен негативен ефект врз животната средина, засегнатите заедници, јавноста или работниците вклучени (на пример: професионални несреќи кои можат да резултираат со сериозни повреди, малолетници, падови, сообраќајни несреќи, поголеми излевања на хемикалии, масла, горива итн.). </w:t>
            </w:r>
          </w:p>
        </w:tc>
        <w:tc>
          <w:tcPr>
            <w:tcW w:w="992" w:type="dxa"/>
            <w:shd w:val="clear" w:color="auto" w:fill="FFD966"/>
          </w:tcPr>
          <w:p w14:paraId="5D8147D2" w14:textId="73C92AF5"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0458F7">
              <w:rPr>
                <w:rFonts w:ascii="Calibri" w:eastAsia="Calibri" w:hAnsi="Calibri" w:cs="Calibri"/>
                <w:sz w:val="16"/>
                <w:szCs w:val="16"/>
                <w:lang w:val="mk-MK"/>
              </w:rPr>
              <w:t>Неприменливо</w:t>
            </w:r>
          </w:p>
        </w:tc>
        <w:tc>
          <w:tcPr>
            <w:tcW w:w="993" w:type="dxa"/>
            <w:shd w:val="clear" w:color="auto" w:fill="FFD966"/>
          </w:tcPr>
          <w:p w14:paraId="43AD3C13" w14:textId="6F3B22CB"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0458F7">
              <w:rPr>
                <w:rFonts w:ascii="Calibri" w:eastAsia="Calibri" w:hAnsi="Calibri" w:cs="Calibri"/>
                <w:sz w:val="16"/>
                <w:szCs w:val="16"/>
                <w:lang w:val="mk-MK"/>
              </w:rPr>
              <w:t>Неприменливо</w:t>
            </w:r>
          </w:p>
        </w:tc>
        <w:tc>
          <w:tcPr>
            <w:tcW w:w="992" w:type="dxa"/>
            <w:shd w:val="clear" w:color="auto" w:fill="FFD966"/>
          </w:tcPr>
          <w:p w14:paraId="67E6773F" w14:textId="77777777" w:rsidR="00BA1DA5" w:rsidRPr="009F1AB5" w:rsidRDefault="00BA1DA5" w:rsidP="00BA1DA5">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и надзорен инженер</w:t>
            </w:r>
          </w:p>
        </w:tc>
        <w:tc>
          <w:tcPr>
            <w:tcW w:w="1276" w:type="dxa"/>
            <w:shd w:val="clear" w:color="auto" w:fill="FFD966"/>
          </w:tcPr>
          <w:p w14:paraId="0F799DA2" w14:textId="0A9B6E0F" w:rsidR="00BA1DA5" w:rsidRPr="009F1AB5" w:rsidRDefault="00BA1DA5" w:rsidP="00BA1DA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D802CD">
              <w:rPr>
                <w:rFonts w:ascii="Calibri" w:eastAsia="Calibri" w:hAnsi="Calibri" w:cs="Calibri"/>
                <w:sz w:val="16"/>
                <w:szCs w:val="16"/>
                <w:lang w:val="mk-MK"/>
              </w:rPr>
              <w:t>Неприменливо</w:t>
            </w:r>
          </w:p>
        </w:tc>
        <w:tc>
          <w:tcPr>
            <w:tcW w:w="1511" w:type="dxa"/>
            <w:shd w:val="clear" w:color="auto" w:fill="FFD966"/>
          </w:tcPr>
          <w:p w14:paraId="47A0F8FD" w14:textId="53D42761"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D802CD">
              <w:rPr>
                <w:rFonts w:ascii="Calibri" w:eastAsia="Calibri" w:hAnsi="Calibri" w:cs="Calibri"/>
                <w:sz w:val="16"/>
                <w:szCs w:val="16"/>
                <w:lang w:val="mk-MK"/>
              </w:rPr>
              <w:t>Неприменливо</w:t>
            </w:r>
          </w:p>
        </w:tc>
      </w:tr>
      <w:tr w:rsidR="00BA1DA5" w:rsidRPr="00494E20" w14:paraId="7E7DF70E"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206C18EB"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6E04B042"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Комунални инсталации (гас, струја, итн.)</w:t>
            </w:r>
          </w:p>
        </w:tc>
        <w:tc>
          <w:tcPr>
            <w:tcW w:w="6379" w:type="dxa"/>
            <w:shd w:val="clear" w:color="auto" w:fill="FFD966"/>
          </w:tcPr>
          <w:p w14:paraId="44EAB95B"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На проектните локации каде ќе се наоѓаат инсталации за комунални услуги нема да се врши копање со механизација;</w:t>
            </w:r>
          </w:p>
          <w:p w14:paraId="7BD5A8C1"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Надлежните органи и агенции ќе бидат известени кога ќе се најдат комунални инсталации и ќе се следат нивните упатства;</w:t>
            </w:r>
          </w:p>
          <w:p w14:paraId="4EB7E601"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lang w:val="mk-MK"/>
              </w:rPr>
            </w:pPr>
            <w:r w:rsidRPr="009F1AB5">
              <w:rPr>
                <w:rFonts w:ascii="Calibri" w:eastAsia="Calibri" w:hAnsi="Calibri" w:cs="Calibri"/>
                <w:sz w:val="18"/>
                <w:szCs w:val="18"/>
                <w:lang w:val="mk-MK"/>
              </w:rPr>
              <w:t>Комуналните инсталации ќе бидат заштитени од оштетување.</w:t>
            </w:r>
          </w:p>
        </w:tc>
        <w:tc>
          <w:tcPr>
            <w:tcW w:w="992" w:type="dxa"/>
            <w:shd w:val="clear" w:color="auto" w:fill="FFD966"/>
          </w:tcPr>
          <w:p w14:paraId="7FFF91CC" w14:textId="1DAA35CD"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0458F7">
              <w:rPr>
                <w:rFonts w:ascii="Calibri" w:eastAsia="Calibri" w:hAnsi="Calibri" w:cs="Calibri"/>
                <w:sz w:val="16"/>
                <w:szCs w:val="16"/>
                <w:lang w:val="mk-MK"/>
              </w:rPr>
              <w:t>Неприменливо</w:t>
            </w:r>
          </w:p>
        </w:tc>
        <w:tc>
          <w:tcPr>
            <w:tcW w:w="993" w:type="dxa"/>
            <w:shd w:val="clear" w:color="auto" w:fill="FFD966"/>
          </w:tcPr>
          <w:p w14:paraId="0A892C5C" w14:textId="467237AF"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0458F7">
              <w:rPr>
                <w:rFonts w:ascii="Calibri" w:eastAsia="Calibri" w:hAnsi="Calibri" w:cs="Calibri"/>
                <w:sz w:val="16"/>
                <w:szCs w:val="16"/>
                <w:lang w:val="mk-MK"/>
              </w:rPr>
              <w:t>Неприменливо</w:t>
            </w:r>
          </w:p>
        </w:tc>
        <w:tc>
          <w:tcPr>
            <w:tcW w:w="992" w:type="dxa"/>
            <w:shd w:val="clear" w:color="auto" w:fill="FFD966"/>
          </w:tcPr>
          <w:p w14:paraId="4B77729A" w14:textId="77777777" w:rsidR="00BA1DA5" w:rsidRPr="009F1AB5" w:rsidRDefault="00BA1DA5" w:rsidP="00BA1DA5">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 xml:space="preserve">Изведувач и надзорен инженер </w:t>
            </w:r>
          </w:p>
        </w:tc>
        <w:tc>
          <w:tcPr>
            <w:tcW w:w="1276" w:type="dxa"/>
            <w:shd w:val="clear" w:color="auto" w:fill="FFD966"/>
          </w:tcPr>
          <w:p w14:paraId="40746C17" w14:textId="50D77A98" w:rsidR="00BA1DA5" w:rsidRPr="009F1AB5" w:rsidRDefault="00BA1DA5" w:rsidP="00BA1DA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D802CD">
              <w:rPr>
                <w:rFonts w:ascii="Calibri" w:eastAsia="Calibri" w:hAnsi="Calibri" w:cs="Calibri"/>
                <w:sz w:val="16"/>
                <w:szCs w:val="16"/>
                <w:lang w:val="mk-MK"/>
              </w:rPr>
              <w:t>Неприменливо</w:t>
            </w:r>
          </w:p>
        </w:tc>
        <w:tc>
          <w:tcPr>
            <w:tcW w:w="1511" w:type="dxa"/>
            <w:shd w:val="clear" w:color="auto" w:fill="FFD966"/>
          </w:tcPr>
          <w:p w14:paraId="4D6388A5" w14:textId="13E3BAF8"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D802CD">
              <w:rPr>
                <w:rFonts w:ascii="Calibri" w:eastAsia="Calibri" w:hAnsi="Calibri" w:cs="Calibri"/>
                <w:sz w:val="16"/>
                <w:szCs w:val="16"/>
                <w:lang w:val="mk-MK"/>
              </w:rPr>
              <w:t>Неприменливо</w:t>
            </w:r>
          </w:p>
        </w:tc>
      </w:tr>
      <w:tr w:rsidR="0003039B" w:rsidRPr="00494E20" w14:paraId="3DD7214F"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417BE17A" w14:textId="77777777" w:rsidR="009F1AB5" w:rsidRPr="009F1AB5" w:rsidRDefault="009F1AB5" w:rsidP="009F1AB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4885D5DE"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Создавање прашина при транспорт на градежни материјали и при градежни работи</w:t>
            </w:r>
          </w:p>
        </w:tc>
        <w:tc>
          <w:tcPr>
            <w:tcW w:w="6379" w:type="dxa"/>
            <w:shd w:val="clear" w:color="auto" w:fill="FFD966"/>
          </w:tcPr>
          <w:p w14:paraId="516A899A"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Градилиштето и локациите за ракување со материјали како и транспортните правци ќе се прскаат со вода во суви и ветровити денови;</w:t>
            </w:r>
          </w:p>
          <w:p w14:paraId="7F2DBE9F"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Материјалите за надградба ќе се складираат на соодветни места покриени за да се минимизира прашината;</w:t>
            </w:r>
          </w:p>
          <w:p w14:paraId="18F6C643"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Кога се користат возила за транспорт на товар кои веројатно ќе испуштаат прашина, тие треба да бидат покриени;</w:t>
            </w:r>
          </w:p>
          <w:p w14:paraId="4E20AC6A"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Работниците мора секогаш да користат заштитни маски особено кога има зголемување на испуштената прашина на проектната локација;</w:t>
            </w:r>
          </w:p>
          <w:p w14:paraId="56834190"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Брзината на возилото на местата за надградба мора да биде ограничена;</w:t>
            </w:r>
          </w:p>
          <w:p w14:paraId="0477101A"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Редовно одржување на возилата и надградба на машините за да се намали истекувањето на моторните масла, емисиите и дисперзијата на загадувањето;</w:t>
            </w:r>
          </w:p>
          <w:p w14:paraId="66B1604D" w14:textId="77777777" w:rsidR="009F1AB5" w:rsidRPr="009F1AB5" w:rsidRDefault="009F1AB5" w:rsidP="009F1AB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Забрането е палење на шут на проектната локација.</w:t>
            </w:r>
          </w:p>
        </w:tc>
        <w:tc>
          <w:tcPr>
            <w:tcW w:w="992" w:type="dxa"/>
            <w:shd w:val="clear" w:color="auto" w:fill="FFD966"/>
          </w:tcPr>
          <w:p w14:paraId="3DC86647" w14:textId="6E0320A3" w:rsidR="009F1AB5" w:rsidRPr="009F1AB5" w:rsidRDefault="00BA1DA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BA1DA5">
              <w:rPr>
                <w:rFonts w:ascii="Calibri" w:eastAsia="Calibri" w:hAnsi="Calibri" w:cs="Calibri"/>
                <w:sz w:val="16"/>
                <w:szCs w:val="16"/>
                <w:lang w:val="mk-MK"/>
              </w:rPr>
              <w:t>Неприменливо</w:t>
            </w:r>
          </w:p>
        </w:tc>
        <w:tc>
          <w:tcPr>
            <w:tcW w:w="993" w:type="dxa"/>
            <w:shd w:val="clear" w:color="auto" w:fill="FFD966"/>
          </w:tcPr>
          <w:p w14:paraId="4C0898BE"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00D8A0E5"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11A12BF0"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6F1F593F" w14:textId="77777777" w:rsidR="009F1AB5" w:rsidRPr="009F1AB5" w:rsidRDefault="009F1AB5" w:rsidP="009F1AB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 (инспектор за животна средина)</w:t>
            </w:r>
          </w:p>
          <w:p w14:paraId="20AFC109"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FD966"/>
          </w:tcPr>
          <w:p w14:paraId="118D2ACC" w14:textId="77777777" w:rsidR="009F1AB5" w:rsidRPr="009F1AB5" w:rsidRDefault="009F1AB5" w:rsidP="009F1AB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6FAF943F" w14:textId="77777777" w:rsidR="009F1AB5" w:rsidRPr="009F1AB5" w:rsidRDefault="009F1AB5" w:rsidP="009F1AB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BA1DA5" w:rsidRPr="00494E20" w14:paraId="428926FD"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0125A740"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lastRenderedPageBreak/>
              <w:t>Надградба</w:t>
            </w:r>
          </w:p>
        </w:tc>
        <w:tc>
          <w:tcPr>
            <w:tcW w:w="1417" w:type="dxa"/>
            <w:shd w:val="clear" w:color="auto" w:fill="FFD966"/>
          </w:tcPr>
          <w:p w14:paraId="1C8DE3AC"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Можно зголемување на бучавата како резултат на употреба на надворешна опрема и транспортни возила кои возат околу локациите</w:t>
            </w:r>
          </w:p>
        </w:tc>
        <w:tc>
          <w:tcPr>
            <w:tcW w:w="6379" w:type="dxa"/>
            <w:shd w:val="clear" w:color="auto" w:fill="FFD966"/>
          </w:tcPr>
          <w:p w14:paraId="0A63F16A"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Според националниот Закон за заштита од бучава во животната средина (Службен весник бр. 79/07, 124/10, 47/11, 163/13 и 146/15), проектната локација припаѓа на област со III степен на заштита од бучава поради мешаната површина со семејни куќи и земјоделски полиња (максималните гранични вредности нема да надминуваат 55 dB(A) преку ноќ и 60 dB(A) преку ден и приквечер);</w:t>
            </w:r>
          </w:p>
          <w:p w14:paraId="373129C4"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Надградба на патиштата не треба да биде дозволена во текот на ноќните часови; работата на градилиштето ќе биде ограничена на периодот од 7.00 -19.00; </w:t>
            </w:r>
          </w:p>
          <w:p w14:paraId="741C1383"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Контролата на нивото на бучава треба да се изврши пред почетокот на работните активности и за време на работните часови;</w:t>
            </w:r>
          </w:p>
          <w:p w14:paraId="74257FDF"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Опремата ќе биде опремена со соодветни уреди за бучава што ќе го намалат нивото на звук;</w:t>
            </w:r>
          </w:p>
          <w:p w14:paraId="5DA794CE"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ограничување на создадената бучава како што дозволуваат условите на улицата, поставување на бариери за ограничување на брзината на улицата ( успорници, банкини итн.). Сите мерки за ублажување ќе бидат во согласност со националното законодавство за безбедност во сообраќајот - Закон за безбедност на сообраќајот на патиштата.</w:t>
            </w:r>
          </w:p>
        </w:tc>
        <w:tc>
          <w:tcPr>
            <w:tcW w:w="992" w:type="dxa"/>
            <w:shd w:val="clear" w:color="auto" w:fill="FFD966"/>
          </w:tcPr>
          <w:p w14:paraId="28A2174F" w14:textId="38B4BAA0"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B67849">
              <w:rPr>
                <w:rFonts w:ascii="Calibri" w:eastAsia="Calibri" w:hAnsi="Calibri" w:cs="Calibri"/>
                <w:sz w:val="16"/>
                <w:szCs w:val="16"/>
                <w:lang w:val="mk-MK"/>
              </w:rPr>
              <w:t>Неприменливо</w:t>
            </w:r>
          </w:p>
        </w:tc>
        <w:tc>
          <w:tcPr>
            <w:tcW w:w="993" w:type="dxa"/>
            <w:shd w:val="clear" w:color="auto" w:fill="FFD966"/>
          </w:tcPr>
          <w:p w14:paraId="6D64F668"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554DEEC6"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29CE153F"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6211DA44"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 (инспектор за животна средина)</w:t>
            </w:r>
          </w:p>
        </w:tc>
        <w:tc>
          <w:tcPr>
            <w:tcW w:w="1276" w:type="dxa"/>
            <w:shd w:val="clear" w:color="auto" w:fill="FFD966"/>
          </w:tcPr>
          <w:p w14:paraId="61EF4E60" w14:textId="77777777" w:rsidR="00BA1DA5" w:rsidRPr="009F1AB5" w:rsidRDefault="00BA1DA5" w:rsidP="00BA1DA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349E9364"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r>
      <w:tr w:rsidR="00BA1DA5" w:rsidRPr="00494E20" w14:paraId="1EC70F97"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22A99293"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5E68E2FF"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8"/>
                <w:szCs w:val="18"/>
                <w:lang w:val="mk-MK"/>
              </w:rPr>
            </w:pPr>
            <w:r w:rsidRPr="009F1AB5">
              <w:rPr>
                <w:rFonts w:ascii="Calibri" w:eastAsia="Calibri" w:hAnsi="Calibri" w:cs="Calibri"/>
                <w:b/>
                <w:bCs/>
                <w:sz w:val="18"/>
                <w:szCs w:val="18"/>
                <w:lang w:val="mk-MK"/>
              </w:rPr>
              <w:t>Прекин на сообраќајот при градежна активност</w:t>
            </w:r>
          </w:p>
        </w:tc>
        <w:tc>
          <w:tcPr>
            <w:tcW w:w="6379" w:type="dxa"/>
            <w:shd w:val="clear" w:color="auto" w:fill="FFD966"/>
          </w:tcPr>
          <w:p w14:paraId="78D9496B"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План за управување со сообраќајот со соодветни мерки за пренасочување на сообраќајот и е лесен за следење (знаци и сигнализација); во соработка со локалните власти и сообраќајната полиција.</w:t>
            </w:r>
          </w:p>
          <w:p w14:paraId="42E28695"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Редовно информирајте ги месните заедници и сообраќајните агенции за информирање за прекини во сообраќајот. Обезбедете алтернативен пристап до клучните локации (училишта, болници.)</w:t>
            </w:r>
          </w:p>
        </w:tc>
        <w:tc>
          <w:tcPr>
            <w:tcW w:w="992" w:type="dxa"/>
            <w:shd w:val="clear" w:color="auto" w:fill="FFD966"/>
          </w:tcPr>
          <w:p w14:paraId="0751CD96" w14:textId="29501891"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B67849">
              <w:rPr>
                <w:rFonts w:ascii="Calibri" w:eastAsia="Calibri" w:hAnsi="Calibri" w:cs="Calibri"/>
                <w:sz w:val="16"/>
                <w:szCs w:val="16"/>
                <w:lang w:val="mk-MK"/>
              </w:rPr>
              <w:t>Неприменливо</w:t>
            </w:r>
          </w:p>
        </w:tc>
        <w:tc>
          <w:tcPr>
            <w:tcW w:w="993" w:type="dxa"/>
            <w:shd w:val="clear" w:color="auto" w:fill="FFD966"/>
          </w:tcPr>
          <w:p w14:paraId="6848A398"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45B8EF96"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62CC2083"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4C082552"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 (Сообраќаен инженер)</w:t>
            </w:r>
          </w:p>
        </w:tc>
        <w:tc>
          <w:tcPr>
            <w:tcW w:w="1276" w:type="dxa"/>
            <w:shd w:val="clear" w:color="auto" w:fill="FFD966"/>
          </w:tcPr>
          <w:p w14:paraId="6F8C8B8F" w14:textId="77777777" w:rsidR="00BA1DA5" w:rsidRPr="009F1AB5" w:rsidRDefault="00BA1DA5" w:rsidP="00BA1DA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7DD2E5CE"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BA1DA5" w:rsidRPr="00494E20" w14:paraId="14722F80"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55ADE228"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0AC9EB41"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Безбедност на возилата и пешаците</w:t>
            </w:r>
          </w:p>
        </w:tc>
        <w:tc>
          <w:tcPr>
            <w:tcW w:w="6379" w:type="dxa"/>
            <w:shd w:val="clear" w:color="auto" w:fill="FFD966"/>
          </w:tcPr>
          <w:p w14:paraId="7F52E477"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Соодветно осветлување и добро дефинирани безбедносни знаци. Навремено објавување во медиумите кога ќе се гради.</w:t>
            </w:r>
          </w:p>
          <w:p w14:paraId="2A13B0DA"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Безбедносните премини за пешаците се обезбедуваат во населбата и каде што е потребно на начин кој ги елиминира ризиците од несреќи/инциденти.</w:t>
            </w:r>
          </w:p>
        </w:tc>
        <w:tc>
          <w:tcPr>
            <w:tcW w:w="992" w:type="dxa"/>
            <w:shd w:val="clear" w:color="auto" w:fill="FFD966"/>
          </w:tcPr>
          <w:p w14:paraId="50746C58" w14:textId="0F5AB720"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B67849">
              <w:rPr>
                <w:rFonts w:ascii="Calibri" w:eastAsia="Calibri" w:hAnsi="Calibri" w:cs="Calibri"/>
                <w:sz w:val="16"/>
                <w:szCs w:val="16"/>
                <w:lang w:val="mk-MK"/>
              </w:rPr>
              <w:t>Неприменливо</w:t>
            </w:r>
          </w:p>
        </w:tc>
        <w:tc>
          <w:tcPr>
            <w:tcW w:w="993" w:type="dxa"/>
            <w:shd w:val="clear" w:color="auto" w:fill="FFD966"/>
          </w:tcPr>
          <w:p w14:paraId="1D6D3AF2"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027B1AA1"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47B93541"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273CE33F"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lastRenderedPageBreak/>
              <w:t>Вработените во општината</w:t>
            </w:r>
          </w:p>
        </w:tc>
        <w:tc>
          <w:tcPr>
            <w:tcW w:w="1276" w:type="dxa"/>
            <w:shd w:val="clear" w:color="auto" w:fill="FFD966"/>
          </w:tcPr>
          <w:p w14:paraId="65E6B031" w14:textId="77777777" w:rsidR="00BA1DA5" w:rsidRPr="009F1AB5" w:rsidRDefault="00BA1DA5" w:rsidP="00BA1DA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5E022C81"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r>
      <w:tr w:rsidR="00BA1DA5" w:rsidRPr="00494E20" w14:paraId="7C58157A"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7B9504C8"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1EE57135"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Исцрпување на необновливите ресурси и предизвикување стрес на животната средина. Управување со материјали</w:t>
            </w:r>
          </w:p>
        </w:tc>
        <w:tc>
          <w:tcPr>
            <w:tcW w:w="6379" w:type="dxa"/>
            <w:shd w:val="clear" w:color="auto" w:fill="FFD966"/>
          </w:tcPr>
          <w:p w14:paraId="6334BE2A"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Користете суровини (песок, чакал, камен) само од добавувачи кои имаат важечки лиценци и концесии издадени од надлежните органи.</w:t>
            </w:r>
          </w:p>
          <w:p w14:paraId="79704F22"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Добавувачите мора да обезбедат докази за БЗР и усогласеност со животната средина со националното законодавство (на пр. еколошка дозвола)</w:t>
            </w:r>
          </w:p>
          <w:p w14:paraId="6498D18C"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За производство на материјали и друга употреба на локацијата ќе се користи само незагадена вода.</w:t>
            </w:r>
          </w:p>
        </w:tc>
        <w:tc>
          <w:tcPr>
            <w:tcW w:w="992" w:type="dxa"/>
            <w:shd w:val="clear" w:color="auto" w:fill="FFD966"/>
          </w:tcPr>
          <w:p w14:paraId="55ABCDFC" w14:textId="550B3E36"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64B3C">
              <w:rPr>
                <w:rFonts w:ascii="Calibri" w:eastAsia="Calibri" w:hAnsi="Calibri" w:cs="Calibri"/>
                <w:sz w:val="16"/>
                <w:szCs w:val="16"/>
                <w:lang w:val="mk-MK"/>
              </w:rPr>
              <w:t>Неприменливо</w:t>
            </w:r>
          </w:p>
        </w:tc>
        <w:tc>
          <w:tcPr>
            <w:tcW w:w="993" w:type="dxa"/>
            <w:shd w:val="clear" w:color="auto" w:fill="FFD966"/>
          </w:tcPr>
          <w:p w14:paraId="3B0A2C7E"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10599F7D" w14:textId="77777777" w:rsidR="00BA1DA5" w:rsidRPr="009F1AB5" w:rsidRDefault="00BA1DA5" w:rsidP="00BA1DA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59483D59" w14:textId="77777777" w:rsidR="00BA1DA5" w:rsidRPr="009F1AB5" w:rsidRDefault="00BA1DA5" w:rsidP="00BA1DA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43666F5A" w14:textId="77777777" w:rsidR="00BA1DA5" w:rsidRPr="009F1AB5" w:rsidRDefault="00BA1DA5" w:rsidP="00BA1DA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 (Инспектор за животна средина)</w:t>
            </w:r>
          </w:p>
        </w:tc>
        <w:tc>
          <w:tcPr>
            <w:tcW w:w="1276" w:type="dxa"/>
            <w:shd w:val="clear" w:color="auto" w:fill="FFD966"/>
          </w:tcPr>
          <w:p w14:paraId="4BCA9860" w14:textId="77777777" w:rsidR="00BA1DA5" w:rsidRPr="009F1AB5" w:rsidRDefault="00BA1DA5" w:rsidP="00BA1DA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36447C0F"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BA1DA5" w:rsidRPr="00494E20" w14:paraId="33A98ABC"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5A3CD4D7"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6ABE2F1E"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Ризик од ерозија на почва и лизгање на земјиштето</w:t>
            </w:r>
          </w:p>
        </w:tc>
        <w:tc>
          <w:tcPr>
            <w:tcW w:w="6379" w:type="dxa"/>
            <w:shd w:val="clear" w:color="auto" w:fill="FFD966"/>
          </w:tcPr>
          <w:p w14:paraId="1D228B23"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Проверете ја проектната локација за потенцијални свлечишта и површинска ерозија;</w:t>
            </w:r>
          </w:p>
          <w:p w14:paraId="51406D25"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Горниот слој на почвата од работната површина ќе биде одземен и складиран за подоцнежна употреба во уредувањето на локацијата;</w:t>
            </w:r>
          </w:p>
          <w:p w14:paraId="2FA7FD75"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Управувањето со површинското истекување ќе се применува по целата должина на улицата;</w:t>
            </w:r>
          </w:p>
          <w:p w14:paraId="5AB34340"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Чистењето на каналите и пропустите и доброто одржување на системот за одводнување ќе обезбеди ефикасна заштита на улицата од ерозија и седиментација;</w:t>
            </w:r>
          </w:p>
          <w:p w14:paraId="2A27CE9C"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Систематизацијата на падините ќе се изврши на начин што нема да влијае на ефективноста и ефикасноста на заштитата од ерозија;</w:t>
            </w:r>
          </w:p>
          <w:p w14:paraId="542E00C6"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Онаму каде што е потребна изведба на проектните активности, таа ќе се направи на начин да се минимизира појавата на ерозија на почвата, дури и за кратки периоди. Во најбрз можен рок ќе бидат рехабилитирани;</w:t>
            </w:r>
          </w:p>
          <w:p w14:paraId="03E09E6D" w14:textId="2778A1E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 xml:space="preserve">На </w:t>
            </w:r>
            <w:r w:rsidR="00A0694F" w:rsidRPr="00A0694F">
              <w:rPr>
                <w:rFonts w:ascii="Calibri" w:eastAsia="Calibri" w:hAnsi="Calibri" w:cs="Calibri"/>
                <w:sz w:val="18"/>
                <w:szCs w:val="18"/>
                <w:lang w:val="mk-MK"/>
              </w:rPr>
              <w:t xml:space="preserve">градилиштето </w:t>
            </w:r>
            <w:r w:rsidRPr="009F1AB5">
              <w:rPr>
                <w:rFonts w:ascii="Calibri" w:eastAsia="Calibri" w:hAnsi="Calibri" w:cs="Calibri"/>
                <w:sz w:val="18"/>
                <w:szCs w:val="18"/>
                <w:lang w:val="mk-MK"/>
              </w:rPr>
              <w:t>нема да се складираат големи количини на материјал;</w:t>
            </w:r>
          </w:p>
          <w:p w14:paraId="5B2A5DB0"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Во текот на изведба на проектните активности ќе се преземат неопходни мерки за спречување на ерозија и одрони (пр. употреба на огради од тиња, бали со сено);</w:t>
            </w:r>
          </w:p>
          <w:p w14:paraId="03591B95"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lastRenderedPageBreak/>
              <w:t>Просторот за манипулација и движење со возилата и машините ќе биде однапред дефиниран и јасно означен.</w:t>
            </w:r>
          </w:p>
        </w:tc>
        <w:tc>
          <w:tcPr>
            <w:tcW w:w="992" w:type="dxa"/>
            <w:shd w:val="clear" w:color="auto" w:fill="FFD966"/>
          </w:tcPr>
          <w:p w14:paraId="0C83D329" w14:textId="634D2756"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64B3C">
              <w:rPr>
                <w:rFonts w:ascii="Calibri" w:eastAsia="Calibri" w:hAnsi="Calibri" w:cs="Calibri"/>
                <w:sz w:val="16"/>
                <w:szCs w:val="16"/>
                <w:lang w:val="mk-MK"/>
              </w:rPr>
              <w:lastRenderedPageBreak/>
              <w:t>Неприменливо</w:t>
            </w:r>
          </w:p>
        </w:tc>
        <w:tc>
          <w:tcPr>
            <w:tcW w:w="993" w:type="dxa"/>
            <w:shd w:val="clear" w:color="auto" w:fill="FFD966"/>
          </w:tcPr>
          <w:p w14:paraId="38488FEE"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52C6749A"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22741B4D"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5B482D44" w14:textId="77777777" w:rsidR="00BA1DA5" w:rsidRPr="009F1AB5" w:rsidRDefault="00BA1DA5" w:rsidP="00BA1DA5">
            <w:pPr>
              <w:numPr>
                <w:ilvl w:val="0"/>
                <w:numId w:val="20"/>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 (Инспектор за животна средина)</w:t>
            </w:r>
          </w:p>
        </w:tc>
        <w:tc>
          <w:tcPr>
            <w:tcW w:w="1276" w:type="dxa"/>
            <w:shd w:val="clear" w:color="auto" w:fill="FFD966"/>
          </w:tcPr>
          <w:p w14:paraId="7AFD70CD" w14:textId="77777777" w:rsidR="00BA1DA5" w:rsidRPr="009F1AB5" w:rsidRDefault="00BA1DA5" w:rsidP="00BA1DA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67DD6646"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r>
      <w:tr w:rsidR="00BA1DA5" w:rsidRPr="00494E20" w14:paraId="37F669B9"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0A3C1914"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3E9AD262"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Можно влијание врз животната средина врз релевантните реципиенти на вода може да се случи поради контаминација на земјата/квалитет на вода</w:t>
            </w:r>
          </w:p>
        </w:tc>
        <w:tc>
          <w:tcPr>
            <w:tcW w:w="6379" w:type="dxa"/>
            <w:shd w:val="clear" w:color="auto" w:fill="FFD966"/>
          </w:tcPr>
          <w:p w14:paraId="5485C354"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eastAsia="fr-FR"/>
              </w:rPr>
              <w:t xml:space="preserve">Потенцијалниот опасен отпад (моторни </w:t>
            </w:r>
            <w:r w:rsidRPr="009F1AB5">
              <w:rPr>
                <w:rFonts w:ascii="Calibri" w:eastAsia="Calibri" w:hAnsi="Calibri" w:cs="Calibri"/>
                <w:sz w:val="18"/>
                <w:szCs w:val="18"/>
                <w:lang w:val="mk-MK"/>
              </w:rPr>
              <w:t>масла, горива за возила, мазива) како и другиот отпад ќе се собираат посебно, а со овластени компании ќе се склучат договори за транспорт и конечно отстранување на отпадот;</w:t>
            </w:r>
          </w:p>
          <w:p w14:paraId="2AA36388"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Површинското истекување ќе се управува на начин што ќе спречи навлегување на нечистотии во површинските води за време на изведбата на активностите, како и во оперативната фаза;</w:t>
            </w:r>
          </w:p>
          <w:p w14:paraId="592E0F1A"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Ќе се управува со површинското истекување на начин да се спречи ерозија на почвата.</w:t>
            </w:r>
          </w:p>
          <w:p w14:paraId="57064936"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Строго е забрането е површинско истекување да се завршува во бунари за пиење вода или на места каде што може да предизвика штета на животната средина, посевите</w:t>
            </w:r>
            <w:r w:rsidRPr="009F1AB5">
              <w:rPr>
                <w:rFonts w:ascii="Calibri" w:eastAsia="Calibri" w:hAnsi="Calibri" w:cs="Calibri"/>
                <w:sz w:val="18"/>
                <w:szCs w:val="18"/>
                <w:lang w:val="mk-MK" w:eastAsia="fr-FR"/>
              </w:rPr>
              <w:t xml:space="preserve"> и/или здравјето на луѓето.</w:t>
            </w:r>
          </w:p>
          <w:p w14:paraId="2733849F"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Строго е забрането привремено или финално одлагање во или во близина на коритото на реката Тополка и Јакупичка или кое било друго водно тело (како што е дефинирано и во националното законодавство, меѓу другото, со цел да се спречи намалување на еколошкиот статус на реката Тополка - III класа (умерено еутрофична вода, која во природна состојба може да се користи за наводнување, а според вообичаените методи на преработка во индустријата која нема потреба од квалитетна вода за пиење).</w:t>
            </w:r>
          </w:p>
          <w:p w14:paraId="7E737FBB"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Минимизирање на складирањето или отстранувањето на супстанции штетни за водите;</w:t>
            </w:r>
          </w:p>
          <w:p w14:paraId="2FF81D13"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rPr>
            </w:pPr>
            <w:r w:rsidRPr="009F1AB5">
              <w:rPr>
                <w:rFonts w:ascii="Calibri" w:eastAsia="Calibri" w:hAnsi="Calibri" w:cs="Calibri"/>
                <w:sz w:val="18"/>
                <w:szCs w:val="18"/>
                <w:lang w:val="mk-MK"/>
              </w:rPr>
              <w:t>Предметната улица ќе се одржува чиста и уредна за да се спречи таложење на масло и нечистотија што може да се заврши во површинските води или во одвод при обилни врнежи</w:t>
            </w:r>
            <w:r w:rsidRPr="009F1AB5">
              <w:rPr>
                <w:rFonts w:ascii="Calibri" w:eastAsia="Calibri" w:hAnsi="Calibri" w:cs="Calibri"/>
                <w:bCs/>
                <w:sz w:val="18"/>
                <w:szCs w:val="18"/>
                <w:lang w:val="mk-MK"/>
              </w:rPr>
              <w:t>.</w:t>
            </w:r>
          </w:p>
        </w:tc>
        <w:tc>
          <w:tcPr>
            <w:tcW w:w="992" w:type="dxa"/>
            <w:shd w:val="clear" w:color="auto" w:fill="FFD966"/>
          </w:tcPr>
          <w:p w14:paraId="5C802A5B" w14:textId="7A5FBC2F"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DD0CCE">
              <w:rPr>
                <w:rFonts w:ascii="Calibri" w:eastAsia="Calibri" w:hAnsi="Calibri" w:cs="Calibri"/>
                <w:sz w:val="16"/>
                <w:szCs w:val="16"/>
                <w:lang w:val="mk-MK"/>
              </w:rPr>
              <w:t>Неприменливо</w:t>
            </w:r>
          </w:p>
        </w:tc>
        <w:tc>
          <w:tcPr>
            <w:tcW w:w="993" w:type="dxa"/>
            <w:shd w:val="clear" w:color="auto" w:fill="FFD966"/>
          </w:tcPr>
          <w:p w14:paraId="3BE5D7B3"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992" w:type="dxa"/>
            <w:shd w:val="clear" w:color="auto" w:fill="FFD966"/>
          </w:tcPr>
          <w:p w14:paraId="7B90C46B"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7BCC2744"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620B5935" w14:textId="77777777" w:rsidR="00BA1DA5" w:rsidRPr="009F1AB5" w:rsidRDefault="00BA1DA5" w:rsidP="00BA1DA5">
            <w:pPr>
              <w:numPr>
                <w:ilvl w:val="0"/>
                <w:numId w:val="20"/>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eastAsia="Calibri" w:cs="Calibri"/>
                <w:sz w:val="16"/>
                <w:szCs w:val="16"/>
                <w:lang w:val="mk-MK"/>
              </w:rPr>
            </w:pPr>
            <w:r w:rsidRPr="009F1AB5">
              <w:rPr>
                <w:rFonts w:ascii="Calibri" w:eastAsia="Calibri" w:hAnsi="Calibri" w:cs="Calibri"/>
                <w:sz w:val="16"/>
                <w:szCs w:val="16"/>
                <w:lang w:val="mk-MK"/>
              </w:rPr>
              <w:t>Вработените</w:t>
            </w:r>
            <w:r w:rsidRPr="009F1AB5">
              <w:rPr>
                <w:rFonts w:eastAsia="Calibri" w:cs="Calibri"/>
                <w:sz w:val="16"/>
                <w:szCs w:val="16"/>
                <w:lang w:val="mk-MK"/>
              </w:rPr>
              <w:t xml:space="preserve"> </w:t>
            </w:r>
            <w:r w:rsidRPr="009F1AB5">
              <w:rPr>
                <w:rFonts w:ascii="Calibri" w:eastAsia="Calibri" w:hAnsi="Calibri" w:cs="Calibri"/>
                <w:sz w:val="16"/>
                <w:szCs w:val="16"/>
                <w:lang w:val="mk-MK"/>
              </w:rPr>
              <w:t>во</w:t>
            </w:r>
            <w:r w:rsidRPr="009F1AB5">
              <w:rPr>
                <w:rFonts w:eastAsia="Calibri" w:cs="Calibri"/>
                <w:sz w:val="16"/>
                <w:szCs w:val="16"/>
                <w:lang w:val="mk-MK"/>
              </w:rPr>
              <w:t xml:space="preserve"> </w:t>
            </w:r>
            <w:r w:rsidRPr="009F1AB5">
              <w:rPr>
                <w:rFonts w:ascii="Calibri" w:eastAsia="Calibri" w:hAnsi="Calibri" w:cs="Calibri"/>
                <w:sz w:val="16"/>
                <w:szCs w:val="16"/>
                <w:lang w:val="mk-MK"/>
              </w:rPr>
              <w:t>општината</w:t>
            </w:r>
            <w:r w:rsidRPr="009F1AB5">
              <w:rPr>
                <w:rFonts w:eastAsia="Calibri" w:cs="Calibri"/>
                <w:sz w:val="16"/>
                <w:szCs w:val="16"/>
                <w:lang w:val="mk-MK"/>
              </w:rPr>
              <w:t xml:space="preserve"> </w:t>
            </w:r>
            <w:r w:rsidRPr="009F1AB5">
              <w:rPr>
                <w:rFonts w:ascii="Calibri" w:eastAsia="Calibri" w:hAnsi="Calibri" w:cs="Calibri"/>
                <w:sz w:val="16"/>
                <w:szCs w:val="16"/>
                <w:lang w:val="mk-MK"/>
              </w:rPr>
              <w:t>(Комунален инспектор и инспектор за животна средина)</w:t>
            </w:r>
          </w:p>
        </w:tc>
        <w:tc>
          <w:tcPr>
            <w:tcW w:w="1276" w:type="dxa"/>
            <w:shd w:val="clear" w:color="auto" w:fill="FFD966"/>
          </w:tcPr>
          <w:p w14:paraId="686A29AE" w14:textId="77777777" w:rsidR="00BA1DA5" w:rsidRPr="009F1AB5" w:rsidRDefault="00BA1DA5" w:rsidP="00BA1DA5">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4BCDF9D6"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BA1DA5" w:rsidRPr="00494E20" w14:paraId="7C24D334"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0342B607"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314DD986"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Заштита на природата и биодиверзитетот</w:t>
            </w:r>
          </w:p>
        </w:tc>
        <w:tc>
          <w:tcPr>
            <w:tcW w:w="6379" w:type="dxa"/>
            <w:shd w:val="clear" w:color="auto" w:fill="FFD966"/>
          </w:tcPr>
          <w:p w14:paraId="129EBF41"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Строго се забрануваат отворени огништа и палење отпад и други материјали;</w:t>
            </w:r>
          </w:p>
          <w:p w14:paraId="6F1BD55C"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Строго е забрането собирање на растенија, шумски производи и дрва;</w:t>
            </w:r>
          </w:p>
          <w:p w14:paraId="19D525D5"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Строго е забрането да се вознемируваат животни;</w:t>
            </w:r>
          </w:p>
          <w:p w14:paraId="21191627"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Работното место да се одржува на минимална површина;</w:t>
            </w:r>
          </w:p>
          <w:p w14:paraId="5A738B5E"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Доколку има сеча, дрвото мора да се замени со истиот вид;</w:t>
            </w:r>
          </w:p>
          <w:p w14:paraId="1DB66DA4"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За отстранување на дрвјата потребно е одобрение од надлежен орган (Македонски шуми). За отстранување на поголем број дрвја, дрвја значајни за заедницата или многу стари дрвја, потребно е одобрение од СБ;</w:t>
            </w:r>
          </w:p>
          <w:p w14:paraId="7A98F3E8"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lastRenderedPageBreak/>
              <w:t>Пред да започнат активностите за надградба, просторот мора да се провери дали има гнезда, дувла и млади од чувствителни видови растенија и фауна. Доколку се најдат такви, надлежниот орган ќе биде известен и пронајденото ќе биде преместено во согласност со упатствата на надлежен орган.</w:t>
            </w:r>
          </w:p>
        </w:tc>
        <w:tc>
          <w:tcPr>
            <w:tcW w:w="992" w:type="dxa"/>
            <w:shd w:val="clear" w:color="auto" w:fill="FFD966"/>
          </w:tcPr>
          <w:p w14:paraId="58D2087C" w14:textId="71BBB354"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DD0CCE">
              <w:rPr>
                <w:rFonts w:ascii="Calibri" w:eastAsia="Calibri" w:hAnsi="Calibri" w:cs="Calibri"/>
                <w:sz w:val="16"/>
                <w:szCs w:val="16"/>
                <w:lang w:val="mk-MK"/>
              </w:rPr>
              <w:lastRenderedPageBreak/>
              <w:t>Неприменливо</w:t>
            </w:r>
          </w:p>
        </w:tc>
        <w:tc>
          <w:tcPr>
            <w:tcW w:w="993" w:type="dxa"/>
            <w:shd w:val="clear" w:color="auto" w:fill="FFD966"/>
          </w:tcPr>
          <w:p w14:paraId="0C9C6AF8" w14:textId="0F075156"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BA1DA5">
              <w:rPr>
                <w:rFonts w:ascii="Calibri" w:eastAsia="Calibri" w:hAnsi="Calibri" w:cs="Calibri"/>
                <w:sz w:val="16"/>
                <w:szCs w:val="16"/>
                <w:lang w:val="mk-MK"/>
              </w:rPr>
              <w:t>Неприменливо</w:t>
            </w:r>
          </w:p>
        </w:tc>
        <w:tc>
          <w:tcPr>
            <w:tcW w:w="992" w:type="dxa"/>
            <w:shd w:val="clear" w:color="auto" w:fill="FFD966"/>
          </w:tcPr>
          <w:p w14:paraId="67C0717A"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6"/>
                <w:szCs w:val="16"/>
                <w:lang w:val="mk-MK"/>
              </w:rPr>
            </w:pPr>
            <w:r w:rsidRPr="009F1AB5">
              <w:rPr>
                <w:rFonts w:ascii="Calibri" w:eastAsia="Calibri" w:hAnsi="Calibri" w:cs="Calibri"/>
                <w:bCs/>
                <w:sz w:val="16"/>
                <w:szCs w:val="16"/>
                <w:lang w:val="mk-MK"/>
              </w:rPr>
              <w:t>Изведувач – понудувач</w:t>
            </w:r>
          </w:p>
          <w:p w14:paraId="5CCE36CD"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6"/>
                <w:szCs w:val="16"/>
                <w:lang w:val="mk-MK"/>
              </w:rPr>
            </w:pPr>
            <w:r w:rsidRPr="009F1AB5">
              <w:rPr>
                <w:rFonts w:ascii="Calibri" w:eastAsia="Calibri" w:hAnsi="Calibri" w:cs="Calibri"/>
                <w:bCs/>
                <w:sz w:val="16"/>
                <w:szCs w:val="16"/>
                <w:lang w:val="mk-MK"/>
              </w:rPr>
              <w:t>Надзор</w:t>
            </w:r>
          </w:p>
          <w:p w14:paraId="6E193C5F"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w:t>
            </w:r>
          </w:p>
          <w:p w14:paraId="592E09E9" w14:textId="77777777" w:rsidR="00BA1DA5" w:rsidRPr="009F1AB5" w:rsidRDefault="00BA1DA5" w:rsidP="00BA1DA5">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p w14:paraId="563F2428" w14:textId="77777777" w:rsidR="00BA1DA5" w:rsidRPr="009F1AB5" w:rsidRDefault="00BA1DA5" w:rsidP="00BA1DA5">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FD966"/>
          </w:tcPr>
          <w:p w14:paraId="4F5AFDAE" w14:textId="77777777" w:rsidR="00BA1DA5" w:rsidRPr="009F1AB5" w:rsidRDefault="00BA1DA5" w:rsidP="00BA1DA5">
            <w:pPr>
              <w:numPr>
                <w:ilvl w:val="0"/>
                <w:numId w:val="20"/>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70C2CC4E"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rPr>
            </w:pPr>
          </w:p>
        </w:tc>
      </w:tr>
      <w:tr w:rsidR="00BA1DA5" w:rsidRPr="00494E20" w14:paraId="4AE43399"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D966"/>
          </w:tcPr>
          <w:p w14:paraId="2BC7704C"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Надградба</w:t>
            </w:r>
          </w:p>
        </w:tc>
        <w:tc>
          <w:tcPr>
            <w:tcW w:w="1417" w:type="dxa"/>
            <w:shd w:val="clear" w:color="auto" w:fill="FFD966"/>
          </w:tcPr>
          <w:p w14:paraId="1D2BD792"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Можно негативно влијание врз локалитетите на културно наследство во општина Чашка</w:t>
            </w:r>
          </w:p>
        </w:tc>
        <w:tc>
          <w:tcPr>
            <w:tcW w:w="6379" w:type="dxa"/>
            <w:shd w:val="clear" w:color="auto" w:fill="FFD966"/>
          </w:tcPr>
          <w:p w14:paraId="35F9CC37"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bCs/>
                <w:sz w:val="18"/>
                <w:szCs w:val="18"/>
                <w:lang w:val="mk-MK"/>
              </w:rPr>
              <w:t>Доколку при градежните работи дојде до пронаоѓање на културно наследство активностите веднаш ќе престанат, а компетентен и обучен персонал ќе постави ограда околу конкретниот простор и ќе го извести Министерството за култура. Надлежните органи ќе дадат согласност за работите и условите пред да продолжи надградбата;</w:t>
            </w:r>
          </w:p>
          <w:p w14:paraId="4B1C1B18"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t>Можно зголемување на бучавата за време на активностите за надградба - Изведувачот ќе обезбеди употреба на градежни машини и опрема што создаваат пониско ниво на бучава</w:t>
            </w:r>
            <w:r w:rsidRPr="009F1AB5">
              <w:rPr>
                <w:rFonts w:ascii="Calibri" w:eastAsia="Calibri" w:hAnsi="Calibri" w:cs="Calibri"/>
                <w:bCs/>
                <w:sz w:val="18"/>
                <w:szCs w:val="18"/>
                <w:lang w:val="mk-MK"/>
              </w:rPr>
              <w:t xml:space="preserve">. </w:t>
            </w:r>
          </w:p>
        </w:tc>
        <w:tc>
          <w:tcPr>
            <w:tcW w:w="992" w:type="dxa"/>
            <w:shd w:val="clear" w:color="auto" w:fill="FFD966"/>
          </w:tcPr>
          <w:p w14:paraId="10483BA4" w14:textId="0DAD5A56"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1D45E6">
              <w:rPr>
                <w:rFonts w:ascii="Calibri" w:eastAsia="Calibri" w:hAnsi="Calibri" w:cs="Calibri"/>
                <w:sz w:val="16"/>
                <w:szCs w:val="16"/>
                <w:lang w:val="mk-MK"/>
              </w:rPr>
              <w:t>Неприменливо</w:t>
            </w:r>
          </w:p>
        </w:tc>
        <w:tc>
          <w:tcPr>
            <w:tcW w:w="993" w:type="dxa"/>
            <w:shd w:val="clear" w:color="auto" w:fill="FFD966"/>
          </w:tcPr>
          <w:p w14:paraId="3E24C6D7" w14:textId="1C880090"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1D45E6">
              <w:rPr>
                <w:rFonts w:ascii="Calibri" w:eastAsia="Calibri" w:hAnsi="Calibri" w:cs="Calibri"/>
                <w:sz w:val="16"/>
                <w:szCs w:val="16"/>
                <w:lang w:val="mk-MK"/>
              </w:rPr>
              <w:t>Неприменливо</w:t>
            </w:r>
          </w:p>
        </w:tc>
        <w:tc>
          <w:tcPr>
            <w:tcW w:w="992" w:type="dxa"/>
            <w:shd w:val="clear" w:color="auto" w:fill="FFD966"/>
          </w:tcPr>
          <w:p w14:paraId="23ECEBCA"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Изведувач – понудувач</w:t>
            </w:r>
          </w:p>
          <w:p w14:paraId="531E7B60"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Надзор</w:t>
            </w:r>
          </w:p>
          <w:p w14:paraId="536FE74B"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r w:rsidRPr="009F1AB5">
              <w:rPr>
                <w:rFonts w:ascii="Calibri" w:eastAsia="Calibri" w:hAnsi="Calibri" w:cs="Calibri"/>
                <w:sz w:val="16"/>
                <w:szCs w:val="16"/>
                <w:lang w:val="mk-MK"/>
              </w:rPr>
              <w:t>Вработените во општината</w:t>
            </w:r>
          </w:p>
          <w:p w14:paraId="070904C9" w14:textId="77777777" w:rsidR="00BA1DA5" w:rsidRPr="009F1AB5" w:rsidRDefault="00BA1DA5" w:rsidP="00BA1DA5">
            <w:pPr>
              <w:spacing w:before="0" w:after="0" w:line="240" w:lineRule="auto"/>
              <w:ind w:left="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p w14:paraId="00095303"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276" w:type="dxa"/>
            <w:shd w:val="clear" w:color="auto" w:fill="FFD966"/>
          </w:tcPr>
          <w:p w14:paraId="00C25237" w14:textId="77777777" w:rsidR="00BA1DA5" w:rsidRPr="009F1AB5" w:rsidRDefault="00BA1DA5" w:rsidP="00BA1DA5">
            <w:pPr>
              <w:numPr>
                <w:ilvl w:val="0"/>
                <w:numId w:val="20"/>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c>
          <w:tcPr>
            <w:tcW w:w="1511" w:type="dxa"/>
            <w:shd w:val="clear" w:color="auto" w:fill="FFD966"/>
          </w:tcPr>
          <w:p w14:paraId="39D8BD55"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rPr>
            </w:pPr>
          </w:p>
        </w:tc>
      </w:tr>
      <w:tr w:rsidR="00BA1DA5" w:rsidRPr="00494E20" w14:paraId="0713F151"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C9C9C9" w:themeFill="accent3" w:themeFillTint="99"/>
          </w:tcPr>
          <w:p w14:paraId="2F9C4EB9"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Оперативна</w:t>
            </w:r>
          </w:p>
        </w:tc>
        <w:tc>
          <w:tcPr>
            <w:tcW w:w="1417" w:type="dxa"/>
            <w:shd w:val="clear" w:color="auto" w:fill="C9C9C9" w:themeFill="accent3" w:themeFillTint="99"/>
          </w:tcPr>
          <w:p w14:paraId="1A84D664"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rPr>
              <w:t>Вознемирување од бучава кај локалното население и работниците предизвикано од редовно и планирано одржување на улицата</w:t>
            </w:r>
          </w:p>
        </w:tc>
        <w:tc>
          <w:tcPr>
            <w:tcW w:w="6379" w:type="dxa"/>
            <w:shd w:val="clear" w:color="auto" w:fill="C9C9C9" w:themeFill="accent3" w:themeFillTint="99"/>
          </w:tcPr>
          <w:p w14:paraId="7521833B"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18"/>
                <w:szCs w:val="18"/>
                <w:lang w:val="mk-MK"/>
              </w:rPr>
            </w:pPr>
            <w:r w:rsidRPr="009F1AB5">
              <w:rPr>
                <w:rFonts w:ascii="Calibri" w:eastAsia="Calibri" w:hAnsi="Calibri" w:cs="Calibri"/>
                <w:sz w:val="18"/>
                <w:szCs w:val="18"/>
                <w:lang w:val="mk-MK" w:eastAsia="fr-FR"/>
              </w:rPr>
              <w:t>Ограничете ги активностите на работното време на дневна светлина (како што е договорено со локалните власти.</w:t>
            </w:r>
          </w:p>
        </w:tc>
        <w:tc>
          <w:tcPr>
            <w:tcW w:w="992" w:type="dxa"/>
            <w:shd w:val="clear" w:color="auto" w:fill="C9C9C9" w:themeFill="accent3" w:themeFillTint="99"/>
          </w:tcPr>
          <w:p w14:paraId="21B46486"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c>
          <w:tcPr>
            <w:tcW w:w="993" w:type="dxa"/>
            <w:shd w:val="clear" w:color="auto" w:fill="C9C9C9" w:themeFill="accent3" w:themeFillTint="99"/>
          </w:tcPr>
          <w:p w14:paraId="20812659" w14:textId="2714BE2E"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0E02EE">
              <w:rPr>
                <w:rFonts w:ascii="Calibri" w:eastAsia="Calibri" w:hAnsi="Calibri" w:cs="Calibri"/>
                <w:sz w:val="16"/>
                <w:szCs w:val="16"/>
                <w:lang w:val="mk-MK"/>
              </w:rPr>
              <w:t>Неприменливо</w:t>
            </w:r>
          </w:p>
        </w:tc>
        <w:tc>
          <w:tcPr>
            <w:tcW w:w="992" w:type="dxa"/>
            <w:shd w:val="clear" w:color="auto" w:fill="C9C9C9" w:themeFill="accent3" w:themeFillTint="99"/>
          </w:tcPr>
          <w:p w14:paraId="15A8EA9E"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c>
          <w:tcPr>
            <w:tcW w:w="1276" w:type="dxa"/>
            <w:shd w:val="clear" w:color="auto" w:fill="C9C9C9" w:themeFill="accent3" w:themeFillTint="99"/>
          </w:tcPr>
          <w:p w14:paraId="0C3D716A"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9F1AB5">
              <w:rPr>
                <w:rFonts w:ascii="Calibri" w:eastAsia="Calibri" w:hAnsi="Calibri" w:cs="Calibri"/>
                <w:sz w:val="16"/>
                <w:szCs w:val="16"/>
                <w:lang w:val="mk-MK" w:eastAsia="fr-FR"/>
              </w:rPr>
              <w:t>Одржување</w:t>
            </w:r>
          </w:p>
          <w:p w14:paraId="2C34A3F6"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9F1AB5">
              <w:rPr>
                <w:rFonts w:ascii="Calibri" w:eastAsia="Calibri" w:hAnsi="Calibri" w:cs="Calibri"/>
                <w:sz w:val="16"/>
                <w:szCs w:val="16"/>
                <w:lang w:val="mk-MK" w:eastAsia="fr-FR"/>
              </w:rPr>
              <w:t>Изведувач/ Општина Чашка</w:t>
            </w:r>
          </w:p>
        </w:tc>
        <w:tc>
          <w:tcPr>
            <w:tcW w:w="1511" w:type="dxa"/>
            <w:shd w:val="clear" w:color="auto" w:fill="C9C9C9" w:themeFill="accent3" w:themeFillTint="99"/>
          </w:tcPr>
          <w:p w14:paraId="7A82CD89"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r>
      <w:tr w:rsidR="00BA1DA5" w:rsidRPr="00494E20" w14:paraId="21009B1E" w14:textId="77777777" w:rsidTr="0003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C9C9C9" w:themeFill="accent3" w:themeFillTint="99"/>
          </w:tcPr>
          <w:p w14:paraId="231D5D4F"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Оперативна</w:t>
            </w:r>
          </w:p>
        </w:tc>
        <w:tc>
          <w:tcPr>
            <w:tcW w:w="1417" w:type="dxa"/>
            <w:shd w:val="clear" w:color="auto" w:fill="C9C9C9" w:themeFill="accent3" w:themeFillTint="99"/>
          </w:tcPr>
          <w:p w14:paraId="389171F9"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lang w:val="mk-MK" w:eastAsia="fr-FR"/>
              </w:rPr>
            </w:pPr>
            <w:r w:rsidRPr="009F1AB5">
              <w:rPr>
                <w:rFonts w:ascii="Calibri" w:eastAsia="Calibri" w:hAnsi="Calibri" w:cs="Calibri"/>
                <w:b/>
                <w:sz w:val="18"/>
                <w:szCs w:val="18"/>
                <w:lang w:val="mk-MK" w:eastAsia="fr-FR"/>
              </w:rPr>
              <w:t>Управување со отпад</w:t>
            </w:r>
          </w:p>
        </w:tc>
        <w:tc>
          <w:tcPr>
            <w:tcW w:w="6379" w:type="dxa"/>
            <w:shd w:val="clear" w:color="auto" w:fill="C9C9C9" w:themeFill="accent3" w:themeFillTint="99"/>
          </w:tcPr>
          <w:p w14:paraId="3ECE21DE" w14:textId="77777777" w:rsidR="00BA1DA5" w:rsidRPr="009F1AB5" w:rsidRDefault="00BA1DA5" w:rsidP="00BA1DA5">
            <w:pPr>
              <w:numPr>
                <w:ilvl w:val="0"/>
                <w:numId w:val="20"/>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t xml:space="preserve">За угинати животни на улицата, еродирана почва и карпи, хаварисани автомобили (и други возила) ќе се погрижи Јавното комунално претпријатие Тополка каде и ќе бидат отстранети. </w:t>
            </w:r>
          </w:p>
          <w:p w14:paraId="04F61546" w14:textId="77777777" w:rsidR="00BA1DA5" w:rsidRPr="009F1AB5" w:rsidRDefault="00BA1DA5" w:rsidP="00BA1DA5">
            <w:pPr>
              <w:spacing w:before="0" w:after="0" w:line="240" w:lineRule="auto"/>
              <w:ind w:left="316"/>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lang w:val="mk-MK" w:eastAsia="fr-FR"/>
              </w:rPr>
            </w:pPr>
          </w:p>
        </w:tc>
        <w:tc>
          <w:tcPr>
            <w:tcW w:w="992" w:type="dxa"/>
            <w:shd w:val="clear" w:color="auto" w:fill="C9C9C9" w:themeFill="accent3" w:themeFillTint="99"/>
          </w:tcPr>
          <w:p w14:paraId="6F9AC6D0"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eastAsia="fr-FR"/>
              </w:rPr>
            </w:pPr>
          </w:p>
        </w:tc>
        <w:tc>
          <w:tcPr>
            <w:tcW w:w="993" w:type="dxa"/>
            <w:shd w:val="clear" w:color="auto" w:fill="C9C9C9" w:themeFill="accent3" w:themeFillTint="99"/>
          </w:tcPr>
          <w:p w14:paraId="1FCA1618" w14:textId="1F9B77B6"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eastAsia="fr-FR"/>
              </w:rPr>
            </w:pPr>
            <w:r w:rsidRPr="000E02EE">
              <w:rPr>
                <w:rFonts w:ascii="Calibri" w:eastAsia="Calibri" w:hAnsi="Calibri" w:cs="Calibri"/>
                <w:sz w:val="16"/>
                <w:szCs w:val="16"/>
                <w:lang w:val="mk-MK"/>
              </w:rPr>
              <w:t>Неприменливо</w:t>
            </w:r>
          </w:p>
        </w:tc>
        <w:tc>
          <w:tcPr>
            <w:tcW w:w="992" w:type="dxa"/>
            <w:shd w:val="clear" w:color="auto" w:fill="C9C9C9" w:themeFill="accent3" w:themeFillTint="99"/>
          </w:tcPr>
          <w:p w14:paraId="26BE6C5D"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eastAsia="fr-FR"/>
              </w:rPr>
            </w:pPr>
          </w:p>
        </w:tc>
        <w:tc>
          <w:tcPr>
            <w:tcW w:w="1276" w:type="dxa"/>
            <w:shd w:val="clear" w:color="auto" w:fill="C9C9C9" w:themeFill="accent3" w:themeFillTint="99"/>
          </w:tcPr>
          <w:p w14:paraId="724FF6DC"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16"/>
                <w:szCs w:val="16"/>
                <w:lang w:val="mk-MK"/>
              </w:rPr>
            </w:pPr>
            <w:r w:rsidRPr="009F1AB5">
              <w:rPr>
                <w:rFonts w:ascii="Calibri" w:eastAsia="Calibri" w:hAnsi="Calibri" w:cs="Calibri"/>
                <w:bCs/>
                <w:sz w:val="16"/>
                <w:szCs w:val="16"/>
                <w:lang w:val="mk-MK"/>
              </w:rPr>
              <w:t>Јавното комунално претпријатие Тополка</w:t>
            </w:r>
          </w:p>
        </w:tc>
        <w:tc>
          <w:tcPr>
            <w:tcW w:w="1511" w:type="dxa"/>
            <w:shd w:val="clear" w:color="auto" w:fill="C9C9C9" w:themeFill="accent3" w:themeFillTint="99"/>
          </w:tcPr>
          <w:p w14:paraId="00BE5647" w14:textId="77777777" w:rsidR="00BA1DA5" w:rsidRPr="009F1AB5" w:rsidRDefault="00BA1DA5" w:rsidP="00BA1DA5">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16"/>
                <w:lang w:val="mk-MK" w:eastAsia="fr-FR"/>
              </w:rPr>
            </w:pPr>
          </w:p>
        </w:tc>
      </w:tr>
      <w:tr w:rsidR="00BA1DA5" w:rsidRPr="00494E20" w14:paraId="02FAB37F" w14:textId="77777777" w:rsidTr="0003039B">
        <w:tc>
          <w:tcPr>
            <w:cnfStyle w:val="001000000000" w:firstRow="0" w:lastRow="0" w:firstColumn="1" w:lastColumn="0" w:oddVBand="0" w:evenVBand="0" w:oddHBand="0" w:evenHBand="0" w:firstRowFirstColumn="0" w:firstRowLastColumn="0" w:lastRowFirstColumn="0" w:lastRowLastColumn="0"/>
            <w:tcW w:w="846" w:type="dxa"/>
            <w:shd w:val="clear" w:color="auto" w:fill="C9C9C9" w:themeFill="accent3" w:themeFillTint="99"/>
          </w:tcPr>
          <w:p w14:paraId="2F4B7FA7" w14:textId="77777777" w:rsidR="00BA1DA5" w:rsidRPr="009F1AB5" w:rsidRDefault="00BA1DA5" w:rsidP="00BA1DA5">
            <w:pPr>
              <w:spacing w:before="0" w:after="160" w:line="259" w:lineRule="auto"/>
              <w:jc w:val="left"/>
              <w:rPr>
                <w:rFonts w:ascii="Calibri" w:eastAsia="Calibri" w:hAnsi="Calibri" w:cs="Calibri"/>
                <w:color w:val="auto"/>
                <w:sz w:val="18"/>
                <w:szCs w:val="18"/>
                <w:lang w:val="mk-MK"/>
              </w:rPr>
            </w:pPr>
            <w:r w:rsidRPr="009F1AB5">
              <w:rPr>
                <w:rFonts w:ascii="Calibri" w:eastAsia="Calibri" w:hAnsi="Calibri" w:cs="Calibri"/>
                <w:color w:val="auto"/>
                <w:sz w:val="18"/>
                <w:szCs w:val="18"/>
                <w:lang w:val="mk-MK"/>
              </w:rPr>
              <w:t>Оперативна</w:t>
            </w:r>
          </w:p>
        </w:tc>
        <w:tc>
          <w:tcPr>
            <w:tcW w:w="1417" w:type="dxa"/>
            <w:shd w:val="clear" w:color="auto" w:fill="C9C9C9" w:themeFill="accent3" w:themeFillTint="99"/>
          </w:tcPr>
          <w:p w14:paraId="7E6D0005"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lang w:val="mk-MK"/>
              </w:rPr>
            </w:pPr>
            <w:r w:rsidRPr="009F1AB5">
              <w:rPr>
                <w:rFonts w:ascii="Calibri" w:eastAsia="Calibri" w:hAnsi="Calibri" w:cs="Calibri"/>
                <w:b/>
                <w:sz w:val="18"/>
                <w:szCs w:val="18"/>
                <w:lang w:val="mk-MK" w:eastAsia="fr-FR"/>
              </w:rPr>
              <w:t>Одржување на локалната улица</w:t>
            </w:r>
          </w:p>
        </w:tc>
        <w:tc>
          <w:tcPr>
            <w:tcW w:w="6379" w:type="dxa"/>
            <w:shd w:val="clear" w:color="auto" w:fill="C9C9C9" w:themeFill="accent3" w:themeFillTint="99"/>
          </w:tcPr>
          <w:p w14:paraId="36A6B9EA"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t>Ќе се врши редовно одржување на локалната улица во општина Чашка (на пр. отстранување на снегот во зимски период, редовна поправка на површината на коловозот и сл.).</w:t>
            </w:r>
          </w:p>
          <w:p w14:paraId="35370C11"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lastRenderedPageBreak/>
              <w:t>Возилата кои ќе гравитираат во оваа проектна фаза од предметните локални улици (локална улица со краци), ќе ја ограничат брзината според условите на улицата и ќе имаат поставена хоризонтална и вертикална сигнализација според изготвениот главен сообраќаен проект за трите подпроекти (локална улица со краци). Инвеститорот ќе ги развие и спроведе мерките за ублажување во оперативната фаза на проектите како што се: столб на хоризонтална и вертикална сообраќајна сигнализација за ограничување на брзината на возилата, ограничување на создадената бучава како што дозволуваат условите на улицата, поставување на бариери за ограничување на брзината на улицата ( успорници, банкини итн.).</w:t>
            </w:r>
          </w:p>
          <w:p w14:paraId="1BD6BBA6"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t>Сите мерки за ублажување ќе бидат во согласност со националното законодавство за безбедност во сообраќајот - Закон за безбедност на сообраќајот на патиштата (Службен весник на РМ, бр..54/07, 86/08, 98/08, 64/09, 161/09, 36/11, 51/11,114/12, 27/14 и 169/15).</w:t>
            </w:r>
          </w:p>
          <w:p w14:paraId="17E9901F" w14:textId="77777777" w:rsidR="00BA1DA5" w:rsidRPr="009F1AB5" w:rsidRDefault="00BA1DA5" w:rsidP="00BA1DA5">
            <w:pPr>
              <w:numPr>
                <w:ilvl w:val="0"/>
                <w:numId w:val="20"/>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mk-MK" w:eastAsia="fr-FR"/>
              </w:rPr>
            </w:pPr>
            <w:r w:rsidRPr="009F1AB5">
              <w:rPr>
                <w:rFonts w:ascii="Calibri" w:eastAsia="Calibri" w:hAnsi="Calibri" w:cs="Calibri"/>
                <w:sz w:val="18"/>
                <w:szCs w:val="18"/>
                <w:lang w:val="mk-MK" w:eastAsia="fr-FR"/>
              </w:rPr>
              <w:t xml:space="preserve">Ќе се следи квалитетот на почвата и водата во согласност со националните планови за мониторинг на почвата и водата. </w:t>
            </w:r>
          </w:p>
        </w:tc>
        <w:tc>
          <w:tcPr>
            <w:tcW w:w="992" w:type="dxa"/>
            <w:shd w:val="clear" w:color="auto" w:fill="C9C9C9" w:themeFill="accent3" w:themeFillTint="99"/>
          </w:tcPr>
          <w:p w14:paraId="764AAD4E"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c>
          <w:tcPr>
            <w:tcW w:w="993" w:type="dxa"/>
            <w:shd w:val="clear" w:color="auto" w:fill="C9C9C9" w:themeFill="accent3" w:themeFillTint="99"/>
          </w:tcPr>
          <w:p w14:paraId="29E78472" w14:textId="48457FFF"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0E02EE">
              <w:rPr>
                <w:rFonts w:ascii="Calibri" w:eastAsia="Calibri" w:hAnsi="Calibri" w:cs="Calibri"/>
                <w:sz w:val="16"/>
                <w:szCs w:val="16"/>
                <w:lang w:val="mk-MK"/>
              </w:rPr>
              <w:t>Неприменливо</w:t>
            </w:r>
          </w:p>
        </w:tc>
        <w:tc>
          <w:tcPr>
            <w:tcW w:w="992" w:type="dxa"/>
            <w:shd w:val="clear" w:color="auto" w:fill="C9C9C9" w:themeFill="accent3" w:themeFillTint="99"/>
          </w:tcPr>
          <w:p w14:paraId="31D0CDAD"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c>
          <w:tcPr>
            <w:tcW w:w="1276" w:type="dxa"/>
            <w:shd w:val="clear" w:color="auto" w:fill="C9C9C9" w:themeFill="accent3" w:themeFillTint="99"/>
          </w:tcPr>
          <w:p w14:paraId="326F2B88"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9F1AB5">
              <w:rPr>
                <w:rFonts w:ascii="Calibri" w:eastAsia="Calibri" w:hAnsi="Calibri" w:cs="Calibri"/>
                <w:sz w:val="16"/>
                <w:szCs w:val="16"/>
                <w:lang w:val="mk-MK" w:eastAsia="fr-FR"/>
              </w:rPr>
              <w:t>Одржување</w:t>
            </w:r>
          </w:p>
          <w:p w14:paraId="6DE5D765"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r w:rsidRPr="009F1AB5">
              <w:rPr>
                <w:rFonts w:ascii="Calibri" w:eastAsia="Calibri" w:hAnsi="Calibri" w:cs="Calibri"/>
                <w:sz w:val="16"/>
                <w:szCs w:val="16"/>
                <w:lang w:val="mk-MK" w:eastAsia="fr-FR"/>
              </w:rPr>
              <w:lastRenderedPageBreak/>
              <w:t>Изведувач/ Општина Чашка</w:t>
            </w:r>
          </w:p>
        </w:tc>
        <w:tc>
          <w:tcPr>
            <w:tcW w:w="1511" w:type="dxa"/>
            <w:shd w:val="clear" w:color="auto" w:fill="C9C9C9" w:themeFill="accent3" w:themeFillTint="99"/>
          </w:tcPr>
          <w:p w14:paraId="2585397A" w14:textId="77777777" w:rsidR="00BA1DA5" w:rsidRPr="009F1AB5" w:rsidRDefault="00BA1DA5" w:rsidP="00BA1DA5">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mk-MK" w:eastAsia="fr-FR"/>
              </w:rPr>
            </w:pPr>
          </w:p>
        </w:tc>
      </w:tr>
      <w:bookmarkEnd w:id="62"/>
    </w:tbl>
    <w:p w14:paraId="25E4C6A8" w14:textId="77777777" w:rsidR="00B12ED1" w:rsidRPr="00494E20" w:rsidRDefault="00B12ED1" w:rsidP="0082342E">
      <w:pPr>
        <w:rPr>
          <w:lang w:val="mk-MK"/>
        </w:rPr>
      </w:pPr>
    </w:p>
    <w:p w14:paraId="54A5D6F9" w14:textId="77777777" w:rsidR="00A669EA" w:rsidRPr="00494E20" w:rsidRDefault="00A669EA" w:rsidP="0082342E">
      <w:pPr>
        <w:rPr>
          <w:lang w:val="mk-MK"/>
        </w:rPr>
      </w:pPr>
      <w:r w:rsidRPr="00494E20">
        <w:rPr>
          <w:lang w:val="mk-MK"/>
        </w:rPr>
        <w:br w:type="page"/>
      </w:r>
    </w:p>
    <w:p w14:paraId="7934F448" w14:textId="77777777" w:rsidR="007F16CC" w:rsidRPr="00494E20" w:rsidRDefault="007F16CC" w:rsidP="0082342E">
      <w:pPr>
        <w:rPr>
          <w:lang w:val="mk-MK"/>
        </w:rPr>
      </w:pPr>
    </w:p>
    <w:p w14:paraId="7F8C6896" w14:textId="77777777" w:rsidR="00A669EA" w:rsidRPr="00494E20" w:rsidRDefault="00A669EA" w:rsidP="0082342E">
      <w:pPr>
        <w:rPr>
          <w:lang w:val="mk-MK"/>
        </w:rPr>
      </w:pPr>
    </w:p>
    <w:p w14:paraId="48953B34" w14:textId="77777777" w:rsidR="00A669EA" w:rsidRPr="00494E20" w:rsidRDefault="00A669EA" w:rsidP="0082342E">
      <w:pPr>
        <w:rPr>
          <w:lang w:val="mk-MK"/>
        </w:rPr>
      </w:pPr>
    </w:p>
    <w:p w14:paraId="200D0558" w14:textId="77777777" w:rsidR="00A669EA" w:rsidRPr="00494E20" w:rsidRDefault="00A669EA" w:rsidP="0082342E">
      <w:pPr>
        <w:rPr>
          <w:lang w:val="mk-MK"/>
        </w:rPr>
      </w:pPr>
    </w:p>
    <w:p w14:paraId="2E92D770" w14:textId="77777777" w:rsidR="00A669EA" w:rsidRPr="00494E20" w:rsidRDefault="00A669EA" w:rsidP="0082342E">
      <w:pPr>
        <w:rPr>
          <w:lang w:val="mk-MK"/>
        </w:rPr>
      </w:pPr>
    </w:p>
    <w:p w14:paraId="525FAEB1" w14:textId="77777777" w:rsidR="00A669EA" w:rsidRPr="00494E20" w:rsidRDefault="00A669EA" w:rsidP="0082342E">
      <w:pPr>
        <w:rPr>
          <w:lang w:val="mk-MK"/>
        </w:rPr>
      </w:pPr>
    </w:p>
    <w:p w14:paraId="3BBD8F52" w14:textId="77777777" w:rsidR="00A669EA" w:rsidRPr="00494E20" w:rsidRDefault="00A669EA" w:rsidP="0082342E">
      <w:pPr>
        <w:rPr>
          <w:lang w:val="mk-MK"/>
        </w:rPr>
      </w:pPr>
    </w:p>
    <w:p w14:paraId="72302084" w14:textId="77777777" w:rsidR="00A669EA" w:rsidRPr="00494E20" w:rsidRDefault="00A669EA" w:rsidP="0082342E">
      <w:pPr>
        <w:rPr>
          <w:lang w:val="mk-MK"/>
        </w:rPr>
      </w:pPr>
    </w:p>
    <w:p w14:paraId="3B5C5F17" w14:textId="2E464860" w:rsidR="00A669EA" w:rsidRPr="00494E20" w:rsidRDefault="0003039B" w:rsidP="00A669EA">
      <w:pPr>
        <w:pStyle w:val="Heading1"/>
        <w:numPr>
          <w:ilvl w:val="0"/>
          <w:numId w:val="0"/>
        </w:numPr>
        <w:ind w:left="644"/>
        <w:jc w:val="center"/>
        <w:rPr>
          <w:rFonts w:ascii="Arial Narrow" w:hAnsi="Arial Narrow" w:cs="Arial"/>
          <w:sz w:val="28"/>
          <w:szCs w:val="28"/>
          <w:lang w:val="mk-MK"/>
        </w:rPr>
      </w:pPr>
      <w:bookmarkStart w:id="63" w:name="_Toc86332272"/>
      <w:r w:rsidRPr="00494E20">
        <w:rPr>
          <w:rFonts w:ascii="Arial Narrow" w:hAnsi="Arial Narrow" w:cs="Arial"/>
          <w:lang w:val="mk-MK"/>
        </w:rPr>
        <w:t>Дел</w:t>
      </w:r>
      <w:r w:rsidR="00A669EA" w:rsidRPr="00494E20">
        <w:rPr>
          <w:rFonts w:ascii="Arial Narrow" w:hAnsi="Arial Narrow" w:cs="Arial"/>
          <w:lang w:val="mk-MK"/>
        </w:rPr>
        <w:t xml:space="preserve"> </w:t>
      </w:r>
      <w:r w:rsidRPr="00494E20">
        <w:rPr>
          <w:rFonts w:ascii="Arial Narrow" w:hAnsi="Arial Narrow" w:cs="Arial"/>
          <w:lang w:val="mk-MK"/>
        </w:rPr>
        <w:t>Б</w:t>
      </w:r>
      <w:r w:rsidR="00A669EA" w:rsidRPr="00494E20">
        <w:rPr>
          <w:rFonts w:ascii="Arial Narrow" w:hAnsi="Arial Narrow" w:cs="Arial"/>
          <w:lang w:val="mk-MK"/>
        </w:rPr>
        <w:t xml:space="preserve">. </w:t>
      </w:r>
      <w:r w:rsidR="00905765" w:rsidRPr="00494E20">
        <w:rPr>
          <w:rFonts w:ascii="Arial Narrow" w:hAnsi="Arial Narrow" w:cs="Arial"/>
          <w:lang w:val="mk-MK"/>
        </w:rPr>
        <w:t>МОНИТОРИНГ ПЛАН НА ЖИВОТНАТА СРЕДИНА И СОЦИЈАЛНИТЕ АСПЕКТИ</w:t>
      </w:r>
      <w:bookmarkEnd w:id="63"/>
    </w:p>
    <w:p w14:paraId="61B8C800" w14:textId="77777777" w:rsidR="00A669EA" w:rsidRPr="00494E20" w:rsidRDefault="00A669EA" w:rsidP="0082342E">
      <w:pPr>
        <w:rPr>
          <w:lang w:val="mk-MK"/>
        </w:rPr>
      </w:pPr>
      <w:r w:rsidRPr="00494E20">
        <w:rPr>
          <w:lang w:val="mk-MK"/>
        </w:rPr>
        <w:br w:type="page"/>
      </w:r>
    </w:p>
    <w:p w14:paraId="08DD8F41" w14:textId="32BC630D" w:rsidR="00360490" w:rsidRPr="00494E20" w:rsidRDefault="00E31066" w:rsidP="00E31066">
      <w:pPr>
        <w:pStyle w:val="Caption"/>
        <w:rPr>
          <w:lang w:val="mk-MK"/>
        </w:rPr>
      </w:pPr>
      <w:bookmarkStart w:id="64" w:name="_Toc86332284"/>
      <w:r w:rsidRPr="00494E20">
        <w:rPr>
          <w:lang w:val="mk-MK"/>
        </w:rPr>
        <w:lastRenderedPageBreak/>
        <w:t xml:space="preserve">Табела </w:t>
      </w:r>
      <w:r w:rsidRPr="00494E20">
        <w:rPr>
          <w:lang w:val="mk-MK"/>
        </w:rPr>
        <w:fldChar w:fldCharType="begin"/>
      </w:r>
      <w:r w:rsidRPr="00494E20">
        <w:rPr>
          <w:lang w:val="mk-MK"/>
        </w:rPr>
        <w:instrText xml:space="preserve"> SEQ Табела \* ARABIC </w:instrText>
      </w:r>
      <w:r w:rsidRPr="00494E20">
        <w:rPr>
          <w:lang w:val="mk-MK"/>
        </w:rPr>
        <w:fldChar w:fldCharType="separate"/>
      </w:r>
      <w:r w:rsidR="00494E20" w:rsidRPr="00494E20">
        <w:rPr>
          <w:noProof/>
          <w:lang w:val="mk-MK"/>
        </w:rPr>
        <w:t>4</w:t>
      </w:r>
      <w:r w:rsidRPr="00494E20">
        <w:rPr>
          <w:lang w:val="mk-MK"/>
        </w:rPr>
        <w:fldChar w:fldCharType="end"/>
      </w:r>
      <w:r w:rsidRPr="00494E20">
        <w:rPr>
          <w:lang w:val="mk-MK"/>
        </w:rPr>
        <w:t xml:space="preserve"> </w:t>
      </w:r>
      <w:r w:rsidR="00905765" w:rsidRPr="00494E20">
        <w:rPr>
          <w:lang w:val="mk-MK"/>
        </w:rPr>
        <w:t>МОНИТОРИНГ ПЛАН НА ЖИВОТНАТА СРЕДИНА И СОЦИЈАЛНИТЕ АСПЕКТИ</w:t>
      </w:r>
      <w:bookmarkEnd w:id="64"/>
    </w:p>
    <w:p w14:paraId="2F8988D5" w14:textId="77777777" w:rsidR="000F65D8" w:rsidRPr="00494E20" w:rsidRDefault="000F65D8" w:rsidP="00BB1878">
      <w:pPr>
        <w:spacing w:before="0" w:after="0" w:line="240" w:lineRule="auto"/>
        <w:rPr>
          <w:rFonts w:ascii="Arial Narrow" w:hAnsi="Arial Narrow" w:cs="Arial"/>
          <w:lang w:val="mk-MK"/>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994"/>
        <w:gridCol w:w="1557"/>
        <w:gridCol w:w="1703"/>
        <w:gridCol w:w="1844"/>
        <w:gridCol w:w="1134"/>
        <w:gridCol w:w="1134"/>
        <w:gridCol w:w="2201"/>
        <w:gridCol w:w="1528"/>
      </w:tblGrid>
      <w:tr w:rsidR="00905765" w:rsidRPr="00494E20" w14:paraId="0598662A" w14:textId="77777777" w:rsidTr="002132E9">
        <w:trPr>
          <w:trHeight w:val="81"/>
          <w:tblHeader/>
          <w:jc w:val="center"/>
        </w:trPr>
        <w:tc>
          <w:tcPr>
            <w:tcW w:w="703" w:type="pct"/>
            <w:vMerge w:val="restart"/>
            <w:shd w:val="clear" w:color="auto" w:fill="BF8F00" w:themeFill="accent4" w:themeFillShade="BF"/>
            <w:vAlign w:val="center"/>
          </w:tcPr>
          <w:p w14:paraId="48B41863"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Кој параметар треба да се следи?</w:t>
            </w:r>
          </w:p>
        </w:tc>
        <w:tc>
          <w:tcPr>
            <w:tcW w:w="353" w:type="pct"/>
            <w:vMerge w:val="restart"/>
            <w:shd w:val="clear" w:color="auto" w:fill="BF8F00" w:themeFill="accent4" w:themeFillShade="BF"/>
            <w:vAlign w:val="center"/>
          </w:tcPr>
          <w:p w14:paraId="401874C4"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Каде е параметарот што треба да се следи?</w:t>
            </w:r>
          </w:p>
        </w:tc>
        <w:tc>
          <w:tcPr>
            <w:tcW w:w="553" w:type="pct"/>
            <w:vMerge w:val="restart"/>
            <w:shd w:val="clear" w:color="auto" w:fill="BF8F00" w:themeFill="accent4" w:themeFillShade="BF"/>
            <w:vAlign w:val="center"/>
          </w:tcPr>
          <w:p w14:paraId="05446523"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Како се следи параметарот?</w:t>
            </w:r>
          </w:p>
        </w:tc>
        <w:tc>
          <w:tcPr>
            <w:tcW w:w="605" w:type="pct"/>
            <w:vMerge w:val="restart"/>
            <w:shd w:val="clear" w:color="auto" w:fill="BF8F00" w:themeFill="accent4" w:themeFillShade="BF"/>
            <w:vAlign w:val="center"/>
          </w:tcPr>
          <w:p w14:paraId="2BE8B2B4"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Кога се следи параметарот (честота на мерење)?</w:t>
            </w:r>
          </w:p>
        </w:tc>
        <w:tc>
          <w:tcPr>
            <w:tcW w:w="655" w:type="pct"/>
            <w:vMerge w:val="restart"/>
            <w:shd w:val="clear" w:color="auto" w:fill="BF8F00" w:themeFill="accent4" w:themeFillShade="BF"/>
            <w:vAlign w:val="center"/>
          </w:tcPr>
          <w:p w14:paraId="191C65B4"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Зошто се следи параметарот?</w:t>
            </w:r>
          </w:p>
        </w:tc>
        <w:tc>
          <w:tcPr>
            <w:tcW w:w="806" w:type="pct"/>
            <w:gridSpan w:val="2"/>
            <w:shd w:val="clear" w:color="auto" w:fill="BF8F00" w:themeFill="accent4" w:themeFillShade="BF"/>
            <w:vAlign w:val="center"/>
          </w:tcPr>
          <w:p w14:paraId="71767AB6" w14:textId="77777777" w:rsidR="00905765" w:rsidRPr="00BA1DA5" w:rsidRDefault="00905765" w:rsidP="002132E9">
            <w:pPr>
              <w:spacing w:before="0" w:after="0" w:line="240" w:lineRule="auto"/>
              <w:ind w:left="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Трошоци</w:t>
            </w:r>
          </w:p>
        </w:tc>
        <w:tc>
          <w:tcPr>
            <w:tcW w:w="1325" w:type="pct"/>
            <w:gridSpan w:val="2"/>
            <w:shd w:val="clear" w:color="auto" w:fill="BF8F00" w:themeFill="accent4" w:themeFillShade="BF"/>
            <w:vAlign w:val="center"/>
          </w:tcPr>
          <w:p w14:paraId="694E8D87" w14:textId="77777777" w:rsidR="00905765" w:rsidRPr="00BA1DA5" w:rsidRDefault="00905765" w:rsidP="002132E9">
            <w:pPr>
              <w:spacing w:before="0" w:after="0" w:line="240" w:lineRule="auto"/>
              <w:ind w:left="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Одговорност</w:t>
            </w:r>
          </w:p>
        </w:tc>
      </w:tr>
      <w:tr w:rsidR="00905765" w:rsidRPr="00494E20" w14:paraId="23384865" w14:textId="77777777" w:rsidTr="002132E9">
        <w:trPr>
          <w:trHeight w:val="52"/>
          <w:tblHeader/>
          <w:jc w:val="center"/>
        </w:trPr>
        <w:tc>
          <w:tcPr>
            <w:tcW w:w="703" w:type="pct"/>
            <w:vMerge/>
            <w:tcBorders>
              <w:bottom w:val="single" w:sz="4" w:space="0" w:color="auto"/>
            </w:tcBorders>
            <w:shd w:val="clear" w:color="auto" w:fill="BF8F00" w:themeFill="accent4" w:themeFillShade="BF"/>
            <w:vAlign w:val="center"/>
          </w:tcPr>
          <w:p w14:paraId="4293FEDF"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353" w:type="pct"/>
            <w:vMerge/>
            <w:tcBorders>
              <w:bottom w:val="single" w:sz="4" w:space="0" w:color="auto"/>
            </w:tcBorders>
            <w:shd w:val="clear" w:color="auto" w:fill="BF8F00" w:themeFill="accent4" w:themeFillShade="BF"/>
            <w:vAlign w:val="center"/>
          </w:tcPr>
          <w:p w14:paraId="42A591E5"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553" w:type="pct"/>
            <w:vMerge/>
            <w:tcBorders>
              <w:bottom w:val="single" w:sz="4" w:space="0" w:color="auto"/>
            </w:tcBorders>
            <w:shd w:val="clear" w:color="auto" w:fill="BF8F00" w:themeFill="accent4" w:themeFillShade="BF"/>
            <w:vAlign w:val="center"/>
          </w:tcPr>
          <w:p w14:paraId="64DAD2B5"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605" w:type="pct"/>
            <w:vMerge/>
            <w:tcBorders>
              <w:bottom w:val="single" w:sz="4" w:space="0" w:color="auto"/>
            </w:tcBorders>
            <w:shd w:val="clear" w:color="auto" w:fill="BF8F00" w:themeFill="accent4" w:themeFillShade="BF"/>
            <w:vAlign w:val="center"/>
          </w:tcPr>
          <w:p w14:paraId="39D265C3"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655" w:type="pct"/>
            <w:vMerge/>
            <w:tcBorders>
              <w:bottom w:val="single" w:sz="4" w:space="0" w:color="auto"/>
            </w:tcBorders>
            <w:shd w:val="clear" w:color="auto" w:fill="BF8F00" w:themeFill="accent4" w:themeFillShade="BF"/>
            <w:vAlign w:val="center"/>
          </w:tcPr>
          <w:p w14:paraId="5796B4EB"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403" w:type="pct"/>
            <w:tcBorders>
              <w:bottom w:val="single" w:sz="4" w:space="0" w:color="auto"/>
            </w:tcBorders>
            <w:shd w:val="clear" w:color="auto" w:fill="BF8F00" w:themeFill="accent4" w:themeFillShade="BF"/>
            <w:vAlign w:val="center"/>
          </w:tcPr>
          <w:p w14:paraId="4BA7755C"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Надградба</w:t>
            </w:r>
          </w:p>
        </w:tc>
        <w:tc>
          <w:tcPr>
            <w:tcW w:w="403" w:type="pct"/>
            <w:tcBorders>
              <w:bottom w:val="single" w:sz="4" w:space="0" w:color="auto"/>
            </w:tcBorders>
            <w:shd w:val="clear" w:color="auto" w:fill="BF8F00" w:themeFill="accent4" w:themeFillShade="BF"/>
            <w:vAlign w:val="center"/>
          </w:tcPr>
          <w:p w14:paraId="724E2A07"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Оперативни</w:t>
            </w:r>
          </w:p>
        </w:tc>
        <w:tc>
          <w:tcPr>
            <w:tcW w:w="782" w:type="pct"/>
            <w:tcBorders>
              <w:bottom w:val="single" w:sz="4" w:space="0" w:color="auto"/>
            </w:tcBorders>
            <w:shd w:val="clear" w:color="auto" w:fill="BF8F00" w:themeFill="accent4" w:themeFillShade="BF"/>
            <w:vAlign w:val="center"/>
          </w:tcPr>
          <w:p w14:paraId="3BAF460E"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Надградба на локална улица „1“ со краци во с. Горно Јаболчиште, во Општина Чашка</w:t>
            </w:r>
          </w:p>
        </w:tc>
        <w:tc>
          <w:tcPr>
            <w:tcW w:w="543" w:type="pct"/>
            <w:tcBorders>
              <w:bottom w:val="single" w:sz="4" w:space="0" w:color="auto"/>
            </w:tcBorders>
            <w:shd w:val="clear" w:color="auto" w:fill="BF8F00" w:themeFill="accent4" w:themeFillShade="BF"/>
            <w:vAlign w:val="center"/>
          </w:tcPr>
          <w:p w14:paraId="4E1F5622" w14:textId="77777777" w:rsidR="00905765" w:rsidRPr="00BA1DA5" w:rsidRDefault="00905765" w:rsidP="002132E9">
            <w:pPr>
              <w:spacing w:before="0" w:after="0" w:line="240" w:lineRule="auto"/>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Операции на локална улица „1“ со краци во с. Горно Јаболчиште, во Општина Чашка</w:t>
            </w:r>
          </w:p>
        </w:tc>
      </w:tr>
      <w:tr w:rsidR="00905765" w:rsidRPr="00494E20" w14:paraId="04ED2B09" w14:textId="77777777" w:rsidTr="002132E9">
        <w:trPr>
          <w:trHeight w:val="54"/>
          <w:jc w:val="center"/>
        </w:trPr>
        <w:tc>
          <w:tcPr>
            <w:tcW w:w="5000" w:type="pct"/>
            <w:gridSpan w:val="9"/>
            <w:shd w:val="clear" w:color="auto" w:fill="9CC2E5" w:themeFill="accent1" w:themeFillTint="99"/>
          </w:tcPr>
          <w:p w14:paraId="413E0FB3" w14:textId="77777777" w:rsidR="00905765" w:rsidRPr="00BA1DA5" w:rsidRDefault="00905765" w:rsidP="002132E9">
            <w:pPr>
              <w:spacing w:before="0" w:after="0" w:line="240" w:lineRule="auto"/>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Проектна фаза: Подготвителни активности пред надградба на локален пат: Означување на рута за надградба на локална улица „1“ со краци во с. Горно Јаболчиште, во Општина Чашка</w:t>
            </w:r>
          </w:p>
        </w:tc>
      </w:tr>
      <w:tr w:rsidR="00905765" w:rsidRPr="00494E20" w14:paraId="6E7A5A82" w14:textId="77777777" w:rsidTr="002132E9">
        <w:trPr>
          <w:trHeight w:val="569"/>
          <w:jc w:val="center"/>
        </w:trPr>
        <w:tc>
          <w:tcPr>
            <w:tcW w:w="703" w:type="pct"/>
          </w:tcPr>
          <w:p w14:paraId="1998A60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Примена на ЛЗО и мерки за заштита на работниците со цел да се сведат можните повреди на градилиштето на минимум.</w:t>
            </w:r>
          </w:p>
        </w:tc>
        <w:tc>
          <w:tcPr>
            <w:tcW w:w="353" w:type="pct"/>
          </w:tcPr>
          <w:p w14:paraId="102719E4"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проектната локација</w:t>
            </w:r>
          </w:p>
        </w:tc>
        <w:tc>
          <w:tcPr>
            <w:tcW w:w="553" w:type="pct"/>
          </w:tcPr>
          <w:p w14:paraId="4718F926"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проектната локација</w:t>
            </w:r>
          </w:p>
        </w:tc>
        <w:tc>
          <w:tcPr>
            <w:tcW w:w="605" w:type="pct"/>
          </w:tcPr>
          <w:p w14:paraId="241AFEEC"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За време на расчистување </w:t>
            </w:r>
          </w:p>
          <w:p w14:paraId="3AB26E97" w14:textId="77777777" w:rsidR="00905765" w:rsidRPr="00BA1DA5" w:rsidRDefault="00905765" w:rsidP="002132E9">
            <w:pPr>
              <w:spacing w:before="0" w:after="0" w:line="240" w:lineRule="auto"/>
              <w:ind w:left="182"/>
              <w:contextualSpacing/>
              <w:rPr>
                <w:rFonts w:ascii="Calibri" w:eastAsia="Calibri" w:hAnsi="Calibri" w:cs="Calibri"/>
                <w:sz w:val="18"/>
                <w:szCs w:val="18"/>
                <w:lang w:val="mk-MK" w:eastAsia="fr-FR"/>
              </w:rPr>
            </w:pPr>
          </w:p>
          <w:p w14:paraId="6A495BF0"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почетокот на секој работен ден за време на активностите за под-проектот</w:t>
            </w:r>
          </w:p>
        </w:tc>
        <w:tc>
          <w:tcPr>
            <w:tcW w:w="655" w:type="pct"/>
          </w:tcPr>
          <w:p w14:paraId="1B58F229"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спречат здравствени и безбедносни ризици – механички повреди</w:t>
            </w:r>
          </w:p>
          <w:p w14:paraId="3E4EDEEB"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биде во согласност со националните комунални здравствени регулативи и со стандардите за БЗР</w:t>
            </w:r>
          </w:p>
        </w:tc>
        <w:tc>
          <w:tcPr>
            <w:tcW w:w="403" w:type="pct"/>
          </w:tcPr>
          <w:p w14:paraId="72CAB6E8"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65D7E4CE"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782" w:type="pct"/>
          </w:tcPr>
          <w:p w14:paraId="26719CDD"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Изведувач/подизведувач - Понудувач</w:t>
            </w:r>
          </w:p>
          <w:p w14:paraId="6F9B7E95"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p w14:paraId="3B541217"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Комунален инспектор во Општина Чашка</w:t>
            </w:r>
          </w:p>
        </w:tc>
        <w:tc>
          <w:tcPr>
            <w:tcW w:w="543" w:type="pct"/>
          </w:tcPr>
          <w:p w14:paraId="2346CEDB"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r>
      <w:tr w:rsidR="00905765" w:rsidRPr="00494E20" w14:paraId="1049CCB4" w14:textId="77777777" w:rsidTr="002132E9">
        <w:trPr>
          <w:trHeight w:val="569"/>
          <w:jc w:val="center"/>
        </w:trPr>
        <w:tc>
          <w:tcPr>
            <w:tcW w:w="703" w:type="pct"/>
          </w:tcPr>
          <w:p w14:paraId="66EF1AD8" w14:textId="706F9942"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Подготовка на целосната потребна документација поврзана со БЗР, безбедност на населението и Управување со сообраќај</w:t>
            </w:r>
          </w:p>
          <w:p w14:paraId="7DE5C6C7" w14:textId="26E578AB"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(привремено и трајно)</w:t>
            </w:r>
          </w:p>
        </w:tc>
        <w:tc>
          <w:tcPr>
            <w:tcW w:w="353" w:type="pct"/>
          </w:tcPr>
          <w:p w14:paraId="7307B939"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проектната локација</w:t>
            </w:r>
          </w:p>
        </w:tc>
        <w:tc>
          <w:tcPr>
            <w:tcW w:w="553" w:type="pct"/>
          </w:tcPr>
          <w:p w14:paraId="0A59C682" w14:textId="77777777" w:rsidR="00905765" w:rsidRPr="00BA1DA5" w:rsidRDefault="00905765" w:rsidP="002132E9">
            <w:pPr>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Преглед на подготвената документација (План за управување со сообраќај (ПУС) (привремено и трајно) - План за безбедност на заедницата</w:t>
            </w:r>
          </w:p>
        </w:tc>
        <w:tc>
          <w:tcPr>
            <w:tcW w:w="605" w:type="pct"/>
          </w:tcPr>
          <w:p w14:paraId="31211403"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време на расчистување</w:t>
            </w:r>
          </w:p>
          <w:p w14:paraId="5D098610"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p w14:paraId="5168FEE2"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На почетокот на секој работен ден за време на активностите за под- проектот </w:t>
            </w:r>
          </w:p>
        </w:tc>
        <w:tc>
          <w:tcPr>
            <w:tcW w:w="655" w:type="pct"/>
          </w:tcPr>
          <w:p w14:paraId="44071398"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спречат здравствени и безбедносни ризици – механички повреди;</w:t>
            </w:r>
          </w:p>
          <w:p w14:paraId="5E8792D9"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p w14:paraId="12196680"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биде во согласност со националните комунални здравствени регулативи и со стандардите за БЗР.</w:t>
            </w:r>
          </w:p>
        </w:tc>
        <w:tc>
          <w:tcPr>
            <w:tcW w:w="403" w:type="pct"/>
          </w:tcPr>
          <w:p w14:paraId="737E03E7"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4468B917"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782" w:type="pct"/>
          </w:tcPr>
          <w:p w14:paraId="00919115"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Изведувач - Понудувач </w:t>
            </w:r>
          </w:p>
          <w:p w14:paraId="6B77916B"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p w14:paraId="651297F4"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Комунален инспектор на Општина Чашка </w:t>
            </w:r>
          </w:p>
        </w:tc>
        <w:tc>
          <w:tcPr>
            <w:tcW w:w="543" w:type="pct"/>
          </w:tcPr>
          <w:p w14:paraId="155C482E"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r>
      <w:tr w:rsidR="00905765" w:rsidRPr="00494E20" w14:paraId="2AE0C3CA" w14:textId="77777777" w:rsidTr="002132E9">
        <w:trPr>
          <w:trHeight w:val="569"/>
          <w:jc w:val="center"/>
        </w:trPr>
        <w:tc>
          <w:tcPr>
            <w:tcW w:w="703" w:type="pct"/>
          </w:tcPr>
          <w:p w14:paraId="7A3ECD82"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Обука на работниците и информирање на локалното население за проектните активности</w:t>
            </w:r>
          </w:p>
        </w:tc>
        <w:tc>
          <w:tcPr>
            <w:tcW w:w="353" w:type="pct"/>
          </w:tcPr>
          <w:p w14:paraId="565EF64D"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На проектната локација  </w:t>
            </w:r>
          </w:p>
        </w:tc>
        <w:tc>
          <w:tcPr>
            <w:tcW w:w="553" w:type="pct"/>
          </w:tcPr>
          <w:p w14:paraId="261BC6D2" w14:textId="76D35262" w:rsidR="00905765" w:rsidRPr="000F3206" w:rsidRDefault="00905765" w:rsidP="000F3206">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Обука за БЗР </w:t>
            </w:r>
            <w:r w:rsidR="000F3206">
              <w:rPr>
                <w:rFonts w:ascii="Calibri" w:eastAsia="Calibri" w:hAnsi="Calibri" w:cs="Calibri"/>
                <w:sz w:val="18"/>
                <w:szCs w:val="18"/>
                <w:lang w:val="mk-MK" w:eastAsia="fr-FR"/>
              </w:rPr>
              <w:t>о</w:t>
            </w:r>
            <w:r w:rsidRPr="000F3206">
              <w:rPr>
                <w:rFonts w:ascii="Calibri" w:eastAsia="Calibri" w:hAnsi="Calibri" w:cs="Calibri"/>
                <w:sz w:val="18"/>
                <w:szCs w:val="18"/>
                <w:lang w:val="mk-MK" w:eastAsia="fr-FR"/>
              </w:rPr>
              <w:t xml:space="preserve">д страна на овластена компанија ангажирана од изведувачот </w:t>
            </w:r>
          </w:p>
          <w:p w14:paraId="12A726BB" w14:textId="7316BEF3"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Обезедување на информации преку ТВ, радио и веб- страница на општината  </w:t>
            </w:r>
            <w:hyperlink r:id="rId56" w:history="1">
              <w:r w:rsidRPr="00BA1DA5">
                <w:rPr>
                  <w:rStyle w:val="Hyperlink"/>
                  <w:rFonts w:ascii="Calibri" w:eastAsia="Calibri" w:hAnsi="Calibri" w:cs="Calibri"/>
                  <w:sz w:val="18"/>
                  <w:szCs w:val="18"/>
                  <w:lang w:val="mk-MK" w:eastAsia="fr-FR"/>
                </w:rPr>
                <w:t>https://caska.gov.mk/</w:t>
              </w:r>
            </w:hyperlink>
            <w:r w:rsidRPr="00BA1DA5">
              <w:rPr>
                <w:rFonts w:ascii="Calibri" w:eastAsia="Calibri" w:hAnsi="Calibri" w:cs="Calibri"/>
                <w:sz w:val="18"/>
                <w:szCs w:val="18"/>
                <w:lang w:val="mk-MK" w:eastAsia="fr-FR"/>
              </w:rPr>
              <w:t>) за преоктните активности</w:t>
            </w:r>
          </w:p>
        </w:tc>
        <w:tc>
          <w:tcPr>
            <w:tcW w:w="605" w:type="pct"/>
          </w:tcPr>
          <w:p w14:paraId="31858F81"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Пред започнување на проектните активности</w:t>
            </w:r>
          </w:p>
        </w:tc>
        <w:tc>
          <w:tcPr>
            <w:tcW w:w="655" w:type="pct"/>
          </w:tcPr>
          <w:p w14:paraId="66B00F81" w14:textId="0C4C0302" w:rsidR="00905765" w:rsidRPr="00BA1DA5" w:rsidRDefault="00905765" w:rsidP="00F60EDF">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За да се спречат здравствените и безбедносните ризици – механички повреди на работникот и локалното население; </w:t>
            </w:r>
          </w:p>
          <w:p w14:paraId="0B4FBEA1"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биде во согласност со националните комунални здравствени регулативи и стандарди на БЗР.</w:t>
            </w:r>
          </w:p>
        </w:tc>
        <w:tc>
          <w:tcPr>
            <w:tcW w:w="403" w:type="pct"/>
          </w:tcPr>
          <w:p w14:paraId="0D50D625"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713410FF"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c>
          <w:tcPr>
            <w:tcW w:w="782" w:type="pct"/>
          </w:tcPr>
          <w:p w14:paraId="757CF261"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Изведувач- Понудувач </w:t>
            </w:r>
          </w:p>
          <w:p w14:paraId="556B7B3B"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p w14:paraId="17637A5A"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Комунален инспектор во Општина Чашка </w:t>
            </w:r>
          </w:p>
        </w:tc>
        <w:tc>
          <w:tcPr>
            <w:tcW w:w="543" w:type="pct"/>
          </w:tcPr>
          <w:p w14:paraId="5E598218" w14:textId="77777777" w:rsidR="00905765" w:rsidRPr="00BA1DA5" w:rsidRDefault="00905765" w:rsidP="00905765">
            <w:pPr>
              <w:numPr>
                <w:ilvl w:val="0"/>
                <w:numId w:val="20"/>
              </w:numPr>
              <w:spacing w:before="0" w:after="0" w:line="240" w:lineRule="auto"/>
              <w:ind w:left="182" w:hanging="182"/>
              <w:contextualSpacing/>
              <w:rPr>
                <w:rFonts w:ascii="Calibri" w:eastAsia="Calibri" w:hAnsi="Calibri" w:cs="Calibri"/>
                <w:sz w:val="18"/>
                <w:szCs w:val="18"/>
                <w:lang w:val="mk-MK" w:eastAsia="fr-FR"/>
              </w:rPr>
            </w:pPr>
          </w:p>
        </w:tc>
      </w:tr>
      <w:tr w:rsidR="00905765" w:rsidRPr="00494E20" w14:paraId="7296D641" w14:textId="77777777" w:rsidTr="002132E9">
        <w:trPr>
          <w:trHeight w:val="81"/>
          <w:jc w:val="center"/>
        </w:trPr>
        <w:tc>
          <w:tcPr>
            <w:tcW w:w="5000" w:type="pct"/>
            <w:gridSpan w:val="9"/>
            <w:shd w:val="clear" w:color="auto" w:fill="9CC2E5" w:themeFill="accent1" w:themeFillTint="99"/>
          </w:tcPr>
          <w:p w14:paraId="0BC3D389" w14:textId="77777777" w:rsidR="00905765" w:rsidRPr="00BA1DA5" w:rsidRDefault="00905765" w:rsidP="00F60EDF">
            <w:pPr>
              <w:spacing w:before="0" w:after="0" w:line="240" w:lineRule="auto"/>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Проектна фаза: Надградба на локална улица „1“ со краци во с. Горно Јаболчиште, во Општина Чашка</w:t>
            </w:r>
          </w:p>
        </w:tc>
      </w:tr>
      <w:tr w:rsidR="00905765" w:rsidRPr="00494E20" w14:paraId="0BADD3D7" w14:textId="77777777" w:rsidTr="002132E9">
        <w:trPr>
          <w:trHeight w:val="409"/>
          <w:jc w:val="center"/>
        </w:trPr>
        <w:tc>
          <w:tcPr>
            <w:tcW w:w="703" w:type="pct"/>
          </w:tcPr>
          <w:p w14:paraId="1FA6714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Постоење на применлив План за управување со сообраќај и известувања за достапноста на планот и информации за регулација на сообраќајот и огласна табла во Општина Чашка</w:t>
            </w:r>
          </w:p>
        </w:tc>
        <w:tc>
          <w:tcPr>
            <w:tcW w:w="353" w:type="pct"/>
          </w:tcPr>
          <w:p w14:paraId="4F5384FB"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Во рамките на проектната локација</w:t>
            </w:r>
          </w:p>
        </w:tc>
        <w:tc>
          <w:tcPr>
            <w:tcW w:w="553" w:type="pct"/>
          </w:tcPr>
          <w:p w14:paraId="52217E2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Визуелно следење </w:t>
            </w:r>
          </w:p>
        </w:tc>
        <w:tc>
          <w:tcPr>
            <w:tcW w:w="605" w:type="pct"/>
          </w:tcPr>
          <w:p w14:paraId="69F095D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време на работниот ден</w:t>
            </w:r>
          </w:p>
        </w:tc>
        <w:tc>
          <w:tcPr>
            <w:tcW w:w="655" w:type="pct"/>
          </w:tcPr>
          <w:p w14:paraId="4DB27CB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За да се осигури координиран тек на сообраќајот низ проектната локација и лесен пристап на локалното население </w:t>
            </w:r>
          </w:p>
        </w:tc>
        <w:tc>
          <w:tcPr>
            <w:tcW w:w="403" w:type="pct"/>
          </w:tcPr>
          <w:p w14:paraId="5366E66C"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2DA29FB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52D516B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Изведувач - Понудувач </w:t>
            </w:r>
          </w:p>
          <w:p w14:paraId="53D4C33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p w14:paraId="24520E4B"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Комунален инспектор на Општина Чашка </w:t>
            </w:r>
          </w:p>
        </w:tc>
        <w:tc>
          <w:tcPr>
            <w:tcW w:w="543" w:type="pct"/>
          </w:tcPr>
          <w:p w14:paraId="7AFB09A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0ABED7F6" w14:textId="77777777" w:rsidTr="002132E9">
        <w:trPr>
          <w:trHeight w:val="660"/>
          <w:jc w:val="center"/>
        </w:trPr>
        <w:tc>
          <w:tcPr>
            <w:tcW w:w="703" w:type="pct"/>
          </w:tcPr>
          <w:p w14:paraId="26A48AF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Употреба на ЛЗО од страна на работниците</w:t>
            </w:r>
          </w:p>
        </w:tc>
        <w:tc>
          <w:tcPr>
            <w:tcW w:w="353" w:type="pct"/>
          </w:tcPr>
          <w:p w14:paraId="1172FCF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градилиштето</w:t>
            </w:r>
          </w:p>
        </w:tc>
        <w:tc>
          <w:tcPr>
            <w:tcW w:w="553" w:type="pct"/>
          </w:tcPr>
          <w:p w14:paraId="0360740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Визуелно следење</w:t>
            </w:r>
          </w:p>
        </w:tc>
        <w:tc>
          <w:tcPr>
            <w:tcW w:w="605" w:type="pct"/>
          </w:tcPr>
          <w:p w14:paraId="264F8BD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време на работата</w:t>
            </w:r>
          </w:p>
        </w:tc>
        <w:tc>
          <w:tcPr>
            <w:tcW w:w="655" w:type="pct"/>
          </w:tcPr>
          <w:p w14:paraId="54B41DB4" w14:textId="5D8CAE27" w:rsidR="00905765" w:rsidRPr="00BA1DA5" w:rsidRDefault="00F60EDF"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обезбеди безбедност на работниците на градилиштето</w:t>
            </w:r>
          </w:p>
        </w:tc>
        <w:tc>
          <w:tcPr>
            <w:tcW w:w="403" w:type="pct"/>
          </w:tcPr>
          <w:p w14:paraId="1CE46C7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Вклучено во буџетот </w:t>
            </w:r>
            <w:r w:rsidRPr="00BA1DA5">
              <w:rPr>
                <w:rFonts w:ascii="Calibri" w:eastAsia="Calibri" w:hAnsi="Calibri" w:cs="Calibri"/>
                <w:sz w:val="18"/>
                <w:szCs w:val="18"/>
                <w:lang w:val="mk-MK" w:eastAsia="fr-FR"/>
              </w:rPr>
              <w:lastRenderedPageBreak/>
              <w:t>на проектот</w:t>
            </w:r>
          </w:p>
        </w:tc>
        <w:tc>
          <w:tcPr>
            <w:tcW w:w="403" w:type="pct"/>
          </w:tcPr>
          <w:p w14:paraId="0222D90C"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0DED487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Изведувач /подизведувач</w:t>
            </w:r>
          </w:p>
          <w:p w14:paraId="63021CC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p w14:paraId="6315FDF0"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Општина Чашка, Трудова инспекција</w:t>
            </w:r>
          </w:p>
        </w:tc>
        <w:tc>
          <w:tcPr>
            <w:tcW w:w="543" w:type="pct"/>
          </w:tcPr>
          <w:p w14:paraId="5DBBDA9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1E7C0C40" w14:textId="77777777" w:rsidTr="002132E9">
        <w:trPr>
          <w:trHeight w:val="322"/>
          <w:jc w:val="center"/>
        </w:trPr>
        <w:tc>
          <w:tcPr>
            <w:tcW w:w="703" w:type="pct"/>
          </w:tcPr>
          <w:p w14:paraId="566FB5C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Примарна селекција на создадените текови отпад на проектната локација</w:t>
            </w:r>
          </w:p>
        </w:tc>
        <w:tc>
          <w:tcPr>
            <w:tcW w:w="353" w:type="pct"/>
          </w:tcPr>
          <w:p w14:paraId="169E9DF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проектната локација</w:t>
            </w:r>
          </w:p>
        </w:tc>
        <w:tc>
          <w:tcPr>
            <w:tcW w:w="553" w:type="pct"/>
          </w:tcPr>
          <w:p w14:paraId="5E1DF4ED"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Преглед на документацијата</w:t>
            </w:r>
          </w:p>
        </w:tc>
        <w:tc>
          <w:tcPr>
            <w:tcW w:w="605" w:type="pct"/>
          </w:tcPr>
          <w:p w14:paraId="3E4A01C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почетокот на работата со нов/и материјал/и</w:t>
            </w:r>
          </w:p>
        </w:tc>
        <w:tc>
          <w:tcPr>
            <w:tcW w:w="655" w:type="pct"/>
          </w:tcPr>
          <w:p w14:paraId="3833661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За да се осигури одделување на опасниот од безопасниот отпад, како и инертниот од биоразградливиот отпад</w:t>
            </w:r>
          </w:p>
        </w:tc>
        <w:tc>
          <w:tcPr>
            <w:tcW w:w="403" w:type="pct"/>
          </w:tcPr>
          <w:p w14:paraId="26E16E8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315A24E2"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6A45C4E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Изведувач – Понудувач</w:t>
            </w:r>
          </w:p>
          <w:p w14:paraId="119F7A62"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tc>
        <w:tc>
          <w:tcPr>
            <w:tcW w:w="543" w:type="pct"/>
          </w:tcPr>
          <w:p w14:paraId="2E26B860"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2F18D1F3" w14:textId="77777777" w:rsidTr="002132E9">
        <w:trPr>
          <w:trHeight w:val="494"/>
          <w:jc w:val="center"/>
        </w:trPr>
        <w:tc>
          <w:tcPr>
            <w:tcW w:w="703" w:type="pct"/>
          </w:tcPr>
          <w:p w14:paraId="17EEB0C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Собирање и транспорт на опасен отпад (доколку е потребно)</w:t>
            </w:r>
          </w:p>
        </w:tc>
        <w:tc>
          <w:tcPr>
            <w:tcW w:w="353" w:type="pct"/>
          </w:tcPr>
          <w:p w14:paraId="3B002DE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 место безбедно привремено складирање</w:t>
            </w:r>
          </w:p>
          <w:p w14:paraId="10EE3444" w14:textId="77777777" w:rsidR="00905765" w:rsidRPr="00BA1DA5" w:rsidRDefault="00905765" w:rsidP="002132E9">
            <w:pPr>
              <w:spacing w:before="0" w:after="0" w:line="240" w:lineRule="auto"/>
              <w:ind w:left="182"/>
              <w:contextualSpacing/>
              <w:jc w:val="left"/>
              <w:rPr>
                <w:rFonts w:ascii="Calibri" w:eastAsia="Calibri" w:hAnsi="Calibri" w:cs="Calibri"/>
                <w:sz w:val="18"/>
                <w:szCs w:val="18"/>
                <w:lang w:val="mk-MK" w:eastAsia="fr-FR"/>
              </w:rPr>
            </w:pPr>
          </w:p>
        </w:tc>
        <w:tc>
          <w:tcPr>
            <w:tcW w:w="553" w:type="pct"/>
          </w:tcPr>
          <w:p w14:paraId="1D57C868" w14:textId="5B736C65"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Преглед на </w:t>
            </w:r>
            <w:r w:rsidR="00F60EDF" w:rsidRPr="00BA1DA5">
              <w:rPr>
                <w:rFonts w:ascii="Calibri" w:eastAsia="Calibri" w:hAnsi="Calibri" w:cs="Calibri"/>
                <w:sz w:val="18"/>
                <w:szCs w:val="18"/>
                <w:lang w:val="mk-MK" w:eastAsia="fr-FR"/>
              </w:rPr>
              <w:t>транспортниот лист</w:t>
            </w:r>
            <w:r w:rsidRPr="00BA1DA5">
              <w:rPr>
                <w:rFonts w:ascii="Calibri" w:eastAsia="Calibri" w:hAnsi="Calibri" w:cs="Calibri"/>
                <w:sz w:val="18"/>
                <w:szCs w:val="18"/>
                <w:lang w:val="mk-MK" w:eastAsia="fr-FR"/>
              </w:rPr>
              <w:t xml:space="preserve"> и условите во складиштето. Проверка на лиценците и евиденцијата</w:t>
            </w:r>
          </w:p>
        </w:tc>
        <w:tc>
          <w:tcPr>
            <w:tcW w:w="605" w:type="pct"/>
          </w:tcPr>
          <w:p w14:paraId="4BAFFDF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Пред транспортот на опасниот отпад (доколку има таков)</w:t>
            </w:r>
          </w:p>
        </w:tc>
        <w:tc>
          <w:tcPr>
            <w:tcW w:w="655" w:type="pct"/>
          </w:tcPr>
          <w:p w14:paraId="39AFECAA" w14:textId="30F08AF3"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подобри практиката на управување со отпад на општинско и национално ниво/Да не се исфрла опасниот отпад на местата за исфрлање</w:t>
            </w:r>
            <w:r w:rsidR="00F60EDF" w:rsidRPr="00BA1DA5">
              <w:rPr>
                <w:rFonts w:ascii="Calibri" w:eastAsia="Calibri" w:hAnsi="Calibri" w:cs="Calibri"/>
                <w:sz w:val="18"/>
                <w:szCs w:val="18"/>
                <w:lang w:val="mk-MK" w:eastAsia="fr-FR"/>
              </w:rPr>
              <w:t xml:space="preserve"> на неопасен</w:t>
            </w:r>
            <w:r w:rsidRPr="00BA1DA5">
              <w:rPr>
                <w:rFonts w:ascii="Calibri" w:eastAsia="Calibri" w:hAnsi="Calibri" w:cs="Calibri"/>
                <w:sz w:val="18"/>
                <w:szCs w:val="18"/>
                <w:lang w:val="mk-MK" w:eastAsia="fr-FR"/>
              </w:rPr>
              <w:t xml:space="preserve"> отпад</w:t>
            </w:r>
          </w:p>
        </w:tc>
        <w:tc>
          <w:tcPr>
            <w:tcW w:w="403" w:type="pct"/>
          </w:tcPr>
          <w:p w14:paraId="2D17051C"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tcPr>
          <w:p w14:paraId="672BC45C"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1518D850"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Овластен Изведувач за собирање и транспорт за опасен отпад (доколку е потребно)</w:t>
            </w:r>
          </w:p>
        </w:tc>
        <w:tc>
          <w:tcPr>
            <w:tcW w:w="543" w:type="pct"/>
          </w:tcPr>
          <w:p w14:paraId="752F353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2609741A" w14:textId="77777777" w:rsidTr="002132E9">
        <w:trPr>
          <w:trHeight w:val="247"/>
          <w:jc w:val="center"/>
        </w:trPr>
        <w:tc>
          <w:tcPr>
            <w:tcW w:w="703" w:type="pct"/>
          </w:tcPr>
          <w:p w14:paraId="663B2AD2" w14:textId="2F22114C"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Собирање, транспорт и трајно одлагање на цврстиот</w:t>
            </w:r>
            <w:r w:rsidR="00F60EDF" w:rsidRPr="00BA1DA5">
              <w:rPr>
                <w:rFonts w:ascii="Calibri" w:eastAsia="Calibri" w:hAnsi="Calibri" w:cs="Calibri"/>
                <w:sz w:val="18"/>
                <w:szCs w:val="18"/>
                <w:lang w:val="mk-MK" w:eastAsia="fr-FR"/>
              </w:rPr>
              <w:t xml:space="preserve">/градежен </w:t>
            </w:r>
            <w:r w:rsidRPr="00BA1DA5">
              <w:rPr>
                <w:rFonts w:ascii="Calibri" w:eastAsia="Calibri" w:hAnsi="Calibri" w:cs="Calibri"/>
                <w:sz w:val="18"/>
                <w:szCs w:val="18"/>
                <w:lang w:val="mk-MK" w:eastAsia="fr-FR"/>
              </w:rPr>
              <w:t>отпад</w:t>
            </w:r>
          </w:p>
        </w:tc>
        <w:tc>
          <w:tcPr>
            <w:tcW w:w="353" w:type="pct"/>
          </w:tcPr>
          <w:p w14:paraId="06E6A870" w14:textId="3164CD09" w:rsidR="00905765" w:rsidRPr="00BA1DA5" w:rsidRDefault="00F60EDF"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Долж</w:t>
            </w:r>
            <w:r w:rsidR="00905765" w:rsidRPr="00BA1DA5">
              <w:rPr>
                <w:rFonts w:ascii="Calibri" w:eastAsia="Calibri" w:hAnsi="Calibri" w:cs="Calibri"/>
                <w:sz w:val="18"/>
                <w:szCs w:val="18"/>
                <w:lang w:val="mk-MK" w:eastAsia="fr-FR"/>
              </w:rPr>
              <w:t xml:space="preserve"> и околу </w:t>
            </w:r>
            <w:r w:rsidRPr="00BA1DA5">
              <w:rPr>
                <w:rFonts w:ascii="Calibri" w:eastAsia="Calibri" w:hAnsi="Calibri" w:cs="Calibri"/>
                <w:sz w:val="18"/>
                <w:szCs w:val="18"/>
                <w:lang w:val="mk-MK" w:eastAsia="fr-FR"/>
              </w:rPr>
              <w:t>локалната улица</w:t>
            </w:r>
            <w:r w:rsidR="00905765" w:rsidRPr="00BA1DA5">
              <w:rPr>
                <w:rFonts w:ascii="Calibri" w:eastAsia="Calibri" w:hAnsi="Calibri" w:cs="Calibri"/>
                <w:sz w:val="18"/>
                <w:szCs w:val="18"/>
                <w:lang w:val="mk-MK" w:eastAsia="fr-FR"/>
              </w:rPr>
              <w:t xml:space="preserve"> за надградба</w:t>
            </w:r>
          </w:p>
        </w:tc>
        <w:tc>
          <w:tcPr>
            <w:tcW w:w="553" w:type="pct"/>
          </w:tcPr>
          <w:p w14:paraId="658F3C80" w14:textId="02141F45"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Визуелно следење и прегледување </w:t>
            </w:r>
            <w:r w:rsidR="00F60EDF" w:rsidRPr="00BA1DA5">
              <w:rPr>
                <w:rFonts w:ascii="Calibri" w:eastAsia="Calibri" w:hAnsi="Calibri" w:cs="Calibri"/>
                <w:sz w:val="18"/>
                <w:szCs w:val="18"/>
                <w:lang w:val="mk-MK" w:eastAsia="fr-FR"/>
              </w:rPr>
              <w:t xml:space="preserve">на транспортните листи </w:t>
            </w:r>
            <w:r w:rsidRPr="00BA1DA5">
              <w:rPr>
                <w:rFonts w:ascii="Calibri" w:eastAsia="Calibri" w:hAnsi="Calibri" w:cs="Calibri"/>
                <w:sz w:val="18"/>
                <w:szCs w:val="18"/>
                <w:lang w:val="mk-MK" w:eastAsia="fr-FR"/>
              </w:rPr>
              <w:t>и</w:t>
            </w:r>
            <w:r w:rsidR="00F60EDF" w:rsidRPr="00BA1DA5">
              <w:rPr>
                <w:rFonts w:ascii="Calibri" w:eastAsia="Calibri" w:hAnsi="Calibri" w:cs="Calibri"/>
                <w:sz w:val="18"/>
                <w:szCs w:val="18"/>
                <w:lang w:val="mk-MK" w:eastAsia="fr-FR"/>
              </w:rPr>
              <w:t xml:space="preserve"> листите за</w:t>
            </w:r>
            <w:r w:rsidRPr="00BA1DA5">
              <w:rPr>
                <w:rFonts w:ascii="Calibri" w:eastAsia="Calibri" w:hAnsi="Calibri" w:cs="Calibri"/>
                <w:sz w:val="18"/>
                <w:szCs w:val="18"/>
                <w:lang w:val="mk-MK" w:eastAsia="fr-FR"/>
              </w:rPr>
              <w:t xml:space="preserve"> </w:t>
            </w:r>
            <w:r w:rsidR="00F60EDF" w:rsidRPr="00BA1DA5">
              <w:rPr>
                <w:rFonts w:ascii="Calibri" w:eastAsia="Calibri" w:hAnsi="Calibri" w:cs="Calibri"/>
                <w:sz w:val="18"/>
                <w:szCs w:val="18"/>
                <w:lang w:val="mk-MK" w:eastAsia="fr-FR"/>
              </w:rPr>
              <w:t>депониран отпад</w:t>
            </w:r>
            <w:r w:rsidRPr="00BA1DA5">
              <w:rPr>
                <w:rFonts w:ascii="Calibri" w:eastAsia="Calibri" w:hAnsi="Calibri" w:cs="Calibri"/>
                <w:sz w:val="18"/>
                <w:szCs w:val="18"/>
                <w:lang w:val="mk-MK" w:eastAsia="fr-FR"/>
              </w:rPr>
              <w:t xml:space="preserve"> од подизведувачот</w:t>
            </w:r>
          </w:p>
          <w:p w14:paraId="59D8849D" w14:textId="0F42569E" w:rsidR="00F60EDF" w:rsidRPr="00BA1DA5" w:rsidRDefault="00F60EDF" w:rsidP="00F60EDF">
            <w:pPr>
              <w:spacing w:before="0" w:after="0" w:line="240" w:lineRule="auto"/>
              <w:ind w:left="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Проверка на лиценците и евиденцијата</w:t>
            </w:r>
          </w:p>
        </w:tc>
        <w:tc>
          <w:tcPr>
            <w:tcW w:w="605" w:type="pct"/>
          </w:tcPr>
          <w:p w14:paraId="62645027"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По собирањето и транспортот на цврстиот отпад на секојдневна база</w:t>
            </w:r>
          </w:p>
        </w:tc>
        <w:tc>
          <w:tcPr>
            <w:tcW w:w="655" w:type="pct"/>
          </w:tcPr>
          <w:p w14:paraId="391081A3" w14:textId="63C54B5A" w:rsidR="00905765" w:rsidRPr="00BA1DA5" w:rsidRDefault="00905765" w:rsidP="00AC399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не се остават отпадните текови на градилиштето и да се исфрлат за да се избегне</w:t>
            </w:r>
            <w:r w:rsidR="00AC3995" w:rsidRPr="00BA1DA5">
              <w:rPr>
                <w:rFonts w:ascii="Calibri" w:eastAsia="Calibri" w:hAnsi="Calibri" w:cs="Calibri"/>
                <w:sz w:val="18"/>
                <w:szCs w:val="18"/>
                <w:lang w:val="mk-MK" w:eastAsia="fr-FR"/>
              </w:rPr>
              <w:t xml:space="preserve"> негативно влијание врз животната средина </w:t>
            </w:r>
            <w:r w:rsidRPr="00BA1DA5">
              <w:rPr>
                <w:rFonts w:ascii="Calibri" w:eastAsia="Calibri" w:hAnsi="Calibri" w:cs="Calibri"/>
                <w:sz w:val="18"/>
                <w:szCs w:val="18"/>
                <w:lang w:val="mk-MK" w:eastAsia="fr-FR"/>
              </w:rPr>
              <w:t xml:space="preserve"> и </w:t>
            </w:r>
            <w:r w:rsidR="00AC3995" w:rsidRPr="00BA1DA5">
              <w:rPr>
                <w:rFonts w:ascii="Calibri" w:eastAsia="Calibri" w:hAnsi="Calibri" w:cs="Calibri"/>
                <w:sz w:val="18"/>
                <w:szCs w:val="18"/>
                <w:lang w:val="mk-MK" w:eastAsia="fr-FR"/>
              </w:rPr>
              <w:t>здравјето</w:t>
            </w:r>
            <w:r w:rsidRPr="00BA1DA5">
              <w:rPr>
                <w:rFonts w:ascii="Calibri" w:eastAsia="Calibri" w:hAnsi="Calibri" w:cs="Calibri"/>
                <w:sz w:val="18"/>
                <w:szCs w:val="18"/>
                <w:lang w:val="mk-MK" w:eastAsia="fr-FR"/>
              </w:rPr>
              <w:t xml:space="preserve"> </w:t>
            </w:r>
            <w:r w:rsidR="00AC3995" w:rsidRPr="00BA1DA5">
              <w:rPr>
                <w:rFonts w:ascii="Calibri" w:eastAsia="Calibri" w:hAnsi="Calibri" w:cs="Calibri"/>
                <w:sz w:val="18"/>
                <w:szCs w:val="18"/>
                <w:lang w:val="mk-MK" w:eastAsia="fr-FR"/>
              </w:rPr>
              <w:t>на</w:t>
            </w:r>
            <w:r w:rsidRPr="00BA1DA5">
              <w:rPr>
                <w:rFonts w:ascii="Calibri" w:eastAsia="Calibri" w:hAnsi="Calibri" w:cs="Calibri"/>
                <w:sz w:val="18"/>
                <w:szCs w:val="18"/>
                <w:lang w:val="mk-MK" w:eastAsia="fr-FR"/>
              </w:rPr>
              <w:t xml:space="preserve"> локалното население</w:t>
            </w:r>
          </w:p>
          <w:p w14:paraId="494A273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Да има вистински податоци за создадениот отпад и да се подобри управувањето со истиот</w:t>
            </w:r>
          </w:p>
        </w:tc>
        <w:tc>
          <w:tcPr>
            <w:tcW w:w="403" w:type="pct"/>
          </w:tcPr>
          <w:p w14:paraId="3CCEB95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Вклучено во буџетот на проектот</w:t>
            </w:r>
          </w:p>
        </w:tc>
        <w:tc>
          <w:tcPr>
            <w:tcW w:w="403" w:type="pct"/>
          </w:tcPr>
          <w:p w14:paraId="61A8914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1ADA086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Изведувач – понудувач </w:t>
            </w:r>
          </w:p>
          <w:p w14:paraId="3980B5A0" w14:textId="77D46803"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Надзор и </w:t>
            </w:r>
            <w:r w:rsidR="00AC3995" w:rsidRPr="00BA1DA5">
              <w:rPr>
                <w:rFonts w:ascii="Calibri" w:eastAsia="Calibri" w:hAnsi="Calibri" w:cs="Calibri"/>
                <w:sz w:val="18"/>
                <w:szCs w:val="18"/>
                <w:lang w:val="mk-MK" w:eastAsia="fr-FR"/>
              </w:rPr>
              <w:t>ЈКП</w:t>
            </w:r>
            <w:r w:rsidRPr="00BA1DA5">
              <w:rPr>
                <w:rFonts w:ascii="Calibri" w:eastAsia="Calibri" w:hAnsi="Calibri" w:cs="Calibri"/>
                <w:sz w:val="18"/>
                <w:szCs w:val="18"/>
                <w:lang w:val="mk-MK" w:eastAsia="fr-FR"/>
              </w:rPr>
              <w:t xml:space="preserve"> „Тополка” од  Чашка</w:t>
            </w:r>
          </w:p>
        </w:tc>
        <w:tc>
          <w:tcPr>
            <w:tcW w:w="543" w:type="pct"/>
          </w:tcPr>
          <w:p w14:paraId="19C4980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4D8D03ED" w14:textId="77777777" w:rsidTr="002132E9">
        <w:trPr>
          <w:trHeight w:val="247"/>
          <w:jc w:val="center"/>
        </w:trPr>
        <w:tc>
          <w:tcPr>
            <w:tcW w:w="703" w:type="pct"/>
            <w:vAlign w:val="center"/>
          </w:tcPr>
          <w:p w14:paraId="53B7D35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Можно одлагање отпад (цврст и течен) во близина или во реките Јакупичка и Тополка.</w:t>
            </w:r>
          </w:p>
        </w:tc>
        <w:tc>
          <w:tcPr>
            <w:tcW w:w="353" w:type="pct"/>
            <w:vAlign w:val="center"/>
          </w:tcPr>
          <w:p w14:paraId="4E32F4BD" w14:textId="121C6558" w:rsidR="00905765" w:rsidRPr="00BA1DA5" w:rsidRDefault="00AC399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Во </w:t>
            </w:r>
            <w:r w:rsidR="00905765" w:rsidRPr="00BA1DA5">
              <w:rPr>
                <w:rFonts w:ascii="Calibri" w:eastAsia="Calibri" w:hAnsi="Calibri" w:cs="Calibri"/>
                <w:sz w:val="18"/>
                <w:szCs w:val="18"/>
                <w:lang w:val="mk-MK" w:eastAsia="fr-FR"/>
              </w:rPr>
              <w:t>близина на проектната локација</w:t>
            </w:r>
          </w:p>
        </w:tc>
        <w:tc>
          <w:tcPr>
            <w:tcW w:w="553" w:type="pct"/>
            <w:vAlign w:val="center"/>
          </w:tcPr>
          <w:p w14:paraId="13E3CB7B" w14:textId="25BBC64B"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Визуелно следење дали отпадот се отстранува во близина </w:t>
            </w:r>
            <w:r w:rsidR="00AC3995" w:rsidRPr="00BA1DA5">
              <w:rPr>
                <w:rFonts w:ascii="Calibri" w:eastAsia="Calibri" w:hAnsi="Calibri" w:cs="Calibri"/>
                <w:sz w:val="18"/>
                <w:szCs w:val="18"/>
                <w:lang w:val="mk-MK" w:eastAsia="fr-FR"/>
              </w:rPr>
              <w:t>на</w:t>
            </w:r>
            <w:r w:rsidRPr="00BA1DA5">
              <w:rPr>
                <w:rFonts w:ascii="Calibri" w:eastAsia="Calibri" w:hAnsi="Calibri" w:cs="Calibri"/>
                <w:sz w:val="18"/>
                <w:szCs w:val="18"/>
                <w:lang w:val="mk-MK" w:eastAsia="fr-FR"/>
              </w:rPr>
              <w:t xml:space="preserve"> водни</w:t>
            </w:r>
            <w:r w:rsidR="00AC3995" w:rsidRPr="00BA1DA5">
              <w:rPr>
                <w:rFonts w:ascii="Calibri" w:eastAsia="Calibri" w:hAnsi="Calibri" w:cs="Calibri"/>
                <w:sz w:val="18"/>
                <w:szCs w:val="18"/>
                <w:lang w:val="mk-MK" w:eastAsia="fr-FR"/>
              </w:rPr>
              <w:t>те</w:t>
            </w:r>
            <w:r w:rsidRPr="00BA1DA5">
              <w:rPr>
                <w:rFonts w:ascii="Calibri" w:eastAsia="Calibri" w:hAnsi="Calibri" w:cs="Calibri"/>
                <w:sz w:val="18"/>
                <w:szCs w:val="18"/>
                <w:lang w:val="mk-MK" w:eastAsia="fr-FR"/>
              </w:rPr>
              <w:t xml:space="preserve"> тела.</w:t>
            </w:r>
          </w:p>
        </w:tc>
        <w:tc>
          <w:tcPr>
            <w:tcW w:w="605" w:type="pct"/>
            <w:vAlign w:val="center"/>
          </w:tcPr>
          <w:p w14:paraId="2501F8D7" w14:textId="28F9C241"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за време на проектните </w:t>
            </w:r>
            <w:r w:rsidR="005B422E" w:rsidRPr="00BA1DA5">
              <w:rPr>
                <w:rFonts w:ascii="Calibri" w:eastAsia="Calibri" w:hAnsi="Calibri" w:cs="Calibri"/>
                <w:sz w:val="18"/>
                <w:szCs w:val="18"/>
                <w:lang w:val="mk-MK" w:eastAsia="fr-FR"/>
              </w:rPr>
              <w:t>активности</w:t>
            </w:r>
            <w:r w:rsidRPr="00BA1DA5">
              <w:rPr>
                <w:rFonts w:ascii="Calibri" w:eastAsia="Calibri" w:hAnsi="Calibri" w:cs="Calibri"/>
                <w:sz w:val="18"/>
                <w:szCs w:val="18"/>
                <w:lang w:val="mk-MK" w:eastAsia="fr-FR"/>
              </w:rPr>
              <w:t xml:space="preserve"> (една</w:t>
            </w:r>
            <w:r w:rsidR="00AC3995" w:rsidRPr="00BA1DA5">
              <w:rPr>
                <w:rFonts w:ascii="Calibri" w:eastAsia="Calibri" w:hAnsi="Calibri" w:cs="Calibri"/>
                <w:sz w:val="18"/>
                <w:szCs w:val="18"/>
                <w:lang w:val="mk-MK" w:eastAsia="fr-FR"/>
              </w:rPr>
              <w:t>ш</w:t>
            </w:r>
            <w:r w:rsidRPr="00BA1DA5">
              <w:rPr>
                <w:rFonts w:ascii="Calibri" w:eastAsia="Calibri" w:hAnsi="Calibri" w:cs="Calibri"/>
                <w:sz w:val="18"/>
                <w:szCs w:val="18"/>
                <w:lang w:val="mk-MK" w:eastAsia="fr-FR"/>
              </w:rPr>
              <w:t xml:space="preserve"> во неделата)</w:t>
            </w:r>
          </w:p>
        </w:tc>
        <w:tc>
          <w:tcPr>
            <w:tcW w:w="655" w:type="pct"/>
            <w:vAlign w:val="center"/>
          </w:tcPr>
          <w:p w14:paraId="57B40AB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​​обезбеди добар статус на квалитетот на водата</w:t>
            </w:r>
          </w:p>
          <w:p w14:paraId="310B508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​​спречи можно загадување на водите на реката Јакупичка и Тополка</w:t>
            </w:r>
          </w:p>
        </w:tc>
        <w:tc>
          <w:tcPr>
            <w:tcW w:w="403" w:type="pct"/>
            <w:vAlign w:val="center"/>
          </w:tcPr>
          <w:p w14:paraId="1A1CA97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Вклучено во буџетот на проектот</w:t>
            </w:r>
          </w:p>
        </w:tc>
        <w:tc>
          <w:tcPr>
            <w:tcW w:w="403" w:type="pct"/>
            <w:vAlign w:val="center"/>
          </w:tcPr>
          <w:p w14:paraId="589E78C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vAlign w:val="center"/>
          </w:tcPr>
          <w:p w14:paraId="528C1A6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Изведувач - Понудувач</w:t>
            </w:r>
          </w:p>
          <w:p w14:paraId="446CC078" w14:textId="31C3A496" w:rsidR="00905765" w:rsidRPr="00BA1DA5" w:rsidRDefault="00905765" w:rsidP="00AC399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Надзор</w:t>
            </w:r>
          </w:p>
        </w:tc>
        <w:tc>
          <w:tcPr>
            <w:tcW w:w="543" w:type="pct"/>
            <w:vAlign w:val="center"/>
          </w:tcPr>
          <w:p w14:paraId="1B209F5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51D9EF97" w14:textId="77777777" w:rsidTr="002132E9">
        <w:trPr>
          <w:trHeight w:val="52"/>
          <w:jc w:val="center"/>
        </w:trPr>
        <w:tc>
          <w:tcPr>
            <w:tcW w:w="703" w:type="pct"/>
          </w:tcPr>
          <w:p w14:paraId="35DC6D9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Исполнет годишен извештај за собирање, транспорт и одлагање на отпадот</w:t>
            </w:r>
          </w:p>
        </w:tc>
        <w:tc>
          <w:tcPr>
            <w:tcW w:w="353" w:type="pct"/>
          </w:tcPr>
          <w:p w14:paraId="6465398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Администрација на локална самоуправа</w:t>
            </w:r>
          </w:p>
        </w:tc>
        <w:tc>
          <w:tcPr>
            <w:tcW w:w="553" w:type="pct"/>
          </w:tcPr>
          <w:p w14:paraId="1A5D0407" w14:textId="60AA008C"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Преглед на документација – идентификација на </w:t>
            </w:r>
            <w:r w:rsidR="00AC3995" w:rsidRPr="00BA1DA5">
              <w:rPr>
                <w:rFonts w:ascii="Calibri" w:eastAsia="Calibri" w:hAnsi="Calibri" w:cs="Calibri"/>
                <w:sz w:val="18"/>
                <w:szCs w:val="18"/>
                <w:lang w:val="mk-MK" w:eastAsia="fr-FR"/>
              </w:rPr>
              <w:t>транспортните листи</w:t>
            </w:r>
            <w:r w:rsidRPr="00BA1DA5">
              <w:rPr>
                <w:rFonts w:ascii="Calibri" w:eastAsia="Calibri" w:hAnsi="Calibri" w:cs="Calibri"/>
                <w:sz w:val="18"/>
                <w:szCs w:val="18"/>
                <w:lang w:val="mk-MK" w:eastAsia="fr-FR"/>
              </w:rPr>
              <w:t xml:space="preserve"> </w:t>
            </w:r>
            <w:r w:rsidR="00AC3995" w:rsidRPr="00BA1DA5">
              <w:rPr>
                <w:rFonts w:ascii="Calibri" w:eastAsia="Calibri" w:hAnsi="Calibri" w:cs="Calibri"/>
                <w:sz w:val="18"/>
                <w:szCs w:val="18"/>
                <w:lang w:val="mk-MK" w:eastAsia="fr-FR"/>
              </w:rPr>
              <w:t>н</w:t>
            </w:r>
            <w:r w:rsidRPr="00BA1DA5">
              <w:rPr>
                <w:rFonts w:ascii="Calibri" w:eastAsia="Calibri" w:hAnsi="Calibri" w:cs="Calibri"/>
                <w:sz w:val="18"/>
                <w:szCs w:val="18"/>
                <w:lang w:val="mk-MK" w:eastAsia="fr-FR"/>
              </w:rPr>
              <w:t>а отпад</w:t>
            </w:r>
          </w:p>
        </w:tc>
        <w:tc>
          <w:tcPr>
            <w:tcW w:w="605" w:type="pct"/>
          </w:tcPr>
          <w:p w14:paraId="7D70506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По завршување на задачата за собирање, транспорт, привремено исфрлање и трајно одлагање на отпад</w:t>
            </w:r>
          </w:p>
        </w:tc>
        <w:tc>
          <w:tcPr>
            <w:tcW w:w="655" w:type="pct"/>
          </w:tcPr>
          <w:p w14:paraId="58C9E479" w14:textId="3116E823"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Да се подобри управувањето со отпад на локално и </w:t>
            </w:r>
            <w:r w:rsidR="005B422E" w:rsidRPr="00BA1DA5">
              <w:rPr>
                <w:rFonts w:ascii="Calibri" w:eastAsia="Calibri" w:hAnsi="Calibri" w:cs="Calibri"/>
                <w:sz w:val="18"/>
                <w:szCs w:val="18"/>
                <w:lang w:val="mk-MK" w:eastAsia="fr-FR"/>
              </w:rPr>
              <w:t>национално</w:t>
            </w:r>
            <w:r w:rsidRPr="00BA1DA5">
              <w:rPr>
                <w:rFonts w:ascii="Calibri" w:eastAsia="Calibri" w:hAnsi="Calibri" w:cs="Calibri"/>
                <w:sz w:val="18"/>
                <w:szCs w:val="18"/>
                <w:lang w:val="mk-MK" w:eastAsia="fr-FR"/>
              </w:rPr>
              <w:t xml:space="preserve"> ниво</w:t>
            </w:r>
          </w:p>
          <w:p w14:paraId="544EDA6F" w14:textId="77777777" w:rsidR="00905765" w:rsidRPr="00BA1DA5" w:rsidRDefault="00905765" w:rsidP="002132E9">
            <w:pPr>
              <w:spacing w:before="0" w:after="0" w:line="240" w:lineRule="auto"/>
              <w:ind w:left="182"/>
              <w:contextualSpacing/>
              <w:jc w:val="left"/>
              <w:rPr>
                <w:rFonts w:ascii="Calibri" w:eastAsia="Calibri" w:hAnsi="Calibri" w:cs="Calibri"/>
                <w:sz w:val="18"/>
                <w:szCs w:val="18"/>
                <w:lang w:val="mk-MK" w:eastAsia="fr-FR"/>
              </w:rPr>
            </w:pPr>
          </w:p>
          <w:p w14:paraId="701EC46A" w14:textId="5819868D"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Да се биде во согласност со националните </w:t>
            </w:r>
            <w:r w:rsidR="00AC3995" w:rsidRPr="00BA1DA5">
              <w:rPr>
                <w:rFonts w:ascii="Calibri" w:eastAsia="Calibri" w:hAnsi="Calibri" w:cs="Calibri"/>
                <w:sz w:val="18"/>
                <w:szCs w:val="18"/>
                <w:lang w:val="mk-MK" w:eastAsia="fr-FR"/>
              </w:rPr>
              <w:t>законски обврски</w:t>
            </w:r>
          </w:p>
        </w:tc>
        <w:tc>
          <w:tcPr>
            <w:tcW w:w="403" w:type="pct"/>
          </w:tcPr>
          <w:p w14:paraId="67620C8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Вклучено во буџетот на проектот </w:t>
            </w:r>
          </w:p>
        </w:tc>
        <w:tc>
          <w:tcPr>
            <w:tcW w:w="403" w:type="pct"/>
          </w:tcPr>
          <w:p w14:paraId="37872774"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57015E83" w14:textId="77777777" w:rsidR="00905765" w:rsidRPr="00BA1DA5" w:rsidRDefault="00905765" w:rsidP="002132E9">
            <w:pPr>
              <w:spacing w:before="0" w:after="0" w:line="240" w:lineRule="auto"/>
              <w:contextualSpacing/>
              <w:jc w:val="left"/>
              <w:rPr>
                <w:rFonts w:ascii="Calibri" w:eastAsia="Calibri" w:hAnsi="Calibri" w:cs="Calibri"/>
                <w:sz w:val="18"/>
                <w:szCs w:val="18"/>
                <w:lang w:val="mk-MK" w:eastAsia="fr-FR"/>
              </w:rPr>
            </w:pPr>
          </w:p>
          <w:p w14:paraId="6A93AB7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Градоначалник од Општина Чашка / Министерство за животна средина и просторно планирање </w:t>
            </w:r>
          </w:p>
        </w:tc>
        <w:tc>
          <w:tcPr>
            <w:tcW w:w="543" w:type="pct"/>
          </w:tcPr>
          <w:p w14:paraId="3E25F94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36FD4542" w14:textId="77777777" w:rsidTr="002132E9">
        <w:trPr>
          <w:trHeight w:val="52"/>
          <w:jc w:val="center"/>
        </w:trPr>
        <w:tc>
          <w:tcPr>
            <w:tcW w:w="703" w:type="pct"/>
          </w:tcPr>
          <w:p w14:paraId="30C94DEC"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Основен мониторинг на бучавата и дополнително по јавни приговори (доколку се случи)</w:t>
            </w:r>
          </w:p>
        </w:tc>
        <w:tc>
          <w:tcPr>
            <w:tcW w:w="353" w:type="pct"/>
          </w:tcPr>
          <w:p w14:paraId="35BF16F3" w14:textId="2B32C810"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По локалниот пат </w:t>
            </w:r>
            <w:r w:rsidR="00AC3995" w:rsidRPr="00BA1DA5">
              <w:rPr>
                <w:rFonts w:ascii="Calibri" w:eastAsia="Calibri" w:hAnsi="Calibri" w:cs="Calibri"/>
                <w:sz w:val="18"/>
                <w:szCs w:val="18"/>
                <w:lang w:val="mk-MK" w:eastAsia="fr-FR"/>
              </w:rPr>
              <w:t xml:space="preserve"> во б</w:t>
            </w:r>
            <w:r w:rsidRPr="00BA1DA5">
              <w:rPr>
                <w:rFonts w:ascii="Calibri" w:eastAsia="Calibri" w:hAnsi="Calibri" w:cs="Calibri"/>
                <w:sz w:val="18"/>
                <w:szCs w:val="18"/>
                <w:lang w:val="mk-MK" w:eastAsia="fr-FR"/>
              </w:rPr>
              <w:t>лиз</w:t>
            </w:r>
            <w:r w:rsidR="00AC3995" w:rsidRPr="00BA1DA5">
              <w:rPr>
                <w:rFonts w:ascii="Calibri" w:eastAsia="Calibri" w:hAnsi="Calibri" w:cs="Calibri"/>
                <w:sz w:val="18"/>
                <w:szCs w:val="18"/>
                <w:lang w:val="mk-MK" w:eastAsia="fr-FR"/>
              </w:rPr>
              <w:t>ина</w:t>
            </w:r>
            <w:r w:rsidRPr="00BA1DA5">
              <w:rPr>
                <w:rFonts w:ascii="Calibri" w:eastAsia="Calibri" w:hAnsi="Calibri" w:cs="Calibri"/>
                <w:sz w:val="18"/>
                <w:szCs w:val="18"/>
                <w:lang w:val="mk-MK" w:eastAsia="fr-FR"/>
              </w:rPr>
              <w:t xml:space="preserve">   каде се </w:t>
            </w:r>
            <w:r w:rsidRPr="00BA1DA5">
              <w:rPr>
                <w:rFonts w:ascii="Calibri" w:eastAsia="Calibri" w:hAnsi="Calibri" w:cs="Calibri"/>
                <w:sz w:val="18"/>
                <w:szCs w:val="18"/>
                <w:lang w:val="mk-MK" w:eastAsia="fr-FR"/>
              </w:rPr>
              <w:lastRenderedPageBreak/>
              <w:t xml:space="preserve">лоцирани куќи </w:t>
            </w:r>
          </w:p>
        </w:tc>
        <w:tc>
          <w:tcPr>
            <w:tcW w:w="553" w:type="pct"/>
          </w:tcPr>
          <w:p w14:paraId="7EE0354D"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Со калибрирана опрема за мерење бучава</w:t>
            </w:r>
          </w:p>
        </w:tc>
        <w:tc>
          <w:tcPr>
            <w:tcW w:w="605" w:type="pct"/>
          </w:tcPr>
          <w:p w14:paraId="7A69C0A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Пред започнување на градежните активности и за времетраење на градежната фаза</w:t>
            </w:r>
          </w:p>
        </w:tc>
        <w:tc>
          <w:tcPr>
            <w:tcW w:w="655" w:type="pct"/>
          </w:tcPr>
          <w:p w14:paraId="4611E133" w14:textId="69A9D7EB"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Да се осигури </w:t>
            </w:r>
            <w:r w:rsidR="00AC3995" w:rsidRPr="00BA1DA5">
              <w:rPr>
                <w:rFonts w:ascii="Calibri" w:eastAsia="Calibri" w:hAnsi="Calibri" w:cs="Calibri"/>
                <w:sz w:val="18"/>
                <w:szCs w:val="18"/>
                <w:lang w:val="mk-MK" w:eastAsia="fr-FR"/>
              </w:rPr>
              <w:t xml:space="preserve">дека нема надминување на граничните вредности за </w:t>
            </w:r>
            <w:r w:rsidRPr="00BA1DA5">
              <w:rPr>
                <w:rFonts w:ascii="Calibri" w:eastAsia="Calibri" w:hAnsi="Calibri" w:cs="Calibri"/>
                <w:sz w:val="18"/>
                <w:szCs w:val="18"/>
                <w:lang w:val="mk-MK" w:eastAsia="fr-FR"/>
              </w:rPr>
              <w:t>бучава</w:t>
            </w:r>
            <w:r w:rsidR="00AC3995" w:rsidRPr="00BA1DA5">
              <w:rPr>
                <w:rFonts w:ascii="Calibri" w:eastAsia="Calibri" w:hAnsi="Calibri" w:cs="Calibri"/>
                <w:sz w:val="18"/>
                <w:szCs w:val="18"/>
                <w:lang w:val="mk-MK" w:eastAsia="fr-FR"/>
              </w:rPr>
              <w:t xml:space="preserve"> во животна средина </w:t>
            </w:r>
            <w:r w:rsidRPr="00BA1DA5">
              <w:rPr>
                <w:rFonts w:ascii="Calibri" w:eastAsia="Calibri" w:hAnsi="Calibri" w:cs="Calibri"/>
                <w:sz w:val="18"/>
                <w:szCs w:val="18"/>
                <w:lang w:val="mk-MK" w:eastAsia="fr-FR"/>
              </w:rPr>
              <w:t xml:space="preserve">согласно </w:t>
            </w:r>
            <w:r w:rsidRPr="00BA1DA5">
              <w:rPr>
                <w:rFonts w:ascii="Calibri" w:eastAsia="Calibri" w:hAnsi="Calibri" w:cs="Calibri"/>
                <w:sz w:val="18"/>
                <w:szCs w:val="18"/>
                <w:lang w:val="mk-MK" w:eastAsia="fr-FR"/>
              </w:rPr>
              <w:lastRenderedPageBreak/>
              <w:t>националното законодавство</w:t>
            </w:r>
          </w:p>
        </w:tc>
        <w:tc>
          <w:tcPr>
            <w:tcW w:w="403" w:type="pct"/>
          </w:tcPr>
          <w:p w14:paraId="36F9437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Дел од редовните трошоци на Изведувачот</w:t>
            </w:r>
          </w:p>
        </w:tc>
        <w:tc>
          <w:tcPr>
            <w:tcW w:w="403" w:type="pct"/>
          </w:tcPr>
          <w:p w14:paraId="139DC8DB"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782" w:type="pct"/>
          </w:tcPr>
          <w:p w14:paraId="272F3BD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Изведувач;</w:t>
            </w:r>
          </w:p>
          <w:p w14:paraId="5A18AA55" w14:textId="0B3C6A4B"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Акредитирана </w:t>
            </w:r>
            <w:r w:rsidR="00AC3995" w:rsidRPr="00BA1DA5">
              <w:rPr>
                <w:rFonts w:ascii="Calibri" w:eastAsia="Calibri" w:hAnsi="Calibri" w:cs="Calibri"/>
                <w:sz w:val="18"/>
                <w:szCs w:val="18"/>
                <w:lang w:val="mk-MK" w:eastAsia="fr-FR"/>
              </w:rPr>
              <w:t>лабораторија</w:t>
            </w:r>
            <w:r w:rsidRPr="00BA1DA5">
              <w:rPr>
                <w:rFonts w:ascii="Calibri" w:eastAsia="Calibri" w:hAnsi="Calibri" w:cs="Calibri"/>
                <w:sz w:val="18"/>
                <w:szCs w:val="18"/>
                <w:lang w:val="mk-MK" w:eastAsia="fr-FR"/>
              </w:rPr>
              <w:t xml:space="preserve"> за мерење на ниво на бучава ангажирана од страна на Изведувачот; </w:t>
            </w:r>
          </w:p>
          <w:p w14:paraId="7F4B744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Овластен инспектор за животна средина, градежен инспектор</w:t>
            </w:r>
          </w:p>
        </w:tc>
        <w:tc>
          <w:tcPr>
            <w:tcW w:w="543" w:type="pct"/>
          </w:tcPr>
          <w:p w14:paraId="0CB92CED"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r>
      <w:tr w:rsidR="00905765" w:rsidRPr="00494E20" w14:paraId="744C307C" w14:textId="77777777" w:rsidTr="002132E9">
        <w:trPr>
          <w:trHeight w:val="52"/>
          <w:jc w:val="center"/>
        </w:trPr>
        <w:tc>
          <w:tcPr>
            <w:tcW w:w="5000" w:type="pct"/>
            <w:gridSpan w:val="9"/>
            <w:shd w:val="clear" w:color="auto" w:fill="9CC2E5" w:themeFill="accent1" w:themeFillTint="99"/>
          </w:tcPr>
          <w:p w14:paraId="2D56C18E" w14:textId="77777777" w:rsidR="00905765" w:rsidRPr="00BA1DA5" w:rsidRDefault="00905765" w:rsidP="00AC3995">
            <w:pPr>
              <w:spacing w:before="0" w:after="0" w:line="240" w:lineRule="auto"/>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Проектна фаза: Оперативна фаза на локална улица „1“ со краци во с.Горно Јаболчиште, во Општина Чашка</w:t>
            </w:r>
          </w:p>
        </w:tc>
      </w:tr>
      <w:tr w:rsidR="00905765" w:rsidRPr="00494E20" w14:paraId="592CC6DD" w14:textId="77777777" w:rsidTr="004C368F">
        <w:trPr>
          <w:trHeight w:val="4777"/>
          <w:jc w:val="center"/>
        </w:trPr>
        <w:tc>
          <w:tcPr>
            <w:tcW w:w="703" w:type="pct"/>
          </w:tcPr>
          <w:p w14:paraId="04F219CC" w14:textId="31658B9C" w:rsidR="00905765" w:rsidRPr="00BA1DA5" w:rsidRDefault="00905765" w:rsidP="00AC399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Спроведување на мерки за ублажување (на пр. поставување на хоризонтална и вертикална сообраќајна сигнализација за ограничување на брзината на возилата, конвексни широкоаголни ретровизори итн.)</w:t>
            </w:r>
          </w:p>
          <w:p w14:paraId="56D45603"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Ограничување на брзината и генерираната бучава како што дозволуваат условите на патот;</w:t>
            </w:r>
          </w:p>
        </w:tc>
        <w:tc>
          <w:tcPr>
            <w:tcW w:w="353" w:type="pct"/>
          </w:tcPr>
          <w:p w14:paraId="2AF4A60E"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Покрај патот </w:t>
            </w:r>
          </w:p>
        </w:tc>
        <w:tc>
          <w:tcPr>
            <w:tcW w:w="553" w:type="pct"/>
          </w:tcPr>
          <w:p w14:paraId="06932F52" w14:textId="3C09DBD8" w:rsidR="00905765" w:rsidRPr="00BA1DA5" w:rsidRDefault="00AC399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Намален</w:t>
            </w:r>
            <w:r w:rsidR="00905765" w:rsidRPr="00BA1DA5">
              <w:rPr>
                <w:rFonts w:ascii="Calibri" w:eastAsia="Calibri" w:hAnsi="Calibri" w:cs="Calibri"/>
                <w:sz w:val="18"/>
                <w:szCs w:val="18"/>
                <w:lang w:val="mk-MK" w:eastAsia="fr-FR"/>
              </w:rPr>
              <w:t xml:space="preserve"> број на незгоди во </w:t>
            </w:r>
            <w:r w:rsidRPr="00BA1DA5">
              <w:rPr>
                <w:rFonts w:ascii="Calibri" w:eastAsia="Calibri" w:hAnsi="Calibri" w:cs="Calibri"/>
                <w:sz w:val="18"/>
                <w:szCs w:val="18"/>
                <w:lang w:val="mk-MK" w:eastAsia="fr-FR"/>
              </w:rPr>
              <w:t>сообраќајот</w:t>
            </w:r>
            <w:r w:rsidR="00905765" w:rsidRPr="00BA1DA5">
              <w:rPr>
                <w:rFonts w:ascii="Calibri" w:eastAsia="Calibri" w:hAnsi="Calibri" w:cs="Calibri"/>
                <w:sz w:val="18"/>
                <w:szCs w:val="18"/>
                <w:lang w:val="mk-MK" w:eastAsia="fr-FR"/>
              </w:rPr>
              <w:t xml:space="preserve"> </w:t>
            </w:r>
            <w:r w:rsidRPr="00BA1DA5">
              <w:rPr>
                <w:rFonts w:ascii="Calibri" w:eastAsia="Calibri" w:hAnsi="Calibri" w:cs="Calibri"/>
                <w:sz w:val="18"/>
                <w:szCs w:val="18"/>
                <w:lang w:val="mk-MK" w:eastAsia="fr-FR"/>
              </w:rPr>
              <w:t>долж</w:t>
            </w:r>
            <w:r w:rsidR="00905765" w:rsidRPr="00BA1DA5">
              <w:rPr>
                <w:rFonts w:ascii="Calibri" w:eastAsia="Calibri" w:hAnsi="Calibri" w:cs="Calibri"/>
                <w:sz w:val="18"/>
                <w:szCs w:val="18"/>
                <w:lang w:val="mk-MK" w:eastAsia="fr-FR"/>
              </w:rPr>
              <w:t xml:space="preserve"> локалниот пат</w:t>
            </w:r>
          </w:p>
        </w:tc>
        <w:tc>
          <w:tcPr>
            <w:tcW w:w="605" w:type="pct"/>
          </w:tcPr>
          <w:p w14:paraId="578B1429" w14:textId="676544AA" w:rsidR="00905765" w:rsidRPr="00BA1DA5" w:rsidRDefault="00AC399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Континуирано</w:t>
            </w:r>
            <w:r w:rsidR="00905765" w:rsidRPr="00BA1DA5">
              <w:rPr>
                <w:rFonts w:ascii="Calibri" w:eastAsia="Calibri" w:hAnsi="Calibri" w:cs="Calibri"/>
                <w:sz w:val="18"/>
                <w:szCs w:val="18"/>
                <w:lang w:val="mk-MK" w:eastAsia="fr-FR"/>
              </w:rPr>
              <w:t xml:space="preserve"> (параметарот ќе се следи согласно - Закон за безбедност на сообраќајот на патиштата (Службен весник на РМ,Бр.54/07, 86/08, 98/08, 64/09, 161/09, 36/11, 51/11,114/12, 27/14 и 169/15).</w:t>
            </w:r>
          </w:p>
        </w:tc>
        <w:tc>
          <w:tcPr>
            <w:tcW w:w="655" w:type="pct"/>
          </w:tcPr>
          <w:p w14:paraId="0D914BA7"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​​постигне безбедност на локалното население и нивните приватни имоти и да биде во согласност со националната регулатива за безбедност во сообраќајот</w:t>
            </w:r>
          </w:p>
        </w:tc>
        <w:tc>
          <w:tcPr>
            <w:tcW w:w="403" w:type="pct"/>
          </w:tcPr>
          <w:p w14:paraId="1A10089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403" w:type="pct"/>
          </w:tcPr>
          <w:p w14:paraId="7425F778"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Општински буџет</w:t>
            </w:r>
          </w:p>
        </w:tc>
        <w:tc>
          <w:tcPr>
            <w:tcW w:w="782" w:type="pct"/>
          </w:tcPr>
          <w:p w14:paraId="6F93B16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543" w:type="pct"/>
          </w:tcPr>
          <w:p w14:paraId="10098B2C" w14:textId="330819A8"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Министерство за внатрешни работи (општина Чашка).</w:t>
            </w:r>
          </w:p>
        </w:tc>
      </w:tr>
      <w:tr w:rsidR="00905765" w:rsidRPr="00494E20" w14:paraId="2A9FA6F1" w14:textId="77777777" w:rsidTr="002132E9">
        <w:trPr>
          <w:trHeight w:val="886"/>
          <w:jc w:val="center"/>
        </w:trPr>
        <w:tc>
          <w:tcPr>
            <w:tcW w:w="703" w:type="pct"/>
          </w:tcPr>
          <w:p w14:paraId="25D5E8C0" w14:textId="6F900F65"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Редовно одржување на локалниот пат (на пр. отстранување на снегот во зимскиот период, редовно санирање на површината на </w:t>
            </w:r>
            <w:r w:rsidRPr="00BA1DA5">
              <w:rPr>
                <w:rFonts w:ascii="Calibri" w:eastAsia="Calibri" w:hAnsi="Calibri" w:cs="Calibri"/>
                <w:sz w:val="18"/>
                <w:szCs w:val="18"/>
                <w:lang w:val="mk-MK" w:eastAsia="fr-FR"/>
              </w:rPr>
              <w:lastRenderedPageBreak/>
              <w:t>патот, итн.)</w:t>
            </w:r>
            <w:r w:rsidRPr="00BA1DA5">
              <w:rPr>
                <w:sz w:val="18"/>
                <w:szCs w:val="18"/>
                <w:lang w:val="mk-MK"/>
              </w:rPr>
              <w:t xml:space="preserve"> </w:t>
            </w:r>
            <w:r w:rsidRPr="00BA1DA5">
              <w:rPr>
                <w:rFonts w:ascii="Calibri" w:eastAsia="Calibri" w:hAnsi="Calibri" w:cs="Calibri"/>
                <w:sz w:val="18"/>
                <w:szCs w:val="18"/>
                <w:lang w:val="mk-MK" w:eastAsia="fr-FR"/>
              </w:rPr>
              <w:t>Чистењето на одводните елементи (</w:t>
            </w:r>
            <w:r w:rsidR="004C368F" w:rsidRPr="00BA1DA5">
              <w:rPr>
                <w:rFonts w:ascii="Calibri" w:eastAsia="Calibri" w:hAnsi="Calibri" w:cs="Calibri"/>
                <w:sz w:val="18"/>
                <w:szCs w:val="18"/>
                <w:lang w:val="mk-MK" w:eastAsia="fr-FR"/>
              </w:rPr>
              <w:t>сливници</w:t>
            </w:r>
            <w:r w:rsidRPr="00BA1DA5">
              <w:rPr>
                <w:rFonts w:ascii="Calibri" w:eastAsia="Calibri" w:hAnsi="Calibri" w:cs="Calibri"/>
                <w:sz w:val="18"/>
                <w:szCs w:val="18"/>
                <w:lang w:val="mk-MK" w:eastAsia="fr-FR"/>
              </w:rPr>
              <w:t>, пропуст</w:t>
            </w:r>
            <w:r w:rsidR="004C368F" w:rsidRPr="00BA1DA5">
              <w:rPr>
                <w:rFonts w:ascii="Calibri" w:eastAsia="Calibri" w:hAnsi="Calibri" w:cs="Calibri"/>
                <w:sz w:val="18"/>
                <w:szCs w:val="18"/>
                <w:lang w:val="mk-MK" w:eastAsia="fr-FR"/>
              </w:rPr>
              <w:t>и</w:t>
            </w:r>
            <w:r w:rsidRPr="00BA1DA5">
              <w:rPr>
                <w:rFonts w:ascii="Calibri" w:eastAsia="Calibri" w:hAnsi="Calibri" w:cs="Calibri"/>
                <w:sz w:val="18"/>
                <w:szCs w:val="18"/>
                <w:lang w:val="mk-MK" w:eastAsia="fr-FR"/>
              </w:rPr>
              <w:t xml:space="preserve"> и сл.) мора да се врши најмалку двапати годишно (пролет и есен).</w:t>
            </w:r>
          </w:p>
        </w:tc>
        <w:tc>
          <w:tcPr>
            <w:tcW w:w="353" w:type="pct"/>
          </w:tcPr>
          <w:p w14:paraId="1A4EC6C6" w14:textId="3EB053A8" w:rsidR="00905765" w:rsidRPr="00BA1DA5" w:rsidRDefault="004C368F"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lastRenderedPageBreak/>
              <w:t>По должината на</w:t>
            </w:r>
            <w:r w:rsidR="00905765" w:rsidRPr="00BA1DA5">
              <w:rPr>
                <w:rFonts w:ascii="Calibri" w:eastAsia="Calibri" w:hAnsi="Calibri" w:cs="Calibri"/>
                <w:sz w:val="18"/>
                <w:szCs w:val="18"/>
                <w:lang w:val="mk-MK" w:eastAsia="fr-FR"/>
              </w:rPr>
              <w:t xml:space="preserve"> патот</w:t>
            </w:r>
          </w:p>
        </w:tc>
        <w:tc>
          <w:tcPr>
            <w:tcW w:w="553" w:type="pct"/>
          </w:tcPr>
          <w:p w14:paraId="5B2C562C" w14:textId="3B721C9E" w:rsidR="00905765" w:rsidRPr="00BA1DA5" w:rsidRDefault="004C368F"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С</w:t>
            </w:r>
            <w:r w:rsidR="00905765" w:rsidRPr="00BA1DA5">
              <w:rPr>
                <w:rFonts w:ascii="Calibri" w:eastAsia="Calibri" w:hAnsi="Calibri" w:cs="Calibri"/>
                <w:sz w:val="18"/>
                <w:szCs w:val="18"/>
                <w:lang w:val="mk-MK" w:eastAsia="fr-FR"/>
              </w:rPr>
              <w:t>ообраќај без метеж</w:t>
            </w:r>
          </w:p>
        </w:tc>
        <w:tc>
          <w:tcPr>
            <w:tcW w:w="605" w:type="pct"/>
          </w:tcPr>
          <w:p w14:paraId="4EF2B152" w14:textId="5DE5479F"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Континуирано </w:t>
            </w:r>
          </w:p>
        </w:tc>
        <w:tc>
          <w:tcPr>
            <w:tcW w:w="655" w:type="pct"/>
          </w:tcPr>
          <w:p w14:paraId="4F8980BD"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​​обезбеди безбеден сообраќај</w:t>
            </w:r>
          </w:p>
        </w:tc>
        <w:tc>
          <w:tcPr>
            <w:tcW w:w="403" w:type="pct"/>
          </w:tcPr>
          <w:p w14:paraId="691CA65A"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403" w:type="pct"/>
          </w:tcPr>
          <w:p w14:paraId="0B26C6C8" w14:textId="77777777" w:rsidR="00905765" w:rsidRPr="00BA1DA5" w:rsidRDefault="00905765" w:rsidP="002132E9">
            <w:pPr>
              <w:spacing w:before="0" w:after="0" w:line="240" w:lineRule="auto"/>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Општиннски буџет</w:t>
            </w:r>
          </w:p>
        </w:tc>
        <w:tc>
          <w:tcPr>
            <w:tcW w:w="782" w:type="pct"/>
          </w:tcPr>
          <w:p w14:paraId="69A4925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543" w:type="pct"/>
          </w:tcPr>
          <w:p w14:paraId="698EE979"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Комунални услуги во општина - ЈКП „Тополка“ од Чашка</w:t>
            </w:r>
          </w:p>
        </w:tc>
      </w:tr>
      <w:tr w:rsidR="00905765" w:rsidRPr="00494E20" w14:paraId="2F79E553" w14:textId="77777777" w:rsidTr="002132E9">
        <w:trPr>
          <w:trHeight w:val="2826"/>
          <w:jc w:val="center"/>
        </w:trPr>
        <w:tc>
          <w:tcPr>
            <w:tcW w:w="703" w:type="pct"/>
          </w:tcPr>
          <w:p w14:paraId="49D4392D" w14:textId="538594EA"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 xml:space="preserve">Следење на собирањето на отпадот (вклучувајќи го и </w:t>
            </w:r>
            <w:r w:rsidR="004C368F" w:rsidRPr="00BA1DA5">
              <w:rPr>
                <w:rFonts w:ascii="Calibri" w:eastAsia="Calibri" w:hAnsi="Calibri" w:cs="Calibri"/>
                <w:sz w:val="18"/>
                <w:szCs w:val="18"/>
                <w:lang w:val="mk-MK" w:eastAsia="fr-FR"/>
              </w:rPr>
              <w:t>отпадот од угинати животни</w:t>
            </w:r>
            <w:r w:rsidRPr="00BA1DA5">
              <w:rPr>
                <w:rFonts w:ascii="Calibri" w:eastAsia="Calibri" w:hAnsi="Calibri" w:cs="Calibri"/>
                <w:sz w:val="18"/>
                <w:szCs w:val="18"/>
                <w:lang w:val="mk-MK" w:eastAsia="fr-FR"/>
              </w:rPr>
              <w:t xml:space="preserve"> на патиштата) и депонирањето/преработката</w:t>
            </w:r>
          </w:p>
        </w:tc>
        <w:tc>
          <w:tcPr>
            <w:tcW w:w="353" w:type="pct"/>
          </w:tcPr>
          <w:p w14:paraId="6DA25414" w14:textId="6173152D" w:rsidR="00905765" w:rsidRPr="00BA1DA5" w:rsidRDefault="00E31066"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w:t>
            </w:r>
            <w:r w:rsidR="00905765" w:rsidRPr="00BA1DA5">
              <w:rPr>
                <w:rFonts w:ascii="Calibri" w:eastAsia="Calibri" w:hAnsi="Calibri" w:cs="Calibri"/>
                <w:sz w:val="18"/>
                <w:szCs w:val="18"/>
                <w:lang w:val="mk-MK" w:eastAsia="fr-FR"/>
              </w:rPr>
              <w:t>реглед на документи</w:t>
            </w:r>
          </w:p>
        </w:tc>
        <w:tc>
          <w:tcPr>
            <w:tcW w:w="553" w:type="pct"/>
          </w:tcPr>
          <w:p w14:paraId="07807037" w14:textId="0FC495C3"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Преглед на документација (</w:t>
            </w:r>
            <w:r w:rsidR="00E31066" w:rsidRPr="00BA1DA5">
              <w:rPr>
                <w:rFonts w:ascii="Calibri" w:eastAsia="Calibri" w:hAnsi="Calibri" w:cs="Calibri"/>
                <w:sz w:val="18"/>
                <w:szCs w:val="18"/>
                <w:lang w:val="mk-MK" w:eastAsia="fr-FR"/>
              </w:rPr>
              <w:t xml:space="preserve">Формулари за </w:t>
            </w:r>
            <w:r w:rsidRPr="00BA1DA5">
              <w:rPr>
                <w:rFonts w:ascii="Calibri" w:eastAsia="Calibri" w:hAnsi="Calibri" w:cs="Calibri"/>
                <w:sz w:val="18"/>
                <w:szCs w:val="18"/>
                <w:lang w:val="mk-MK" w:eastAsia="fr-FR"/>
              </w:rPr>
              <w:t xml:space="preserve">отпад и ветеринарни извештаи за безбедно отстранување на </w:t>
            </w:r>
            <w:r w:rsidR="00E31066" w:rsidRPr="00BA1DA5">
              <w:rPr>
                <w:rFonts w:ascii="Calibri" w:eastAsia="Calibri" w:hAnsi="Calibri" w:cs="Calibri"/>
                <w:sz w:val="18"/>
                <w:szCs w:val="18"/>
                <w:lang w:val="mk-MK" w:eastAsia="fr-FR"/>
              </w:rPr>
              <w:t xml:space="preserve">угинати животни од </w:t>
            </w:r>
            <w:r w:rsidRPr="00BA1DA5">
              <w:rPr>
                <w:rFonts w:ascii="Calibri" w:eastAsia="Calibri" w:hAnsi="Calibri" w:cs="Calibri"/>
                <w:sz w:val="18"/>
                <w:szCs w:val="18"/>
                <w:lang w:val="mk-MK" w:eastAsia="fr-FR"/>
              </w:rPr>
              <w:t>патиштата)</w:t>
            </w:r>
          </w:p>
        </w:tc>
        <w:tc>
          <w:tcPr>
            <w:tcW w:w="605" w:type="pct"/>
          </w:tcPr>
          <w:p w14:paraId="655DA5A6"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Периодични</w:t>
            </w:r>
          </w:p>
        </w:tc>
        <w:tc>
          <w:tcPr>
            <w:tcW w:w="655" w:type="pct"/>
          </w:tcPr>
          <w:p w14:paraId="54A8CFEF"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Да се ​​заштити здравјето на луѓето и животната средина</w:t>
            </w:r>
          </w:p>
        </w:tc>
        <w:tc>
          <w:tcPr>
            <w:tcW w:w="403" w:type="pct"/>
          </w:tcPr>
          <w:p w14:paraId="6B3DDC9D"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403" w:type="pct"/>
          </w:tcPr>
          <w:p w14:paraId="3F45563E" w14:textId="77777777" w:rsidR="00905765" w:rsidRPr="00BA1DA5" w:rsidRDefault="00905765" w:rsidP="002132E9">
            <w:pPr>
              <w:spacing w:before="0" w:after="0" w:line="240" w:lineRule="auto"/>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Општински буџет</w:t>
            </w:r>
          </w:p>
        </w:tc>
        <w:tc>
          <w:tcPr>
            <w:tcW w:w="782" w:type="pct"/>
          </w:tcPr>
          <w:p w14:paraId="620A4EE1"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p>
        </w:tc>
        <w:tc>
          <w:tcPr>
            <w:tcW w:w="543" w:type="pct"/>
          </w:tcPr>
          <w:p w14:paraId="4080FD15" w14:textId="77777777" w:rsidR="00905765" w:rsidRPr="00BA1DA5" w:rsidRDefault="00905765" w:rsidP="00905765">
            <w:pPr>
              <w:numPr>
                <w:ilvl w:val="0"/>
                <w:numId w:val="20"/>
              </w:numPr>
              <w:spacing w:before="0" w:after="0" w:line="240" w:lineRule="auto"/>
              <w:ind w:left="182" w:hanging="182"/>
              <w:contextualSpacing/>
              <w:jc w:val="left"/>
              <w:rPr>
                <w:rFonts w:ascii="Calibri" w:eastAsia="Calibri" w:hAnsi="Calibri" w:cs="Calibri"/>
                <w:sz w:val="18"/>
                <w:szCs w:val="18"/>
                <w:lang w:val="mk-MK" w:eastAsia="fr-FR"/>
              </w:rPr>
            </w:pPr>
            <w:r w:rsidRPr="00BA1DA5">
              <w:rPr>
                <w:rFonts w:ascii="Calibri" w:eastAsia="Calibri" w:hAnsi="Calibri" w:cs="Calibri"/>
                <w:sz w:val="18"/>
                <w:szCs w:val="18"/>
                <w:lang w:val="mk-MK" w:eastAsia="fr-FR"/>
              </w:rPr>
              <w:t>Комунални услуги во општина -ЈКП „Тополка” од Чашка</w:t>
            </w:r>
          </w:p>
        </w:tc>
      </w:tr>
    </w:tbl>
    <w:p w14:paraId="03BBEA44" w14:textId="77777777" w:rsidR="00905765" w:rsidRPr="00494E20" w:rsidRDefault="00905765" w:rsidP="00BB1878">
      <w:pPr>
        <w:spacing w:before="0" w:after="0" w:line="240" w:lineRule="auto"/>
        <w:rPr>
          <w:rFonts w:ascii="Arial Narrow" w:hAnsi="Arial Narrow" w:cs="Arial"/>
          <w:lang w:val="mk-MK"/>
        </w:rPr>
        <w:sectPr w:rsidR="00905765" w:rsidRPr="00494E20" w:rsidSect="00666A42">
          <w:footerReference w:type="default" r:id="rId57"/>
          <w:pgSz w:w="16838" w:h="11906" w:orient="landscape" w:code="9"/>
          <w:pgMar w:top="1440" w:right="1440" w:bottom="1135" w:left="1440" w:header="709" w:footer="709" w:gutter="0"/>
          <w:cols w:space="708"/>
          <w:docGrid w:linePitch="360"/>
        </w:sectPr>
      </w:pPr>
    </w:p>
    <w:p w14:paraId="5B16D71E" w14:textId="34749620" w:rsidR="00EF3C90" w:rsidRPr="00494E20" w:rsidRDefault="00E31066" w:rsidP="00EF3C90">
      <w:pPr>
        <w:pStyle w:val="Heading1"/>
        <w:numPr>
          <w:ilvl w:val="0"/>
          <w:numId w:val="1"/>
        </w:numPr>
        <w:rPr>
          <w:rFonts w:ascii="Arial Narrow" w:hAnsi="Arial Narrow" w:cs="Arial"/>
          <w:sz w:val="22"/>
          <w:szCs w:val="22"/>
          <w:lang w:val="mk-MK"/>
        </w:rPr>
      </w:pPr>
      <w:bookmarkStart w:id="65" w:name="_Toc86332273"/>
      <w:r w:rsidRPr="00494E20">
        <w:rPr>
          <w:rFonts w:ascii="Arial Narrow" w:hAnsi="Arial Narrow" w:cs="Arial"/>
          <w:sz w:val="22"/>
          <w:szCs w:val="22"/>
          <w:lang w:val="mk-MK"/>
        </w:rPr>
        <w:lastRenderedPageBreak/>
        <w:t>Прилози</w:t>
      </w:r>
      <w:bookmarkEnd w:id="65"/>
    </w:p>
    <w:p w14:paraId="16477E61" w14:textId="7C406159" w:rsidR="004F1444" w:rsidRPr="00494E20" w:rsidRDefault="00E433A2" w:rsidP="00E433A2">
      <w:pPr>
        <w:pStyle w:val="Caption"/>
        <w:rPr>
          <w:rFonts w:eastAsia="Times New Roman"/>
          <w:sz w:val="20"/>
          <w:szCs w:val="20"/>
          <w:lang w:val="mk-MK"/>
        </w:rPr>
      </w:pPr>
      <w:bookmarkStart w:id="66" w:name="_Ref86331848"/>
      <w:bookmarkStart w:id="67" w:name="_Toc86332286"/>
      <w:r w:rsidRPr="00494E20">
        <w:rPr>
          <w:lang w:val="mk-MK"/>
        </w:rPr>
        <w:t xml:space="preserve">ПРИЛОГ </w:t>
      </w:r>
      <w:r w:rsidRPr="00494E20">
        <w:rPr>
          <w:lang w:val="mk-MK"/>
        </w:rPr>
        <w:fldChar w:fldCharType="begin"/>
      </w:r>
      <w:r w:rsidRPr="00494E20">
        <w:rPr>
          <w:lang w:val="mk-MK"/>
        </w:rPr>
        <w:instrText xml:space="preserve"> SEQ ПРИЛОГ \* ARABIC </w:instrText>
      </w:r>
      <w:r w:rsidRPr="00494E20">
        <w:rPr>
          <w:lang w:val="mk-MK"/>
        </w:rPr>
        <w:fldChar w:fldCharType="separate"/>
      </w:r>
      <w:r w:rsidR="00494E20" w:rsidRPr="00494E20">
        <w:rPr>
          <w:noProof/>
          <w:lang w:val="mk-MK"/>
        </w:rPr>
        <w:t>1</w:t>
      </w:r>
      <w:r w:rsidRPr="00494E20">
        <w:rPr>
          <w:lang w:val="mk-MK"/>
        </w:rPr>
        <w:fldChar w:fldCharType="end"/>
      </w:r>
      <w:bookmarkEnd w:id="66"/>
      <w:r w:rsidRPr="00494E20">
        <w:rPr>
          <w:lang w:val="mk-MK"/>
        </w:rPr>
        <w:t xml:space="preserve"> </w:t>
      </w:r>
      <w:bookmarkStart w:id="68" w:name="_Hlk86408871"/>
      <w:r w:rsidR="00E31066" w:rsidRPr="00494E20">
        <w:rPr>
          <w:rFonts w:eastAsia="Times New Roman"/>
          <w:sz w:val="20"/>
          <w:szCs w:val="20"/>
          <w:lang w:val="mk-MK"/>
        </w:rPr>
        <w:t xml:space="preserve">Карта на чувствителни области во поширокото опкружување на проектната локација во Општина </w:t>
      </w:r>
      <w:bookmarkEnd w:id="68"/>
      <w:r w:rsidR="00E31066" w:rsidRPr="00494E20">
        <w:rPr>
          <w:rFonts w:eastAsia="Times New Roman"/>
          <w:sz w:val="20"/>
          <w:szCs w:val="20"/>
          <w:lang w:val="mk-MK"/>
        </w:rPr>
        <w:t>Чашка</w:t>
      </w:r>
      <w:bookmarkEnd w:id="6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6716"/>
      </w:tblGrid>
      <w:tr w:rsidR="006E3078" w:rsidRPr="00494E20" w14:paraId="5DDE7D94" w14:textId="77777777" w:rsidTr="00A47DCC">
        <w:trPr>
          <w:trHeight w:val="6696"/>
          <w:jc w:val="center"/>
        </w:trPr>
        <w:tc>
          <w:tcPr>
            <w:tcW w:w="6716" w:type="dxa"/>
            <w:hideMark/>
          </w:tcPr>
          <w:p w14:paraId="4FC818F8" w14:textId="6C50B164" w:rsidR="003C3621" w:rsidRPr="00494E20" w:rsidRDefault="00E31066" w:rsidP="003C3621">
            <w:pPr>
              <w:pStyle w:val="Caption"/>
              <w:rPr>
                <w:rFonts w:eastAsiaTheme="majorEastAsia"/>
                <w:lang w:val="mk-MK"/>
              </w:rPr>
            </w:pPr>
            <w:r w:rsidRPr="00494E20">
              <w:rPr>
                <w:rFonts w:eastAsiaTheme="majorEastAsia"/>
                <w:noProof/>
                <w:lang w:val="mk-MK" w:eastAsia="mk-MK"/>
              </w:rPr>
              <mc:AlternateContent>
                <mc:Choice Requires="wps">
                  <w:drawing>
                    <wp:anchor distT="0" distB="0" distL="114300" distR="114300" simplePos="0" relativeHeight="251724800" behindDoc="0" locked="0" layoutInCell="1" allowOverlap="1" wp14:anchorId="4CB36E97" wp14:editId="75658689">
                      <wp:simplePos x="0" y="0"/>
                      <wp:positionH relativeFrom="column">
                        <wp:posOffset>2012315</wp:posOffset>
                      </wp:positionH>
                      <wp:positionV relativeFrom="paragraph">
                        <wp:posOffset>800735</wp:posOffset>
                      </wp:positionV>
                      <wp:extent cx="1276350" cy="327025"/>
                      <wp:effectExtent l="381000" t="0" r="19050" b="244475"/>
                      <wp:wrapNone/>
                      <wp:docPr id="15" name="Callout: Line 15"/>
                      <wp:cNvGraphicFramePr/>
                      <a:graphic xmlns:a="http://schemas.openxmlformats.org/drawingml/2006/main">
                        <a:graphicData uri="http://schemas.microsoft.com/office/word/2010/wordprocessingShape">
                          <wps:wsp>
                            <wps:cNvSpPr/>
                            <wps:spPr>
                              <a:xfrm>
                                <a:off x="0" y="0"/>
                                <a:ext cx="1276350" cy="327025"/>
                              </a:xfrm>
                              <a:prstGeom prst="borderCallout1">
                                <a:avLst>
                                  <a:gd name="adj1" fmla="val 42450"/>
                                  <a:gd name="adj2" fmla="val 717"/>
                                  <a:gd name="adj3" fmla="val 169239"/>
                                  <a:gd name="adj4" fmla="val -29054"/>
                                </a:avLst>
                              </a:prstGeom>
                            </wps:spPr>
                            <wps:style>
                              <a:lnRef idx="2">
                                <a:schemeClr val="accent1"/>
                              </a:lnRef>
                              <a:fillRef idx="1">
                                <a:schemeClr val="lt1"/>
                              </a:fillRef>
                              <a:effectRef idx="0">
                                <a:schemeClr val="accent1"/>
                              </a:effectRef>
                              <a:fontRef idx="minor">
                                <a:schemeClr val="dk1"/>
                              </a:fontRef>
                            </wps:style>
                            <wps:txbx>
                              <w:txbxContent>
                                <w:p w14:paraId="43F8E199" w14:textId="365CCEB3" w:rsidR="00A47DCC" w:rsidRPr="00F17FE7" w:rsidRDefault="00E31066" w:rsidP="003C3621">
                                  <w:pPr>
                                    <w:jc w:val="center"/>
                                  </w:pPr>
                                  <w:proofErr w:type="spellStart"/>
                                  <w:r w:rsidRPr="00E31066">
                                    <w:rPr>
                                      <w:rFonts w:ascii="Arial" w:hAnsi="Arial" w:cs="Arial"/>
                                      <w:sz w:val="16"/>
                                      <w:szCs w:val="16"/>
                                    </w:rPr>
                                    <w:t>Проектна</w:t>
                                  </w:r>
                                  <w:proofErr w:type="spellEnd"/>
                                  <w:r w:rsidRPr="00E31066">
                                    <w:rPr>
                                      <w:rFonts w:ascii="Arial" w:hAnsi="Arial" w:cs="Arial"/>
                                      <w:sz w:val="16"/>
                                      <w:szCs w:val="16"/>
                                    </w:rPr>
                                    <w:t xml:space="preserve"> </w:t>
                                  </w:r>
                                  <w:proofErr w:type="spellStart"/>
                                  <w:r w:rsidRPr="00E31066">
                                    <w:rPr>
                                      <w:rFonts w:ascii="Arial" w:hAnsi="Arial" w:cs="Arial"/>
                                      <w:sz w:val="16"/>
                                      <w:szCs w:val="16"/>
                                    </w:rPr>
                                    <w:t>локација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36E9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 o:spid="_x0000_s1038" type="#_x0000_t47" style="position:absolute;left:0;text-align:left;margin-left:158.45pt;margin-top:63.05pt;width:100.5pt;height:2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" adj="-6276,36556,155,9169" fillcolor="white [3201]" strokecolor="#5b9bd5 [3204]" strokeweight="1pt">
                      <v:textbox>
                        <w:txbxContent>
                          <w:p w14:paraId="43F8E199" w14:textId="365CCEB3" w:rsidR="00A47DCC" w:rsidRPr="00F17FE7" w:rsidRDefault="00E31066" w:rsidP="003C3621">
                            <w:pPr>
                              <w:jc w:val="center"/>
                            </w:pPr>
                            <w:proofErr w:type="spellStart"/>
                            <w:r w:rsidRPr="00E31066">
                              <w:rPr>
                                <w:rFonts w:ascii="Arial" w:hAnsi="Arial" w:cs="Arial"/>
                                <w:sz w:val="16"/>
                                <w:szCs w:val="16"/>
                              </w:rPr>
                              <w:t>Проектна</w:t>
                            </w:r>
                            <w:proofErr w:type="spellEnd"/>
                            <w:r w:rsidRPr="00E31066">
                              <w:rPr>
                                <w:rFonts w:ascii="Arial" w:hAnsi="Arial" w:cs="Arial"/>
                                <w:sz w:val="16"/>
                                <w:szCs w:val="16"/>
                              </w:rPr>
                              <w:t xml:space="preserve"> </w:t>
                            </w:r>
                            <w:proofErr w:type="spellStart"/>
                            <w:r w:rsidRPr="00E31066">
                              <w:rPr>
                                <w:rFonts w:ascii="Arial" w:hAnsi="Arial" w:cs="Arial"/>
                                <w:sz w:val="16"/>
                                <w:szCs w:val="16"/>
                              </w:rPr>
                              <w:t>локација</w:t>
                            </w:r>
                            <w:proofErr w:type="spellEnd"/>
                          </w:p>
                        </w:txbxContent>
                      </v:textbox>
                      <o:callout v:ext="edit" minusy="t"/>
                    </v:shape>
                  </w:pict>
                </mc:Fallback>
              </mc:AlternateContent>
            </w:r>
            <w:r w:rsidR="003C3621" w:rsidRPr="00494E20">
              <w:rPr>
                <w:rFonts w:eastAsiaTheme="majorEastAsia"/>
                <w:noProof/>
                <w:lang w:val="mk-MK" w:eastAsia="mk-MK"/>
              </w:rPr>
              <mc:AlternateContent>
                <mc:Choice Requires="wps">
                  <w:drawing>
                    <wp:anchor distT="0" distB="0" distL="114300" distR="114300" simplePos="0" relativeHeight="251734016" behindDoc="0" locked="0" layoutInCell="1" allowOverlap="1" wp14:anchorId="3D4A40D5" wp14:editId="6B3111D1">
                      <wp:simplePos x="0" y="0"/>
                      <wp:positionH relativeFrom="column">
                        <wp:posOffset>431164</wp:posOffset>
                      </wp:positionH>
                      <wp:positionV relativeFrom="paragraph">
                        <wp:posOffset>314960</wp:posOffset>
                      </wp:positionV>
                      <wp:extent cx="2143125" cy="388620"/>
                      <wp:effectExtent l="0" t="0" r="28575" b="525780"/>
                      <wp:wrapNone/>
                      <wp:docPr id="49" name="Callout: Line 49"/>
                      <wp:cNvGraphicFramePr/>
                      <a:graphic xmlns:a="http://schemas.openxmlformats.org/drawingml/2006/main">
                        <a:graphicData uri="http://schemas.microsoft.com/office/word/2010/wordprocessingShape">
                          <wps:wsp>
                            <wps:cNvSpPr/>
                            <wps:spPr>
                              <a:xfrm>
                                <a:off x="0" y="0"/>
                                <a:ext cx="2143125" cy="388620"/>
                              </a:xfrm>
                              <a:prstGeom prst="borderCallout1">
                                <a:avLst>
                                  <a:gd name="adj1" fmla="val 97059"/>
                                  <a:gd name="adj2" fmla="val 41750"/>
                                  <a:gd name="adj3" fmla="val 233331"/>
                                  <a:gd name="adj4" fmla="val 43715"/>
                                </a:avLst>
                              </a:prstGeom>
                            </wps:spPr>
                            <wps:style>
                              <a:lnRef idx="2">
                                <a:schemeClr val="accent1"/>
                              </a:lnRef>
                              <a:fillRef idx="1">
                                <a:schemeClr val="lt1"/>
                              </a:fillRef>
                              <a:effectRef idx="0">
                                <a:schemeClr val="accent1"/>
                              </a:effectRef>
                              <a:fontRef idx="minor">
                                <a:schemeClr val="dk1"/>
                              </a:fontRef>
                            </wps:style>
                            <wps:txbx>
                              <w:txbxContent>
                                <w:p w14:paraId="6907A113" w14:textId="2EDFC644"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Заштитно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подрачје</w:t>
                                  </w:r>
                                  <w:proofErr w:type="spellEnd"/>
                                  <w:r w:rsidRPr="00E31066">
                                    <w:rPr>
                                      <w:rFonts w:ascii="Arial" w:hAnsi="Arial" w:cs="Arial"/>
                                      <w:sz w:val="16"/>
                                      <w:szCs w:val="16"/>
                                    </w:rPr>
                                    <w:t xml:space="preserve"> „</w:t>
                                  </w:r>
                                  <w:proofErr w:type="spellStart"/>
                                  <w:r w:rsidRPr="00E31066">
                                    <w:rPr>
                                      <w:rFonts w:ascii="Arial" w:hAnsi="Arial" w:cs="Arial"/>
                                      <w:sz w:val="16"/>
                                      <w:szCs w:val="16"/>
                                    </w:rPr>
                                    <w:t>Планина</w:t>
                                  </w:r>
                                  <w:proofErr w:type="spellEnd"/>
                                  <w:r w:rsidRPr="00E31066">
                                    <w:rPr>
                                      <w:rFonts w:ascii="Arial" w:hAnsi="Arial" w:cs="Arial"/>
                                      <w:sz w:val="16"/>
                                      <w:szCs w:val="16"/>
                                    </w:rPr>
                                    <w:t xml:space="preserve"> </w:t>
                                  </w:r>
                                  <w:proofErr w:type="spellStart"/>
                                  <w:r w:rsidRPr="00E31066">
                                    <w:rPr>
                                      <w:rFonts w:ascii="Arial" w:hAnsi="Arial" w:cs="Arial"/>
                                      <w:sz w:val="16"/>
                                      <w:szCs w:val="16"/>
                                    </w:rPr>
                                    <w:t>Јакупица</w:t>
                                  </w:r>
                                  <w:proofErr w:type="spellEnd"/>
                                  <w:r w:rsidRPr="00E31066">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0D5" id="Callout: Line 49" o:spid="_x0000_s1039" type="#_x0000_t47" style="position:absolute;left:0;text-align:left;margin-left:33.95pt;margin-top:24.8pt;width:168.75pt;height:3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" adj="9442,50399,9018,20965" fillcolor="white [3201]" strokecolor="#5b9bd5 [3204]" strokeweight="1pt">
                      <v:textbox>
                        <w:txbxContent>
                          <w:p w14:paraId="6907A113" w14:textId="2EDFC644"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Заштитно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подрачје</w:t>
                            </w:r>
                            <w:proofErr w:type="spellEnd"/>
                            <w:r w:rsidRPr="00E31066">
                              <w:rPr>
                                <w:rFonts w:ascii="Arial" w:hAnsi="Arial" w:cs="Arial"/>
                                <w:sz w:val="16"/>
                                <w:szCs w:val="16"/>
                              </w:rPr>
                              <w:t xml:space="preserve"> „</w:t>
                            </w:r>
                            <w:proofErr w:type="spellStart"/>
                            <w:r w:rsidRPr="00E31066">
                              <w:rPr>
                                <w:rFonts w:ascii="Arial" w:hAnsi="Arial" w:cs="Arial"/>
                                <w:sz w:val="16"/>
                                <w:szCs w:val="16"/>
                              </w:rPr>
                              <w:t>Планина</w:t>
                            </w:r>
                            <w:proofErr w:type="spellEnd"/>
                            <w:r w:rsidRPr="00E31066">
                              <w:rPr>
                                <w:rFonts w:ascii="Arial" w:hAnsi="Arial" w:cs="Arial"/>
                                <w:sz w:val="16"/>
                                <w:szCs w:val="16"/>
                              </w:rPr>
                              <w:t xml:space="preserve"> </w:t>
                            </w:r>
                            <w:proofErr w:type="spellStart"/>
                            <w:r w:rsidRPr="00E31066">
                              <w:rPr>
                                <w:rFonts w:ascii="Arial" w:hAnsi="Arial" w:cs="Arial"/>
                                <w:sz w:val="16"/>
                                <w:szCs w:val="16"/>
                              </w:rPr>
                              <w:t>Јакупица</w:t>
                            </w:r>
                            <w:proofErr w:type="spellEnd"/>
                            <w:r w:rsidRPr="00E31066">
                              <w:rPr>
                                <w:rFonts w:ascii="Arial" w:hAnsi="Arial" w:cs="Arial"/>
                                <w:sz w:val="16"/>
                                <w:szCs w:val="16"/>
                              </w:rPr>
                              <w:t>”</w:t>
                            </w:r>
                          </w:p>
                        </w:txbxContent>
                      </v:textbox>
                      <o:callout v:ext="edit" minusx="t" minusy="t"/>
                    </v:shape>
                  </w:pict>
                </mc:Fallback>
              </mc:AlternateContent>
            </w:r>
            <w:r w:rsidR="003C3621" w:rsidRPr="00494E20">
              <w:rPr>
                <w:rFonts w:eastAsiaTheme="majorEastAsia"/>
                <w:noProof/>
                <w:lang w:val="mk-MK" w:eastAsia="mk-MK"/>
              </w:rPr>
              <mc:AlternateContent>
                <mc:Choice Requires="wps">
                  <w:drawing>
                    <wp:anchor distT="0" distB="0" distL="114300" distR="114300" simplePos="0" relativeHeight="251729920" behindDoc="0" locked="0" layoutInCell="1" allowOverlap="1" wp14:anchorId="7D6F37A5" wp14:editId="2EB6AA81">
                      <wp:simplePos x="0" y="0"/>
                      <wp:positionH relativeFrom="column">
                        <wp:posOffset>1667804</wp:posOffset>
                      </wp:positionH>
                      <wp:positionV relativeFrom="paragraph">
                        <wp:posOffset>1325235</wp:posOffset>
                      </wp:positionV>
                      <wp:extent cx="88710" cy="81886"/>
                      <wp:effectExtent l="0" t="0" r="26035" b="13970"/>
                      <wp:wrapNone/>
                      <wp:docPr id="44" name="Flowchart: Connector 44"/>
                      <wp:cNvGraphicFramePr/>
                      <a:graphic xmlns:a="http://schemas.openxmlformats.org/drawingml/2006/main">
                        <a:graphicData uri="http://schemas.microsoft.com/office/word/2010/wordprocessingShape">
                          <wps:wsp>
                            <wps:cNvSpPr/>
                            <wps:spPr>
                              <a:xfrm flipH="1">
                                <a:off x="0" y="0"/>
                                <a:ext cx="88710" cy="8188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72ED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4" o:spid="_x0000_s1026" type="#_x0000_t120" style="position:absolute;margin-left:131.3pt;margin-top:104.35pt;width:7pt;height:6.4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" fillcolor="#5b9bd5 [3204]" strokecolor="#1f4d78 [1604]" strokeweight="1pt">
                      <v:stroke joinstyle="miter"/>
                    </v:shape>
                  </w:pict>
                </mc:Fallback>
              </mc:AlternateContent>
            </w:r>
            <w:r w:rsidR="003C3621" w:rsidRPr="00494E20">
              <w:rPr>
                <w:rFonts w:eastAsiaTheme="majorEastAsia"/>
                <w:noProof/>
                <w:lang w:val="mk-MK" w:eastAsia="mk-MK"/>
              </w:rPr>
              <w:drawing>
                <wp:inline distT="0" distB="0" distL="0" distR="0" wp14:anchorId="30B7F08E" wp14:editId="1B943B53">
                  <wp:extent cx="4057622" cy="3268638"/>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87554" cy="3292750"/>
                          </a:xfrm>
                          <a:prstGeom prst="rect">
                            <a:avLst/>
                          </a:prstGeom>
                          <a:noFill/>
                        </pic:spPr>
                      </pic:pic>
                    </a:graphicData>
                  </a:graphic>
                </wp:inline>
              </w:drawing>
            </w:r>
          </w:p>
          <w:p w14:paraId="4A72B1BE" w14:textId="3FB10718" w:rsidR="003C3621" w:rsidRPr="00494E20" w:rsidRDefault="00E31066" w:rsidP="003C3621">
            <w:pPr>
              <w:pStyle w:val="Caption"/>
              <w:rPr>
                <w:lang w:val="mk-MK"/>
              </w:rPr>
            </w:pPr>
            <w:r w:rsidRPr="00494E20">
              <w:rPr>
                <w:lang w:val="mk-MK"/>
              </w:rPr>
              <w:t>Заштитно подрачје „Планина Јакупица”</w:t>
            </w:r>
          </w:p>
          <w:p w14:paraId="2D19A316" w14:textId="77777777" w:rsidR="003C3621" w:rsidRPr="00494E20" w:rsidRDefault="003C3621" w:rsidP="003C3621">
            <w:pPr>
              <w:rPr>
                <w:lang w:val="mk-MK"/>
              </w:rPr>
            </w:pPr>
          </w:p>
          <w:p w14:paraId="4B924D65" w14:textId="77777777" w:rsidR="006E3078" w:rsidRPr="00494E20" w:rsidRDefault="006E3078" w:rsidP="006060A2">
            <w:pPr>
              <w:pStyle w:val="Caption"/>
              <w:rPr>
                <w:rFonts w:eastAsiaTheme="majorEastAsia"/>
                <w:lang w:val="mk-MK"/>
              </w:rPr>
            </w:pPr>
          </w:p>
        </w:tc>
        <w:tc>
          <w:tcPr>
            <w:tcW w:w="6716" w:type="dxa"/>
          </w:tcPr>
          <w:p w14:paraId="46B003B1" w14:textId="2E837C8E" w:rsidR="003C3621" w:rsidRPr="00494E20" w:rsidRDefault="00E31066" w:rsidP="003C3621">
            <w:pPr>
              <w:pStyle w:val="Caption"/>
              <w:rPr>
                <w:rFonts w:eastAsiaTheme="majorEastAsia"/>
                <w:lang w:val="mk-MK"/>
              </w:rPr>
            </w:pPr>
            <w:r w:rsidRPr="00494E20">
              <w:rPr>
                <w:rFonts w:eastAsiaTheme="majorEastAsia"/>
                <w:noProof/>
                <w:lang w:val="mk-MK" w:eastAsia="mk-MK"/>
              </w:rPr>
              <mc:AlternateContent>
                <mc:Choice Requires="wps">
                  <w:drawing>
                    <wp:anchor distT="0" distB="0" distL="114300" distR="114300" simplePos="0" relativeHeight="251731968" behindDoc="0" locked="0" layoutInCell="1" allowOverlap="1" wp14:anchorId="20B49A6C" wp14:editId="5CB24B9A">
                      <wp:simplePos x="0" y="0"/>
                      <wp:positionH relativeFrom="column">
                        <wp:posOffset>395605</wp:posOffset>
                      </wp:positionH>
                      <wp:positionV relativeFrom="paragraph">
                        <wp:posOffset>353060</wp:posOffset>
                      </wp:positionV>
                      <wp:extent cx="2419350" cy="388620"/>
                      <wp:effectExtent l="0" t="0" r="19050" b="525780"/>
                      <wp:wrapNone/>
                      <wp:docPr id="48" name="Callout: Line 48"/>
                      <wp:cNvGraphicFramePr/>
                      <a:graphic xmlns:a="http://schemas.openxmlformats.org/drawingml/2006/main">
                        <a:graphicData uri="http://schemas.microsoft.com/office/word/2010/wordprocessingShape">
                          <wps:wsp>
                            <wps:cNvSpPr/>
                            <wps:spPr>
                              <a:xfrm>
                                <a:off x="0" y="0"/>
                                <a:ext cx="2419350" cy="388620"/>
                              </a:xfrm>
                              <a:prstGeom prst="borderCallout1">
                                <a:avLst>
                                  <a:gd name="adj1" fmla="val 97059"/>
                                  <a:gd name="adj2" fmla="val 41750"/>
                                  <a:gd name="adj3" fmla="val 233331"/>
                                  <a:gd name="adj4" fmla="val 43715"/>
                                </a:avLst>
                              </a:prstGeom>
                            </wps:spPr>
                            <wps:style>
                              <a:lnRef idx="2">
                                <a:schemeClr val="accent1"/>
                              </a:lnRef>
                              <a:fillRef idx="1">
                                <a:schemeClr val="lt1"/>
                              </a:fillRef>
                              <a:effectRef idx="0">
                                <a:schemeClr val="accent1"/>
                              </a:effectRef>
                              <a:fontRef idx="minor">
                                <a:schemeClr val="dk1"/>
                              </a:fontRef>
                            </wps:style>
                            <wps:txbx>
                              <w:txbxContent>
                                <w:p w14:paraId="40600999" w14:textId="73BB6102"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Национално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повеќенаменско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подрачје</w:t>
                                  </w:r>
                                  <w:proofErr w:type="spellEnd"/>
                                  <w:r w:rsidRPr="00E31066">
                                    <w:rPr>
                                      <w:rFonts w:ascii="Arial" w:hAnsi="Arial" w:cs="Arial"/>
                                      <w:sz w:val="16"/>
                                      <w:szCs w:val="16"/>
                                    </w:rPr>
                                    <w:t xml:space="preserve"> „</w:t>
                                  </w:r>
                                  <w:proofErr w:type="spellStart"/>
                                  <w:r w:rsidRPr="00E31066">
                                    <w:rPr>
                                      <w:rFonts w:ascii="Arial" w:hAnsi="Arial" w:cs="Arial"/>
                                      <w:sz w:val="16"/>
                                      <w:szCs w:val="16"/>
                                    </w:rPr>
                                    <w:t>Јасен</w:t>
                                  </w:r>
                                  <w:proofErr w:type="spellEnd"/>
                                  <w:r w:rsidRPr="00E31066">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9A6C" id="Callout: Line 48" o:spid="_x0000_s1040" type="#_x0000_t47" style="position:absolute;left:0;text-align:left;margin-left:31.15pt;margin-top:27.8pt;width:190.5pt;height:3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" adj="9442,50399,9018,20965" fillcolor="white [3201]" strokecolor="#5b9bd5 [3204]" strokeweight="1pt">
                      <v:textbox>
                        <w:txbxContent>
                          <w:p w14:paraId="40600999" w14:textId="73BB6102"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Национално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повеќенаменско</w:t>
                            </w:r>
                            <w:proofErr w:type="spellEnd"/>
                            <w:r w:rsidRPr="00E31066">
                              <w:rPr>
                                <w:rFonts w:ascii="Arial" w:hAnsi="Arial" w:cs="Arial"/>
                                <w:sz w:val="16"/>
                                <w:szCs w:val="16"/>
                              </w:rPr>
                              <w:t xml:space="preserve"> </w:t>
                            </w:r>
                            <w:proofErr w:type="spellStart"/>
                            <w:r w:rsidRPr="00E31066">
                              <w:rPr>
                                <w:rFonts w:ascii="Arial" w:hAnsi="Arial" w:cs="Arial"/>
                                <w:sz w:val="16"/>
                                <w:szCs w:val="16"/>
                              </w:rPr>
                              <w:t>подрачје</w:t>
                            </w:r>
                            <w:proofErr w:type="spellEnd"/>
                            <w:r w:rsidRPr="00E31066">
                              <w:rPr>
                                <w:rFonts w:ascii="Arial" w:hAnsi="Arial" w:cs="Arial"/>
                                <w:sz w:val="16"/>
                                <w:szCs w:val="16"/>
                              </w:rPr>
                              <w:t xml:space="preserve"> „</w:t>
                            </w:r>
                            <w:proofErr w:type="spellStart"/>
                            <w:r w:rsidRPr="00E31066">
                              <w:rPr>
                                <w:rFonts w:ascii="Arial" w:hAnsi="Arial" w:cs="Arial"/>
                                <w:sz w:val="16"/>
                                <w:szCs w:val="16"/>
                              </w:rPr>
                              <w:t>Јасен</w:t>
                            </w:r>
                            <w:proofErr w:type="spellEnd"/>
                            <w:r w:rsidRPr="00E31066">
                              <w:rPr>
                                <w:rFonts w:ascii="Arial" w:hAnsi="Arial" w:cs="Arial"/>
                                <w:sz w:val="16"/>
                                <w:szCs w:val="16"/>
                              </w:rPr>
                              <w:t>”</w:t>
                            </w:r>
                          </w:p>
                        </w:txbxContent>
                      </v:textbox>
                      <o:callout v:ext="edit" minusx="t" minusy="t"/>
                    </v:shape>
                  </w:pict>
                </mc:Fallback>
              </mc:AlternateContent>
            </w:r>
            <w:r w:rsidRPr="00494E20">
              <w:rPr>
                <w:rFonts w:eastAsiaTheme="majorEastAsia"/>
                <w:noProof/>
                <w:lang w:val="mk-MK" w:eastAsia="mk-MK"/>
              </w:rPr>
              <mc:AlternateContent>
                <mc:Choice Requires="wps">
                  <w:drawing>
                    <wp:anchor distT="0" distB="0" distL="114300" distR="114300" simplePos="0" relativeHeight="251727872" behindDoc="0" locked="0" layoutInCell="1" allowOverlap="1" wp14:anchorId="68B64983" wp14:editId="6C92D6FA">
                      <wp:simplePos x="0" y="0"/>
                      <wp:positionH relativeFrom="column">
                        <wp:posOffset>1938655</wp:posOffset>
                      </wp:positionH>
                      <wp:positionV relativeFrom="paragraph">
                        <wp:posOffset>1076960</wp:posOffset>
                      </wp:positionV>
                      <wp:extent cx="1238250" cy="388620"/>
                      <wp:effectExtent l="533400" t="0" r="19050" b="11430"/>
                      <wp:wrapNone/>
                      <wp:docPr id="37" name="Callout: Line 37"/>
                      <wp:cNvGraphicFramePr/>
                      <a:graphic xmlns:a="http://schemas.openxmlformats.org/drawingml/2006/main">
                        <a:graphicData uri="http://schemas.microsoft.com/office/word/2010/wordprocessingShape">
                          <wps:wsp>
                            <wps:cNvSpPr/>
                            <wps:spPr>
                              <a:xfrm>
                                <a:off x="0" y="0"/>
                                <a:ext cx="1238250" cy="388620"/>
                              </a:xfrm>
                              <a:prstGeom prst="borderCallout1">
                                <a:avLst>
                                  <a:gd name="adj1" fmla="val 32090"/>
                                  <a:gd name="adj2" fmla="val -1762"/>
                                  <a:gd name="adj3" fmla="val 52471"/>
                                  <a:gd name="adj4" fmla="val -43027"/>
                                </a:avLst>
                              </a:prstGeom>
                            </wps:spPr>
                            <wps:style>
                              <a:lnRef idx="2">
                                <a:schemeClr val="accent1"/>
                              </a:lnRef>
                              <a:fillRef idx="1">
                                <a:schemeClr val="lt1"/>
                              </a:fillRef>
                              <a:effectRef idx="0">
                                <a:schemeClr val="accent1"/>
                              </a:effectRef>
                              <a:fontRef idx="minor">
                                <a:schemeClr val="dk1"/>
                              </a:fontRef>
                            </wps:style>
                            <wps:txbx>
                              <w:txbxContent>
                                <w:p w14:paraId="70B51144" w14:textId="00C6E972"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Проектна</w:t>
                                  </w:r>
                                  <w:proofErr w:type="spellEnd"/>
                                  <w:r w:rsidRPr="00E31066">
                                    <w:rPr>
                                      <w:rFonts w:ascii="Arial" w:hAnsi="Arial" w:cs="Arial"/>
                                      <w:sz w:val="16"/>
                                      <w:szCs w:val="16"/>
                                    </w:rPr>
                                    <w:t xml:space="preserve"> </w:t>
                                  </w:r>
                                  <w:proofErr w:type="spellStart"/>
                                  <w:r w:rsidRPr="00E31066">
                                    <w:rPr>
                                      <w:rFonts w:ascii="Arial" w:hAnsi="Arial" w:cs="Arial"/>
                                      <w:sz w:val="16"/>
                                      <w:szCs w:val="16"/>
                                    </w:rPr>
                                    <w:t>локација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4983" id="Callout: Line 37" o:spid="_x0000_s1041" type="#_x0000_t47" style="position:absolute;left:0;text-align:left;margin-left:152.65pt;margin-top:84.8pt;width:97.5pt;height:3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" adj="-9294,11334,-381,6931" fillcolor="white [3201]" strokecolor="#5b9bd5 [3204]" strokeweight="1pt">
                      <v:textbox>
                        <w:txbxContent>
                          <w:p w14:paraId="70B51144" w14:textId="00C6E972" w:rsidR="00A47DCC" w:rsidRPr="001D2DDF" w:rsidRDefault="00E31066" w:rsidP="003C3621">
                            <w:pPr>
                              <w:jc w:val="center"/>
                              <w:rPr>
                                <w:rFonts w:ascii="Arial" w:hAnsi="Arial" w:cs="Arial"/>
                                <w:sz w:val="16"/>
                                <w:szCs w:val="16"/>
                              </w:rPr>
                            </w:pPr>
                            <w:proofErr w:type="spellStart"/>
                            <w:r w:rsidRPr="00E31066">
                              <w:rPr>
                                <w:rFonts w:ascii="Arial" w:hAnsi="Arial" w:cs="Arial"/>
                                <w:sz w:val="16"/>
                                <w:szCs w:val="16"/>
                              </w:rPr>
                              <w:t>Проектна</w:t>
                            </w:r>
                            <w:proofErr w:type="spellEnd"/>
                            <w:r w:rsidRPr="00E31066">
                              <w:rPr>
                                <w:rFonts w:ascii="Arial" w:hAnsi="Arial" w:cs="Arial"/>
                                <w:sz w:val="16"/>
                                <w:szCs w:val="16"/>
                              </w:rPr>
                              <w:t xml:space="preserve"> </w:t>
                            </w:r>
                            <w:proofErr w:type="spellStart"/>
                            <w:r w:rsidRPr="00E31066">
                              <w:rPr>
                                <w:rFonts w:ascii="Arial" w:hAnsi="Arial" w:cs="Arial"/>
                                <w:sz w:val="16"/>
                                <w:szCs w:val="16"/>
                              </w:rPr>
                              <w:t>локација</w:t>
                            </w:r>
                            <w:proofErr w:type="spellEnd"/>
                          </w:p>
                        </w:txbxContent>
                      </v:textbox>
                      <o:callout v:ext="edit" minusy="t"/>
                    </v:shape>
                  </w:pict>
                </mc:Fallback>
              </mc:AlternateContent>
            </w:r>
            <w:r w:rsidR="003C3621" w:rsidRPr="00494E20">
              <w:rPr>
                <w:rFonts w:eastAsiaTheme="majorEastAsia"/>
                <w:noProof/>
                <w:lang w:val="mk-MK" w:eastAsia="mk-MK"/>
              </w:rPr>
              <mc:AlternateContent>
                <mc:Choice Requires="wps">
                  <w:drawing>
                    <wp:anchor distT="0" distB="0" distL="114300" distR="114300" simplePos="0" relativeHeight="251726848" behindDoc="0" locked="0" layoutInCell="1" allowOverlap="1" wp14:anchorId="2B968EEA" wp14:editId="49ED3768">
                      <wp:simplePos x="0" y="0"/>
                      <wp:positionH relativeFrom="column">
                        <wp:posOffset>1443354</wp:posOffset>
                      </wp:positionH>
                      <wp:positionV relativeFrom="paragraph">
                        <wp:posOffset>1262058</wp:posOffset>
                      </wp:positionV>
                      <wp:extent cx="88710" cy="81886"/>
                      <wp:effectExtent l="0" t="0" r="26035" b="13970"/>
                      <wp:wrapNone/>
                      <wp:docPr id="40" name="Flowchart: Connector 40"/>
                      <wp:cNvGraphicFramePr/>
                      <a:graphic xmlns:a="http://schemas.openxmlformats.org/drawingml/2006/main">
                        <a:graphicData uri="http://schemas.microsoft.com/office/word/2010/wordprocessingShape">
                          <wps:wsp>
                            <wps:cNvSpPr/>
                            <wps:spPr>
                              <a:xfrm flipH="1">
                                <a:off x="0" y="0"/>
                                <a:ext cx="88710" cy="8188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77E9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0" o:spid="_x0000_s1026" type="#_x0000_t120" style="position:absolute;margin-left:113.65pt;margin-top:99.35pt;width:7pt;height:6.4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" fillcolor="#5b9bd5 [3204]" strokecolor="#1f4d78 [1604]" strokeweight="1pt">
                      <v:stroke joinstyle="miter"/>
                    </v:shape>
                  </w:pict>
                </mc:Fallback>
              </mc:AlternateContent>
            </w:r>
            <w:r w:rsidR="003C3621" w:rsidRPr="00494E20">
              <w:rPr>
                <w:rFonts w:eastAsiaTheme="majorEastAsia"/>
                <w:noProof/>
                <w:lang w:val="mk-MK" w:eastAsia="mk-MK"/>
              </w:rPr>
              <w:drawing>
                <wp:inline distT="0" distB="0" distL="0" distR="0" wp14:anchorId="0EAB3A09" wp14:editId="59DE239D">
                  <wp:extent cx="4053385" cy="332256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7764" cy="3342550"/>
                          </a:xfrm>
                          <a:prstGeom prst="rect">
                            <a:avLst/>
                          </a:prstGeom>
                          <a:noFill/>
                        </pic:spPr>
                      </pic:pic>
                    </a:graphicData>
                  </a:graphic>
                </wp:inline>
              </w:drawing>
            </w:r>
          </w:p>
          <w:p w14:paraId="00B5E9FF" w14:textId="29914919" w:rsidR="006E3078" w:rsidRPr="00494E20" w:rsidRDefault="00E31066" w:rsidP="006060A2">
            <w:pPr>
              <w:pStyle w:val="Caption"/>
              <w:rPr>
                <w:rFonts w:eastAsiaTheme="majorEastAsia"/>
                <w:lang w:val="mk-MK"/>
              </w:rPr>
            </w:pPr>
            <w:r w:rsidRPr="00494E20">
              <w:rPr>
                <w:lang w:val="mk-MK"/>
              </w:rPr>
              <w:t>Национално повеќенаменско подрачје „Јасен”</w:t>
            </w:r>
          </w:p>
        </w:tc>
      </w:tr>
    </w:tbl>
    <w:p w14:paraId="3B847B79" w14:textId="77777777" w:rsidR="00B76F43" w:rsidRPr="00494E20" w:rsidRDefault="00B76F43" w:rsidP="006060A2">
      <w:pPr>
        <w:pStyle w:val="Caption"/>
        <w:rPr>
          <w:rStyle w:val="alt-edited"/>
          <w:sz w:val="22"/>
          <w:lang w:val="mk-MK"/>
        </w:rPr>
        <w:sectPr w:rsidR="00B76F43" w:rsidRPr="00494E20" w:rsidSect="00666A42">
          <w:pgSz w:w="16838" w:h="11906" w:orient="landscape" w:code="9"/>
          <w:pgMar w:top="1440" w:right="1440" w:bottom="1135" w:left="1440" w:header="709" w:footer="709" w:gutter="0"/>
          <w:cols w:space="708"/>
          <w:docGrid w:linePitch="360"/>
        </w:sectPr>
      </w:pPr>
    </w:p>
    <w:p w14:paraId="648194B1" w14:textId="40EB59E4" w:rsidR="00B76F43" w:rsidRPr="00494E20" w:rsidRDefault="00E433A2" w:rsidP="00E433A2">
      <w:pPr>
        <w:pStyle w:val="Caption"/>
        <w:rPr>
          <w:b/>
          <w:sz w:val="22"/>
          <w:lang w:val="mk-MK"/>
        </w:rPr>
      </w:pPr>
      <w:bookmarkStart w:id="69" w:name="_Ref86331777"/>
      <w:bookmarkStart w:id="70" w:name="_Toc86332287"/>
      <w:r w:rsidRPr="00494E20">
        <w:rPr>
          <w:lang w:val="mk-MK"/>
        </w:rPr>
        <w:lastRenderedPageBreak/>
        <w:t xml:space="preserve">ПРИЛОГ </w:t>
      </w:r>
      <w:r w:rsidRPr="00494E20">
        <w:rPr>
          <w:lang w:val="mk-MK"/>
        </w:rPr>
        <w:fldChar w:fldCharType="begin"/>
      </w:r>
      <w:r w:rsidRPr="00494E20">
        <w:rPr>
          <w:lang w:val="mk-MK"/>
        </w:rPr>
        <w:instrText xml:space="preserve"> SEQ ПРИЛОГ \* ARABIC </w:instrText>
      </w:r>
      <w:r w:rsidRPr="00494E20">
        <w:rPr>
          <w:lang w:val="mk-MK"/>
        </w:rPr>
        <w:fldChar w:fldCharType="separate"/>
      </w:r>
      <w:r w:rsidR="00494E20" w:rsidRPr="00494E20">
        <w:rPr>
          <w:noProof/>
          <w:lang w:val="mk-MK"/>
        </w:rPr>
        <w:t>2</w:t>
      </w:r>
      <w:r w:rsidRPr="00494E20">
        <w:rPr>
          <w:lang w:val="mk-MK"/>
        </w:rPr>
        <w:fldChar w:fldCharType="end"/>
      </w:r>
      <w:bookmarkEnd w:id="69"/>
      <w:r w:rsidRPr="00494E20">
        <w:rPr>
          <w:lang w:val="mk-MK"/>
        </w:rPr>
        <w:t xml:space="preserve"> </w:t>
      </w:r>
      <w:bookmarkStart w:id="71" w:name="_Hlk86409021"/>
      <w:r w:rsidR="00E31066" w:rsidRPr="00494E20">
        <w:rPr>
          <w:rFonts w:eastAsia="Times New Roman"/>
          <w:sz w:val="20"/>
          <w:szCs w:val="20"/>
          <w:lang w:val="mk-MK"/>
        </w:rPr>
        <w:t>Аспекти поврзани со КОВИД-19 во проектите за градежништво/градежни работи</w:t>
      </w:r>
      <w:bookmarkEnd w:id="70"/>
      <w:bookmarkEnd w:id="71"/>
    </w:p>
    <w:p w14:paraId="27464184" w14:textId="77777777"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p>
    <w:p w14:paraId="4D4C3161" w14:textId="77777777"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7F0F3A90" w14:textId="77777777" w:rsidR="00E31066" w:rsidRPr="00E31066" w:rsidRDefault="00E31066" w:rsidP="00E31066">
      <w:pPr>
        <w:numPr>
          <w:ilvl w:val="0"/>
          <w:numId w:val="5"/>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 xml:space="preserve">Неможност да се купи заштитна опрема и средства за дезинфекција поради нивниот дефицит на пазарот, </w:t>
      </w:r>
    </w:p>
    <w:p w14:paraId="0646AED6" w14:textId="77777777" w:rsidR="00E31066" w:rsidRPr="00E31066" w:rsidRDefault="00E31066" w:rsidP="00E31066">
      <w:pPr>
        <w:numPr>
          <w:ilvl w:val="0"/>
          <w:numId w:val="5"/>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Недостаток на работна сила поради ограниченото движење и отсуство од работа,</w:t>
      </w:r>
    </w:p>
    <w:p w14:paraId="60ADF96B" w14:textId="77777777" w:rsidR="00E31066" w:rsidRPr="00E31066" w:rsidRDefault="00E31066" w:rsidP="00E31066">
      <w:pPr>
        <w:numPr>
          <w:ilvl w:val="0"/>
          <w:numId w:val="5"/>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 xml:space="preserve">Неможност да се обезбедат материјали и работна опрема поради застојот во сите сегменти од животот во земјата , </w:t>
      </w:r>
    </w:p>
    <w:p w14:paraId="0D46681F" w14:textId="77777777" w:rsidR="00E31066" w:rsidRPr="00E31066" w:rsidRDefault="00E31066" w:rsidP="00E31066">
      <w:pPr>
        <w:numPr>
          <w:ilvl w:val="0"/>
          <w:numId w:val="5"/>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Загриженоста на работниците за потребните средства за живеење поради намалениот обем на работа, итн.</w:t>
      </w:r>
    </w:p>
    <w:p w14:paraId="61153677" w14:textId="77777777"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E31066">
        <w:rPr>
          <w:rFonts w:ascii="Arial Narrow" w:hAnsi="Arial Narrow" w:cstheme="minorHAnsi"/>
          <w:b/>
          <w:bCs/>
          <w:lang w:val="mk-MK"/>
        </w:rPr>
        <w:t>Овие мерки треба постојано и во континуитет да се ажурираат во согласност со најновите одредби воведени од страна на Владата</w:t>
      </w:r>
      <w:r w:rsidRPr="00E31066">
        <w:rPr>
          <w:rFonts w:ascii="Arial Narrow" w:hAnsi="Arial Narrow" w:cstheme="minorHAnsi"/>
          <w:lang w:val="mk-MK"/>
        </w:rPr>
        <w:t>.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05D75ED5" w14:textId="77777777" w:rsidR="00E31066" w:rsidRPr="00E31066" w:rsidRDefault="00E31066" w:rsidP="00E31066">
      <w:pPr>
        <w:jc w:val="left"/>
        <w:rPr>
          <w:rFonts w:ascii="Arial Narrow" w:hAnsi="Arial Narrow" w:cstheme="minorHAnsi"/>
          <w:lang w:val="mk-MK"/>
        </w:rPr>
      </w:pPr>
      <w:r w:rsidRPr="00E31066">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25DBE90" w14:textId="2A196349" w:rsidR="00E31066" w:rsidRPr="00E31066" w:rsidRDefault="00E31066" w:rsidP="00E31066">
      <w:pPr>
        <w:numPr>
          <w:ilvl w:val="0"/>
          <w:numId w:val="7"/>
        </w:numPr>
        <w:spacing w:before="0" w:after="0"/>
        <w:ind w:left="567" w:hanging="283"/>
        <w:contextualSpacing/>
        <w:jc w:val="left"/>
        <w:rPr>
          <w:rFonts w:ascii="Arial Narrow" w:hAnsi="Arial Narrow" w:cstheme="minorHAnsi"/>
          <w:b/>
          <w:lang w:val="mk-MK" w:eastAsia="es-ES"/>
        </w:rPr>
      </w:pPr>
      <w:r w:rsidRPr="00E31066">
        <w:rPr>
          <w:rFonts w:ascii="Arial Narrow" w:hAnsi="Arial Narrow" w:cstheme="minorHAnsi"/>
          <w:b/>
          <w:lang w:val="mk-MK" w:eastAsia="es-ES"/>
        </w:rPr>
        <w:t xml:space="preserve">Влада на Република Северна Македонија - </w:t>
      </w:r>
      <w:hyperlink r:id="rId60" w:history="1">
        <w:r w:rsidRPr="00E31066">
          <w:rPr>
            <w:rFonts w:ascii="Arial Narrow" w:hAnsi="Arial Narrow" w:cstheme="minorHAnsi"/>
            <w:b/>
            <w:color w:val="0563C1" w:themeColor="hyperlink"/>
            <w:u w:val="single"/>
            <w:lang w:val="mk-MK" w:eastAsia="es-ES"/>
          </w:rPr>
          <w:t>https://vlada.mk/node/20488?ln=en-gb</w:t>
        </w:r>
      </w:hyperlink>
    </w:p>
    <w:p w14:paraId="51646218" w14:textId="2B02BDC3" w:rsidR="00E31066" w:rsidRPr="00E31066" w:rsidRDefault="00E31066" w:rsidP="00E31066">
      <w:pPr>
        <w:numPr>
          <w:ilvl w:val="0"/>
          <w:numId w:val="7"/>
        </w:numPr>
        <w:spacing w:before="0" w:after="0"/>
        <w:ind w:left="567" w:hanging="283"/>
        <w:contextualSpacing/>
        <w:jc w:val="left"/>
        <w:rPr>
          <w:rFonts w:ascii="Arial Narrow" w:hAnsi="Arial Narrow" w:cstheme="minorHAnsi"/>
          <w:b/>
          <w:lang w:val="mk-MK" w:eastAsia="es-ES"/>
        </w:rPr>
      </w:pPr>
      <w:r w:rsidRPr="00E31066">
        <w:rPr>
          <w:rFonts w:ascii="Arial Narrow" w:hAnsi="Arial Narrow" w:cstheme="minorHAnsi"/>
          <w:b/>
          <w:lang w:val="mk-MK" w:eastAsia="es-ES"/>
        </w:rPr>
        <w:t xml:space="preserve">Министерство за здравство - </w:t>
      </w:r>
      <w:hyperlink r:id="rId61" w:history="1">
        <w:r w:rsidRPr="00E31066">
          <w:rPr>
            <w:rFonts w:ascii="Arial Narrow" w:hAnsi="Arial Narrow" w:cstheme="minorHAnsi"/>
            <w:b/>
            <w:color w:val="0563C1" w:themeColor="hyperlink"/>
            <w:u w:val="single"/>
            <w:lang w:val="mk-MK" w:eastAsia="es-ES"/>
          </w:rPr>
          <w:t>http://zdravstvo.gov.mk/korona-virus/</w:t>
        </w:r>
      </w:hyperlink>
    </w:p>
    <w:p w14:paraId="13140D03" w14:textId="2336BE4E" w:rsidR="00E31066" w:rsidRPr="00E31066" w:rsidRDefault="00E31066" w:rsidP="00E31066">
      <w:pPr>
        <w:numPr>
          <w:ilvl w:val="0"/>
          <w:numId w:val="7"/>
        </w:numPr>
        <w:spacing w:before="0" w:after="0"/>
        <w:ind w:left="567" w:hanging="283"/>
        <w:contextualSpacing/>
        <w:jc w:val="left"/>
        <w:rPr>
          <w:rFonts w:ascii="Arial Narrow" w:hAnsi="Arial Narrow" w:cstheme="minorHAnsi"/>
          <w:b/>
          <w:color w:val="0563C1" w:themeColor="hyperlink"/>
          <w:u w:val="single"/>
          <w:lang w:val="mk-MK" w:eastAsia="es-ES"/>
        </w:rPr>
      </w:pPr>
      <w:r w:rsidRPr="00E31066">
        <w:rPr>
          <w:rFonts w:ascii="Arial Narrow" w:hAnsi="Arial Narrow" w:cstheme="minorHAnsi"/>
          <w:b/>
          <w:lang w:val="mk-MK" w:eastAsia="es-ES"/>
        </w:rPr>
        <w:t xml:space="preserve">Министерство за труд и социјална политика - </w:t>
      </w:r>
      <w:hyperlink r:id="rId62" w:history="1">
        <w:r w:rsidRPr="00E31066">
          <w:rPr>
            <w:rFonts w:ascii="Arial Narrow" w:hAnsi="Arial Narrow" w:cstheme="minorHAnsi"/>
            <w:b/>
            <w:color w:val="0563C1" w:themeColor="hyperlink"/>
            <w:u w:val="single"/>
            <w:lang w:val="mk-MK" w:eastAsia="es-ES"/>
          </w:rPr>
          <w:t>http://mtsp.gov.mk/covid-19.nspx</w:t>
        </w:r>
      </w:hyperlink>
    </w:p>
    <w:p w14:paraId="0343DAD9" w14:textId="062F6F5C" w:rsidR="00E31066" w:rsidRPr="00E31066" w:rsidRDefault="00E31066" w:rsidP="00E31066">
      <w:pPr>
        <w:numPr>
          <w:ilvl w:val="0"/>
          <w:numId w:val="7"/>
        </w:numPr>
        <w:spacing w:before="0" w:after="0"/>
        <w:ind w:left="567" w:hanging="283"/>
        <w:contextualSpacing/>
        <w:jc w:val="left"/>
        <w:rPr>
          <w:rFonts w:ascii="Arial Narrow" w:hAnsi="Arial Narrow" w:cstheme="minorHAnsi"/>
          <w:b/>
          <w:lang w:val="mk-MK" w:eastAsia="es-ES"/>
        </w:rPr>
      </w:pPr>
      <w:r w:rsidRPr="00E31066">
        <w:rPr>
          <w:rFonts w:ascii="Arial Narrow" w:hAnsi="Arial Narrow" w:cstheme="minorHAnsi"/>
          <w:b/>
          <w:lang w:val="mk-MK" w:eastAsia="es-ES"/>
        </w:rPr>
        <w:t xml:space="preserve">Министерство за транспорт и врски - </w:t>
      </w:r>
      <w:hyperlink r:id="rId63" w:history="1">
        <w:r w:rsidRPr="00E31066">
          <w:rPr>
            <w:rFonts w:ascii="Arial Narrow" w:hAnsi="Arial Narrow" w:cstheme="minorHAnsi"/>
            <w:b/>
            <w:color w:val="0563C1" w:themeColor="hyperlink"/>
            <w:u w:val="single"/>
            <w:lang w:val="mk-MK" w:eastAsia="es-ES"/>
          </w:rPr>
          <w:t>http://mtc.gov.mk/Preporaki%20od%20Vlada</w:t>
        </w:r>
      </w:hyperlink>
    </w:p>
    <w:p w14:paraId="5D2F777E" w14:textId="64CFD8AA" w:rsidR="00E31066" w:rsidRPr="00E31066" w:rsidRDefault="00E31066" w:rsidP="00E31066">
      <w:pPr>
        <w:numPr>
          <w:ilvl w:val="0"/>
          <w:numId w:val="7"/>
        </w:numPr>
        <w:spacing w:before="0" w:after="0"/>
        <w:ind w:left="567" w:hanging="283"/>
        <w:contextualSpacing/>
        <w:jc w:val="left"/>
        <w:rPr>
          <w:rFonts w:ascii="Arial Narrow" w:hAnsi="Arial Narrow" w:cstheme="minorHAnsi"/>
          <w:b/>
          <w:lang w:val="mk-MK" w:eastAsia="es-ES"/>
        </w:rPr>
      </w:pPr>
      <w:r w:rsidRPr="00E31066">
        <w:rPr>
          <w:rFonts w:ascii="Arial Narrow" w:hAnsi="Arial Narrow" w:cstheme="minorHAnsi"/>
          <w:b/>
          <w:lang w:val="mk-MK" w:eastAsia="es-ES"/>
        </w:rPr>
        <w:t xml:space="preserve">Официјална страница за КОВИД – 19  - </w:t>
      </w:r>
      <w:hyperlink r:id="rId64" w:history="1">
        <w:r w:rsidRPr="00E31066">
          <w:rPr>
            <w:rFonts w:ascii="Arial Narrow" w:hAnsi="Arial Narrow" w:cstheme="minorHAnsi"/>
            <w:b/>
            <w:color w:val="0563C1" w:themeColor="hyperlink"/>
            <w:u w:val="single"/>
            <w:lang w:val="mk-MK" w:eastAsia="es-ES"/>
          </w:rPr>
          <w:t>https://koronavirus.gov.mk/en</w:t>
        </w:r>
      </w:hyperlink>
    </w:p>
    <w:p w14:paraId="0108139E" w14:textId="77777777"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2DE53BAA" w14:textId="77777777"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 xml:space="preserve">Водичот во неколку поглавја, со повеќе детали, го содржи следното: </w:t>
      </w:r>
    </w:p>
    <w:p w14:paraId="4E2EA321" w14:textId="77777777" w:rsidR="00E31066" w:rsidRPr="00E31066" w:rsidRDefault="00E31066" w:rsidP="00E31066">
      <w:pPr>
        <w:numPr>
          <w:ilvl w:val="0"/>
          <w:numId w:val="6"/>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Предизвици во градежништвото;</w:t>
      </w:r>
    </w:p>
    <w:p w14:paraId="6E34FB12" w14:textId="77777777" w:rsidR="00E31066" w:rsidRPr="00E31066" w:rsidRDefault="00E31066" w:rsidP="00E31066">
      <w:pPr>
        <w:numPr>
          <w:ilvl w:val="0"/>
          <w:numId w:val="6"/>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 xml:space="preserve">Обврски на Изведувачот; </w:t>
      </w:r>
    </w:p>
    <w:p w14:paraId="0190CE0A" w14:textId="77777777" w:rsidR="00E31066" w:rsidRPr="00E31066" w:rsidRDefault="00E31066" w:rsidP="00E31066">
      <w:pPr>
        <w:numPr>
          <w:ilvl w:val="0"/>
          <w:numId w:val="6"/>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 xml:space="preserve">Обврски на вработените; </w:t>
      </w:r>
    </w:p>
    <w:p w14:paraId="2B3D09B6" w14:textId="77777777" w:rsidR="00E31066" w:rsidRPr="00E31066" w:rsidRDefault="00E31066" w:rsidP="00E31066">
      <w:pPr>
        <w:numPr>
          <w:ilvl w:val="0"/>
          <w:numId w:val="6"/>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 xml:space="preserve">Обврски на Инвеститорите; </w:t>
      </w:r>
    </w:p>
    <w:p w14:paraId="5FAA47CF" w14:textId="77777777" w:rsidR="00E31066" w:rsidRPr="00E31066" w:rsidRDefault="00E31066" w:rsidP="00E31066">
      <w:pPr>
        <w:numPr>
          <w:ilvl w:val="0"/>
          <w:numId w:val="6"/>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Начини за постапување доколку има сомнителен случај или случаи на заболени со КОВИД 19Контакт-телефони на одговорните национални институции со кои треба да се контактира во случај на појава на лице заразено со КОВИД 19.</w:t>
      </w:r>
    </w:p>
    <w:p w14:paraId="2291BA7D" w14:textId="14B7CD19" w:rsidR="00E31066" w:rsidRPr="00E31066" w:rsidRDefault="00E31066" w:rsidP="00E31066">
      <w:pPr>
        <w:rPr>
          <w:rFonts w:ascii="Arial Narrow" w:hAnsi="Arial Narrow" w:cstheme="minorHAnsi"/>
          <w:lang w:val="mk-MK"/>
        </w:rPr>
      </w:pPr>
      <w:r w:rsidRPr="00E31066">
        <w:rPr>
          <w:rFonts w:ascii="Arial Narrow" w:hAnsi="Arial Narrow"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65" w:history="1">
        <w:r w:rsidRPr="00E31066">
          <w:rPr>
            <w:rFonts w:ascii="Arial Narrow" w:hAnsi="Arial Narrow" w:cstheme="minorHAnsi"/>
            <w:color w:val="0563C1" w:themeColor="hyperlink"/>
            <w:u w:val="single"/>
            <w:lang w:val="mk-MK"/>
          </w:rPr>
          <w:t>http://mzzpr.org.mk/wp-content/uploads/2020/04/covid19-%D0%B3%D1%80%D0%B0%D0%B4%D0%B5%D0%B6%D0%BD%D0%B8%D1%88%D1%82%D0%B2%D0%BE.pdf</w:t>
        </w:r>
      </w:hyperlink>
      <w:r w:rsidRPr="00E31066">
        <w:rPr>
          <w:rFonts w:ascii="Arial Narrow" w:hAnsi="Arial Narrow" w:cstheme="minorHAnsi"/>
          <w:lang w:val="mk-MK"/>
        </w:rPr>
        <w:t>.</w:t>
      </w:r>
    </w:p>
    <w:p w14:paraId="4BAC06F4" w14:textId="77777777" w:rsidR="00E31066" w:rsidRPr="00E31066" w:rsidRDefault="00E31066" w:rsidP="00E31066">
      <w:pPr>
        <w:jc w:val="left"/>
        <w:rPr>
          <w:rFonts w:ascii="Arial Narrow" w:hAnsi="Arial Narrow" w:cstheme="minorHAnsi"/>
          <w:b/>
          <w:lang w:val="mk-MK"/>
        </w:rPr>
      </w:pPr>
      <w:r w:rsidRPr="00E31066">
        <w:rPr>
          <w:rFonts w:ascii="Arial Narrow" w:hAnsi="Arial Narrow"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31DA858D" w14:textId="624A0761" w:rsidR="00B76F43" w:rsidRPr="00494E20" w:rsidRDefault="00E31066" w:rsidP="00E31066">
      <w:pPr>
        <w:rPr>
          <w:rStyle w:val="tlid-translation"/>
          <w:rFonts w:ascii="Arial Narrow" w:eastAsiaTheme="majorEastAsia" w:hAnsi="Arial Narrow" w:cs="Arial"/>
          <w:lang w:val="mk-MK"/>
        </w:rPr>
      </w:pPr>
      <w:r w:rsidRPr="00494E20">
        <w:rPr>
          <w:rFonts w:ascii="Arial Narrow" w:hAnsi="Arial Narrow" w:cstheme="minorHAnsi"/>
          <w:lang w:val="mk-MK"/>
        </w:rPr>
        <w:lastRenderedPageBreak/>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w:t>
      </w:r>
      <w:r w:rsidRPr="00494E20">
        <w:rPr>
          <w:rStyle w:val="tlid-translation"/>
          <w:rFonts w:ascii="Arial Narrow" w:eastAsiaTheme="majorEastAsia" w:hAnsi="Arial Narrow" w:cs="Arial"/>
          <w:lang w:val="mk-MK"/>
        </w:rPr>
        <w:t xml:space="preserve">од Светската здравствена организација - СЗО), истите се поделени во неколку сегменти/прашања и детално се прикажани во </w:t>
      </w:r>
      <w:r w:rsidRPr="00494E20">
        <w:rPr>
          <w:rStyle w:val="tlid-translation"/>
          <w:rFonts w:ascii="Arial Narrow" w:eastAsiaTheme="majorEastAsia" w:hAnsi="Arial Narrow" w:cs="Arial"/>
          <w:lang w:val="mk-MK"/>
        </w:rPr>
        <w:fldChar w:fldCharType="begin"/>
      </w:r>
      <w:r w:rsidRPr="00494E20">
        <w:rPr>
          <w:rStyle w:val="tlid-translation"/>
          <w:rFonts w:ascii="Arial Narrow" w:eastAsiaTheme="majorEastAsia" w:hAnsi="Arial Narrow" w:cs="Arial"/>
          <w:lang w:val="mk-MK"/>
        </w:rPr>
        <w:instrText xml:space="preserve"> REF _Ref86331228 \h  \* MERGEFORMAT </w:instrText>
      </w:r>
      <w:r w:rsidRPr="00494E20">
        <w:rPr>
          <w:rStyle w:val="tlid-translation"/>
          <w:rFonts w:ascii="Arial Narrow" w:eastAsiaTheme="majorEastAsia" w:hAnsi="Arial Narrow" w:cs="Arial"/>
          <w:lang w:val="mk-MK"/>
        </w:rPr>
      </w:r>
      <w:r w:rsidRPr="00494E20">
        <w:rPr>
          <w:rStyle w:val="tlid-translation"/>
          <w:rFonts w:ascii="Arial Narrow" w:eastAsiaTheme="majorEastAsia" w:hAnsi="Arial Narrow" w:cs="Arial"/>
          <w:lang w:val="mk-MK"/>
        </w:rPr>
        <w:fldChar w:fldCharType="separate"/>
      </w:r>
      <w:r w:rsidR="00494E20" w:rsidRPr="00494E20">
        <w:rPr>
          <w:rStyle w:val="tlid-translation"/>
          <w:rFonts w:ascii="Arial Narrow" w:eastAsiaTheme="majorEastAsia" w:hAnsi="Arial Narrow" w:cs="Arial"/>
          <w:lang w:val="mk-MK"/>
        </w:rPr>
        <w:t>Табела 5</w:t>
      </w:r>
      <w:r w:rsidRPr="00494E20">
        <w:rPr>
          <w:rStyle w:val="tlid-translation"/>
          <w:rFonts w:ascii="Arial Narrow" w:eastAsiaTheme="majorEastAsia" w:hAnsi="Arial Narrow" w:cs="Arial"/>
          <w:lang w:val="mk-MK"/>
        </w:rPr>
        <w:fldChar w:fldCharType="end"/>
      </w:r>
      <w:r w:rsidRPr="00494E20">
        <w:rPr>
          <w:rStyle w:val="tlid-translation"/>
          <w:rFonts w:ascii="Arial Narrow" w:eastAsiaTheme="majorEastAsia" w:hAnsi="Arial Narrow" w:cs="Arial"/>
          <w:lang w:val="mk-MK"/>
        </w:rPr>
        <w:t>.</w:t>
      </w:r>
    </w:p>
    <w:p w14:paraId="27424399" w14:textId="77777777" w:rsidR="00B76F43" w:rsidRPr="00494E20" w:rsidRDefault="00B76F43" w:rsidP="00B76F43">
      <w:pPr>
        <w:pStyle w:val="ListParagraph"/>
        <w:spacing w:after="240"/>
        <w:rPr>
          <w:lang w:val="mk-MK"/>
        </w:rPr>
        <w:sectPr w:rsidR="00B76F43" w:rsidRPr="00494E20" w:rsidSect="003C71AE">
          <w:headerReference w:type="default" r:id="rId66"/>
          <w:footerReference w:type="default" r:id="rId67"/>
          <w:pgSz w:w="11906" w:h="16838" w:code="9"/>
          <w:pgMar w:top="1440" w:right="1440" w:bottom="1440" w:left="1135" w:header="709" w:footer="709" w:gutter="0"/>
          <w:cols w:space="708"/>
          <w:docGrid w:linePitch="360"/>
        </w:sectPr>
      </w:pPr>
      <w:bookmarkStart w:id="72" w:name="_Ref38615302"/>
    </w:p>
    <w:p w14:paraId="34280219" w14:textId="6A49FCFA" w:rsidR="00B76F43" w:rsidRPr="00494E20" w:rsidRDefault="00E31066" w:rsidP="00E31066">
      <w:pPr>
        <w:pStyle w:val="Caption"/>
        <w:rPr>
          <w:rFonts w:ascii="Arial" w:hAnsi="Arial" w:cs="Arial"/>
          <w:i/>
          <w:sz w:val="20"/>
          <w:szCs w:val="20"/>
          <w:lang w:val="mk-MK"/>
        </w:rPr>
      </w:pPr>
      <w:bookmarkStart w:id="73" w:name="_Ref86331228"/>
      <w:bookmarkStart w:id="74" w:name="_Toc86332285"/>
      <w:bookmarkEnd w:id="72"/>
      <w:r w:rsidRPr="00494E20">
        <w:rPr>
          <w:lang w:val="mk-MK"/>
        </w:rPr>
        <w:lastRenderedPageBreak/>
        <w:t xml:space="preserve">Табела </w:t>
      </w:r>
      <w:r w:rsidRPr="00494E20">
        <w:rPr>
          <w:lang w:val="mk-MK"/>
        </w:rPr>
        <w:fldChar w:fldCharType="begin"/>
      </w:r>
      <w:r w:rsidRPr="00494E20">
        <w:rPr>
          <w:lang w:val="mk-MK"/>
        </w:rPr>
        <w:instrText xml:space="preserve"> SEQ Табела \* ARABIC </w:instrText>
      </w:r>
      <w:r w:rsidRPr="00494E20">
        <w:rPr>
          <w:lang w:val="mk-MK"/>
        </w:rPr>
        <w:fldChar w:fldCharType="separate"/>
      </w:r>
      <w:r w:rsidR="00494E20" w:rsidRPr="00494E20">
        <w:rPr>
          <w:noProof/>
          <w:lang w:val="mk-MK"/>
        </w:rPr>
        <w:t>5</w:t>
      </w:r>
      <w:r w:rsidRPr="00494E20">
        <w:rPr>
          <w:lang w:val="mk-MK"/>
        </w:rPr>
        <w:fldChar w:fldCharType="end"/>
      </w:r>
      <w:bookmarkEnd w:id="73"/>
      <w:r w:rsidRPr="00494E20">
        <w:rPr>
          <w:lang w:val="mk-MK"/>
        </w:rPr>
        <w:t xml:space="preserve"> </w:t>
      </w:r>
      <w:r w:rsidRPr="00494E20">
        <w:rPr>
          <w:rFonts w:ascii="Arial" w:hAnsi="Arial" w:cs="Arial"/>
          <w:sz w:val="20"/>
          <w:szCs w:val="20"/>
          <w:lang w:val="mk-MK"/>
        </w:rPr>
        <w:t>Аспекти препорачани од Светска Банка во врска со КОВИД-19 во проектите од градежништвото/ градежните работи</w:t>
      </w:r>
      <w:bookmarkEnd w:id="74"/>
    </w:p>
    <w:tbl>
      <w:tblPr>
        <w:tblStyle w:val="TableGrid1"/>
        <w:tblW w:w="0" w:type="auto"/>
        <w:tblLook w:val="04A0" w:firstRow="1" w:lastRow="0" w:firstColumn="1" w:lastColumn="0" w:noHBand="0" w:noVBand="1"/>
      </w:tblPr>
      <w:tblGrid>
        <w:gridCol w:w="1373"/>
        <w:gridCol w:w="7948"/>
      </w:tblGrid>
      <w:tr w:rsidR="00E31066" w:rsidRPr="00E31066" w14:paraId="430E491E" w14:textId="77777777" w:rsidTr="002132E9">
        <w:trPr>
          <w:tblHeader/>
        </w:trPr>
        <w:tc>
          <w:tcPr>
            <w:tcW w:w="9017" w:type="dxa"/>
            <w:gridSpan w:val="2"/>
            <w:shd w:val="clear" w:color="auto" w:fill="B4C6E7" w:themeFill="accent5" w:themeFillTint="66"/>
          </w:tcPr>
          <w:p w14:paraId="464E4087" w14:textId="77777777" w:rsidR="00E31066" w:rsidRPr="00E31066" w:rsidRDefault="00E31066" w:rsidP="00E31066">
            <w:pPr>
              <w:spacing w:before="0" w:line="240" w:lineRule="auto"/>
              <w:jc w:val="center"/>
              <w:rPr>
                <w:rFonts w:ascii="Arial Narrow" w:hAnsi="Arial Narrow" w:cstheme="minorHAnsi"/>
                <w:b/>
                <w:sz w:val="20"/>
                <w:szCs w:val="20"/>
                <w:lang w:val="mk-MK"/>
              </w:rPr>
            </w:pPr>
            <w:r w:rsidRPr="00E31066">
              <w:rPr>
                <w:rFonts w:ascii="Arial Narrow" w:hAnsi="Arial Narrow" w:cstheme="minorHAnsi"/>
                <w:b/>
                <w:sz w:val="20"/>
                <w:szCs w:val="20"/>
                <w:lang w:val="mk-MK"/>
              </w:rPr>
              <w:t>Аспекти поврзани со КОВИД-19 во областа на проектите од градежништвото/градежните работи</w:t>
            </w:r>
          </w:p>
        </w:tc>
      </w:tr>
      <w:tr w:rsidR="00E31066" w:rsidRPr="00E31066" w14:paraId="603E442E" w14:textId="77777777" w:rsidTr="002132E9">
        <w:trPr>
          <w:tblHeader/>
        </w:trPr>
        <w:tc>
          <w:tcPr>
            <w:tcW w:w="1555" w:type="dxa"/>
            <w:shd w:val="clear" w:color="auto" w:fill="D9E2F3" w:themeFill="accent5" w:themeFillTint="33"/>
          </w:tcPr>
          <w:p w14:paraId="1617E815" w14:textId="77777777" w:rsidR="00E31066" w:rsidRPr="00E31066" w:rsidRDefault="00E31066" w:rsidP="00E31066">
            <w:pPr>
              <w:spacing w:before="0" w:line="240" w:lineRule="auto"/>
              <w:jc w:val="left"/>
              <w:rPr>
                <w:rFonts w:ascii="Arial Narrow" w:hAnsi="Arial Narrow" w:cstheme="minorHAnsi"/>
                <w:b/>
                <w:sz w:val="20"/>
                <w:szCs w:val="20"/>
                <w:lang w:val="mk-MK"/>
              </w:rPr>
            </w:pPr>
            <w:r w:rsidRPr="00E31066">
              <w:rPr>
                <w:rFonts w:ascii="Arial Narrow" w:hAnsi="Arial Narrow" w:cstheme="minorHAnsi"/>
                <w:b/>
                <w:sz w:val="20"/>
                <w:szCs w:val="20"/>
                <w:lang w:val="mk-MK"/>
              </w:rPr>
              <w:t>Прашања поврзани со Ковид-19</w:t>
            </w:r>
          </w:p>
        </w:tc>
        <w:tc>
          <w:tcPr>
            <w:tcW w:w="7462" w:type="dxa"/>
            <w:shd w:val="clear" w:color="auto" w:fill="D9E2F3" w:themeFill="accent5" w:themeFillTint="33"/>
          </w:tcPr>
          <w:p w14:paraId="2E2F1B7D" w14:textId="77777777" w:rsidR="00E31066" w:rsidRPr="00E31066" w:rsidRDefault="00E31066" w:rsidP="00E31066">
            <w:pPr>
              <w:spacing w:before="0" w:line="240" w:lineRule="auto"/>
              <w:jc w:val="center"/>
              <w:rPr>
                <w:rFonts w:ascii="Arial Narrow" w:hAnsi="Arial Narrow" w:cstheme="minorHAnsi"/>
                <w:b/>
                <w:sz w:val="20"/>
                <w:szCs w:val="20"/>
                <w:lang w:val="mk-MK"/>
              </w:rPr>
            </w:pPr>
            <w:r w:rsidRPr="00E31066">
              <w:rPr>
                <w:rFonts w:ascii="Arial Narrow" w:hAnsi="Arial Narrow" w:cstheme="minorHAnsi"/>
                <w:b/>
                <w:sz w:val="20"/>
                <w:szCs w:val="20"/>
                <w:lang w:val="mk-MK"/>
              </w:rPr>
              <w:t>Вид на активности</w:t>
            </w:r>
          </w:p>
        </w:tc>
      </w:tr>
      <w:tr w:rsidR="00E31066" w:rsidRPr="00E31066" w14:paraId="12E11A12" w14:textId="77777777" w:rsidTr="002132E9">
        <w:tc>
          <w:tcPr>
            <w:tcW w:w="9017" w:type="dxa"/>
            <w:gridSpan w:val="2"/>
          </w:tcPr>
          <w:p w14:paraId="4FCA7446" w14:textId="77777777" w:rsidR="00E31066" w:rsidRPr="00E31066" w:rsidRDefault="00E31066" w:rsidP="00E31066">
            <w:pPr>
              <w:spacing w:before="0" w:line="240" w:lineRule="auto"/>
              <w:rPr>
                <w:rFonts w:ascii="Arial Narrow" w:eastAsia="Calibri" w:hAnsi="Arial Narrow" w:cs="Calibri"/>
                <w:sz w:val="20"/>
                <w:szCs w:val="20"/>
                <w:lang w:val="mk-MK"/>
              </w:rPr>
            </w:pPr>
            <w:r w:rsidRPr="00E31066">
              <w:rPr>
                <w:rFonts w:ascii="Arial Narrow" w:eastAsia="Calibri" w:hAnsi="Arial Narrow" w:cs="Calibri"/>
                <w:sz w:val="20"/>
                <w:szCs w:val="20"/>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24DB79EC" w14:textId="77777777" w:rsidR="00E31066" w:rsidRPr="00E31066" w:rsidRDefault="00E31066" w:rsidP="00E31066">
            <w:pPr>
              <w:spacing w:before="0" w:line="240" w:lineRule="auto"/>
              <w:rPr>
                <w:rFonts w:ascii="Arial Narrow" w:hAnsi="Arial Narrow" w:cstheme="minorHAnsi"/>
                <w:sz w:val="20"/>
                <w:szCs w:val="20"/>
                <w:lang w:val="mk-MK"/>
              </w:rPr>
            </w:pPr>
            <w:r w:rsidRPr="00E31066">
              <w:rPr>
                <w:rFonts w:ascii="Arial Narrow" w:eastAsia="Calibri" w:hAnsi="Arial Narrow" w:cs="Calibri"/>
                <w:sz w:val="20"/>
                <w:szCs w:val="20"/>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E31066" w:rsidRPr="00E31066" w14:paraId="78CD9F33" w14:textId="77777777" w:rsidTr="002132E9">
        <w:tc>
          <w:tcPr>
            <w:tcW w:w="1555" w:type="dxa"/>
            <w:vAlign w:val="center"/>
          </w:tcPr>
          <w:p w14:paraId="60B1D504"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Проценка на карактеристиките на работната сила</w:t>
            </w:r>
          </w:p>
        </w:tc>
        <w:tc>
          <w:tcPr>
            <w:tcW w:w="7462" w:type="dxa"/>
          </w:tcPr>
          <w:p w14:paraId="2145E84D"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11ED9064"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КОВИД-19, оние кои веќе имаат постојни здравствени проблеми или кои се поинаку во ризик;;</w:t>
            </w:r>
          </w:p>
          <w:p w14:paraId="61C90B91"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E31066" w:rsidRPr="00E31066" w14:paraId="666FD7DF" w14:textId="77777777" w:rsidTr="002132E9">
        <w:tc>
          <w:tcPr>
            <w:tcW w:w="1555" w:type="dxa"/>
            <w:vAlign w:val="center"/>
          </w:tcPr>
          <w:p w14:paraId="03616C74"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Влез/излез од работната локација и проверки при започнување на работа</w:t>
            </w:r>
          </w:p>
        </w:tc>
        <w:tc>
          <w:tcPr>
            <w:tcW w:w="7462" w:type="dxa"/>
          </w:tcPr>
          <w:p w14:paraId="4B8A5A9B"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15C2DC8E"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КОВИД-19;  </w:t>
            </w:r>
          </w:p>
          <w:p w14:paraId="6F93EACE"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18A3DC0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613C76F8"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67ACE90D"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секојдневни извештаи за работниците пред започнување со работата, со фокус на специфичните аспекти поврзани со КОВИД-19, вклучително со нормите за однесување при кашлање, хигиена на раце и мерки за дистанцирање, со примена на демонстрации и партиципативни методи;</w:t>
            </w:r>
          </w:p>
          <w:p w14:paraId="6F75733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рЕУПираторни симптоми) и да ги информираат своите претпоставени или одговорното лице за КОВИД-19 ако имаат симптоми или ако не се чувствуваат добро</w:t>
            </w:r>
          </w:p>
          <w:p w14:paraId="07D1B02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125F2089"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E31066" w:rsidRPr="00E31066" w14:paraId="07F7DA73" w14:textId="77777777" w:rsidTr="002132E9">
        <w:tc>
          <w:tcPr>
            <w:tcW w:w="1555" w:type="dxa"/>
            <w:vAlign w:val="center"/>
          </w:tcPr>
          <w:p w14:paraId="6BB97760" w14:textId="77777777" w:rsidR="00E31066" w:rsidRPr="00E31066" w:rsidRDefault="00E31066" w:rsidP="00E31066">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Општа хигиена</w:t>
            </w:r>
          </w:p>
        </w:tc>
        <w:tc>
          <w:tcPr>
            <w:tcW w:w="7462" w:type="dxa"/>
          </w:tcPr>
          <w:p w14:paraId="45259742"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Поставување на постери и знаци околу локацијата, со слики и текст на локалните јазици (МК/АЛБ);</w:t>
            </w:r>
          </w:p>
          <w:p w14:paraId="4E28A2B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7F6CA88" w14:textId="77777777" w:rsidR="00E31066" w:rsidRPr="00E31066" w:rsidRDefault="00E31066" w:rsidP="00E31066">
            <w:pPr>
              <w:numPr>
                <w:ilvl w:val="0"/>
                <w:numId w:val="8"/>
              </w:numPr>
              <w:spacing w:before="0" w:line="240" w:lineRule="auto"/>
              <w:ind w:left="466" w:hanging="283"/>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t>Обука за работниците и персоналот на локацијата за знаците и симптомите на 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p>
          <w:p w14:paraId="21C46F8B"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E31066" w:rsidRPr="00E31066" w14:paraId="2EB44A70" w14:textId="77777777" w:rsidTr="002132E9">
        <w:tc>
          <w:tcPr>
            <w:tcW w:w="1555" w:type="dxa"/>
            <w:vAlign w:val="center"/>
          </w:tcPr>
          <w:p w14:paraId="4A843509"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Чистење и отстранување на отпад</w:t>
            </w:r>
          </w:p>
        </w:tc>
        <w:tc>
          <w:tcPr>
            <w:tcW w:w="7462" w:type="dxa"/>
          </w:tcPr>
          <w:p w14:paraId="4CF36A2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313BD90C"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0025F66"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Кога се очекува дека хигиеничарите ќе треба да исчистат области кои биле или за кои се сомнева дека се контаминирани со 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 Ако не е достапна соодветна ЛЗО, на хигиеничарите треба да им се обезбедат најдобрите достапни алтернативи; </w:t>
            </w:r>
          </w:p>
          <w:p w14:paraId="5612B52E"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26BD797C" w14:textId="0F8654F9"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68" w:history="1">
              <w:r w:rsidRPr="00E31066">
                <w:rPr>
                  <w:rFonts w:ascii="Arial Narrow" w:hAnsi="Arial Narrow" w:cstheme="minorHAnsi"/>
                  <w:color w:val="0563C1" w:themeColor="hyperlink"/>
                  <w:sz w:val="20"/>
                  <w:szCs w:val="20"/>
                  <w:u w:val="single"/>
                  <w:lang w:val="mk-MK"/>
                </w:rPr>
                <w:t>http://www.moepp.gov.mk/?nastani=%d0%bf%d1%80%d0%b5%d0%bf%d0%be%d1%80%d0%b0%d0%ba%d0%b8-%d0%b7%d0%b0-%d1%83%d0%bf%d1%80%d0%b0%d0%b2%d1%83%d0%b2%d0%b0%d1%9a%d0%b5-%d1%81%d0%be-%d0%be%d1%82%d0%bf%d0%b0%d0%b4-%d0%b7%d0%b0-%d0%b3%d1%80</w:t>
              </w:r>
            </w:hyperlink>
            <w:r w:rsidRPr="00E31066">
              <w:rPr>
                <w:rFonts w:ascii="Arial Narrow" w:hAnsi="Arial Narrow" w:cstheme="minorHAnsi"/>
                <w:sz w:val="20"/>
                <w:szCs w:val="20"/>
                <w:lang w:val="mk-MK"/>
              </w:rPr>
              <w:t>,</w:t>
            </w:r>
          </w:p>
          <w:p w14:paraId="4DEA405F"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       WHO).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E31066" w:rsidRPr="00E31066" w14:paraId="751DDBC5" w14:textId="77777777" w:rsidTr="002132E9">
        <w:tc>
          <w:tcPr>
            <w:tcW w:w="1555" w:type="dxa"/>
            <w:vAlign w:val="center"/>
          </w:tcPr>
          <w:p w14:paraId="559880EE"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Прилагодување на работните практики</w:t>
            </w:r>
          </w:p>
        </w:tc>
        <w:tc>
          <w:tcPr>
            <w:tcW w:w="7462" w:type="dxa"/>
          </w:tcPr>
          <w:p w14:paraId="569706EC"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Намалување на големината на работните тимови;</w:t>
            </w:r>
          </w:p>
          <w:p w14:paraId="7AF16B1D"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Ограничување на бројот на работници на локацијата во определен временски период;</w:t>
            </w:r>
          </w:p>
          <w:p w14:paraId="1AA74082"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Промена во 24-часовна работна ротација; </w:t>
            </w:r>
          </w:p>
          <w:p w14:paraId="1D627034"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Приспособување или редизајнирање на работните процеси за специфични работни активности и задачи за да се овозможи социјално дистанцирање и обука на работниците за овие процеси</w:t>
            </w:r>
          </w:p>
          <w:p w14:paraId="64773E79"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Продолжување со реализацијата на стандардните обуки за безбедност, со додавање на посебните аспекти поврзани со КОВИД-19.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КОВИД-19, истото треба редовно да се ревидира;</w:t>
            </w:r>
          </w:p>
          <w:p w14:paraId="4DA4A204"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Паузите да се организираат (онаму каде е можно) во надворешни услови во рамките на локацијата;</w:t>
            </w:r>
          </w:p>
          <w:p w14:paraId="3FE8492C"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D4BEF08"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E31066" w:rsidRPr="00E31066" w14:paraId="5F192114" w14:textId="77777777" w:rsidTr="002132E9">
        <w:tc>
          <w:tcPr>
            <w:tcW w:w="1555" w:type="dxa"/>
            <w:vAlign w:val="center"/>
          </w:tcPr>
          <w:p w14:paraId="15851AEA" w14:textId="77777777" w:rsidR="00E31066" w:rsidRPr="00E31066" w:rsidRDefault="00E31066" w:rsidP="00E31066">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Проектни медицински служби</w:t>
            </w:r>
          </w:p>
        </w:tc>
        <w:tc>
          <w:tcPr>
            <w:tcW w:w="7462" w:type="dxa"/>
          </w:tcPr>
          <w:p w14:paraId="2E6650B6"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E31066">
              <w:rPr>
                <w:rFonts w:ascii="Calibri" w:hAnsi="Calibri" w:cs="Calibri"/>
                <w:sz w:val="20"/>
                <w:szCs w:val="20"/>
                <w:lang w:val="mk-MK"/>
              </w:rPr>
              <w:t>ѐ</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додека</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не</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помине</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периодот</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од</w:t>
            </w:r>
            <w:r w:rsidRPr="00E31066">
              <w:rPr>
                <w:rFonts w:ascii="Arial Narrow" w:hAnsi="Arial Narrow" w:cstheme="minorHAnsi"/>
                <w:sz w:val="20"/>
                <w:szCs w:val="20"/>
                <w:lang w:val="mk-MK"/>
              </w:rPr>
              <w:t xml:space="preserve">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26331775"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за медицинскиот персонал, која треба да ги вклучи постојните совети на СЗО за 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(nCoV);;</w:t>
            </w:r>
          </w:p>
          <w:p w14:paraId="1117A5F8"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5346D2FD"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E31066" w:rsidRPr="00E31066" w14:paraId="164F3E36" w14:textId="77777777" w:rsidTr="002132E9">
        <w:tc>
          <w:tcPr>
            <w:tcW w:w="1555" w:type="dxa"/>
            <w:vAlign w:val="center"/>
          </w:tcPr>
          <w:p w14:paraId="6216EF0E"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Локални медицински и други служби</w:t>
            </w:r>
          </w:p>
        </w:tc>
        <w:tc>
          <w:tcPr>
            <w:tcW w:w="7462" w:type="dxa"/>
          </w:tcPr>
          <w:p w14:paraId="24DDD06B"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C9154A9" w14:textId="77777777" w:rsidR="00E31066" w:rsidRPr="00E31066" w:rsidRDefault="00E31066" w:rsidP="00E31066">
            <w:pPr>
              <w:numPr>
                <w:ilvl w:val="0"/>
                <w:numId w:val="8"/>
              </w:numPr>
              <w:spacing w:before="0" w:after="0" w:line="240" w:lineRule="auto"/>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1E69D5A7" w14:textId="77777777" w:rsidR="00E31066" w:rsidRPr="00E31066" w:rsidRDefault="00E31066" w:rsidP="00E31066">
            <w:pPr>
              <w:numPr>
                <w:ilvl w:val="0"/>
                <w:numId w:val="8"/>
              </w:numPr>
              <w:spacing w:before="0" w:after="0" w:line="240" w:lineRule="auto"/>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lastRenderedPageBreak/>
              <w:t xml:space="preserve"> 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D361DB1"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001DE7B8" w14:textId="77777777" w:rsidR="00E31066" w:rsidRPr="00E31066" w:rsidRDefault="00E31066" w:rsidP="00E31066">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КОВИД-19. Иако и понатаму продолжуваат да се применуваат стандардните проектни постапки, КОВИД-19 може да покрене и други прашања поради заразната природа на болеста.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E31066" w:rsidRPr="00E31066" w14:paraId="1F6C35A1" w14:textId="77777777" w:rsidTr="002132E9">
        <w:tc>
          <w:tcPr>
            <w:tcW w:w="1555" w:type="dxa"/>
            <w:vAlign w:val="center"/>
          </w:tcPr>
          <w:p w14:paraId="79125237"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Случаи или ширење на вирусот</w:t>
            </w:r>
          </w:p>
        </w:tc>
        <w:tc>
          <w:tcPr>
            <w:tcW w:w="7462" w:type="dxa"/>
          </w:tcPr>
          <w:p w14:paraId="4EE903D1"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5C44544C"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4462CC9D"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1D50772F"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2F8F8E0"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4708910"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C46DC91"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05887188"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5E78337D"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45C2E62" w14:textId="77777777" w:rsidR="00E31066" w:rsidRPr="00E31066" w:rsidRDefault="00E31066" w:rsidP="00E31066">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E31066" w:rsidRPr="00E31066" w14:paraId="4C656AFA" w14:textId="77777777" w:rsidTr="002132E9">
        <w:tc>
          <w:tcPr>
            <w:tcW w:w="1555" w:type="dxa"/>
            <w:vAlign w:val="center"/>
          </w:tcPr>
          <w:p w14:paraId="155214AB"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Континуитет на набавките и проектните активности</w:t>
            </w:r>
          </w:p>
        </w:tc>
        <w:tc>
          <w:tcPr>
            <w:tcW w:w="7462" w:type="dxa"/>
          </w:tcPr>
          <w:p w14:paraId="08EF99EC"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w:t>
            </w:r>
          </w:p>
          <w:p w14:paraId="6AF0B63E"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Документирање на постапките за сите да знаат која е нивната улога и да не зависат од знаењето на едно лице;</w:t>
            </w:r>
          </w:p>
          <w:p w14:paraId="2F8C5B9D"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36A36FE0"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Порачување/набавка на неопходни залихи. Ако не е достапно, да се разгледаат алтернативите (онаму каде е изводливо);</w:t>
            </w:r>
          </w:p>
          <w:p w14:paraId="3707B60C"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DDFC3C0"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E31066" w:rsidRPr="00E31066" w14:paraId="3681B5E5" w14:textId="77777777" w:rsidTr="002132E9">
        <w:tc>
          <w:tcPr>
            <w:tcW w:w="1555" w:type="dxa"/>
            <w:vAlign w:val="center"/>
          </w:tcPr>
          <w:p w14:paraId="69C5C492"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Планови за непредвидени/ вонредни ситуации во случај на епидемија</w:t>
            </w:r>
          </w:p>
        </w:tc>
        <w:tc>
          <w:tcPr>
            <w:tcW w:w="7462" w:type="dxa"/>
          </w:tcPr>
          <w:p w14:paraId="63130761"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6C0EF51E"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Треба да се изготват планови за непредвидени/вонредни ситуации и работниците треба да бидат информирани за истите во однос на:</w:t>
            </w:r>
          </w:p>
          <w:p w14:paraId="14DE7AC9"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Постапките за изолација и тестирање за работниците (и за оние со кои биле во контакт) кои имаат симптоми;</w:t>
            </w:r>
          </w:p>
          <w:p w14:paraId="3619204D"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Грижа и третман на работниците, вклучително со тоа каде и како истото ќе се обезбеди;</w:t>
            </w:r>
          </w:p>
          <w:p w14:paraId="7CF8F50C"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5DDCDB5"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59299ECD"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2CBDF6AA"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0EACA995"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0F27A18"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4142B0B4"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w:t>
            </w:r>
          </w:p>
        </w:tc>
      </w:tr>
      <w:tr w:rsidR="00E31066" w:rsidRPr="00E31066" w14:paraId="4A586D83" w14:textId="77777777" w:rsidTr="002132E9">
        <w:tc>
          <w:tcPr>
            <w:tcW w:w="1555" w:type="dxa"/>
            <w:vAlign w:val="center"/>
          </w:tcPr>
          <w:p w14:paraId="292BD721"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Обука и комуникација со работниците</w:t>
            </w:r>
          </w:p>
        </w:tc>
        <w:tc>
          <w:tcPr>
            <w:tcW w:w="7462" w:type="dxa"/>
          </w:tcPr>
          <w:p w14:paraId="11E8C4AA"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29CD5FA9"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6DBAF2F"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4DC8147" w14:textId="77777777" w:rsidR="00E31066" w:rsidRPr="00E31066" w:rsidRDefault="00E31066" w:rsidP="00E31066">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E31066" w:rsidRPr="00E31066" w14:paraId="1B1D88C7" w14:textId="77777777" w:rsidTr="002132E9">
        <w:tc>
          <w:tcPr>
            <w:tcW w:w="1555" w:type="dxa"/>
            <w:vAlign w:val="center"/>
          </w:tcPr>
          <w:p w14:paraId="3D6E2A02"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Комуникација и контакт со заедницата</w:t>
            </w:r>
          </w:p>
        </w:tc>
        <w:tc>
          <w:tcPr>
            <w:tcW w:w="7462" w:type="dxa"/>
          </w:tcPr>
          <w:p w14:paraId="464E6C63" w14:textId="77777777" w:rsidR="00E31066" w:rsidRPr="00E31066" w:rsidRDefault="00E31066" w:rsidP="00E31066">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49A0EDC0" w14:textId="77777777" w:rsidR="00E31066" w:rsidRPr="00E31066" w:rsidRDefault="00E31066" w:rsidP="00E31066">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DCDCC25" w14:textId="77777777" w:rsidR="00E31066" w:rsidRPr="00E31066" w:rsidRDefault="00E31066" w:rsidP="00E31066">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E31066" w:rsidRPr="00E31066" w14:paraId="22E85649" w14:textId="77777777" w:rsidTr="002132E9">
        <w:tc>
          <w:tcPr>
            <w:tcW w:w="1555" w:type="dxa"/>
            <w:vAlign w:val="center"/>
          </w:tcPr>
          <w:p w14:paraId="5714EBE5" w14:textId="77777777" w:rsidR="00E31066" w:rsidRPr="00E31066" w:rsidRDefault="00E31066" w:rsidP="00E31066">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Известување за Ковид-19</w:t>
            </w:r>
          </w:p>
        </w:tc>
        <w:tc>
          <w:tcPr>
            <w:tcW w:w="7462" w:type="dxa"/>
          </w:tcPr>
          <w:p w14:paraId="58AA9378" w14:textId="77777777" w:rsidR="00E31066" w:rsidRPr="00E31066" w:rsidRDefault="00E31066" w:rsidP="00E31066">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t>Изведувачот треба да пријави прекин на работа како последица на пријавени заболени работници од КОВИД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79C38AC0" w14:textId="77777777" w:rsidR="00B76F43" w:rsidRPr="00494E20" w:rsidRDefault="00B76F43" w:rsidP="00B76F43">
      <w:pPr>
        <w:rPr>
          <w:lang w:val="mk-MK"/>
        </w:rPr>
      </w:pPr>
    </w:p>
    <w:p w14:paraId="5DAECEB3" w14:textId="77777777" w:rsidR="00321596" w:rsidRPr="00494E20" w:rsidRDefault="00321596" w:rsidP="002D157F">
      <w:pPr>
        <w:pStyle w:val="Caption"/>
        <w:rPr>
          <w:rStyle w:val="alt-edited"/>
          <w:sz w:val="22"/>
          <w:lang w:val="mk-MK"/>
        </w:rPr>
        <w:sectPr w:rsidR="00321596" w:rsidRPr="00494E20" w:rsidSect="003C71AE">
          <w:pgSz w:w="11906" w:h="16838" w:code="9"/>
          <w:pgMar w:top="1440" w:right="1440" w:bottom="1440" w:left="1135" w:header="709" w:footer="709" w:gutter="0"/>
          <w:cols w:space="708"/>
          <w:docGrid w:linePitch="360"/>
        </w:sectPr>
      </w:pPr>
    </w:p>
    <w:p w14:paraId="163C990C" w14:textId="745C8BCB" w:rsidR="000C51C0" w:rsidRPr="00494E20" w:rsidRDefault="00E433A2" w:rsidP="00E433A2">
      <w:pPr>
        <w:pStyle w:val="Caption"/>
        <w:rPr>
          <w:sz w:val="20"/>
          <w:szCs w:val="20"/>
          <w:lang w:val="mk-MK"/>
        </w:rPr>
      </w:pPr>
      <w:bookmarkStart w:id="75" w:name="_Toc86332288"/>
      <w:r w:rsidRPr="00494E20">
        <w:rPr>
          <w:lang w:val="mk-MK"/>
        </w:rPr>
        <w:lastRenderedPageBreak/>
        <w:t xml:space="preserve">ПРИЛОГ </w:t>
      </w:r>
      <w:r w:rsidRPr="00494E20">
        <w:rPr>
          <w:lang w:val="mk-MK"/>
        </w:rPr>
        <w:fldChar w:fldCharType="begin"/>
      </w:r>
      <w:r w:rsidRPr="00494E20">
        <w:rPr>
          <w:lang w:val="mk-MK"/>
        </w:rPr>
        <w:instrText xml:space="preserve"> SEQ ПРИЛОГ \* ARABIC </w:instrText>
      </w:r>
      <w:r w:rsidRPr="00494E20">
        <w:rPr>
          <w:lang w:val="mk-MK"/>
        </w:rPr>
        <w:fldChar w:fldCharType="separate"/>
      </w:r>
      <w:r w:rsidR="00494E20" w:rsidRPr="00494E20">
        <w:rPr>
          <w:noProof/>
          <w:lang w:val="mk-MK"/>
        </w:rPr>
        <w:t>3</w:t>
      </w:r>
      <w:r w:rsidRPr="00494E20">
        <w:rPr>
          <w:lang w:val="mk-MK"/>
        </w:rPr>
        <w:fldChar w:fldCharType="end"/>
      </w:r>
      <w:r w:rsidRPr="00494E20">
        <w:rPr>
          <w:lang w:val="mk-MK"/>
        </w:rPr>
        <w:t xml:space="preserve"> </w:t>
      </w:r>
      <w:bookmarkStart w:id="76" w:name="_Hlk86409781"/>
      <w:r w:rsidR="00AB2871" w:rsidRPr="00494E20">
        <w:rPr>
          <w:rFonts w:eastAsia="Times New Roman"/>
          <w:sz w:val="20"/>
          <w:szCs w:val="20"/>
          <w:lang w:val="mk-MK"/>
        </w:rPr>
        <w:t>Образец за доставување коментари</w:t>
      </w:r>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040F0" w:rsidRPr="00494E20" w14:paraId="24DC9BB6" w14:textId="77777777" w:rsidTr="00D168DA">
        <w:trPr>
          <w:trHeight w:val="2717"/>
          <w:jc w:val="center"/>
        </w:trPr>
        <w:tc>
          <w:tcPr>
            <w:tcW w:w="9017" w:type="dxa"/>
            <w:gridSpan w:val="3"/>
            <w:shd w:val="clear" w:color="auto" w:fill="FFFFFF" w:themeFill="background1"/>
          </w:tcPr>
          <w:p w14:paraId="2DC82A0B" w14:textId="4D510BE7" w:rsidR="009040F0" w:rsidRPr="00494E20" w:rsidRDefault="004A7014" w:rsidP="00D168DA">
            <w:pPr>
              <w:jc w:val="center"/>
              <w:rPr>
                <w:rFonts w:ascii="Arial Narrow" w:hAnsi="Arial Narrow" w:cstheme="minorHAnsi"/>
                <w:b/>
                <w:i/>
                <w:color w:val="000000" w:themeColor="text1"/>
                <w:sz w:val="32"/>
                <w:szCs w:val="32"/>
                <w:lang w:val="mk-MK"/>
              </w:rPr>
            </w:pPr>
            <w:r w:rsidRPr="00494E20">
              <w:rPr>
                <w:rFonts w:ascii="Arial Narrow" w:eastAsia="Calibri" w:hAnsi="Arial Narrow" w:cs="Calibri Light"/>
                <w:b/>
                <w:color w:val="000000" w:themeColor="text1"/>
                <w:sz w:val="18"/>
                <w:szCs w:val="18"/>
                <w:lang w:val="mk-MK"/>
              </w:rPr>
              <w:t>Образец за доставување коментари предлози за ПУЖССА Проект „Надградба на</w:t>
            </w:r>
            <w:r w:rsidR="009040F0" w:rsidRPr="00494E20">
              <w:rPr>
                <w:rFonts w:ascii="Arial Narrow" w:eastAsia="Calibri" w:hAnsi="Arial Narrow" w:cs="Calibri Light"/>
                <w:b/>
                <w:color w:val="000000" w:themeColor="text1"/>
                <w:sz w:val="18"/>
                <w:szCs w:val="18"/>
                <w:lang w:val="mk-MK"/>
              </w:rPr>
              <w:t xml:space="preserve"> </w:t>
            </w:r>
            <w:r w:rsidR="00855CA7" w:rsidRPr="00494E20">
              <w:rPr>
                <w:rFonts w:ascii="Arial Narrow" w:eastAsia="Calibri" w:hAnsi="Arial Narrow" w:cs="Calibri Light"/>
                <w:b/>
                <w:color w:val="000000" w:themeColor="text1"/>
                <w:sz w:val="18"/>
                <w:szCs w:val="18"/>
                <w:lang w:val="mk-MK"/>
              </w:rPr>
              <w:t xml:space="preserve">локална улица „1“ со краци во </w:t>
            </w:r>
            <w:r w:rsidR="00DF4C87" w:rsidRPr="00494E20">
              <w:rPr>
                <w:rFonts w:ascii="Arial Narrow" w:eastAsia="Calibri" w:hAnsi="Arial Narrow" w:cs="Calibri Light"/>
                <w:b/>
                <w:color w:val="000000" w:themeColor="text1"/>
                <w:sz w:val="18"/>
                <w:szCs w:val="18"/>
                <w:lang w:val="mk-MK"/>
              </w:rPr>
              <w:t>с.Горно Јаболчиште</w:t>
            </w:r>
            <w:r w:rsidR="009040F0" w:rsidRPr="00494E20">
              <w:rPr>
                <w:rFonts w:ascii="Arial Narrow" w:eastAsia="Calibri" w:hAnsi="Arial Narrow" w:cs="Calibri Light"/>
                <w:b/>
                <w:color w:val="000000" w:themeColor="text1"/>
                <w:sz w:val="18"/>
                <w:szCs w:val="18"/>
                <w:lang w:val="mk-MK"/>
              </w:rPr>
              <w:t xml:space="preserve">”, </w:t>
            </w:r>
            <w:r w:rsidRPr="00494E20">
              <w:rPr>
                <w:rFonts w:ascii="Arial Narrow" w:eastAsia="Calibri" w:hAnsi="Arial Narrow" w:cs="Calibri Light"/>
                <w:b/>
                <w:color w:val="000000" w:themeColor="text1"/>
                <w:sz w:val="18"/>
                <w:szCs w:val="18"/>
                <w:lang w:val="mk-MK"/>
              </w:rPr>
              <w:t>во Општина Чашка</w:t>
            </w:r>
          </w:p>
          <w:p w14:paraId="110600AC" w14:textId="77777777" w:rsidR="004A7014" w:rsidRPr="00494E20" w:rsidRDefault="004A7014" w:rsidP="00C13FC9">
            <w:pPr>
              <w:spacing w:line="240" w:lineRule="auto"/>
              <w:ind w:firstLine="644"/>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Главен опис на проектот</w:t>
            </w:r>
          </w:p>
          <w:p w14:paraId="572DE22B" w14:textId="77777777" w:rsidR="00E31066" w:rsidRPr="00494E20" w:rsidRDefault="00E31066" w:rsidP="00E31066">
            <w:pPr>
              <w:spacing w:line="240" w:lineRule="auto"/>
              <w:ind w:firstLine="644"/>
              <w:rPr>
                <w:rFonts w:ascii="Arial Narrow" w:eastAsia="Calibri" w:hAnsi="Arial Narrow" w:cs="Calibri Light"/>
                <w:sz w:val="18"/>
                <w:szCs w:val="18"/>
                <w:lang w:val="mk-MK"/>
              </w:rPr>
            </w:pPr>
            <w:r w:rsidRPr="00494E20">
              <w:rPr>
                <w:rFonts w:ascii="Arial Narrow" w:eastAsia="Calibri" w:hAnsi="Arial Narrow" w:cs="Calibri Light"/>
                <w:sz w:val="18"/>
                <w:szCs w:val="18"/>
                <w:lang w:val="mk-MK"/>
              </w:rPr>
              <w:t>Асфалтот од кој се изградени улиците е во многу лоша состојба и делумно е руиниран со пукнатини со широчина на коловозот од 2,5-3,5 m.</w:t>
            </w:r>
          </w:p>
          <w:p w14:paraId="164A7E44" w14:textId="77777777" w:rsidR="00E31066" w:rsidRPr="00494E20" w:rsidRDefault="00E31066" w:rsidP="00E31066">
            <w:pPr>
              <w:spacing w:line="240" w:lineRule="auto"/>
              <w:ind w:firstLine="644"/>
              <w:rPr>
                <w:rFonts w:ascii="Arial Narrow" w:eastAsia="Calibri" w:hAnsi="Arial Narrow" w:cs="Calibri Light"/>
                <w:sz w:val="18"/>
                <w:szCs w:val="18"/>
                <w:lang w:val="mk-MK"/>
              </w:rPr>
            </w:pPr>
            <w:r w:rsidRPr="00494E20">
              <w:rPr>
                <w:rFonts w:ascii="Arial Narrow" w:eastAsia="Calibri" w:hAnsi="Arial Narrow" w:cs="Calibri Light"/>
                <w:sz w:val="18"/>
                <w:szCs w:val="18"/>
                <w:lang w:val="mk-MK"/>
              </w:rPr>
              <w:t>Дел од предметната локација се наоѓа во рурална средина и поминува помеѓу постоечки куќи. Патот е со вкупна должина од приближно 1.139,54 m. Патот минува веднаш до Јакупичка река и над река Тополка.</w:t>
            </w:r>
          </w:p>
          <w:p w14:paraId="6A9D80D5" w14:textId="42DAA6BB" w:rsidR="009040F0" w:rsidRPr="00494E20" w:rsidRDefault="00E31066" w:rsidP="00E31066">
            <w:pPr>
              <w:spacing w:line="240" w:lineRule="auto"/>
              <w:ind w:firstLine="644"/>
              <w:rPr>
                <w:rFonts w:ascii="Arial Narrow" w:eastAsia="Calibri" w:hAnsi="Arial Narrow" w:cs="Calibri Light"/>
                <w:sz w:val="18"/>
                <w:szCs w:val="18"/>
                <w:highlight w:val="yellow"/>
                <w:lang w:val="mk-MK"/>
              </w:rPr>
            </w:pPr>
            <w:r w:rsidRPr="00494E20">
              <w:rPr>
                <w:rFonts w:ascii="Arial Narrow" w:eastAsia="Calibri" w:hAnsi="Arial Narrow" w:cs="Calibri Light"/>
                <w:sz w:val="18"/>
                <w:szCs w:val="18"/>
                <w:lang w:val="mk-MK"/>
              </w:rPr>
              <w:t>Поради лошата состојба на локалниот пат, проектната задача е дефинирана со надградба на патот, а според Основниот проект се планира отстранување на постоечки асфалт и материјал под асфалтот, вградување слој на тампон, вградување слој на БНХС-16a, вградување на бетонски рабници и бехатон коцки, полимер за вградување на битуменозен бетон и асфалт како и еластометриска хидроизолациона лента на мостот.</w:t>
            </w:r>
          </w:p>
          <w:p w14:paraId="37645DA5" w14:textId="12BC1A50" w:rsidR="009040F0" w:rsidRPr="00494E20" w:rsidRDefault="00AB2871" w:rsidP="00D168DA">
            <w:pPr>
              <w:spacing w:after="0"/>
              <w:rPr>
                <w:rFonts w:ascii="Arial Narrow" w:eastAsia="Calibri" w:hAnsi="Arial Narrow" w:cs="Calibri Light"/>
                <w:sz w:val="18"/>
                <w:szCs w:val="18"/>
                <w:lang w:val="mk-MK"/>
              </w:rPr>
            </w:pPr>
            <w:r w:rsidRPr="00494E20">
              <w:rPr>
                <w:rFonts w:ascii="Arial Narrow" w:eastAsia="Calibri" w:hAnsi="Arial Narrow" w:cs="Calibri Light"/>
                <w:b/>
                <w:sz w:val="18"/>
                <w:szCs w:val="18"/>
                <w:lang w:val="mk-MK"/>
              </w:rPr>
              <w:t xml:space="preserve">Електронска верзија од ПУЖССА Проект „Надргадба на </w:t>
            </w:r>
            <w:r w:rsidR="00855CA7" w:rsidRPr="00494E20">
              <w:rPr>
                <w:rFonts w:ascii="Arial Narrow" w:eastAsia="Calibri" w:hAnsi="Arial Narrow" w:cs="Calibri Light"/>
                <w:b/>
                <w:sz w:val="18"/>
                <w:szCs w:val="18"/>
                <w:lang w:val="mk-MK"/>
              </w:rPr>
              <w:t xml:space="preserve">локална улица „1“ со краци во </w:t>
            </w:r>
            <w:r w:rsidR="00DF4C87" w:rsidRPr="00494E20">
              <w:rPr>
                <w:rFonts w:ascii="Arial Narrow" w:eastAsia="Calibri" w:hAnsi="Arial Narrow" w:cs="Calibri Light"/>
                <w:b/>
                <w:sz w:val="18"/>
                <w:szCs w:val="18"/>
                <w:lang w:val="mk-MK"/>
              </w:rPr>
              <w:t>с.Горно Јаболчиште</w:t>
            </w:r>
            <w:r w:rsidR="00757206" w:rsidRPr="00494E20">
              <w:rPr>
                <w:rFonts w:ascii="Arial Narrow" w:eastAsia="Calibri" w:hAnsi="Arial Narrow" w:cs="Calibri Light"/>
                <w:b/>
                <w:sz w:val="18"/>
                <w:szCs w:val="18"/>
                <w:lang w:val="mk-MK"/>
              </w:rPr>
              <w:t xml:space="preserve">”, </w:t>
            </w:r>
            <w:r w:rsidRPr="00494E20">
              <w:rPr>
                <w:rFonts w:ascii="Arial Narrow" w:eastAsia="Calibri" w:hAnsi="Arial Narrow" w:cs="Calibri Light"/>
                <w:b/>
                <w:sz w:val="18"/>
                <w:szCs w:val="18"/>
                <w:lang w:val="mk-MK"/>
              </w:rPr>
              <w:t>во</w:t>
            </w:r>
            <w:r w:rsidR="00757206" w:rsidRPr="00494E20">
              <w:rPr>
                <w:rFonts w:ascii="Arial Narrow" w:eastAsia="Calibri" w:hAnsi="Arial Narrow" w:cs="Calibri Light"/>
                <w:b/>
                <w:sz w:val="18"/>
                <w:szCs w:val="18"/>
                <w:lang w:val="mk-MK"/>
              </w:rPr>
              <w:t xml:space="preserve"> </w:t>
            </w:r>
            <w:r w:rsidRPr="00494E20">
              <w:rPr>
                <w:rFonts w:ascii="Arial Narrow" w:eastAsia="Calibri" w:hAnsi="Arial Narrow" w:cs="Calibri Light"/>
                <w:b/>
                <w:sz w:val="18"/>
                <w:szCs w:val="18"/>
                <w:lang w:val="mk-MK"/>
              </w:rPr>
              <w:t>Општина Чашка</w:t>
            </w:r>
            <w:r w:rsidR="00154DC6" w:rsidRPr="00494E20">
              <w:rPr>
                <w:rFonts w:ascii="Arial Narrow" w:eastAsia="Calibri" w:hAnsi="Arial Narrow" w:cs="Calibri Light"/>
                <w:bCs/>
                <w:sz w:val="18"/>
                <w:szCs w:val="18"/>
                <w:lang w:val="mk-MK"/>
              </w:rPr>
              <w:t xml:space="preserve"> </w:t>
            </w:r>
            <w:r w:rsidRPr="00494E20">
              <w:rPr>
                <w:rFonts w:ascii="Arial Narrow" w:eastAsia="Calibri" w:hAnsi="Arial Narrow" w:cs="Calibri Light"/>
                <w:b/>
                <w:sz w:val="18"/>
                <w:szCs w:val="18"/>
                <w:lang w:val="mk-MK"/>
              </w:rPr>
              <w:t>е достапна на следните веб-страни:</w:t>
            </w:r>
          </w:p>
          <w:p w14:paraId="20695CDC" w14:textId="21905402" w:rsidR="009040F0" w:rsidRPr="00494E20" w:rsidRDefault="00AB2871" w:rsidP="00BD0618">
            <w:pPr>
              <w:pStyle w:val="ListParagraph"/>
              <w:numPr>
                <w:ilvl w:val="0"/>
                <w:numId w:val="13"/>
              </w:numPr>
              <w:spacing w:line="276" w:lineRule="auto"/>
              <w:jc w:val="both"/>
              <w:rPr>
                <w:rFonts w:ascii="Arial Narrow" w:eastAsia="Calibri" w:hAnsi="Arial Narrow" w:cs="Calibri Light"/>
                <w:color w:val="FF0000"/>
                <w:sz w:val="18"/>
                <w:szCs w:val="18"/>
                <w:lang w:val="mk-MK"/>
              </w:rPr>
            </w:pPr>
            <w:r w:rsidRPr="00494E20">
              <w:rPr>
                <w:rFonts w:ascii="Arial Narrow" w:eastAsia="Calibri" w:hAnsi="Arial Narrow" w:cs="Calibri Light"/>
                <w:sz w:val="18"/>
                <w:szCs w:val="18"/>
                <w:lang w:val="mk-MK"/>
              </w:rPr>
              <w:t>Општина Чашка</w:t>
            </w:r>
            <w:r w:rsidR="009040F0" w:rsidRPr="00494E20">
              <w:rPr>
                <w:rFonts w:ascii="Arial Narrow" w:eastAsia="Calibri" w:hAnsi="Arial Narrow" w:cs="Calibri Light"/>
                <w:sz w:val="18"/>
                <w:szCs w:val="18"/>
                <w:lang w:val="mk-MK"/>
              </w:rPr>
              <w:t xml:space="preserve">: </w:t>
            </w:r>
            <w:hyperlink r:id="rId69" w:history="1">
              <w:r w:rsidR="00154DC6" w:rsidRPr="00494E20">
                <w:rPr>
                  <w:rStyle w:val="Hyperlink"/>
                  <w:rFonts w:ascii="Arial Narrow" w:eastAsia="Calibri" w:hAnsi="Arial Narrow" w:cs="Calibri Light"/>
                  <w:sz w:val="18"/>
                  <w:szCs w:val="18"/>
                  <w:lang w:val="mk-MK"/>
                </w:rPr>
                <w:t>https://caska.gov.mk/</w:t>
              </w:r>
            </w:hyperlink>
          </w:p>
          <w:p w14:paraId="051C1634" w14:textId="38F38B52" w:rsidR="009040F0" w:rsidRPr="00494E20" w:rsidRDefault="00AB2871" w:rsidP="00BD0618">
            <w:pPr>
              <w:pStyle w:val="ListParagraph"/>
              <w:numPr>
                <w:ilvl w:val="0"/>
                <w:numId w:val="13"/>
              </w:numPr>
              <w:spacing w:line="276" w:lineRule="auto"/>
              <w:jc w:val="both"/>
              <w:rPr>
                <w:rFonts w:ascii="Arial Narrow" w:eastAsia="Calibri" w:hAnsi="Arial Narrow" w:cs="Calibri Light"/>
                <w:sz w:val="18"/>
                <w:szCs w:val="18"/>
                <w:lang w:val="mk-MK"/>
              </w:rPr>
            </w:pPr>
            <w:r w:rsidRPr="00494E20">
              <w:rPr>
                <w:rFonts w:ascii="Arial Narrow" w:eastAsia="Calibri" w:hAnsi="Arial Narrow" w:cs="Calibri Light"/>
                <w:sz w:val="18"/>
                <w:szCs w:val="18"/>
                <w:lang w:val="mk-MK"/>
              </w:rPr>
              <w:t>МТВ ЕУП</w:t>
            </w:r>
            <w:r w:rsidR="009040F0" w:rsidRPr="00494E20">
              <w:rPr>
                <w:rFonts w:ascii="Arial Narrow" w:eastAsia="Calibri" w:hAnsi="Arial Narrow" w:cs="Calibri Light"/>
                <w:sz w:val="18"/>
                <w:szCs w:val="18"/>
                <w:lang w:val="mk-MK"/>
              </w:rPr>
              <w:t xml:space="preserve">: </w:t>
            </w:r>
            <w:hyperlink r:id="rId70" w:history="1">
              <w:r w:rsidR="00D23B67" w:rsidRPr="00494E20">
                <w:rPr>
                  <w:rStyle w:val="Hyperlink"/>
                  <w:rFonts w:ascii="Arial Narrow" w:eastAsia="Calibri" w:hAnsi="Arial Narrow" w:cs="Calibri Light"/>
                  <w:sz w:val="18"/>
                  <w:szCs w:val="18"/>
                  <w:lang w:val="mk-MK"/>
                </w:rPr>
                <w:t>http://mtc.gov.mk/</w:t>
              </w:r>
            </w:hyperlink>
            <w:r w:rsidR="00D23B67" w:rsidRPr="00494E20">
              <w:rPr>
                <w:rFonts w:ascii="Arial Narrow" w:eastAsia="Calibri" w:hAnsi="Arial Narrow" w:cs="Calibri Light"/>
                <w:sz w:val="18"/>
                <w:szCs w:val="18"/>
                <w:lang w:val="mk-MK"/>
              </w:rPr>
              <w:t xml:space="preserve"> </w:t>
            </w:r>
          </w:p>
          <w:p w14:paraId="218C77CC" w14:textId="77777777" w:rsidR="009040F0" w:rsidRPr="00494E20" w:rsidRDefault="009040F0" w:rsidP="00D168DA">
            <w:pPr>
              <w:shd w:val="clear" w:color="auto" w:fill="FFFFFF" w:themeFill="background1"/>
              <w:spacing w:after="0"/>
              <w:jc w:val="center"/>
              <w:rPr>
                <w:rFonts w:ascii="Arial Narrow" w:eastAsia="Calibri" w:hAnsi="Arial Narrow" w:cs="Calibri Light"/>
                <w:b/>
                <w:sz w:val="18"/>
                <w:szCs w:val="18"/>
                <w:lang w:val="mk-MK"/>
              </w:rPr>
            </w:pPr>
          </w:p>
        </w:tc>
      </w:tr>
      <w:tr w:rsidR="009040F0" w:rsidRPr="00494E20" w14:paraId="3D462EBC" w14:textId="77777777" w:rsidTr="00D168DA">
        <w:trPr>
          <w:trHeight w:val="679"/>
          <w:jc w:val="center"/>
        </w:trPr>
        <w:tc>
          <w:tcPr>
            <w:tcW w:w="2578" w:type="dxa"/>
            <w:shd w:val="clear" w:color="auto" w:fill="F2F2F2"/>
          </w:tcPr>
          <w:p w14:paraId="3E4E5D59" w14:textId="2A9B6227" w:rsidR="009040F0" w:rsidRPr="00494E20" w:rsidRDefault="00AB2871"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 xml:space="preserve">Име и презиме на лицето кое дава коментар </w:t>
            </w:r>
            <w:r w:rsidR="009040F0" w:rsidRPr="00494E20">
              <w:rPr>
                <w:rFonts w:ascii="Arial Narrow" w:eastAsia="Calibri" w:hAnsi="Arial Narrow" w:cs="Calibri Light"/>
                <w:b/>
                <w:sz w:val="18"/>
                <w:szCs w:val="18"/>
                <w:lang w:val="mk-MK"/>
              </w:rPr>
              <w:t>*</w:t>
            </w:r>
          </w:p>
          <w:p w14:paraId="5F5FFD11" w14:textId="77777777" w:rsidR="009040F0" w:rsidRPr="00494E20" w:rsidRDefault="009040F0" w:rsidP="00D168DA">
            <w:pPr>
              <w:spacing w:after="0"/>
              <w:rPr>
                <w:rFonts w:ascii="Arial Narrow" w:eastAsia="Calibri" w:hAnsi="Arial Narrow" w:cs="Calibri Light"/>
                <w:sz w:val="18"/>
                <w:szCs w:val="18"/>
                <w:lang w:val="mk-MK"/>
              </w:rPr>
            </w:pPr>
          </w:p>
        </w:tc>
        <w:tc>
          <w:tcPr>
            <w:tcW w:w="6439" w:type="dxa"/>
            <w:gridSpan w:val="2"/>
            <w:shd w:val="clear" w:color="auto" w:fill="F2F2F2"/>
          </w:tcPr>
          <w:p w14:paraId="007C57EF" w14:textId="77777777" w:rsidR="009040F0" w:rsidRPr="00494E20" w:rsidRDefault="009040F0" w:rsidP="00D168DA">
            <w:pPr>
              <w:spacing w:after="0"/>
              <w:rPr>
                <w:rFonts w:ascii="Arial Narrow" w:eastAsia="Calibri" w:hAnsi="Arial Narrow" w:cs="Calibri Light"/>
                <w:sz w:val="18"/>
                <w:szCs w:val="18"/>
                <w:lang w:val="mk-MK"/>
              </w:rPr>
            </w:pPr>
          </w:p>
        </w:tc>
      </w:tr>
      <w:tr w:rsidR="009040F0" w:rsidRPr="00494E20" w14:paraId="6A3D3871" w14:textId="77777777" w:rsidTr="00D168DA">
        <w:trPr>
          <w:jc w:val="center"/>
        </w:trPr>
        <w:tc>
          <w:tcPr>
            <w:tcW w:w="2578" w:type="dxa"/>
            <w:shd w:val="clear" w:color="auto" w:fill="F2F2F2"/>
          </w:tcPr>
          <w:p w14:paraId="487BC401" w14:textId="62472F38" w:rsidR="009040F0" w:rsidRPr="00494E20" w:rsidRDefault="00AB2871"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 xml:space="preserve">Информации за контакт </w:t>
            </w:r>
            <w:r w:rsidR="009040F0" w:rsidRPr="00494E20">
              <w:rPr>
                <w:rFonts w:ascii="Arial Narrow" w:eastAsia="Calibri" w:hAnsi="Arial Narrow" w:cs="Calibri Light"/>
                <w:b/>
                <w:sz w:val="18"/>
                <w:szCs w:val="18"/>
                <w:lang w:val="mk-MK"/>
              </w:rPr>
              <w:t>*</w:t>
            </w:r>
          </w:p>
          <w:p w14:paraId="4F1B3A45" w14:textId="77777777" w:rsidR="009040F0" w:rsidRPr="00494E20" w:rsidRDefault="009040F0" w:rsidP="00D168DA">
            <w:pPr>
              <w:spacing w:after="0"/>
              <w:rPr>
                <w:rFonts w:ascii="Arial Narrow" w:eastAsia="Calibri" w:hAnsi="Arial Narrow" w:cs="Calibri Light"/>
                <w:sz w:val="18"/>
                <w:szCs w:val="18"/>
                <w:lang w:val="mk-MK"/>
              </w:rPr>
            </w:pPr>
          </w:p>
          <w:p w14:paraId="62975616" w14:textId="77777777" w:rsidR="009040F0" w:rsidRPr="00494E20" w:rsidRDefault="009040F0" w:rsidP="00D168DA">
            <w:pPr>
              <w:spacing w:after="0"/>
              <w:rPr>
                <w:rFonts w:ascii="Arial Narrow" w:eastAsia="Calibri" w:hAnsi="Arial Narrow" w:cs="Calibri Light"/>
                <w:sz w:val="18"/>
                <w:szCs w:val="18"/>
                <w:lang w:val="mk-MK"/>
              </w:rPr>
            </w:pPr>
          </w:p>
        </w:tc>
        <w:tc>
          <w:tcPr>
            <w:tcW w:w="6439" w:type="dxa"/>
            <w:gridSpan w:val="2"/>
            <w:shd w:val="clear" w:color="auto" w:fill="F2F2F2"/>
          </w:tcPr>
          <w:p w14:paraId="62CE6ED8" w14:textId="0952B145" w:rsidR="009040F0" w:rsidRPr="00494E20" w:rsidRDefault="00AB2871"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Е-пошта</w:t>
            </w:r>
            <w:r w:rsidR="009040F0" w:rsidRPr="00494E20">
              <w:rPr>
                <w:rFonts w:ascii="Arial Narrow" w:eastAsia="Calibri" w:hAnsi="Arial Narrow" w:cs="Calibri Light"/>
                <w:b/>
                <w:sz w:val="18"/>
                <w:szCs w:val="18"/>
                <w:lang w:val="mk-MK"/>
              </w:rPr>
              <w:t>:</w:t>
            </w:r>
          </w:p>
          <w:p w14:paraId="247F410B" w14:textId="77777777" w:rsidR="009040F0" w:rsidRPr="00494E20" w:rsidRDefault="009040F0" w:rsidP="00D168DA">
            <w:pPr>
              <w:spacing w:after="0"/>
              <w:rPr>
                <w:rFonts w:ascii="Arial Narrow" w:eastAsia="Calibri" w:hAnsi="Arial Narrow" w:cs="Calibri Light"/>
                <w:sz w:val="18"/>
                <w:szCs w:val="18"/>
                <w:lang w:val="mk-MK"/>
              </w:rPr>
            </w:pPr>
            <w:r w:rsidRPr="00494E20">
              <w:rPr>
                <w:rFonts w:ascii="Arial Narrow" w:eastAsia="Calibri" w:hAnsi="Arial Narrow" w:cs="Calibri Light"/>
                <w:sz w:val="18"/>
                <w:szCs w:val="18"/>
                <w:lang w:val="mk-MK"/>
              </w:rPr>
              <w:t>______________________________</w:t>
            </w:r>
          </w:p>
          <w:p w14:paraId="40EEFE0A" w14:textId="77777777" w:rsidR="009040F0" w:rsidRPr="00494E20" w:rsidRDefault="009040F0" w:rsidP="00D168DA">
            <w:pPr>
              <w:spacing w:after="0"/>
              <w:rPr>
                <w:rFonts w:ascii="Arial Narrow" w:eastAsia="Calibri" w:hAnsi="Arial Narrow" w:cs="Calibri Light"/>
                <w:b/>
                <w:sz w:val="18"/>
                <w:szCs w:val="18"/>
                <w:lang w:val="mk-MK"/>
              </w:rPr>
            </w:pPr>
          </w:p>
          <w:p w14:paraId="2B94A492" w14:textId="7E9431BD" w:rsidR="009040F0" w:rsidRPr="00494E20" w:rsidRDefault="00AB2871"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Телефон</w:t>
            </w:r>
            <w:r w:rsidR="009040F0" w:rsidRPr="00494E20">
              <w:rPr>
                <w:rFonts w:ascii="Arial Narrow" w:eastAsia="Calibri" w:hAnsi="Arial Narrow" w:cs="Calibri Light"/>
                <w:b/>
                <w:sz w:val="18"/>
                <w:szCs w:val="18"/>
                <w:lang w:val="mk-MK"/>
              </w:rPr>
              <w:t>:</w:t>
            </w:r>
          </w:p>
          <w:p w14:paraId="007A2DD7" w14:textId="77777777" w:rsidR="009040F0" w:rsidRPr="00494E20" w:rsidRDefault="009040F0" w:rsidP="00D168DA">
            <w:pPr>
              <w:spacing w:after="0"/>
              <w:rPr>
                <w:rFonts w:ascii="Arial Narrow" w:eastAsia="Calibri" w:hAnsi="Arial Narrow" w:cs="Calibri Light"/>
                <w:sz w:val="18"/>
                <w:szCs w:val="18"/>
                <w:lang w:val="mk-MK"/>
              </w:rPr>
            </w:pPr>
            <w:r w:rsidRPr="00494E20">
              <w:rPr>
                <w:rFonts w:ascii="Arial Narrow" w:eastAsia="Calibri" w:hAnsi="Arial Narrow" w:cs="Calibri Light"/>
                <w:sz w:val="18"/>
                <w:szCs w:val="18"/>
                <w:lang w:val="mk-MK"/>
              </w:rPr>
              <w:t>_____________________________</w:t>
            </w:r>
          </w:p>
        </w:tc>
      </w:tr>
      <w:tr w:rsidR="009040F0" w:rsidRPr="00494E20" w14:paraId="0E5E3ED7" w14:textId="77777777" w:rsidTr="00D168DA">
        <w:trPr>
          <w:trHeight w:val="1120"/>
          <w:jc w:val="center"/>
        </w:trPr>
        <w:tc>
          <w:tcPr>
            <w:tcW w:w="9017" w:type="dxa"/>
            <w:gridSpan w:val="3"/>
            <w:shd w:val="clear" w:color="auto" w:fill="F2F2F2"/>
          </w:tcPr>
          <w:p w14:paraId="49AB2EC1" w14:textId="6F8EEDFE" w:rsidR="009040F0" w:rsidRPr="00494E20" w:rsidRDefault="00AB2871" w:rsidP="00D168DA">
            <w:pPr>
              <w:spacing w:after="0"/>
              <w:rPr>
                <w:rFonts w:ascii="Arial Narrow" w:eastAsia="Calibri" w:hAnsi="Arial Narrow" w:cs="Calibri Light"/>
                <w:b/>
                <w:color w:val="000000"/>
                <w:sz w:val="18"/>
                <w:szCs w:val="18"/>
                <w:lang w:val="mk-MK"/>
              </w:rPr>
            </w:pPr>
            <w:r w:rsidRPr="00494E20">
              <w:rPr>
                <w:rFonts w:ascii="Arial Narrow" w:eastAsia="Calibri" w:hAnsi="Arial Narrow" w:cs="Calibri Light"/>
                <w:b/>
                <w:color w:val="000000"/>
                <w:sz w:val="18"/>
                <w:szCs w:val="18"/>
                <w:lang w:val="mk-MK"/>
              </w:rPr>
              <w:t>Коментар за ПУЖССА</w:t>
            </w:r>
            <w:r w:rsidR="009040F0" w:rsidRPr="00494E20">
              <w:rPr>
                <w:rFonts w:ascii="Arial Narrow" w:eastAsia="Calibri" w:hAnsi="Arial Narrow" w:cs="Calibri Light"/>
                <w:b/>
                <w:color w:val="000000"/>
                <w:sz w:val="18"/>
                <w:szCs w:val="18"/>
                <w:lang w:val="mk-MK"/>
              </w:rPr>
              <w:t>:</w:t>
            </w:r>
          </w:p>
          <w:p w14:paraId="472D700A" w14:textId="77777777" w:rsidR="009040F0" w:rsidRPr="00494E20" w:rsidRDefault="009040F0" w:rsidP="00D168DA">
            <w:pPr>
              <w:spacing w:after="0"/>
              <w:rPr>
                <w:rFonts w:ascii="Arial Narrow" w:eastAsia="Calibri" w:hAnsi="Arial Narrow" w:cs="Calibri Light"/>
                <w:color w:val="000000"/>
                <w:sz w:val="18"/>
                <w:szCs w:val="18"/>
                <w:lang w:val="mk-MK"/>
              </w:rPr>
            </w:pPr>
          </w:p>
          <w:p w14:paraId="353005E0" w14:textId="77777777" w:rsidR="009040F0" w:rsidRPr="00494E20" w:rsidRDefault="009040F0" w:rsidP="00D168DA">
            <w:pPr>
              <w:spacing w:after="0"/>
              <w:rPr>
                <w:rFonts w:ascii="Arial Narrow" w:eastAsia="Calibri" w:hAnsi="Arial Narrow" w:cs="Calibri Light"/>
                <w:color w:val="000000"/>
                <w:sz w:val="18"/>
                <w:szCs w:val="18"/>
                <w:lang w:val="mk-MK"/>
              </w:rPr>
            </w:pPr>
          </w:p>
        </w:tc>
      </w:tr>
      <w:tr w:rsidR="009040F0" w:rsidRPr="00494E20" w14:paraId="292F3DA6" w14:textId="77777777" w:rsidTr="00D168DA">
        <w:trPr>
          <w:trHeight w:val="912"/>
          <w:jc w:val="center"/>
        </w:trPr>
        <w:tc>
          <w:tcPr>
            <w:tcW w:w="4384" w:type="dxa"/>
            <w:gridSpan w:val="2"/>
            <w:shd w:val="clear" w:color="auto" w:fill="F2F2F2"/>
          </w:tcPr>
          <w:p w14:paraId="43EFE93B" w14:textId="00639A88" w:rsidR="009040F0" w:rsidRPr="00494E20" w:rsidRDefault="00AB2871" w:rsidP="00D168DA">
            <w:pPr>
              <w:spacing w:after="0"/>
              <w:rPr>
                <w:rFonts w:ascii="Arial Narrow" w:eastAsia="Calibri" w:hAnsi="Arial Narrow" w:cs="Calibri Light"/>
                <w:sz w:val="18"/>
                <w:szCs w:val="18"/>
                <w:lang w:val="mk-MK"/>
              </w:rPr>
            </w:pPr>
            <w:r w:rsidRPr="00494E20">
              <w:rPr>
                <w:rFonts w:ascii="Arial Narrow" w:eastAsia="Calibri" w:hAnsi="Arial Narrow" w:cs="Calibri Light"/>
                <w:b/>
                <w:sz w:val="18"/>
                <w:szCs w:val="18"/>
                <w:lang w:val="mk-MK"/>
              </w:rPr>
              <w:t xml:space="preserve">Потпис </w:t>
            </w:r>
            <w:r w:rsidR="009040F0" w:rsidRPr="00494E20">
              <w:rPr>
                <w:rFonts w:ascii="Arial Narrow" w:eastAsia="Calibri" w:hAnsi="Arial Narrow" w:cs="Calibri Light"/>
                <w:sz w:val="18"/>
                <w:szCs w:val="18"/>
                <w:lang w:val="mk-MK"/>
              </w:rPr>
              <w:t>______________________</w:t>
            </w:r>
          </w:p>
        </w:tc>
        <w:tc>
          <w:tcPr>
            <w:tcW w:w="4633" w:type="dxa"/>
            <w:shd w:val="clear" w:color="auto" w:fill="F2F2F2"/>
          </w:tcPr>
          <w:p w14:paraId="77DB0A83" w14:textId="0ADF4450" w:rsidR="009040F0" w:rsidRPr="00494E20" w:rsidRDefault="00AB2871" w:rsidP="00D168DA">
            <w:pPr>
              <w:spacing w:after="0"/>
              <w:rPr>
                <w:rFonts w:ascii="Arial Narrow" w:eastAsia="Calibri" w:hAnsi="Arial Narrow" w:cs="Calibri Light"/>
                <w:sz w:val="18"/>
                <w:szCs w:val="18"/>
                <w:lang w:val="mk-MK"/>
              </w:rPr>
            </w:pPr>
            <w:r w:rsidRPr="00494E20">
              <w:rPr>
                <w:rFonts w:ascii="Arial Narrow" w:eastAsia="Calibri" w:hAnsi="Arial Narrow" w:cs="Calibri Light"/>
                <w:b/>
                <w:sz w:val="18"/>
                <w:szCs w:val="18"/>
                <w:lang w:val="mk-MK"/>
              </w:rPr>
              <w:t>Датум</w:t>
            </w:r>
            <w:r w:rsidR="009040F0" w:rsidRPr="00494E20">
              <w:rPr>
                <w:rFonts w:ascii="Arial Narrow" w:eastAsia="Calibri" w:hAnsi="Arial Narrow" w:cs="Calibri Light"/>
                <w:sz w:val="18"/>
                <w:szCs w:val="18"/>
                <w:lang w:val="mk-MK"/>
              </w:rPr>
              <w:t>____________________</w:t>
            </w:r>
          </w:p>
        </w:tc>
      </w:tr>
      <w:tr w:rsidR="009040F0" w:rsidRPr="00494E20" w14:paraId="70BD4D4F" w14:textId="77777777" w:rsidTr="00D168DA">
        <w:trPr>
          <w:trHeight w:val="912"/>
          <w:jc w:val="center"/>
        </w:trPr>
        <w:tc>
          <w:tcPr>
            <w:tcW w:w="9017" w:type="dxa"/>
            <w:gridSpan w:val="3"/>
            <w:shd w:val="clear" w:color="auto" w:fill="F2F2F2"/>
          </w:tcPr>
          <w:p w14:paraId="29025E97" w14:textId="26CFA012" w:rsidR="003176C4" w:rsidRPr="00494E20" w:rsidRDefault="003176C4" w:rsidP="00D168DA">
            <w:pPr>
              <w:shd w:val="clear" w:color="auto" w:fill="E2EFD9" w:themeFill="accent6" w:themeFillTint="33"/>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 xml:space="preserve">Ако имате какви било коментари / предлози или дополнувања за предложените мерки на ПУЖССА Проект </w:t>
            </w:r>
            <w:r w:rsidR="009040F0" w:rsidRPr="00494E20">
              <w:rPr>
                <w:rFonts w:ascii="Arial Narrow" w:eastAsia="Calibri" w:hAnsi="Arial Narrow" w:cs="Calibri Light"/>
                <w:b/>
                <w:sz w:val="18"/>
                <w:szCs w:val="18"/>
                <w:lang w:val="mk-MK"/>
              </w:rPr>
              <w:t>“</w:t>
            </w:r>
            <w:r w:rsidRPr="00494E20">
              <w:rPr>
                <w:rFonts w:ascii="Arial Narrow" w:eastAsia="Calibri" w:hAnsi="Arial Narrow" w:cs="Calibri Light"/>
                <w:b/>
                <w:sz w:val="18"/>
                <w:szCs w:val="18"/>
                <w:lang w:val="mk-MK"/>
              </w:rPr>
              <w:t>Надградба на локална улица</w:t>
            </w:r>
            <w:r w:rsidR="00855CA7" w:rsidRPr="00494E20">
              <w:rPr>
                <w:rFonts w:ascii="Arial Narrow" w:eastAsia="Calibri" w:hAnsi="Arial Narrow" w:cs="Calibri Light"/>
                <w:b/>
                <w:sz w:val="18"/>
                <w:szCs w:val="18"/>
                <w:lang w:val="mk-MK"/>
              </w:rPr>
              <w:t xml:space="preserve"> „1“ со краци во </w:t>
            </w:r>
            <w:r w:rsidR="00DF4C87" w:rsidRPr="00494E20">
              <w:rPr>
                <w:rFonts w:ascii="Arial Narrow" w:eastAsia="Calibri" w:hAnsi="Arial Narrow" w:cs="Calibri Light"/>
                <w:b/>
                <w:sz w:val="18"/>
                <w:szCs w:val="18"/>
                <w:lang w:val="mk-MK"/>
              </w:rPr>
              <w:t>с.Горно Јаболчиште</w:t>
            </w:r>
            <w:r w:rsidR="00757206" w:rsidRPr="00494E20">
              <w:rPr>
                <w:rFonts w:ascii="Arial Narrow" w:eastAsia="Calibri" w:hAnsi="Arial Narrow" w:cs="Calibri Light"/>
                <w:b/>
                <w:sz w:val="18"/>
                <w:szCs w:val="18"/>
                <w:lang w:val="mk-MK"/>
              </w:rPr>
              <w:t xml:space="preserve">”, </w:t>
            </w:r>
            <w:r w:rsidRPr="00494E20">
              <w:rPr>
                <w:rFonts w:ascii="Arial Narrow" w:eastAsia="Calibri" w:hAnsi="Arial Narrow" w:cs="Calibri Light"/>
                <w:b/>
                <w:sz w:val="18"/>
                <w:szCs w:val="18"/>
                <w:lang w:val="mk-MK"/>
              </w:rPr>
              <w:t>во Општина Чашка</w:t>
            </w:r>
            <w:r w:rsidR="009040F0" w:rsidRPr="00494E20">
              <w:rPr>
                <w:rFonts w:ascii="Arial Narrow" w:eastAsia="Calibri" w:hAnsi="Arial Narrow" w:cs="Calibri Light"/>
                <w:b/>
                <w:sz w:val="18"/>
                <w:szCs w:val="18"/>
                <w:lang w:val="mk-MK"/>
              </w:rPr>
              <w:t xml:space="preserve">”, </w:t>
            </w:r>
            <w:r w:rsidRPr="00494E20">
              <w:rPr>
                <w:rFonts w:ascii="Arial Narrow" w:eastAsia="Calibri" w:hAnsi="Arial Narrow" w:cs="Calibri Light"/>
                <w:b/>
                <w:sz w:val="18"/>
                <w:szCs w:val="18"/>
                <w:lang w:val="mk-MK"/>
              </w:rPr>
              <w:t>ве молиме доставете ги на одговорното лице од следната институција</w:t>
            </w:r>
            <w:r w:rsidR="00AB2871" w:rsidRPr="00494E20">
              <w:rPr>
                <w:rFonts w:ascii="Arial Narrow" w:eastAsia="Calibri" w:hAnsi="Arial Narrow" w:cs="Calibri Light"/>
                <w:b/>
                <w:sz w:val="18"/>
                <w:szCs w:val="18"/>
                <w:lang w:val="mk-MK"/>
              </w:rPr>
              <w:t>:</w:t>
            </w:r>
            <w:r w:rsidR="009040F0" w:rsidRPr="00494E20">
              <w:rPr>
                <w:rFonts w:ascii="Arial Narrow" w:eastAsia="Calibri" w:hAnsi="Arial Narrow" w:cs="Calibri Light"/>
                <w:b/>
                <w:sz w:val="18"/>
                <w:szCs w:val="18"/>
                <w:lang w:val="mk-MK"/>
              </w:rPr>
              <w:t xml:space="preserve">                                                        </w:t>
            </w:r>
          </w:p>
          <w:p w14:paraId="49E79B19" w14:textId="28D22910" w:rsidR="009040F0" w:rsidRPr="00494E20" w:rsidRDefault="003176C4" w:rsidP="003176C4">
            <w:pPr>
              <w:shd w:val="clear" w:color="auto" w:fill="E2EFD9" w:themeFill="accent6" w:themeFillTint="33"/>
              <w:spacing w:after="0"/>
              <w:jc w:val="center"/>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Контакт лице: Сашка Богданова Ај</w:t>
            </w:r>
            <w:r w:rsidR="004E2551">
              <w:rPr>
                <w:rFonts w:ascii="Arial Narrow" w:eastAsia="Calibri" w:hAnsi="Arial Narrow" w:cs="Calibri Light"/>
                <w:b/>
                <w:sz w:val="18"/>
                <w:szCs w:val="18"/>
                <w:lang w:val="mk-MK"/>
              </w:rPr>
              <w:t>ц</w:t>
            </w:r>
            <w:r w:rsidRPr="00494E20">
              <w:rPr>
                <w:rFonts w:ascii="Arial Narrow" w:eastAsia="Calibri" w:hAnsi="Arial Narrow" w:cs="Calibri Light"/>
                <w:b/>
                <w:sz w:val="18"/>
                <w:szCs w:val="18"/>
                <w:lang w:val="mk-MK"/>
              </w:rPr>
              <w:t>ева</w:t>
            </w:r>
          </w:p>
          <w:p w14:paraId="5535DFD4" w14:textId="7234A446" w:rsidR="009040F0" w:rsidRPr="00494E20" w:rsidRDefault="009040F0" w:rsidP="00D168DA">
            <w:pPr>
              <w:shd w:val="clear" w:color="auto" w:fill="E2EFD9" w:themeFill="accent6" w:themeFillTint="33"/>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 xml:space="preserve">                                                        </w:t>
            </w:r>
            <w:r w:rsidR="003176C4" w:rsidRPr="00494E20">
              <w:rPr>
                <w:rFonts w:ascii="Arial Narrow" w:eastAsia="Calibri" w:hAnsi="Arial Narrow" w:cs="Calibri Light"/>
                <w:b/>
                <w:sz w:val="18"/>
                <w:szCs w:val="18"/>
                <w:lang w:val="mk-MK"/>
              </w:rPr>
              <w:t>Е</w:t>
            </w:r>
            <w:r w:rsidRPr="00494E20">
              <w:rPr>
                <w:rFonts w:ascii="Arial Narrow" w:eastAsia="Calibri" w:hAnsi="Arial Narrow" w:cs="Calibri Light"/>
                <w:b/>
                <w:sz w:val="18"/>
                <w:szCs w:val="18"/>
                <w:lang w:val="mk-MK"/>
              </w:rPr>
              <w:t>-</w:t>
            </w:r>
            <w:r w:rsidR="003176C4" w:rsidRPr="00494E20">
              <w:rPr>
                <w:rFonts w:ascii="Arial Narrow" w:eastAsia="Calibri" w:hAnsi="Arial Narrow" w:cs="Calibri Light"/>
                <w:b/>
                <w:sz w:val="18"/>
                <w:szCs w:val="18"/>
                <w:lang w:val="mk-MK"/>
              </w:rPr>
              <w:t>пошта</w:t>
            </w:r>
            <w:r w:rsidRPr="00494E20">
              <w:rPr>
                <w:rFonts w:ascii="Arial Narrow" w:eastAsia="Calibri" w:hAnsi="Arial Narrow" w:cs="Calibri Light"/>
                <w:b/>
                <w:sz w:val="18"/>
                <w:szCs w:val="18"/>
                <w:lang w:val="mk-MK"/>
              </w:rPr>
              <w:t xml:space="preserve">: </w:t>
            </w:r>
            <w:hyperlink r:id="rId71" w:history="1">
              <w:r w:rsidR="009F1CD3" w:rsidRPr="00494E20">
                <w:rPr>
                  <w:rStyle w:val="Hyperlink"/>
                  <w:rFonts w:ascii="Arial Narrow" w:eastAsia="Calibri" w:hAnsi="Arial Narrow" w:cs="Calibri Light"/>
                  <w:b/>
                  <w:sz w:val="18"/>
                  <w:szCs w:val="18"/>
                  <w:lang w:val="mk-MK"/>
                </w:rPr>
                <w:t>saska.bogdanova.ajceva.piu@mtc.gov.mk</w:t>
              </w:r>
            </w:hyperlink>
          </w:p>
          <w:p w14:paraId="0ED8A860" w14:textId="0E375A9D" w:rsidR="009040F0" w:rsidRPr="00494E20" w:rsidRDefault="003176C4" w:rsidP="00D168DA">
            <w:pPr>
              <w:shd w:val="clear" w:color="auto" w:fill="E2EFD9" w:themeFill="accent6" w:themeFillTint="33"/>
              <w:spacing w:after="0"/>
              <w:jc w:val="center"/>
              <w:rPr>
                <w:rFonts w:ascii="Arial Narrow" w:eastAsia="Calibri" w:hAnsi="Arial Narrow" w:cs="Calibri Light"/>
                <w:b/>
                <w:sz w:val="18"/>
                <w:szCs w:val="18"/>
                <w:lang w:val="mk-MK"/>
              </w:rPr>
            </w:pPr>
            <w:bookmarkStart w:id="77" w:name="_Hlk86907391"/>
            <w:r w:rsidRPr="00494E20">
              <w:rPr>
                <w:rFonts w:ascii="Arial Narrow" w:eastAsia="Calibri" w:hAnsi="Arial Narrow" w:cs="Calibri Light"/>
                <w:b/>
                <w:sz w:val="18"/>
                <w:szCs w:val="18"/>
                <w:lang w:val="mk-MK"/>
              </w:rPr>
              <w:t xml:space="preserve">Во рок од 14 дена по објавувањето на ПУЖССА Проект Надградба на </w:t>
            </w:r>
            <w:r w:rsidR="00855CA7" w:rsidRPr="00494E20">
              <w:rPr>
                <w:rFonts w:ascii="Arial Narrow" w:eastAsia="Calibri" w:hAnsi="Arial Narrow" w:cs="Calibri Light"/>
                <w:b/>
                <w:sz w:val="18"/>
                <w:szCs w:val="18"/>
                <w:lang w:val="mk-MK"/>
              </w:rPr>
              <w:t xml:space="preserve">локална улица „1“ со краци во </w:t>
            </w:r>
            <w:r w:rsidR="00DF4C87" w:rsidRPr="00494E20">
              <w:rPr>
                <w:rFonts w:ascii="Arial Narrow" w:eastAsia="Calibri" w:hAnsi="Arial Narrow" w:cs="Calibri Light"/>
                <w:b/>
                <w:sz w:val="18"/>
                <w:szCs w:val="18"/>
                <w:lang w:val="mk-MK"/>
              </w:rPr>
              <w:t>с.Горно Јаболчиште</w:t>
            </w:r>
            <w:r w:rsidR="00757206" w:rsidRPr="00494E20">
              <w:rPr>
                <w:rFonts w:ascii="Arial Narrow" w:eastAsia="Calibri" w:hAnsi="Arial Narrow" w:cs="Calibri Light"/>
                <w:b/>
                <w:sz w:val="18"/>
                <w:szCs w:val="18"/>
                <w:lang w:val="mk-MK"/>
              </w:rPr>
              <w:t xml:space="preserve">”, </w:t>
            </w:r>
            <w:r w:rsidRPr="00494E20">
              <w:rPr>
                <w:rFonts w:ascii="Arial Narrow" w:eastAsia="Calibri" w:hAnsi="Arial Narrow" w:cs="Calibri Light"/>
                <w:b/>
                <w:sz w:val="18"/>
                <w:szCs w:val="18"/>
                <w:lang w:val="mk-MK"/>
              </w:rPr>
              <w:t>во Општина Чашка</w:t>
            </w:r>
          </w:p>
          <w:bookmarkEnd w:id="77"/>
          <w:p w14:paraId="28C034FB" w14:textId="68C51112" w:rsidR="009040F0" w:rsidRPr="00494E20" w:rsidRDefault="009040F0"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w:t>
            </w:r>
            <w:r w:rsidR="003176C4" w:rsidRPr="00494E20">
              <w:rPr>
                <w:rFonts w:ascii="Arial Narrow" w:eastAsia="Calibri" w:hAnsi="Arial Narrow" w:cs="Calibri Light"/>
                <w:b/>
                <w:sz w:val="18"/>
                <w:szCs w:val="18"/>
                <w:lang w:val="mk-MK"/>
              </w:rPr>
              <w:t>датум на објава</w:t>
            </w:r>
            <w:r w:rsidRPr="00494E20">
              <w:rPr>
                <w:rFonts w:ascii="Arial Narrow" w:eastAsia="Calibri" w:hAnsi="Arial Narrow" w:cs="Calibri Light"/>
                <w:b/>
                <w:sz w:val="18"/>
                <w:szCs w:val="18"/>
                <w:lang w:val="mk-MK"/>
              </w:rPr>
              <w:t>: ……. )</w:t>
            </w:r>
          </w:p>
        </w:tc>
      </w:tr>
      <w:tr w:rsidR="009040F0" w:rsidRPr="00494E20" w14:paraId="6B643D7B" w14:textId="77777777" w:rsidTr="00D168DA">
        <w:trPr>
          <w:trHeight w:val="912"/>
          <w:jc w:val="center"/>
        </w:trPr>
        <w:tc>
          <w:tcPr>
            <w:tcW w:w="9017" w:type="dxa"/>
            <w:gridSpan w:val="3"/>
            <w:shd w:val="clear" w:color="auto" w:fill="F2F2F2"/>
          </w:tcPr>
          <w:p w14:paraId="294BBE85" w14:textId="0B9D0ABE" w:rsidR="009040F0" w:rsidRPr="00494E20" w:rsidRDefault="003176C4" w:rsidP="00D168DA">
            <w:pPr>
              <w:spacing w:after="0"/>
              <w:rPr>
                <w:rFonts w:ascii="Arial Narrow" w:eastAsia="Calibri" w:hAnsi="Arial Narrow" w:cs="Calibri Light"/>
                <w:b/>
                <w:sz w:val="18"/>
                <w:szCs w:val="18"/>
                <w:lang w:val="mk-MK"/>
              </w:rPr>
            </w:pPr>
            <w:r w:rsidRPr="00494E20">
              <w:rPr>
                <w:rFonts w:ascii="Arial Narrow" w:eastAsia="Calibri" w:hAnsi="Arial Narrow" w:cs="Calibri Light"/>
                <w:b/>
                <w:sz w:val="18"/>
                <w:szCs w:val="18"/>
                <w:lang w:val="mk-MK"/>
              </w:rPr>
              <w:t>Референтен број</w:t>
            </w:r>
            <w:r w:rsidR="009040F0" w:rsidRPr="00494E20">
              <w:rPr>
                <w:rFonts w:ascii="Arial Narrow" w:eastAsia="Calibri" w:hAnsi="Arial Narrow" w:cs="Calibri Light"/>
                <w:b/>
                <w:sz w:val="18"/>
                <w:szCs w:val="18"/>
                <w:lang w:val="mk-MK"/>
              </w:rPr>
              <w:t>: ______________________________</w:t>
            </w:r>
          </w:p>
          <w:p w14:paraId="59D8C0AB" w14:textId="41F00F38" w:rsidR="009040F0" w:rsidRPr="00494E20" w:rsidRDefault="009040F0" w:rsidP="00D168DA">
            <w:pPr>
              <w:shd w:val="clear" w:color="auto" w:fill="E2EFD9" w:themeFill="accent6" w:themeFillTint="33"/>
              <w:spacing w:after="0"/>
              <w:jc w:val="center"/>
              <w:rPr>
                <w:rFonts w:ascii="Arial Narrow" w:eastAsia="Calibri" w:hAnsi="Arial Narrow" w:cs="Calibri Light"/>
                <w:b/>
                <w:sz w:val="18"/>
                <w:szCs w:val="18"/>
                <w:lang w:val="mk-MK"/>
              </w:rPr>
            </w:pPr>
            <w:r w:rsidRPr="00494E20">
              <w:rPr>
                <w:rFonts w:ascii="Arial Narrow" w:eastAsia="Calibri" w:hAnsi="Arial Narrow" w:cs="Calibri Light"/>
                <w:sz w:val="18"/>
                <w:szCs w:val="18"/>
                <w:lang w:val="mk-MK"/>
              </w:rPr>
              <w:t>(</w:t>
            </w:r>
            <w:r w:rsidR="003176C4" w:rsidRPr="00494E20">
              <w:rPr>
                <w:rFonts w:ascii="Arial Narrow" w:eastAsia="Calibri" w:hAnsi="Arial Narrow" w:cs="Calibri Light"/>
                <w:sz w:val="18"/>
                <w:szCs w:val="18"/>
                <w:lang w:val="mk-MK"/>
              </w:rPr>
              <w:t>пополнето од страна одговорните лица за спроведување на проектот)</w:t>
            </w:r>
            <w:r w:rsidRPr="00494E20">
              <w:rPr>
                <w:rFonts w:ascii="Arial Narrow" w:eastAsia="Calibri" w:hAnsi="Arial Narrow" w:cs="Calibri Light"/>
                <w:sz w:val="18"/>
                <w:szCs w:val="18"/>
                <w:lang w:val="mk-MK"/>
              </w:rPr>
              <w:t>)</w:t>
            </w:r>
          </w:p>
        </w:tc>
      </w:tr>
    </w:tbl>
    <w:p w14:paraId="7F977DF5" w14:textId="1CA476C2" w:rsidR="000C51C0" w:rsidRPr="00494E20" w:rsidRDefault="000C51C0" w:rsidP="000C51C0">
      <w:pPr>
        <w:jc w:val="left"/>
        <w:rPr>
          <w:rFonts w:ascii="Arial Narrow" w:hAnsi="Arial Narrow"/>
          <w:sz w:val="12"/>
          <w:szCs w:val="12"/>
          <w:lang w:val="mk-MK"/>
        </w:rPr>
      </w:pPr>
      <w:r w:rsidRPr="00494E20">
        <w:rPr>
          <w:rFonts w:ascii="Arial Narrow" w:hAnsi="Arial Narrow"/>
          <w:sz w:val="12"/>
          <w:szCs w:val="12"/>
          <w:lang w:val="mk-MK"/>
        </w:rPr>
        <w:t xml:space="preserve">     * </w:t>
      </w:r>
      <w:r w:rsidR="003176C4" w:rsidRPr="00494E20">
        <w:rPr>
          <w:rFonts w:ascii="Arial Narrow" w:hAnsi="Arial Narrow"/>
          <w:sz w:val="12"/>
          <w:szCs w:val="12"/>
          <w:lang w:val="mk-MK"/>
        </w:rPr>
        <w:t>Пополнување на полињата со лични податоци не е задолжително</w:t>
      </w:r>
    </w:p>
    <w:p w14:paraId="71C81DF5" w14:textId="77777777" w:rsidR="00154DC6" w:rsidRPr="00494E20" w:rsidRDefault="00154DC6" w:rsidP="00321596">
      <w:pPr>
        <w:pStyle w:val="Caption"/>
        <w:rPr>
          <w:rFonts w:eastAsia="Times New Roman"/>
          <w:sz w:val="20"/>
          <w:szCs w:val="20"/>
          <w:lang w:val="mk-MK"/>
        </w:rPr>
      </w:pPr>
      <w:bookmarkStart w:id="78" w:name="_Ref39276427"/>
    </w:p>
    <w:p w14:paraId="253226E2" w14:textId="22C92AF3" w:rsidR="00321596" w:rsidRPr="00494E20" w:rsidRDefault="00E433A2" w:rsidP="00E433A2">
      <w:pPr>
        <w:pStyle w:val="Caption"/>
        <w:rPr>
          <w:rFonts w:eastAsia="Times New Roman"/>
          <w:sz w:val="20"/>
          <w:szCs w:val="20"/>
          <w:lang w:val="mk-MK"/>
        </w:rPr>
      </w:pPr>
      <w:bookmarkStart w:id="79" w:name="_Toc86332289"/>
      <w:bookmarkEnd w:id="78"/>
      <w:r w:rsidRPr="00494E20">
        <w:rPr>
          <w:lang w:val="mk-MK"/>
        </w:rPr>
        <w:lastRenderedPageBreak/>
        <w:t xml:space="preserve">ПРИЛОГ </w:t>
      </w:r>
      <w:r w:rsidRPr="00494E20">
        <w:rPr>
          <w:lang w:val="mk-MK"/>
        </w:rPr>
        <w:fldChar w:fldCharType="begin"/>
      </w:r>
      <w:r w:rsidRPr="00494E20">
        <w:rPr>
          <w:lang w:val="mk-MK"/>
        </w:rPr>
        <w:instrText xml:space="preserve"> SEQ ПРИЛОГ \* ARABIC </w:instrText>
      </w:r>
      <w:r w:rsidRPr="00494E20">
        <w:rPr>
          <w:lang w:val="mk-MK"/>
        </w:rPr>
        <w:fldChar w:fldCharType="separate"/>
      </w:r>
      <w:r w:rsidR="00494E20" w:rsidRPr="00494E20">
        <w:rPr>
          <w:noProof/>
          <w:lang w:val="mk-MK"/>
        </w:rPr>
        <w:t>4</w:t>
      </w:r>
      <w:r w:rsidRPr="00494E20">
        <w:rPr>
          <w:lang w:val="mk-MK"/>
        </w:rPr>
        <w:fldChar w:fldCharType="end"/>
      </w:r>
      <w:r w:rsidRPr="00494E20">
        <w:rPr>
          <w:lang w:val="mk-MK"/>
        </w:rPr>
        <w:t xml:space="preserve"> </w:t>
      </w:r>
      <w:r w:rsidR="003176C4" w:rsidRPr="00494E20">
        <w:rPr>
          <w:rFonts w:eastAsia="Times New Roman"/>
          <w:sz w:val="20"/>
          <w:szCs w:val="20"/>
          <w:lang w:val="mk-MK"/>
        </w:rPr>
        <w:t>Образец за поплаки за целиот период на спроведување на проектот</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0C51C0" w:rsidRPr="00494E20" w14:paraId="4D8569FE" w14:textId="77777777" w:rsidTr="00C059EC">
        <w:trPr>
          <w:trHeight w:val="132"/>
          <w:jc w:val="center"/>
        </w:trPr>
        <w:tc>
          <w:tcPr>
            <w:tcW w:w="1256" w:type="pct"/>
            <w:shd w:val="clear" w:color="auto" w:fill="FFF2CC" w:themeFill="accent4" w:themeFillTint="33"/>
          </w:tcPr>
          <w:p w14:paraId="100A6EB7" w14:textId="31EB3E1A" w:rsidR="000C51C0" w:rsidRPr="00494E20" w:rsidRDefault="003176C4" w:rsidP="00C059EC">
            <w:pPr>
              <w:spacing w:after="0"/>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7B46284F" w14:textId="77777777" w:rsidR="000C51C0" w:rsidRPr="00494E20" w:rsidRDefault="000C51C0" w:rsidP="00C059EC">
            <w:pPr>
              <w:spacing w:after="0"/>
              <w:contextualSpacing/>
              <w:rPr>
                <w:rFonts w:ascii="Arial Narrow" w:eastAsia="Calibri" w:hAnsi="Arial Narrow" w:cs="Calibri"/>
                <w:b/>
                <w:bCs/>
                <w:sz w:val="16"/>
                <w:szCs w:val="16"/>
                <w:lang w:val="mk-MK"/>
              </w:rPr>
            </w:pPr>
          </w:p>
        </w:tc>
      </w:tr>
      <w:tr w:rsidR="000C51C0" w:rsidRPr="00494E20" w14:paraId="0F11E2C8" w14:textId="77777777" w:rsidTr="00C059EC">
        <w:trPr>
          <w:trHeight w:val="430"/>
          <w:jc w:val="center"/>
        </w:trPr>
        <w:tc>
          <w:tcPr>
            <w:tcW w:w="1256" w:type="pct"/>
            <w:shd w:val="clear" w:color="auto" w:fill="DBDBDB"/>
          </w:tcPr>
          <w:p w14:paraId="12400287" w14:textId="5CA74A46" w:rsidR="000C51C0" w:rsidRPr="00494E20" w:rsidRDefault="003176C4" w:rsidP="00C059EC">
            <w:pPr>
              <w:spacing w:after="0"/>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Цело име</w:t>
            </w:r>
            <w:r w:rsidR="000C51C0" w:rsidRPr="00494E20">
              <w:rPr>
                <w:rFonts w:ascii="Arial Narrow" w:eastAsia="Calibri" w:hAnsi="Arial Narrow" w:cs="Calibri"/>
                <w:b/>
                <w:bCs/>
                <w:sz w:val="16"/>
                <w:szCs w:val="16"/>
                <w:lang w:val="mk-MK"/>
              </w:rPr>
              <w:t xml:space="preserve"> (</w:t>
            </w:r>
            <w:r w:rsidRPr="00494E20">
              <w:rPr>
                <w:rFonts w:ascii="Arial Narrow" w:eastAsia="Calibri" w:hAnsi="Arial Narrow" w:cs="Calibri"/>
                <w:b/>
                <w:bCs/>
                <w:sz w:val="16"/>
                <w:szCs w:val="16"/>
                <w:lang w:val="mk-MK"/>
              </w:rPr>
              <w:t>изборно</w:t>
            </w:r>
            <w:r w:rsidR="000C51C0" w:rsidRPr="00494E20">
              <w:rPr>
                <w:rFonts w:ascii="Arial Narrow" w:eastAsia="Calibri" w:hAnsi="Arial Narrow" w:cs="Calibri"/>
                <w:b/>
                <w:bCs/>
                <w:sz w:val="16"/>
                <w:szCs w:val="16"/>
                <w:lang w:val="mk-MK"/>
              </w:rPr>
              <w:t>)</w:t>
            </w:r>
          </w:p>
          <w:p w14:paraId="3CADB2EF" w14:textId="084203D1" w:rsidR="000C51C0" w:rsidRPr="00494E20" w:rsidRDefault="003176C4" w:rsidP="00BD0618">
            <w:pPr>
              <w:numPr>
                <w:ilvl w:val="0"/>
                <w:numId w:val="1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Сакам да ја доставам мојата поплака анонимно</w:t>
            </w:r>
            <w:r w:rsidR="000C51C0" w:rsidRPr="00494E20">
              <w:rPr>
                <w:rFonts w:ascii="Arial Narrow" w:eastAsia="Calibri" w:hAnsi="Arial Narrow" w:cs="Calibri"/>
                <w:b/>
                <w:bCs/>
                <w:sz w:val="16"/>
                <w:szCs w:val="16"/>
                <w:lang w:val="mk-MK"/>
              </w:rPr>
              <w:t>.</w:t>
            </w:r>
          </w:p>
          <w:p w14:paraId="6EB65602" w14:textId="7AC752D1" w:rsidR="000C51C0" w:rsidRPr="00494E20" w:rsidRDefault="003176C4" w:rsidP="00BD0618">
            <w:pPr>
              <w:numPr>
                <w:ilvl w:val="0"/>
                <w:numId w:val="1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Барам да не се открива мојот идентитет без моја согласност</w:t>
            </w:r>
            <w:r w:rsidR="000C51C0" w:rsidRPr="00494E20">
              <w:rPr>
                <w:rFonts w:ascii="Arial Narrow" w:eastAsia="Calibri" w:hAnsi="Arial Narrow" w:cs="Calibri"/>
                <w:b/>
                <w:bCs/>
                <w:sz w:val="16"/>
                <w:szCs w:val="16"/>
                <w:lang w:val="mk-MK"/>
              </w:rPr>
              <w:t>.</w:t>
            </w:r>
          </w:p>
        </w:tc>
        <w:tc>
          <w:tcPr>
            <w:tcW w:w="3744" w:type="pct"/>
            <w:gridSpan w:val="2"/>
          </w:tcPr>
          <w:p w14:paraId="640E8D1A" w14:textId="77777777" w:rsidR="000C51C0" w:rsidRPr="00494E20" w:rsidRDefault="000C51C0" w:rsidP="00C059EC">
            <w:pPr>
              <w:spacing w:after="0"/>
              <w:contextualSpacing/>
              <w:rPr>
                <w:rFonts w:ascii="Arial Narrow" w:eastAsia="Calibri" w:hAnsi="Arial Narrow" w:cs="Calibri"/>
                <w:b/>
                <w:bCs/>
                <w:sz w:val="16"/>
                <w:szCs w:val="16"/>
                <w:lang w:val="mk-MK"/>
              </w:rPr>
            </w:pPr>
          </w:p>
          <w:p w14:paraId="1D47FA63" w14:textId="77777777" w:rsidR="000C51C0" w:rsidRPr="00494E20" w:rsidRDefault="000C51C0" w:rsidP="00C059EC">
            <w:pPr>
              <w:spacing w:after="0"/>
              <w:contextualSpacing/>
              <w:rPr>
                <w:rFonts w:ascii="Arial Narrow" w:eastAsia="Calibri" w:hAnsi="Arial Narrow" w:cs="Calibri"/>
                <w:b/>
                <w:bCs/>
                <w:sz w:val="16"/>
                <w:szCs w:val="16"/>
                <w:lang w:val="mk-MK"/>
              </w:rPr>
            </w:pPr>
          </w:p>
          <w:p w14:paraId="6D5D5691" w14:textId="77777777" w:rsidR="000C51C0" w:rsidRPr="00494E20" w:rsidRDefault="000C51C0" w:rsidP="00C059EC">
            <w:pPr>
              <w:spacing w:after="0"/>
              <w:contextualSpacing/>
              <w:rPr>
                <w:rFonts w:ascii="Arial Narrow" w:eastAsia="Calibri" w:hAnsi="Arial Narrow" w:cs="Calibri"/>
                <w:b/>
                <w:bCs/>
                <w:sz w:val="16"/>
                <w:szCs w:val="16"/>
                <w:lang w:val="mk-MK"/>
              </w:rPr>
            </w:pPr>
          </w:p>
          <w:p w14:paraId="30CEF821" w14:textId="77777777" w:rsidR="000C51C0" w:rsidRPr="00494E20" w:rsidRDefault="000C51C0" w:rsidP="00C059EC">
            <w:pPr>
              <w:spacing w:after="0"/>
              <w:ind w:left="360"/>
              <w:contextualSpacing/>
              <w:rPr>
                <w:rFonts w:ascii="Arial Narrow" w:eastAsia="Calibri" w:hAnsi="Arial Narrow" w:cs="Calibri"/>
                <w:b/>
                <w:bCs/>
                <w:sz w:val="16"/>
                <w:szCs w:val="16"/>
                <w:lang w:val="mk-MK"/>
              </w:rPr>
            </w:pPr>
          </w:p>
        </w:tc>
      </w:tr>
      <w:tr w:rsidR="000C51C0" w:rsidRPr="00494E20" w14:paraId="19670A53" w14:textId="77777777" w:rsidTr="00C059EC">
        <w:trPr>
          <w:trHeight w:val="771"/>
          <w:jc w:val="center"/>
        </w:trPr>
        <w:tc>
          <w:tcPr>
            <w:tcW w:w="1256" w:type="pct"/>
            <w:shd w:val="clear" w:color="auto" w:fill="DBDBDB"/>
          </w:tcPr>
          <w:p w14:paraId="776627DB" w14:textId="66CB9037" w:rsidR="000C51C0" w:rsidRPr="00494E20" w:rsidRDefault="003176C4" w:rsidP="00C059EC">
            <w:pPr>
              <w:spacing w:after="0"/>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Информации за контакт</w:t>
            </w:r>
          </w:p>
          <w:p w14:paraId="2513EBE7" w14:textId="468E8189" w:rsidR="000C51C0" w:rsidRPr="00494E20" w:rsidRDefault="003176C4" w:rsidP="00C059EC">
            <w:pPr>
              <w:spacing w:after="0"/>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84DD3C3" w14:textId="4944EA9E" w:rsidR="000C51C0" w:rsidRPr="00494E20" w:rsidRDefault="003176C4" w:rsidP="00BD0618">
            <w:pPr>
              <w:numPr>
                <w:ilvl w:val="0"/>
                <w:numId w:val="10"/>
              </w:numPr>
              <w:spacing w:before="0" w:after="0" w:line="240" w:lineRule="auto"/>
              <w:ind w:left="357"/>
              <w:contextualSpacing/>
              <w:rPr>
                <w:rFonts w:ascii="Arial Narrow" w:eastAsia="Calibri" w:hAnsi="Arial Narrow" w:cs="Calibri"/>
                <w:i/>
                <w:sz w:val="16"/>
                <w:szCs w:val="16"/>
                <w:lang w:val="mk-MK"/>
              </w:rPr>
            </w:pPr>
            <w:r w:rsidRPr="00494E20">
              <w:rPr>
                <w:rFonts w:ascii="Arial Narrow" w:eastAsia="Calibri" w:hAnsi="Arial Narrow" w:cs="Calibri"/>
                <w:b/>
                <w:bCs/>
                <w:i/>
                <w:sz w:val="16"/>
                <w:szCs w:val="16"/>
                <w:lang w:val="mk-MK"/>
              </w:rPr>
              <w:t>Преку пошта</w:t>
            </w:r>
            <w:r w:rsidR="000C51C0" w:rsidRPr="00494E20">
              <w:rPr>
                <w:rFonts w:ascii="Arial Narrow" w:eastAsia="Calibri" w:hAnsi="Arial Narrow" w:cs="Calibri"/>
                <w:b/>
                <w:bCs/>
                <w:i/>
                <w:sz w:val="16"/>
                <w:szCs w:val="16"/>
                <w:lang w:val="mk-MK"/>
              </w:rPr>
              <w:t>:</w:t>
            </w:r>
            <w:r w:rsidRPr="00494E20">
              <w:rPr>
                <w:rFonts w:ascii="Arial Narrow" w:eastAsia="Calibri" w:hAnsi="Arial Narrow" w:cs="Calibri"/>
                <w:b/>
                <w:bCs/>
                <w:i/>
                <w:sz w:val="16"/>
                <w:szCs w:val="16"/>
                <w:lang w:val="mk-MK"/>
              </w:rPr>
              <w:t xml:space="preserve"> Ве молиме наведете адреса за исп</w:t>
            </w:r>
            <w:r w:rsidR="00F2001E">
              <w:rPr>
                <w:rFonts w:ascii="Arial Narrow" w:eastAsia="Calibri" w:hAnsi="Arial Narrow" w:cs="Calibri"/>
                <w:b/>
                <w:bCs/>
                <w:i/>
                <w:sz w:val="16"/>
                <w:szCs w:val="16"/>
                <w:lang w:val="mk-MK"/>
              </w:rPr>
              <w:t>р</w:t>
            </w:r>
            <w:r w:rsidRPr="00494E20">
              <w:rPr>
                <w:rFonts w:ascii="Arial Narrow" w:eastAsia="Calibri" w:hAnsi="Arial Narrow" w:cs="Calibri"/>
                <w:b/>
                <w:bCs/>
                <w:i/>
                <w:sz w:val="16"/>
                <w:szCs w:val="16"/>
                <w:lang w:val="mk-MK"/>
              </w:rPr>
              <w:t>аќање</w:t>
            </w:r>
            <w:r w:rsidR="000C51C0" w:rsidRPr="00494E20">
              <w:rPr>
                <w:rFonts w:ascii="Arial Narrow" w:eastAsia="Calibri" w:hAnsi="Arial Narrow" w:cs="Calibri"/>
                <w:b/>
                <w:bCs/>
                <w:i/>
                <w:sz w:val="16"/>
                <w:szCs w:val="16"/>
                <w:lang w:val="mk-MK"/>
              </w:rPr>
              <w:t xml:space="preserve"> </w:t>
            </w:r>
          </w:p>
          <w:p w14:paraId="2CC1A753" w14:textId="77777777" w:rsidR="000C51C0" w:rsidRPr="00494E20" w:rsidRDefault="000C51C0" w:rsidP="00C059EC">
            <w:pPr>
              <w:spacing w:after="0"/>
              <w:ind w:left="357"/>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1C3CD992" w14:textId="0C365E08" w:rsidR="000C51C0" w:rsidRPr="00494E20" w:rsidRDefault="003176C4" w:rsidP="00BD0618">
            <w:pPr>
              <w:numPr>
                <w:ilvl w:val="0"/>
                <w:numId w:val="11"/>
              </w:numPr>
              <w:spacing w:before="0" w:after="0" w:line="240" w:lineRule="auto"/>
              <w:ind w:left="357"/>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Преку телефон</w:t>
            </w:r>
            <w:r w:rsidR="000C51C0" w:rsidRPr="00494E20">
              <w:rPr>
                <w:rFonts w:ascii="Arial Narrow" w:eastAsia="Calibri" w:hAnsi="Arial Narrow" w:cs="Calibri"/>
                <w:b/>
                <w:bCs/>
                <w:sz w:val="16"/>
                <w:szCs w:val="16"/>
                <w:lang w:val="mk-MK"/>
              </w:rPr>
              <w:t>: ___________________________________________________</w:t>
            </w:r>
          </w:p>
          <w:p w14:paraId="65737547" w14:textId="53E211EB" w:rsidR="000C51C0" w:rsidRPr="00494E20" w:rsidRDefault="003176C4" w:rsidP="00BD0618">
            <w:pPr>
              <w:numPr>
                <w:ilvl w:val="0"/>
                <w:numId w:val="11"/>
              </w:numPr>
              <w:spacing w:before="0" w:after="0" w:line="240" w:lineRule="auto"/>
              <w:ind w:left="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Преку е-пошта</w:t>
            </w:r>
          </w:p>
        </w:tc>
      </w:tr>
      <w:tr w:rsidR="000C51C0" w:rsidRPr="00494E20" w14:paraId="38949E29" w14:textId="77777777" w:rsidTr="00C059EC">
        <w:trPr>
          <w:trHeight w:val="602"/>
          <w:jc w:val="center"/>
        </w:trPr>
        <w:tc>
          <w:tcPr>
            <w:tcW w:w="1256" w:type="pct"/>
            <w:shd w:val="clear" w:color="auto" w:fill="DBDBDB"/>
          </w:tcPr>
          <w:p w14:paraId="2103CA5A" w14:textId="76086BF5" w:rsidR="000C51C0" w:rsidRPr="00494E20" w:rsidRDefault="007D6847" w:rsidP="00C059EC">
            <w:pPr>
              <w:spacing w:after="0"/>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Претпочитан јазик на комуникација</w:t>
            </w:r>
          </w:p>
        </w:tc>
        <w:tc>
          <w:tcPr>
            <w:tcW w:w="3744" w:type="pct"/>
            <w:gridSpan w:val="2"/>
          </w:tcPr>
          <w:p w14:paraId="29769B04" w14:textId="58131078"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Македонски</w:t>
            </w:r>
          </w:p>
          <w:p w14:paraId="4625A465" w14:textId="35BD1637"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Албански</w:t>
            </w:r>
          </w:p>
          <w:p w14:paraId="2D209C85" w14:textId="56596CBD"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Турски</w:t>
            </w:r>
            <w:r w:rsidR="000C51C0" w:rsidRPr="00494E20">
              <w:rPr>
                <w:rFonts w:ascii="Arial Narrow" w:eastAsia="Calibri" w:hAnsi="Arial Narrow" w:cs="Calibri"/>
                <w:b/>
                <w:bCs/>
                <w:sz w:val="16"/>
                <w:szCs w:val="16"/>
                <w:lang w:val="mk-MK"/>
              </w:rPr>
              <w:t xml:space="preserve"> </w:t>
            </w:r>
          </w:p>
          <w:p w14:paraId="57216E63" w14:textId="42F30660"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Друг</w:t>
            </w:r>
            <w:r w:rsidR="000C51C0" w:rsidRPr="00494E20">
              <w:rPr>
                <w:rFonts w:ascii="Arial Narrow" w:eastAsia="Calibri" w:hAnsi="Arial Narrow" w:cs="Calibri"/>
                <w:b/>
                <w:bCs/>
                <w:sz w:val="16"/>
                <w:szCs w:val="16"/>
                <w:lang w:val="mk-MK"/>
              </w:rPr>
              <w:t>: ____________________</w:t>
            </w:r>
          </w:p>
        </w:tc>
      </w:tr>
      <w:tr w:rsidR="000C51C0" w:rsidRPr="00494E20" w14:paraId="6D0FBE3D" w14:textId="77777777" w:rsidTr="00C059EC">
        <w:trPr>
          <w:trHeight w:val="602"/>
          <w:jc w:val="center"/>
        </w:trPr>
        <w:tc>
          <w:tcPr>
            <w:tcW w:w="1256" w:type="pct"/>
            <w:shd w:val="clear" w:color="auto" w:fill="DBDBDB"/>
          </w:tcPr>
          <w:p w14:paraId="38846EB3" w14:textId="1503A99C" w:rsidR="000C51C0" w:rsidRPr="00494E20" w:rsidRDefault="007D6847" w:rsidP="00C059EC">
            <w:pPr>
              <w:spacing w:after="0"/>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Пол</w:t>
            </w:r>
          </w:p>
        </w:tc>
        <w:tc>
          <w:tcPr>
            <w:tcW w:w="3744" w:type="pct"/>
            <w:gridSpan w:val="2"/>
          </w:tcPr>
          <w:p w14:paraId="4B97A0C5" w14:textId="38B278FF"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Женски</w:t>
            </w:r>
          </w:p>
          <w:p w14:paraId="12FF73F2" w14:textId="250AFEEC" w:rsidR="000C51C0" w:rsidRPr="00494E20" w:rsidRDefault="003176C4"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Машки</w:t>
            </w:r>
          </w:p>
        </w:tc>
      </w:tr>
      <w:tr w:rsidR="000C51C0" w:rsidRPr="00494E20" w14:paraId="3AD0099C" w14:textId="77777777" w:rsidTr="00C059EC">
        <w:trPr>
          <w:trHeight w:val="260"/>
          <w:jc w:val="center"/>
        </w:trPr>
        <w:tc>
          <w:tcPr>
            <w:tcW w:w="5000" w:type="pct"/>
            <w:gridSpan w:val="3"/>
            <w:shd w:val="clear" w:color="auto" w:fill="FFF2CC" w:themeFill="accent4" w:themeFillTint="33"/>
          </w:tcPr>
          <w:p w14:paraId="10021443" w14:textId="77777777" w:rsidR="000C51C0" w:rsidRPr="00494E20" w:rsidRDefault="000C51C0" w:rsidP="00C059EC">
            <w:pPr>
              <w:spacing w:after="0"/>
              <w:contextualSpacing/>
              <w:rPr>
                <w:rFonts w:ascii="Arial Narrow" w:eastAsia="Calibri" w:hAnsi="Arial Narrow" w:cs="Calibri"/>
                <w:b/>
                <w:bCs/>
                <w:sz w:val="16"/>
                <w:szCs w:val="16"/>
                <w:lang w:val="mk-MK"/>
              </w:rPr>
            </w:pPr>
          </w:p>
        </w:tc>
      </w:tr>
      <w:tr w:rsidR="000C51C0" w:rsidRPr="00494E20" w14:paraId="1FEC21C6" w14:textId="77777777" w:rsidTr="00C059EC">
        <w:trPr>
          <w:trHeight w:val="291"/>
          <w:jc w:val="center"/>
        </w:trPr>
        <w:tc>
          <w:tcPr>
            <w:tcW w:w="1716" w:type="pct"/>
            <w:gridSpan w:val="2"/>
            <w:shd w:val="clear" w:color="auto" w:fill="DBDBDB"/>
          </w:tcPr>
          <w:p w14:paraId="5A0D7325" w14:textId="3B8558DF" w:rsidR="000C51C0" w:rsidRPr="00494E20" w:rsidRDefault="007D6847" w:rsidP="00C059EC">
            <w:pPr>
              <w:spacing w:after="0"/>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51074B9A" w14:textId="3A46AFD2" w:rsidR="000C51C0" w:rsidRPr="00494E20" w:rsidRDefault="007D6847" w:rsidP="00C059EC">
            <w:pPr>
              <w:spacing w:after="0"/>
              <w:contextualSpacing/>
              <w:rPr>
                <w:rFonts w:ascii="Arial Narrow" w:eastAsia="Calibri" w:hAnsi="Arial Narrow" w:cs="Calibri"/>
                <w:sz w:val="16"/>
                <w:szCs w:val="16"/>
                <w:lang w:val="mk-MK"/>
              </w:rPr>
            </w:pPr>
            <w:r w:rsidRPr="00494E20">
              <w:rPr>
                <w:rFonts w:ascii="Arial Narrow" w:eastAsia="Calibri" w:hAnsi="Arial Narrow" w:cs="Calibri"/>
                <w:sz w:val="16"/>
                <w:szCs w:val="16"/>
                <w:lang w:val="mk-MK"/>
              </w:rPr>
              <w:t>Што се случило?</w:t>
            </w:r>
            <w:r w:rsidR="00BA1DA5">
              <w:rPr>
                <w:rFonts w:ascii="Arial Narrow" w:eastAsia="Calibri" w:hAnsi="Arial Narrow" w:cs="Calibri"/>
                <w:sz w:val="16"/>
                <w:szCs w:val="16"/>
              </w:rPr>
              <w:t xml:space="preserve"> </w:t>
            </w:r>
            <w:r w:rsidRPr="00494E20">
              <w:rPr>
                <w:rFonts w:ascii="Arial Narrow" w:eastAsia="Calibri" w:hAnsi="Arial Narrow" w:cs="Calibri"/>
                <w:sz w:val="16"/>
                <w:szCs w:val="16"/>
                <w:lang w:val="mk-MK"/>
              </w:rPr>
              <w:t>Каде се случило? На кому му се случило тоа? Што е резултатот од проблемот?</w:t>
            </w:r>
          </w:p>
        </w:tc>
      </w:tr>
      <w:tr w:rsidR="000C51C0" w:rsidRPr="00494E20" w14:paraId="69A015B8" w14:textId="77777777" w:rsidTr="00444D0E">
        <w:trPr>
          <w:trHeight w:val="1188"/>
          <w:jc w:val="center"/>
        </w:trPr>
        <w:tc>
          <w:tcPr>
            <w:tcW w:w="5000" w:type="pct"/>
            <w:gridSpan w:val="3"/>
          </w:tcPr>
          <w:p w14:paraId="40D85FB4" w14:textId="77777777" w:rsidR="000C51C0" w:rsidRPr="00494E20" w:rsidRDefault="000C51C0" w:rsidP="00C059EC">
            <w:pPr>
              <w:spacing w:after="0"/>
              <w:rPr>
                <w:rFonts w:ascii="Arial Narrow" w:eastAsia="Calibri" w:hAnsi="Arial Narrow" w:cs="Calibri"/>
                <w:sz w:val="16"/>
                <w:szCs w:val="16"/>
                <w:lang w:val="mk-MK"/>
              </w:rPr>
            </w:pPr>
          </w:p>
          <w:p w14:paraId="47DC4DC3" w14:textId="77777777" w:rsidR="000C51C0" w:rsidRPr="00494E20" w:rsidRDefault="000C51C0" w:rsidP="00C059EC">
            <w:pPr>
              <w:spacing w:after="0"/>
              <w:rPr>
                <w:rFonts w:ascii="Arial Narrow" w:eastAsia="Calibri" w:hAnsi="Arial Narrow" w:cs="Calibri"/>
                <w:sz w:val="16"/>
                <w:szCs w:val="16"/>
                <w:lang w:val="mk-MK"/>
              </w:rPr>
            </w:pPr>
          </w:p>
        </w:tc>
      </w:tr>
      <w:tr w:rsidR="000C51C0" w:rsidRPr="00494E20" w14:paraId="71C9612B" w14:textId="77777777" w:rsidTr="00C059EC">
        <w:trPr>
          <w:trHeight w:val="291"/>
          <w:jc w:val="center"/>
        </w:trPr>
        <w:tc>
          <w:tcPr>
            <w:tcW w:w="1256" w:type="pct"/>
            <w:shd w:val="clear" w:color="auto" w:fill="DBDBDB"/>
          </w:tcPr>
          <w:p w14:paraId="3D6E128E" w14:textId="54FDBEB0" w:rsidR="000C51C0" w:rsidRPr="00494E20" w:rsidRDefault="007D6847" w:rsidP="00C059EC">
            <w:pPr>
              <w:spacing w:after="0"/>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Дата на инцидентот/Поплаката</w:t>
            </w:r>
          </w:p>
        </w:tc>
        <w:tc>
          <w:tcPr>
            <w:tcW w:w="3744" w:type="pct"/>
            <w:gridSpan w:val="2"/>
          </w:tcPr>
          <w:p w14:paraId="42CA9BD7" w14:textId="77777777" w:rsidR="000C51C0" w:rsidRPr="00494E20" w:rsidRDefault="000C51C0" w:rsidP="00C059EC">
            <w:pPr>
              <w:spacing w:after="0"/>
              <w:contextualSpacing/>
              <w:rPr>
                <w:rFonts w:ascii="Arial Narrow" w:eastAsia="Calibri" w:hAnsi="Arial Narrow" w:cs="Calibri"/>
                <w:sz w:val="16"/>
                <w:szCs w:val="16"/>
                <w:lang w:val="mk-MK"/>
              </w:rPr>
            </w:pPr>
          </w:p>
        </w:tc>
      </w:tr>
      <w:tr w:rsidR="000C51C0" w:rsidRPr="00494E20" w14:paraId="4AF785F7" w14:textId="77777777" w:rsidTr="00C059EC">
        <w:trPr>
          <w:trHeight w:val="291"/>
          <w:jc w:val="center"/>
        </w:trPr>
        <w:tc>
          <w:tcPr>
            <w:tcW w:w="1256" w:type="pct"/>
          </w:tcPr>
          <w:p w14:paraId="55A19532" w14:textId="77777777" w:rsidR="000C51C0" w:rsidRPr="00494E20" w:rsidRDefault="000C51C0" w:rsidP="00C059EC">
            <w:pPr>
              <w:spacing w:after="0"/>
              <w:rPr>
                <w:rFonts w:ascii="Arial Narrow" w:eastAsia="Calibri" w:hAnsi="Arial Narrow" w:cs="Calibri"/>
                <w:b/>
                <w:bCs/>
                <w:sz w:val="16"/>
                <w:szCs w:val="16"/>
                <w:lang w:val="mk-MK"/>
              </w:rPr>
            </w:pPr>
          </w:p>
        </w:tc>
        <w:tc>
          <w:tcPr>
            <w:tcW w:w="3744" w:type="pct"/>
            <w:gridSpan w:val="2"/>
          </w:tcPr>
          <w:p w14:paraId="32E592A1" w14:textId="5D0E0BFB" w:rsidR="000C51C0" w:rsidRPr="00494E20" w:rsidRDefault="007D6847" w:rsidP="00BD0618">
            <w:pPr>
              <w:numPr>
                <w:ilvl w:val="0"/>
                <w:numId w:val="10"/>
              </w:numPr>
              <w:spacing w:before="0" w:after="0" w:line="240" w:lineRule="auto"/>
              <w:ind w:left="357" w:hanging="357"/>
              <w:contextualSpacing/>
              <w:rPr>
                <w:rFonts w:ascii="Arial Narrow" w:eastAsia="Calibri" w:hAnsi="Arial Narrow" w:cs="Calibri"/>
                <w:b/>
                <w:bCs/>
                <w:sz w:val="16"/>
                <w:szCs w:val="16"/>
                <w:lang w:val="mk-MK"/>
              </w:rPr>
            </w:pPr>
            <w:r w:rsidRPr="00494E20">
              <w:rPr>
                <w:rFonts w:ascii="Arial Narrow" w:eastAsia="Calibri" w:hAnsi="Arial Narrow" w:cs="Calibri"/>
                <w:b/>
                <w:bCs/>
                <w:sz w:val="16"/>
                <w:szCs w:val="16"/>
                <w:lang w:val="mk-MK"/>
              </w:rPr>
              <w:t>Еднократен инцидент / поплаки</w:t>
            </w:r>
            <w:r w:rsidR="000C51C0" w:rsidRPr="00494E20">
              <w:rPr>
                <w:rFonts w:ascii="Arial Narrow" w:eastAsia="Calibri" w:hAnsi="Arial Narrow" w:cs="Calibri"/>
                <w:b/>
                <w:bCs/>
                <w:sz w:val="16"/>
                <w:szCs w:val="16"/>
                <w:lang w:val="mk-MK"/>
              </w:rPr>
              <w:t xml:space="preserve"> (</w:t>
            </w:r>
            <w:r w:rsidRPr="00494E20">
              <w:rPr>
                <w:rFonts w:ascii="Arial Narrow" w:eastAsia="Calibri" w:hAnsi="Arial Narrow" w:cs="Calibri"/>
                <w:b/>
                <w:bCs/>
                <w:sz w:val="16"/>
                <w:szCs w:val="16"/>
                <w:lang w:val="mk-MK"/>
              </w:rPr>
              <w:t>датум</w:t>
            </w:r>
            <w:r w:rsidR="000C51C0" w:rsidRPr="00494E20">
              <w:rPr>
                <w:rFonts w:ascii="Arial Narrow" w:eastAsia="Calibri" w:hAnsi="Arial Narrow" w:cs="Calibri"/>
                <w:b/>
                <w:bCs/>
                <w:sz w:val="16"/>
                <w:szCs w:val="16"/>
                <w:lang w:val="mk-MK"/>
              </w:rPr>
              <w:t xml:space="preserve"> ________________)</w:t>
            </w:r>
          </w:p>
          <w:p w14:paraId="2C3700CF" w14:textId="06286023" w:rsidR="000C51C0" w:rsidRPr="00494E20" w:rsidRDefault="007D6847" w:rsidP="00BD0618">
            <w:pPr>
              <w:numPr>
                <w:ilvl w:val="0"/>
                <w:numId w:val="10"/>
              </w:numPr>
              <w:spacing w:before="0" w:after="0" w:line="240" w:lineRule="auto"/>
              <w:ind w:left="357" w:hanging="357"/>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Настана повеќе од еднаш</w:t>
            </w:r>
            <w:r w:rsidR="000C51C0" w:rsidRPr="00494E20">
              <w:rPr>
                <w:rFonts w:ascii="Arial Narrow" w:eastAsia="Calibri" w:hAnsi="Arial Narrow" w:cs="Calibri"/>
                <w:b/>
                <w:bCs/>
                <w:sz w:val="16"/>
                <w:szCs w:val="16"/>
                <w:lang w:val="mk-MK"/>
              </w:rPr>
              <w:t xml:space="preserve"> (</w:t>
            </w:r>
            <w:r w:rsidRPr="00494E20">
              <w:rPr>
                <w:rFonts w:ascii="Arial Narrow" w:eastAsia="Calibri" w:hAnsi="Arial Narrow" w:cs="Calibri"/>
                <w:b/>
                <w:bCs/>
                <w:sz w:val="16"/>
                <w:szCs w:val="16"/>
                <w:lang w:val="mk-MK"/>
              </w:rPr>
              <w:t>колку пати</w:t>
            </w:r>
            <w:r w:rsidR="000C51C0" w:rsidRPr="00494E20">
              <w:rPr>
                <w:rFonts w:ascii="Arial Narrow" w:eastAsia="Calibri" w:hAnsi="Arial Narrow" w:cs="Calibri"/>
                <w:b/>
                <w:bCs/>
                <w:sz w:val="16"/>
                <w:szCs w:val="16"/>
                <w:lang w:val="mk-MK"/>
              </w:rPr>
              <w:t>? ______)</w:t>
            </w:r>
          </w:p>
          <w:p w14:paraId="5526C244" w14:textId="2453B613" w:rsidR="000C51C0" w:rsidRPr="00494E20" w:rsidRDefault="007D6847" w:rsidP="00BD0618">
            <w:pPr>
              <w:numPr>
                <w:ilvl w:val="0"/>
                <w:numId w:val="10"/>
              </w:numPr>
              <w:spacing w:before="0" w:after="0" w:line="240" w:lineRule="auto"/>
              <w:ind w:left="357" w:hanging="357"/>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Тековен</w:t>
            </w:r>
            <w:r w:rsidR="000C51C0" w:rsidRPr="00494E20">
              <w:rPr>
                <w:rFonts w:ascii="Arial Narrow" w:eastAsia="Calibri" w:hAnsi="Arial Narrow" w:cs="Calibri"/>
                <w:b/>
                <w:bCs/>
                <w:sz w:val="16"/>
                <w:szCs w:val="16"/>
                <w:lang w:val="mk-MK"/>
              </w:rPr>
              <w:t xml:space="preserve"> (</w:t>
            </w:r>
            <w:r w:rsidRPr="00494E20">
              <w:rPr>
                <w:rFonts w:ascii="Arial Narrow" w:eastAsia="Calibri" w:hAnsi="Arial Narrow" w:cs="Calibri"/>
                <w:b/>
                <w:bCs/>
                <w:sz w:val="16"/>
                <w:szCs w:val="16"/>
                <w:lang w:val="mk-MK"/>
              </w:rPr>
              <w:t>во моментов се соочува со проблем</w:t>
            </w:r>
            <w:r w:rsidR="000C51C0" w:rsidRPr="00494E20">
              <w:rPr>
                <w:rFonts w:ascii="Arial Narrow" w:eastAsia="Calibri" w:hAnsi="Arial Narrow" w:cs="Calibri"/>
                <w:b/>
                <w:bCs/>
                <w:sz w:val="16"/>
                <w:szCs w:val="16"/>
                <w:lang w:val="mk-MK"/>
              </w:rPr>
              <w:t>)</w:t>
            </w:r>
          </w:p>
        </w:tc>
      </w:tr>
      <w:tr w:rsidR="000C51C0" w:rsidRPr="00494E20" w14:paraId="38F518EF" w14:textId="77777777" w:rsidTr="00C059EC">
        <w:trPr>
          <w:trHeight w:val="152"/>
          <w:jc w:val="center"/>
        </w:trPr>
        <w:tc>
          <w:tcPr>
            <w:tcW w:w="5000" w:type="pct"/>
            <w:gridSpan w:val="3"/>
            <w:shd w:val="clear" w:color="auto" w:fill="FFF2CC" w:themeFill="accent4" w:themeFillTint="33"/>
          </w:tcPr>
          <w:p w14:paraId="14DB37B7" w14:textId="77777777" w:rsidR="000C51C0" w:rsidRPr="00494E20" w:rsidRDefault="000C51C0" w:rsidP="00C059EC">
            <w:pPr>
              <w:spacing w:after="0"/>
              <w:contextualSpacing/>
              <w:rPr>
                <w:rFonts w:ascii="Arial Narrow" w:eastAsia="Calibri" w:hAnsi="Arial Narrow" w:cs="Calibri"/>
                <w:b/>
                <w:bCs/>
                <w:sz w:val="16"/>
                <w:szCs w:val="16"/>
                <w:lang w:val="mk-MK"/>
              </w:rPr>
            </w:pPr>
          </w:p>
        </w:tc>
      </w:tr>
      <w:tr w:rsidR="000C51C0" w:rsidRPr="00494E20" w14:paraId="478B6D30" w14:textId="77777777" w:rsidTr="00C059EC">
        <w:trPr>
          <w:trHeight w:val="215"/>
          <w:jc w:val="center"/>
        </w:trPr>
        <w:tc>
          <w:tcPr>
            <w:tcW w:w="5000" w:type="pct"/>
            <w:gridSpan w:val="3"/>
            <w:shd w:val="clear" w:color="auto" w:fill="DBDBDB"/>
          </w:tcPr>
          <w:p w14:paraId="2DCA5E2B" w14:textId="5E294ED5" w:rsidR="000C51C0" w:rsidRPr="00494E20" w:rsidRDefault="007D6847" w:rsidP="00C059EC">
            <w:pPr>
              <w:spacing w:after="0"/>
              <w:contextualSpacing/>
              <w:rPr>
                <w:rFonts w:ascii="Arial Narrow" w:eastAsia="Calibri" w:hAnsi="Arial Narrow" w:cs="Calibri"/>
                <w:sz w:val="16"/>
                <w:szCs w:val="16"/>
                <w:lang w:val="mk-MK"/>
              </w:rPr>
            </w:pPr>
            <w:r w:rsidRPr="00494E20">
              <w:rPr>
                <w:rFonts w:ascii="Arial Narrow" w:eastAsia="Calibri" w:hAnsi="Arial Narrow" w:cs="Calibri"/>
                <w:b/>
                <w:bCs/>
                <w:sz w:val="16"/>
                <w:szCs w:val="16"/>
                <w:lang w:val="mk-MK"/>
              </w:rPr>
              <w:t>Што би сакале да видите да се случи?</w:t>
            </w:r>
          </w:p>
        </w:tc>
      </w:tr>
      <w:tr w:rsidR="00E76DB1" w:rsidRPr="00494E20" w14:paraId="7635C1BA" w14:textId="77777777" w:rsidTr="00C059EC">
        <w:trPr>
          <w:trHeight w:val="856"/>
          <w:jc w:val="center"/>
        </w:trPr>
        <w:tc>
          <w:tcPr>
            <w:tcW w:w="5000" w:type="pct"/>
            <w:gridSpan w:val="3"/>
          </w:tcPr>
          <w:p w14:paraId="4AE8B4E9" w14:textId="77777777" w:rsidR="00E76DB1" w:rsidRPr="00494E20" w:rsidRDefault="00E76DB1" w:rsidP="00E76DB1">
            <w:pPr>
              <w:autoSpaceDE w:val="0"/>
              <w:autoSpaceDN w:val="0"/>
              <w:adjustRightInd w:val="0"/>
              <w:jc w:val="center"/>
              <w:rPr>
                <w:rFonts w:cstheme="minorHAnsi"/>
                <w:color w:val="000000"/>
                <w:sz w:val="20"/>
                <w:szCs w:val="20"/>
                <w:lang w:val="mk-MK" w:bidi="en-US"/>
              </w:rPr>
            </w:pPr>
          </w:p>
          <w:p w14:paraId="5C712CC1" w14:textId="77777777" w:rsidR="00E76DB1" w:rsidRPr="00494E20" w:rsidRDefault="00E76DB1" w:rsidP="00E76DB1">
            <w:pPr>
              <w:autoSpaceDE w:val="0"/>
              <w:autoSpaceDN w:val="0"/>
              <w:adjustRightInd w:val="0"/>
              <w:jc w:val="center"/>
              <w:rPr>
                <w:sz w:val="20"/>
                <w:szCs w:val="20"/>
                <w:lang w:val="mk-MK"/>
              </w:rPr>
            </w:pPr>
            <w:r w:rsidRPr="00494E20">
              <w:rPr>
                <w:sz w:val="20"/>
                <w:szCs w:val="20"/>
                <w:lang w:val="mk-MK"/>
              </w:rPr>
              <w:t xml:space="preserve">  </w:t>
            </w:r>
          </w:p>
          <w:p w14:paraId="7CCEC758" w14:textId="77777777" w:rsidR="00E76DB1" w:rsidRPr="00494E20" w:rsidRDefault="00E76DB1" w:rsidP="00E76DB1">
            <w:pPr>
              <w:autoSpaceDE w:val="0"/>
              <w:autoSpaceDN w:val="0"/>
              <w:adjustRightInd w:val="0"/>
              <w:jc w:val="center"/>
              <w:rPr>
                <w:rFonts w:cstheme="minorHAnsi"/>
                <w:color w:val="000000"/>
                <w:sz w:val="20"/>
                <w:szCs w:val="20"/>
                <w:lang w:val="mk-MK" w:bidi="en-US"/>
              </w:rPr>
            </w:pPr>
          </w:p>
          <w:p w14:paraId="23C27601" w14:textId="77777777" w:rsidR="00E76DB1" w:rsidRPr="00494E20" w:rsidRDefault="00E76DB1" w:rsidP="00E76DB1">
            <w:pPr>
              <w:spacing w:after="0"/>
              <w:rPr>
                <w:rFonts w:ascii="Arial Narrow" w:eastAsia="Calibri" w:hAnsi="Arial Narrow" w:cs="Calibri"/>
                <w:sz w:val="16"/>
                <w:szCs w:val="16"/>
                <w:lang w:val="mk-MK"/>
              </w:rPr>
            </w:pPr>
          </w:p>
        </w:tc>
      </w:tr>
    </w:tbl>
    <w:p w14:paraId="0755F3B6" w14:textId="77777777" w:rsidR="003749E3" w:rsidRPr="00494E20" w:rsidRDefault="003749E3" w:rsidP="000C51C0">
      <w:pPr>
        <w:spacing w:after="200"/>
        <w:contextualSpacing/>
        <w:rPr>
          <w:rFonts w:ascii="Arial Narrow" w:eastAsia="Calibri" w:hAnsi="Arial Narrow" w:cs="Calibri"/>
          <w:sz w:val="16"/>
          <w:szCs w:val="16"/>
          <w:lang w:val="mk-MK"/>
        </w:rPr>
      </w:pPr>
    </w:p>
    <w:p w14:paraId="07733967" w14:textId="6B127839" w:rsidR="000C51C0" w:rsidRPr="00494E20" w:rsidRDefault="007D6847" w:rsidP="000C51C0">
      <w:pPr>
        <w:spacing w:after="200"/>
        <w:contextualSpacing/>
        <w:rPr>
          <w:rFonts w:ascii="Arial Narrow" w:eastAsia="Calibri" w:hAnsi="Arial Narrow" w:cs="Calibri"/>
          <w:sz w:val="16"/>
          <w:szCs w:val="16"/>
          <w:lang w:val="mk-MK"/>
        </w:rPr>
      </w:pPr>
      <w:r w:rsidRPr="00494E20">
        <w:rPr>
          <w:rFonts w:ascii="Arial Narrow" w:eastAsia="Calibri" w:hAnsi="Arial Narrow" w:cs="Calibri"/>
          <w:sz w:val="16"/>
          <w:szCs w:val="16"/>
          <w:lang w:val="mk-MK"/>
        </w:rPr>
        <w:t>Потпис</w:t>
      </w:r>
      <w:r w:rsidR="000C51C0" w:rsidRPr="00494E20">
        <w:rPr>
          <w:rFonts w:ascii="Arial Narrow" w:eastAsia="Calibri" w:hAnsi="Arial Narrow" w:cs="Calibri"/>
          <w:sz w:val="16"/>
          <w:szCs w:val="16"/>
          <w:lang w:val="mk-MK"/>
        </w:rPr>
        <w:t>:</w:t>
      </w:r>
      <w:r w:rsidR="000C51C0" w:rsidRPr="00494E20">
        <w:rPr>
          <w:rFonts w:ascii="Arial Narrow" w:eastAsia="Calibri" w:hAnsi="Arial Narrow" w:cs="Calibri"/>
          <w:sz w:val="16"/>
          <w:szCs w:val="16"/>
          <w:lang w:val="mk-MK"/>
        </w:rPr>
        <w:tab/>
        <w:t>_______________________________</w:t>
      </w:r>
    </w:p>
    <w:p w14:paraId="6A6DE54E" w14:textId="44A62A70" w:rsidR="000C51C0" w:rsidRPr="00494E20" w:rsidRDefault="007D6847" w:rsidP="000C51C0">
      <w:pPr>
        <w:spacing w:after="200"/>
        <w:contextualSpacing/>
        <w:rPr>
          <w:rFonts w:ascii="Arial Narrow" w:eastAsia="Calibri" w:hAnsi="Arial Narrow" w:cs="Calibri"/>
          <w:sz w:val="16"/>
          <w:szCs w:val="16"/>
          <w:lang w:val="mk-MK"/>
        </w:rPr>
      </w:pPr>
      <w:r w:rsidRPr="00494E20">
        <w:rPr>
          <w:rFonts w:ascii="Arial Narrow" w:eastAsia="Calibri" w:hAnsi="Arial Narrow" w:cs="Calibri"/>
          <w:sz w:val="16"/>
          <w:szCs w:val="16"/>
          <w:lang w:val="mk-MK"/>
        </w:rPr>
        <w:t>Дата</w:t>
      </w:r>
      <w:r w:rsidR="000C51C0" w:rsidRPr="00494E20">
        <w:rPr>
          <w:rFonts w:ascii="Arial Narrow" w:eastAsia="Calibri" w:hAnsi="Arial Narrow" w:cs="Calibri"/>
          <w:sz w:val="16"/>
          <w:szCs w:val="16"/>
          <w:lang w:val="mk-MK"/>
        </w:rPr>
        <w:t>:</w:t>
      </w:r>
      <w:r w:rsidR="000C51C0" w:rsidRPr="00494E20">
        <w:rPr>
          <w:rFonts w:ascii="Arial Narrow" w:eastAsia="Calibri" w:hAnsi="Arial Narrow" w:cs="Calibri"/>
          <w:sz w:val="16"/>
          <w:szCs w:val="16"/>
          <w:lang w:val="mk-MK"/>
        </w:rPr>
        <w:tab/>
        <w:t>_______________________________</w:t>
      </w:r>
    </w:p>
    <w:p w14:paraId="1502C6B8" w14:textId="77777777" w:rsidR="0021441A" w:rsidRPr="00494E20" w:rsidRDefault="00774CDD" w:rsidP="003749E3">
      <w:pPr>
        <w:spacing w:after="0"/>
        <w:contextualSpacing/>
        <w:jc w:val="center"/>
        <w:rPr>
          <w:rStyle w:val="alt-edited"/>
          <w:rFonts w:ascii="Arial Narrow" w:eastAsia="Calibri" w:hAnsi="Arial Narrow" w:cs="Calibri"/>
          <w:bCs/>
          <w:i/>
          <w:sz w:val="16"/>
          <w:szCs w:val="16"/>
          <w:lang w:val="mk-MK"/>
        </w:rPr>
      </w:pPr>
      <w:r w:rsidRPr="00494E20">
        <w:rPr>
          <w:rFonts w:ascii="Times New Roman" w:hAnsi="Times New Roman"/>
          <w:noProof/>
          <w:sz w:val="24"/>
          <w:szCs w:val="24"/>
          <w:lang w:val="mk-MK" w:eastAsia="mk-MK"/>
        </w:rPr>
        <mc:AlternateContent>
          <mc:Choice Requires="wps">
            <w:drawing>
              <wp:inline distT="0" distB="0" distL="0" distR="0" wp14:anchorId="3A092EA7" wp14:editId="0D4F96BC">
                <wp:extent cx="5873750" cy="1924050"/>
                <wp:effectExtent l="9525" t="6350" r="12700" b="12700"/>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924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8B0C09" w14:textId="111230D8" w:rsidR="00A47DCC" w:rsidRPr="00F2001E" w:rsidRDefault="001E6CEB" w:rsidP="00722CE6">
                            <w:pPr>
                              <w:spacing w:after="0"/>
                              <w:contextualSpacing/>
                              <w:jc w:val="center"/>
                              <w:rPr>
                                <w:rFonts w:ascii="Arial Narrow" w:eastAsia="Calibri" w:hAnsi="Arial Narrow" w:cs="Calibri"/>
                                <w:bCs/>
                                <w:i/>
                                <w:color w:val="000000" w:themeColor="text1"/>
                                <w:sz w:val="16"/>
                                <w:szCs w:val="16"/>
                                <w:lang w:val="mk-MK"/>
                              </w:rPr>
                            </w:pPr>
                            <w:r w:rsidRPr="00F2001E">
                              <w:rPr>
                                <w:rFonts w:ascii="Arial Narrow" w:eastAsia="Calibri" w:hAnsi="Arial Narrow" w:cs="Calibri"/>
                                <w:bCs/>
                                <w:i/>
                                <w:color w:val="000000" w:themeColor="text1"/>
                                <w:sz w:val="16"/>
                                <w:szCs w:val="16"/>
                                <w:lang w:val="mk-MK"/>
                              </w:rPr>
                              <w:t>Ве молиме вратете го овој формулар на:</w:t>
                            </w:r>
                            <w:r w:rsidR="00A47DCC" w:rsidRPr="00F2001E">
                              <w:rPr>
                                <w:rFonts w:ascii="Arial Narrow" w:eastAsia="Calibri" w:hAnsi="Arial Narrow" w:cs="Calibri"/>
                                <w:bCs/>
                                <w:i/>
                                <w:color w:val="000000" w:themeColor="text1"/>
                                <w:sz w:val="16"/>
                                <w:szCs w:val="16"/>
                                <w:lang w:val="mk-MK"/>
                              </w:rPr>
                              <w:t>:</w:t>
                            </w:r>
                          </w:p>
                          <w:p w14:paraId="03597E07" w14:textId="77777777" w:rsidR="00A47DCC" w:rsidRPr="00F2001E" w:rsidRDefault="00A47DCC" w:rsidP="00722CE6">
                            <w:pPr>
                              <w:spacing w:after="0"/>
                              <w:contextualSpacing/>
                              <w:jc w:val="center"/>
                              <w:rPr>
                                <w:rFonts w:ascii="Arial Narrow" w:eastAsia="Calibri" w:hAnsi="Arial Narrow" w:cs="Calibri"/>
                                <w:bCs/>
                                <w:i/>
                                <w:color w:val="000000" w:themeColor="text1"/>
                                <w:sz w:val="16"/>
                                <w:szCs w:val="16"/>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2819"/>
                              <w:gridCol w:w="2601"/>
                              <w:gridCol w:w="2174"/>
                            </w:tblGrid>
                            <w:tr w:rsidR="00A47DCC" w:rsidRPr="00F2001E" w14:paraId="22526B43" w14:textId="77777777" w:rsidTr="001E6CEB">
                              <w:trPr>
                                <w:trHeight w:val="523"/>
                              </w:trPr>
                              <w:tc>
                                <w:tcPr>
                                  <w:tcW w:w="1354" w:type="dxa"/>
                                  <w:vAlign w:val="center"/>
                                  <w:hideMark/>
                                </w:tcPr>
                                <w:p w14:paraId="1B449455" w14:textId="714963B2"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819" w:type="dxa"/>
                                  <w:vAlign w:val="center"/>
                                  <w:hideMark/>
                                </w:tcPr>
                                <w:p w14:paraId="30FB46CA" w14:textId="33890D65"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Сашка Богданова Ајчева</w:t>
                                  </w:r>
                                </w:p>
                              </w:tc>
                              <w:tc>
                                <w:tcPr>
                                  <w:tcW w:w="2601" w:type="dxa"/>
                                  <w:shd w:val="clear" w:color="auto" w:fill="auto"/>
                                  <w:vAlign w:val="center"/>
                                </w:tcPr>
                                <w:p w14:paraId="32D778EB" w14:textId="2BC50244" w:rsidR="00A47DCC" w:rsidRPr="00F2001E" w:rsidRDefault="007D6847" w:rsidP="002A247F">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Г-гица</w:t>
                                  </w:r>
                                  <w:r w:rsidR="00A47DCC" w:rsidRPr="00F2001E">
                                    <w:rPr>
                                      <w:rFonts w:ascii="Arial Narrow" w:eastAsia="Calibri" w:hAnsi="Arial Narrow" w:cs="Calibri"/>
                                      <w:bCs/>
                                      <w:color w:val="000000" w:themeColor="text1"/>
                                      <w:sz w:val="16"/>
                                      <w:szCs w:val="16"/>
                                      <w:bdr w:val="none" w:sz="0" w:space="0" w:color="auto" w:frame="1"/>
                                      <w:lang w:val="mk-MK" w:eastAsia="mk-MK"/>
                                    </w:rPr>
                                    <w:t xml:space="preserve"> </w:t>
                                  </w:r>
                                  <w:r w:rsidRPr="00F2001E">
                                    <w:rPr>
                                      <w:rFonts w:ascii="Arial Narrow" w:eastAsia="Calibri" w:hAnsi="Arial Narrow" w:cs="Calibri"/>
                                      <w:bCs/>
                                      <w:color w:val="000000" w:themeColor="text1"/>
                                      <w:sz w:val="16"/>
                                      <w:szCs w:val="16"/>
                                      <w:bdr w:val="none" w:sz="0" w:space="0" w:color="auto" w:frame="1"/>
                                      <w:lang w:val="mk-MK" w:eastAsia="mk-MK"/>
                                    </w:rPr>
                                    <w:t>Тања</w:t>
                                  </w:r>
                                  <w:r w:rsidR="00A47DCC" w:rsidRPr="00F2001E">
                                    <w:rPr>
                                      <w:rFonts w:ascii="Arial Narrow" w:eastAsia="Calibri" w:hAnsi="Arial Narrow" w:cs="Calibri"/>
                                      <w:bCs/>
                                      <w:color w:val="000000" w:themeColor="text1"/>
                                      <w:sz w:val="16"/>
                                      <w:szCs w:val="16"/>
                                      <w:bdr w:val="none" w:sz="0" w:space="0" w:color="auto" w:frame="1"/>
                                      <w:lang w:val="mk-MK" w:eastAsia="mk-MK"/>
                                    </w:rPr>
                                    <w:t xml:space="preserve"> </w:t>
                                  </w:r>
                                  <w:r w:rsidRPr="00F2001E">
                                    <w:rPr>
                                      <w:rFonts w:ascii="Arial Narrow" w:eastAsia="Calibri" w:hAnsi="Arial Narrow" w:cs="Calibri"/>
                                      <w:bCs/>
                                      <w:color w:val="000000" w:themeColor="text1"/>
                                      <w:sz w:val="16"/>
                                      <w:szCs w:val="16"/>
                                      <w:bdr w:val="none" w:sz="0" w:space="0" w:color="auto" w:frame="1"/>
                                      <w:lang w:val="mk-MK" w:eastAsia="mk-MK"/>
                                    </w:rPr>
                                    <w:t>Лефтерова</w:t>
                                  </w:r>
                                </w:p>
                              </w:tc>
                              <w:tc>
                                <w:tcPr>
                                  <w:tcW w:w="2174" w:type="dxa"/>
                                  <w:vAlign w:val="center"/>
                                </w:tcPr>
                                <w:p w14:paraId="0F46986E" w14:textId="77777777" w:rsidR="00A47DCC" w:rsidRPr="00F2001E" w:rsidRDefault="00A47DCC"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i/>
                                      <w:color w:val="000000" w:themeColor="text1"/>
                                      <w:sz w:val="16"/>
                                      <w:szCs w:val="16"/>
                                      <w:lang w:val="mk-MK"/>
                                    </w:rPr>
                                    <w:t>------------------------</w:t>
                                  </w:r>
                                </w:p>
                              </w:tc>
                            </w:tr>
                            <w:tr w:rsidR="00A47DCC" w:rsidRPr="00F2001E" w14:paraId="521E2BCA" w14:textId="77777777" w:rsidTr="001E6CEB">
                              <w:trPr>
                                <w:trHeight w:val="417"/>
                              </w:trPr>
                              <w:tc>
                                <w:tcPr>
                                  <w:tcW w:w="1354" w:type="dxa"/>
                                  <w:vAlign w:val="center"/>
                                  <w:hideMark/>
                                </w:tcPr>
                                <w:p w14:paraId="4EE99EC3" w14:textId="735451A0"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Е-пошта</w:t>
                                  </w:r>
                                </w:p>
                              </w:tc>
                              <w:tc>
                                <w:tcPr>
                                  <w:tcW w:w="2819" w:type="dxa"/>
                                  <w:vAlign w:val="center"/>
                                  <w:hideMark/>
                                </w:tcPr>
                                <w:p w14:paraId="737C8C3B" w14:textId="77777777" w:rsidR="00A47DCC" w:rsidRPr="00F2001E" w:rsidRDefault="000669B1" w:rsidP="00722CE6">
                                  <w:pPr>
                                    <w:contextualSpacing/>
                                    <w:jc w:val="center"/>
                                    <w:rPr>
                                      <w:rFonts w:ascii="Arial Narrow" w:eastAsia="Calibri" w:hAnsi="Arial Narrow" w:cs="Calibri"/>
                                      <w:i/>
                                      <w:color w:val="000000" w:themeColor="text1"/>
                                      <w:sz w:val="16"/>
                                      <w:szCs w:val="16"/>
                                      <w:lang w:val="mk-MK"/>
                                    </w:rPr>
                                  </w:pPr>
                                  <w:hyperlink r:id="rId72" w:history="1">
                                    <w:r w:rsidR="00A47DCC" w:rsidRPr="00F2001E">
                                      <w:rPr>
                                        <w:rStyle w:val="Hyperlink"/>
                                        <w:rFonts w:ascii="Arial Narrow" w:eastAsia="Calibri" w:hAnsi="Arial Narrow" w:cs="Calibri"/>
                                        <w:bCs/>
                                        <w:sz w:val="16"/>
                                        <w:szCs w:val="16"/>
                                        <w:lang w:val="mk-MK"/>
                                      </w:rPr>
                                      <w:t>saska.bogdanova.ajceva.piu@mtc.gov.mk</w:t>
                                    </w:r>
                                  </w:hyperlink>
                                </w:p>
                              </w:tc>
                              <w:tc>
                                <w:tcPr>
                                  <w:tcW w:w="2601" w:type="dxa"/>
                                  <w:shd w:val="clear" w:color="auto" w:fill="auto"/>
                                  <w:vAlign w:val="center"/>
                                </w:tcPr>
                                <w:p w14:paraId="0C1CBB22" w14:textId="77777777" w:rsidR="00A47DCC" w:rsidRPr="00F2001E" w:rsidRDefault="000669B1" w:rsidP="00722CE6">
                                  <w:pPr>
                                    <w:contextualSpacing/>
                                    <w:jc w:val="center"/>
                                    <w:rPr>
                                      <w:rFonts w:ascii="Arial Narrow" w:eastAsia="Calibri" w:hAnsi="Arial Narrow" w:cs="Calibri"/>
                                      <w:i/>
                                      <w:color w:val="000000" w:themeColor="text1"/>
                                      <w:sz w:val="16"/>
                                      <w:szCs w:val="16"/>
                                      <w:lang w:val="mk-MK"/>
                                    </w:rPr>
                                  </w:pPr>
                                  <w:hyperlink r:id="rId73" w:history="1">
                                    <w:r w:rsidR="00A47DCC" w:rsidRPr="00F2001E">
                                      <w:rPr>
                                        <w:rStyle w:val="Hyperlink"/>
                                        <w:rFonts w:ascii="Arial Narrow" w:eastAsia="Calibri" w:hAnsi="Arial Narrow" w:cs="Calibri"/>
                                        <w:bCs/>
                                        <w:sz w:val="16"/>
                                        <w:szCs w:val="16"/>
                                        <w:lang w:val="mk-MK"/>
                                      </w:rPr>
                                      <w:t>tanja.lefterova@caska.gov.mk</w:t>
                                    </w:r>
                                  </w:hyperlink>
                                </w:p>
                              </w:tc>
                              <w:tc>
                                <w:tcPr>
                                  <w:tcW w:w="2174" w:type="dxa"/>
                                  <w:vAlign w:val="center"/>
                                </w:tcPr>
                                <w:p w14:paraId="4543B907" w14:textId="77777777" w:rsidR="00A47DCC" w:rsidRPr="00F2001E" w:rsidRDefault="00A47DCC"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i/>
                                      <w:color w:val="000000" w:themeColor="text1"/>
                                      <w:sz w:val="16"/>
                                      <w:szCs w:val="16"/>
                                      <w:lang w:val="mk-MK"/>
                                    </w:rPr>
                                    <w:t>--------------------------------</w:t>
                                  </w:r>
                                </w:p>
                              </w:tc>
                            </w:tr>
                            <w:tr w:rsidR="00A47DCC" w:rsidRPr="00F2001E" w14:paraId="6D6E8364" w14:textId="77777777" w:rsidTr="001E6CEB">
                              <w:trPr>
                                <w:trHeight w:val="361"/>
                              </w:trPr>
                              <w:tc>
                                <w:tcPr>
                                  <w:tcW w:w="1354" w:type="dxa"/>
                                  <w:vAlign w:val="center"/>
                                  <w:hideMark/>
                                </w:tcPr>
                                <w:p w14:paraId="6A82D3F3" w14:textId="53AD9FD0"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Институција</w:t>
                                  </w:r>
                                </w:p>
                              </w:tc>
                              <w:tc>
                                <w:tcPr>
                                  <w:tcW w:w="2819" w:type="dxa"/>
                                  <w:vAlign w:val="center"/>
                                  <w:hideMark/>
                                </w:tcPr>
                                <w:p w14:paraId="3809FCE0" w14:textId="710C730B" w:rsidR="00A47DCC" w:rsidRPr="00F2001E" w:rsidRDefault="001E6CEB" w:rsidP="00F4057E">
                                  <w:pPr>
                                    <w:ind w:left="-52"/>
                                    <w:contextualSpacing/>
                                    <w:jc w:val="left"/>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Министерство за транспорт и врски</w:t>
                                  </w:r>
                                </w:p>
                              </w:tc>
                              <w:tc>
                                <w:tcPr>
                                  <w:tcW w:w="2601" w:type="dxa"/>
                                  <w:shd w:val="clear" w:color="auto" w:fill="auto"/>
                                  <w:vAlign w:val="center"/>
                                </w:tcPr>
                                <w:p w14:paraId="7236F0EB" w14:textId="5C85FC5E" w:rsidR="00A47DCC" w:rsidRPr="00F2001E" w:rsidRDefault="007D6847" w:rsidP="00E76DB1">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2001E">
                                    <w:rPr>
                                      <w:rFonts w:ascii="Arial Narrow" w:eastAsia="Calibri" w:hAnsi="Arial Narrow" w:cs="Calibri"/>
                                      <w:bCs/>
                                      <w:color w:val="000000" w:themeColor="text1"/>
                                      <w:sz w:val="16"/>
                                      <w:szCs w:val="16"/>
                                      <w:bdr w:val="none" w:sz="0" w:space="0" w:color="auto" w:frame="1"/>
                                      <w:lang w:val="mk-MK" w:eastAsia="mk-MK"/>
                                    </w:rPr>
                                    <w:t>Општина Чашка</w:t>
                                  </w:r>
                                </w:p>
                              </w:tc>
                              <w:tc>
                                <w:tcPr>
                                  <w:tcW w:w="2174" w:type="dxa"/>
                                  <w:vAlign w:val="center"/>
                                  <w:hideMark/>
                                </w:tcPr>
                                <w:p w14:paraId="40C55584" w14:textId="4A2A8E93" w:rsidR="00A47DCC" w:rsidRPr="00F2001E" w:rsidRDefault="007D6847" w:rsidP="00722CE6">
                                  <w:pPr>
                                    <w:ind w:left="-21"/>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Изведувач на активностите</w:t>
                                  </w:r>
                                </w:p>
                              </w:tc>
                            </w:tr>
                          </w:tbl>
                          <w:p w14:paraId="44CEB242" w14:textId="77777777" w:rsidR="001E6CEB" w:rsidRPr="00F2001E" w:rsidRDefault="001E6CEB" w:rsidP="00145DB1">
                            <w:pPr>
                              <w:spacing w:before="0" w:after="0"/>
                              <w:ind w:left="1418"/>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 xml:space="preserve">    Проект за Поврзување на Локални Патишта </w:t>
                            </w:r>
                          </w:p>
                          <w:p w14:paraId="56D16C89" w14:textId="4616558E" w:rsidR="00A47DCC" w:rsidRPr="00F2001E" w:rsidRDefault="001E6CEB" w:rsidP="001E6CEB">
                            <w:pPr>
                              <w:spacing w:before="0" w:after="0"/>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 xml:space="preserve">                                      Ул. Даме Груев 6,1000 Скопје, Р.С. Македонија</w:t>
                            </w:r>
                          </w:p>
                        </w:txbxContent>
                      </wps:txbx>
                      <wps:bodyPr rot="0" vert="horz" wrap="square" lIns="91440" tIns="45720" rIns="91440" bIns="45720" anchor="ctr" anchorCtr="0" upright="1">
                        <a:noAutofit/>
                      </wps:bodyPr>
                    </wps:wsp>
                  </a:graphicData>
                </a:graphic>
              </wp:inline>
            </w:drawing>
          </mc:Choice>
          <mc:Fallback>
            <w:pict>
              <v:rect w14:anchorId="3A092EA7" id="Rectangle 12" o:spid="_x0000_s1042" style="width:462.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" filled="f" strokecolor="black [3213]">
                <v:textbox>
                  <w:txbxContent>
                    <w:p w14:paraId="3A8B0C09" w14:textId="111230D8" w:rsidR="00A47DCC" w:rsidRPr="00F2001E" w:rsidRDefault="001E6CEB" w:rsidP="00722CE6">
                      <w:pPr>
                        <w:spacing w:after="0"/>
                        <w:contextualSpacing/>
                        <w:jc w:val="center"/>
                        <w:rPr>
                          <w:rFonts w:ascii="Arial Narrow" w:eastAsia="Calibri" w:hAnsi="Arial Narrow" w:cs="Calibri"/>
                          <w:bCs/>
                          <w:i/>
                          <w:color w:val="000000" w:themeColor="text1"/>
                          <w:sz w:val="16"/>
                          <w:szCs w:val="16"/>
                          <w:lang w:val="mk-MK"/>
                        </w:rPr>
                      </w:pPr>
                      <w:r w:rsidRPr="00F2001E">
                        <w:rPr>
                          <w:rFonts w:ascii="Arial Narrow" w:eastAsia="Calibri" w:hAnsi="Arial Narrow" w:cs="Calibri"/>
                          <w:bCs/>
                          <w:i/>
                          <w:color w:val="000000" w:themeColor="text1"/>
                          <w:sz w:val="16"/>
                          <w:szCs w:val="16"/>
                          <w:lang w:val="mk-MK"/>
                        </w:rPr>
                        <w:t>Ве молиме вратете го овој формулар на:</w:t>
                      </w:r>
                      <w:r w:rsidR="00A47DCC" w:rsidRPr="00F2001E">
                        <w:rPr>
                          <w:rFonts w:ascii="Arial Narrow" w:eastAsia="Calibri" w:hAnsi="Arial Narrow" w:cs="Calibri"/>
                          <w:bCs/>
                          <w:i/>
                          <w:color w:val="000000" w:themeColor="text1"/>
                          <w:sz w:val="16"/>
                          <w:szCs w:val="16"/>
                          <w:lang w:val="mk-MK"/>
                        </w:rPr>
                        <w:t>:</w:t>
                      </w:r>
                    </w:p>
                    <w:p w14:paraId="03597E07" w14:textId="77777777" w:rsidR="00A47DCC" w:rsidRPr="00F2001E" w:rsidRDefault="00A47DCC" w:rsidP="00722CE6">
                      <w:pPr>
                        <w:spacing w:after="0"/>
                        <w:contextualSpacing/>
                        <w:jc w:val="center"/>
                        <w:rPr>
                          <w:rFonts w:ascii="Arial Narrow" w:eastAsia="Calibri" w:hAnsi="Arial Narrow" w:cs="Calibri"/>
                          <w:bCs/>
                          <w:i/>
                          <w:color w:val="000000" w:themeColor="text1"/>
                          <w:sz w:val="16"/>
                          <w:szCs w:val="16"/>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2819"/>
                        <w:gridCol w:w="2601"/>
                        <w:gridCol w:w="2174"/>
                      </w:tblGrid>
                      <w:tr w:rsidR="00A47DCC" w:rsidRPr="00F2001E" w14:paraId="22526B43" w14:textId="77777777" w:rsidTr="001E6CEB">
                        <w:trPr>
                          <w:trHeight w:val="523"/>
                        </w:trPr>
                        <w:tc>
                          <w:tcPr>
                            <w:tcW w:w="1354" w:type="dxa"/>
                            <w:vAlign w:val="center"/>
                            <w:hideMark/>
                          </w:tcPr>
                          <w:p w14:paraId="1B449455" w14:textId="714963B2"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819" w:type="dxa"/>
                            <w:vAlign w:val="center"/>
                            <w:hideMark/>
                          </w:tcPr>
                          <w:p w14:paraId="30FB46CA" w14:textId="33890D65"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Сашка Богданова Ајчева</w:t>
                            </w:r>
                          </w:p>
                        </w:tc>
                        <w:tc>
                          <w:tcPr>
                            <w:tcW w:w="2601" w:type="dxa"/>
                            <w:shd w:val="clear" w:color="auto" w:fill="auto"/>
                            <w:vAlign w:val="center"/>
                          </w:tcPr>
                          <w:p w14:paraId="32D778EB" w14:textId="2BC50244" w:rsidR="00A47DCC" w:rsidRPr="00F2001E" w:rsidRDefault="007D6847" w:rsidP="002A247F">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bdr w:val="none" w:sz="0" w:space="0" w:color="auto" w:frame="1"/>
                                <w:lang w:val="mk-MK" w:eastAsia="mk-MK"/>
                              </w:rPr>
                              <w:t>Г-гица</w:t>
                            </w:r>
                            <w:r w:rsidR="00A47DCC" w:rsidRPr="00F2001E">
                              <w:rPr>
                                <w:rFonts w:ascii="Arial Narrow" w:eastAsia="Calibri" w:hAnsi="Arial Narrow" w:cs="Calibri"/>
                                <w:bCs/>
                                <w:color w:val="000000" w:themeColor="text1"/>
                                <w:sz w:val="16"/>
                                <w:szCs w:val="16"/>
                                <w:bdr w:val="none" w:sz="0" w:space="0" w:color="auto" w:frame="1"/>
                                <w:lang w:val="mk-MK" w:eastAsia="mk-MK"/>
                              </w:rPr>
                              <w:t xml:space="preserve"> </w:t>
                            </w:r>
                            <w:r w:rsidRPr="00F2001E">
                              <w:rPr>
                                <w:rFonts w:ascii="Arial Narrow" w:eastAsia="Calibri" w:hAnsi="Arial Narrow" w:cs="Calibri"/>
                                <w:bCs/>
                                <w:color w:val="000000" w:themeColor="text1"/>
                                <w:sz w:val="16"/>
                                <w:szCs w:val="16"/>
                                <w:bdr w:val="none" w:sz="0" w:space="0" w:color="auto" w:frame="1"/>
                                <w:lang w:val="mk-MK" w:eastAsia="mk-MK"/>
                              </w:rPr>
                              <w:t>Тања</w:t>
                            </w:r>
                            <w:r w:rsidR="00A47DCC" w:rsidRPr="00F2001E">
                              <w:rPr>
                                <w:rFonts w:ascii="Arial Narrow" w:eastAsia="Calibri" w:hAnsi="Arial Narrow" w:cs="Calibri"/>
                                <w:bCs/>
                                <w:color w:val="000000" w:themeColor="text1"/>
                                <w:sz w:val="16"/>
                                <w:szCs w:val="16"/>
                                <w:bdr w:val="none" w:sz="0" w:space="0" w:color="auto" w:frame="1"/>
                                <w:lang w:val="mk-MK" w:eastAsia="mk-MK"/>
                              </w:rPr>
                              <w:t xml:space="preserve"> </w:t>
                            </w:r>
                            <w:r w:rsidRPr="00F2001E">
                              <w:rPr>
                                <w:rFonts w:ascii="Arial Narrow" w:eastAsia="Calibri" w:hAnsi="Arial Narrow" w:cs="Calibri"/>
                                <w:bCs/>
                                <w:color w:val="000000" w:themeColor="text1"/>
                                <w:sz w:val="16"/>
                                <w:szCs w:val="16"/>
                                <w:bdr w:val="none" w:sz="0" w:space="0" w:color="auto" w:frame="1"/>
                                <w:lang w:val="mk-MK" w:eastAsia="mk-MK"/>
                              </w:rPr>
                              <w:t>Лефтерова</w:t>
                            </w:r>
                          </w:p>
                        </w:tc>
                        <w:tc>
                          <w:tcPr>
                            <w:tcW w:w="2174" w:type="dxa"/>
                            <w:vAlign w:val="center"/>
                          </w:tcPr>
                          <w:p w14:paraId="0F46986E" w14:textId="77777777" w:rsidR="00A47DCC" w:rsidRPr="00F2001E" w:rsidRDefault="00A47DCC"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i/>
                                <w:color w:val="000000" w:themeColor="text1"/>
                                <w:sz w:val="16"/>
                                <w:szCs w:val="16"/>
                                <w:lang w:val="mk-MK"/>
                              </w:rPr>
                              <w:t>------------------------</w:t>
                            </w:r>
                          </w:p>
                        </w:tc>
                      </w:tr>
                      <w:tr w:rsidR="00A47DCC" w:rsidRPr="00F2001E" w14:paraId="521E2BCA" w14:textId="77777777" w:rsidTr="001E6CEB">
                        <w:trPr>
                          <w:trHeight w:val="417"/>
                        </w:trPr>
                        <w:tc>
                          <w:tcPr>
                            <w:tcW w:w="1354" w:type="dxa"/>
                            <w:vAlign w:val="center"/>
                            <w:hideMark/>
                          </w:tcPr>
                          <w:p w14:paraId="4EE99EC3" w14:textId="735451A0"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Е-пошта</w:t>
                            </w:r>
                          </w:p>
                        </w:tc>
                        <w:tc>
                          <w:tcPr>
                            <w:tcW w:w="2819" w:type="dxa"/>
                            <w:vAlign w:val="center"/>
                            <w:hideMark/>
                          </w:tcPr>
                          <w:p w14:paraId="737C8C3B" w14:textId="77777777" w:rsidR="00A47DCC" w:rsidRPr="00F2001E" w:rsidRDefault="000669B1" w:rsidP="00722CE6">
                            <w:pPr>
                              <w:contextualSpacing/>
                              <w:jc w:val="center"/>
                              <w:rPr>
                                <w:rFonts w:ascii="Arial Narrow" w:eastAsia="Calibri" w:hAnsi="Arial Narrow" w:cs="Calibri"/>
                                <w:i/>
                                <w:color w:val="000000" w:themeColor="text1"/>
                                <w:sz w:val="16"/>
                                <w:szCs w:val="16"/>
                                <w:lang w:val="mk-MK"/>
                              </w:rPr>
                            </w:pPr>
                            <w:hyperlink r:id="rId74" w:history="1">
                              <w:r w:rsidR="00A47DCC" w:rsidRPr="00F2001E">
                                <w:rPr>
                                  <w:rStyle w:val="Hyperlink"/>
                                  <w:rFonts w:ascii="Arial Narrow" w:eastAsia="Calibri" w:hAnsi="Arial Narrow" w:cs="Calibri"/>
                                  <w:bCs/>
                                  <w:sz w:val="16"/>
                                  <w:szCs w:val="16"/>
                                  <w:lang w:val="mk-MK"/>
                                </w:rPr>
                                <w:t>saska.bogdanova.ajceva.piu@mtc.gov.mk</w:t>
                              </w:r>
                            </w:hyperlink>
                          </w:p>
                        </w:tc>
                        <w:tc>
                          <w:tcPr>
                            <w:tcW w:w="2601" w:type="dxa"/>
                            <w:shd w:val="clear" w:color="auto" w:fill="auto"/>
                            <w:vAlign w:val="center"/>
                          </w:tcPr>
                          <w:p w14:paraId="0C1CBB22" w14:textId="77777777" w:rsidR="00A47DCC" w:rsidRPr="00F2001E" w:rsidRDefault="000669B1" w:rsidP="00722CE6">
                            <w:pPr>
                              <w:contextualSpacing/>
                              <w:jc w:val="center"/>
                              <w:rPr>
                                <w:rFonts w:ascii="Arial Narrow" w:eastAsia="Calibri" w:hAnsi="Arial Narrow" w:cs="Calibri"/>
                                <w:i/>
                                <w:color w:val="000000" w:themeColor="text1"/>
                                <w:sz w:val="16"/>
                                <w:szCs w:val="16"/>
                                <w:lang w:val="mk-MK"/>
                              </w:rPr>
                            </w:pPr>
                            <w:hyperlink r:id="rId75" w:history="1">
                              <w:r w:rsidR="00A47DCC" w:rsidRPr="00F2001E">
                                <w:rPr>
                                  <w:rStyle w:val="Hyperlink"/>
                                  <w:rFonts w:ascii="Arial Narrow" w:eastAsia="Calibri" w:hAnsi="Arial Narrow" w:cs="Calibri"/>
                                  <w:bCs/>
                                  <w:sz w:val="16"/>
                                  <w:szCs w:val="16"/>
                                  <w:lang w:val="mk-MK"/>
                                </w:rPr>
                                <w:t>tanja.lefterova@caska.gov.mk</w:t>
                              </w:r>
                            </w:hyperlink>
                          </w:p>
                        </w:tc>
                        <w:tc>
                          <w:tcPr>
                            <w:tcW w:w="2174" w:type="dxa"/>
                            <w:vAlign w:val="center"/>
                          </w:tcPr>
                          <w:p w14:paraId="4543B907" w14:textId="77777777" w:rsidR="00A47DCC" w:rsidRPr="00F2001E" w:rsidRDefault="00A47DCC"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i/>
                                <w:color w:val="000000" w:themeColor="text1"/>
                                <w:sz w:val="16"/>
                                <w:szCs w:val="16"/>
                                <w:lang w:val="mk-MK"/>
                              </w:rPr>
                              <w:t>--------------------------------</w:t>
                            </w:r>
                          </w:p>
                        </w:tc>
                      </w:tr>
                      <w:tr w:rsidR="00A47DCC" w:rsidRPr="00F2001E" w14:paraId="6D6E8364" w14:textId="77777777" w:rsidTr="001E6CEB">
                        <w:trPr>
                          <w:trHeight w:val="361"/>
                        </w:trPr>
                        <w:tc>
                          <w:tcPr>
                            <w:tcW w:w="1354" w:type="dxa"/>
                            <w:vAlign w:val="center"/>
                            <w:hideMark/>
                          </w:tcPr>
                          <w:p w14:paraId="6A82D3F3" w14:textId="53AD9FD0" w:rsidR="00A47DCC" w:rsidRPr="00F2001E" w:rsidRDefault="001E6CEB" w:rsidP="00722CE6">
                            <w:pPr>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Институција</w:t>
                            </w:r>
                          </w:p>
                        </w:tc>
                        <w:tc>
                          <w:tcPr>
                            <w:tcW w:w="2819" w:type="dxa"/>
                            <w:vAlign w:val="center"/>
                            <w:hideMark/>
                          </w:tcPr>
                          <w:p w14:paraId="3809FCE0" w14:textId="710C730B" w:rsidR="00A47DCC" w:rsidRPr="00F2001E" w:rsidRDefault="001E6CEB" w:rsidP="00F4057E">
                            <w:pPr>
                              <w:ind w:left="-52"/>
                              <w:contextualSpacing/>
                              <w:jc w:val="left"/>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Министерство за транспорт и врски</w:t>
                            </w:r>
                          </w:p>
                        </w:tc>
                        <w:tc>
                          <w:tcPr>
                            <w:tcW w:w="2601" w:type="dxa"/>
                            <w:shd w:val="clear" w:color="auto" w:fill="auto"/>
                            <w:vAlign w:val="center"/>
                          </w:tcPr>
                          <w:p w14:paraId="7236F0EB" w14:textId="5C85FC5E" w:rsidR="00A47DCC" w:rsidRPr="00F2001E" w:rsidRDefault="007D6847" w:rsidP="00E76DB1">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2001E">
                              <w:rPr>
                                <w:rFonts w:ascii="Arial Narrow" w:eastAsia="Calibri" w:hAnsi="Arial Narrow" w:cs="Calibri"/>
                                <w:bCs/>
                                <w:color w:val="000000" w:themeColor="text1"/>
                                <w:sz w:val="16"/>
                                <w:szCs w:val="16"/>
                                <w:bdr w:val="none" w:sz="0" w:space="0" w:color="auto" w:frame="1"/>
                                <w:lang w:val="mk-MK" w:eastAsia="mk-MK"/>
                              </w:rPr>
                              <w:t>Општина Чашка</w:t>
                            </w:r>
                          </w:p>
                        </w:tc>
                        <w:tc>
                          <w:tcPr>
                            <w:tcW w:w="2174" w:type="dxa"/>
                            <w:vAlign w:val="center"/>
                            <w:hideMark/>
                          </w:tcPr>
                          <w:p w14:paraId="40C55584" w14:textId="4A2A8E93" w:rsidR="00A47DCC" w:rsidRPr="00F2001E" w:rsidRDefault="007D6847" w:rsidP="00722CE6">
                            <w:pPr>
                              <w:ind w:left="-21"/>
                              <w:contextualSpacing/>
                              <w:jc w:val="center"/>
                              <w:rPr>
                                <w:rFonts w:ascii="Arial Narrow" w:eastAsia="Calibri" w:hAnsi="Arial Narrow" w:cs="Calibri"/>
                                <w:i/>
                                <w:color w:val="000000" w:themeColor="text1"/>
                                <w:sz w:val="16"/>
                                <w:szCs w:val="16"/>
                                <w:lang w:val="mk-MK"/>
                              </w:rPr>
                            </w:pPr>
                            <w:r w:rsidRPr="00F2001E">
                              <w:rPr>
                                <w:rFonts w:ascii="Arial Narrow" w:eastAsia="Calibri" w:hAnsi="Arial Narrow" w:cs="Calibri"/>
                                <w:bCs/>
                                <w:color w:val="000000" w:themeColor="text1"/>
                                <w:sz w:val="16"/>
                                <w:szCs w:val="16"/>
                                <w:lang w:val="mk-MK"/>
                              </w:rPr>
                              <w:t>Изведувач на активностите</w:t>
                            </w:r>
                          </w:p>
                        </w:tc>
                      </w:tr>
                    </w:tbl>
                    <w:p w14:paraId="44CEB242" w14:textId="77777777" w:rsidR="001E6CEB" w:rsidRPr="00F2001E" w:rsidRDefault="001E6CEB" w:rsidP="00145DB1">
                      <w:pPr>
                        <w:spacing w:before="0" w:after="0"/>
                        <w:ind w:left="1418"/>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 xml:space="preserve">    Проект за Поврзување на Локални Патишта </w:t>
                      </w:r>
                    </w:p>
                    <w:p w14:paraId="56D16C89" w14:textId="4616558E" w:rsidR="00A47DCC" w:rsidRPr="00F2001E" w:rsidRDefault="001E6CEB" w:rsidP="001E6CEB">
                      <w:pPr>
                        <w:spacing w:before="0" w:after="0"/>
                        <w:rPr>
                          <w:rFonts w:ascii="Arial Narrow" w:eastAsia="Calibri" w:hAnsi="Arial Narrow" w:cs="Calibri"/>
                          <w:bCs/>
                          <w:color w:val="000000" w:themeColor="text1"/>
                          <w:sz w:val="16"/>
                          <w:szCs w:val="16"/>
                          <w:lang w:val="mk-MK"/>
                        </w:rPr>
                      </w:pPr>
                      <w:r w:rsidRPr="00F2001E">
                        <w:rPr>
                          <w:rFonts w:ascii="Arial Narrow" w:eastAsia="Calibri" w:hAnsi="Arial Narrow" w:cs="Calibri"/>
                          <w:bCs/>
                          <w:color w:val="000000" w:themeColor="text1"/>
                          <w:sz w:val="16"/>
                          <w:szCs w:val="16"/>
                          <w:lang w:val="mk-MK"/>
                        </w:rPr>
                        <w:t xml:space="preserve">                                      Ул. Даме Груев 6,1000 Скопје, Р.С. Македонија</w:t>
                      </w:r>
                    </w:p>
                  </w:txbxContent>
                </v:textbox>
                <w10:anchorlock/>
              </v:rect>
            </w:pict>
          </mc:Fallback>
        </mc:AlternateContent>
      </w:r>
    </w:p>
    <w:sectPr w:rsidR="0021441A" w:rsidRPr="00494E20" w:rsidSect="003C71AE">
      <w:pgSz w:w="11906" w:h="16838" w:code="9"/>
      <w:pgMar w:top="1440" w:right="1440"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12C7" w14:textId="77777777" w:rsidR="000669B1" w:rsidRDefault="000669B1">
      <w:pPr>
        <w:spacing w:before="0" w:after="0" w:line="240" w:lineRule="auto"/>
      </w:pPr>
      <w:r>
        <w:separator/>
      </w:r>
    </w:p>
  </w:endnote>
  <w:endnote w:type="continuationSeparator" w:id="0">
    <w:p w14:paraId="6D09594B" w14:textId="77777777" w:rsidR="000669B1" w:rsidRDefault="000669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1570" w14:textId="77777777" w:rsidR="00A47DCC" w:rsidRPr="00862A19" w:rsidRDefault="00A47DCC"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E4DF" w14:textId="77777777" w:rsidR="00A47DCC" w:rsidRDefault="00A47DCC" w:rsidP="006060A2">
    <w:pPr>
      <w:pStyle w:val="Footer"/>
      <w:tabs>
        <w:tab w:val="clear" w:pos="4680"/>
        <w:tab w:val="clear" w:pos="9360"/>
        <w:tab w:val="left" w:pos="526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638615"/>
      <w:docPartObj>
        <w:docPartGallery w:val="Page Numbers (Bottom of Page)"/>
        <w:docPartUnique/>
      </w:docPartObj>
    </w:sdtPr>
    <w:sdtEndPr>
      <w:rPr>
        <w:rFonts w:ascii="Arial Narrow" w:hAnsi="Arial Narrow" w:cstheme="minorHAnsi"/>
        <w:noProof/>
      </w:rPr>
    </w:sdtEndPr>
    <w:sdtContent>
      <w:p w14:paraId="197A6264" w14:textId="77777777" w:rsidR="00A47DCC" w:rsidRPr="00934D52" w:rsidRDefault="00A47DCC" w:rsidP="00DE01FC">
        <w:pPr>
          <w:pStyle w:val="Footer"/>
          <w:jc w:val="right"/>
          <w:rPr>
            <w:rFonts w:ascii="Arial Narrow" w:hAnsi="Arial Narrow" w:cstheme="minorHAnsi"/>
          </w:rPr>
        </w:pPr>
        <w:r>
          <w:rPr>
            <w:rFonts w:ascii="Arial Narrow" w:hAnsi="Arial Narrow" w:cstheme="minorHAnsi"/>
            <w:noProof/>
            <w:lang w:val="mk-MK" w:eastAsia="mk-MK"/>
          </w:rPr>
          <mc:AlternateContent>
            <mc:Choice Requires="wps">
              <w:drawing>
                <wp:anchor distT="0" distB="0" distL="114300" distR="114300" simplePos="0" relativeHeight="251661312" behindDoc="1" locked="0" layoutInCell="1" allowOverlap="1" wp14:anchorId="5D9D292E" wp14:editId="7141A6D8">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0E2CB" id="Straight Connector 16"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HP4CTj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333631">
          <w:rPr>
            <w:rFonts w:ascii="Arial Narrow" w:hAnsi="Arial Narrow" w:cstheme="minorHAnsi"/>
            <w:noProof/>
          </w:rPr>
          <w:t>4</w:t>
        </w:r>
        <w:r w:rsidRPr="00934D52">
          <w:rPr>
            <w:rFonts w:ascii="Arial Narrow" w:hAnsi="Arial Narrow" w:cstheme="minorHAns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C07D" w14:textId="77777777" w:rsidR="00A47DCC" w:rsidRPr="00862A19" w:rsidRDefault="00A47DCC" w:rsidP="00DE01FC">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anchor distT="0" distB="0" distL="114300" distR="114300" simplePos="0" relativeHeight="251659264" behindDoc="1" locked="0" layoutInCell="1" allowOverlap="1" wp14:anchorId="7EAAA433" wp14:editId="736A42EB">
              <wp:simplePos x="0" y="0"/>
              <wp:positionH relativeFrom="margin">
                <wp:posOffset>-352425</wp:posOffset>
              </wp:positionH>
              <wp:positionV relativeFrom="paragraph">
                <wp:posOffset>126365</wp:posOffset>
              </wp:positionV>
              <wp:extent cx="9213850" cy="28575"/>
              <wp:effectExtent l="0" t="0" r="25400" b="28575"/>
              <wp:wrapTight wrapText="bothSides">
                <wp:wrapPolygon edited="0">
                  <wp:start x="0" y="0"/>
                  <wp:lineTo x="0" y="28800"/>
                  <wp:lineTo x="14335" y="28800"/>
                  <wp:lineTo x="21615" y="28800"/>
                  <wp:lineTo x="21615" y="0"/>
                  <wp:lineTo x="10897" y="0"/>
                  <wp:lineTo x="0" y="0"/>
                </wp:wrapPolygon>
              </wp:wrapTight>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38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576C4" id="Straight Connector 2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pt,9.95pt" to="697.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333631">
      <w:rPr>
        <w:rFonts w:asciiTheme="minorHAnsi" w:hAnsiTheme="minorHAnsi" w:cstheme="minorHAnsi"/>
        <w:noProof/>
      </w:rPr>
      <w:t>49</w:t>
    </w:r>
    <w:r w:rsidRPr="00862A19">
      <w:rPr>
        <w:rFonts w:asciiTheme="minorHAnsi" w:hAnsiTheme="minorHAnsi" w:cstheme="minorHAnsi"/>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5CB1" w14:textId="77777777" w:rsidR="00A47DCC" w:rsidRPr="00862A19" w:rsidRDefault="00A47DCC" w:rsidP="00DE01FC">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anchor distT="0" distB="0" distL="114300" distR="114300" simplePos="0" relativeHeight="251663360" behindDoc="1" locked="0" layoutInCell="1" allowOverlap="1" wp14:anchorId="4E961E17" wp14:editId="700D47C5">
              <wp:simplePos x="0" y="0"/>
              <wp:positionH relativeFrom="margin">
                <wp:align>left</wp:align>
              </wp:positionH>
              <wp:positionV relativeFrom="paragraph">
                <wp:posOffset>-127635</wp:posOffset>
              </wp:positionV>
              <wp:extent cx="6156325" cy="9525"/>
              <wp:effectExtent l="0" t="0" r="34925" b="28575"/>
              <wp:wrapTight wrapText="bothSides">
                <wp:wrapPolygon edited="0">
                  <wp:start x="0" y="0"/>
                  <wp:lineTo x="0" y="43200"/>
                  <wp:lineTo x="21656" y="43200"/>
                  <wp:lineTo x="21656" y="0"/>
                  <wp:lineTo x="0" y="0"/>
                </wp:wrapPolygon>
              </wp:wrapTight>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6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C9247" id="Straight Connector 14" o:spid="_x0000_s1026" style="position:absolute;flip:y;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05pt" to="484.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333631">
      <w:rPr>
        <w:rFonts w:asciiTheme="minorHAnsi" w:hAnsiTheme="minorHAnsi" w:cstheme="minorHAnsi"/>
        <w:noProof/>
      </w:rPr>
      <w:t>57</w:t>
    </w:r>
    <w:r w:rsidRPr="00862A19">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7A5CF" w14:textId="77777777" w:rsidR="000669B1" w:rsidRDefault="000669B1">
      <w:pPr>
        <w:spacing w:before="0" w:after="0" w:line="240" w:lineRule="auto"/>
      </w:pPr>
      <w:r>
        <w:separator/>
      </w:r>
    </w:p>
  </w:footnote>
  <w:footnote w:type="continuationSeparator" w:id="0">
    <w:p w14:paraId="5F145BCD" w14:textId="77777777" w:rsidR="000669B1" w:rsidRDefault="000669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7898" w14:textId="036FE7D6" w:rsidR="00A47DCC" w:rsidRDefault="00FC0025" w:rsidP="00BD7F55">
    <w:pPr>
      <w:spacing w:before="0" w:after="0" w:line="240" w:lineRule="auto"/>
      <w:jc w:val="center"/>
      <w:rPr>
        <w:rFonts w:ascii="Arial Narrow" w:hAnsi="Arial Narrow" w:cstheme="minorHAnsi"/>
        <w:sz w:val="18"/>
        <w:szCs w:val="18"/>
        <w:lang w:val="en-GB"/>
      </w:rPr>
    </w:pPr>
    <w:r w:rsidRPr="00FC0025">
      <w:rPr>
        <w:rFonts w:ascii="Arial Narrow" w:hAnsi="Arial Narrow" w:cstheme="minorHAnsi"/>
        <w:sz w:val="18"/>
        <w:szCs w:val="18"/>
        <w:lang w:val="en-GB"/>
      </w:rPr>
      <w:t>ПЛАН ЗА УПРАВУВАЊЕ СО ЖИВОТНАТА СРЕДИНА И СОЦИЈАЛНИТЕ АСПЕКТИ (ПУЖССА)</w:t>
    </w:r>
  </w:p>
  <w:p w14:paraId="3DD826B3" w14:textId="210ED790" w:rsidR="00A47DCC" w:rsidRPr="00494E20" w:rsidRDefault="004248BF" w:rsidP="004271BB">
    <w:pPr>
      <w:spacing w:before="0" w:after="0" w:line="240" w:lineRule="auto"/>
      <w:jc w:val="center"/>
      <w:rPr>
        <w:lang w:val="mk-MK"/>
      </w:rPr>
    </w:pPr>
    <w:r w:rsidRPr="00494E20">
      <w:rPr>
        <w:rFonts w:ascii="Arial Narrow" w:hAnsi="Arial Narrow" w:cstheme="minorHAnsi"/>
        <w:sz w:val="18"/>
        <w:szCs w:val="18"/>
        <w:lang w:val="mk-MK"/>
      </w:rPr>
      <w:t>Проект</w:t>
    </w:r>
    <w:r w:rsidR="00A47DCC" w:rsidRPr="00494E20">
      <w:rPr>
        <w:rFonts w:ascii="Arial Narrow" w:hAnsi="Arial Narrow" w:cstheme="minorHAnsi"/>
        <w:sz w:val="18"/>
        <w:szCs w:val="18"/>
        <w:lang w:val="mk-MK"/>
      </w:rPr>
      <w:t xml:space="preserve">: </w:t>
    </w:r>
    <w:r w:rsidRPr="00494E20">
      <w:rPr>
        <w:rFonts w:ascii="Arial Narrow" w:hAnsi="Arial Narrow" w:cstheme="minorHAnsi"/>
        <w:sz w:val="18"/>
        <w:szCs w:val="18"/>
        <w:lang w:val="mk-MK"/>
      </w:rPr>
      <w:t>Надградба на локална улица „1“ со краци во с.Горно Јаболчиште, Општина Чашка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CF8A" w14:textId="77777777" w:rsidR="00A47DCC" w:rsidRDefault="00A47DCC" w:rsidP="00A47DC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0FC3" w14:textId="267A1C75" w:rsidR="00A47DCC" w:rsidRDefault="00494E20" w:rsidP="00BD7F55">
    <w:pPr>
      <w:spacing w:before="0" w:after="0" w:line="240" w:lineRule="auto"/>
      <w:jc w:val="center"/>
      <w:rPr>
        <w:rFonts w:ascii="Arial Narrow" w:hAnsi="Arial Narrow" w:cstheme="minorHAnsi"/>
        <w:sz w:val="18"/>
        <w:szCs w:val="18"/>
        <w:lang w:val="en-GB"/>
      </w:rPr>
    </w:pPr>
    <w:r w:rsidRPr="00494E20">
      <w:rPr>
        <w:rFonts w:ascii="Arial Narrow" w:hAnsi="Arial Narrow" w:cstheme="minorHAnsi"/>
        <w:sz w:val="18"/>
        <w:szCs w:val="18"/>
        <w:lang w:val="en-GB"/>
      </w:rPr>
      <w:t>ПЛАН ЗА УПРАВУВАЊЕ СО ЖИВОТНАТА СРЕДИНА И СОЦИЈАЛНИТЕ АСПЕКТИ (ПУЖССА</w:t>
    </w:r>
    <w:r w:rsidR="00A47DCC" w:rsidRPr="0036009B">
      <w:rPr>
        <w:rFonts w:ascii="Arial Narrow" w:hAnsi="Arial Narrow" w:cstheme="minorHAnsi"/>
        <w:sz w:val="18"/>
        <w:szCs w:val="18"/>
        <w:lang w:val="en-GB"/>
      </w:rPr>
      <w:t>)</w:t>
    </w:r>
  </w:p>
  <w:p w14:paraId="46485F2A" w14:textId="62139BC6" w:rsidR="00A47DCC" w:rsidRPr="00F2001E" w:rsidRDefault="00A47DCC" w:rsidP="004271BB">
    <w:pPr>
      <w:spacing w:before="0" w:after="0" w:line="240" w:lineRule="auto"/>
      <w:jc w:val="center"/>
      <w:rPr>
        <w:lang w:val="mk-MK"/>
      </w:rPr>
    </w:pPr>
    <w:r w:rsidRPr="00F2001E">
      <w:rPr>
        <w:rFonts w:ascii="Arial Narrow" w:hAnsi="Arial Narrow" w:cstheme="minorHAnsi"/>
        <w:sz w:val="18"/>
        <w:szCs w:val="18"/>
        <w:lang w:val="mk-MK"/>
      </w:rPr>
      <w:t xml:space="preserve">Project: </w:t>
    </w:r>
    <w:r w:rsidR="004248BF" w:rsidRPr="00F2001E">
      <w:rPr>
        <w:rFonts w:ascii="Arial Narrow" w:hAnsi="Arial Narrow" w:cstheme="minorHAnsi"/>
        <w:sz w:val="18"/>
        <w:szCs w:val="18"/>
        <w:lang w:val="mk-MK"/>
      </w:rPr>
      <w:t xml:space="preserve">Надградба на локална улица „1“ </w:t>
    </w:r>
    <w:r w:rsidR="004248BF" w:rsidRPr="00F2001E">
      <w:rPr>
        <w:rFonts w:ascii="Arial Narrow" w:hAnsi="Arial Narrow" w:cstheme="minorHAnsi"/>
        <w:sz w:val="18"/>
        <w:szCs w:val="18"/>
        <w:lang w:val="mk-MK"/>
      </w:rPr>
      <w:t>со краци во с.Горно Јаболчиште, Општина Чашка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E86166"/>
    <w:multiLevelType w:val="hybridMultilevel"/>
    <w:tmpl w:val="2D347DF2"/>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 w15:restartNumberingAfterBreak="0">
    <w:nsid w:val="0ABC713B"/>
    <w:multiLevelType w:val="hybridMultilevel"/>
    <w:tmpl w:val="7298C39E"/>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 w15:restartNumberingAfterBreak="0">
    <w:nsid w:val="195F0FFB"/>
    <w:multiLevelType w:val="hybridMultilevel"/>
    <w:tmpl w:val="84B0B7F4"/>
    <w:lvl w:ilvl="0" w:tplc="042F000F">
      <w:start w:val="1"/>
      <w:numFmt w:val="decimal"/>
      <w:lvlText w:val="%1."/>
      <w:lvlJc w:val="left"/>
      <w:pPr>
        <w:ind w:left="1003" w:hanging="360"/>
      </w:pPr>
    </w:lvl>
    <w:lvl w:ilvl="1" w:tplc="042F0019" w:tentative="1">
      <w:start w:val="1"/>
      <w:numFmt w:val="lowerLetter"/>
      <w:lvlText w:val="%2."/>
      <w:lvlJc w:val="left"/>
      <w:pPr>
        <w:ind w:left="1723" w:hanging="360"/>
      </w:pPr>
    </w:lvl>
    <w:lvl w:ilvl="2" w:tplc="042F001B" w:tentative="1">
      <w:start w:val="1"/>
      <w:numFmt w:val="lowerRoman"/>
      <w:lvlText w:val="%3."/>
      <w:lvlJc w:val="right"/>
      <w:pPr>
        <w:ind w:left="2443" w:hanging="180"/>
      </w:pPr>
    </w:lvl>
    <w:lvl w:ilvl="3" w:tplc="042F000F" w:tentative="1">
      <w:start w:val="1"/>
      <w:numFmt w:val="decimal"/>
      <w:lvlText w:val="%4."/>
      <w:lvlJc w:val="left"/>
      <w:pPr>
        <w:ind w:left="3163" w:hanging="360"/>
      </w:pPr>
    </w:lvl>
    <w:lvl w:ilvl="4" w:tplc="042F0019" w:tentative="1">
      <w:start w:val="1"/>
      <w:numFmt w:val="lowerLetter"/>
      <w:lvlText w:val="%5."/>
      <w:lvlJc w:val="left"/>
      <w:pPr>
        <w:ind w:left="3883" w:hanging="360"/>
      </w:pPr>
    </w:lvl>
    <w:lvl w:ilvl="5" w:tplc="042F001B" w:tentative="1">
      <w:start w:val="1"/>
      <w:numFmt w:val="lowerRoman"/>
      <w:lvlText w:val="%6."/>
      <w:lvlJc w:val="right"/>
      <w:pPr>
        <w:ind w:left="4603" w:hanging="180"/>
      </w:pPr>
    </w:lvl>
    <w:lvl w:ilvl="6" w:tplc="042F000F" w:tentative="1">
      <w:start w:val="1"/>
      <w:numFmt w:val="decimal"/>
      <w:lvlText w:val="%7."/>
      <w:lvlJc w:val="left"/>
      <w:pPr>
        <w:ind w:left="5323" w:hanging="360"/>
      </w:pPr>
    </w:lvl>
    <w:lvl w:ilvl="7" w:tplc="042F0019" w:tentative="1">
      <w:start w:val="1"/>
      <w:numFmt w:val="lowerLetter"/>
      <w:lvlText w:val="%8."/>
      <w:lvlJc w:val="left"/>
      <w:pPr>
        <w:ind w:left="6043" w:hanging="360"/>
      </w:pPr>
    </w:lvl>
    <w:lvl w:ilvl="8" w:tplc="042F001B" w:tentative="1">
      <w:start w:val="1"/>
      <w:numFmt w:val="lowerRoman"/>
      <w:lvlText w:val="%9."/>
      <w:lvlJc w:val="right"/>
      <w:pPr>
        <w:ind w:left="6763" w:hanging="180"/>
      </w:pPr>
    </w:lvl>
  </w:abstractNum>
  <w:abstractNum w:abstractNumId="4"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0F29"/>
    <w:multiLevelType w:val="hybridMultilevel"/>
    <w:tmpl w:val="37D2F1F6"/>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53B08"/>
    <w:multiLevelType w:val="hybridMultilevel"/>
    <w:tmpl w:val="BB623838"/>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9"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1F0529"/>
    <w:multiLevelType w:val="hybridMultilevel"/>
    <w:tmpl w:val="54386386"/>
    <w:lvl w:ilvl="0" w:tplc="75BE7246">
      <w:numFmt w:val="bullet"/>
      <w:lvlText w:val="-"/>
      <w:lvlJc w:val="left"/>
      <w:pPr>
        <w:ind w:left="720" w:hanging="360"/>
      </w:pPr>
      <w:rPr>
        <w:rFonts w:ascii="Arial Narrow" w:eastAsia="Times New Roman" w:hAnsi="Arial Narrow"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F6119EA"/>
    <w:multiLevelType w:val="hybridMultilevel"/>
    <w:tmpl w:val="C9880942"/>
    <w:lvl w:ilvl="0" w:tplc="6290C986">
      <w:start w:val="5"/>
      <w:numFmt w:val="bullet"/>
      <w:lvlText w:val="-"/>
      <w:lvlJc w:val="left"/>
      <w:pPr>
        <w:ind w:left="936" w:hanging="360"/>
      </w:pPr>
      <w:rPr>
        <w:rFonts w:ascii="Arial Narrow" w:eastAsia="Times New Roman" w:hAnsi="Arial Narrow" w:cs="Arial" w:hint="default"/>
      </w:rPr>
    </w:lvl>
    <w:lvl w:ilvl="1" w:tplc="042F0003" w:tentative="1">
      <w:start w:val="1"/>
      <w:numFmt w:val="bullet"/>
      <w:lvlText w:val="o"/>
      <w:lvlJc w:val="left"/>
      <w:pPr>
        <w:ind w:left="1656" w:hanging="360"/>
      </w:pPr>
      <w:rPr>
        <w:rFonts w:ascii="Courier New" w:hAnsi="Courier New" w:cs="Courier New" w:hint="default"/>
      </w:rPr>
    </w:lvl>
    <w:lvl w:ilvl="2" w:tplc="042F0005" w:tentative="1">
      <w:start w:val="1"/>
      <w:numFmt w:val="bullet"/>
      <w:lvlText w:val=""/>
      <w:lvlJc w:val="left"/>
      <w:pPr>
        <w:ind w:left="2376" w:hanging="360"/>
      </w:pPr>
      <w:rPr>
        <w:rFonts w:ascii="Wingdings" w:hAnsi="Wingdings" w:hint="default"/>
      </w:rPr>
    </w:lvl>
    <w:lvl w:ilvl="3" w:tplc="042F0001" w:tentative="1">
      <w:start w:val="1"/>
      <w:numFmt w:val="bullet"/>
      <w:lvlText w:val=""/>
      <w:lvlJc w:val="left"/>
      <w:pPr>
        <w:ind w:left="3096" w:hanging="360"/>
      </w:pPr>
      <w:rPr>
        <w:rFonts w:ascii="Symbol" w:hAnsi="Symbol" w:hint="default"/>
      </w:rPr>
    </w:lvl>
    <w:lvl w:ilvl="4" w:tplc="042F0003" w:tentative="1">
      <w:start w:val="1"/>
      <w:numFmt w:val="bullet"/>
      <w:lvlText w:val="o"/>
      <w:lvlJc w:val="left"/>
      <w:pPr>
        <w:ind w:left="3816" w:hanging="360"/>
      </w:pPr>
      <w:rPr>
        <w:rFonts w:ascii="Courier New" w:hAnsi="Courier New" w:cs="Courier New" w:hint="default"/>
      </w:rPr>
    </w:lvl>
    <w:lvl w:ilvl="5" w:tplc="042F0005" w:tentative="1">
      <w:start w:val="1"/>
      <w:numFmt w:val="bullet"/>
      <w:lvlText w:val=""/>
      <w:lvlJc w:val="left"/>
      <w:pPr>
        <w:ind w:left="4536" w:hanging="360"/>
      </w:pPr>
      <w:rPr>
        <w:rFonts w:ascii="Wingdings" w:hAnsi="Wingdings" w:hint="default"/>
      </w:rPr>
    </w:lvl>
    <w:lvl w:ilvl="6" w:tplc="042F0001" w:tentative="1">
      <w:start w:val="1"/>
      <w:numFmt w:val="bullet"/>
      <w:lvlText w:val=""/>
      <w:lvlJc w:val="left"/>
      <w:pPr>
        <w:ind w:left="5256" w:hanging="360"/>
      </w:pPr>
      <w:rPr>
        <w:rFonts w:ascii="Symbol" w:hAnsi="Symbol" w:hint="default"/>
      </w:rPr>
    </w:lvl>
    <w:lvl w:ilvl="7" w:tplc="042F0003" w:tentative="1">
      <w:start w:val="1"/>
      <w:numFmt w:val="bullet"/>
      <w:lvlText w:val="o"/>
      <w:lvlJc w:val="left"/>
      <w:pPr>
        <w:ind w:left="5976" w:hanging="360"/>
      </w:pPr>
      <w:rPr>
        <w:rFonts w:ascii="Courier New" w:hAnsi="Courier New" w:cs="Courier New" w:hint="default"/>
      </w:rPr>
    </w:lvl>
    <w:lvl w:ilvl="8" w:tplc="042F0005" w:tentative="1">
      <w:start w:val="1"/>
      <w:numFmt w:val="bullet"/>
      <w:lvlText w:val=""/>
      <w:lvlJc w:val="left"/>
      <w:pPr>
        <w:ind w:left="6696" w:hanging="360"/>
      </w:pPr>
      <w:rPr>
        <w:rFonts w:ascii="Wingdings" w:hAnsi="Wingdings" w:hint="default"/>
      </w:rPr>
    </w:lvl>
  </w:abstractNum>
  <w:abstractNum w:abstractNumId="17" w15:restartNumberingAfterBreak="0">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95E5116"/>
    <w:multiLevelType w:val="hybridMultilevel"/>
    <w:tmpl w:val="898C6A5E"/>
    <w:lvl w:ilvl="0" w:tplc="4482A042">
      <w:numFmt w:val="bullet"/>
      <w:lvlText w:val="•"/>
      <w:lvlJc w:val="left"/>
      <w:pPr>
        <w:ind w:left="717" w:hanging="360"/>
      </w:pPr>
      <w:rPr>
        <w:rFonts w:ascii="Times New Roman" w:eastAsia="Times New Roman" w:hAnsi="Times New Roman" w:cs="Times New Roman" w:hint="default"/>
        <w:sz w:val="23"/>
      </w:rPr>
    </w:lvl>
    <w:lvl w:ilvl="1" w:tplc="042F0003" w:tentative="1">
      <w:start w:val="1"/>
      <w:numFmt w:val="bullet"/>
      <w:lvlText w:val="o"/>
      <w:lvlJc w:val="left"/>
      <w:pPr>
        <w:ind w:left="1437" w:hanging="360"/>
      </w:pPr>
      <w:rPr>
        <w:rFonts w:ascii="Courier New" w:hAnsi="Courier New" w:cs="Courier New" w:hint="default"/>
      </w:rPr>
    </w:lvl>
    <w:lvl w:ilvl="2" w:tplc="042F0005" w:tentative="1">
      <w:start w:val="1"/>
      <w:numFmt w:val="bullet"/>
      <w:lvlText w:val=""/>
      <w:lvlJc w:val="left"/>
      <w:pPr>
        <w:ind w:left="2157" w:hanging="360"/>
      </w:pPr>
      <w:rPr>
        <w:rFonts w:ascii="Wingdings" w:hAnsi="Wingdings" w:hint="default"/>
      </w:rPr>
    </w:lvl>
    <w:lvl w:ilvl="3" w:tplc="042F0001" w:tentative="1">
      <w:start w:val="1"/>
      <w:numFmt w:val="bullet"/>
      <w:lvlText w:val=""/>
      <w:lvlJc w:val="left"/>
      <w:pPr>
        <w:ind w:left="2877" w:hanging="360"/>
      </w:pPr>
      <w:rPr>
        <w:rFonts w:ascii="Symbol" w:hAnsi="Symbol" w:hint="default"/>
      </w:rPr>
    </w:lvl>
    <w:lvl w:ilvl="4" w:tplc="042F0003" w:tentative="1">
      <w:start w:val="1"/>
      <w:numFmt w:val="bullet"/>
      <w:lvlText w:val="o"/>
      <w:lvlJc w:val="left"/>
      <w:pPr>
        <w:ind w:left="3597" w:hanging="360"/>
      </w:pPr>
      <w:rPr>
        <w:rFonts w:ascii="Courier New" w:hAnsi="Courier New" w:cs="Courier New" w:hint="default"/>
      </w:rPr>
    </w:lvl>
    <w:lvl w:ilvl="5" w:tplc="042F0005" w:tentative="1">
      <w:start w:val="1"/>
      <w:numFmt w:val="bullet"/>
      <w:lvlText w:val=""/>
      <w:lvlJc w:val="left"/>
      <w:pPr>
        <w:ind w:left="4317" w:hanging="360"/>
      </w:pPr>
      <w:rPr>
        <w:rFonts w:ascii="Wingdings" w:hAnsi="Wingdings" w:hint="default"/>
      </w:rPr>
    </w:lvl>
    <w:lvl w:ilvl="6" w:tplc="042F0001" w:tentative="1">
      <w:start w:val="1"/>
      <w:numFmt w:val="bullet"/>
      <w:lvlText w:val=""/>
      <w:lvlJc w:val="left"/>
      <w:pPr>
        <w:ind w:left="5037" w:hanging="360"/>
      </w:pPr>
      <w:rPr>
        <w:rFonts w:ascii="Symbol" w:hAnsi="Symbol" w:hint="default"/>
      </w:rPr>
    </w:lvl>
    <w:lvl w:ilvl="7" w:tplc="042F0003" w:tentative="1">
      <w:start w:val="1"/>
      <w:numFmt w:val="bullet"/>
      <w:lvlText w:val="o"/>
      <w:lvlJc w:val="left"/>
      <w:pPr>
        <w:ind w:left="5757" w:hanging="360"/>
      </w:pPr>
      <w:rPr>
        <w:rFonts w:ascii="Courier New" w:hAnsi="Courier New" w:cs="Courier New" w:hint="default"/>
      </w:rPr>
    </w:lvl>
    <w:lvl w:ilvl="8" w:tplc="042F0005" w:tentative="1">
      <w:start w:val="1"/>
      <w:numFmt w:val="bullet"/>
      <w:lvlText w:val=""/>
      <w:lvlJc w:val="left"/>
      <w:pPr>
        <w:ind w:left="6477" w:hanging="360"/>
      </w:pPr>
      <w:rPr>
        <w:rFonts w:ascii="Wingdings" w:hAnsi="Wingdings" w:hint="default"/>
      </w:rPr>
    </w:lvl>
  </w:abstractNum>
  <w:abstractNum w:abstractNumId="20" w15:restartNumberingAfterBreak="0">
    <w:nsid w:val="7AED1E19"/>
    <w:multiLevelType w:val="hybridMultilevel"/>
    <w:tmpl w:val="CB0C2D12"/>
    <w:lvl w:ilvl="0" w:tplc="042F0009">
      <w:start w:val="1"/>
      <w:numFmt w:val="bullet"/>
      <w:lvlText w:val=""/>
      <w:lvlJc w:val="left"/>
      <w:pPr>
        <w:ind w:left="927" w:hanging="360"/>
      </w:pPr>
      <w:rPr>
        <w:rFonts w:ascii="Wingdings" w:hAnsi="Wingdings" w:hint="default"/>
      </w:rPr>
    </w:lvl>
    <w:lvl w:ilvl="1" w:tplc="042F0003" w:tentative="1">
      <w:start w:val="1"/>
      <w:numFmt w:val="bullet"/>
      <w:lvlText w:val="o"/>
      <w:lvlJc w:val="left"/>
      <w:pPr>
        <w:ind w:left="1647" w:hanging="360"/>
      </w:pPr>
      <w:rPr>
        <w:rFonts w:ascii="Courier New" w:hAnsi="Courier New" w:cs="Courier New" w:hint="default"/>
      </w:rPr>
    </w:lvl>
    <w:lvl w:ilvl="2" w:tplc="042F0005" w:tentative="1">
      <w:start w:val="1"/>
      <w:numFmt w:val="bullet"/>
      <w:lvlText w:val=""/>
      <w:lvlJc w:val="left"/>
      <w:pPr>
        <w:ind w:left="2367" w:hanging="360"/>
      </w:pPr>
      <w:rPr>
        <w:rFonts w:ascii="Wingdings" w:hAnsi="Wingdings" w:hint="default"/>
      </w:rPr>
    </w:lvl>
    <w:lvl w:ilvl="3" w:tplc="042F0001" w:tentative="1">
      <w:start w:val="1"/>
      <w:numFmt w:val="bullet"/>
      <w:lvlText w:val=""/>
      <w:lvlJc w:val="left"/>
      <w:pPr>
        <w:ind w:left="3087" w:hanging="360"/>
      </w:pPr>
      <w:rPr>
        <w:rFonts w:ascii="Symbol" w:hAnsi="Symbol" w:hint="default"/>
      </w:rPr>
    </w:lvl>
    <w:lvl w:ilvl="4" w:tplc="042F0003" w:tentative="1">
      <w:start w:val="1"/>
      <w:numFmt w:val="bullet"/>
      <w:lvlText w:val="o"/>
      <w:lvlJc w:val="left"/>
      <w:pPr>
        <w:ind w:left="3807" w:hanging="360"/>
      </w:pPr>
      <w:rPr>
        <w:rFonts w:ascii="Courier New" w:hAnsi="Courier New" w:cs="Courier New" w:hint="default"/>
      </w:rPr>
    </w:lvl>
    <w:lvl w:ilvl="5" w:tplc="042F0005" w:tentative="1">
      <w:start w:val="1"/>
      <w:numFmt w:val="bullet"/>
      <w:lvlText w:val=""/>
      <w:lvlJc w:val="left"/>
      <w:pPr>
        <w:ind w:left="4527" w:hanging="360"/>
      </w:pPr>
      <w:rPr>
        <w:rFonts w:ascii="Wingdings" w:hAnsi="Wingdings" w:hint="default"/>
      </w:rPr>
    </w:lvl>
    <w:lvl w:ilvl="6" w:tplc="042F0001" w:tentative="1">
      <w:start w:val="1"/>
      <w:numFmt w:val="bullet"/>
      <w:lvlText w:val=""/>
      <w:lvlJc w:val="left"/>
      <w:pPr>
        <w:ind w:left="5247" w:hanging="360"/>
      </w:pPr>
      <w:rPr>
        <w:rFonts w:ascii="Symbol" w:hAnsi="Symbol" w:hint="default"/>
      </w:rPr>
    </w:lvl>
    <w:lvl w:ilvl="7" w:tplc="042F0003" w:tentative="1">
      <w:start w:val="1"/>
      <w:numFmt w:val="bullet"/>
      <w:lvlText w:val="o"/>
      <w:lvlJc w:val="left"/>
      <w:pPr>
        <w:ind w:left="5967" w:hanging="360"/>
      </w:pPr>
      <w:rPr>
        <w:rFonts w:ascii="Courier New" w:hAnsi="Courier New" w:cs="Courier New" w:hint="default"/>
      </w:rPr>
    </w:lvl>
    <w:lvl w:ilvl="8" w:tplc="042F0005" w:tentative="1">
      <w:start w:val="1"/>
      <w:numFmt w:val="bullet"/>
      <w:lvlText w:val=""/>
      <w:lvlJc w:val="left"/>
      <w:pPr>
        <w:ind w:left="6687" w:hanging="360"/>
      </w:pPr>
      <w:rPr>
        <w:rFonts w:ascii="Wingdings" w:hAnsi="Wingdings" w:hint="default"/>
      </w:rPr>
    </w:lvl>
  </w:abstractNum>
  <w:abstractNum w:abstractNumId="21" w15:restartNumberingAfterBreak="0">
    <w:nsid w:val="7BC17222"/>
    <w:multiLevelType w:val="hybridMultilevel"/>
    <w:tmpl w:val="D6704562"/>
    <w:lvl w:ilvl="0" w:tplc="57388CE2">
      <w:start w:val="1"/>
      <w:numFmt w:val="bullet"/>
      <w:lvlText w:val=""/>
      <w:lvlJc w:val="left"/>
      <w:pPr>
        <w:ind w:left="644" w:hanging="360"/>
      </w:pPr>
      <w:rPr>
        <w:rFonts w:ascii="Symbol" w:hAnsi="Symbol" w:hint="default"/>
        <w:color w:val="833C0B" w:themeColor="accent2"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7"/>
  </w:num>
  <w:num w:numId="2">
    <w:abstractNumId w:val="13"/>
  </w:num>
  <w:num w:numId="3">
    <w:abstractNumId w:val="21"/>
  </w:num>
  <w:num w:numId="4">
    <w:abstractNumId w:val="7"/>
  </w:num>
  <w:num w:numId="5">
    <w:abstractNumId w:val="14"/>
  </w:num>
  <w:num w:numId="6">
    <w:abstractNumId w:val="11"/>
  </w:num>
  <w:num w:numId="7">
    <w:abstractNumId w:val="6"/>
  </w:num>
  <w:num w:numId="8">
    <w:abstractNumId w:val="10"/>
  </w:num>
  <w:num w:numId="9">
    <w:abstractNumId w:val="5"/>
  </w:num>
  <w:num w:numId="10">
    <w:abstractNumId w:val="18"/>
  </w:num>
  <w:num w:numId="11">
    <w:abstractNumId w:val="15"/>
  </w:num>
  <w:num w:numId="12">
    <w:abstractNumId w:val="0"/>
  </w:num>
  <w:num w:numId="13">
    <w:abstractNumId w:val="9"/>
  </w:num>
  <w:num w:numId="14">
    <w:abstractNumId w:val="22"/>
  </w:num>
  <w:num w:numId="15">
    <w:abstractNumId w:val="4"/>
  </w:num>
  <w:num w:numId="16">
    <w:abstractNumId w:val="1"/>
  </w:num>
  <w:num w:numId="17">
    <w:abstractNumId w:val="2"/>
  </w:num>
  <w:num w:numId="18">
    <w:abstractNumId w:val="8"/>
  </w:num>
  <w:num w:numId="19">
    <w:abstractNumId w:val="20"/>
  </w:num>
  <w:num w:numId="20">
    <w:abstractNumId w:val="12"/>
  </w:num>
  <w:num w:numId="21">
    <w:abstractNumId w:val="16"/>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9"/>
  </w:num>
  <w:num w:numId="29">
    <w:abstractNumId w:val="3"/>
  </w:num>
  <w:num w:numId="30">
    <w:abstractNumId w:val="13"/>
  </w:num>
  <w:num w:numId="31">
    <w:abstractNumId w:val="13"/>
  </w:num>
  <w:num w:numId="32">
    <w:abstractNumId w:val="13"/>
  </w:num>
  <w:num w:numId="3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E4"/>
    <w:rsid w:val="000006FA"/>
    <w:rsid w:val="00001932"/>
    <w:rsid w:val="000025F4"/>
    <w:rsid w:val="000026D1"/>
    <w:rsid w:val="00004849"/>
    <w:rsid w:val="00005046"/>
    <w:rsid w:val="000108A3"/>
    <w:rsid w:val="000120E2"/>
    <w:rsid w:val="00012332"/>
    <w:rsid w:val="00012D48"/>
    <w:rsid w:val="00013256"/>
    <w:rsid w:val="00013E32"/>
    <w:rsid w:val="00014924"/>
    <w:rsid w:val="00014F4E"/>
    <w:rsid w:val="00017521"/>
    <w:rsid w:val="00017A0D"/>
    <w:rsid w:val="0003039B"/>
    <w:rsid w:val="000315EE"/>
    <w:rsid w:val="00031B16"/>
    <w:rsid w:val="00031B27"/>
    <w:rsid w:val="00031FBB"/>
    <w:rsid w:val="000335B2"/>
    <w:rsid w:val="0003419A"/>
    <w:rsid w:val="0003518B"/>
    <w:rsid w:val="00035B6C"/>
    <w:rsid w:val="000367B6"/>
    <w:rsid w:val="00037939"/>
    <w:rsid w:val="000412AE"/>
    <w:rsid w:val="00044029"/>
    <w:rsid w:val="00045BA9"/>
    <w:rsid w:val="00046B9C"/>
    <w:rsid w:val="00053105"/>
    <w:rsid w:val="000536FD"/>
    <w:rsid w:val="000537AF"/>
    <w:rsid w:val="0005464C"/>
    <w:rsid w:val="000550B7"/>
    <w:rsid w:val="000553EA"/>
    <w:rsid w:val="000553F2"/>
    <w:rsid w:val="00055FE8"/>
    <w:rsid w:val="00056770"/>
    <w:rsid w:val="00056DEC"/>
    <w:rsid w:val="00060900"/>
    <w:rsid w:val="000611C3"/>
    <w:rsid w:val="00061465"/>
    <w:rsid w:val="000616F9"/>
    <w:rsid w:val="00061A24"/>
    <w:rsid w:val="00063136"/>
    <w:rsid w:val="00063C5C"/>
    <w:rsid w:val="00064FC4"/>
    <w:rsid w:val="00065693"/>
    <w:rsid w:val="000659F2"/>
    <w:rsid w:val="000669B1"/>
    <w:rsid w:val="000676B8"/>
    <w:rsid w:val="00067DDD"/>
    <w:rsid w:val="00071052"/>
    <w:rsid w:val="00071A42"/>
    <w:rsid w:val="000729EE"/>
    <w:rsid w:val="00072A1F"/>
    <w:rsid w:val="00072B59"/>
    <w:rsid w:val="000735D0"/>
    <w:rsid w:val="00074261"/>
    <w:rsid w:val="000751B5"/>
    <w:rsid w:val="00077E38"/>
    <w:rsid w:val="000807CA"/>
    <w:rsid w:val="00081AE8"/>
    <w:rsid w:val="00081DCC"/>
    <w:rsid w:val="000821D2"/>
    <w:rsid w:val="00087E5C"/>
    <w:rsid w:val="00090193"/>
    <w:rsid w:val="000905C3"/>
    <w:rsid w:val="00093437"/>
    <w:rsid w:val="00094704"/>
    <w:rsid w:val="00097679"/>
    <w:rsid w:val="000A1462"/>
    <w:rsid w:val="000A2F34"/>
    <w:rsid w:val="000A2F79"/>
    <w:rsid w:val="000A327C"/>
    <w:rsid w:val="000A4C52"/>
    <w:rsid w:val="000A4DE6"/>
    <w:rsid w:val="000A6DD3"/>
    <w:rsid w:val="000A777D"/>
    <w:rsid w:val="000B59F6"/>
    <w:rsid w:val="000B71DD"/>
    <w:rsid w:val="000B780C"/>
    <w:rsid w:val="000C0509"/>
    <w:rsid w:val="000C06E3"/>
    <w:rsid w:val="000C0E07"/>
    <w:rsid w:val="000C3138"/>
    <w:rsid w:val="000C38AA"/>
    <w:rsid w:val="000C4962"/>
    <w:rsid w:val="000C51C0"/>
    <w:rsid w:val="000C6505"/>
    <w:rsid w:val="000C70EC"/>
    <w:rsid w:val="000C7375"/>
    <w:rsid w:val="000C7C01"/>
    <w:rsid w:val="000D0A12"/>
    <w:rsid w:val="000D109C"/>
    <w:rsid w:val="000D11DF"/>
    <w:rsid w:val="000D380F"/>
    <w:rsid w:val="000D55FA"/>
    <w:rsid w:val="000D5C1C"/>
    <w:rsid w:val="000D5CC6"/>
    <w:rsid w:val="000D6292"/>
    <w:rsid w:val="000D696F"/>
    <w:rsid w:val="000D7CAA"/>
    <w:rsid w:val="000E0B9C"/>
    <w:rsid w:val="000E22AD"/>
    <w:rsid w:val="000E30DF"/>
    <w:rsid w:val="000E553A"/>
    <w:rsid w:val="000E5C5B"/>
    <w:rsid w:val="000E5E76"/>
    <w:rsid w:val="000F00B9"/>
    <w:rsid w:val="000F1800"/>
    <w:rsid w:val="000F2081"/>
    <w:rsid w:val="000F3206"/>
    <w:rsid w:val="000F47FF"/>
    <w:rsid w:val="000F55EF"/>
    <w:rsid w:val="000F5D3A"/>
    <w:rsid w:val="000F65D8"/>
    <w:rsid w:val="000F69A2"/>
    <w:rsid w:val="00102357"/>
    <w:rsid w:val="00102B72"/>
    <w:rsid w:val="00102EBF"/>
    <w:rsid w:val="00102EC4"/>
    <w:rsid w:val="00103188"/>
    <w:rsid w:val="001058FF"/>
    <w:rsid w:val="001101BF"/>
    <w:rsid w:val="00111E8A"/>
    <w:rsid w:val="0011273D"/>
    <w:rsid w:val="001140C3"/>
    <w:rsid w:val="00115F25"/>
    <w:rsid w:val="0011682A"/>
    <w:rsid w:val="00116834"/>
    <w:rsid w:val="00120A7E"/>
    <w:rsid w:val="00120D25"/>
    <w:rsid w:val="0012100E"/>
    <w:rsid w:val="001225C7"/>
    <w:rsid w:val="00123125"/>
    <w:rsid w:val="00125A88"/>
    <w:rsid w:val="0012624C"/>
    <w:rsid w:val="001279CE"/>
    <w:rsid w:val="00127DA0"/>
    <w:rsid w:val="00130618"/>
    <w:rsid w:val="001309C0"/>
    <w:rsid w:val="00130B34"/>
    <w:rsid w:val="00131C38"/>
    <w:rsid w:val="001336C8"/>
    <w:rsid w:val="00133778"/>
    <w:rsid w:val="00133B34"/>
    <w:rsid w:val="0014063F"/>
    <w:rsid w:val="00140F24"/>
    <w:rsid w:val="00142973"/>
    <w:rsid w:val="001434CE"/>
    <w:rsid w:val="00143537"/>
    <w:rsid w:val="0014536D"/>
    <w:rsid w:val="001456E3"/>
    <w:rsid w:val="00145B1E"/>
    <w:rsid w:val="00145DB1"/>
    <w:rsid w:val="0015210F"/>
    <w:rsid w:val="001526F9"/>
    <w:rsid w:val="00154627"/>
    <w:rsid w:val="001547CC"/>
    <w:rsid w:val="00154DC6"/>
    <w:rsid w:val="00155FDA"/>
    <w:rsid w:val="0015787E"/>
    <w:rsid w:val="00161EB9"/>
    <w:rsid w:val="001632C7"/>
    <w:rsid w:val="00166540"/>
    <w:rsid w:val="00170933"/>
    <w:rsid w:val="00171652"/>
    <w:rsid w:val="001722BE"/>
    <w:rsid w:val="00173A12"/>
    <w:rsid w:val="00175605"/>
    <w:rsid w:val="001757BC"/>
    <w:rsid w:val="00177B96"/>
    <w:rsid w:val="00177DB2"/>
    <w:rsid w:val="001805B0"/>
    <w:rsid w:val="001815B2"/>
    <w:rsid w:val="00181669"/>
    <w:rsid w:val="00184B7E"/>
    <w:rsid w:val="00184F74"/>
    <w:rsid w:val="00186B10"/>
    <w:rsid w:val="001872BC"/>
    <w:rsid w:val="0018782B"/>
    <w:rsid w:val="00191B7A"/>
    <w:rsid w:val="00192FDE"/>
    <w:rsid w:val="0019381D"/>
    <w:rsid w:val="001939CC"/>
    <w:rsid w:val="00193D06"/>
    <w:rsid w:val="001A2FD2"/>
    <w:rsid w:val="001A3716"/>
    <w:rsid w:val="001A450E"/>
    <w:rsid w:val="001A4D6B"/>
    <w:rsid w:val="001A526E"/>
    <w:rsid w:val="001A6463"/>
    <w:rsid w:val="001B03CE"/>
    <w:rsid w:val="001B11DA"/>
    <w:rsid w:val="001B16AA"/>
    <w:rsid w:val="001B23F0"/>
    <w:rsid w:val="001B2AB4"/>
    <w:rsid w:val="001B3400"/>
    <w:rsid w:val="001B4F70"/>
    <w:rsid w:val="001B5CB5"/>
    <w:rsid w:val="001B5F9B"/>
    <w:rsid w:val="001B6154"/>
    <w:rsid w:val="001B6579"/>
    <w:rsid w:val="001B6CF7"/>
    <w:rsid w:val="001B7702"/>
    <w:rsid w:val="001C08FD"/>
    <w:rsid w:val="001C1639"/>
    <w:rsid w:val="001C3FA4"/>
    <w:rsid w:val="001C40FE"/>
    <w:rsid w:val="001C6CC2"/>
    <w:rsid w:val="001C6D46"/>
    <w:rsid w:val="001D0518"/>
    <w:rsid w:val="001D126C"/>
    <w:rsid w:val="001D3769"/>
    <w:rsid w:val="001D39CF"/>
    <w:rsid w:val="001D3CAE"/>
    <w:rsid w:val="001D3EBD"/>
    <w:rsid w:val="001D5852"/>
    <w:rsid w:val="001D5DAB"/>
    <w:rsid w:val="001E0E27"/>
    <w:rsid w:val="001E186A"/>
    <w:rsid w:val="001E1E23"/>
    <w:rsid w:val="001E4083"/>
    <w:rsid w:val="001E4A9A"/>
    <w:rsid w:val="001E62BA"/>
    <w:rsid w:val="001E66BC"/>
    <w:rsid w:val="001E6CEB"/>
    <w:rsid w:val="001F0168"/>
    <w:rsid w:val="001F2C52"/>
    <w:rsid w:val="001F33AB"/>
    <w:rsid w:val="001F3D99"/>
    <w:rsid w:val="001F60B7"/>
    <w:rsid w:val="001F7C0D"/>
    <w:rsid w:val="00203C72"/>
    <w:rsid w:val="0020532A"/>
    <w:rsid w:val="00207791"/>
    <w:rsid w:val="00207C56"/>
    <w:rsid w:val="00207E3D"/>
    <w:rsid w:val="0021308F"/>
    <w:rsid w:val="002130DC"/>
    <w:rsid w:val="002139F9"/>
    <w:rsid w:val="00214358"/>
    <w:rsid w:val="0021441A"/>
    <w:rsid w:val="00215401"/>
    <w:rsid w:val="00222430"/>
    <w:rsid w:val="002226D6"/>
    <w:rsid w:val="00224139"/>
    <w:rsid w:val="00226678"/>
    <w:rsid w:val="00231407"/>
    <w:rsid w:val="00231DB3"/>
    <w:rsid w:val="00232492"/>
    <w:rsid w:val="00234293"/>
    <w:rsid w:val="002361B4"/>
    <w:rsid w:val="00236341"/>
    <w:rsid w:val="00236EA5"/>
    <w:rsid w:val="002400D2"/>
    <w:rsid w:val="002418A3"/>
    <w:rsid w:val="002471D4"/>
    <w:rsid w:val="00250009"/>
    <w:rsid w:val="00252575"/>
    <w:rsid w:val="00252635"/>
    <w:rsid w:val="00252DBA"/>
    <w:rsid w:val="00253D7B"/>
    <w:rsid w:val="00254C15"/>
    <w:rsid w:val="00255CAB"/>
    <w:rsid w:val="00256325"/>
    <w:rsid w:val="00260AE6"/>
    <w:rsid w:val="00260D19"/>
    <w:rsid w:val="00261359"/>
    <w:rsid w:val="00261586"/>
    <w:rsid w:val="00262173"/>
    <w:rsid w:val="002625F6"/>
    <w:rsid w:val="002630B7"/>
    <w:rsid w:val="00263507"/>
    <w:rsid w:val="00263FF4"/>
    <w:rsid w:val="0027244F"/>
    <w:rsid w:val="00275339"/>
    <w:rsid w:val="002754C3"/>
    <w:rsid w:val="00276E91"/>
    <w:rsid w:val="0028107C"/>
    <w:rsid w:val="00281542"/>
    <w:rsid w:val="00281DC7"/>
    <w:rsid w:val="002820D4"/>
    <w:rsid w:val="002828A0"/>
    <w:rsid w:val="00282A83"/>
    <w:rsid w:val="002844F5"/>
    <w:rsid w:val="00284805"/>
    <w:rsid w:val="002856C4"/>
    <w:rsid w:val="002868B5"/>
    <w:rsid w:val="00286A7C"/>
    <w:rsid w:val="00287F1F"/>
    <w:rsid w:val="00287F26"/>
    <w:rsid w:val="0029189F"/>
    <w:rsid w:val="00291CC8"/>
    <w:rsid w:val="0029209F"/>
    <w:rsid w:val="00292796"/>
    <w:rsid w:val="002945E6"/>
    <w:rsid w:val="002952E1"/>
    <w:rsid w:val="002960DA"/>
    <w:rsid w:val="002A12D4"/>
    <w:rsid w:val="002A1CD3"/>
    <w:rsid w:val="002A247F"/>
    <w:rsid w:val="002A488E"/>
    <w:rsid w:val="002A4BF8"/>
    <w:rsid w:val="002A686D"/>
    <w:rsid w:val="002A695D"/>
    <w:rsid w:val="002A7637"/>
    <w:rsid w:val="002B028C"/>
    <w:rsid w:val="002B0626"/>
    <w:rsid w:val="002B1291"/>
    <w:rsid w:val="002B17DB"/>
    <w:rsid w:val="002B4410"/>
    <w:rsid w:val="002B6129"/>
    <w:rsid w:val="002C1915"/>
    <w:rsid w:val="002C1A22"/>
    <w:rsid w:val="002C286B"/>
    <w:rsid w:val="002C3540"/>
    <w:rsid w:val="002C4611"/>
    <w:rsid w:val="002C517E"/>
    <w:rsid w:val="002C5C14"/>
    <w:rsid w:val="002C76E2"/>
    <w:rsid w:val="002C7FE7"/>
    <w:rsid w:val="002D1290"/>
    <w:rsid w:val="002D157F"/>
    <w:rsid w:val="002D235D"/>
    <w:rsid w:val="002D265A"/>
    <w:rsid w:val="002D364B"/>
    <w:rsid w:val="002D64A0"/>
    <w:rsid w:val="002D7026"/>
    <w:rsid w:val="002D74E1"/>
    <w:rsid w:val="002E0C10"/>
    <w:rsid w:val="002E0E37"/>
    <w:rsid w:val="002E0F74"/>
    <w:rsid w:val="002E14A3"/>
    <w:rsid w:val="002E1E65"/>
    <w:rsid w:val="002E2433"/>
    <w:rsid w:val="002E57AB"/>
    <w:rsid w:val="002E6F1C"/>
    <w:rsid w:val="002E719F"/>
    <w:rsid w:val="002F2BF8"/>
    <w:rsid w:val="002F31E8"/>
    <w:rsid w:val="002F6187"/>
    <w:rsid w:val="002F65C1"/>
    <w:rsid w:val="00300056"/>
    <w:rsid w:val="0030789C"/>
    <w:rsid w:val="00307DCF"/>
    <w:rsid w:val="003116FA"/>
    <w:rsid w:val="00311D07"/>
    <w:rsid w:val="00311FE4"/>
    <w:rsid w:val="00314D47"/>
    <w:rsid w:val="003174FD"/>
    <w:rsid w:val="003176C4"/>
    <w:rsid w:val="003202AB"/>
    <w:rsid w:val="00321596"/>
    <w:rsid w:val="0032382E"/>
    <w:rsid w:val="00325331"/>
    <w:rsid w:val="00326989"/>
    <w:rsid w:val="003279FD"/>
    <w:rsid w:val="00330D10"/>
    <w:rsid w:val="00333631"/>
    <w:rsid w:val="00335B2B"/>
    <w:rsid w:val="003429D5"/>
    <w:rsid w:val="00342D9A"/>
    <w:rsid w:val="0034539F"/>
    <w:rsid w:val="00347D84"/>
    <w:rsid w:val="00350611"/>
    <w:rsid w:val="00350E5D"/>
    <w:rsid w:val="003525BD"/>
    <w:rsid w:val="003528AA"/>
    <w:rsid w:val="00352EB7"/>
    <w:rsid w:val="0035303D"/>
    <w:rsid w:val="003539C1"/>
    <w:rsid w:val="00353E69"/>
    <w:rsid w:val="003549B2"/>
    <w:rsid w:val="00354C02"/>
    <w:rsid w:val="00355F89"/>
    <w:rsid w:val="0035777E"/>
    <w:rsid w:val="00357F4D"/>
    <w:rsid w:val="0036009B"/>
    <w:rsid w:val="00360490"/>
    <w:rsid w:val="003604B1"/>
    <w:rsid w:val="00360820"/>
    <w:rsid w:val="0036165D"/>
    <w:rsid w:val="00361FE0"/>
    <w:rsid w:val="00363462"/>
    <w:rsid w:val="003647D4"/>
    <w:rsid w:val="00364BEC"/>
    <w:rsid w:val="00365469"/>
    <w:rsid w:val="00365850"/>
    <w:rsid w:val="00365907"/>
    <w:rsid w:val="00366B46"/>
    <w:rsid w:val="00367254"/>
    <w:rsid w:val="0036745D"/>
    <w:rsid w:val="0037133E"/>
    <w:rsid w:val="0037137C"/>
    <w:rsid w:val="00372310"/>
    <w:rsid w:val="003736B6"/>
    <w:rsid w:val="003749E3"/>
    <w:rsid w:val="00375EF6"/>
    <w:rsid w:val="0037684F"/>
    <w:rsid w:val="003827EF"/>
    <w:rsid w:val="003829C8"/>
    <w:rsid w:val="00382C5C"/>
    <w:rsid w:val="003834B0"/>
    <w:rsid w:val="003854F9"/>
    <w:rsid w:val="00385862"/>
    <w:rsid w:val="003866B0"/>
    <w:rsid w:val="00387568"/>
    <w:rsid w:val="00390B87"/>
    <w:rsid w:val="00392000"/>
    <w:rsid w:val="0039222D"/>
    <w:rsid w:val="0039284A"/>
    <w:rsid w:val="00394A0A"/>
    <w:rsid w:val="00396183"/>
    <w:rsid w:val="003968DB"/>
    <w:rsid w:val="003A2144"/>
    <w:rsid w:val="003A42A6"/>
    <w:rsid w:val="003A5854"/>
    <w:rsid w:val="003A697F"/>
    <w:rsid w:val="003B0DD6"/>
    <w:rsid w:val="003B36E8"/>
    <w:rsid w:val="003B4706"/>
    <w:rsid w:val="003B6430"/>
    <w:rsid w:val="003C02E4"/>
    <w:rsid w:val="003C05A9"/>
    <w:rsid w:val="003C1C1A"/>
    <w:rsid w:val="003C2CA3"/>
    <w:rsid w:val="003C332A"/>
    <w:rsid w:val="003C3621"/>
    <w:rsid w:val="003C3D93"/>
    <w:rsid w:val="003C42CE"/>
    <w:rsid w:val="003C49C7"/>
    <w:rsid w:val="003C593A"/>
    <w:rsid w:val="003C5A09"/>
    <w:rsid w:val="003C62EA"/>
    <w:rsid w:val="003C71AE"/>
    <w:rsid w:val="003D60A0"/>
    <w:rsid w:val="003D7919"/>
    <w:rsid w:val="003E349C"/>
    <w:rsid w:val="003E44D5"/>
    <w:rsid w:val="003E6C70"/>
    <w:rsid w:val="003E7058"/>
    <w:rsid w:val="003F2DE4"/>
    <w:rsid w:val="003F3566"/>
    <w:rsid w:val="003F4532"/>
    <w:rsid w:val="003F4663"/>
    <w:rsid w:val="003F5E59"/>
    <w:rsid w:val="003F7D95"/>
    <w:rsid w:val="004003D5"/>
    <w:rsid w:val="00400B01"/>
    <w:rsid w:val="004017F3"/>
    <w:rsid w:val="0040228E"/>
    <w:rsid w:val="004030F1"/>
    <w:rsid w:val="00403606"/>
    <w:rsid w:val="00404B37"/>
    <w:rsid w:val="00405026"/>
    <w:rsid w:val="00405CD5"/>
    <w:rsid w:val="00410C71"/>
    <w:rsid w:val="004110ED"/>
    <w:rsid w:val="00412E24"/>
    <w:rsid w:val="0041462B"/>
    <w:rsid w:val="0041644F"/>
    <w:rsid w:val="00417B69"/>
    <w:rsid w:val="004209E4"/>
    <w:rsid w:val="00422EF2"/>
    <w:rsid w:val="004240F4"/>
    <w:rsid w:val="004248BF"/>
    <w:rsid w:val="00424DF2"/>
    <w:rsid w:val="004251A0"/>
    <w:rsid w:val="00425E9A"/>
    <w:rsid w:val="00426F71"/>
    <w:rsid w:val="004271BB"/>
    <w:rsid w:val="004300FA"/>
    <w:rsid w:val="00430E95"/>
    <w:rsid w:val="0043266F"/>
    <w:rsid w:val="0043320B"/>
    <w:rsid w:val="004346FD"/>
    <w:rsid w:val="00434D61"/>
    <w:rsid w:val="00434F50"/>
    <w:rsid w:val="0043540B"/>
    <w:rsid w:val="00435543"/>
    <w:rsid w:val="0043570E"/>
    <w:rsid w:val="00437A8F"/>
    <w:rsid w:val="004414BE"/>
    <w:rsid w:val="00441C64"/>
    <w:rsid w:val="004436FA"/>
    <w:rsid w:val="00444D0E"/>
    <w:rsid w:val="00444F7D"/>
    <w:rsid w:val="00445203"/>
    <w:rsid w:val="004516DC"/>
    <w:rsid w:val="00454753"/>
    <w:rsid w:val="00455CED"/>
    <w:rsid w:val="00455CFF"/>
    <w:rsid w:val="004569A9"/>
    <w:rsid w:val="004604E7"/>
    <w:rsid w:val="004611DC"/>
    <w:rsid w:val="00461841"/>
    <w:rsid w:val="0046259A"/>
    <w:rsid w:val="00462BA4"/>
    <w:rsid w:val="00463B6B"/>
    <w:rsid w:val="00464502"/>
    <w:rsid w:val="00464E10"/>
    <w:rsid w:val="00464F41"/>
    <w:rsid w:val="0046557E"/>
    <w:rsid w:val="004664DA"/>
    <w:rsid w:val="00467797"/>
    <w:rsid w:val="004723A5"/>
    <w:rsid w:val="0047387D"/>
    <w:rsid w:val="00473DD8"/>
    <w:rsid w:val="00474532"/>
    <w:rsid w:val="00476C9E"/>
    <w:rsid w:val="004801EF"/>
    <w:rsid w:val="00480987"/>
    <w:rsid w:val="00480EE9"/>
    <w:rsid w:val="004817C9"/>
    <w:rsid w:val="00481D62"/>
    <w:rsid w:val="00481E40"/>
    <w:rsid w:val="0048205B"/>
    <w:rsid w:val="00482F0C"/>
    <w:rsid w:val="00483A69"/>
    <w:rsid w:val="00483ACB"/>
    <w:rsid w:val="0048611D"/>
    <w:rsid w:val="00487EB5"/>
    <w:rsid w:val="00491D8F"/>
    <w:rsid w:val="0049230E"/>
    <w:rsid w:val="00494C5B"/>
    <w:rsid w:val="00494E20"/>
    <w:rsid w:val="00495BB7"/>
    <w:rsid w:val="0049699E"/>
    <w:rsid w:val="00496DE8"/>
    <w:rsid w:val="0049752C"/>
    <w:rsid w:val="004A0C01"/>
    <w:rsid w:val="004A1301"/>
    <w:rsid w:val="004A40CD"/>
    <w:rsid w:val="004A5402"/>
    <w:rsid w:val="004A6016"/>
    <w:rsid w:val="004A655F"/>
    <w:rsid w:val="004A7014"/>
    <w:rsid w:val="004A740D"/>
    <w:rsid w:val="004B0430"/>
    <w:rsid w:val="004B054D"/>
    <w:rsid w:val="004B0D4A"/>
    <w:rsid w:val="004B381B"/>
    <w:rsid w:val="004B5EB1"/>
    <w:rsid w:val="004B6277"/>
    <w:rsid w:val="004B6E36"/>
    <w:rsid w:val="004C0A57"/>
    <w:rsid w:val="004C0FE5"/>
    <w:rsid w:val="004C1044"/>
    <w:rsid w:val="004C1B2B"/>
    <w:rsid w:val="004C368F"/>
    <w:rsid w:val="004C62AD"/>
    <w:rsid w:val="004C6A53"/>
    <w:rsid w:val="004C6A6F"/>
    <w:rsid w:val="004D02AA"/>
    <w:rsid w:val="004D1123"/>
    <w:rsid w:val="004D132C"/>
    <w:rsid w:val="004D1398"/>
    <w:rsid w:val="004D1946"/>
    <w:rsid w:val="004D1C1A"/>
    <w:rsid w:val="004D2162"/>
    <w:rsid w:val="004D2DBF"/>
    <w:rsid w:val="004D6CDA"/>
    <w:rsid w:val="004D7783"/>
    <w:rsid w:val="004D7F21"/>
    <w:rsid w:val="004E2529"/>
    <w:rsid w:val="004E2551"/>
    <w:rsid w:val="004E37DF"/>
    <w:rsid w:val="004E3E52"/>
    <w:rsid w:val="004E4B61"/>
    <w:rsid w:val="004E5CA4"/>
    <w:rsid w:val="004E5CC1"/>
    <w:rsid w:val="004E5D54"/>
    <w:rsid w:val="004E7F56"/>
    <w:rsid w:val="004F0375"/>
    <w:rsid w:val="004F0E53"/>
    <w:rsid w:val="004F1444"/>
    <w:rsid w:val="004F1DDF"/>
    <w:rsid w:val="004F1FD9"/>
    <w:rsid w:val="004F3494"/>
    <w:rsid w:val="004F42D5"/>
    <w:rsid w:val="004F5B12"/>
    <w:rsid w:val="004F6E90"/>
    <w:rsid w:val="005028E7"/>
    <w:rsid w:val="00504920"/>
    <w:rsid w:val="005068F8"/>
    <w:rsid w:val="00507031"/>
    <w:rsid w:val="0050733E"/>
    <w:rsid w:val="005075B1"/>
    <w:rsid w:val="00507EC3"/>
    <w:rsid w:val="00511874"/>
    <w:rsid w:val="0051591A"/>
    <w:rsid w:val="005169E0"/>
    <w:rsid w:val="00516FF3"/>
    <w:rsid w:val="0051737D"/>
    <w:rsid w:val="005178E4"/>
    <w:rsid w:val="0052159C"/>
    <w:rsid w:val="0052160A"/>
    <w:rsid w:val="00521683"/>
    <w:rsid w:val="005223AD"/>
    <w:rsid w:val="00524257"/>
    <w:rsid w:val="00524E28"/>
    <w:rsid w:val="00524F2A"/>
    <w:rsid w:val="005256FD"/>
    <w:rsid w:val="00526887"/>
    <w:rsid w:val="00534664"/>
    <w:rsid w:val="00535605"/>
    <w:rsid w:val="00536A23"/>
    <w:rsid w:val="005404D9"/>
    <w:rsid w:val="00540E6A"/>
    <w:rsid w:val="00544417"/>
    <w:rsid w:val="00544DA6"/>
    <w:rsid w:val="00547F93"/>
    <w:rsid w:val="005521AA"/>
    <w:rsid w:val="00552561"/>
    <w:rsid w:val="0055305E"/>
    <w:rsid w:val="00554752"/>
    <w:rsid w:val="00555472"/>
    <w:rsid w:val="00555861"/>
    <w:rsid w:val="00556643"/>
    <w:rsid w:val="005576E0"/>
    <w:rsid w:val="005576E5"/>
    <w:rsid w:val="0056326D"/>
    <w:rsid w:val="00564D6F"/>
    <w:rsid w:val="0056625A"/>
    <w:rsid w:val="00566929"/>
    <w:rsid w:val="005674CB"/>
    <w:rsid w:val="00567979"/>
    <w:rsid w:val="00567BDE"/>
    <w:rsid w:val="00567D51"/>
    <w:rsid w:val="00570D4D"/>
    <w:rsid w:val="00570F74"/>
    <w:rsid w:val="00571288"/>
    <w:rsid w:val="00571AE1"/>
    <w:rsid w:val="00571E8F"/>
    <w:rsid w:val="005739F8"/>
    <w:rsid w:val="00574807"/>
    <w:rsid w:val="00574B0E"/>
    <w:rsid w:val="00574FB2"/>
    <w:rsid w:val="00575478"/>
    <w:rsid w:val="0057569E"/>
    <w:rsid w:val="00576460"/>
    <w:rsid w:val="00576C2C"/>
    <w:rsid w:val="0057776C"/>
    <w:rsid w:val="005823C8"/>
    <w:rsid w:val="00584167"/>
    <w:rsid w:val="00584969"/>
    <w:rsid w:val="00587045"/>
    <w:rsid w:val="00590350"/>
    <w:rsid w:val="005909D0"/>
    <w:rsid w:val="00590B14"/>
    <w:rsid w:val="00592C11"/>
    <w:rsid w:val="005935D3"/>
    <w:rsid w:val="0059671D"/>
    <w:rsid w:val="005A320E"/>
    <w:rsid w:val="005A4828"/>
    <w:rsid w:val="005A6EE6"/>
    <w:rsid w:val="005B147F"/>
    <w:rsid w:val="005B2822"/>
    <w:rsid w:val="005B422E"/>
    <w:rsid w:val="005B4A4A"/>
    <w:rsid w:val="005B7430"/>
    <w:rsid w:val="005C0E17"/>
    <w:rsid w:val="005C11E8"/>
    <w:rsid w:val="005C374D"/>
    <w:rsid w:val="005C65A9"/>
    <w:rsid w:val="005C7F7C"/>
    <w:rsid w:val="005D3EE2"/>
    <w:rsid w:val="005D4A7A"/>
    <w:rsid w:val="005D5564"/>
    <w:rsid w:val="005D6DDC"/>
    <w:rsid w:val="005E14AD"/>
    <w:rsid w:val="005E1A36"/>
    <w:rsid w:val="005E6507"/>
    <w:rsid w:val="005E66E4"/>
    <w:rsid w:val="005E69F6"/>
    <w:rsid w:val="005E7BEE"/>
    <w:rsid w:val="005E7F80"/>
    <w:rsid w:val="005F0CE8"/>
    <w:rsid w:val="005F3618"/>
    <w:rsid w:val="005F5271"/>
    <w:rsid w:val="00602367"/>
    <w:rsid w:val="00604D78"/>
    <w:rsid w:val="00605826"/>
    <w:rsid w:val="006060A2"/>
    <w:rsid w:val="00606246"/>
    <w:rsid w:val="00606740"/>
    <w:rsid w:val="00606D97"/>
    <w:rsid w:val="006113C2"/>
    <w:rsid w:val="00612562"/>
    <w:rsid w:val="00613690"/>
    <w:rsid w:val="00614152"/>
    <w:rsid w:val="00614A86"/>
    <w:rsid w:val="006154E6"/>
    <w:rsid w:val="00615DF6"/>
    <w:rsid w:val="006169BD"/>
    <w:rsid w:val="006219E4"/>
    <w:rsid w:val="006222BF"/>
    <w:rsid w:val="00622522"/>
    <w:rsid w:val="006241D3"/>
    <w:rsid w:val="0062495A"/>
    <w:rsid w:val="00625683"/>
    <w:rsid w:val="0062711E"/>
    <w:rsid w:val="00633BAF"/>
    <w:rsid w:val="00633EEC"/>
    <w:rsid w:val="006347B1"/>
    <w:rsid w:val="00634D2B"/>
    <w:rsid w:val="006359FF"/>
    <w:rsid w:val="00635A30"/>
    <w:rsid w:val="00636F20"/>
    <w:rsid w:val="0063735A"/>
    <w:rsid w:val="00637504"/>
    <w:rsid w:val="00637EA9"/>
    <w:rsid w:val="006430BF"/>
    <w:rsid w:val="006433DC"/>
    <w:rsid w:val="00646E1F"/>
    <w:rsid w:val="00647586"/>
    <w:rsid w:val="00647591"/>
    <w:rsid w:val="00651C09"/>
    <w:rsid w:val="0065267D"/>
    <w:rsid w:val="00652B12"/>
    <w:rsid w:val="00652E57"/>
    <w:rsid w:val="00654111"/>
    <w:rsid w:val="006553C1"/>
    <w:rsid w:val="00662199"/>
    <w:rsid w:val="0066282E"/>
    <w:rsid w:val="006629C6"/>
    <w:rsid w:val="00662C56"/>
    <w:rsid w:val="00666A42"/>
    <w:rsid w:val="006729BC"/>
    <w:rsid w:val="00673FC2"/>
    <w:rsid w:val="006746A2"/>
    <w:rsid w:val="00674D64"/>
    <w:rsid w:val="00674F53"/>
    <w:rsid w:val="006813B1"/>
    <w:rsid w:val="00682940"/>
    <w:rsid w:val="00683761"/>
    <w:rsid w:val="0068406B"/>
    <w:rsid w:val="006846BC"/>
    <w:rsid w:val="0068702E"/>
    <w:rsid w:val="00687AFB"/>
    <w:rsid w:val="00691A27"/>
    <w:rsid w:val="00691F2D"/>
    <w:rsid w:val="006920E2"/>
    <w:rsid w:val="00693971"/>
    <w:rsid w:val="00694DDC"/>
    <w:rsid w:val="006951A5"/>
    <w:rsid w:val="0069550F"/>
    <w:rsid w:val="0069689B"/>
    <w:rsid w:val="006A0213"/>
    <w:rsid w:val="006A1AB7"/>
    <w:rsid w:val="006A3B6C"/>
    <w:rsid w:val="006B0F58"/>
    <w:rsid w:val="006B3387"/>
    <w:rsid w:val="006B36F5"/>
    <w:rsid w:val="006B7592"/>
    <w:rsid w:val="006C19A5"/>
    <w:rsid w:val="006C1C09"/>
    <w:rsid w:val="006C3730"/>
    <w:rsid w:val="006C47A1"/>
    <w:rsid w:val="006C6D1D"/>
    <w:rsid w:val="006C6DD7"/>
    <w:rsid w:val="006C6E8C"/>
    <w:rsid w:val="006C7394"/>
    <w:rsid w:val="006C7FCC"/>
    <w:rsid w:val="006D07EB"/>
    <w:rsid w:val="006D0F37"/>
    <w:rsid w:val="006D16EE"/>
    <w:rsid w:val="006D2A32"/>
    <w:rsid w:val="006D2C41"/>
    <w:rsid w:val="006D336D"/>
    <w:rsid w:val="006D63C3"/>
    <w:rsid w:val="006D6BE8"/>
    <w:rsid w:val="006D6CDC"/>
    <w:rsid w:val="006E2F3F"/>
    <w:rsid w:val="006E3078"/>
    <w:rsid w:val="006E3AC5"/>
    <w:rsid w:val="006E4123"/>
    <w:rsid w:val="006E7491"/>
    <w:rsid w:val="006F0DEC"/>
    <w:rsid w:val="006F23FE"/>
    <w:rsid w:val="006F2D49"/>
    <w:rsid w:val="006F3C90"/>
    <w:rsid w:val="006F43AF"/>
    <w:rsid w:val="006F5696"/>
    <w:rsid w:val="006F6844"/>
    <w:rsid w:val="006F6AC1"/>
    <w:rsid w:val="00700115"/>
    <w:rsid w:val="00700918"/>
    <w:rsid w:val="00700D19"/>
    <w:rsid w:val="00704FFF"/>
    <w:rsid w:val="00705FB6"/>
    <w:rsid w:val="007113BC"/>
    <w:rsid w:val="007124DC"/>
    <w:rsid w:val="0071250B"/>
    <w:rsid w:val="00713260"/>
    <w:rsid w:val="00714B6E"/>
    <w:rsid w:val="00715196"/>
    <w:rsid w:val="00715C2D"/>
    <w:rsid w:val="00722CE6"/>
    <w:rsid w:val="00724774"/>
    <w:rsid w:val="00724A9E"/>
    <w:rsid w:val="007307B1"/>
    <w:rsid w:val="00730887"/>
    <w:rsid w:val="00730E27"/>
    <w:rsid w:val="007314BF"/>
    <w:rsid w:val="0073163A"/>
    <w:rsid w:val="00731E67"/>
    <w:rsid w:val="00732DAC"/>
    <w:rsid w:val="00733C4E"/>
    <w:rsid w:val="007359FE"/>
    <w:rsid w:val="00737C1C"/>
    <w:rsid w:val="00741B04"/>
    <w:rsid w:val="00742BA5"/>
    <w:rsid w:val="007433E3"/>
    <w:rsid w:val="00743DA2"/>
    <w:rsid w:val="0074597B"/>
    <w:rsid w:val="007463BA"/>
    <w:rsid w:val="00746F46"/>
    <w:rsid w:val="007473C4"/>
    <w:rsid w:val="00747EFD"/>
    <w:rsid w:val="00752E4B"/>
    <w:rsid w:val="007548C3"/>
    <w:rsid w:val="00754E6B"/>
    <w:rsid w:val="007561D6"/>
    <w:rsid w:val="00756E63"/>
    <w:rsid w:val="00757206"/>
    <w:rsid w:val="007608A0"/>
    <w:rsid w:val="0076230E"/>
    <w:rsid w:val="00762E74"/>
    <w:rsid w:val="00763D47"/>
    <w:rsid w:val="00774CDD"/>
    <w:rsid w:val="007772B1"/>
    <w:rsid w:val="00777960"/>
    <w:rsid w:val="00777978"/>
    <w:rsid w:val="00783798"/>
    <w:rsid w:val="00787C03"/>
    <w:rsid w:val="00787D31"/>
    <w:rsid w:val="00790279"/>
    <w:rsid w:val="00791551"/>
    <w:rsid w:val="0079231A"/>
    <w:rsid w:val="007929E2"/>
    <w:rsid w:val="00794F14"/>
    <w:rsid w:val="0079642C"/>
    <w:rsid w:val="007966CA"/>
    <w:rsid w:val="00797AD0"/>
    <w:rsid w:val="007A0F2A"/>
    <w:rsid w:val="007A2299"/>
    <w:rsid w:val="007A2B2A"/>
    <w:rsid w:val="007A394D"/>
    <w:rsid w:val="007A53E8"/>
    <w:rsid w:val="007A621D"/>
    <w:rsid w:val="007B084B"/>
    <w:rsid w:val="007B5126"/>
    <w:rsid w:val="007B6667"/>
    <w:rsid w:val="007B717C"/>
    <w:rsid w:val="007B7962"/>
    <w:rsid w:val="007B7C68"/>
    <w:rsid w:val="007C1F7E"/>
    <w:rsid w:val="007C29F2"/>
    <w:rsid w:val="007C38F3"/>
    <w:rsid w:val="007C50BE"/>
    <w:rsid w:val="007C51A5"/>
    <w:rsid w:val="007C61F7"/>
    <w:rsid w:val="007D166B"/>
    <w:rsid w:val="007D2221"/>
    <w:rsid w:val="007D3C43"/>
    <w:rsid w:val="007D6847"/>
    <w:rsid w:val="007E0736"/>
    <w:rsid w:val="007E0C2B"/>
    <w:rsid w:val="007E1CCB"/>
    <w:rsid w:val="007E5C02"/>
    <w:rsid w:val="007E66C5"/>
    <w:rsid w:val="007E69F6"/>
    <w:rsid w:val="007E6CF1"/>
    <w:rsid w:val="007E762C"/>
    <w:rsid w:val="007E7F44"/>
    <w:rsid w:val="007F128C"/>
    <w:rsid w:val="007F16CC"/>
    <w:rsid w:val="007F1A86"/>
    <w:rsid w:val="007F1B3A"/>
    <w:rsid w:val="007F1CC8"/>
    <w:rsid w:val="007F27E8"/>
    <w:rsid w:val="007F2BE4"/>
    <w:rsid w:val="007F366C"/>
    <w:rsid w:val="007F3C32"/>
    <w:rsid w:val="007F4020"/>
    <w:rsid w:val="007F57B6"/>
    <w:rsid w:val="00800CE2"/>
    <w:rsid w:val="00802ACF"/>
    <w:rsid w:val="00802C86"/>
    <w:rsid w:val="008038BE"/>
    <w:rsid w:val="00803F25"/>
    <w:rsid w:val="00804DED"/>
    <w:rsid w:val="008056F7"/>
    <w:rsid w:val="00805B5B"/>
    <w:rsid w:val="00806ED3"/>
    <w:rsid w:val="008122D9"/>
    <w:rsid w:val="008124D5"/>
    <w:rsid w:val="0081325B"/>
    <w:rsid w:val="0081374C"/>
    <w:rsid w:val="00813EBE"/>
    <w:rsid w:val="00817B0C"/>
    <w:rsid w:val="00817E52"/>
    <w:rsid w:val="008212D3"/>
    <w:rsid w:val="008215B6"/>
    <w:rsid w:val="0082342E"/>
    <w:rsid w:val="0082530B"/>
    <w:rsid w:val="0082739B"/>
    <w:rsid w:val="008276B1"/>
    <w:rsid w:val="0083061E"/>
    <w:rsid w:val="00835313"/>
    <w:rsid w:val="00835FC5"/>
    <w:rsid w:val="008366D3"/>
    <w:rsid w:val="008368C3"/>
    <w:rsid w:val="00836A63"/>
    <w:rsid w:val="00837349"/>
    <w:rsid w:val="00837BBE"/>
    <w:rsid w:val="00840BC3"/>
    <w:rsid w:val="00842FDE"/>
    <w:rsid w:val="008435E0"/>
    <w:rsid w:val="00843700"/>
    <w:rsid w:val="008460A6"/>
    <w:rsid w:val="00846892"/>
    <w:rsid w:val="00846BB4"/>
    <w:rsid w:val="00850136"/>
    <w:rsid w:val="0085045C"/>
    <w:rsid w:val="00852C50"/>
    <w:rsid w:val="00852F51"/>
    <w:rsid w:val="00852FC7"/>
    <w:rsid w:val="00853094"/>
    <w:rsid w:val="0085394C"/>
    <w:rsid w:val="00853FE9"/>
    <w:rsid w:val="00854A6A"/>
    <w:rsid w:val="00855C6B"/>
    <w:rsid w:val="00855CA7"/>
    <w:rsid w:val="0085689F"/>
    <w:rsid w:val="00856F25"/>
    <w:rsid w:val="00857CED"/>
    <w:rsid w:val="00860BCE"/>
    <w:rsid w:val="00862A19"/>
    <w:rsid w:val="00862BFD"/>
    <w:rsid w:val="00862DF5"/>
    <w:rsid w:val="00863637"/>
    <w:rsid w:val="008668D8"/>
    <w:rsid w:val="00872F17"/>
    <w:rsid w:val="008734AD"/>
    <w:rsid w:val="00875317"/>
    <w:rsid w:val="0087571B"/>
    <w:rsid w:val="00876478"/>
    <w:rsid w:val="008767E2"/>
    <w:rsid w:val="0087683A"/>
    <w:rsid w:val="00877253"/>
    <w:rsid w:val="00877A1E"/>
    <w:rsid w:val="008803A8"/>
    <w:rsid w:val="00880E9F"/>
    <w:rsid w:val="008818B1"/>
    <w:rsid w:val="00881E0A"/>
    <w:rsid w:val="00883BC1"/>
    <w:rsid w:val="0088523D"/>
    <w:rsid w:val="00885A88"/>
    <w:rsid w:val="008904B6"/>
    <w:rsid w:val="00890999"/>
    <w:rsid w:val="00890A75"/>
    <w:rsid w:val="00890C43"/>
    <w:rsid w:val="00890ED0"/>
    <w:rsid w:val="00891775"/>
    <w:rsid w:val="00892864"/>
    <w:rsid w:val="00892E58"/>
    <w:rsid w:val="0089540E"/>
    <w:rsid w:val="0089550C"/>
    <w:rsid w:val="0089579F"/>
    <w:rsid w:val="00896574"/>
    <w:rsid w:val="008A0FFD"/>
    <w:rsid w:val="008A1830"/>
    <w:rsid w:val="008A3AE6"/>
    <w:rsid w:val="008A4643"/>
    <w:rsid w:val="008A4ECF"/>
    <w:rsid w:val="008A719A"/>
    <w:rsid w:val="008A7954"/>
    <w:rsid w:val="008A7A97"/>
    <w:rsid w:val="008B1AB2"/>
    <w:rsid w:val="008B1BAE"/>
    <w:rsid w:val="008B52AD"/>
    <w:rsid w:val="008C1082"/>
    <w:rsid w:val="008C1E5F"/>
    <w:rsid w:val="008C2676"/>
    <w:rsid w:val="008C2949"/>
    <w:rsid w:val="008C3BCC"/>
    <w:rsid w:val="008C4440"/>
    <w:rsid w:val="008C4C1E"/>
    <w:rsid w:val="008C5B8A"/>
    <w:rsid w:val="008C7FBB"/>
    <w:rsid w:val="008D07A5"/>
    <w:rsid w:val="008D0DE0"/>
    <w:rsid w:val="008D27B2"/>
    <w:rsid w:val="008D2A82"/>
    <w:rsid w:val="008D3263"/>
    <w:rsid w:val="008D44F2"/>
    <w:rsid w:val="008D5A96"/>
    <w:rsid w:val="008D6AD5"/>
    <w:rsid w:val="008E104F"/>
    <w:rsid w:val="008E12E8"/>
    <w:rsid w:val="008E18E9"/>
    <w:rsid w:val="008E3337"/>
    <w:rsid w:val="008E5630"/>
    <w:rsid w:val="008E6E70"/>
    <w:rsid w:val="008E6ECA"/>
    <w:rsid w:val="008F1DEF"/>
    <w:rsid w:val="008F236B"/>
    <w:rsid w:val="008F3487"/>
    <w:rsid w:val="008F358E"/>
    <w:rsid w:val="008F4964"/>
    <w:rsid w:val="008F53AD"/>
    <w:rsid w:val="008F5441"/>
    <w:rsid w:val="008F657F"/>
    <w:rsid w:val="008F7A9F"/>
    <w:rsid w:val="00900383"/>
    <w:rsid w:val="00900FB7"/>
    <w:rsid w:val="009040F0"/>
    <w:rsid w:val="00905765"/>
    <w:rsid w:val="00905AD6"/>
    <w:rsid w:val="00906184"/>
    <w:rsid w:val="009102FC"/>
    <w:rsid w:val="0091108F"/>
    <w:rsid w:val="00914F6D"/>
    <w:rsid w:val="00914FEB"/>
    <w:rsid w:val="00917BEC"/>
    <w:rsid w:val="009224D9"/>
    <w:rsid w:val="009274F0"/>
    <w:rsid w:val="00927714"/>
    <w:rsid w:val="00931249"/>
    <w:rsid w:val="00936373"/>
    <w:rsid w:val="00936B5A"/>
    <w:rsid w:val="00936DF0"/>
    <w:rsid w:val="0093729D"/>
    <w:rsid w:val="0093731D"/>
    <w:rsid w:val="009378F3"/>
    <w:rsid w:val="00940639"/>
    <w:rsid w:val="009406EC"/>
    <w:rsid w:val="00940FD4"/>
    <w:rsid w:val="009414D5"/>
    <w:rsid w:val="00941546"/>
    <w:rsid w:val="00942F75"/>
    <w:rsid w:val="009466C9"/>
    <w:rsid w:val="009477F7"/>
    <w:rsid w:val="00950676"/>
    <w:rsid w:val="0095268C"/>
    <w:rsid w:val="00952BA2"/>
    <w:rsid w:val="00954B97"/>
    <w:rsid w:val="00955F22"/>
    <w:rsid w:val="00955F60"/>
    <w:rsid w:val="00956E87"/>
    <w:rsid w:val="0096188F"/>
    <w:rsid w:val="00962213"/>
    <w:rsid w:val="00963FA1"/>
    <w:rsid w:val="00964875"/>
    <w:rsid w:val="00966A6F"/>
    <w:rsid w:val="00973329"/>
    <w:rsid w:val="0097530F"/>
    <w:rsid w:val="009755E2"/>
    <w:rsid w:val="00975E4E"/>
    <w:rsid w:val="0097698D"/>
    <w:rsid w:val="009773EC"/>
    <w:rsid w:val="009777EA"/>
    <w:rsid w:val="009810D9"/>
    <w:rsid w:val="00986527"/>
    <w:rsid w:val="0098747F"/>
    <w:rsid w:val="00990C91"/>
    <w:rsid w:val="00991E2C"/>
    <w:rsid w:val="00996AD8"/>
    <w:rsid w:val="00997E70"/>
    <w:rsid w:val="009A0BFE"/>
    <w:rsid w:val="009A28F4"/>
    <w:rsid w:val="009A321C"/>
    <w:rsid w:val="009B012F"/>
    <w:rsid w:val="009B0DA2"/>
    <w:rsid w:val="009B0FE9"/>
    <w:rsid w:val="009B11CD"/>
    <w:rsid w:val="009B14E1"/>
    <w:rsid w:val="009B1FE7"/>
    <w:rsid w:val="009B2750"/>
    <w:rsid w:val="009B3458"/>
    <w:rsid w:val="009B38E5"/>
    <w:rsid w:val="009B4B14"/>
    <w:rsid w:val="009B5251"/>
    <w:rsid w:val="009B667B"/>
    <w:rsid w:val="009C08A9"/>
    <w:rsid w:val="009C1297"/>
    <w:rsid w:val="009C13DB"/>
    <w:rsid w:val="009C15E9"/>
    <w:rsid w:val="009C592B"/>
    <w:rsid w:val="009C6C31"/>
    <w:rsid w:val="009C79EB"/>
    <w:rsid w:val="009D0B54"/>
    <w:rsid w:val="009D1E68"/>
    <w:rsid w:val="009D475B"/>
    <w:rsid w:val="009D4CF3"/>
    <w:rsid w:val="009D67E9"/>
    <w:rsid w:val="009E17B7"/>
    <w:rsid w:val="009E21C6"/>
    <w:rsid w:val="009E3004"/>
    <w:rsid w:val="009E3B26"/>
    <w:rsid w:val="009E3BCE"/>
    <w:rsid w:val="009E443C"/>
    <w:rsid w:val="009E44B8"/>
    <w:rsid w:val="009E671E"/>
    <w:rsid w:val="009F1AB5"/>
    <w:rsid w:val="009F1CD3"/>
    <w:rsid w:val="009F3250"/>
    <w:rsid w:val="009F5525"/>
    <w:rsid w:val="009F5931"/>
    <w:rsid w:val="009F6325"/>
    <w:rsid w:val="00A01C8D"/>
    <w:rsid w:val="00A02DDE"/>
    <w:rsid w:val="00A02ED9"/>
    <w:rsid w:val="00A03730"/>
    <w:rsid w:val="00A03D64"/>
    <w:rsid w:val="00A04536"/>
    <w:rsid w:val="00A06874"/>
    <w:rsid w:val="00A0694F"/>
    <w:rsid w:val="00A06D9D"/>
    <w:rsid w:val="00A108E4"/>
    <w:rsid w:val="00A11279"/>
    <w:rsid w:val="00A14B0B"/>
    <w:rsid w:val="00A17474"/>
    <w:rsid w:val="00A17B8E"/>
    <w:rsid w:val="00A206CD"/>
    <w:rsid w:val="00A21826"/>
    <w:rsid w:val="00A2259F"/>
    <w:rsid w:val="00A240C0"/>
    <w:rsid w:val="00A24F1D"/>
    <w:rsid w:val="00A268E8"/>
    <w:rsid w:val="00A30023"/>
    <w:rsid w:val="00A304F6"/>
    <w:rsid w:val="00A30D6F"/>
    <w:rsid w:val="00A3103C"/>
    <w:rsid w:val="00A31121"/>
    <w:rsid w:val="00A35503"/>
    <w:rsid w:val="00A37CC5"/>
    <w:rsid w:val="00A4050D"/>
    <w:rsid w:val="00A409D5"/>
    <w:rsid w:val="00A42B5C"/>
    <w:rsid w:val="00A43D88"/>
    <w:rsid w:val="00A43FA1"/>
    <w:rsid w:val="00A46239"/>
    <w:rsid w:val="00A464FF"/>
    <w:rsid w:val="00A4650F"/>
    <w:rsid w:val="00A46CB1"/>
    <w:rsid w:val="00A47DCC"/>
    <w:rsid w:val="00A50CC7"/>
    <w:rsid w:val="00A5238F"/>
    <w:rsid w:val="00A53099"/>
    <w:rsid w:val="00A53356"/>
    <w:rsid w:val="00A53947"/>
    <w:rsid w:val="00A54A8E"/>
    <w:rsid w:val="00A552B5"/>
    <w:rsid w:val="00A55A17"/>
    <w:rsid w:val="00A60DF8"/>
    <w:rsid w:val="00A61342"/>
    <w:rsid w:val="00A64F42"/>
    <w:rsid w:val="00A669EA"/>
    <w:rsid w:val="00A72D6F"/>
    <w:rsid w:val="00A734D5"/>
    <w:rsid w:val="00A73ACB"/>
    <w:rsid w:val="00A746B3"/>
    <w:rsid w:val="00A75316"/>
    <w:rsid w:val="00A77C28"/>
    <w:rsid w:val="00A80875"/>
    <w:rsid w:val="00A82B6F"/>
    <w:rsid w:val="00A83AAD"/>
    <w:rsid w:val="00A84A08"/>
    <w:rsid w:val="00A86820"/>
    <w:rsid w:val="00A920D1"/>
    <w:rsid w:val="00A94DDA"/>
    <w:rsid w:val="00A957AA"/>
    <w:rsid w:val="00A95B29"/>
    <w:rsid w:val="00AA1ED3"/>
    <w:rsid w:val="00AA36C1"/>
    <w:rsid w:val="00AA3AA0"/>
    <w:rsid w:val="00AA64EA"/>
    <w:rsid w:val="00AA6BED"/>
    <w:rsid w:val="00AA79C9"/>
    <w:rsid w:val="00AB2871"/>
    <w:rsid w:val="00AB4881"/>
    <w:rsid w:val="00AB59D4"/>
    <w:rsid w:val="00AB685D"/>
    <w:rsid w:val="00AB75E8"/>
    <w:rsid w:val="00AC0B57"/>
    <w:rsid w:val="00AC196D"/>
    <w:rsid w:val="00AC3995"/>
    <w:rsid w:val="00AC3B8A"/>
    <w:rsid w:val="00AC4081"/>
    <w:rsid w:val="00AC542E"/>
    <w:rsid w:val="00AC5C3F"/>
    <w:rsid w:val="00AC7398"/>
    <w:rsid w:val="00AC7908"/>
    <w:rsid w:val="00AC7EAB"/>
    <w:rsid w:val="00AD0A1A"/>
    <w:rsid w:val="00AD1D90"/>
    <w:rsid w:val="00AD2439"/>
    <w:rsid w:val="00AD3747"/>
    <w:rsid w:val="00AD3E3E"/>
    <w:rsid w:val="00AD4B43"/>
    <w:rsid w:val="00AD4C6F"/>
    <w:rsid w:val="00AD52A3"/>
    <w:rsid w:val="00AD6469"/>
    <w:rsid w:val="00AD6D3C"/>
    <w:rsid w:val="00AD7101"/>
    <w:rsid w:val="00AE2825"/>
    <w:rsid w:val="00AE2B81"/>
    <w:rsid w:val="00AE2BF1"/>
    <w:rsid w:val="00AE6267"/>
    <w:rsid w:val="00AE713C"/>
    <w:rsid w:val="00AE7958"/>
    <w:rsid w:val="00AF29C5"/>
    <w:rsid w:val="00AF36E1"/>
    <w:rsid w:val="00AF3A73"/>
    <w:rsid w:val="00AF473E"/>
    <w:rsid w:val="00AF69E1"/>
    <w:rsid w:val="00B0001A"/>
    <w:rsid w:val="00B03258"/>
    <w:rsid w:val="00B03839"/>
    <w:rsid w:val="00B04AEA"/>
    <w:rsid w:val="00B06BA6"/>
    <w:rsid w:val="00B107F6"/>
    <w:rsid w:val="00B12ED1"/>
    <w:rsid w:val="00B15DD6"/>
    <w:rsid w:val="00B16707"/>
    <w:rsid w:val="00B17F4F"/>
    <w:rsid w:val="00B20EC9"/>
    <w:rsid w:val="00B21F7D"/>
    <w:rsid w:val="00B22873"/>
    <w:rsid w:val="00B23224"/>
    <w:rsid w:val="00B2480E"/>
    <w:rsid w:val="00B253B8"/>
    <w:rsid w:val="00B25824"/>
    <w:rsid w:val="00B25EE2"/>
    <w:rsid w:val="00B2619D"/>
    <w:rsid w:val="00B275A4"/>
    <w:rsid w:val="00B276AE"/>
    <w:rsid w:val="00B32E0D"/>
    <w:rsid w:val="00B335BD"/>
    <w:rsid w:val="00B3360E"/>
    <w:rsid w:val="00B34C61"/>
    <w:rsid w:val="00B37228"/>
    <w:rsid w:val="00B377FE"/>
    <w:rsid w:val="00B37D87"/>
    <w:rsid w:val="00B40093"/>
    <w:rsid w:val="00B430C2"/>
    <w:rsid w:val="00B4344B"/>
    <w:rsid w:val="00B454AF"/>
    <w:rsid w:val="00B51363"/>
    <w:rsid w:val="00B54097"/>
    <w:rsid w:val="00B55585"/>
    <w:rsid w:val="00B56613"/>
    <w:rsid w:val="00B60114"/>
    <w:rsid w:val="00B60594"/>
    <w:rsid w:val="00B60985"/>
    <w:rsid w:val="00B621C9"/>
    <w:rsid w:val="00B64CC9"/>
    <w:rsid w:val="00B665E6"/>
    <w:rsid w:val="00B66A47"/>
    <w:rsid w:val="00B66FDA"/>
    <w:rsid w:val="00B67913"/>
    <w:rsid w:val="00B70706"/>
    <w:rsid w:val="00B708ED"/>
    <w:rsid w:val="00B713DA"/>
    <w:rsid w:val="00B72530"/>
    <w:rsid w:val="00B72742"/>
    <w:rsid w:val="00B731E3"/>
    <w:rsid w:val="00B73EE2"/>
    <w:rsid w:val="00B74ABA"/>
    <w:rsid w:val="00B75809"/>
    <w:rsid w:val="00B761B6"/>
    <w:rsid w:val="00B765B2"/>
    <w:rsid w:val="00B765F6"/>
    <w:rsid w:val="00B76ECE"/>
    <w:rsid w:val="00B76F43"/>
    <w:rsid w:val="00B77194"/>
    <w:rsid w:val="00B779AC"/>
    <w:rsid w:val="00B83103"/>
    <w:rsid w:val="00B84D06"/>
    <w:rsid w:val="00B87145"/>
    <w:rsid w:val="00B87A9F"/>
    <w:rsid w:val="00B90A5F"/>
    <w:rsid w:val="00B92F47"/>
    <w:rsid w:val="00B95E88"/>
    <w:rsid w:val="00B9739F"/>
    <w:rsid w:val="00BA1DA5"/>
    <w:rsid w:val="00BA1EA3"/>
    <w:rsid w:val="00BA2C64"/>
    <w:rsid w:val="00BA2DE4"/>
    <w:rsid w:val="00BA53B0"/>
    <w:rsid w:val="00BA5737"/>
    <w:rsid w:val="00BA6279"/>
    <w:rsid w:val="00BA78E2"/>
    <w:rsid w:val="00BB0193"/>
    <w:rsid w:val="00BB16A0"/>
    <w:rsid w:val="00BB1878"/>
    <w:rsid w:val="00BB1915"/>
    <w:rsid w:val="00BB240C"/>
    <w:rsid w:val="00BB26AA"/>
    <w:rsid w:val="00BB3C05"/>
    <w:rsid w:val="00BB5756"/>
    <w:rsid w:val="00BB5A98"/>
    <w:rsid w:val="00BB6079"/>
    <w:rsid w:val="00BB611A"/>
    <w:rsid w:val="00BB66B5"/>
    <w:rsid w:val="00BB7740"/>
    <w:rsid w:val="00BC4656"/>
    <w:rsid w:val="00BC47A4"/>
    <w:rsid w:val="00BD0618"/>
    <w:rsid w:val="00BD0E06"/>
    <w:rsid w:val="00BD0EC2"/>
    <w:rsid w:val="00BD44FE"/>
    <w:rsid w:val="00BD5A09"/>
    <w:rsid w:val="00BD5A83"/>
    <w:rsid w:val="00BD74D4"/>
    <w:rsid w:val="00BD7F55"/>
    <w:rsid w:val="00BE18DF"/>
    <w:rsid w:val="00BE2C2B"/>
    <w:rsid w:val="00BE3480"/>
    <w:rsid w:val="00BE38E8"/>
    <w:rsid w:val="00BE39FC"/>
    <w:rsid w:val="00BE600F"/>
    <w:rsid w:val="00BE79C9"/>
    <w:rsid w:val="00BF060D"/>
    <w:rsid w:val="00BF0A3A"/>
    <w:rsid w:val="00BF0F0C"/>
    <w:rsid w:val="00BF1A44"/>
    <w:rsid w:val="00BF2647"/>
    <w:rsid w:val="00BF6BB3"/>
    <w:rsid w:val="00BF7C3F"/>
    <w:rsid w:val="00C014A2"/>
    <w:rsid w:val="00C02341"/>
    <w:rsid w:val="00C0264B"/>
    <w:rsid w:val="00C02CF0"/>
    <w:rsid w:val="00C030BA"/>
    <w:rsid w:val="00C037B7"/>
    <w:rsid w:val="00C03976"/>
    <w:rsid w:val="00C03C42"/>
    <w:rsid w:val="00C0465E"/>
    <w:rsid w:val="00C059EC"/>
    <w:rsid w:val="00C05DE1"/>
    <w:rsid w:val="00C06EFF"/>
    <w:rsid w:val="00C117D6"/>
    <w:rsid w:val="00C12815"/>
    <w:rsid w:val="00C13FC9"/>
    <w:rsid w:val="00C27BC0"/>
    <w:rsid w:val="00C30B27"/>
    <w:rsid w:val="00C30CDB"/>
    <w:rsid w:val="00C3161C"/>
    <w:rsid w:val="00C31EC6"/>
    <w:rsid w:val="00C32661"/>
    <w:rsid w:val="00C32BA6"/>
    <w:rsid w:val="00C32CFE"/>
    <w:rsid w:val="00C341FD"/>
    <w:rsid w:val="00C3606A"/>
    <w:rsid w:val="00C36487"/>
    <w:rsid w:val="00C371CA"/>
    <w:rsid w:val="00C4073B"/>
    <w:rsid w:val="00C40781"/>
    <w:rsid w:val="00C40882"/>
    <w:rsid w:val="00C42889"/>
    <w:rsid w:val="00C42FE7"/>
    <w:rsid w:val="00C43998"/>
    <w:rsid w:val="00C45730"/>
    <w:rsid w:val="00C50F6A"/>
    <w:rsid w:val="00C50F74"/>
    <w:rsid w:val="00C51904"/>
    <w:rsid w:val="00C53270"/>
    <w:rsid w:val="00C5345D"/>
    <w:rsid w:val="00C537D6"/>
    <w:rsid w:val="00C54297"/>
    <w:rsid w:val="00C573EE"/>
    <w:rsid w:val="00C609EB"/>
    <w:rsid w:val="00C61150"/>
    <w:rsid w:val="00C667E5"/>
    <w:rsid w:val="00C71087"/>
    <w:rsid w:val="00C7122F"/>
    <w:rsid w:val="00C71C04"/>
    <w:rsid w:val="00C71FE9"/>
    <w:rsid w:val="00C72A93"/>
    <w:rsid w:val="00C72D7B"/>
    <w:rsid w:val="00C7320E"/>
    <w:rsid w:val="00C74029"/>
    <w:rsid w:val="00C74554"/>
    <w:rsid w:val="00C75032"/>
    <w:rsid w:val="00C76EB6"/>
    <w:rsid w:val="00C775AD"/>
    <w:rsid w:val="00C82C09"/>
    <w:rsid w:val="00C83165"/>
    <w:rsid w:val="00C838BB"/>
    <w:rsid w:val="00C845C3"/>
    <w:rsid w:val="00C85C3C"/>
    <w:rsid w:val="00C87930"/>
    <w:rsid w:val="00C90931"/>
    <w:rsid w:val="00C91633"/>
    <w:rsid w:val="00C9263E"/>
    <w:rsid w:val="00C94695"/>
    <w:rsid w:val="00C96891"/>
    <w:rsid w:val="00C97068"/>
    <w:rsid w:val="00C97522"/>
    <w:rsid w:val="00C97797"/>
    <w:rsid w:val="00CA11D9"/>
    <w:rsid w:val="00CA3550"/>
    <w:rsid w:val="00CA4AAC"/>
    <w:rsid w:val="00CA511C"/>
    <w:rsid w:val="00CA55E1"/>
    <w:rsid w:val="00CA59C8"/>
    <w:rsid w:val="00CA6C3A"/>
    <w:rsid w:val="00CB0DFE"/>
    <w:rsid w:val="00CB0FAB"/>
    <w:rsid w:val="00CB1985"/>
    <w:rsid w:val="00CB2126"/>
    <w:rsid w:val="00CB2B8F"/>
    <w:rsid w:val="00CB48A9"/>
    <w:rsid w:val="00CB5D58"/>
    <w:rsid w:val="00CB5DA7"/>
    <w:rsid w:val="00CB7A22"/>
    <w:rsid w:val="00CC0223"/>
    <w:rsid w:val="00CC29B0"/>
    <w:rsid w:val="00CC5555"/>
    <w:rsid w:val="00CC6446"/>
    <w:rsid w:val="00CD172E"/>
    <w:rsid w:val="00CD2E44"/>
    <w:rsid w:val="00CD2FD4"/>
    <w:rsid w:val="00CD3CD3"/>
    <w:rsid w:val="00CD437A"/>
    <w:rsid w:val="00CD7CC6"/>
    <w:rsid w:val="00CE2875"/>
    <w:rsid w:val="00CE3741"/>
    <w:rsid w:val="00CE4A16"/>
    <w:rsid w:val="00CE5C53"/>
    <w:rsid w:val="00CE6BD9"/>
    <w:rsid w:val="00CE78C2"/>
    <w:rsid w:val="00CE7CAE"/>
    <w:rsid w:val="00CF3354"/>
    <w:rsid w:val="00CF42B2"/>
    <w:rsid w:val="00CF47C6"/>
    <w:rsid w:val="00CF5CF4"/>
    <w:rsid w:val="00CF7EBF"/>
    <w:rsid w:val="00D02FDE"/>
    <w:rsid w:val="00D03A46"/>
    <w:rsid w:val="00D03E53"/>
    <w:rsid w:val="00D04A74"/>
    <w:rsid w:val="00D0515E"/>
    <w:rsid w:val="00D06266"/>
    <w:rsid w:val="00D06619"/>
    <w:rsid w:val="00D12BD2"/>
    <w:rsid w:val="00D140C6"/>
    <w:rsid w:val="00D168DA"/>
    <w:rsid w:val="00D1766B"/>
    <w:rsid w:val="00D21BDA"/>
    <w:rsid w:val="00D2212A"/>
    <w:rsid w:val="00D224D4"/>
    <w:rsid w:val="00D23A0B"/>
    <w:rsid w:val="00D23B67"/>
    <w:rsid w:val="00D240B1"/>
    <w:rsid w:val="00D251F0"/>
    <w:rsid w:val="00D25B31"/>
    <w:rsid w:val="00D25DCD"/>
    <w:rsid w:val="00D26FA4"/>
    <w:rsid w:val="00D27966"/>
    <w:rsid w:val="00D27C00"/>
    <w:rsid w:val="00D30281"/>
    <w:rsid w:val="00D30952"/>
    <w:rsid w:val="00D31E41"/>
    <w:rsid w:val="00D32B19"/>
    <w:rsid w:val="00D32CD2"/>
    <w:rsid w:val="00D333D2"/>
    <w:rsid w:val="00D37657"/>
    <w:rsid w:val="00D377EE"/>
    <w:rsid w:val="00D37C64"/>
    <w:rsid w:val="00D4033D"/>
    <w:rsid w:val="00D42C65"/>
    <w:rsid w:val="00D44AA2"/>
    <w:rsid w:val="00D4616E"/>
    <w:rsid w:val="00D4617F"/>
    <w:rsid w:val="00D4630A"/>
    <w:rsid w:val="00D51C57"/>
    <w:rsid w:val="00D5279D"/>
    <w:rsid w:val="00D54D85"/>
    <w:rsid w:val="00D60BDA"/>
    <w:rsid w:val="00D61813"/>
    <w:rsid w:val="00D628FB"/>
    <w:rsid w:val="00D62AA5"/>
    <w:rsid w:val="00D62D7E"/>
    <w:rsid w:val="00D62DDE"/>
    <w:rsid w:val="00D641BD"/>
    <w:rsid w:val="00D65461"/>
    <w:rsid w:val="00D668B7"/>
    <w:rsid w:val="00D672D7"/>
    <w:rsid w:val="00D67711"/>
    <w:rsid w:val="00D726E8"/>
    <w:rsid w:val="00D7275B"/>
    <w:rsid w:val="00D72888"/>
    <w:rsid w:val="00D72C6D"/>
    <w:rsid w:val="00D74DA7"/>
    <w:rsid w:val="00D83EE6"/>
    <w:rsid w:val="00D84648"/>
    <w:rsid w:val="00D85056"/>
    <w:rsid w:val="00D8540E"/>
    <w:rsid w:val="00D85E9B"/>
    <w:rsid w:val="00D86995"/>
    <w:rsid w:val="00D87610"/>
    <w:rsid w:val="00D87977"/>
    <w:rsid w:val="00D91E5F"/>
    <w:rsid w:val="00D92BBA"/>
    <w:rsid w:val="00D95330"/>
    <w:rsid w:val="00D96943"/>
    <w:rsid w:val="00DA0353"/>
    <w:rsid w:val="00DA0F44"/>
    <w:rsid w:val="00DA18EC"/>
    <w:rsid w:val="00DA40B8"/>
    <w:rsid w:val="00DA4BE8"/>
    <w:rsid w:val="00DA58BB"/>
    <w:rsid w:val="00DA7380"/>
    <w:rsid w:val="00DA75D2"/>
    <w:rsid w:val="00DB1001"/>
    <w:rsid w:val="00DB26C0"/>
    <w:rsid w:val="00DB314E"/>
    <w:rsid w:val="00DB4AEB"/>
    <w:rsid w:val="00DC239F"/>
    <w:rsid w:val="00DC23E3"/>
    <w:rsid w:val="00DC2405"/>
    <w:rsid w:val="00DC34E5"/>
    <w:rsid w:val="00DC43FE"/>
    <w:rsid w:val="00DC53BB"/>
    <w:rsid w:val="00DC6B2C"/>
    <w:rsid w:val="00DD10A7"/>
    <w:rsid w:val="00DD11DF"/>
    <w:rsid w:val="00DD1434"/>
    <w:rsid w:val="00DD165A"/>
    <w:rsid w:val="00DD2190"/>
    <w:rsid w:val="00DD5B13"/>
    <w:rsid w:val="00DD5C3E"/>
    <w:rsid w:val="00DD62C7"/>
    <w:rsid w:val="00DD63C9"/>
    <w:rsid w:val="00DD658D"/>
    <w:rsid w:val="00DD6FD4"/>
    <w:rsid w:val="00DD73D5"/>
    <w:rsid w:val="00DE01FC"/>
    <w:rsid w:val="00DE0362"/>
    <w:rsid w:val="00DE08C4"/>
    <w:rsid w:val="00DE4A7B"/>
    <w:rsid w:val="00DE4CB9"/>
    <w:rsid w:val="00DE675B"/>
    <w:rsid w:val="00DF03F7"/>
    <w:rsid w:val="00DF09D5"/>
    <w:rsid w:val="00DF0E1F"/>
    <w:rsid w:val="00DF2052"/>
    <w:rsid w:val="00DF2651"/>
    <w:rsid w:val="00DF2ECA"/>
    <w:rsid w:val="00DF3824"/>
    <w:rsid w:val="00DF4595"/>
    <w:rsid w:val="00DF4C87"/>
    <w:rsid w:val="00DF53F7"/>
    <w:rsid w:val="00DF64A2"/>
    <w:rsid w:val="00DF7DAA"/>
    <w:rsid w:val="00E03AF7"/>
    <w:rsid w:val="00E04423"/>
    <w:rsid w:val="00E04705"/>
    <w:rsid w:val="00E04C8C"/>
    <w:rsid w:val="00E06752"/>
    <w:rsid w:val="00E071A7"/>
    <w:rsid w:val="00E07D41"/>
    <w:rsid w:val="00E10160"/>
    <w:rsid w:val="00E11E0A"/>
    <w:rsid w:val="00E132B0"/>
    <w:rsid w:val="00E14C9A"/>
    <w:rsid w:val="00E151BD"/>
    <w:rsid w:val="00E15AF6"/>
    <w:rsid w:val="00E17352"/>
    <w:rsid w:val="00E17611"/>
    <w:rsid w:val="00E20BA6"/>
    <w:rsid w:val="00E212DE"/>
    <w:rsid w:val="00E22C46"/>
    <w:rsid w:val="00E22E7D"/>
    <w:rsid w:val="00E26511"/>
    <w:rsid w:val="00E26971"/>
    <w:rsid w:val="00E26F78"/>
    <w:rsid w:val="00E2705C"/>
    <w:rsid w:val="00E274E0"/>
    <w:rsid w:val="00E27E72"/>
    <w:rsid w:val="00E30578"/>
    <w:rsid w:val="00E31066"/>
    <w:rsid w:val="00E31205"/>
    <w:rsid w:val="00E31473"/>
    <w:rsid w:val="00E3296C"/>
    <w:rsid w:val="00E32C00"/>
    <w:rsid w:val="00E33D4D"/>
    <w:rsid w:val="00E36724"/>
    <w:rsid w:val="00E400F3"/>
    <w:rsid w:val="00E42074"/>
    <w:rsid w:val="00E433A2"/>
    <w:rsid w:val="00E44EA6"/>
    <w:rsid w:val="00E470F4"/>
    <w:rsid w:val="00E54D40"/>
    <w:rsid w:val="00E55424"/>
    <w:rsid w:val="00E60861"/>
    <w:rsid w:val="00E641D0"/>
    <w:rsid w:val="00E6509A"/>
    <w:rsid w:val="00E655C0"/>
    <w:rsid w:val="00E661DF"/>
    <w:rsid w:val="00E677A2"/>
    <w:rsid w:val="00E67D6C"/>
    <w:rsid w:val="00E7414A"/>
    <w:rsid w:val="00E76018"/>
    <w:rsid w:val="00E76DB1"/>
    <w:rsid w:val="00E76EAB"/>
    <w:rsid w:val="00E80D9E"/>
    <w:rsid w:val="00E81D64"/>
    <w:rsid w:val="00E82265"/>
    <w:rsid w:val="00E84196"/>
    <w:rsid w:val="00E84491"/>
    <w:rsid w:val="00E85A34"/>
    <w:rsid w:val="00E86143"/>
    <w:rsid w:val="00E87360"/>
    <w:rsid w:val="00E90C18"/>
    <w:rsid w:val="00E90ECD"/>
    <w:rsid w:val="00E95970"/>
    <w:rsid w:val="00E9616A"/>
    <w:rsid w:val="00EA007A"/>
    <w:rsid w:val="00EA09A3"/>
    <w:rsid w:val="00EA38D9"/>
    <w:rsid w:val="00EA62DC"/>
    <w:rsid w:val="00EB325E"/>
    <w:rsid w:val="00EB52B0"/>
    <w:rsid w:val="00EB60D2"/>
    <w:rsid w:val="00EB724C"/>
    <w:rsid w:val="00EB7BF8"/>
    <w:rsid w:val="00EC088D"/>
    <w:rsid w:val="00EC1C3C"/>
    <w:rsid w:val="00EC5034"/>
    <w:rsid w:val="00EC5A6C"/>
    <w:rsid w:val="00ED2B06"/>
    <w:rsid w:val="00ED2C92"/>
    <w:rsid w:val="00ED3337"/>
    <w:rsid w:val="00EE092A"/>
    <w:rsid w:val="00EE1A3F"/>
    <w:rsid w:val="00EE22B3"/>
    <w:rsid w:val="00EE2BBE"/>
    <w:rsid w:val="00EE35A2"/>
    <w:rsid w:val="00EE35D2"/>
    <w:rsid w:val="00EE4109"/>
    <w:rsid w:val="00EE43DA"/>
    <w:rsid w:val="00EE4548"/>
    <w:rsid w:val="00EE5A68"/>
    <w:rsid w:val="00EE6DE4"/>
    <w:rsid w:val="00EE7C97"/>
    <w:rsid w:val="00EF0B79"/>
    <w:rsid w:val="00EF1368"/>
    <w:rsid w:val="00EF16AE"/>
    <w:rsid w:val="00EF3C90"/>
    <w:rsid w:val="00EF3D49"/>
    <w:rsid w:val="00EF4A3F"/>
    <w:rsid w:val="00EF72DC"/>
    <w:rsid w:val="00F0006A"/>
    <w:rsid w:val="00F000F4"/>
    <w:rsid w:val="00F007E2"/>
    <w:rsid w:val="00F01278"/>
    <w:rsid w:val="00F02535"/>
    <w:rsid w:val="00F0289C"/>
    <w:rsid w:val="00F02E20"/>
    <w:rsid w:val="00F037DE"/>
    <w:rsid w:val="00F0384E"/>
    <w:rsid w:val="00F03D67"/>
    <w:rsid w:val="00F0509D"/>
    <w:rsid w:val="00F0703D"/>
    <w:rsid w:val="00F11C48"/>
    <w:rsid w:val="00F12E63"/>
    <w:rsid w:val="00F13A80"/>
    <w:rsid w:val="00F1469D"/>
    <w:rsid w:val="00F146B0"/>
    <w:rsid w:val="00F14ADF"/>
    <w:rsid w:val="00F163B5"/>
    <w:rsid w:val="00F16800"/>
    <w:rsid w:val="00F168C7"/>
    <w:rsid w:val="00F17367"/>
    <w:rsid w:val="00F2001E"/>
    <w:rsid w:val="00F20A48"/>
    <w:rsid w:val="00F21257"/>
    <w:rsid w:val="00F24A2A"/>
    <w:rsid w:val="00F251A0"/>
    <w:rsid w:val="00F254F6"/>
    <w:rsid w:val="00F27FD9"/>
    <w:rsid w:val="00F3010D"/>
    <w:rsid w:val="00F3277F"/>
    <w:rsid w:val="00F33457"/>
    <w:rsid w:val="00F33E1C"/>
    <w:rsid w:val="00F3505A"/>
    <w:rsid w:val="00F37D04"/>
    <w:rsid w:val="00F4057E"/>
    <w:rsid w:val="00F4123D"/>
    <w:rsid w:val="00F4130F"/>
    <w:rsid w:val="00F414D0"/>
    <w:rsid w:val="00F42B08"/>
    <w:rsid w:val="00F43A7B"/>
    <w:rsid w:val="00F4530B"/>
    <w:rsid w:val="00F4541B"/>
    <w:rsid w:val="00F47E9E"/>
    <w:rsid w:val="00F546AF"/>
    <w:rsid w:val="00F547AC"/>
    <w:rsid w:val="00F56974"/>
    <w:rsid w:val="00F57C8E"/>
    <w:rsid w:val="00F60538"/>
    <w:rsid w:val="00F60EDF"/>
    <w:rsid w:val="00F62271"/>
    <w:rsid w:val="00F63E6E"/>
    <w:rsid w:val="00F64093"/>
    <w:rsid w:val="00F64671"/>
    <w:rsid w:val="00F647A1"/>
    <w:rsid w:val="00F64D56"/>
    <w:rsid w:val="00F658DE"/>
    <w:rsid w:val="00F65ED4"/>
    <w:rsid w:val="00F6653D"/>
    <w:rsid w:val="00F667CE"/>
    <w:rsid w:val="00F70730"/>
    <w:rsid w:val="00F7085F"/>
    <w:rsid w:val="00F712FD"/>
    <w:rsid w:val="00F717D2"/>
    <w:rsid w:val="00F72665"/>
    <w:rsid w:val="00F7266D"/>
    <w:rsid w:val="00F730F6"/>
    <w:rsid w:val="00F73839"/>
    <w:rsid w:val="00F7545E"/>
    <w:rsid w:val="00F769C4"/>
    <w:rsid w:val="00F77AFD"/>
    <w:rsid w:val="00F77E32"/>
    <w:rsid w:val="00F802B6"/>
    <w:rsid w:val="00F80FFC"/>
    <w:rsid w:val="00F815C5"/>
    <w:rsid w:val="00F821AF"/>
    <w:rsid w:val="00F827E1"/>
    <w:rsid w:val="00F83279"/>
    <w:rsid w:val="00F833D1"/>
    <w:rsid w:val="00F85DD4"/>
    <w:rsid w:val="00F917C2"/>
    <w:rsid w:val="00F91E61"/>
    <w:rsid w:val="00F92468"/>
    <w:rsid w:val="00F92C11"/>
    <w:rsid w:val="00F96CF1"/>
    <w:rsid w:val="00F96FA7"/>
    <w:rsid w:val="00F9750D"/>
    <w:rsid w:val="00F9766F"/>
    <w:rsid w:val="00FA0660"/>
    <w:rsid w:val="00FA074B"/>
    <w:rsid w:val="00FA0949"/>
    <w:rsid w:val="00FA0F70"/>
    <w:rsid w:val="00FA168A"/>
    <w:rsid w:val="00FA23AA"/>
    <w:rsid w:val="00FA35F2"/>
    <w:rsid w:val="00FA4040"/>
    <w:rsid w:val="00FB0651"/>
    <w:rsid w:val="00FB072E"/>
    <w:rsid w:val="00FB1343"/>
    <w:rsid w:val="00FB167D"/>
    <w:rsid w:val="00FB320F"/>
    <w:rsid w:val="00FB4716"/>
    <w:rsid w:val="00FB578A"/>
    <w:rsid w:val="00FB57CF"/>
    <w:rsid w:val="00FB70B0"/>
    <w:rsid w:val="00FB75AF"/>
    <w:rsid w:val="00FC0025"/>
    <w:rsid w:val="00FC1317"/>
    <w:rsid w:val="00FC26B6"/>
    <w:rsid w:val="00FC397D"/>
    <w:rsid w:val="00FC496F"/>
    <w:rsid w:val="00FC6652"/>
    <w:rsid w:val="00FC7CFA"/>
    <w:rsid w:val="00FD04BB"/>
    <w:rsid w:val="00FD08C6"/>
    <w:rsid w:val="00FD0AEC"/>
    <w:rsid w:val="00FD22C3"/>
    <w:rsid w:val="00FD535A"/>
    <w:rsid w:val="00FD5399"/>
    <w:rsid w:val="00FD6C25"/>
    <w:rsid w:val="00FD6C8F"/>
    <w:rsid w:val="00FE20B7"/>
    <w:rsid w:val="00FE21CB"/>
    <w:rsid w:val="00FE225B"/>
    <w:rsid w:val="00FE3B31"/>
    <w:rsid w:val="00FE4BBA"/>
    <w:rsid w:val="00FE4CC4"/>
    <w:rsid w:val="00FF11EB"/>
    <w:rsid w:val="00FF1940"/>
    <w:rsid w:val="00FF2708"/>
    <w:rsid w:val="00FF4463"/>
    <w:rsid w:val="00FF5091"/>
    <w:rsid w:val="00FF596E"/>
    <w:rsid w:val="00FF59C9"/>
    <w:rsid w:val="00FF61C0"/>
    <w:rsid w:val="00FF63CC"/>
    <w:rsid w:val="00FF7A30"/>
    <w:rsid w:val="05402735"/>
    <w:rsid w:val="05BEF515"/>
    <w:rsid w:val="0E2147CE"/>
    <w:rsid w:val="0EB4BDFA"/>
    <w:rsid w:val="15DF90C0"/>
    <w:rsid w:val="16136A04"/>
    <w:rsid w:val="174FBA53"/>
    <w:rsid w:val="188CD4A8"/>
    <w:rsid w:val="24ED68E3"/>
    <w:rsid w:val="2B2C8C29"/>
    <w:rsid w:val="304D59F2"/>
    <w:rsid w:val="32389358"/>
    <w:rsid w:val="3A054AB6"/>
    <w:rsid w:val="473ABBDF"/>
    <w:rsid w:val="635A455C"/>
    <w:rsid w:val="67F702A0"/>
    <w:rsid w:val="69D2DBFE"/>
    <w:rsid w:val="6CABC304"/>
    <w:rsid w:val="70847E3D"/>
    <w:rsid w:val="775FA63C"/>
    <w:rsid w:val="7C0301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16E0B"/>
  <w15:docId w15:val="{9B4F49E2-36CA-482C-8F7C-C9BAEA87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DD7"/>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5C53"/>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A920D1"/>
    <w:pPr>
      <w:spacing w:after="0"/>
      <w:jc w:val="center"/>
    </w:pPr>
    <w:rPr>
      <w:rFonts w:ascii="Arial Narrow" w:eastAsia="Calibri" w:hAnsi="Arial Narrow" w:cstheme="minorHAnsi"/>
      <w:bCs/>
      <w:sz w:val="18"/>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325331"/>
    <w:pPr>
      <w:spacing w:after="100"/>
    </w:pPr>
    <w:rPr>
      <w:rFonts w:ascii="Arial Narrow" w:hAnsi="Arial Narrow"/>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325331"/>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rsid w:val="00A920D1"/>
    <w:rPr>
      <w:rFonts w:ascii="Arial Narrow" w:eastAsia="Calibri" w:hAnsi="Arial Narrow" w:cstheme="minorHAnsi"/>
      <w:bCs/>
      <w:sz w:val="18"/>
      <w:lang w:val="en-US"/>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FE21CB"/>
    <w:pPr>
      <w:spacing w:after="100"/>
      <w:ind w:left="440"/>
    </w:pPr>
  </w:style>
  <w:style w:type="character" w:styleId="CommentReference">
    <w:name w:val="annotation reference"/>
    <w:basedOn w:val="DefaultParagraphFont"/>
    <w:uiPriority w:val="99"/>
    <w:semiHidden/>
    <w:unhideWhenUsed/>
    <w:rsid w:val="001F60B7"/>
    <w:rPr>
      <w:sz w:val="16"/>
      <w:szCs w:val="16"/>
    </w:rPr>
  </w:style>
  <w:style w:type="paragraph" w:styleId="CommentText">
    <w:name w:val="annotation text"/>
    <w:basedOn w:val="Normal"/>
    <w:link w:val="CommentTextChar"/>
    <w:uiPriority w:val="99"/>
    <w:semiHidden/>
    <w:unhideWhenUsed/>
    <w:rsid w:val="001F60B7"/>
    <w:pPr>
      <w:spacing w:line="240" w:lineRule="auto"/>
    </w:pPr>
    <w:rPr>
      <w:sz w:val="20"/>
      <w:szCs w:val="20"/>
    </w:rPr>
  </w:style>
  <w:style w:type="character" w:customStyle="1" w:styleId="CommentTextChar">
    <w:name w:val="Comment Text Char"/>
    <w:basedOn w:val="DefaultParagraphFont"/>
    <w:link w:val="CommentText"/>
    <w:uiPriority w:val="99"/>
    <w:semiHidden/>
    <w:rsid w:val="001F60B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60B7"/>
    <w:rPr>
      <w:b/>
      <w:bCs/>
    </w:rPr>
  </w:style>
  <w:style w:type="character" w:customStyle="1" w:styleId="CommentSubjectChar">
    <w:name w:val="Comment Subject Char"/>
    <w:basedOn w:val="CommentTextChar"/>
    <w:link w:val="CommentSubject"/>
    <w:uiPriority w:val="99"/>
    <w:semiHidden/>
    <w:rsid w:val="001F60B7"/>
    <w:rPr>
      <w:rFonts w:ascii="Trebuchet MS" w:eastAsia="Times New Roman" w:hAnsi="Trebuchet MS" w:cs="Times New Roman"/>
      <w:b/>
      <w:bCs/>
      <w:sz w:val="20"/>
      <w:szCs w:val="20"/>
      <w:lang w:val="en-US"/>
    </w:rPr>
  </w:style>
  <w:style w:type="table" w:customStyle="1" w:styleId="GridTable4-Accent52">
    <w:name w:val="Grid Table 4 - Accent 52"/>
    <w:basedOn w:val="TableNormal"/>
    <w:uiPriority w:val="49"/>
    <w:rsid w:val="005674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21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5C7F7C"/>
  </w:style>
  <w:style w:type="character" w:customStyle="1" w:styleId="st">
    <w:name w:val="st"/>
    <w:basedOn w:val="DefaultParagraphFont"/>
    <w:rsid w:val="006B3387"/>
  </w:style>
  <w:style w:type="character" w:styleId="Emphasis">
    <w:name w:val="Emphasis"/>
    <w:basedOn w:val="DefaultParagraphFont"/>
    <w:uiPriority w:val="20"/>
    <w:qFormat/>
    <w:rsid w:val="006B3387"/>
    <w:rPr>
      <w:i/>
      <w:iCs/>
    </w:rPr>
  </w:style>
  <w:style w:type="character" w:styleId="FollowedHyperlink">
    <w:name w:val="FollowedHyperlink"/>
    <w:basedOn w:val="DefaultParagraphFont"/>
    <w:uiPriority w:val="99"/>
    <w:semiHidden/>
    <w:unhideWhenUsed/>
    <w:rsid w:val="008A1830"/>
    <w:rPr>
      <w:color w:val="954F72" w:themeColor="followedHyperlink"/>
      <w:u w:val="single"/>
    </w:rPr>
  </w:style>
  <w:style w:type="character" w:customStyle="1" w:styleId="UnresolvedMention1">
    <w:name w:val="Unresolved Mention1"/>
    <w:basedOn w:val="DefaultParagraphFont"/>
    <w:uiPriority w:val="99"/>
    <w:semiHidden/>
    <w:unhideWhenUsed/>
    <w:rsid w:val="00D251F0"/>
    <w:rPr>
      <w:color w:val="605E5C"/>
      <w:shd w:val="clear" w:color="auto" w:fill="E1DFDD"/>
    </w:rPr>
  </w:style>
  <w:style w:type="character" w:customStyle="1" w:styleId="UnresolvedMention2">
    <w:name w:val="Unresolved Mention2"/>
    <w:basedOn w:val="DefaultParagraphFont"/>
    <w:uiPriority w:val="99"/>
    <w:semiHidden/>
    <w:unhideWhenUsed/>
    <w:rsid w:val="002A247F"/>
    <w:rPr>
      <w:color w:val="605E5C"/>
      <w:shd w:val="clear" w:color="auto" w:fill="E1DFDD"/>
    </w:rPr>
  </w:style>
  <w:style w:type="character" w:customStyle="1" w:styleId="viiyi">
    <w:name w:val="viiyi"/>
    <w:basedOn w:val="DefaultParagraphFont"/>
    <w:rsid w:val="000C0E07"/>
  </w:style>
  <w:style w:type="character" w:customStyle="1" w:styleId="jlqj4b">
    <w:name w:val="jlqj4b"/>
    <w:basedOn w:val="DefaultParagraphFont"/>
    <w:rsid w:val="000C0E07"/>
  </w:style>
  <w:style w:type="table" w:customStyle="1" w:styleId="GridTable5Dark-Accent21">
    <w:name w:val="Grid Table 5 Dark - Accent 21"/>
    <w:basedOn w:val="TableNormal"/>
    <w:next w:val="GridTable5Dark-Accent2"/>
    <w:uiPriority w:val="50"/>
    <w:rsid w:val="00BD06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BD06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22">
    <w:name w:val="Grid Table 5 Dark - Accent 22"/>
    <w:basedOn w:val="TableNormal"/>
    <w:next w:val="GridTable5Dark-Accent2"/>
    <w:uiPriority w:val="50"/>
    <w:rsid w:val="00C7320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UnresolvedMention3">
    <w:name w:val="Unresolved Mention3"/>
    <w:basedOn w:val="DefaultParagraphFont"/>
    <w:uiPriority w:val="99"/>
    <w:semiHidden/>
    <w:unhideWhenUsed/>
    <w:rsid w:val="004A6016"/>
    <w:rPr>
      <w:color w:val="605E5C"/>
      <w:shd w:val="clear" w:color="auto" w:fill="E1DFDD"/>
    </w:rPr>
  </w:style>
  <w:style w:type="paragraph" w:customStyle="1" w:styleId="ModelNrmlSingle">
    <w:name w:val="ModelNrmlSingle"/>
    <w:basedOn w:val="Normal"/>
    <w:rsid w:val="001C08FD"/>
    <w:pPr>
      <w:spacing w:before="0" w:after="240" w:line="240" w:lineRule="auto"/>
      <w:ind w:firstLine="720"/>
    </w:pPr>
    <w:rPr>
      <w:rFonts w:ascii="Times New Roman" w:hAnsi="Times New Roman"/>
      <w:szCs w:val="20"/>
    </w:rPr>
  </w:style>
  <w:style w:type="paragraph" w:customStyle="1" w:styleId="Default">
    <w:name w:val="Default"/>
    <w:rsid w:val="0081325B"/>
    <w:pPr>
      <w:autoSpaceDE w:val="0"/>
      <w:autoSpaceDN w:val="0"/>
      <w:adjustRightInd w:val="0"/>
      <w:spacing w:after="0" w:line="240" w:lineRule="auto"/>
    </w:pPr>
    <w:rPr>
      <w:rFonts w:ascii="Calibri" w:hAnsi="Calibri" w:cs="Calibri"/>
      <w:color w:val="000000"/>
      <w:sz w:val="24"/>
      <w:szCs w:val="24"/>
      <w:lang w:val="en-US"/>
    </w:rPr>
  </w:style>
  <w:style w:type="character" w:styleId="UnresolvedMention">
    <w:name w:val="Unresolved Mention"/>
    <w:basedOn w:val="DefaultParagraphFont"/>
    <w:uiPriority w:val="99"/>
    <w:semiHidden/>
    <w:unhideWhenUsed/>
    <w:rsid w:val="003A42A6"/>
    <w:rPr>
      <w:color w:val="605E5C"/>
      <w:shd w:val="clear" w:color="auto" w:fill="E1DFDD"/>
    </w:rPr>
  </w:style>
  <w:style w:type="table" w:customStyle="1" w:styleId="GridTable5Dark-Accent221">
    <w:name w:val="Grid Table 5 Dark - Accent 221"/>
    <w:basedOn w:val="TableNormal"/>
    <w:next w:val="GridTable5Dark-Accent2"/>
    <w:uiPriority w:val="50"/>
    <w:rsid w:val="009F1AB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
    <w:name w:val="Table Grid1"/>
    <w:basedOn w:val="TableNormal"/>
    <w:next w:val="TableGrid"/>
    <w:uiPriority w:val="39"/>
    <w:rsid w:val="00E3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18168258">
      <w:bodyDiv w:val="1"/>
      <w:marLeft w:val="0"/>
      <w:marRight w:val="0"/>
      <w:marTop w:val="0"/>
      <w:marBottom w:val="0"/>
      <w:divBdr>
        <w:top w:val="none" w:sz="0" w:space="0" w:color="auto"/>
        <w:left w:val="none" w:sz="0" w:space="0" w:color="auto"/>
        <w:bottom w:val="none" w:sz="0" w:space="0" w:color="auto"/>
        <w:right w:val="none" w:sz="0" w:space="0" w:color="auto"/>
      </w:divBdr>
      <w:divsChild>
        <w:div w:id="1262489097">
          <w:marLeft w:val="0"/>
          <w:marRight w:val="0"/>
          <w:marTop w:val="0"/>
          <w:marBottom w:val="0"/>
          <w:divBdr>
            <w:top w:val="none" w:sz="0" w:space="0" w:color="auto"/>
            <w:left w:val="none" w:sz="0" w:space="0" w:color="auto"/>
            <w:bottom w:val="none" w:sz="0" w:space="0" w:color="auto"/>
            <w:right w:val="none" w:sz="0" w:space="0" w:color="auto"/>
          </w:divBdr>
          <w:divsChild>
            <w:div w:id="684477794">
              <w:marLeft w:val="0"/>
              <w:marRight w:val="0"/>
              <w:marTop w:val="0"/>
              <w:marBottom w:val="0"/>
              <w:divBdr>
                <w:top w:val="none" w:sz="0" w:space="0" w:color="auto"/>
                <w:left w:val="none" w:sz="0" w:space="0" w:color="auto"/>
                <w:bottom w:val="none" w:sz="0" w:space="0" w:color="auto"/>
                <w:right w:val="none" w:sz="0" w:space="0" w:color="auto"/>
              </w:divBdr>
              <w:divsChild>
                <w:div w:id="1924026408">
                  <w:marLeft w:val="0"/>
                  <w:marRight w:val="0"/>
                  <w:marTop w:val="0"/>
                  <w:marBottom w:val="0"/>
                  <w:divBdr>
                    <w:top w:val="none" w:sz="0" w:space="0" w:color="auto"/>
                    <w:left w:val="none" w:sz="0" w:space="0" w:color="auto"/>
                    <w:bottom w:val="none" w:sz="0" w:space="0" w:color="auto"/>
                    <w:right w:val="none" w:sz="0" w:space="0" w:color="auto"/>
                  </w:divBdr>
                  <w:divsChild>
                    <w:div w:id="108087661">
                      <w:marLeft w:val="0"/>
                      <w:marRight w:val="0"/>
                      <w:marTop w:val="0"/>
                      <w:marBottom w:val="0"/>
                      <w:divBdr>
                        <w:top w:val="none" w:sz="0" w:space="0" w:color="auto"/>
                        <w:left w:val="none" w:sz="0" w:space="0" w:color="auto"/>
                        <w:bottom w:val="none" w:sz="0" w:space="0" w:color="auto"/>
                        <w:right w:val="none" w:sz="0" w:space="0" w:color="auto"/>
                      </w:divBdr>
                      <w:divsChild>
                        <w:div w:id="13321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42291">
      <w:bodyDiv w:val="1"/>
      <w:marLeft w:val="0"/>
      <w:marRight w:val="0"/>
      <w:marTop w:val="0"/>
      <w:marBottom w:val="0"/>
      <w:divBdr>
        <w:top w:val="none" w:sz="0" w:space="0" w:color="auto"/>
        <w:left w:val="none" w:sz="0" w:space="0" w:color="auto"/>
        <w:bottom w:val="none" w:sz="0" w:space="0" w:color="auto"/>
        <w:right w:val="none" w:sz="0" w:space="0" w:color="auto"/>
      </w:divBdr>
    </w:div>
    <w:div w:id="106437998">
      <w:bodyDiv w:val="1"/>
      <w:marLeft w:val="0"/>
      <w:marRight w:val="0"/>
      <w:marTop w:val="0"/>
      <w:marBottom w:val="0"/>
      <w:divBdr>
        <w:top w:val="none" w:sz="0" w:space="0" w:color="auto"/>
        <w:left w:val="none" w:sz="0" w:space="0" w:color="auto"/>
        <w:bottom w:val="none" w:sz="0" w:space="0" w:color="auto"/>
        <w:right w:val="none" w:sz="0" w:space="0" w:color="auto"/>
      </w:divBdr>
    </w:div>
    <w:div w:id="131799779">
      <w:bodyDiv w:val="1"/>
      <w:marLeft w:val="0"/>
      <w:marRight w:val="0"/>
      <w:marTop w:val="0"/>
      <w:marBottom w:val="0"/>
      <w:divBdr>
        <w:top w:val="none" w:sz="0" w:space="0" w:color="auto"/>
        <w:left w:val="none" w:sz="0" w:space="0" w:color="auto"/>
        <w:bottom w:val="none" w:sz="0" w:space="0" w:color="auto"/>
        <w:right w:val="none" w:sz="0" w:space="0" w:color="auto"/>
      </w:divBdr>
    </w:div>
    <w:div w:id="135686882">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417560810">
      <w:bodyDiv w:val="1"/>
      <w:marLeft w:val="0"/>
      <w:marRight w:val="0"/>
      <w:marTop w:val="0"/>
      <w:marBottom w:val="0"/>
      <w:divBdr>
        <w:top w:val="none" w:sz="0" w:space="0" w:color="auto"/>
        <w:left w:val="none" w:sz="0" w:space="0" w:color="auto"/>
        <w:bottom w:val="none" w:sz="0" w:space="0" w:color="auto"/>
        <w:right w:val="none" w:sz="0" w:space="0" w:color="auto"/>
      </w:divBdr>
    </w:div>
    <w:div w:id="419185536">
      <w:bodyDiv w:val="1"/>
      <w:marLeft w:val="0"/>
      <w:marRight w:val="0"/>
      <w:marTop w:val="0"/>
      <w:marBottom w:val="0"/>
      <w:divBdr>
        <w:top w:val="none" w:sz="0" w:space="0" w:color="auto"/>
        <w:left w:val="none" w:sz="0" w:space="0" w:color="auto"/>
        <w:bottom w:val="none" w:sz="0" w:space="0" w:color="auto"/>
        <w:right w:val="none" w:sz="0" w:space="0" w:color="auto"/>
      </w:divBdr>
    </w:div>
    <w:div w:id="434441174">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49389383">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171284">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816610002">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0431547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920719">
      <w:bodyDiv w:val="1"/>
      <w:marLeft w:val="0"/>
      <w:marRight w:val="0"/>
      <w:marTop w:val="0"/>
      <w:marBottom w:val="0"/>
      <w:divBdr>
        <w:top w:val="none" w:sz="0" w:space="0" w:color="auto"/>
        <w:left w:val="none" w:sz="0" w:space="0" w:color="auto"/>
        <w:bottom w:val="none" w:sz="0" w:space="0" w:color="auto"/>
        <w:right w:val="none" w:sz="0" w:space="0" w:color="auto"/>
      </w:divBdr>
    </w:div>
    <w:div w:id="1522471139">
      <w:bodyDiv w:val="1"/>
      <w:marLeft w:val="0"/>
      <w:marRight w:val="0"/>
      <w:marTop w:val="0"/>
      <w:marBottom w:val="0"/>
      <w:divBdr>
        <w:top w:val="none" w:sz="0" w:space="0" w:color="auto"/>
        <w:left w:val="none" w:sz="0" w:space="0" w:color="auto"/>
        <w:bottom w:val="none" w:sz="0" w:space="0" w:color="auto"/>
        <w:right w:val="none" w:sz="0" w:space="0" w:color="auto"/>
      </w:divBdr>
    </w:div>
    <w:div w:id="1527602680">
      <w:bodyDiv w:val="1"/>
      <w:marLeft w:val="0"/>
      <w:marRight w:val="0"/>
      <w:marTop w:val="0"/>
      <w:marBottom w:val="0"/>
      <w:divBdr>
        <w:top w:val="none" w:sz="0" w:space="0" w:color="auto"/>
        <w:left w:val="none" w:sz="0" w:space="0" w:color="auto"/>
        <w:bottom w:val="none" w:sz="0" w:space="0" w:color="auto"/>
        <w:right w:val="none" w:sz="0" w:space="0" w:color="auto"/>
      </w:divBdr>
    </w:div>
    <w:div w:id="1539246375">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41574578">
      <w:bodyDiv w:val="1"/>
      <w:marLeft w:val="0"/>
      <w:marRight w:val="0"/>
      <w:marTop w:val="0"/>
      <w:marBottom w:val="0"/>
      <w:divBdr>
        <w:top w:val="none" w:sz="0" w:space="0" w:color="auto"/>
        <w:left w:val="none" w:sz="0" w:space="0" w:color="auto"/>
        <w:bottom w:val="none" w:sz="0" w:space="0" w:color="auto"/>
        <w:right w:val="none" w:sz="0" w:space="0" w:color="auto"/>
      </w:divBdr>
    </w:div>
    <w:div w:id="1673991178">
      <w:bodyDiv w:val="1"/>
      <w:marLeft w:val="0"/>
      <w:marRight w:val="0"/>
      <w:marTop w:val="0"/>
      <w:marBottom w:val="0"/>
      <w:divBdr>
        <w:top w:val="none" w:sz="0" w:space="0" w:color="auto"/>
        <w:left w:val="none" w:sz="0" w:space="0" w:color="auto"/>
        <w:bottom w:val="none" w:sz="0" w:space="0" w:color="auto"/>
        <w:right w:val="none" w:sz="0" w:space="0" w:color="auto"/>
      </w:divBdr>
    </w:div>
    <w:div w:id="1723478559">
      <w:bodyDiv w:val="1"/>
      <w:marLeft w:val="0"/>
      <w:marRight w:val="0"/>
      <w:marTop w:val="0"/>
      <w:marBottom w:val="0"/>
      <w:divBdr>
        <w:top w:val="none" w:sz="0" w:space="0" w:color="auto"/>
        <w:left w:val="none" w:sz="0" w:space="0" w:color="auto"/>
        <w:bottom w:val="none" w:sz="0" w:space="0" w:color="auto"/>
        <w:right w:val="none" w:sz="0" w:space="0" w:color="auto"/>
      </w:divBdr>
    </w:div>
    <w:div w:id="1735156927">
      <w:bodyDiv w:val="1"/>
      <w:marLeft w:val="0"/>
      <w:marRight w:val="0"/>
      <w:marTop w:val="0"/>
      <w:marBottom w:val="0"/>
      <w:divBdr>
        <w:top w:val="none" w:sz="0" w:space="0" w:color="auto"/>
        <w:left w:val="none" w:sz="0" w:space="0" w:color="auto"/>
        <w:bottom w:val="none" w:sz="0" w:space="0" w:color="auto"/>
        <w:right w:val="none" w:sz="0" w:space="0" w:color="auto"/>
      </w:divBdr>
    </w:div>
    <w:div w:id="1826050948">
      <w:bodyDiv w:val="1"/>
      <w:marLeft w:val="0"/>
      <w:marRight w:val="0"/>
      <w:marTop w:val="0"/>
      <w:marBottom w:val="0"/>
      <w:divBdr>
        <w:top w:val="none" w:sz="0" w:space="0" w:color="auto"/>
        <w:left w:val="none" w:sz="0" w:space="0" w:color="auto"/>
        <w:bottom w:val="none" w:sz="0" w:space="0" w:color="auto"/>
        <w:right w:val="none" w:sz="0" w:space="0" w:color="auto"/>
      </w:divBdr>
    </w:div>
    <w:div w:id="1880318459">
      <w:bodyDiv w:val="1"/>
      <w:marLeft w:val="0"/>
      <w:marRight w:val="0"/>
      <w:marTop w:val="0"/>
      <w:marBottom w:val="0"/>
      <w:divBdr>
        <w:top w:val="none" w:sz="0" w:space="0" w:color="auto"/>
        <w:left w:val="none" w:sz="0" w:space="0" w:color="auto"/>
        <w:bottom w:val="none" w:sz="0" w:space="0" w:color="auto"/>
        <w:right w:val="none" w:sz="0" w:space="0" w:color="auto"/>
      </w:divBdr>
    </w:div>
    <w:div w:id="2091268152">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hyperlink" Target="https://www.google.com/search?q=Ramonda+nathaliae+&amp;tbm=isch&amp;ved=2ahUKEwijg_eNp5_zAhUJ5rsIHfnNAhQQ2-cCegQIABAA&amp;oq=Ramonda+nathaliae+&amp;gs_lcp=CgNpbWcQAzIECAAQHlDBjQ1YqpgNYNefDWgAcAB4AIABoQGIAaEBkgEDMC4xmAEAoAEBqgELZ3dzLXdpei1pbWewAQDAAQE&amp;sclient=img&amp;ei=Oc1RYeOCK4nM7_UP-ZuLoAE&amp;bih=609&amp;biw=1280&amp;hl=mk%23imgrc=K_7EpuaD_cT1HM%20"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yperlink" Target="http://www.koronavirus.gov.mk" TargetMode="External"/><Relationship Id="rId50" Type="http://schemas.openxmlformats.org/officeDocument/2006/relationships/hyperlink" Target="mailto:saska.bogdanova.ajceva.piu@mtc.gov.mk" TargetMode="External"/><Relationship Id="rId55" Type="http://schemas.openxmlformats.org/officeDocument/2006/relationships/hyperlink" Target="https://caska.gov.mk/" TargetMode="External"/><Relationship Id="rId63" Type="http://schemas.openxmlformats.org/officeDocument/2006/relationships/hyperlink" Target="http://mtc.gov.mk/Preporaki%20od%20Vlada" TargetMode="External"/><Relationship Id="rId68" Type="http://schemas.openxmlformats.org/officeDocument/2006/relationships/hyperlink" Target="http://www.moepp.gov.mk/?nastani=%d0%bf%d1%80%d0%b5%d0%bf%d0%be%d1%80%d0%b0%d0%ba%d0%b8-%d0%b7%d0%b0-%d1%83%d0%bf%d1%80%d0%b0%d0%b2%d1%83%d0%b2%d0%b0%d1%9a%d0%b5-%d1%81%d0%be-%d0%be%d1%82%d0%bf%d0%b0%d0%b4-%d0%b7%d0%b0-%d0%b3%d1%8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aska.bogdanova.ajceva.piu@mtc.gov.mk"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yperlink" Target="http://app.gov.mk/wp-content/uploads/2015/04/%D0%9030104-PP-na-RM-2002-2020.pdf" TargetMode="External"/><Relationship Id="rId37" Type="http://schemas.openxmlformats.org/officeDocument/2006/relationships/hyperlink" Target="https://www.google.com/search?q=Viola+kosaninii&amp;tbm=isch&amp;ved=2ahUKEwirvM-1pZ_zAhVa6rsIHbFQBqEQ2-cCegQIABAA&amp;oq=Viola+kosaninii&amp;gs_lcp=CgNpbWcQAzIGCAAQHhATUITqC1jauQxghrwMaAFwAHgAgAGPAYgBigKSAQMwLjKYAQCgAQGqAQtnd3Mtd2l6LWltZ7ABAMABAQ&amp;sclient=img&amp;ei=dMtRYauyBNrU7_UPsaGZiAo&amp;bih=609&amp;biw=1280%23imgrc=m9_-7Gj-8aT9aM" TargetMode="External"/><Relationship Id="rId40" Type="http://schemas.openxmlformats.org/officeDocument/2006/relationships/image" Target="media/image16.jpeg"/><Relationship Id="rId45" Type="http://schemas.openxmlformats.org/officeDocument/2006/relationships/hyperlink" Target="https://www.google.com/search?q=Picus+viridis&amp;tbm=isch&amp;ved=2ahUKEwjDia2pqZ_zAhVf47sIHQR9ARUQ2-cCegQIABAA&amp;oq=Picus+viridis&amp;gs_lcp=CgNpbWcQAzIECAAQEzIGCAAQHhATMgYIABAeEBMyBggAEB4QE1Ds2AhY7NgIYIbjCGgAcAB4AIABngGIAZ4BkgEDMC4xmAEAoAEBqgELZ3dzLXdpei1pbWfAAQE&amp;sclient=img&amp;ei=jM9RYcOTBd_G7_UPhPqFqAE&amp;bih=609&amp;biw=1280&amp;hl=mk%23imgrc=fupmG9vro9lhwM" TargetMode="External"/><Relationship Id="rId53" Type="http://schemas.openxmlformats.org/officeDocument/2006/relationships/hyperlink" Target="mailto:saska.bogdanova.ajceva.piu@mtc.gov.mk" TargetMode="External"/><Relationship Id="rId58" Type="http://schemas.openxmlformats.org/officeDocument/2006/relationships/image" Target="media/image19.jpeg"/><Relationship Id="rId66" Type="http://schemas.openxmlformats.org/officeDocument/2006/relationships/header" Target="header3.xml"/><Relationship Id="rId74" Type="http://schemas.openxmlformats.org/officeDocument/2006/relationships/hyperlink" Target="mailto:saska.bogdanova.ajceva.piu@mtc.gov.m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ink/ink2.xm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hyperlink" Target="https://www.facebook.com/opstinacaska/" TargetMode="External"/><Relationship Id="rId57" Type="http://schemas.openxmlformats.org/officeDocument/2006/relationships/footer" Target="footer4.xml"/><Relationship Id="rId61" Type="http://schemas.openxmlformats.org/officeDocument/2006/relationships/hyperlink" Target="http://zdravstvo.gov.mk/korona-virus/"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google.com/search?q=Carduelis+cannabina+&amp;tbm=isch&amp;ved=2ahUKEwiMgKfdqJ_zAhWW_bsIHdHcAZoQ2-cCegQIABAA&amp;oq=Carduelis+cannabina+&amp;gs_lcp=CgNpbWcQAzIECAAQHlCEtQlYhLUJYOG-CWgAcAB4AIABxgGIAcYBkgEDMC4xmAEAoAEBqgELZ3dzLXdpei1pbWfAAQE&amp;sclient=img&amp;ei=7M5RYYzaJJb77_UP0bmH0Ak&amp;bih=609&amp;biw=1280&amp;hl=mk%23imgrc=1g6SuGSyEusz7M%20%20%20%20" TargetMode="External"/><Relationship Id="rId52" Type="http://schemas.openxmlformats.org/officeDocument/2006/relationships/hyperlink" Target="mailto:tanja.lefterova@caska.gov.mk" TargetMode="External"/><Relationship Id="rId60" Type="http://schemas.openxmlformats.org/officeDocument/2006/relationships/hyperlink" Target="https://vlada.mk/node/20488?ln=en-gb" TargetMode="External"/><Relationship Id="rId65" Type="http://schemas.openxmlformats.org/officeDocument/2006/relationships/hyperlink" Target="http://mzzpr.org.mk/wp-content/uploads/2020/04/covid19-%D0%B3%D1%80%D0%B0%D0%B4%D0%B5%D0%B6%D0%BD%D0%B8%D1%88%D1%82%D0%B2%D0%BE.pdf" TargetMode="External"/><Relationship Id="rId73" Type="http://schemas.openxmlformats.org/officeDocument/2006/relationships/hyperlink" Target="mailto:tanja.lefterova@caska.gov.m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s://www.google.com/search?q=Alectoris+graeca&amp;tbm=isch&amp;ved=2ahUKEwjRpPH1p5_zAhU657sIHVl3CQ4Q2-cCegQIABAA&amp;oq=Alectoris+graeca&amp;gs_lcp=CgNpbWcQAzIECAAQEzIGCAAQHhATULCPDViwjw1g8pUNaABwAHgAgAGfBIgBnwSSAQM1LTGYAQCgAQGqAQtnd3Mtd2l6LWltZ8ABAQ&amp;sclient=img&amp;ei=E85RYZHPK7rO7_UP2e6lcA&amp;bih=609&amp;biw=1280&amp;hl=mk%23imgrc=Eu8yZ3bLjVfaFM" TargetMode="External"/><Relationship Id="rId48" Type="http://schemas.openxmlformats.org/officeDocument/2006/relationships/hyperlink" Target="https://caska.gov.mk/" TargetMode="External"/><Relationship Id="rId56" Type="http://schemas.openxmlformats.org/officeDocument/2006/relationships/hyperlink" Target="https://caska.gov.mk/" TargetMode="External"/><Relationship Id="rId64" Type="http://schemas.openxmlformats.org/officeDocument/2006/relationships/hyperlink" Target="https://koronavirus.gov.mk/en" TargetMode="External"/><Relationship Id="rId69" Type="http://schemas.openxmlformats.org/officeDocument/2006/relationships/hyperlink" Target="https://caska.gov.mk/"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saska.bogdanova.ajceva.piu@mtc.gov.mk" TargetMode="External"/><Relationship Id="rId72" Type="http://schemas.openxmlformats.org/officeDocument/2006/relationships/hyperlink" Target="mailto:saska.bogdanova.ajceva.piu@mtc.gov.m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ustomXml" Target="ink/ink1.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google.com/search?q=Sempervivum+macedonicum&amp;tbm=isch&amp;ved=2ahUKEwik64P0pp_zAhUR7bsIHWh-CD0Q2-cCegQIABAA&amp;oq=Sempervivum+macedonicum&amp;gs_lcp=CgNpbWcQAzIECAAQE1CnmgNYp5oDYOGhA2gAcAB4AIABdIgBdJIBAzAuMZgBAKABAaoBC2d3cy13aXotaW1nwAEB&amp;sclient=img&amp;ei=A81RYeTdF5Ha7_UP6Pyh6AM&amp;bih=609&amp;biw=1280&amp;hl=mk%23imgrc=fwT2TRZ03gRAOM" TargetMode="External"/><Relationship Id="rId46" Type="http://schemas.openxmlformats.org/officeDocument/2006/relationships/hyperlink" Target="https://caska.gov.mk/" TargetMode="External"/><Relationship Id="rId59" Type="http://schemas.openxmlformats.org/officeDocument/2006/relationships/image" Target="media/image20.png"/><Relationship Id="rId67"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hyperlink" Target="mailto:tanja.lefterova@caska.gov.mk" TargetMode="External"/><Relationship Id="rId62" Type="http://schemas.openxmlformats.org/officeDocument/2006/relationships/hyperlink" Target="http://mtsp.gov.mk/covid-19.nspx" TargetMode="External"/><Relationship Id="rId70" Type="http://schemas.openxmlformats.org/officeDocument/2006/relationships/hyperlink" Target="http://mtc.gov.mk/" TargetMode="External"/><Relationship Id="rId75" Type="http://schemas.openxmlformats.org/officeDocument/2006/relationships/hyperlink" Target="mailto:tanja.lefterova@caska.gov.mk" TargetMode="Externa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6T09:56:55.728"/>
    </inkml:context>
    <inkml:brush xml:id="br0">
      <inkml:brushProperty name="width" value="0.05" units="cm"/>
      <inkml:brushProperty name="height" value="0.05" units="cm"/>
      <inkml:brushProperty name="color" value="#00A0D7"/>
    </inkml:brush>
  </inkml:definitions>
  <inkml:trace contextRef="#ctx0" brushRef="#br0">1 3202 24575,'1'-6'0,"-1"1"0,1-1 0,1 1 0,-1-1 0,1 1 0,0 0 0,0 0 0,1 0 0,5-9 0,36-47 0,-23 34 0,-2 4 0,1 1 0,1 1 0,1 0 0,27-19 0,8-7 0,-44 37 0,1 1 0,0 0 0,1 1 0,0 1 0,0 0 0,28-8 0,42-19 0,15-24 0,-59 32 0,1 3 0,65-27 0,-95 45 0,0 0 0,-1 0 0,1-1 0,-1-1 0,0 1 0,-1-2 0,0 0 0,0 0 0,-1-1 0,0 0 0,0 0 0,7-12 0,58-52 0,-55 56 0,0-1 0,28-35 0,89-164 0,-117 190 0,-1-2 0,14-30 0,29-22 0,-56 74 0,0-1 0,0 2 0,1-1 0,0 1 0,12-11 0,-12 11 0,1 1 0,-1-1 0,-1 0 0,1-1 0,-1 1 0,8-14 0,0-5 0,35-46 0,-27 42 0,-15 18 0,0 0 0,-1 0 0,-1-1 0,0 1 0,-1-1 0,0 0 0,2-15 0,-2 10 0,1 1 0,11-32 0,36-76 0,-33 76 0,2 0 0,2 1 0,2 2 0,58-83 0,-51 86 0,31-58 0,-34 53 0,41-54 0,-59 89 0,1-1 0,1 2 0,-1-1 0,2 1 0,-1 1 0,2 0 0,-1 1 0,24-11 0,79-37 0,81-21 0,-3 12 0,-173 59 0,0 1 0,1 0 0,0 2 0,0 1 0,33-2 0,-4-1 0,0-3 0,79-25 0,-48 12 0,-49 12 0,-2-1 0,45-23 0,29-11 0,-73 33 0,-1-1 0,-1-2 0,0 0 0,30-22 0,3-2 0,67-31 0,-116 63-227,0-1-1,-1-1 1,0 0-1,0-1 1,17-18-1,-22 19-6598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6T09:57:17.436"/>
    </inkml:context>
    <inkml:brush xml:id="br0">
      <inkml:brushProperty name="width" value="0.05" units="cm"/>
      <inkml:brushProperty name="height" value="0.05" units="cm"/>
      <inkml:brushProperty name="color" value="#00A0D7"/>
    </inkml:brush>
  </inkml:definitions>
  <inkml:trace contextRef="#ctx0" brushRef="#br0">5707 1756 24575,'-93'1'0,"-100"-3"0,181-1 0,0 0 0,0-1 0,0 0 0,0-1 0,1 0 0,0-1 0,0 0 0,-15-12 0,-30-15 0,-224-103 0,236 119 0,-82-22 0,86 29 0,0-2 0,-74-34 0,73 25 0,-1 1 0,0 3 0,-58-17 0,81 30 0,-1-1 0,1 2 0,-1 1 0,1 0 0,-1 2 0,1 0 0,-1 1 0,0 1 0,1 1 0,-26 6 0,-69 19 0,77-21 0,1 1 0,0 3 0,0 1 0,-35 16 0,36-12 0,-1-2 0,-44 12 0,-18 6 0,86-28 0,-1-1 0,-1 0 0,1 0 0,0-1 0,-1-1 0,1 0 0,-1-1 0,-19-3 0,6 0 0,1-2 0,0 0 0,-32-13 0,46 13 0,1-1 0,0 0 0,0-1 0,1 0 0,-12-10 0,-23-16 0,21 18 0,0-1 0,1-1 0,1-1 0,1 0 0,0-2 0,2-1 0,0-1 0,-22-33 0,31 42 0,0 0 0,-1 0 0,-1 2 0,0-1 0,0 1 0,-1 1 0,0 1 0,-1-1 0,0 2 0,-1 0 0,0 1 0,0 0 0,-17-4 0,-17-4 0,-1 2 0,-96-12 0,110 20 0,14 4 0,0-2 0,0 0 0,0-2 0,0 0 0,1-2 0,0 0 0,-27-14 0,-14-8 0,0 3 0,-2 2 0,-114-25 0,-24-9 0,54 8 0,37 11 0,82 31 0,2-1 0,-1-2 0,2 0 0,-46-27 0,55 26 0,1-2 0,-25-27 0,28 26 0,-2 1 0,0 1 0,-20-15 0,-6 5 0,-1 1 0,-1 2 0,-76-23 0,28 10 0,42 18 0,0 2 0,-1 1 0,-55-4 0,99 15 0,0-1 0,0-1 0,0 1 0,0-1 0,1 0 0,-1 0 0,1-1 0,0 0 0,0 0 0,0 0 0,0 0 0,1-1 0,0 0 0,0 0 0,-6-10 0,-35-32 0,28 34 54,-2 1-1,0 0 1,0 2-1,-1 0 1,-29-9-1,-109-27-776,105 33-240,23 5-5863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0D67-FD67-460B-81D0-53DFF963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58</Pages>
  <Words>19149</Words>
  <Characters>109153</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128046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Stefan Velkovski</dc:creator>
  <cp:lastModifiedBy>Sash Bogdan </cp:lastModifiedBy>
  <cp:revision>5</cp:revision>
  <cp:lastPrinted>2019-06-28T12:47:00Z</cp:lastPrinted>
  <dcterms:created xsi:type="dcterms:W3CDTF">2021-10-29T07:59:00Z</dcterms:created>
  <dcterms:modified xsi:type="dcterms:W3CDTF">2021-11-04T07:52:00Z</dcterms:modified>
</cp:coreProperties>
</file>