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9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420"/>
        <w:gridCol w:w="2198"/>
      </w:tblGrid>
      <w:tr w:rsidR="00573680" w:rsidRPr="00913C66" w14:paraId="441EC5AC" w14:textId="77777777" w:rsidTr="003C6C77">
        <w:tc>
          <w:tcPr>
            <w:tcW w:w="1322" w:type="dxa"/>
            <w:shd w:val="clear" w:color="auto" w:fill="E6E6E6"/>
          </w:tcPr>
          <w:p w14:paraId="19127957" w14:textId="77777777" w:rsidR="00573680" w:rsidRPr="00913C66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3420" w:type="dxa"/>
            <w:shd w:val="clear" w:color="auto" w:fill="E6E6E6"/>
          </w:tcPr>
          <w:p w14:paraId="74C5B29A" w14:textId="77777777" w:rsidR="00573680" w:rsidRPr="00913C66" w:rsidRDefault="00573680" w:rsidP="00BF5B06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в</w:t>
            </w: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купно сертифицирана производна површина / </w:t>
            </w:r>
            <w:r w:rsidR="00BF5B06">
              <w:rPr>
                <w:rFonts w:ascii="StobiSerif Regular" w:hAnsi="StobiSerif Regular"/>
                <w:sz w:val="22"/>
                <w:szCs w:val="22"/>
                <w:lang w:val="mk-MK"/>
              </w:rPr>
              <w:t>х</w:t>
            </w:r>
            <w:r w:rsidRPr="00D921E8">
              <w:rPr>
                <w:rFonts w:ascii="StobiSerif Regular" w:hAnsi="StobiSerif Regular"/>
                <w:sz w:val="22"/>
                <w:szCs w:val="22"/>
                <w:lang w:val="mk-MK"/>
              </w:rPr>
              <w:t>a</w:t>
            </w:r>
          </w:p>
        </w:tc>
        <w:tc>
          <w:tcPr>
            <w:tcW w:w="2198" w:type="dxa"/>
            <w:shd w:val="clear" w:color="auto" w:fill="E6E6E6"/>
          </w:tcPr>
          <w:p w14:paraId="5F61C065" w14:textId="77777777" w:rsidR="00573680" w:rsidRPr="00913C66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б</w:t>
            </w:r>
            <w:r w:rsidRPr="00913C66">
              <w:rPr>
                <w:rFonts w:ascii="StobiSerif Regular" w:hAnsi="StobiSerif Regular"/>
                <w:sz w:val="22"/>
                <w:szCs w:val="22"/>
                <w:lang w:val="mk-MK"/>
              </w:rPr>
              <w:t>рој на оператори</w:t>
            </w:r>
          </w:p>
        </w:tc>
      </w:tr>
      <w:tr w:rsidR="00573680" w:rsidRPr="00913C66" w14:paraId="58F0749E" w14:textId="77777777" w:rsidTr="003C6C77">
        <w:tc>
          <w:tcPr>
            <w:tcW w:w="1322" w:type="dxa"/>
            <w:shd w:val="clear" w:color="auto" w:fill="auto"/>
          </w:tcPr>
          <w:p w14:paraId="6B922F4C" w14:textId="77777777"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2006</w:t>
            </w:r>
          </w:p>
        </w:tc>
        <w:tc>
          <w:tcPr>
            <w:tcW w:w="3420" w:type="dxa"/>
            <w:shd w:val="clear" w:color="auto" w:fill="auto"/>
          </w:tcPr>
          <w:p w14:paraId="622D7250" w14:textId="77777777" w:rsidR="00573680" w:rsidRPr="002350C9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509</w:t>
            </w:r>
          </w:p>
        </w:tc>
        <w:tc>
          <w:tcPr>
            <w:tcW w:w="2198" w:type="dxa"/>
            <w:shd w:val="clear" w:color="auto" w:fill="auto"/>
          </w:tcPr>
          <w:p w14:paraId="04876313" w14:textId="77777777" w:rsidR="00573680" w:rsidRPr="002350C9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102</w:t>
            </w:r>
          </w:p>
        </w:tc>
      </w:tr>
      <w:tr w:rsidR="00573680" w:rsidRPr="00913C66" w14:paraId="1C65DC33" w14:textId="77777777" w:rsidTr="003C6C77">
        <w:tc>
          <w:tcPr>
            <w:tcW w:w="1322" w:type="dxa"/>
            <w:shd w:val="clear" w:color="auto" w:fill="auto"/>
          </w:tcPr>
          <w:p w14:paraId="1BB6AB64" w14:textId="77777777"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2007</w:t>
            </w:r>
          </w:p>
        </w:tc>
        <w:tc>
          <w:tcPr>
            <w:tcW w:w="3420" w:type="dxa"/>
            <w:shd w:val="clear" w:color="auto" w:fill="auto"/>
          </w:tcPr>
          <w:p w14:paraId="49D9D493" w14:textId="77777777" w:rsidR="00573680" w:rsidRPr="002350C9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714</w:t>
            </w:r>
          </w:p>
        </w:tc>
        <w:tc>
          <w:tcPr>
            <w:tcW w:w="2198" w:type="dxa"/>
            <w:shd w:val="clear" w:color="auto" w:fill="auto"/>
          </w:tcPr>
          <w:p w14:paraId="44BCDC8D" w14:textId="77777777" w:rsidR="00573680" w:rsidRPr="002350C9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150</w:t>
            </w:r>
          </w:p>
        </w:tc>
      </w:tr>
      <w:tr w:rsidR="00573680" w:rsidRPr="00913C66" w14:paraId="78636641" w14:textId="77777777" w:rsidTr="003C6C77">
        <w:tc>
          <w:tcPr>
            <w:tcW w:w="1322" w:type="dxa"/>
            <w:shd w:val="clear" w:color="auto" w:fill="auto"/>
          </w:tcPr>
          <w:p w14:paraId="0ABD553D" w14:textId="77777777"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2008</w:t>
            </w:r>
          </w:p>
        </w:tc>
        <w:tc>
          <w:tcPr>
            <w:tcW w:w="3420" w:type="dxa"/>
            <w:shd w:val="clear" w:color="auto" w:fill="auto"/>
          </w:tcPr>
          <w:p w14:paraId="1C7BCE4B" w14:textId="77777777" w:rsidR="00573680" w:rsidRPr="002350C9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1.029</w:t>
            </w:r>
          </w:p>
        </w:tc>
        <w:tc>
          <w:tcPr>
            <w:tcW w:w="2198" w:type="dxa"/>
            <w:shd w:val="clear" w:color="auto" w:fill="auto"/>
          </w:tcPr>
          <w:p w14:paraId="54A5D183" w14:textId="77777777" w:rsidR="00573680" w:rsidRPr="002350C9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226</w:t>
            </w:r>
          </w:p>
        </w:tc>
      </w:tr>
      <w:tr w:rsidR="00573680" w:rsidRPr="00913C66" w14:paraId="2B4ED6B2" w14:textId="77777777" w:rsidTr="003C6C77">
        <w:tc>
          <w:tcPr>
            <w:tcW w:w="1322" w:type="dxa"/>
            <w:shd w:val="clear" w:color="auto" w:fill="auto"/>
          </w:tcPr>
          <w:p w14:paraId="1856B963" w14:textId="77777777"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2009</w:t>
            </w:r>
          </w:p>
        </w:tc>
        <w:tc>
          <w:tcPr>
            <w:tcW w:w="3420" w:type="dxa"/>
            <w:shd w:val="clear" w:color="auto" w:fill="auto"/>
          </w:tcPr>
          <w:p w14:paraId="5212C27C" w14:textId="77777777" w:rsidR="00573680" w:rsidRPr="002350C9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1.</w:t>
            </w: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374</w:t>
            </w:r>
          </w:p>
        </w:tc>
        <w:tc>
          <w:tcPr>
            <w:tcW w:w="2198" w:type="dxa"/>
            <w:shd w:val="clear" w:color="auto" w:fill="auto"/>
          </w:tcPr>
          <w:p w14:paraId="34BBFFBD" w14:textId="77777777" w:rsidR="00573680" w:rsidRPr="002350C9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2350C9">
              <w:rPr>
                <w:rFonts w:ascii="StobiSerif Regular" w:hAnsi="StobiSerif Regular"/>
                <w:b/>
                <w:sz w:val="22"/>
                <w:szCs w:val="22"/>
              </w:rPr>
              <w:t>32</w:t>
            </w:r>
            <w:r w:rsidRPr="002350C9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1</w:t>
            </w:r>
          </w:p>
        </w:tc>
      </w:tr>
      <w:tr w:rsidR="00573680" w:rsidRPr="00913C66" w14:paraId="5D78F99F" w14:textId="77777777" w:rsidTr="003C6C77">
        <w:tc>
          <w:tcPr>
            <w:tcW w:w="1322" w:type="dxa"/>
          </w:tcPr>
          <w:p w14:paraId="0A8F26C3" w14:textId="77777777"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913C66">
              <w:rPr>
                <w:rFonts w:ascii="StobiSerif Regular" w:hAnsi="StobiSerif Regular"/>
                <w:b/>
                <w:sz w:val="22"/>
                <w:szCs w:val="22"/>
              </w:rPr>
              <w:t>2010</w:t>
            </w:r>
          </w:p>
        </w:tc>
        <w:tc>
          <w:tcPr>
            <w:tcW w:w="3420" w:type="dxa"/>
          </w:tcPr>
          <w:p w14:paraId="30CEADE1" w14:textId="77777777" w:rsidR="00573680" w:rsidRPr="00C27EB9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5.228</w:t>
            </w:r>
          </w:p>
        </w:tc>
        <w:tc>
          <w:tcPr>
            <w:tcW w:w="2198" w:type="dxa"/>
          </w:tcPr>
          <w:p w14:paraId="03F15C92" w14:textId="77777777" w:rsidR="00573680" w:rsidRPr="00C27EB9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C27EB9">
              <w:rPr>
                <w:rFonts w:ascii="StobiSerif Regular" w:hAnsi="StobiSerif Regular"/>
                <w:b/>
                <w:sz w:val="22"/>
                <w:szCs w:val="22"/>
              </w:rPr>
              <w:t>562</w:t>
            </w:r>
          </w:p>
        </w:tc>
      </w:tr>
      <w:tr w:rsidR="00573680" w:rsidRPr="00913C66" w14:paraId="70057083" w14:textId="77777777" w:rsidTr="003C6C77">
        <w:tc>
          <w:tcPr>
            <w:tcW w:w="1322" w:type="dxa"/>
          </w:tcPr>
          <w:p w14:paraId="050D2587" w14:textId="77777777"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2011</w:t>
            </w:r>
          </w:p>
        </w:tc>
        <w:tc>
          <w:tcPr>
            <w:tcW w:w="3420" w:type="dxa"/>
          </w:tcPr>
          <w:p w14:paraId="64655A92" w14:textId="77777777" w:rsidR="00573680" w:rsidRPr="00C27EB9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>6.581</w:t>
            </w:r>
          </w:p>
        </w:tc>
        <w:tc>
          <w:tcPr>
            <w:tcW w:w="2198" w:type="dxa"/>
          </w:tcPr>
          <w:p w14:paraId="1F508B87" w14:textId="77777777" w:rsidR="00573680" w:rsidRPr="00C27EB9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4B30F7">
              <w:rPr>
                <w:rFonts w:ascii="StobiSerif Regular" w:hAnsi="StobiSerif Regular"/>
                <w:b/>
                <w:sz w:val="22"/>
                <w:szCs w:val="22"/>
              </w:rPr>
              <w:t>780</w:t>
            </w:r>
          </w:p>
        </w:tc>
      </w:tr>
      <w:tr w:rsidR="00573680" w:rsidRPr="00913C66" w14:paraId="14A1B5D3" w14:textId="77777777" w:rsidTr="003C6C77">
        <w:tc>
          <w:tcPr>
            <w:tcW w:w="1322" w:type="dxa"/>
          </w:tcPr>
          <w:p w14:paraId="1BBA53D1" w14:textId="77777777" w:rsidR="00573680" w:rsidRPr="00913C6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2012</w:t>
            </w:r>
          </w:p>
        </w:tc>
        <w:tc>
          <w:tcPr>
            <w:tcW w:w="3420" w:type="dxa"/>
          </w:tcPr>
          <w:p w14:paraId="562E4713" w14:textId="77777777" w:rsidR="00573680" w:rsidRPr="00B60EF6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 w:rsidRPr="00B60EF6">
              <w:rPr>
                <w:rFonts w:ascii="StobiSerif Regular" w:hAnsi="StobiSerif Regular"/>
                <w:b/>
                <w:sz w:val="22"/>
                <w:szCs w:val="22"/>
              </w:rPr>
              <w:t>4.66</w:t>
            </w:r>
            <w:r>
              <w:rPr>
                <w:rFonts w:ascii="StobiSerif Regular" w:hAnsi="StobiSerif Regular"/>
                <w:b/>
                <w:sz w:val="22"/>
                <w:szCs w:val="22"/>
              </w:rPr>
              <w:t>3</w:t>
            </w:r>
          </w:p>
        </w:tc>
        <w:tc>
          <w:tcPr>
            <w:tcW w:w="2198" w:type="dxa"/>
          </w:tcPr>
          <w:p w14:paraId="48698F0D" w14:textId="77777777" w:rsidR="00573680" w:rsidRPr="00B60EF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B60EF6">
              <w:rPr>
                <w:rFonts w:ascii="StobiSerif Regular" w:hAnsi="StobiSerif Regular"/>
                <w:b/>
                <w:sz w:val="22"/>
                <w:szCs w:val="22"/>
              </w:rPr>
              <w:t>576</w:t>
            </w:r>
          </w:p>
        </w:tc>
      </w:tr>
      <w:tr w:rsidR="00573680" w:rsidRPr="00913C66" w14:paraId="68C7454A" w14:textId="77777777" w:rsidTr="003C6C77">
        <w:tc>
          <w:tcPr>
            <w:tcW w:w="1322" w:type="dxa"/>
          </w:tcPr>
          <w:p w14:paraId="1AC919CD" w14:textId="77777777" w:rsidR="0057368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2013</w:t>
            </w:r>
          </w:p>
        </w:tc>
        <w:tc>
          <w:tcPr>
            <w:tcW w:w="3420" w:type="dxa"/>
          </w:tcPr>
          <w:p w14:paraId="2FEF7F27" w14:textId="77777777" w:rsidR="00573680" w:rsidRPr="00B60EF6" w:rsidRDefault="00573680" w:rsidP="00573680">
            <w:pPr>
              <w:jc w:val="center"/>
              <w:rPr>
                <w:rFonts w:ascii="StobiSerif Regular" w:hAnsi="StobiSerif Regular" w:cs="Calibri"/>
                <w:b/>
                <w:color w:val="000000"/>
              </w:rPr>
            </w:pPr>
            <w:r w:rsidRPr="00B60EF6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.168</w:t>
            </w:r>
          </w:p>
        </w:tc>
        <w:tc>
          <w:tcPr>
            <w:tcW w:w="2198" w:type="dxa"/>
          </w:tcPr>
          <w:p w14:paraId="11EDBF0E" w14:textId="77777777" w:rsidR="00573680" w:rsidRPr="00EE662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EE6626">
              <w:rPr>
                <w:rFonts w:ascii="StobiSerif Regular" w:hAnsi="StobiSerif Regular"/>
                <w:b/>
                <w:sz w:val="22"/>
                <w:szCs w:val="22"/>
              </w:rPr>
              <w:t>400</w:t>
            </w:r>
          </w:p>
        </w:tc>
      </w:tr>
      <w:tr w:rsidR="00573680" w:rsidRPr="00913C66" w14:paraId="0B490C46" w14:textId="77777777" w:rsidTr="003C6C77">
        <w:tc>
          <w:tcPr>
            <w:tcW w:w="1322" w:type="dxa"/>
          </w:tcPr>
          <w:p w14:paraId="3FBA137B" w14:textId="77777777" w:rsidR="0057368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2014</w:t>
            </w:r>
          </w:p>
        </w:tc>
        <w:tc>
          <w:tcPr>
            <w:tcW w:w="3420" w:type="dxa"/>
          </w:tcPr>
          <w:p w14:paraId="608A293A" w14:textId="77777777" w:rsidR="00573680" w:rsidRPr="00B60EF6" w:rsidRDefault="00573680" w:rsidP="00573680">
            <w:pPr>
              <w:jc w:val="center"/>
              <w:rPr>
                <w:rFonts w:ascii="StobiSerif Regular" w:hAnsi="StobiSerif Regular" w:cs="Calibri"/>
                <w:b/>
                <w:color w:val="000000"/>
              </w:rPr>
            </w:pP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2.359</w:t>
            </w:r>
          </w:p>
        </w:tc>
        <w:tc>
          <w:tcPr>
            <w:tcW w:w="2198" w:type="dxa"/>
          </w:tcPr>
          <w:p w14:paraId="2F5C8437" w14:textId="77777777" w:rsidR="00573680" w:rsidRPr="00EE6626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3934CB">
              <w:rPr>
                <w:rFonts w:ascii="StobiSerif Regular" w:hAnsi="StobiSerif Regular"/>
                <w:b/>
                <w:sz w:val="22"/>
                <w:szCs w:val="22"/>
              </w:rPr>
              <w:t>344</w:t>
            </w:r>
          </w:p>
        </w:tc>
      </w:tr>
      <w:tr w:rsidR="00573680" w:rsidRPr="00913C66" w14:paraId="75BD7F5B" w14:textId="77777777" w:rsidTr="003C6C77">
        <w:tc>
          <w:tcPr>
            <w:tcW w:w="1322" w:type="dxa"/>
          </w:tcPr>
          <w:p w14:paraId="0C688830" w14:textId="77777777" w:rsidR="00573680" w:rsidRPr="000F0BB2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0F0BB2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2015</w:t>
            </w:r>
          </w:p>
        </w:tc>
        <w:tc>
          <w:tcPr>
            <w:tcW w:w="3420" w:type="dxa"/>
          </w:tcPr>
          <w:p w14:paraId="213D5A1A" w14:textId="77777777" w:rsidR="00573680" w:rsidRPr="000A5B1A" w:rsidRDefault="00573680" w:rsidP="00573680">
            <w:pPr>
              <w:jc w:val="center"/>
              <w:rPr>
                <w:rFonts w:ascii="StobiSerif Regular" w:hAnsi="StobiSerif Regular" w:cs="Calibri"/>
                <w:b/>
                <w:color w:val="000000"/>
                <w:lang w:val="mk-MK"/>
              </w:rPr>
            </w:pP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  <w:lang w:val="mk-MK"/>
              </w:rPr>
              <w:t>2.632</w:t>
            </w:r>
          </w:p>
        </w:tc>
        <w:tc>
          <w:tcPr>
            <w:tcW w:w="2198" w:type="dxa"/>
          </w:tcPr>
          <w:p w14:paraId="49B667EB" w14:textId="77777777" w:rsidR="00573680" w:rsidRPr="00D46D2C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481</w:t>
            </w:r>
          </w:p>
        </w:tc>
      </w:tr>
      <w:tr w:rsidR="00573680" w:rsidRPr="00913C66" w14:paraId="4523DD5C" w14:textId="77777777" w:rsidTr="003C6C77">
        <w:tc>
          <w:tcPr>
            <w:tcW w:w="1322" w:type="dxa"/>
          </w:tcPr>
          <w:p w14:paraId="01CBAFDD" w14:textId="77777777" w:rsidR="00573680" w:rsidRPr="000F0BB2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0F0BB2">
              <w:rPr>
                <w:rFonts w:ascii="StobiSerif Regular" w:hAnsi="StobiSerif Regular"/>
                <w:b/>
                <w:sz w:val="22"/>
                <w:szCs w:val="22"/>
              </w:rPr>
              <w:t>2016</w:t>
            </w:r>
          </w:p>
        </w:tc>
        <w:tc>
          <w:tcPr>
            <w:tcW w:w="3420" w:type="dxa"/>
          </w:tcPr>
          <w:p w14:paraId="7E2650AD" w14:textId="77777777" w:rsidR="00573680" w:rsidRPr="00933FAF" w:rsidRDefault="00573680" w:rsidP="00573680">
            <w:pPr>
              <w:jc w:val="center"/>
              <w:rPr>
                <w:rFonts w:ascii="StobiSerif Regular" w:hAnsi="StobiSerif Regular" w:cs="Calibri"/>
                <w:b/>
                <w:color w:val="000000"/>
                <w:highlight w:val="yellow"/>
              </w:rPr>
            </w:pPr>
            <w:r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3.240</w:t>
            </w:r>
          </w:p>
        </w:tc>
        <w:tc>
          <w:tcPr>
            <w:tcW w:w="2198" w:type="dxa"/>
          </w:tcPr>
          <w:p w14:paraId="1EF2012D" w14:textId="77777777" w:rsidR="00573680" w:rsidRPr="001D12A6" w:rsidRDefault="00573680" w:rsidP="003C6C77">
            <w:pPr>
              <w:jc w:val="center"/>
              <w:rPr>
                <w:rFonts w:ascii="StobiSerif Regular" w:hAnsi="StobiSerif Regular"/>
                <w:b/>
                <w:highlight w:val="yellow"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533</w:t>
            </w:r>
          </w:p>
        </w:tc>
      </w:tr>
      <w:tr w:rsidR="00573680" w:rsidRPr="00196B58" w14:paraId="0C8A438C" w14:textId="77777777" w:rsidTr="003C6C77">
        <w:tc>
          <w:tcPr>
            <w:tcW w:w="1322" w:type="dxa"/>
          </w:tcPr>
          <w:p w14:paraId="0BEFED3D" w14:textId="77777777" w:rsidR="00573680" w:rsidRPr="00196B58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196B58">
              <w:rPr>
                <w:rFonts w:ascii="StobiSerif Regular" w:hAnsi="StobiSerif Regular"/>
                <w:b/>
                <w:sz w:val="22"/>
                <w:szCs w:val="22"/>
              </w:rPr>
              <w:t>2017</w:t>
            </w:r>
          </w:p>
        </w:tc>
        <w:tc>
          <w:tcPr>
            <w:tcW w:w="3420" w:type="dxa"/>
          </w:tcPr>
          <w:p w14:paraId="0E6CF655" w14:textId="77777777" w:rsidR="00573680" w:rsidRPr="00196B58" w:rsidRDefault="00573680" w:rsidP="00573680">
            <w:pPr>
              <w:jc w:val="center"/>
              <w:rPr>
                <w:rFonts w:ascii="StobiSerif Regular" w:hAnsi="StobiSerif Regular" w:cs="Calibri"/>
                <w:b/>
                <w:color w:val="000000"/>
              </w:rPr>
            </w:pPr>
            <w:r w:rsidRPr="00196B58">
              <w:rPr>
                <w:rFonts w:ascii="StobiSerif Regular" w:hAnsi="StobiSerif Regular" w:cs="Calibri"/>
                <w:b/>
                <w:color w:val="000000"/>
                <w:sz w:val="22"/>
                <w:szCs w:val="22"/>
              </w:rPr>
              <w:t>2.900</w:t>
            </w:r>
          </w:p>
        </w:tc>
        <w:tc>
          <w:tcPr>
            <w:tcW w:w="2198" w:type="dxa"/>
          </w:tcPr>
          <w:p w14:paraId="0532E510" w14:textId="77777777" w:rsidR="00573680" w:rsidRPr="00B03F23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196B58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65</w:t>
            </w: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0</w:t>
            </w:r>
          </w:p>
        </w:tc>
      </w:tr>
      <w:tr w:rsidR="00573680" w:rsidRPr="00196B58" w14:paraId="0AD303E8" w14:textId="77777777" w:rsidTr="003C6C77">
        <w:tc>
          <w:tcPr>
            <w:tcW w:w="1322" w:type="dxa"/>
          </w:tcPr>
          <w:p w14:paraId="2F4E1632" w14:textId="77777777" w:rsidR="00573680" w:rsidRPr="002476CF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2476CF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2018</w:t>
            </w:r>
          </w:p>
        </w:tc>
        <w:tc>
          <w:tcPr>
            <w:tcW w:w="3420" w:type="dxa"/>
          </w:tcPr>
          <w:p w14:paraId="61B648D0" w14:textId="77777777" w:rsidR="00573680" w:rsidRPr="002476CF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>
              <w:rPr>
                <w:rFonts w:ascii="StobiSerif Regular" w:hAnsi="StobiSerif Regular" w:cs="Calibri"/>
                <w:b/>
                <w:sz w:val="22"/>
                <w:szCs w:val="22"/>
              </w:rPr>
              <w:t>3.909</w:t>
            </w:r>
          </w:p>
        </w:tc>
        <w:tc>
          <w:tcPr>
            <w:tcW w:w="2198" w:type="dxa"/>
          </w:tcPr>
          <w:p w14:paraId="29144CCC" w14:textId="77777777" w:rsidR="00573680" w:rsidRPr="002476CF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2476CF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799</w:t>
            </w:r>
          </w:p>
        </w:tc>
      </w:tr>
      <w:tr w:rsidR="007D7F8C" w:rsidRPr="00196B58" w14:paraId="38C32329" w14:textId="77777777" w:rsidTr="003C6C77">
        <w:tc>
          <w:tcPr>
            <w:tcW w:w="1322" w:type="dxa"/>
          </w:tcPr>
          <w:p w14:paraId="5C498DEE" w14:textId="77777777" w:rsidR="007D7F8C" w:rsidRPr="002476CF" w:rsidRDefault="007D7F8C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2019</w:t>
            </w:r>
          </w:p>
        </w:tc>
        <w:tc>
          <w:tcPr>
            <w:tcW w:w="3420" w:type="dxa"/>
          </w:tcPr>
          <w:p w14:paraId="0CD6DB93" w14:textId="2A127D27" w:rsidR="007D7F8C" w:rsidRPr="00127F8F" w:rsidRDefault="004B43E5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>
              <w:rPr>
                <w:rFonts w:ascii="StobiSerif Regular" w:hAnsi="StobiSerif Regular" w:cs="Calibri"/>
                <w:b/>
                <w:sz w:val="22"/>
                <w:szCs w:val="22"/>
              </w:rPr>
              <w:t>4.207</w:t>
            </w:r>
          </w:p>
        </w:tc>
        <w:tc>
          <w:tcPr>
            <w:tcW w:w="2198" w:type="dxa"/>
          </w:tcPr>
          <w:p w14:paraId="29B25066" w14:textId="77777777" w:rsidR="007D7F8C" w:rsidRPr="00127F8F" w:rsidRDefault="00AD3E06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127F8F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847</w:t>
            </w:r>
          </w:p>
        </w:tc>
      </w:tr>
      <w:tr w:rsidR="002B5D0F" w:rsidRPr="00196B58" w14:paraId="7662F65D" w14:textId="77777777" w:rsidTr="005E4323">
        <w:trPr>
          <w:trHeight w:val="438"/>
        </w:trPr>
        <w:tc>
          <w:tcPr>
            <w:tcW w:w="1322" w:type="dxa"/>
          </w:tcPr>
          <w:p w14:paraId="4C2E873C" w14:textId="7D40BBDB" w:rsidR="002B5D0F" w:rsidRPr="002B5D0F" w:rsidRDefault="002B5D0F" w:rsidP="005E4323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2020</w:t>
            </w:r>
          </w:p>
        </w:tc>
        <w:tc>
          <w:tcPr>
            <w:tcW w:w="3420" w:type="dxa"/>
          </w:tcPr>
          <w:p w14:paraId="73B206C4" w14:textId="0AFFCEB2" w:rsidR="005E4323" w:rsidRPr="005E4323" w:rsidRDefault="005E4323" w:rsidP="005E4323">
            <w:pPr>
              <w:jc w:val="center"/>
              <w:rPr>
                <w:rFonts w:ascii="StobiSerif Regular" w:hAnsi="StobiSerif Regular" w:cs="Calibri"/>
                <w:b/>
                <w:bCs/>
                <w:color w:val="000000"/>
                <w:sz w:val="22"/>
                <w:szCs w:val="22"/>
              </w:rPr>
            </w:pPr>
            <w:r w:rsidRPr="005E4323">
              <w:rPr>
                <w:rFonts w:ascii="StobiSerif Regular" w:hAnsi="StobiSerif Regular" w:cs="Calibr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StobiSerif Regular" w:hAnsi="StobiSerif Regular" w:cs="Calibri"/>
                <w:b/>
                <w:bCs/>
                <w:color w:val="000000"/>
                <w:sz w:val="22"/>
                <w:szCs w:val="22"/>
              </w:rPr>
              <w:t>.957</w:t>
            </w:r>
          </w:p>
          <w:p w14:paraId="3006F837" w14:textId="77777777" w:rsidR="002B5D0F" w:rsidRDefault="002B5D0F" w:rsidP="00573680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</w:p>
        </w:tc>
        <w:tc>
          <w:tcPr>
            <w:tcW w:w="2198" w:type="dxa"/>
          </w:tcPr>
          <w:p w14:paraId="166D33A5" w14:textId="46B211F5" w:rsidR="002B5D0F" w:rsidRPr="009B2BBD" w:rsidRDefault="005E4323" w:rsidP="00AB1475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90</w:t>
            </w:r>
            <w:r w:rsidR="00AB1475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</w:t>
            </w:r>
          </w:p>
        </w:tc>
      </w:tr>
    </w:tbl>
    <w:p w14:paraId="3128A806" w14:textId="77777777" w:rsidR="00573680" w:rsidRDefault="00573680"/>
    <w:p w14:paraId="7FC2B6A2" w14:textId="77777777" w:rsidR="00573680" w:rsidRDefault="00573680"/>
    <w:p w14:paraId="6BE5577D" w14:textId="77777777" w:rsidR="00573680" w:rsidRDefault="00573680"/>
    <w:p w14:paraId="585A5351" w14:textId="77777777" w:rsidR="00573680" w:rsidRDefault="00573680"/>
    <w:p w14:paraId="1C3B1C7A" w14:textId="77777777" w:rsidR="00DC16C3" w:rsidRPr="00913C66" w:rsidRDefault="00DC16C3" w:rsidP="00DC16C3">
      <w:pPr>
        <w:jc w:val="center"/>
        <w:rPr>
          <w:rFonts w:ascii="StobiSerif Regular" w:hAnsi="StobiSerif Regular"/>
          <w:b/>
          <w:i/>
          <w:lang w:val="mk-MK"/>
        </w:rPr>
      </w:pPr>
      <w:r w:rsidRPr="00913C66">
        <w:rPr>
          <w:rFonts w:ascii="StobiSerif Regular" w:hAnsi="StobiSerif Regular"/>
          <w:b/>
          <w:i/>
          <w:lang w:val="mk-MK"/>
        </w:rPr>
        <w:t>Капацитети под органско земјоделско производство</w:t>
      </w:r>
    </w:p>
    <w:p w14:paraId="22C023D4" w14:textId="77777777" w:rsidR="00573680" w:rsidRDefault="00573680"/>
    <w:p w14:paraId="402B35A3" w14:textId="77777777" w:rsidR="00573680" w:rsidRDefault="00573680"/>
    <w:p w14:paraId="54B57BD7" w14:textId="77777777" w:rsidR="00573680" w:rsidRDefault="00573680"/>
    <w:p w14:paraId="515CC7D6" w14:textId="77777777" w:rsidR="00573680" w:rsidRDefault="00573680"/>
    <w:p w14:paraId="6F6B49AF" w14:textId="77777777" w:rsidR="00573680" w:rsidRDefault="00573680"/>
    <w:p w14:paraId="01F6C2D4" w14:textId="77777777" w:rsidR="00573680" w:rsidRDefault="00573680"/>
    <w:p w14:paraId="729CE30E" w14:textId="77777777" w:rsidR="00573680" w:rsidRDefault="00573680"/>
    <w:p w14:paraId="07BF7818" w14:textId="77777777" w:rsidR="00573680" w:rsidRDefault="00573680"/>
    <w:p w14:paraId="576ED967" w14:textId="77777777" w:rsidR="00573680" w:rsidRDefault="00573680"/>
    <w:p w14:paraId="52973675" w14:textId="77777777" w:rsidR="00573680" w:rsidRDefault="00573680"/>
    <w:p w14:paraId="0E1111E1" w14:textId="77777777" w:rsidR="00573680" w:rsidRDefault="00573680"/>
    <w:p w14:paraId="3FE7A361" w14:textId="77777777" w:rsidR="00573680" w:rsidRDefault="00573680"/>
    <w:p w14:paraId="34739462" w14:textId="77777777" w:rsidR="00573680" w:rsidRDefault="00573680"/>
    <w:p w14:paraId="51104CC4" w14:textId="77777777" w:rsidR="00573680" w:rsidRDefault="00573680"/>
    <w:p w14:paraId="795DDAE2" w14:textId="77777777" w:rsidR="00573680" w:rsidRDefault="00573680"/>
    <w:p w14:paraId="20A30E95" w14:textId="77777777" w:rsidR="00573680" w:rsidRDefault="00573680"/>
    <w:p w14:paraId="2A7334FC" w14:textId="77777777" w:rsidR="00573680" w:rsidRDefault="00573680"/>
    <w:p w14:paraId="20C46CA2" w14:textId="77777777" w:rsidR="00573680" w:rsidRDefault="00573680"/>
    <w:p w14:paraId="2A884876" w14:textId="77777777" w:rsidR="00573680" w:rsidRDefault="00573680"/>
    <w:p w14:paraId="4950A6E4" w14:textId="77777777" w:rsidR="00573680" w:rsidRDefault="00573680"/>
    <w:p w14:paraId="361F525E" w14:textId="77777777" w:rsidR="00573680" w:rsidRDefault="00573680"/>
    <w:p w14:paraId="6AA7BC4F" w14:textId="77777777" w:rsidR="00573680" w:rsidRDefault="00573680">
      <w:r>
        <w:tab/>
      </w:r>
    </w:p>
    <w:p w14:paraId="3FF00C93" w14:textId="77777777" w:rsidR="00573680" w:rsidRDefault="00573680">
      <w:r>
        <w:tab/>
      </w:r>
      <w:r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1325"/>
        <w:gridCol w:w="1325"/>
        <w:gridCol w:w="1683"/>
      </w:tblGrid>
      <w:tr w:rsidR="00D30EB9" w:rsidRPr="00D30EB9" w14:paraId="02863BD5" w14:textId="77777777" w:rsidTr="003C6C77">
        <w:trPr>
          <w:jc w:val="center"/>
        </w:trPr>
        <w:tc>
          <w:tcPr>
            <w:tcW w:w="6991" w:type="dxa"/>
            <w:gridSpan w:val="4"/>
            <w:shd w:val="clear" w:color="auto" w:fill="E6E6E6"/>
          </w:tcPr>
          <w:p w14:paraId="771F3020" w14:textId="7D75EF01" w:rsidR="00573680" w:rsidRPr="00D30EB9" w:rsidRDefault="00573680" w:rsidP="00CF55A5">
            <w:pPr>
              <w:tabs>
                <w:tab w:val="center" w:pos="3387"/>
                <w:tab w:val="right" w:pos="6775"/>
              </w:tabs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  <w:t>Растително органско производство во 20</w:t>
            </w:r>
            <w:r w:rsidR="00CF55A5">
              <w:rPr>
                <w:rFonts w:ascii="StobiSerif Regular" w:hAnsi="StobiSerif Regular"/>
                <w:b/>
                <w:bCs/>
                <w:sz w:val="22"/>
                <w:szCs w:val="22"/>
              </w:rPr>
              <w:t>20</w:t>
            </w: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</w:r>
          </w:p>
        </w:tc>
      </w:tr>
      <w:tr w:rsidR="00573680" w:rsidRPr="00D30EB9" w14:paraId="790145F6" w14:textId="77777777" w:rsidTr="003C6C77">
        <w:trPr>
          <w:jc w:val="center"/>
        </w:trPr>
        <w:tc>
          <w:tcPr>
            <w:tcW w:w="2658" w:type="dxa"/>
            <w:shd w:val="clear" w:color="auto" w:fill="auto"/>
          </w:tcPr>
          <w:p w14:paraId="72B205C2" w14:textId="77777777"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вид/култура</w:t>
            </w:r>
          </w:p>
        </w:tc>
        <w:tc>
          <w:tcPr>
            <w:tcW w:w="1325" w:type="dxa"/>
            <w:shd w:val="clear" w:color="auto" w:fill="auto"/>
          </w:tcPr>
          <w:p w14:paraId="3293EA33" w14:textId="77777777"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  <w:shd w:val="clear" w:color="auto" w:fill="auto"/>
          </w:tcPr>
          <w:p w14:paraId="6F8C87B5" w14:textId="77777777"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bookmarkStart w:id="0" w:name="OLE_LINK1"/>
            <w:bookmarkStart w:id="1" w:name="OLE_LINK2"/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  <w:bookmarkEnd w:id="0"/>
            <w:bookmarkEnd w:id="1"/>
          </w:p>
        </w:tc>
        <w:tc>
          <w:tcPr>
            <w:tcW w:w="1683" w:type="dxa"/>
            <w:shd w:val="clear" w:color="auto" w:fill="auto"/>
          </w:tcPr>
          <w:p w14:paraId="7D3F1B25" w14:textId="77777777"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вкупно/ ха</w:t>
            </w:r>
          </w:p>
        </w:tc>
      </w:tr>
      <w:tr w:rsidR="000561CF" w:rsidRPr="00D30EB9" w14:paraId="5F011127" w14:textId="77777777" w:rsidTr="0047520D">
        <w:trPr>
          <w:jc w:val="center"/>
        </w:trPr>
        <w:tc>
          <w:tcPr>
            <w:tcW w:w="2658" w:type="dxa"/>
            <w:vAlign w:val="center"/>
          </w:tcPr>
          <w:p w14:paraId="40E5E162" w14:textId="54E1F0E0" w:rsidR="000561CF" w:rsidRPr="00D30EB9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житни</w:t>
            </w:r>
            <w:proofErr w:type="spellEnd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bottom"/>
          </w:tcPr>
          <w:p w14:paraId="4E043F8C" w14:textId="5A1C53E0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506.96</w:t>
            </w:r>
          </w:p>
        </w:tc>
        <w:tc>
          <w:tcPr>
            <w:tcW w:w="1325" w:type="dxa"/>
          </w:tcPr>
          <w:p w14:paraId="1406BAA0" w14:textId="38900B93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962.97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1323AA7" w14:textId="03503F10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1 469.94</w:t>
            </w:r>
          </w:p>
        </w:tc>
      </w:tr>
      <w:tr w:rsidR="000561CF" w:rsidRPr="00D30EB9" w14:paraId="0510D418" w14:textId="77777777" w:rsidTr="0047520D">
        <w:trPr>
          <w:jc w:val="center"/>
        </w:trPr>
        <w:tc>
          <w:tcPr>
            <w:tcW w:w="2658" w:type="dxa"/>
            <w:vAlign w:val="center"/>
          </w:tcPr>
          <w:p w14:paraId="46FBE201" w14:textId="62CB1A41" w:rsidR="000561CF" w:rsidRPr="00D30EB9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фуражни</w:t>
            </w:r>
            <w:proofErr w:type="spellEnd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481A1C3A" w14:textId="224A16F4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StobiSerif Regular" w:hAnsi="StobiSerif Regular" w:cs="Calibri"/>
                <w:b/>
                <w:sz w:val="20"/>
                <w:szCs w:val="20"/>
              </w:rPr>
              <w:t>200.06</w:t>
            </w:r>
          </w:p>
        </w:tc>
        <w:tc>
          <w:tcPr>
            <w:tcW w:w="1325" w:type="dxa"/>
          </w:tcPr>
          <w:p w14:paraId="2CB9AB12" w14:textId="0918DA2E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515.19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69E4AEBF" w14:textId="5D1BED05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715.25</w:t>
            </w:r>
          </w:p>
        </w:tc>
      </w:tr>
      <w:tr w:rsidR="000561CF" w:rsidRPr="00D30EB9" w14:paraId="34BAA582" w14:textId="77777777" w:rsidTr="0047520D">
        <w:trPr>
          <w:jc w:val="center"/>
        </w:trPr>
        <w:tc>
          <w:tcPr>
            <w:tcW w:w="2658" w:type="dxa"/>
            <w:vAlign w:val="center"/>
          </w:tcPr>
          <w:p w14:paraId="71A5561C" w14:textId="3854E292" w:rsidR="000561CF" w:rsidRPr="00D30EB9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индустриски</w:t>
            </w:r>
            <w:proofErr w:type="spellEnd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6EE5759E" w14:textId="58AE3A12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StobiSerif Regular" w:hAnsi="StobiSerif Regular" w:cs="Calibri"/>
                <w:b/>
                <w:sz w:val="20"/>
                <w:szCs w:val="20"/>
              </w:rPr>
              <w:t>12.98</w:t>
            </w:r>
          </w:p>
        </w:tc>
        <w:tc>
          <w:tcPr>
            <w:tcW w:w="1325" w:type="dxa"/>
          </w:tcPr>
          <w:p w14:paraId="73DE1B91" w14:textId="2EBC2C1C" w:rsidR="000561CF" w:rsidRPr="000F2BF2" w:rsidRDefault="000561CF" w:rsidP="000561CF">
            <w:pPr>
              <w:jc w:val="center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sz w:val="22"/>
                <w:szCs w:val="22"/>
              </w:rPr>
              <w:t xml:space="preserve">            58.47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AD47C8B" w14:textId="4AED15A7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sz w:val="22"/>
                <w:szCs w:val="22"/>
              </w:rPr>
              <w:t>71.45</w:t>
            </w:r>
          </w:p>
        </w:tc>
      </w:tr>
      <w:tr w:rsidR="000561CF" w:rsidRPr="00D30EB9" w14:paraId="1ABF6086" w14:textId="77777777" w:rsidTr="0047520D">
        <w:trPr>
          <w:jc w:val="center"/>
        </w:trPr>
        <w:tc>
          <w:tcPr>
            <w:tcW w:w="2658" w:type="dxa"/>
            <w:vAlign w:val="center"/>
          </w:tcPr>
          <w:p w14:paraId="776C2ADD" w14:textId="1F18EDBE" w:rsidR="000561CF" w:rsidRPr="00D30EB9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маслодајни</w:t>
            </w:r>
            <w:proofErr w:type="spellEnd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0BB55ACC" w14:textId="1FE0719B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StobiSerif Regular" w:hAnsi="StobiSerif Regular" w:cs="Calibri"/>
                <w:b/>
                <w:sz w:val="20"/>
                <w:szCs w:val="20"/>
              </w:rPr>
              <w:t>1.02</w:t>
            </w:r>
          </w:p>
        </w:tc>
        <w:tc>
          <w:tcPr>
            <w:tcW w:w="1325" w:type="dxa"/>
          </w:tcPr>
          <w:p w14:paraId="4768F6FC" w14:textId="03F4F356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3.26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20D80833" w14:textId="3506B35E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4.28</w:t>
            </w:r>
          </w:p>
        </w:tc>
      </w:tr>
      <w:tr w:rsidR="000561CF" w:rsidRPr="00D30EB9" w14:paraId="12765F54" w14:textId="77777777" w:rsidTr="0047520D">
        <w:trPr>
          <w:jc w:val="center"/>
        </w:trPr>
        <w:tc>
          <w:tcPr>
            <w:tcW w:w="2658" w:type="dxa"/>
            <w:vAlign w:val="center"/>
          </w:tcPr>
          <w:p w14:paraId="3AE6BFE9" w14:textId="3F01D94E" w:rsidR="000561CF" w:rsidRPr="00D30EB9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лековити</w:t>
            </w:r>
            <w:proofErr w:type="spellEnd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ароматични</w:t>
            </w:r>
            <w:proofErr w:type="spellEnd"/>
          </w:p>
        </w:tc>
        <w:tc>
          <w:tcPr>
            <w:tcW w:w="1325" w:type="dxa"/>
            <w:vAlign w:val="center"/>
          </w:tcPr>
          <w:p w14:paraId="415D0F35" w14:textId="1610DC4F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StobiSerif Regular" w:hAnsi="StobiSerif Regular" w:cs="Calibri"/>
                <w:b/>
                <w:sz w:val="20"/>
                <w:szCs w:val="20"/>
              </w:rPr>
              <w:t>6.74</w:t>
            </w:r>
          </w:p>
        </w:tc>
        <w:tc>
          <w:tcPr>
            <w:tcW w:w="1325" w:type="dxa"/>
          </w:tcPr>
          <w:p w14:paraId="2A1D3B9F" w14:textId="6727D074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141.86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3E8514A9" w14:textId="359F22CC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148.60</w:t>
            </w:r>
          </w:p>
        </w:tc>
      </w:tr>
      <w:tr w:rsidR="000561CF" w:rsidRPr="00D30EB9" w14:paraId="0B7D42C9" w14:textId="77777777" w:rsidTr="0047520D">
        <w:trPr>
          <w:jc w:val="center"/>
        </w:trPr>
        <w:tc>
          <w:tcPr>
            <w:tcW w:w="2658" w:type="dxa"/>
            <w:vAlign w:val="center"/>
          </w:tcPr>
          <w:p w14:paraId="6233DB60" w14:textId="51BAEEB2" w:rsidR="000561CF" w:rsidRPr="00D30EB9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овошни</w:t>
            </w:r>
            <w:proofErr w:type="spellEnd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7A73E51D" w14:textId="086B43B3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StobiSerif Regular" w:hAnsi="StobiSerif Regular" w:cs="Calibri"/>
                <w:b/>
                <w:sz w:val="20"/>
                <w:szCs w:val="20"/>
              </w:rPr>
              <w:t>375.24</w:t>
            </w:r>
          </w:p>
        </w:tc>
        <w:tc>
          <w:tcPr>
            <w:tcW w:w="1325" w:type="dxa"/>
          </w:tcPr>
          <w:p w14:paraId="4B29714F" w14:textId="7D74E467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413.82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0FECD392" w14:textId="60A00F37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789.07</w:t>
            </w:r>
          </w:p>
        </w:tc>
      </w:tr>
      <w:tr w:rsidR="000561CF" w:rsidRPr="00D30EB9" w14:paraId="5E785822" w14:textId="77777777" w:rsidTr="0047520D">
        <w:trPr>
          <w:jc w:val="center"/>
        </w:trPr>
        <w:tc>
          <w:tcPr>
            <w:tcW w:w="2658" w:type="dxa"/>
            <w:vAlign w:val="center"/>
          </w:tcPr>
          <w:p w14:paraId="5F77DC14" w14:textId="15B83417" w:rsidR="000561CF" w:rsidRPr="00D30EB9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lastRenderedPageBreak/>
              <w:t>лозови</w:t>
            </w:r>
            <w:proofErr w:type="spellEnd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1442DAE9" w14:textId="75ED9E63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StobiSerif Regular" w:hAnsi="StobiSerif Regular" w:cs="Calibri"/>
                <w:b/>
                <w:sz w:val="20"/>
                <w:szCs w:val="20"/>
              </w:rPr>
              <w:t>129.35</w:t>
            </w:r>
          </w:p>
        </w:tc>
        <w:tc>
          <w:tcPr>
            <w:tcW w:w="1325" w:type="dxa"/>
          </w:tcPr>
          <w:p w14:paraId="63D4E8D8" w14:textId="1F9B2419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17.58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79F59C41" w14:textId="2D8A81B7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146.94</w:t>
            </w:r>
          </w:p>
        </w:tc>
      </w:tr>
      <w:tr w:rsidR="000561CF" w:rsidRPr="00D30EB9" w14:paraId="05F490F2" w14:textId="77777777" w:rsidTr="0047520D">
        <w:trPr>
          <w:jc w:val="center"/>
        </w:trPr>
        <w:tc>
          <w:tcPr>
            <w:tcW w:w="2658" w:type="dxa"/>
            <w:vAlign w:val="center"/>
          </w:tcPr>
          <w:p w14:paraId="49D9E731" w14:textId="2F252FB0" w:rsidR="000561CF" w:rsidRPr="00D30EB9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градинарски</w:t>
            </w:r>
            <w:proofErr w:type="spellEnd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478730A5" w14:textId="7E47A2A3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StobiSerif Regular" w:hAnsi="StobiSerif Regular" w:cs="Calibri"/>
                <w:b/>
                <w:sz w:val="20"/>
                <w:szCs w:val="20"/>
              </w:rPr>
              <w:t>62.86</w:t>
            </w:r>
          </w:p>
        </w:tc>
        <w:tc>
          <w:tcPr>
            <w:tcW w:w="1325" w:type="dxa"/>
          </w:tcPr>
          <w:p w14:paraId="28620EB9" w14:textId="1F7ED544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67.03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54DB8E72" w14:textId="5AC40897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129.90</w:t>
            </w:r>
          </w:p>
        </w:tc>
      </w:tr>
      <w:tr w:rsidR="000561CF" w:rsidRPr="00D30EB9" w14:paraId="2415D396" w14:textId="77777777" w:rsidTr="0047520D">
        <w:trPr>
          <w:jc w:val="center"/>
        </w:trPr>
        <w:tc>
          <w:tcPr>
            <w:tcW w:w="2658" w:type="dxa"/>
            <w:vAlign w:val="center"/>
          </w:tcPr>
          <w:p w14:paraId="12694C1D" w14:textId="523E518D" w:rsidR="000561CF" w:rsidRPr="00D30EB9" w:rsidRDefault="000561CF" w:rsidP="000561CF">
            <w:pPr>
              <w:rPr>
                <w:rFonts w:ascii="StobiSerif Regular" w:hAnsi="StobiSerif Regular"/>
                <w:lang w:val="mk-MK"/>
              </w:rPr>
            </w:pPr>
            <w:proofErr w:type="spellStart"/>
            <w:r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угар</w:t>
            </w:r>
            <w:proofErr w:type="spellEnd"/>
          </w:p>
        </w:tc>
        <w:tc>
          <w:tcPr>
            <w:tcW w:w="1325" w:type="dxa"/>
            <w:vAlign w:val="center"/>
          </w:tcPr>
          <w:p w14:paraId="6C99B0DA" w14:textId="6B1AD871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StobiSerif Regular" w:hAnsi="StobiSerif Regular" w:cs="Calibri"/>
                <w:b/>
                <w:sz w:val="20"/>
                <w:szCs w:val="20"/>
              </w:rPr>
              <w:t>326.02</w:t>
            </w:r>
          </w:p>
        </w:tc>
        <w:tc>
          <w:tcPr>
            <w:tcW w:w="1325" w:type="dxa"/>
          </w:tcPr>
          <w:p w14:paraId="5F227D80" w14:textId="22DEB2B1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156.28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9357D54" w14:textId="75964D1F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482.30</w:t>
            </w:r>
          </w:p>
        </w:tc>
      </w:tr>
      <w:tr w:rsidR="000561CF" w:rsidRPr="00D30EB9" w14:paraId="614CE274" w14:textId="77777777" w:rsidTr="0047520D">
        <w:trPr>
          <w:jc w:val="center"/>
        </w:trPr>
        <w:tc>
          <w:tcPr>
            <w:tcW w:w="2658" w:type="dxa"/>
          </w:tcPr>
          <w:p w14:paraId="7462F3B0" w14:textId="77777777" w:rsidR="000561CF" w:rsidRPr="00D30EB9" w:rsidRDefault="000561CF" w:rsidP="000561CF">
            <w:pPr>
              <w:rPr>
                <w:rFonts w:ascii="StobiSerif Regular" w:hAnsi="StobiSerif Regular"/>
                <w:b/>
              </w:rPr>
            </w:pPr>
            <w:r w:rsidRPr="00D30EB9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ВКУПНО</w:t>
            </w:r>
            <w:r w:rsidRPr="00D30EB9">
              <w:rPr>
                <w:rFonts w:ascii="StobiSerif Regular" w:hAnsi="StobiSerif Regular"/>
                <w:b/>
                <w:sz w:val="22"/>
                <w:szCs w:val="22"/>
              </w:rPr>
              <w:t>:</w:t>
            </w:r>
          </w:p>
        </w:tc>
        <w:tc>
          <w:tcPr>
            <w:tcW w:w="1325" w:type="dxa"/>
            <w:vAlign w:val="center"/>
          </w:tcPr>
          <w:p w14:paraId="132B8ABF" w14:textId="24FD6141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StobiSerif Regular" w:hAnsi="StobiSerif Regular" w:cs="Calibri"/>
                <w:b/>
                <w:sz w:val="20"/>
                <w:szCs w:val="20"/>
              </w:rPr>
              <w:t>1</w:t>
            </w:r>
            <w:r w:rsidR="00431228" w:rsidRPr="000F2BF2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bookmarkStart w:id="2" w:name="_GoBack"/>
            <w:bookmarkEnd w:id="2"/>
            <w:r w:rsidRPr="000F2BF2">
              <w:rPr>
                <w:rFonts w:ascii="StobiSerif Regular" w:hAnsi="StobiSerif Regular" w:cs="Calibri"/>
                <w:b/>
                <w:sz w:val="20"/>
                <w:szCs w:val="20"/>
              </w:rPr>
              <w:t>621.26</w:t>
            </w:r>
          </w:p>
        </w:tc>
        <w:tc>
          <w:tcPr>
            <w:tcW w:w="1325" w:type="dxa"/>
          </w:tcPr>
          <w:p w14:paraId="087672C5" w14:textId="34D9F5D6" w:rsidR="000561CF" w:rsidRPr="000F2BF2" w:rsidRDefault="000561CF" w:rsidP="000561CF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 w:rsidR="00827E69"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336.49</w:t>
            </w:r>
          </w:p>
        </w:tc>
        <w:tc>
          <w:tcPr>
            <w:tcW w:w="1683" w:type="dxa"/>
            <w:shd w:val="clear" w:color="auto" w:fill="auto"/>
            <w:vAlign w:val="bottom"/>
          </w:tcPr>
          <w:p w14:paraId="431D9794" w14:textId="626E361B" w:rsidR="000561CF" w:rsidRPr="0047520D" w:rsidRDefault="000561CF" w:rsidP="000561CF">
            <w:pPr>
              <w:jc w:val="right"/>
              <w:rPr>
                <w:rFonts w:ascii="StobiSerif Regular" w:hAnsi="StobiSerif Regular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983A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957.76</w:t>
            </w:r>
          </w:p>
        </w:tc>
      </w:tr>
      <w:tr w:rsidR="00573680" w:rsidRPr="00D30EB9" w14:paraId="3A9713CB" w14:textId="77777777" w:rsidTr="003C6C77">
        <w:trPr>
          <w:jc w:val="center"/>
        </w:trPr>
        <w:tc>
          <w:tcPr>
            <w:tcW w:w="6991" w:type="dxa"/>
            <w:gridSpan w:val="4"/>
            <w:shd w:val="clear" w:color="auto" w:fill="E0E0E0"/>
          </w:tcPr>
          <w:p w14:paraId="5D98663D" w14:textId="77777777" w:rsidR="00573680" w:rsidRPr="00D30EB9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D30EB9" w:rsidRPr="00D30EB9" w14:paraId="1AE3FD81" w14:textId="77777777" w:rsidTr="003C6C77">
        <w:trPr>
          <w:jc w:val="center"/>
        </w:trPr>
        <w:tc>
          <w:tcPr>
            <w:tcW w:w="6991" w:type="dxa"/>
            <w:gridSpan w:val="4"/>
            <w:shd w:val="clear" w:color="auto" w:fill="D9D9D9"/>
          </w:tcPr>
          <w:p w14:paraId="50DF2039" w14:textId="77777777" w:rsidR="00573680" w:rsidRPr="00D30EB9" w:rsidRDefault="00573680" w:rsidP="00BF5B06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Сточарско органско производство во 201</w:t>
            </w:r>
            <w:r w:rsidR="00BF5B06"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9 </w:t>
            </w: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573680" w:rsidRPr="00D30EB9" w14:paraId="436C2926" w14:textId="77777777" w:rsidTr="00121BB5">
        <w:trPr>
          <w:jc w:val="center"/>
        </w:trPr>
        <w:tc>
          <w:tcPr>
            <w:tcW w:w="2658" w:type="dxa"/>
          </w:tcPr>
          <w:p w14:paraId="37810CB0" w14:textId="57E20464" w:rsidR="00573680" w:rsidRPr="00D30EB9" w:rsidRDefault="008E0A4D" w:rsidP="003C6C77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0</w:t>
            </w:r>
            <w:r w:rsidR="00573680"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вид на животно</w:t>
            </w:r>
          </w:p>
        </w:tc>
        <w:tc>
          <w:tcPr>
            <w:tcW w:w="1325" w:type="dxa"/>
            <w:vAlign w:val="center"/>
          </w:tcPr>
          <w:p w14:paraId="6CD09912" w14:textId="77777777"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  <w:vAlign w:val="center"/>
          </w:tcPr>
          <w:p w14:paraId="198D3F47" w14:textId="77777777"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5AC14475" w14:textId="77777777" w:rsidR="00573680" w:rsidRPr="00D30EB9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203C92" w:rsidRPr="00D30EB9" w14:paraId="2CE8DDFE" w14:textId="77777777" w:rsidTr="00121BB5">
        <w:trPr>
          <w:trHeight w:val="267"/>
          <w:jc w:val="center"/>
        </w:trPr>
        <w:tc>
          <w:tcPr>
            <w:tcW w:w="2658" w:type="dxa"/>
          </w:tcPr>
          <w:p w14:paraId="27737F2E" w14:textId="77777777" w:rsidR="00203C92" w:rsidRPr="00D30EB9" w:rsidRDefault="00203C92" w:rsidP="00203C92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говеда</w:t>
            </w:r>
          </w:p>
        </w:tc>
        <w:tc>
          <w:tcPr>
            <w:tcW w:w="1325" w:type="dxa"/>
          </w:tcPr>
          <w:p w14:paraId="14E2E287" w14:textId="46C8759E" w:rsidR="00203C92" w:rsidRPr="000F2BF2" w:rsidRDefault="00203C92" w:rsidP="00203C92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 w:rsidR="00FD0787"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325" w:type="dxa"/>
          </w:tcPr>
          <w:p w14:paraId="5F190E36" w14:textId="34475271" w:rsidR="00203C92" w:rsidRPr="000F2BF2" w:rsidRDefault="00203C92" w:rsidP="00203C92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r w:rsidR="00FD0787"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683" w:type="dxa"/>
            <w:shd w:val="clear" w:color="auto" w:fill="auto"/>
          </w:tcPr>
          <w:p w14:paraId="5F431E28" w14:textId="61DD44B8" w:rsidR="00203C92" w:rsidRPr="000F2BF2" w:rsidRDefault="00121BB5" w:rsidP="00121BB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  <w:r w:rsidR="00FD0787"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396</w:t>
            </w:r>
          </w:p>
        </w:tc>
      </w:tr>
      <w:tr w:rsidR="00203C92" w:rsidRPr="00D30EB9" w14:paraId="270CAB5D" w14:textId="77777777" w:rsidTr="00121BB5">
        <w:trPr>
          <w:jc w:val="center"/>
        </w:trPr>
        <w:tc>
          <w:tcPr>
            <w:tcW w:w="2658" w:type="dxa"/>
          </w:tcPr>
          <w:p w14:paraId="7C991D9B" w14:textId="77777777" w:rsidR="00203C92" w:rsidRPr="00D30EB9" w:rsidRDefault="00203C92" w:rsidP="00203C92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овци</w:t>
            </w:r>
          </w:p>
        </w:tc>
        <w:tc>
          <w:tcPr>
            <w:tcW w:w="1325" w:type="dxa"/>
          </w:tcPr>
          <w:p w14:paraId="1911B654" w14:textId="1FD7CDBA" w:rsidR="00203C92" w:rsidRPr="000F2BF2" w:rsidRDefault="00203C92" w:rsidP="00FD0787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</w:t>
            </w:r>
            <w:r w:rsidR="00FD0787"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325" w:type="dxa"/>
          </w:tcPr>
          <w:p w14:paraId="578C6119" w14:textId="57483F41" w:rsidR="00203C92" w:rsidRPr="000F2BF2" w:rsidRDefault="00203C92" w:rsidP="00203C92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71</w:t>
            </w:r>
            <w:r w:rsidR="00FD0787"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683" w:type="dxa"/>
            <w:shd w:val="clear" w:color="auto" w:fill="auto"/>
          </w:tcPr>
          <w:p w14:paraId="3F75D8D8" w14:textId="3B3F08B3" w:rsidR="00203C92" w:rsidRPr="000F2BF2" w:rsidRDefault="00121BB5" w:rsidP="00121BB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122</w:t>
            </w:r>
            <w:r w:rsidR="00FD0787"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671</w:t>
            </w:r>
          </w:p>
        </w:tc>
      </w:tr>
      <w:tr w:rsidR="00203C92" w:rsidRPr="00D30EB9" w14:paraId="0FE9F252" w14:textId="77777777" w:rsidTr="00121BB5">
        <w:trPr>
          <w:jc w:val="center"/>
        </w:trPr>
        <w:tc>
          <w:tcPr>
            <w:tcW w:w="2658" w:type="dxa"/>
          </w:tcPr>
          <w:p w14:paraId="2C16E0E8" w14:textId="77777777" w:rsidR="00203C92" w:rsidRPr="00D30EB9" w:rsidRDefault="00203C92" w:rsidP="00203C92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кози</w:t>
            </w:r>
          </w:p>
        </w:tc>
        <w:tc>
          <w:tcPr>
            <w:tcW w:w="1325" w:type="dxa"/>
          </w:tcPr>
          <w:p w14:paraId="04BF011F" w14:textId="400A3F41" w:rsidR="00203C92" w:rsidRPr="000F2BF2" w:rsidRDefault="00203C92" w:rsidP="00203C92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  <w:r w:rsidR="00FD0787"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325" w:type="dxa"/>
          </w:tcPr>
          <w:p w14:paraId="2E9AB7C3" w14:textId="5158BFCA" w:rsidR="00203C92" w:rsidRPr="000F2BF2" w:rsidRDefault="00203C92" w:rsidP="00203C92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 w:rsidR="00FD0787"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683" w:type="dxa"/>
            <w:shd w:val="clear" w:color="auto" w:fill="auto"/>
          </w:tcPr>
          <w:p w14:paraId="008881D8" w14:textId="644A9E94" w:rsidR="00203C92" w:rsidRPr="000F2BF2" w:rsidRDefault="00121BB5" w:rsidP="00121BB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r w:rsidR="00FD0787"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406</w:t>
            </w:r>
          </w:p>
        </w:tc>
      </w:tr>
      <w:tr w:rsidR="00203C92" w:rsidRPr="00D30EB9" w14:paraId="33240CC4" w14:textId="77777777" w:rsidTr="00121BB5">
        <w:trPr>
          <w:jc w:val="center"/>
        </w:trPr>
        <w:tc>
          <w:tcPr>
            <w:tcW w:w="2658" w:type="dxa"/>
          </w:tcPr>
          <w:p w14:paraId="1D01E5C5" w14:textId="77777777" w:rsidR="00203C92" w:rsidRPr="00D30EB9" w:rsidRDefault="00203C92" w:rsidP="00203C92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живина/кокошки</w:t>
            </w:r>
          </w:p>
        </w:tc>
        <w:tc>
          <w:tcPr>
            <w:tcW w:w="1325" w:type="dxa"/>
          </w:tcPr>
          <w:p w14:paraId="6CD87B76" w14:textId="77777777" w:rsidR="00203C92" w:rsidRPr="000F2BF2" w:rsidRDefault="00203C92" w:rsidP="00203C92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</w:p>
        </w:tc>
        <w:tc>
          <w:tcPr>
            <w:tcW w:w="1325" w:type="dxa"/>
          </w:tcPr>
          <w:p w14:paraId="48054B99" w14:textId="3EFEEADB" w:rsidR="00203C92" w:rsidRPr="000F2BF2" w:rsidRDefault="00121BB5" w:rsidP="00121BB5">
            <w:pPr>
              <w:rPr>
                <w:rFonts w:ascii="StobiSerif Regular" w:hAnsi="StobiSerif Regular" w:cs="Calibri"/>
                <w:b/>
              </w:rPr>
            </w:pPr>
            <w:r w:rsidRPr="000F2BF2">
              <w:rPr>
                <w:b/>
                <w:color w:val="000000"/>
                <w:sz w:val="20"/>
                <w:szCs w:val="20"/>
                <w:lang w:val="mk-MK"/>
              </w:rPr>
              <w:t xml:space="preserve">                  </w:t>
            </w:r>
            <w:r w:rsidR="00203C92" w:rsidRPr="000F2BF2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83" w:type="dxa"/>
            <w:shd w:val="clear" w:color="auto" w:fill="auto"/>
          </w:tcPr>
          <w:p w14:paraId="0E321A35" w14:textId="055A5972" w:rsidR="00203C92" w:rsidRPr="000F2BF2" w:rsidRDefault="00983A72" w:rsidP="00121BB5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60</w:t>
            </w:r>
          </w:p>
        </w:tc>
      </w:tr>
      <w:tr w:rsidR="00D30EB9" w:rsidRPr="00D30EB9" w14:paraId="73E2713D" w14:textId="77777777" w:rsidTr="003C6C77">
        <w:trPr>
          <w:jc w:val="center"/>
        </w:trPr>
        <w:tc>
          <w:tcPr>
            <w:tcW w:w="6991" w:type="dxa"/>
            <w:gridSpan w:val="4"/>
            <w:shd w:val="clear" w:color="auto" w:fill="E0E0E0"/>
          </w:tcPr>
          <w:p w14:paraId="090A86CF" w14:textId="77777777" w:rsidR="00573680" w:rsidRPr="00D30EB9" w:rsidRDefault="00573680" w:rsidP="00BF5B06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D30EB9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Пчеларско органско производство</w:t>
            </w: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 xml:space="preserve"> во 201</w:t>
            </w:r>
            <w:r w:rsidR="00BF5B06"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9 </w:t>
            </w:r>
            <w:r w:rsidRPr="00D30EB9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573680" w:rsidRPr="00D30EB9" w14:paraId="0391392E" w14:textId="77777777" w:rsidTr="003C6C77">
        <w:trPr>
          <w:jc w:val="center"/>
        </w:trPr>
        <w:tc>
          <w:tcPr>
            <w:tcW w:w="2658" w:type="dxa"/>
          </w:tcPr>
          <w:p w14:paraId="511F1A49" w14:textId="77777777"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25" w:type="dxa"/>
          </w:tcPr>
          <w:p w14:paraId="3140365E" w14:textId="77777777" w:rsidR="00573680" w:rsidRPr="00D30EB9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</w:tcPr>
          <w:p w14:paraId="07727172" w14:textId="77777777" w:rsidR="00573680" w:rsidRPr="00D30EB9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683" w:type="dxa"/>
            <w:shd w:val="clear" w:color="auto" w:fill="auto"/>
          </w:tcPr>
          <w:p w14:paraId="4C76C5DB" w14:textId="77777777" w:rsidR="00573680" w:rsidRPr="00D30EB9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573680" w:rsidRPr="00D30EB9" w14:paraId="79DF5E3C" w14:textId="77777777" w:rsidTr="00C52883">
        <w:trPr>
          <w:trHeight w:val="249"/>
          <w:jc w:val="center"/>
        </w:trPr>
        <w:tc>
          <w:tcPr>
            <w:tcW w:w="2658" w:type="dxa"/>
          </w:tcPr>
          <w:p w14:paraId="754B4C49" w14:textId="77777777" w:rsidR="00573680" w:rsidRPr="00D30EB9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D30EB9">
              <w:rPr>
                <w:rFonts w:ascii="StobiSerif Regular" w:hAnsi="StobiSerif Regular"/>
                <w:sz w:val="22"/>
                <w:szCs w:val="22"/>
                <w:lang w:val="mk-MK"/>
              </w:rPr>
              <w:t>пчелни семејства</w:t>
            </w:r>
          </w:p>
        </w:tc>
        <w:tc>
          <w:tcPr>
            <w:tcW w:w="1325" w:type="dxa"/>
          </w:tcPr>
          <w:p w14:paraId="64BA7DA9" w14:textId="32F6FEE8" w:rsidR="00573680" w:rsidRPr="000F2BF2" w:rsidRDefault="00203C92" w:rsidP="00C52883">
            <w:pPr>
              <w:jc w:val="right"/>
              <w:rPr>
                <w:rFonts w:ascii="StobiSerif Regular" w:hAnsi="StobiSerif Regular" w:cs="Calibri"/>
                <w:b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 w:rsid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325" w:type="dxa"/>
          </w:tcPr>
          <w:p w14:paraId="6173A106" w14:textId="4D565DB5" w:rsidR="00573680" w:rsidRPr="000F2BF2" w:rsidRDefault="00203C92" w:rsidP="00C52883">
            <w:pPr>
              <w:jc w:val="right"/>
              <w:rPr>
                <w:rFonts w:ascii="StobiSerif Regular" w:hAnsi="StobiSerif Regular" w:cs="Calibri"/>
                <w:b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  <w:r w:rsid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034</w:t>
            </w:r>
          </w:p>
        </w:tc>
        <w:tc>
          <w:tcPr>
            <w:tcW w:w="1683" w:type="dxa"/>
            <w:shd w:val="clear" w:color="auto" w:fill="auto"/>
          </w:tcPr>
          <w:p w14:paraId="2BF53AD9" w14:textId="373718AD" w:rsidR="00573680" w:rsidRPr="000F2BF2" w:rsidRDefault="00121BB5" w:rsidP="00C5288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val="mk-MK"/>
              </w:rPr>
            </w:pPr>
            <w:r w:rsidRPr="000F2BF2">
              <w:rPr>
                <w:rFonts w:ascii="Calibri" w:hAnsi="Calibri" w:cs="Calibri"/>
                <w:b/>
                <w:color w:val="000000"/>
                <w:sz w:val="22"/>
                <w:szCs w:val="22"/>
                <w:lang w:val="mk-MK"/>
              </w:rPr>
              <w:t xml:space="preserve">                 </w:t>
            </w:r>
            <w:r w:rsidR="00203C92"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</w:t>
            </w:r>
            <w:r w:rsid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203C92" w:rsidRPr="000F2B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826</w:t>
            </w:r>
          </w:p>
        </w:tc>
      </w:tr>
    </w:tbl>
    <w:p w14:paraId="092F27F9" w14:textId="77777777" w:rsidR="00573680" w:rsidRDefault="00573680" w:rsidP="00573680">
      <w:pPr>
        <w:jc w:val="both"/>
        <w:rPr>
          <w:rFonts w:ascii="StobiSerif Regular" w:hAnsi="StobiSerif Regular"/>
          <w:lang w:val="mk-MK"/>
        </w:rPr>
      </w:pPr>
    </w:p>
    <w:tbl>
      <w:tblPr>
        <w:tblpPr w:leftFromText="180" w:rightFromText="180" w:vertAnchor="page" w:horzAnchor="margin" w:tblpXSpec="center" w:tblpY="1231"/>
        <w:tblW w:w="143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1186"/>
        <w:gridCol w:w="1349"/>
        <w:gridCol w:w="1322"/>
        <w:gridCol w:w="1171"/>
        <w:gridCol w:w="1349"/>
        <w:gridCol w:w="1323"/>
        <w:gridCol w:w="1292"/>
        <w:gridCol w:w="1372"/>
        <w:gridCol w:w="1344"/>
      </w:tblGrid>
      <w:tr w:rsidR="001B1422" w:rsidRPr="007342A1" w14:paraId="09FFBD15" w14:textId="77777777" w:rsidTr="001B1422">
        <w:trPr>
          <w:trHeight w:val="290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711D3ED1" w14:textId="77777777" w:rsidR="001B1422" w:rsidRPr="007342A1" w:rsidRDefault="001B1422" w:rsidP="001B1422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lastRenderedPageBreak/>
              <w:t>Растителноорганскопроизводство</w:t>
            </w:r>
            <w:proofErr w:type="spellEnd"/>
          </w:p>
        </w:tc>
      </w:tr>
      <w:tr w:rsidR="006C5518" w:rsidRPr="007342A1" w14:paraId="3E6D7CF0" w14:textId="77777777" w:rsidTr="006C5518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58A7F" w14:textId="77777777" w:rsidR="006C5518" w:rsidRPr="007342A1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8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F08FE" w14:textId="3FD8E5F7" w:rsidR="006C5518" w:rsidRPr="007342A1" w:rsidRDefault="00B16013" w:rsidP="006C5518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201</w:t>
            </w:r>
            <w:r w:rsidRPr="007342A1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8</w:t>
            </w:r>
            <w:r w:rsidR="000743C9" w:rsidRPr="007342A1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8F6D4" w14:textId="1CBDFE7E" w:rsidR="006C5518" w:rsidRPr="007342A1" w:rsidRDefault="006C5518" w:rsidP="000743C9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201</w:t>
            </w:r>
            <w:r w:rsidR="000743C9" w:rsidRPr="007342A1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9 </w:t>
            </w:r>
            <w:proofErr w:type="spellStart"/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91F4EA" w14:textId="305A8C1D" w:rsidR="006C5518" w:rsidRPr="007342A1" w:rsidRDefault="006C5518" w:rsidP="000743C9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0743C9" w:rsidRPr="007342A1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20 </w:t>
            </w:r>
            <w:proofErr w:type="spellStart"/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B16013" w:rsidRPr="007342A1" w14:paraId="76FE02F8" w14:textId="77777777" w:rsidTr="001B1422">
        <w:trPr>
          <w:trHeight w:val="61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95EEB6B" w14:textId="77777777" w:rsidR="00B16013" w:rsidRPr="007342A1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вид</w:t>
            </w:r>
            <w:proofErr w:type="spellEnd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A0E63" w14:textId="76919823" w:rsidR="00B16013" w:rsidRPr="007342A1" w:rsidRDefault="007342A1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B16013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B16013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6AD60" w14:textId="2071C99F" w:rsidR="00B16013" w:rsidRPr="007342A1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8508C9D" w14:textId="77777777" w:rsidR="00B16013" w:rsidRPr="007342A1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36B61943" w14:textId="552F312F" w:rsidR="00B16013" w:rsidRPr="007342A1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2F3E687" w14:textId="219E7D5D" w:rsidR="00B16013" w:rsidRPr="007342A1" w:rsidRDefault="007342A1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B16013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B16013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1DF6B95" w14:textId="77777777" w:rsidR="00B16013" w:rsidRPr="007342A1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32F2938" w14:textId="77777777" w:rsidR="00B16013" w:rsidRPr="007342A1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534D1E03" w14:textId="77777777" w:rsidR="00B16013" w:rsidRPr="007342A1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0853CAB" w14:textId="1666AD35" w:rsidR="00B16013" w:rsidRPr="007342A1" w:rsidRDefault="007342A1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B16013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B16013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2755553" w14:textId="77777777" w:rsidR="00B16013" w:rsidRPr="007342A1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A570588" w14:textId="77777777" w:rsidR="00B16013" w:rsidRPr="007342A1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477BE49C" w14:textId="77777777" w:rsidR="00B16013" w:rsidRPr="007342A1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</w:tr>
      <w:tr w:rsidR="00B16013" w:rsidRPr="007342A1" w14:paraId="182B0A6D" w14:textId="77777777" w:rsidTr="00B16013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9C4DD2E" w14:textId="77777777" w:rsidR="00B16013" w:rsidRPr="007342A1" w:rsidRDefault="00B16013" w:rsidP="00B16013">
            <w:pPr>
              <w:ind w:right="469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житни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065F591" w14:textId="307544F3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573.92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28A9CEF" w14:textId="7C85EF5F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359.83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AB34DD2" w14:textId="141A906F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933.75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BBD58B1" w14:textId="388CEB92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432,02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A004B41" w14:textId="3AAF1E7A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442,91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1853C4FF" w14:textId="5D0702FD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874,93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0B92FF2" w14:textId="506A70B2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506.96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1316E" w14:textId="4DD4FE67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962.97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0820CA0" w14:textId="49B7489A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1</w:t>
            </w:r>
            <w:r w:rsidR="00FD0787"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.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 xml:space="preserve"> 469.94</w:t>
            </w:r>
          </w:p>
        </w:tc>
      </w:tr>
      <w:tr w:rsidR="00B16013" w:rsidRPr="007342A1" w14:paraId="4FA54505" w14:textId="77777777" w:rsidTr="00B16013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463BC932" w14:textId="77777777" w:rsidR="00B16013" w:rsidRPr="007342A1" w:rsidRDefault="00B16013" w:rsidP="00B16013">
            <w:pPr>
              <w:ind w:right="469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фуражни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EA26115" w14:textId="1DE2EF47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516.86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67369F3" w14:textId="393D0021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682,96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4B46AEB" w14:textId="5A23BBE7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1.199.82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8767278" w14:textId="11361BAE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566,45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31228CF" w14:textId="6B30F3DA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762,29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3AB43E0E" w14:textId="710A97F9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1.</w:t>
            </w: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328</w:t>
            </w: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.</w:t>
            </w: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74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BD630C" w14:textId="1E722AAB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sz w:val="20"/>
                <w:szCs w:val="20"/>
              </w:rPr>
              <w:t>200.06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8D9389" w14:textId="7F30867D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515.19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561AFE2" w14:textId="6DEB1CFA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715.25</w:t>
            </w:r>
          </w:p>
        </w:tc>
      </w:tr>
      <w:tr w:rsidR="00B16013" w:rsidRPr="007342A1" w14:paraId="3681500B" w14:textId="77777777" w:rsidTr="00B16013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1255BB71" w14:textId="77777777" w:rsidR="00B16013" w:rsidRPr="007342A1" w:rsidRDefault="00B16013" w:rsidP="00B16013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индустриски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E04A3BB" w14:textId="260237D5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30A3A4B" w14:textId="743ACC20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-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A6AFE61" w14:textId="27EC74FF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5AD8C61" w14:textId="63D09B4E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DEF4778" w14:textId="5007E19D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F95A574" w14:textId="3E751329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F92B55" w14:textId="1CDB98F9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 w:cs="Calibri"/>
                <w:b/>
                <w:sz w:val="20"/>
                <w:szCs w:val="20"/>
              </w:rPr>
              <w:t>12.98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4002DB4" w14:textId="03A457C9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 xml:space="preserve">            58.47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15E6135B" w14:textId="6FC39EE6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71.45</w:t>
            </w:r>
          </w:p>
        </w:tc>
      </w:tr>
      <w:tr w:rsidR="00B16013" w:rsidRPr="007342A1" w14:paraId="5CEA8884" w14:textId="77777777" w:rsidTr="00B16013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19E88280" w14:textId="77777777" w:rsidR="00B16013" w:rsidRPr="007342A1" w:rsidRDefault="00B16013" w:rsidP="00B16013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маслодајни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7E32D70" w14:textId="3E24B355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6.23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152D95C" w14:textId="0EB5D52C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0.95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26976B0" w14:textId="35511994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7.18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2FB16BB" w14:textId="54E2E8E9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8,28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5A3C0C6" w14:textId="596721C5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16,07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62758A6" w14:textId="2C6CCE5C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24,35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0C7A6" w14:textId="2F883A6F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sz w:val="20"/>
                <w:szCs w:val="20"/>
              </w:rPr>
              <w:t>1.02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801FF" w14:textId="52C85C90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2FF1738C" w14:textId="3EB3D5F7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4.28</w:t>
            </w:r>
          </w:p>
        </w:tc>
      </w:tr>
      <w:tr w:rsidR="00B16013" w:rsidRPr="007342A1" w14:paraId="641B1C00" w14:textId="77777777" w:rsidTr="00B16013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2C8414CF" w14:textId="77777777" w:rsidR="00B16013" w:rsidRPr="007342A1" w:rsidRDefault="00B16013" w:rsidP="00B16013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ароматични/лековити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21F0F68" w14:textId="21008C43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450.09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C9EEA30" w14:textId="70BFC209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481.11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78B125F" w14:textId="034F0C6D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931.2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D4CA5AD" w14:textId="200E09DD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314,75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07C852F" w14:textId="64876552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138,62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40E43C6" w14:textId="65355751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453,37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4AEBC1" w14:textId="18369416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sz w:val="20"/>
                <w:szCs w:val="20"/>
              </w:rPr>
              <w:t>6.74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3295F" w14:textId="6B93D009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141.86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E970EAE" w14:textId="14243AAD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148.60</w:t>
            </w:r>
          </w:p>
        </w:tc>
      </w:tr>
      <w:tr w:rsidR="00B16013" w:rsidRPr="007342A1" w14:paraId="5ACB8E09" w14:textId="77777777" w:rsidTr="00B16013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7F0E1053" w14:textId="77777777" w:rsidR="00B16013" w:rsidRPr="007342A1" w:rsidRDefault="00B16013" w:rsidP="00B16013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овошни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99548AC" w14:textId="2D11ABA6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322.65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F11C686" w14:textId="0783D74C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204.92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77F9ECED" w14:textId="0A9C53EB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527.57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A032FAA" w14:textId="559D273E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318,65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748786D" w14:textId="3946E410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341,20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3240EE7A" w14:textId="4A63AB99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659,85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0981FC" w14:textId="00DBC8B8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sz w:val="20"/>
                <w:szCs w:val="20"/>
              </w:rPr>
              <w:t>375.24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C54DA" w14:textId="20A0CD4D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413.82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4DFDA6E" w14:textId="4CEBBF6F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789.07</w:t>
            </w:r>
          </w:p>
        </w:tc>
      </w:tr>
      <w:tr w:rsidR="00B16013" w:rsidRPr="007342A1" w14:paraId="19E308D3" w14:textId="77777777" w:rsidTr="00B16013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4E14E25C" w14:textId="77777777" w:rsidR="00B16013" w:rsidRPr="007342A1" w:rsidRDefault="00B16013" w:rsidP="00B16013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лозови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23CBD44" w14:textId="19F2D9D2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95.22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F358503" w14:textId="67E7342E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20.06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33C9D7C" w14:textId="2A4C1932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115.28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77245E9" w14:textId="08F76C10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124,01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5F0C767" w14:textId="6FA81B84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15,81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11E770A" w14:textId="6CBAD902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139,82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96C17" w14:textId="0AAFDB37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sz w:val="20"/>
                <w:szCs w:val="20"/>
              </w:rPr>
              <w:t>129.35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45D56" w14:textId="53F0C954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17.58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3BD8D51" w14:textId="0B1BF532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146.94</w:t>
            </w:r>
          </w:p>
        </w:tc>
      </w:tr>
      <w:tr w:rsidR="00B16013" w:rsidRPr="007342A1" w14:paraId="0383E2FA" w14:textId="77777777" w:rsidTr="00B16013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35D63ED0" w14:textId="77777777" w:rsidR="00B16013" w:rsidRPr="007342A1" w:rsidRDefault="00B16013" w:rsidP="00B16013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градинарски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7347D93" w14:textId="149B10F4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77.60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3C267FD" w14:textId="2BC9C40B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88.05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41C2ADA" w14:textId="446F4DD3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165.65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7A4D427" w14:textId="16F962EE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233,30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96B7F4F" w14:textId="1F3491C3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147,31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BFFDACF" w14:textId="5724060E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380,62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79FA42" w14:textId="17799271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sz w:val="20"/>
                <w:szCs w:val="20"/>
              </w:rPr>
              <w:t>62.86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82A59E" w14:textId="57688ADC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67.03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218911E" w14:textId="4A9A39E8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129.90</w:t>
            </w:r>
          </w:p>
        </w:tc>
      </w:tr>
      <w:tr w:rsidR="00B16013" w:rsidRPr="007342A1" w14:paraId="5E717D8B" w14:textId="77777777" w:rsidTr="00B16013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75A73157" w14:textId="77777777" w:rsidR="00B16013" w:rsidRPr="007342A1" w:rsidRDefault="00B16013" w:rsidP="00B16013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угар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A1CC0FF" w14:textId="1BE614F1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191.07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C24BEA5" w14:textId="7672B315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160.28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18B288C6" w14:textId="7D096ADB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351.35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35DCB0" w14:textId="7854F204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102,82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1600DB9" w14:textId="3EC8B497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310,57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CFB5E7B" w14:textId="1C092952" w:rsidR="00B16013" w:rsidRPr="007342A1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413,39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45A4B" w14:textId="2DF3C6A4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sz w:val="20"/>
                <w:szCs w:val="20"/>
              </w:rPr>
              <w:t>326.02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8BF44" w14:textId="60A3F09D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156.28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1FE939B" w14:textId="19AC62B5" w:rsidR="00B16013" w:rsidRPr="00BC7B69" w:rsidRDefault="00B16013" w:rsidP="00B16013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482.30</w:t>
            </w:r>
          </w:p>
        </w:tc>
      </w:tr>
      <w:tr w:rsidR="006C5518" w:rsidRPr="007342A1" w14:paraId="2D008836" w14:textId="77777777" w:rsidTr="001B1422">
        <w:trPr>
          <w:trHeight w:val="305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42EA2E57" w14:textId="438299C3" w:rsidR="006C5518" w:rsidRPr="007342A1" w:rsidRDefault="006C5518" w:rsidP="006C5518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Сточарско</w:t>
            </w:r>
            <w:proofErr w:type="spellEnd"/>
            <w:r w:rsidR="009E72C2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органско</w:t>
            </w:r>
            <w:proofErr w:type="spellEnd"/>
            <w:r w:rsidR="009E72C2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производство</w:t>
            </w:r>
            <w:proofErr w:type="spellEnd"/>
          </w:p>
        </w:tc>
      </w:tr>
      <w:tr w:rsidR="006C5518" w:rsidRPr="007342A1" w14:paraId="29359F10" w14:textId="77777777" w:rsidTr="001B1422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87659D6" w14:textId="77777777" w:rsidR="006C5518" w:rsidRPr="007342A1" w:rsidRDefault="006C5518" w:rsidP="006C5518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8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10E88" w14:textId="50C42EB3" w:rsidR="006C5518" w:rsidRPr="007342A1" w:rsidRDefault="000743C9" w:rsidP="006C5518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201</w:t>
            </w:r>
            <w:r w:rsidRPr="007342A1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8</w:t>
            </w:r>
            <w:r w:rsidR="009E72C2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773C32" w14:textId="07F80428" w:rsidR="006C5518" w:rsidRPr="007342A1" w:rsidRDefault="006C5518" w:rsidP="000743C9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201</w:t>
            </w:r>
            <w:r w:rsidR="000743C9" w:rsidRPr="007342A1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9</w:t>
            </w:r>
            <w:r w:rsidR="009E72C2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14:paraId="3E4CF3E6" w14:textId="48C3509A" w:rsidR="006C5518" w:rsidRPr="007342A1" w:rsidRDefault="006C5518" w:rsidP="000743C9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0743C9" w:rsidRPr="007342A1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20</w:t>
            </w:r>
            <w:r w:rsidR="009E72C2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6C5518" w:rsidRPr="007342A1" w14:paraId="2BF24A98" w14:textId="77777777" w:rsidTr="001B1422">
        <w:trPr>
          <w:trHeight w:val="626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92400DB" w14:textId="77777777" w:rsidR="006C5518" w:rsidRPr="007342A1" w:rsidRDefault="006C5518" w:rsidP="006C5518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видживотно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19572" w14:textId="7BD28405" w:rsidR="006C5518" w:rsidRPr="007342A1" w:rsidRDefault="007342A1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6C5518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6C5518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EFFA0" w14:textId="77777777" w:rsidR="006C5518" w:rsidRPr="007342A1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A713BFF" w14:textId="77777777" w:rsidR="0041103B" w:rsidRPr="007342A1" w:rsidRDefault="0041103B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6C5518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4517792F" w14:textId="77777777" w:rsidR="006C5518" w:rsidRPr="007342A1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0D57E" w14:textId="1AB9E503" w:rsidR="006C5518" w:rsidRPr="007342A1" w:rsidRDefault="007342A1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6C5518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6C5518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5B1F4F" w14:textId="77777777" w:rsidR="006C5518" w:rsidRPr="007342A1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25CD000E" w14:textId="77777777" w:rsidR="0041103B" w:rsidRPr="007342A1" w:rsidRDefault="0041103B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6C5518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4487D135" w14:textId="77777777" w:rsidR="006C5518" w:rsidRPr="007342A1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71B9F8" w14:textId="79FD2B8A" w:rsidR="006C5518" w:rsidRPr="007342A1" w:rsidRDefault="007342A1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6C5518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6C5518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F81F29" w14:textId="77777777" w:rsidR="006C5518" w:rsidRPr="007342A1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BD026FB" w14:textId="77777777" w:rsidR="0041103B" w:rsidRPr="007342A1" w:rsidRDefault="0041103B" w:rsidP="0041103B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2B746924" w14:textId="77777777" w:rsidR="006C5518" w:rsidRPr="007342A1" w:rsidRDefault="0041103B" w:rsidP="0041103B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</w:tr>
      <w:tr w:rsidR="00927559" w:rsidRPr="007342A1" w14:paraId="2F8B2815" w14:textId="77777777" w:rsidTr="00927559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9246BC2" w14:textId="77777777" w:rsidR="00927559" w:rsidRPr="007342A1" w:rsidRDefault="00927559" w:rsidP="00927559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говеда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546B057" w14:textId="08573442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2.902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3E7E2A8" w14:textId="338B83D6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3.654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1EF13D5" w14:textId="47E912AF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6.556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BD8B331" w14:textId="102336D1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2.030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35F05FE" w14:textId="3AEF1A6F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5.084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3F7594AD" w14:textId="6DC51F47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7.114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D57B8E" w14:textId="7C2A5E81" w:rsidR="00927559" w:rsidRPr="00BC7B69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2</w:t>
            </w:r>
            <w:r w:rsidR="00FD0787"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.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1ADBC" w14:textId="6BF0ED43" w:rsidR="00927559" w:rsidRPr="00BC7B69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5</w:t>
            </w:r>
            <w:r w:rsidR="00FD0787"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.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6A2D327" w14:textId="05BCF847" w:rsidR="00927559" w:rsidRPr="00BC7B69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8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r w:rsidR="00FD0787"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.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396</w:t>
            </w:r>
          </w:p>
        </w:tc>
      </w:tr>
      <w:tr w:rsidR="00927559" w:rsidRPr="007342A1" w14:paraId="17484D5F" w14:textId="77777777" w:rsidTr="00927559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88D67DA" w14:textId="77777777" w:rsidR="00927559" w:rsidRPr="007342A1" w:rsidRDefault="00927559" w:rsidP="00927559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овци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3D5CED8" w14:textId="147C7E87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40.997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C6CF43C" w14:textId="0A4D84FC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62.310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6AE26B60" w14:textId="537E9D7D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103.307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B3E29F4" w14:textId="31FA9C0F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45.433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ADC34A7" w14:textId="01D5E3AD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57.595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1CDCE1A8" w14:textId="3E4DD71C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103.028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C9AE97" w14:textId="00787407" w:rsidR="00927559" w:rsidRPr="00BC7B69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50</w:t>
            </w:r>
            <w:r w:rsidR="00FD0787"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.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BB86A" w14:textId="1F9C9D1B" w:rsidR="00927559" w:rsidRPr="00BC7B69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71</w:t>
            </w:r>
            <w:r w:rsidR="00FD0787"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.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21E8103" w14:textId="3D8D5CFD" w:rsidR="00927559" w:rsidRPr="00BC7B69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122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r w:rsidR="00FD0787"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.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671</w:t>
            </w:r>
          </w:p>
        </w:tc>
      </w:tr>
      <w:tr w:rsidR="00927559" w:rsidRPr="007342A1" w14:paraId="15430F22" w14:textId="77777777" w:rsidTr="00927559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4BCD03F6" w14:textId="77777777" w:rsidR="00927559" w:rsidRPr="007342A1" w:rsidRDefault="00927559" w:rsidP="00927559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кози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31DD507" w14:textId="070EBD84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2.287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A822D27" w14:textId="5AF35BA9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3.295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6F0B3989" w14:textId="3B6C9D0D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5.582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CAB2D17" w14:textId="7641C4C3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1.533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DED899E" w14:textId="058C250A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3.191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CC5706D" w14:textId="4B4231CD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4.724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6F384" w14:textId="501FB85F" w:rsidR="00927559" w:rsidRPr="00BC7B69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1</w:t>
            </w:r>
            <w:r w:rsidR="00FD0787"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 xml:space="preserve">. 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68FAB3" w14:textId="5643E535" w:rsidR="00927559" w:rsidRPr="00BC7B69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3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r w:rsidR="00FD0787"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.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1668682" w14:textId="73351B4A" w:rsidR="00927559" w:rsidRPr="00BC7B69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5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r w:rsidR="00FD0787"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.</w:t>
            </w: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</w:rPr>
              <w:t>406</w:t>
            </w:r>
          </w:p>
        </w:tc>
      </w:tr>
      <w:tr w:rsidR="00927559" w:rsidRPr="007342A1" w14:paraId="15E1DBE6" w14:textId="77777777" w:rsidTr="00927559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8A84007" w14:textId="77777777" w:rsidR="00927559" w:rsidRPr="007342A1" w:rsidRDefault="00927559" w:rsidP="00927559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/>
              </w:rPr>
              <w:t>живина/кокошки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9AD1A9D" w14:textId="77777777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0E30395" w14:textId="4510515D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340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200D1910" w14:textId="50D1D0FE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340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1873B8E" w14:textId="77777777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C04732B" w14:textId="6C75A528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200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1C2F9C5" w14:textId="457D5D24" w:rsidR="00927559" w:rsidRPr="007342A1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200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4E526" w14:textId="77777777" w:rsidR="00927559" w:rsidRPr="00BC7B69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7DE97" w14:textId="2A21B7AB" w:rsidR="00927559" w:rsidRPr="00BC7B69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BC7B69">
              <w:rPr>
                <w:rFonts w:ascii="StobiSerif Regular" w:hAnsi="StobiSerif Regular"/>
                <w:b/>
                <w:color w:val="000000"/>
                <w:sz w:val="20"/>
                <w:szCs w:val="20"/>
                <w:lang w:val="mk-MK"/>
              </w:rPr>
              <w:t xml:space="preserve">                  </w:t>
            </w:r>
            <w:r w:rsidRPr="00BC7B69">
              <w:rPr>
                <w:rFonts w:ascii="StobiSerif Regular" w:hAnsi="StobiSerif Regular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5F2FD07" w14:textId="028F02D2" w:rsidR="00927559" w:rsidRPr="00BC7B69" w:rsidRDefault="00927559" w:rsidP="0092755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BC7B69">
              <w:rPr>
                <w:rFonts w:ascii="StobiSerif Regular" w:hAnsi="StobiSerif Regular" w:cs="Calibri"/>
                <w:b/>
                <w:color w:val="000000"/>
                <w:sz w:val="20"/>
                <w:szCs w:val="20"/>
                <w:lang w:val="mk-MK"/>
              </w:rPr>
              <w:t>60</w:t>
            </w:r>
          </w:p>
        </w:tc>
      </w:tr>
      <w:tr w:rsidR="000743C9" w:rsidRPr="007342A1" w14:paraId="4E48CE8F" w14:textId="77777777" w:rsidTr="001B1422">
        <w:trPr>
          <w:trHeight w:val="290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14BDBEAE" w14:textId="045194BA" w:rsidR="000743C9" w:rsidRPr="007342A1" w:rsidRDefault="000743C9" w:rsidP="000743C9">
            <w:pPr>
              <w:tabs>
                <w:tab w:val="left" w:pos="5850"/>
              </w:tabs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  <w:tab/>
            </w: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  <w:t>Пчеларско</w:t>
            </w:r>
            <w:r w:rsidR="009E72C2"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  <w:t xml:space="preserve"> </w:t>
            </w: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  <w:t xml:space="preserve"> производство</w:t>
            </w:r>
          </w:p>
        </w:tc>
      </w:tr>
      <w:tr w:rsidR="000743C9" w:rsidRPr="007342A1" w14:paraId="2EB21C7A" w14:textId="77777777" w:rsidTr="00927559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A292A60" w14:textId="77777777" w:rsidR="000743C9" w:rsidRPr="007342A1" w:rsidRDefault="000743C9" w:rsidP="000743C9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8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B8A53" w14:textId="050A83F4" w:rsidR="000743C9" w:rsidRPr="007342A1" w:rsidRDefault="0092755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ru-RU" w:eastAsia="en-GB"/>
              </w:rPr>
            </w:pPr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201</w:t>
            </w:r>
            <w:r w:rsidRPr="007342A1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8</w:t>
            </w:r>
            <w:r w:rsidRPr="007342A1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506901C" w14:textId="1F83240B" w:rsidR="000743C9" w:rsidRPr="007342A1" w:rsidRDefault="00927559" w:rsidP="000743C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201</w:t>
            </w:r>
            <w:r w:rsidRPr="007342A1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9</w:t>
            </w:r>
            <w:r w:rsidRPr="007342A1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7D342AF" w14:textId="5117F79D" w:rsidR="000743C9" w:rsidRPr="007342A1" w:rsidRDefault="000743C9" w:rsidP="0092755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927559" w:rsidRPr="007342A1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20 </w:t>
            </w:r>
            <w:proofErr w:type="spellStart"/>
            <w:r w:rsidRPr="007342A1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0743C9" w:rsidRPr="007342A1" w14:paraId="256F3C01" w14:textId="77777777" w:rsidTr="007342A1">
        <w:trPr>
          <w:trHeight w:val="61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1FB3330" w14:textId="77777777" w:rsidR="000743C9" w:rsidRPr="007342A1" w:rsidRDefault="000743C9" w:rsidP="000743C9">
            <w:pPr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E77B20" w14:textId="3B119507" w:rsidR="000743C9" w:rsidRPr="007342A1" w:rsidRDefault="007342A1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0743C9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0743C9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6B476D" w14:textId="77777777" w:rsidR="000743C9" w:rsidRPr="007342A1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69A01868" w14:textId="77777777" w:rsidR="000743C9" w:rsidRPr="007342A1" w:rsidRDefault="000743C9" w:rsidP="000743C9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3DD538B4" w14:textId="77777777" w:rsidR="000743C9" w:rsidRPr="007342A1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ED32F3" w14:textId="0582BE98" w:rsidR="000743C9" w:rsidRPr="007342A1" w:rsidRDefault="007342A1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0743C9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0743C9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C85AC9" w14:textId="77777777" w:rsidR="000743C9" w:rsidRPr="007342A1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1E4FA7F0" w14:textId="77777777" w:rsidR="000743C9" w:rsidRPr="007342A1" w:rsidRDefault="000743C9" w:rsidP="000743C9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70EA70A2" w14:textId="77777777" w:rsidR="000743C9" w:rsidRPr="007342A1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ru-RU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14:paraId="6CEFFDDF" w14:textId="59CB9F0A" w:rsidR="000743C9" w:rsidRPr="007342A1" w:rsidRDefault="007342A1" w:rsidP="000743C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0743C9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0743C9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14:paraId="4DEB3A23" w14:textId="77777777" w:rsidR="000743C9" w:rsidRPr="007342A1" w:rsidRDefault="000743C9" w:rsidP="000743C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  <w:hideMark/>
          </w:tcPr>
          <w:p w14:paraId="542240BB" w14:textId="06C2A026" w:rsidR="000743C9" w:rsidRPr="007342A1" w:rsidRDefault="007342A1" w:rsidP="000743C9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0743C9"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411A34FA" w14:textId="77777777" w:rsidR="000743C9" w:rsidRPr="007342A1" w:rsidRDefault="000743C9" w:rsidP="000743C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7342A1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</w:tr>
      <w:tr w:rsidR="000743C9" w:rsidRPr="007342A1" w14:paraId="367F0BDF" w14:textId="77777777" w:rsidTr="00AB1475">
        <w:trPr>
          <w:trHeight w:val="347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375DBC65" w14:textId="77777777" w:rsidR="000743C9" w:rsidRPr="007342A1" w:rsidRDefault="000743C9" w:rsidP="000743C9">
            <w:pPr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  <w:r w:rsidRPr="007342A1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пч.семејства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1133DA" w14:textId="1FB364D9" w:rsidR="000743C9" w:rsidRPr="007342A1" w:rsidRDefault="00927559" w:rsidP="000743C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2</w:t>
            </w:r>
            <w:r w:rsid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.</w:t>
            </w: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.320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EFEC7" w14:textId="13771237" w:rsidR="000743C9" w:rsidRPr="007342A1" w:rsidRDefault="00927559" w:rsidP="000743C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5.873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3980BDD5" w14:textId="6540980A" w:rsidR="000743C9" w:rsidRPr="007342A1" w:rsidRDefault="00927559" w:rsidP="000743C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8.193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F6E4C" w14:textId="669B1E7D" w:rsidR="000743C9" w:rsidRPr="007342A1" w:rsidRDefault="00927559" w:rsidP="000743C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1.</w:t>
            </w: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979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370BE3" w14:textId="69621580" w:rsidR="000743C9" w:rsidRPr="007342A1" w:rsidRDefault="00927559" w:rsidP="000743C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6.915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ECFD8BB" w14:textId="712D1115" w:rsidR="000743C9" w:rsidRPr="007342A1" w:rsidRDefault="00927559" w:rsidP="000743C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342A1">
              <w:rPr>
                <w:rFonts w:ascii="StobiSerif Regular" w:hAnsi="StobiSerif Regular" w:cs="Calibri"/>
                <w:b/>
                <w:sz w:val="20"/>
                <w:szCs w:val="20"/>
              </w:rPr>
              <w:t>8.</w:t>
            </w:r>
            <w:r w:rsidRPr="007342A1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894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4A963" w14:textId="5764EDBA" w:rsidR="007342A1" w:rsidRPr="00BC7B69" w:rsidRDefault="007342A1" w:rsidP="007342A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C7B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 w:rsidRPr="00BC7B69">
              <w:rPr>
                <w:rFonts w:ascii="Calibri" w:hAnsi="Calibri" w:cs="Calibri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="00FD0787" w:rsidRPr="00BC7B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BC7B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792</w:t>
            </w:r>
          </w:p>
          <w:p w14:paraId="66BA72E5" w14:textId="5A454437" w:rsidR="000743C9" w:rsidRPr="00BC7B69" w:rsidRDefault="000743C9" w:rsidP="000743C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FDD47" w14:textId="5600DE8C" w:rsidR="007342A1" w:rsidRPr="00BC7B69" w:rsidRDefault="007342A1" w:rsidP="007342A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C7B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  <w:r w:rsidR="00FD0787" w:rsidRPr="00BC7B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BC7B69">
              <w:rPr>
                <w:rFonts w:ascii="Calibri" w:hAnsi="Calibri" w:cs="Calibri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BC7B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034</w:t>
            </w:r>
          </w:p>
          <w:p w14:paraId="19D6A9CA" w14:textId="275A9CFC" w:rsidR="000743C9" w:rsidRPr="00BC7B69" w:rsidRDefault="000743C9" w:rsidP="000743C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9E897A5" w14:textId="7A6682DD" w:rsidR="007342A1" w:rsidRPr="00BC7B69" w:rsidRDefault="007342A1" w:rsidP="007342A1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C7B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</w:t>
            </w:r>
            <w:r w:rsidR="00FD0787" w:rsidRPr="00BC7B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BC7B69">
              <w:rPr>
                <w:rFonts w:ascii="Calibri" w:hAnsi="Calibri" w:cs="Calibri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BC7B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826</w:t>
            </w:r>
          </w:p>
          <w:p w14:paraId="5B3C61C1" w14:textId="68F558C0" w:rsidR="000743C9" w:rsidRPr="00BC7B69" w:rsidRDefault="000743C9" w:rsidP="000743C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</w:p>
        </w:tc>
      </w:tr>
    </w:tbl>
    <w:p w14:paraId="42F72CEC" w14:textId="77777777" w:rsidR="00573680" w:rsidRDefault="00573680"/>
    <w:sectPr w:rsidR="00573680" w:rsidSect="004B46DC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80"/>
    <w:rsid w:val="00000694"/>
    <w:rsid w:val="00026866"/>
    <w:rsid w:val="000375E7"/>
    <w:rsid w:val="000425D7"/>
    <w:rsid w:val="000561CF"/>
    <w:rsid w:val="000743C9"/>
    <w:rsid w:val="00090C8B"/>
    <w:rsid w:val="000F2BF2"/>
    <w:rsid w:val="00121BB5"/>
    <w:rsid w:val="00127F8F"/>
    <w:rsid w:val="00156426"/>
    <w:rsid w:val="001729BD"/>
    <w:rsid w:val="00182308"/>
    <w:rsid w:val="001B1422"/>
    <w:rsid w:val="001E2F55"/>
    <w:rsid w:val="001E68FF"/>
    <w:rsid w:val="00203C92"/>
    <w:rsid w:val="002879DF"/>
    <w:rsid w:val="002B5D0F"/>
    <w:rsid w:val="00341137"/>
    <w:rsid w:val="00394452"/>
    <w:rsid w:val="003C62D5"/>
    <w:rsid w:val="003C6C77"/>
    <w:rsid w:val="0041103B"/>
    <w:rsid w:val="004257D0"/>
    <w:rsid w:val="00431228"/>
    <w:rsid w:val="0047520D"/>
    <w:rsid w:val="0048666C"/>
    <w:rsid w:val="004B43E5"/>
    <w:rsid w:val="004B46DC"/>
    <w:rsid w:val="004D6E71"/>
    <w:rsid w:val="00504963"/>
    <w:rsid w:val="0052182B"/>
    <w:rsid w:val="005463D5"/>
    <w:rsid w:val="00573680"/>
    <w:rsid w:val="005E4323"/>
    <w:rsid w:val="006171A7"/>
    <w:rsid w:val="00630BC8"/>
    <w:rsid w:val="00667E26"/>
    <w:rsid w:val="006C5518"/>
    <w:rsid w:val="0072309B"/>
    <w:rsid w:val="00731201"/>
    <w:rsid w:val="007342A1"/>
    <w:rsid w:val="007D7F8C"/>
    <w:rsid w:val="00827E69"/>
    <w:rsid w:val="00876CD4"/>
    <w:rsid w:val="008C3216"/>
    <w:rsid w:val="008E0A4D"/>
    <w:rsid w:val="0090004D"/>
    <w:rsid w:val="00927559"/>
    <w:rsid w:val="00944C10"/>
    <w:rsid w:val="00983A72"/>
    <w:rsid w:val="009B2BBD"/>
    <w:rsid w:val="009E72C2"/>
    <w:rsid w:val="00A64729"/>
    <w:rsid w:val="00A70198"/>
    <w:rsid w:val="00AB1475"/>
    <w:rsid w:val="00AC396E"/>
    <w:rsid w:val="00AD3E06"/>
    <w:rsid w:val="00B15BA0"/>
    <w:rsid w:val="00B16013"/>
    <w:rsid w:val="00B242B6"/>
    <w:rsid w:val="00B26191"/>
    <w:rsid w:val="00B95F94"/>
    <w:rsid w:val="00BA73C6"/>
    <w:rsid w:val="00BC7B69"/>
    <w:rsid w:val="00BD3774"/>
    <w:rsid w:val="00BF5B06"/>
    <w:rsid w:val="00C52883"/>
    <w:rsid w:val="00C579CC"/>
    <w:rsid w:val="00CF55A5"/>
    <w:rsid w:val="00CF703C"/>
    <w:rsid w:val="00D30EB9"/>
    <w:rsid w:val="00D74BD3"/>
    <w:rsid w:val="00DC16C3"/>
    <w:rsid w:val="00E50A6B"/>
    <w:rsid w:val="00E62905"/>
    <w:rsid w:val="00E74CD5"/>
    <w:rsid w:val="00E94D54"/>
    <w:rsid w:val="00ED6DE2"/>
    <w:rsid w:val="00FD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3280"/>
  <w15:docId w15:val="{42319BC9-9EC9-4558-9E8E-DA28D99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Митева</dc:creator>
  <cp:lastModifiedBy>Валентина Митева</cp:lastModifiedBy>
  <cp:revision>4</cp:revision>
  <cp:lastPrinted>2021-02-10T08:46:00Z</cp:lastPrinted>
  <dcterms:created xsi:type="dcterms:W3CDTF">2021-02-16T09:36:00Z</dcterms:created>
  <dcterms:modified xsi:type="dcterms:W3CDTF">2021-02-16T09:41:00Z</dcterms:modified>
</cp:coreProperties>
</file>