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9" w:rsidRPr="003439EE" w:rsidRDefault="00B8400F" w:rsidP="003439EE">
      <w:pPr>
        <w:pStyle w:val="NormalWeb"/>
        <w:rPr>
          <w:rStyle w:val="Strong"/>
          <w:rFonts w:ascii="StobiSerif Regular" w:hAnsi="StobiSerif Regular"/>
          <w:lang w:val="mk-MK"/>
        </w:rPr>
      </w:pPr>
      <w:r w:rsidRPr="008E72F5">
        <w:rPr>
          <w:rFonts w:ascii="StobiSerif Regular" w:hAnsi="StobiSerif Regular" w:cs="Arial"/>
          <w:color w:val="1D1D26"/>
          <w:shd w:val="clear" w:color="auto" w:fill="FFFFFF"/>
          <w:lang w:val="mk-MK"/>
        </w:rPr>
        <w:t xml:space="preserve">Отворен е повикот за аплицирање за </w:t>
      </w:r>
      <w:r w:rsidRPr="008E72F5">
        <w:rPr>
          <w:rFonts w:ascii="StobiSerif Regular" w:hAnsi="StobiSerif Regular" w:cs="Arial"/>
          <w:b/>
          <w:color w:val="1D1D26"/>
          <w:shd w:val="clear" w:color="auto" w:fill="FFFFFF"/>
          <w:lang w:val="mk-MK"/>
        </w:rPr>
        <w:t>Наград</w:t>
      </w:r>
      <w:r w:rsidR="008E72F5" w:rsidRPr="008E72F5">
        <w:rPr>
          <w:rFonts w:ascii="StobiSerif Regular" w:hAnsi="StobiSerif Regular" w:cs="Arial"/>
          <w:b/>
          <w:color w:val="1D1D26"/>
          <w:shd w:val="clear" w:color="auto" w:fill="FFFFFF"/>
          <w:lang w:val="mk-MK"/>
        </w:rPr>
        <w:t>ите</w:t>
      </w:r>
      <w:r w:rsidRPr="008E72F5">
        <w:rPr>
          <w:rFonts w:ascii="StobiSerif Regular" w:hAnsi="StobiSerif Regular" w:cs="Calibri"/>
          <w:b/>
          <w:bCs/>
        </w:rPr>
        <w:t xml:space="preserve"> </w:t>
      </w:r>
      <w:proofErr w:type="spellStart"/>
      <w:r w:rsidRPr="008E72F5">
        <w:rPr>
          <w:rFonts w:ascii="StobiSerif Regular" w:hAnsi="StobiSerif Regular" w:cs="Calibri"/>
          <w:b/>
          <w:bCs/>
        </w:rPr>
        <w:t>за</w:t>
      </w:r>
      <w:proofErr w:type="spellEnd"/>
      <w:r w:rsidRPr="008E72F5">
        <w:rPr>
          <w:rFonts w:ascii="StobiSerif Regular" w:hAnsi="StobiSerif Regular" w:cs="Calibri"/>
          <w:b/>
          <w:bCs/>
        </w:rPr>
        <w:t xml:space="preserve"> </w:t>
      </w:r>
      <w:proofErr w:type="spellStart"/>
      <w:r w:rsidRPr="008E72F5">
        <w:rPr>
          <w:rFonts w:ascii="StobiSerif Regular" w:hAnsi="StobiSerif Regular" w:cs="Calibri"/>
          <w:b/>
          <w:bCs/>
        </w:rPr>
        <w:t>европско</w:t>
      </w:r>
      <w:proofErr w:type="spellEnd"/>
      <w:r w:rsidRPr="008E72F5">
        <w:rPr>
          <w:rFonts w:ascii="StobiSerif Regular" w:hAnsi="StobiSerif Regular" w:cs="Calibri"/>
          <w:b/>
          <w:bCs/>
        </w:rPr>
        <w:t xml:space="preserve"> </w:t>
      </w:r>
      <w:proofErr w:type="spellStart"/>
      <w:r w:rsidRPr="008E72F5">
        <w:rPr>
          <w:rFonts w:ascii="StobiSerif Regular" w:hAnsi="StobiSerif Regular" w:cs="Calibri"/>
          <w:b/>
          <w:bCs/>
        </w:rPr>
        <w:t>културно</w:t>
      </w:r>
      <w:proofErr w:type="spellEnd"/>
      <w:r w:rsidRPr="008E72F5">
        <w:rPr>
          <w:rFonts w:ascii="StobiSerif Regular" w:hAnsi="StobiSerif Regular" w:cs="Calibri"/>
          <w:b/>
          <w:bCs/>
        </w:rPr>
        <w:t xml:space="preserve"> </w:t>
      </w:r>
      <w:proofErr w:type="spellStart"/>
      <w:r w:rsidRPr="008E72F5">
        <w:rPr>
          <w:rFonts w:ascii="StobiSerif Regular" w:hAnsi="StobiSerif Regular" w:cs="Calibri"/>
          <w:b/>
          <w:bCs/>
        </w:rPr>
        <w:t>наследство</w:t>
      </w:r>
      <w:proofErr w:type="spellEnd"/>
      <w:r w:rsidRPr="008E72F5">
        <w:rPr>
          <w:rFonts w:ascii="StobiSerif Regular" w:hAnsi="StobiSerif Regular" w:cs="Calibri"/>
          <w:b/>
          <w:bCs/>
          <w:lang w:val="mk-MK"/>
        </w:rPr>
        <w:t xml:space="preserve"> -</w:t>
      </w:r>
      <w:r w:rsidR="008E72F5" w:rsidRPr="008E72F5">
        <w:rPr>
          <w:rFonts w:ascii="StobiSerif Regular" w:hAnsi="StobiSerif Regular" w:cs="Calibri"/>
          <w:b/>
          <w:bCs/>
          <w:lang w:val="mk-MK"/>
        </w:rPr>
        <w:t xml:space="preserve"> </w:t>
      </w:r>
      <w:proofErr w:type="spellStart"/>
      <w:r w:rsidRPr="008E72F5">
        <w:rPr>
          <w:rFonts w:ascii="StobiSerif Regular" w:hAnsi="StobiSerif Regular" w:cs="Calibri"/>
          <w:b/>
          <w:bCs/>
        </w:rPr>
        <w:t>Europa</w:t>
      </w:r>
      <w:proofErr w:type="spellEnd"/>
      <w:r w:rsidRPr="008E72F5">
        <w:rPr>
          <w:rFonts w:ascii="StobiSerif Regular" w:hAnsi="StobiSerif Regular" w:cs="Calibri"/>
          <w:b/>
          <w:bCs/>
        </w:rPr>
        <w:t xml:space="preserve"> Nostra Awards</w:t>
      </w:r>
      <w:r w:rsidR="008E72F5" w:rsidRPr="008E72F5">
        <w:rPr>
          <w:rFonts w:ascii="StobiSerif Regular" w:hAnsi="StobiSerif Regular" w:cs="Calibri"/>
          <w:b/>
          <w:bCs/>
          <w:lang w:val="mk-MK"/>
        </w:rPr>
        <w:t xml:space="preserve"> 2026</w:t>
      </w:r>
      <w:r w:rsidRPr="008E72F5">
        <w:rPr>
          <w:rFonts w:ascii="StobiSerif Regular" w:hAnsi="StobiSerif Regular" w:cs="Calibri"/>
          <w:b/>
          <w:bCs/>
          <w:lang w:val="mk-MK"/>
        </w:rPr>
        <w:t xml:space="preserve"> </w:t>
      </w:r>
      <w:r w:rsidRPr="008E72F5">
        <w:rPr>
          <w:rFonts w:ascii="StobiSerif Regular" w:hAnsi="StobiSerif Regular" w:cs="Calibri"/>
          <w:bCs/>
          <w:lang w:val="mk-MK"/>
        </w:rPr>
        <w:t>со</w:t>
      </w:r>
      <w:r w:rsidRPr="008E72F5">
        <w:rPr>
          <w:rFonts w:ascii="StobiSerif Regular" w:hAnsi="StobiSerif Regular" w:cs="Calibri"/>
          <w:b/>
          <w:bCs/>
          <w:lang w:val="mk-MK"/>
        </w:rPr>
        <w:t xml:space="preserve"> </w:t>
      </w:r>
      <w:r w:rsidRPr="008E72F5">
        <w:rPr>
          <w:rFonts w:ascii="StobiSerif Regular" w:hAnsi="StobiSerif Regular" w:cs="Calibri"/>
          <w:bCs/>
          <w:lang w:val="mk-MK"/>
        </w:rPr>
        <w:t>краен рок за пријавување:</w:t>
      </w:r>
      <w:r w:rsidR="00EA3E7F" w:rsidRPr="008E72F5">
        <w:rPr>
          <w:rFonts w:ascii="StobiSerif Regular" w:hAnsi="StobiSerif Regular" w:cs="Arial"/>
          <w:color w:val="1D1D26"/>
          <w:shd w:val="clear" w:color="auto" w:fill="FFFFFF"/>
        </w:rPr>
        <w:t xml:space="preserve"> </w:t>
      </w:r>
      <w:r w:rsidR="00EA3E7F" w:rsidRPr="008E72F5">
        <w:rPr>
          <w:rFonts w:ascii="StobiSerif Regular" w:hAnsi="StobiSerif Regular" w:cs="Arial"/>
          <w:b/>
          <w:color w:val="1D1D26"/>
          <w:shd w:val="clear" w:color="auto" w:fill="FFFFFF"/>
        </w:rPr>
        <w:t xml:space="preserve">9 </w:t>
      </w:r>
      <w:r w:rsidRPr="008E72F5">
        <w:rPr>
          <w:rFonts w:ascii="StobiSerif Regular" w:hAnsi="StobiSerif Regular" w:cs="Arial"/>
          <w:b/>
          <w:color w:val="1D1D26"/>
          <w:shd w:val="clear" w:color="auto" w:fill="FFFFFF"/>
          <w:lang w:val="mk-MK"/>
        </w:rPr>
        <w:t>септември 2025 година</w:t>
      </w:r>
      <w:r w:rsidR="00EA3E7F" w:rsidRPr="008E72F5">
        <w:rPr>
          <w:rFonts w:ascii="StobiSerif Regular" w:hAnsi="StobiSerif Regular" w:cs="Arial"/>
          <w:b/>
          <w:color w:val="1D1D26"/>
          <w:shd w:val="clear" w:color="auto" w:fill="FFFFFF"/>
        </w:rPr>
        <w:t xml:space="preserve"> (23:59 CET)</w:t>
      </w:r>
    </w:p>
    <w:p w:rsidR="00EA3E7F" w:rsidRDefault="00EA3E7F" w:rsidP="008E72F5">
      <w:pPr>
        <w:pStyle w:val="NormalWeb"/>
        <w:spacing w:before="0" w:beforeAutospacing="0"/>
        <w:rPr>
          <w:rFonts w:ascii="StobiSerif Regular" w:hAnsi="StobiSerif Regular"/>
        </w:rPr>
      </w:pPr>
      <w:r w:rsidRPr="008E72F5">
        <w:rPr>
          <w:rFonts w:ascii="StobiSerif Regular" w:hAnsi="StobiSerif Regular"/>
        </w:rPr>
        <w:br/>
      </w:r>
      <w:proofErr w:type="spellStart"/>
      <w:proofErr w:type="gramStart"/>
      <w:r w:rsidRPr="008E72F5">
        <w:rPr>
          <w:rFonts w:ascii="StobiSerif Regular" w:hAnsi="StobiSerif Regular"/>
        </w:rPr>
        <w:t>Наградите</w:t>
      </w:r>
      <w:proofErr w:type="spellEnd"/>
      <w:r w:rsidRPr="008E72F5">
        <w:rPr>
          <w:rFonts w:ascii="StobiSerif Regular" w:hAnsi="StobiSerif Regular"/>
        </w:rPr>
        <w:t xml:space="preserve"> </w:t>
      </w:r>
      <w:r w:rsidR="008E72F5" w:rsidRPr="008E72F5">
        <w:rPr>
          <w:rFonts w:ascii="StobiSerif Regular" w:hAnsi="StobiSerif Regular"/>
          <w:lang w:val="mk-MK"/>
        </w:rPr>
        <w:t xml:space="preserve">за европско културно наследство - </w:t>
      </w:r>
      <w:proofErr w:type="spellStart"/>
      <w:r w:rsidR="008E72F5" w:rsidRPr="008E72F5">
        <w:rPr>
          <w:rFonts w:ascii="StobiSerif Regular" w:hAnsi="StobiSerif Regular" w:cs="Calibri"/>
          <w:b/>
          <w:bCs/>
        </w:rPr>
        <w:t>Europa</w:t>
      </w:r>
      <w:proofErr w:type="spellEnd"/>
      <w:r w:rsidR="008E72F5" w:rsidRPr="008E72F5">
        <w:rPr>
          <w:rFonts w:ascii="StobiSerif Regular" w:hAnsi="StobiSerif Regular" w:cs="Calibri"/>
          <w:b/>
          <w:bCs/>
        </w:rPr>
        <w:t xml:space="preserve"> Nostra Awards</w:t>
      </w:r>
      <w:r w:rsidR="008E72F5"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ја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слават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извонредноста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во</w:t>
      </w:r>
      <w:proofErr w:type="spellEnd"/>
      <w:r w:rsidRPr="008E72F5">
        <w:rPr>
          <w:rFonts w:ascii="StobiSerif Regular" w:hAnsi="StobiSerif Regular"/>
        </w:rPr>
        <w:t xml:space="preserve"> </w:t>
      </w:r>
      <w:r w:rsidR="00950FE4">
        <w:rPr>
          <w:rFonts w:ascii="StobiSerif Regular" w:hAnsi="StobiSerif Regular"/>
          <w:lang w:val="mk-MK"/>
        </w:rPr>
        <w:t xml:space="preserve">областа на </w:t>
      </w:r>
      <w:proofErr w:type="spellStart"/>
      <w:r w:rsidRPr="008E72F5">
        <w:rPr>
          <w:rFonts w:ascii="StobiSerif Regular" w:hAnsi="StobiSerif Regular"/>
        </w:rPr>
        <w:t>културното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наследство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низ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цела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Европа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опфаќајќи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широк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спектар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категории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типови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проекти</w:t>
      </w:r>
      <w:proofErr w:type="spellEnd"/>
      <w:r w:rsidRPr="008E72F5">
        <w:rPr>
          <w:rFonts w:ascii="StobiSerif Regular" w:hAnsi="StobiSerif Regular"/>
        </w:rPr>
        <w:t xml:space="preserve"> – </w:t>
      </w:r>
      <w:proofErr w:type="spellStart"/>
      <w:r w:rsidRPr="008E72F5">
        <w:rPr>
          <w:rFonts w:ascii="StobiSerif Regular" w:hAnsi="StobiSerif Regular"/>
        </w:rPr>
        <w:t>од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материјално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нематеријално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наследство</w:t>
      </w:r>
      <w:proofErr w:type="spellEnd"/>
      <w:r w:rsidRPr="008E72F5">
        <w:rPr>
          <w:rFonts w:ascii="StobiSerif Regular" w:hAnsi="StobiSerif Regular"/>
        </w:rPr>
        <w:t>.</w:t>
      </w:r>
      <w:proofErr w:type="gramEnd"/>
    </w:p>
    <w:p w:rsidR="008E72F5" w:rsidRDefault="00095A2F" w:rsidP="008E72F5">
      <w:pPr>
        <w:pStyle w:val="NormalWeb"/>
        <w:spacing w:before="0" w:beforeAutospacing="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Право на учество имаат поединци, експертски тимови и организации кои имаат реализирано проекти во следниве области:</w:t>
      </w:r>
      <w:r w:rsidR="008E72F5" w:rsidRPr="008E72F5">
        <w:rPr>
          <w:rFonts w:ascii="StobiSerif Regular" w:hAnsi="StobiSerif Regular"/>
        </w:rPr>
        <w:t xml:space="preserve"> </w:t>
      </w:r>
    </w:p>
    <w:p w:rsidR="00095A2F" w:rsidRPr="00095A2F" w:rsidRDefault="00095A2F" w:rsidP="00095A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Calibri"/>
          <w:sz w:val="24"/>
          <w:szCs w:val="24"/>
        </w:rPr>
      </w:pPr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Конзервација</w:t>
      </w:r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и </w:t>
      </w:r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функционална пренамена;</w:t>
      </w:r>
    </w:p>
    <w:p w:rsidR="00095A2F" w:rsidRPr="00095A2F" w:rsidRDefault="00095A2F" w:rsidP="00095A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Calibri"/>
          <w:sz w:val="24"/>
          <w:szCs w:val="24"/>
        </w:rPr>
      </w:pP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Истражување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;</w:t>
      </w:r>
    </w:p>
    <w:p w:rsidR="00095A2F" w:rsidRPr="00095A2F" w:rsidRDefault="00095A2F" w:rsidP="00095A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Calibri"/>
          <w:sz w:val="24"/>
          <w:szCs w:val="24"/>
        </w:rPr>
      </w:pP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Образование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,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обука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и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вештини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;</w:t>
      </w:r>
    </w:p>
    <w:p w:rsidR="00095A2F" w:rsidRPr="00095A2F" w:rsidRDefault="00095A2F" w:rsidP="00095A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Calibri"/>
          <w:sz w:val="24"/>
          <w:szCs w:val="24"/>
        </w:rPr>
      </w:pP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Вклучување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на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граѓаните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и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подигнување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на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свеста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;</w:t>
      </w:r>
    </w:p>
    <w:p w:rsidR="00095A2F" w:rsidRPr="00095A2F" w:rsidRDefault="00095A2F" w:rsidP="00095A2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Calibri"/>
          <w:sz w:val="24"/>
          <w:szCs w:val="24"/>
        </w:rPr>
      </w:pP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Првенци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на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културното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</w:rPr>
        <w:t xml:space="preserve"> </w:t>
      </w:r>
      <w:proofErr w:type="spellStart"/>
      <w:r w:rsidRPr="00095A2F">
        <w:rPr>
          <w:rFonts w:ascii="StobiSerif Regular" w:eastAsia="Times New Roman" w:hAnsi="StobiSerif Regular" w:cs="Calibri"/>
          <w:sz w:val="24"/>
          <w:szCs w:val="24"/>
        </w:rPr>
        <w:t>наследство</w:t>
      </w:r>
      <w:proofErr w:type="spellEnd"/>
      <w:r w:rsidRPr="00095A2F">
        <w:rPr>
          <w:rFonts w:ascii="StobiSerif Regular" w:eastAsia="Times New Roman" w:hAnsi="StobiSerif Regular" w:cs="Calibri"/>
          <w:sz w:val="24"/>
          <w:szCs w:val="24"/>
          <w:lang w:val="mk-MK"/>
        </w:rPr>
        <w:t>.</w:t>
      </w:r>
    </w:p>
    <w:p w:rsidR="00DE1E29" w:rsidRPr="008E72F5" w:rsidRDefault="00EA3E7F" w:rsidP="00DE1E29">
      <w:pPr>
        <w:pStyle w:val="NormalWeb"/>
        <w:spacing w:after="0" w:afterAutospacing="0"/>
        <w:rPr>
          <w:rStyle w:val="Strong"/>
          <w:rFonts w:ascii="StobiSerif Regular" w:hAnsi="StobiSerif Regular"/>
          <w:lang w:val="mk-MK"/>
        </w:rPr>
      </w:pPr>
      <w:proofErr w:type="spellStart"/>
      <w:proofErr w:type="gramStart"/>
      <w:r w:rsidRPr="008E72F5">
        <w:rPr>
          <w:rStyle w:val="Strong"/>
          <w:rFonts w:ascii="StobiSerif Regular" w:hAnsi="StobiSerif Regular"/>
        </w:rPr>
        <w:t>Зошто</w:t>
      </w:r>
      <w:proofErr w:type="spellEnd"/>
      <w:r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Pr="008E72F5">
        <w:rPr>
          <w:rStyle w:val="Strong"/>
          <w:rFonts w:ascii="StobiSerif Regular" w:hAnsi="StobiSerif Regular"/>
        </w:rPr>
        <w:t>да</w:t>
      </w:r>
      <w:proofErr w:type="spellEnd"/>
      <w:r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Pr="008E72F5">
        <w:rPr>
          <w:rStyle w:val="Strong"/>
          <w:rFonts w:ascii="StobiSerif Regular" w:hAnsi="StobiSerif Regular"/>
        </w:rPr>
        <w:t>аплицирате</w:t>
      </w:r>
      <w:proofErr w:type="spellEnd"/>
      <w:r w:rsidRPr="008E72F5">
        <w:rPr>
          <w:rStyle w:val="Strong"/>
          <w:rFonts w:ascii="StobiSerif Regular" w:hAnsi="StobiSerif Regular"/>
        </w:rPr>
        <w:t>?</w:t>
      </w:r>
      <w:proofErr w:type="gramEnd"/>
    </w:p>
    <w:p w:rsidR="00EA3E7F" w:rsidRPr="008E72F5" w:rsidRDefault="00EA3E7F" w:rsidP="00DE1E29">
      <w:pPr>
        <w:pStyle w:val="NormalWeb"/>
        <w:spacing w:before="0" w:beforeAutospacing="0"/>
        <w:rPr>
          <w:rFonts w:ascii="StobiSerif Regular" w:hAnsi="StobiSerif Regular"/>
        </w:rPr>
      </w:pPr>
      <w:r w:rsidRPr="008E72F5">
        <w:rPr>
          <w:rFonts w:ascii="StobiSerif Regular" w:hAnsi="StobiSerif Regular"/>
        </w:rPr>
        <w:br/>
      </w:r>
      <w:proofErr w:type="spellStart"/>
      <w:r w:rsidRPr="008E72F5">
        <w:rPr>
          <w:rFonts w:ascii="StobiSerif Regular" w:hAnsi="StobiSerif Regular"/>
        </w:rPr>
        <w:t>Освојувањето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Европска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награда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за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културно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наследство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носи</w:t>
      </w:r>
      <w:proofErr w:type="spellEnd"/>
      <w:r w:rsidRPr="008E72F5">
        <w:rPr>
          <w:rFonts w:ascii="StobiSerif Regular" w:hAnsi="StobiSerif Regular"/>
        </w:rPr>
        <w:t>:</w:t>
      </w:r>
    </w:p>
    <w:p w:rsidR="00EA3E7F" w:rsidRPr="008E72F5" w:rsidRDefault="00EA3E7F" w:rsidP="00EA3E7F">
      <w:pPr>
        <w:pStyle w:val="NormalWeb"/>
        <w:numPr>
          <w:ilvl w:val="0"/>
          <w:numId w:val="1"/>
        </w:numPr>
        <w:rPr>
          <w:rFonts w:ascii="StobiSerif Regular" w:hAnsi="StobiSerif Regular"/>
        </w:rPr>
      </w:pPr>
      <w:proofErr w:type="spellStart"/>
      <w:r w:rsidRPr="008E72F5">
        <w:rPr>
          <w:rStyle w:val="Strong"/>
          <w:rFonts w:ascii="StobiSerif Regular" w:hAnsi="StobiSerif Regular"/>
        </w:rPr>
        <w:t>Видливост</w:t>
      </w:r>
      <w:proofErr w:type="spellEnd"/>
      <w:r w:rsidRPr="008E72F5">
        <w:rPr>
          <w:rFonts w:ascii="StobiSerif Regular" w:hAnsi="StobiSerif Regular"/>
        </w:rPr>
        <w:t xml:space="preserve">: </w:t>
      </w:r>
      <w:proofErr w:type="spellStart"/>
      <w:r w:rsidRPr="008E72F5">
        <w:rPr>
          <w:rFonts w:ascii="StobiSerif Regular" w:hAnsi="StobiSerif Regular"/>
        </w:rPr>
        <w:t>Признание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низ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Европа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пошироко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зголемено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медиумско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внимание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нова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публика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потенцијални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партнери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извори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финансирање</w:t>
      </w:r>
      <w:proofErr w:type="spellEnd"/>
      <w:r w:rsidRPr="008E72F5">
        <w:rPr>
          <w:rFonts w:ascii="StobiSerif Regular" w:hAnsi="StobiSerif Regular"/>
        </w:rPr>
        <w:t>;</w:t>
      </w:r>
    </w:p>
    <w:p w:rsidR="00EA3E7F" w:rsidRPr="008E72F5" w:rsidRDefault="00EA3E7F" w:rsidP="00EA3E7F">
      <w:pPr>
        <w:pStyle w:val="NormalWeb"/>
        <w:numPr>
          <w:ilvl w:val="0"/>
          <w:numId w:val="1"/>
        </w:numPr>
        <w:rPr>
          <w:rFonts w:ascii="StobiSerif Regular" w:hAnsi="StobiSerif Regular"/>
        </w:rPr>
      </w:pPr>
      <w:proofErr w:type="spellStart"/>
      <w:r w:rsidRPr="008E72F5">
        <w:rPr>
          <w:rStyle w:val="Strong"/>
          <w:rFonts w:ascii="StobiSerif Regular" w:hAnsi="StobiSerif Regular"/>
        </w:rPr>
        <w:t>Финансиски</w:t>
      </w:r>
      <w:proofErr w:type="spellEnd"/>
      <w:r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Pr="008E72F5">
        <w:rPr>
          <w:rStyle w:val="Strong"/>
          <w:rFonts w:ascii="StobiSerif Regular" w:hAnsi="StobiSerif Regular"/>
        </w:rPr>
        <w:t>награди</w:t>
      </w:r>
      <w:proofErr w:type="spellEnd"/>
      <w:r w:rsidRPr="008E72F5">
        <w:rPr>
          <w:rFonts w:ascii="StobiSerif Regular" w:hAnsi="StobiSerif Regular"/>
        </w:rPr>
        <w:t xml:space="preserve">: </w:t>
      </w:r>
      <w:proofErr w:type="spellStart"/>
      <w:r w:rsidRPr="008E72F5">
        <w:rPr>
          <w:rFonts w:ascii="StobiSerif Regular" w:hAnsi="StobiSerif Regular"/>
        </w:rPr>
        <w:t>Можност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добиете</w:t>
      </w:r>
      <w:proofErr w:type="spellEnd"/>
      <w:r w:rsidRPr="008E72F5">
        <w:rPr>
          <w:rFonts w:ascii="StobiSerif Regular" w:hAnsi="StobiSerif Regular"/>
        </w:rPr>
        <w:t xml:space="preserve"> Grand Prix (€10,000) и/</w:t>
      </w:r>
      <w:proofErr w:type="spellStart"/>
      <w:r w:rsidRPr="008E72F5">
        <w:rPr>
          <w:rFonts w:ascii="StobiSerif Regular" w:hAnsi="StobiSerif Regular"/>
        </w:rPr>
        <w:t>или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Награда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од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публиката</w:t>
      </w:r>
      <w:proofErr w:type="spellEnd"/>
      <w:r w:rsidRPr="008E72F5">
        <w:rPr>
          <w:rFonts w:ascii="StobiSerif Regular" w:hAnsi="StobiSerif Regular"/>
        </w:rPr>
        <w:t xml:space="preserve"> (€10,000);</w:t>
      </w:r>
    </w:p>
    <w:p w:rsidR="00EA3E7F" w:rsidRPr="008E72F5" w:rsidRDefault="00EA3E7F" w:rsidP="00EA3E7F">
      <w:pPr>
        <w:pStyle w:val="NormalWeb"/>
        <w:numPr>
          <w:ilvl w:val="0"/>
          <w:numId w:val="1"/>
        </w:numPr>
        <w:rPr>
          <w:rFonts w:ascii="StobiSerif Regular" w:hAnsi="StobiSerif Regular"/>
        </w:rPr>
      </w:pPr>
      <w:proofErr w:type="spellStart"/>
      <w:r w:rsidRPr="008E72F5">
        <w:rPr>
          <w:rStyle w:val="Strong"/>
          <w:rFonts w:ascii="StobiSerif Regular" w:hAnsi="StobiSerif Regular"/>
        </w:rPr>
        <w:t>Вмрежување</w:t>
      </w:r>
      <w:proofErr w:type="spellEnd"/>
      <w:r w:rsidRPr="008E72F5">
        <w:rPr>
          <w:rFonts w:ascii="StobiSerif Regular" w:hAnsi="StobiSerif Regular"/>
        </w:rPr>
        <w:t xml:space="preserve">: </w:t>
      </w:r>
      <w:proofErr w:type="spellStart"/>
      <w:r w:rsidRPr="008E72F5">
        <w:rPr>
          <w:rFonts w:ascii="StobiSerif Regular" w:hAnsi="StobiSerif Regular"/>
        </w:rPr>
        <w:t>Станете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дел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од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паневропска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мрежа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професионалци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експерти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ентузијасти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од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областа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наследството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споделете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ја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вашата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приказна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низ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Европа</w:t>
      </w:r>
      <w:proofErr w:type="spellEnd"/>
      <w:r w:rsidRPr="008E72F5">
        <w:rPr>
          <w:rFonts w:ascii="StobiSerif Regular" w:hAnsi="StobiSerif Regular"/>
        </w:rPr>
        <w:t>.</w:t>
      </w:r>
    </w:p>
    <w:p w:rsidR="006C3C44" w:rsidRPr="008E72F5" w:rsidRDefault="006C3C44" w:rsidP="00DE1E29">
      <w:pPr>
        <w:pStyle w:val="NormalWeb"/>
        <w:spacing w:after="0" w:afterAutospacing="0"/>
        <w:rPr>
          <w:rStyle w:val="Strong"/>
          <w:rFonts w:ascii="StobiSerif Regular" w:hAnsi="StobiSerif Regular"/>
          <w:lang w:val="mk-MK"/>
        </w:rPr>
      </w:pPr>
      <w:proofErr w:type="spellStart"/>
      <w:r w:rsidRPr="008E72F5">
        <w:rPr>
          <w:rStyle w:val="Strong"/>
          <w:rFonts w:ascii="StobiSerif Regular" w:hAnsi="StobiSerif Regular"/>
        </w:rPr>
        <w:t>Како</w:t>
      </w:r>
      <w:proofErr w:type="spellEnd"/>
      <w:r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Pr="008E72F5">
        <w:rPr>
          <w:rStyle w:val="Strong"/>
          <w:rFonts w:ascii="StobiSerif Regular" w:hAnsi="StobiSerif Regular"/>
        </w:rPr>
        <w:t>да</w:t>
      </w:r>
      <w:proofErr w:type="spellEnd"/>
      <w:r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Pr="008E72F5">
        <w:rPr>
          <w:rStyle w:val="Strong"/>
          <w:rFonts w:ascii="StobiSerif Regular" w:hAnsi="StobiSerif Regular"/>
        </w:rPr>
        <w:t>аплицирате</w:t>
      </w:r>
      <w:proofErr w:type="spellEnd"/>
    </w:p>
    <w:p w:rsidR="006C3C44" w:rsidRPr="008E72F5" w:rsidRDefault="006C3C44" w:rsidP="00DE1E29">
      <w:pPr>
        <w:pStyle w:val="NormalWeb"/>
        <w:numPr>
          <w:ilvl w:val="0"/>
          <w:numId w:val="3"/>
        </w:numPr>
        <w:spacing w:after="0" w:afterAutospacing="0"/>
        <w:rPr>
          <w:rFonts w:ascii="StobiSerif Regular" w:hAnsi="StobiSerif Regular"/>
          <w:b/>
          <w:bCs/>
          <w:lang w:val="mk-MK"/>
        </w:rPr>
      </w:pPr>
      <w:proofErr w:type="spellStart"/>
      <w:r w:rsidRPr="008E72F5">
        <w:rPr>
          <w:rFonts w:ascii="StobiSerif Regular" w:hAnsi="StobiSerif Regular"/>
        </w:rPr>
        <w:t>Сите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апликации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мора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поднесат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преку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онлајн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апликацискиот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систем</w:t>
      </w:r>
      <w:proofErr w:type="spellEnd"/>
      <w:r w:rsidRPr="008E72F5">
        <w:rPr>
          <w:rFonts w:ascii="StobiSerif Regular" w:hAnsi="StobiSerif Regular"/>
        </w:rPr>
        <w:t>.</w:t>
      </w:r>
    </w:p>
    <w:p w:rsidR="006C3C44" w:rsidRPr="008E72F5" w:rsidRDefault="006C3C44" w:rsidP="00DE1E29">
      <w:pPr>
        <w:pStyle w:val="NormalWeb"/>
        <w:numPr>
          <w:ilvl w:val="0"/>
          <w:numId w:val="3"/>
        </w:numPr>
        <w:spacing w:before="0" w:beforeAutospacing="0"/>
        <w:rPr>
          <w:rFonts w:ascii="StobiSerif Regular" w:hAnsi="StobiSerif Regular"/>
        </w:rPr>
      </w:pPr>
      <w:proofErr w:type="spellStart"/>
      <w:r w:rsidRPr="008E72F5">
        <w:rPr>
          <w:rFonts w:ascii="StobiSerif Regular" w:hAnsi="StobiSerif Regular"/>
        </w:rPr>
        <w:t>За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ја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подготвите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вашата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апликација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ве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молиме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прочитајте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го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proofErr w:type="gramStart"/>
      <w:r w:rsidRPr="008E72F5">
        <w:rPr>
          <w:rFonts w:ascii="StobiSerif Regular" w:hAnsi="StobiSerif Regular"/>
        </w:rPr>
        <w:t>документот</w:t>
      </w:r>
      <w:proofErr w:type="spellEnd"/>
      <w:r w:rsidRPr="008E72F5">
        <w:rPr>
          <w:rFonts w:ascii="StobiSerif Regular" w:hAnsi="StobiSerif Regular"/>
        </w:rPr>
        <w:t xml:space="preserve"> </w:t>
      </w:r>
      <w:r w:rsidRPr="008E72F5">
        <w:rPr>
          <w:rFonts w:ascii="StobiSerif Regular" w:hAnsi="StobiSerif Regular" w:cs="Arial"/>
          <w:color w:val="1D1D26"/>
          <w:shd w:val="clear" w:color="auto" w:fill="FFFFFF"/>
        </w:rPr>
        <w:t> </w:t>
      </w:r>
      <w:proofErr w:type="gramEnd"/>
      <w:r w:rsidR="002F6616" w:rsidRPr="008E72F5">
        <w:rPr>
          <w:rFonts w:ascii="StobiSerif Regular" w:hAnsi="StobiSerif Regular"/>
        </w:rPr>
        <w:fldChar w:fldCharType="begin"/>
      </w:r>
      <w:r w:rsidRPr="008E72F5">
        <w:rPr>
          <w:rFonts w:ascii="StobiSerif Regular" w:hAnsi="StobiSerif Regular"/>
        </w:rPr>
        <w:instrText xml:space="preserve"> HYPERLINK "https://www.europeanheritageawards.eu/wp-content/uploads/2025/05/HA2026_CallforEntries.pdf" \t "_blank" </w:instrText>
      </w:r>
      <w:r w:rsidR="002F6616" w:rsidRPr="008E72F5">
        <w:rPr>
          <w:rFonts w:ascii="StobiSerif Regular" w:hAnsi="StobiSerif Regular"/>
        </w:rPr>
        <w:fldChar w:fldCharType="separate"/>
      </w:r>
      <w:r w:rsidRPr="008E72F5">
        <w:rPr>
          <w:rStyle w:val="Hyperlink"/>
          <w:rFonts w:ascii="StobiSerif Regular" w:hAnsi="StobiSerif Regular" w:cs="Arial"/>
          <w:color w:val="505050"/>
          <w:shd w:val="clear" w:color="auto" w:fill="FFFFFF"/>
          <w:lang w:val="mk-MK"/>
        </w:rPr>
        <w:t>Повик за апликации</w:t>
      </w:r>
      <w:r w:rsidR="002F6616" w:rsidRPr="008E72F5">
        <w:rPr>
          <w:rFonts w:ascii="StobiSerif Regular" w:hAnsi="StobiSerif Regular"/>
        </w:rPr>
        <w:fldChar w:fldCharType="end"/>
      </w:r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кој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ги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содржи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критериумите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за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избор</w:t>
      </w:r>
      <w:proofErr w:type="spellEnd"/>
      <w:r w:rsidRPr="008E72F5">
        <w:rPr>
          <w:rFonts w:ascii="StobiSerif Regular" w:hAnsi="StobiSerif Regular"/>
        </w:rPr>
        <w:t xml:space="preserve"> и </w:t>
      </w:r>
      <w:proofErr w:type="spellStart"/>
      <w:r w:rsidRPr="008E72F5">
        <w:rPr>
          <w:rFonts w:ascii="StobiSerif Regular" w:hAnsi="StobiSerif Regular"/>
        </w:rPr>
        <w:t>начинот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селекција</w:t>
      </w:r>
      <w:proofErr w:type="spellEnd"/>
      <w:r w:rsidRPr="008E72F5">
        <w:rPr>
          <w:rFonts w:ascii="StobiSerif Regular" w:hAnsi="StobiSerif Regular"/>
        </w:rPr>
        <w:t>.</w:t>
      </w:r>
      <w:r w:rsidRPr="008E72F5">
        <w:rPr>
          <w:rFonts w:ascii="StobiSerif Regular" w:hAnsi="StobiSerif Regular"/>
        </w:rPr>
        <w:br/>
      </w:r>
      <w:proofErr w:type="spellStart"/>
      <w:r w:rsidRPr="008E72F5">
        <w:rPr>
          <w:rFonts w:ascii="StobiSerif Regular" w:hAnsi="StobiSerif Regular"/>
        </w:rPr>
        <w:lastRenderedPageBreak/>
        <w:t>Исто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така</w:t>
      </w:r>
      <w:proofErr w:type="spellEnd"/>
      <w:r w:rsidRPr="008E72F5">
        <w:rPr>
          <w:rFonts w:ascii="StobiSerif Regular" w:hAnsi="StobiSerif Regular"/>
        </w:rPr>
        <w:t xml:space="preserve">, </w:t>
      </w:r>
      <w:proofErr w:type="spellStart"/>
      <w:r w:rsidRPr="008E72F5">
        <w:rPr>
          <w:rFonts w:ascii="StobiSerif Regular" w:hAnsi="StobiSerif Regular"/>
        </w:rPr>
        <w:t>препорачуваме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ја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прегледате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секцијата</w:t>
      </w:r>
      <w:proofErr w:type="spellEnd"/>
      <w:r w:rsidRPr="008E72F5">
        <w:rPr>
          <w:rFonts w:ascii="StobiSerif Regular" w:hAnsi="StobiSerif Regular"/>
        </w:rPr>
        <w:t xml:space="preserve"> </w:t>
      </w:r>
      <w:hyperlink r:id="rId6" w:tgtFrame="_blank" w:history="1">
        <w:r w:rsidRPr="008E72F5">
          <w:rPr>
            <w:rStyle w:val="Hyperlink"/>
            <w:rFonts w:ascii="StobiSerif Regular" w:hAnsi="StobiSerif Regular" w:cs="Arial"/>
            <w:color w:val="505050"/>
            <w:shd w:val="clear" w:color="auto" w:fill="FFFFFF"/>
            <w:lang w:val="mk-MK"/>
          </w:rPr>
          <w:t>Најчесто поставувани прашања</w:t>
        </w:r>
      </w:hyperlink>
      <w:r w:rsidRPr="008E72F5">
        <w:rPr>
          <w:rStyle w:val="Emphasis"/>
          <w:rFonts w:ascii="StobiSerif Regular" w:hAnsi="StobiSerif Regular"/>
        </w:rPr>
        <w:t xml:space="preserve"> (FAQ)</w:t>
      </w:r>
      <w:r w:rsidRPr="008E72F5">
        <w:rPr>
          <w:rFonts w:ascii="StobiSerif Regular" w:hAnsi="StobiSerif Regular"/>
          <w:lang w:val="mk-MK"/>
        </w:rPr>
        <w:t>.</w:t>
      </w:r>
      <w:r>
        <w:rPr>
          <w:rFonts w:ascii="StobiSerif Regular" w:hAnsi="StobiSerif Regular"/>
          <w:lang w:val="mk-MK"/>
        </w:rPr>
        <w:t xml:space="preserve"> </w:t>
      </w:r>
      <w:proofErr w:type="spellStart"/>
      <w:r w:rsidRPr="008E72F5">
        <w:rPr>
          <w:rFonts w:ascii="StobiSerif Regular" w:hAnsi="StobiSerif Regular"/>
        </w:rPr>
        <w:t>Ако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го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</w:t>
      </w:r>
      <w:r>
        <w:rPr>
          <w:rFonts w:ascii="StobiSerif Regular" w:hAnsi="StobiSerif Regular"/>
        </w:rPr>
        <w:t>ајдете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одговорот</w:t>
      </w:r>
      <w:proofErr w:type="spellEnd"/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во оваа секција</w:t>
      </w:r>
      <w:r>
        <w:rPr>
          <w:rFonts w:ascii="StobiSerif Regular" w:hAnsi="StobiSerif Regular"/>
        </w:rPr>
        <w:t xml:space="preserve">, </w:t>
      </w:r>
      <w:r>
        <w:rPr>
          <w:rFonts w:ascii="StobiSerif Regular" w:hAnsi="StobiSerif Regular"/>
          <w:lang w:val="mk-MK"/>
        </w:rPr>
        <w:t>можете да се обратите</w:t>
      </w:r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Pr="008E72F5">
        <w:rPr>
          <w:rFonts w:ascii="StobiSerif Regular" w:hAnsi="StobiSerif Regular"/>
        </w:rPr>
        <w:t xml:space="preserve">: </w:t>
      </w:r>
      <w:hyperlink r:id="rId7" w:history="1">
        <w:r w:rsidRPr="008E72F5">
          <w:rPr>
            <w:rStyle w:val="Hyperlink"/>
            <w:rFonts w:ascii="StobiSerif Regular" w:hAnsi="StobiSerif Regular"/>
          </w:rPr>
          <w:t>cs@europanostra.org</w:t>
        </w:r>
      </w:hyperlink>
    </w:p>
    <w:p w:rsidR="006C3C44" w:rsidRPr="006C3C44" w:rsidRDefault="006C3C44" w:rsidP="00DE1E29">
      <w:pPr>
        <w:pStyle w:val="NormalWeb"/>
        <w:numPr>
          <w:ilvl w:val="0"/>
          <w:numId w:val="3"/>
        </w:numPr>
        <w:spacing w:before="0" w:beforeAutospacing="0"/>
        <w:rPr>
          <w:rFonts w:ascii="StobiSerif Regular" w:hAnsi="StobiSerif Regular"/>
        </w:rPr>
      </w:pPr>
      <w:r w:rsidRPr="00567DF1">
        <w:rPr>
          <w:rFonts w:ascii="StobiSerif Regular" w:hAnsi="StobiSerif Regular"/>
          <w:lang w:val="mk-MK"/>
        </w:rPr>
        <w:t>Се прифаќаат само апликации</w:t>
      </w:r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поднесени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на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англиски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јазик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преку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специјализираната</w:t>
      </w:r>
      <w:proofErr w:type="spellEnd"/>
      <w:r w:rsidRPr="00567DF1">
        <w:rPr>
          <w:rFonts w:ascii="StobiSerif Regular" w:hAnsi="StobiSerif Regular"/>
        </w:rPr>
        <w:t xml:space="preserve"> </w:t>
      </w:r>
      <w:proofErr w:type="spellStart"/>
      <w:r w:rsidRPr="00567DF1">
        <w:rPr>
          <w:rFonts w:ascii="StobiSerif Regular" w:hAnsi="StobiSerif Regular"/>
        </w:rPr>
        <w:t>платформа</w:t>
      </w:r>
      <w:proofErr w:type="spellEnd"/>
      <w:r w:rsidRPr="00567DF1">
        <w:rPr>
          <w:rFonts w:ascii="StobiSerif Regular" w:hAnsi="StobiSerif Regular"/>
        </w:rPr>
        <w:t>:</w:t>
      </w:r>
      <w:r w:rsidRPr="008E72F5">
        <w:rPr>
          <w:rFonts w:ascii="StobiSerif Regular" w:hAnsi="StobiSerif Regular"/>
        </w:rPr>
        <w:t xml:space="preserve"> </w:t>
      </w:r>
      <w:hyperlink r:id="rId8" w:tgtFrame="_new" w:history="1">
        <w:r w:rsidRPr="008E72F5">
          <w:rPr>
            <w:rStyle w:val="Hyperlink"/>
            <w:rFonts w:ascii="StobiSerif Regular" w:hAnsi="StobiSerif Regular"/>
          </w:rPr>
          <w:t>european-heritage.awardsplatform.com</w:t>
        </w:r>
      </w:hyperlink>
      <w:r w:rsidRPr="008E72F5">
        <w:rPr>
          <w:rFonts w:ascii="StobiSerif Regular" w:hAnsi="StobiSerif Regular"/>
        </w:rPr>
        <w:t>.</w:t>
      </w:r>
      <w:r>
        <w:rPr>
          <w:rFonts w:ascii="StobiSerif Regular" w:hAnsi="StobiSerif Regular"/>
          <w:lang w:val="mk-MK"/>
        </w:rPr>
        <w:t xml:space="preserve"> </w:t>
      </w:r>
      <w:r>
        <w:rPr>
          <w:rFonts w:ascii="Arial" w:hAnsi="Arial" w:cs="Arial"/>
          <w:color w:val="1D1D26"/>
          <w:shd w:val="clear" w:color="auto" w:fill="FFFFFF"/>
        </w:rPr>
        <w:t> </w:t>
      </w:r>
    </w:p>
    <w:p w:rsidR="006C3C44" w:rsidRPr="006C3C44" w:rsidRDefault="006C3C44" w:rsidP="006C3C44">
      <w:pPr>
        <w:pStyle w:val="ListParagraph"/>
        <w:numPr>
          <w:ilvl w:val="0"/>
          <w:numId w:val="3"/>
        </w:numPr>
        <w:spacing w:after="0"/>
        <w:rPr>
          <w:rFonts w:ascii="StobiSerif Regular" w:hAnsi="StobiSerif Regular"/>
          <w:sz w:val="24"/>
          <w:szCs w:val="24"/>
          <w:lang w:val="mk-MK"/>
        </w:rPr>
      </w:pPr>
      <w:r w:rsidRPr="00567DF1">
        <w:rPr>
          <w:rFonts w:ascii="StobiSerif Regular" w:hAnsi="StobiSerif Regular"/>
          <w:b/>
          <w:sz w:val="24"/>
          <w:szCs w:val="24"/>
          <w:lang w:val="mk-MK"/>
        </w:rPr>
        <w:t>Повеќе информации за повикот како и сите потребни линкови поврзани со процесот на аплицирање можете да ги најдете</w:t>
      </w:r>
      <w:r w:rsidRPr="006C3C44">
        <w:rPr>
          <w:rFonts w:ascii="StobiSerif Regular" w:hAnsi="StobiSerif Regular"/>
          <w:sz w:val="24"/>
          <w:szCs w:val="24"/>
          <w:lang w:val="mk-MK"/>
        </w:rPr>
        <w:t xml:space="preserve"> </w:t>
      </w:r>
      <w:hyperlink r:id="rId9" w:history="1">
        <w:r w:rsidRPr="006C3C44">
          <w:rPr>
            <w:rStyle w:val="Hyperlink"/>
            <w:rFonts w:ascii="StobiSerif Regular" w:hAnsi="StobiSerif Regular"/>
            <w:sz w:val="24"/>
            <w:szCs w:val="24"/>
            <w:lang w:val="mk-MK"/>
          </w:rPr>
          <w:t>тука</w:t>
        </w:r>
      </w:hyperlink>
    </w:p>
    <w:p w:rsidR="0007679E" w:rsidRPr="008E72F5" w:rsidRDefault="001233BF" w:rsidP="006D4746">
      <w:pPr>
        <w:pStyle w:val="NormalWeb"/>
        <w:spacing w:after="0" w:afterAutospacing="0"/>
        <w:rPr>
          <w:rStyle w:val="Strong"/>
          <w:rFonts w:ascii="StobiSerif Regular" w:hAnsi="StobiSerif Regular"/>
          <w:lang w:val="mk-MK"/>
        </w:rPr>
      </w:pPr>
      <w:proofErr w:type="spellStart"/>
      <w:r>
        <w:rPr>
          <w:rStyle w:val="Strong"/>
          <w:rFonts w:ascii="StobiSerif Regular" w:hAnsi="StobiSerif Regular"/>
        </w:rPr>
        <w:t>Вебинар</w:t>
      </w:r>
      <w:proofErr w:type="spellEnd"/>
      <w:r w:rsidR="00EA3E7F" w:rsidRPr="008E72F5">
        <w:rPr>
          <w:rStyle w:val="Strong"/>
          <w:rFonts w:ascii="StobiSerif Regular" w:hAnsi="StobiSerif Regular"/>
        </w:rPr>
        <w:t xml:space="preserve">: </w:t>
      </w:r>
      <w:proofErr w:type="spellStart"/>
      <w:r w:rsidR="00EA3E7F" w:rsidRPr="008E72F5">
        <w:rPr>
          <w:rStyle w:val="Strong"/>
          <w:rFonts w:ascii="StobiSerif Regular" w:hAnsi="StobiSerif Regular"/>
        </w:rPr>
        <w:t>Како</w:t>
      </w:r>
      <w:proofErr w:type="spellEnd"/>
      <w:r w:rsidR="00EA3E7F"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="00EA3E7F" w:rsidRPr="008E72F5">
        <w:rPr>
          <w:rStyle w:val="Strong"/>
          <w:rFonts w:ascii="StobiSerif Regular" w:hAnsi="StobiSerif Regular"/>
        </w:rPr>
        <w:t>да</w:t>
      </w:r>
      <w:proofErr w:type="spellEnd"/>
      <w:r w:rsidR="00EA3E7F" w:rsidRPr="008E72F5">
        <w:rPr>
          <w:rStyle w:val="Strong"/>
          <w:rFonts w:ascii="StobiSerif Regular" w:hAnsi="StobiSerif Regular"/>
        </w:rPr>
        <w:t xml:space="preserve"> </w:t>
      </w:r>
      <w:proofErr w:type="spellStart"/>
      <w:r w:rsidR="00EA3E7F" w:rsidRPr="008E72F5">
        <w:rPr>
          <w:rStyle w:val="Strong"/>
          <w:rFonts w:ascii="StobiSerif Regular" w:hAnsi="StobiSerif Regular"/>
        </w:rPr>
        <w:t>аплицирате</w:t>
      </w:r>
      <w:proofErr w:type="spellEnd"/>
    </w:p>
    <w:p w:rsidR="00EA3E7F" w:rsidRPr="008E72F5" w:rsidRDefault="00EA3E7F" w:rsidP="0007679E">
      <w:pPr>
        <w:pStyle w:val="NormalWeb"/>
        <w:spacing w:before="0" w:beforeAutospacing="0"/>
        <w:rPr>
          <w:rFonts w:ascii="StobiSerif Regular" w:hAnsi="StobiSerif Regular"/>
        </w:rPr>
      </w:pPr>
      <w:r w:rsidRPr="008E72F5">
        <w:rPr>
          <w:rFonts w:ascii="StobiSerif Regular" w:hAnsi="StobiSerif Regular"/>
        </w:rPr>
        <w:br/>
      </w:r>
      <w:r w:rsidR="001233BF">
        <w:rPr>
          <w:rFonts w:ascii="StobiSerif Regular" w:hAnsi="StobiSerif Regular"/>
          <w:lang w:val="mk-MK"/>
        </w:rPr>
        <w:t>Доколку н</w:t>
      </w:r>
      <w:r w:rsidRPr="008E72F5">
        <w:rPr>
          <w:rFonts w:ascii="StobiSerif Regular" w:hAnsi="StobiSerif Regular"/>
        </w:rPr>
        <w:t xml:space="preserve">е </w:t>
      </w:r>
      <w:proofErr w:type="spellStart"/>
      <w:r w:rsidRPr="008E72F5">
        <w:rPr>
          <w:rFonts w:ascii="StobiSerif Regular" w:hAnsi="StobiSerif Regular"/>
        </w:rPr>
        <w:t>сте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сигурни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како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да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ја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подготвите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вашата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а</w:t>
      </w:r>
      <w:r w:rsidR="001233BF">
        <w:rPr>
          <w:rFonts w:ascii="StobiSerif Regular" w:hAnsi="StobiSerif Regular"/>
        </w:rPr>
        <w:t>пликација</w:t>
      </w:r>
      <w:proofErr w:type="spellEnd"/>
      <w:r w:rsidR="001233BF">
        <w:rPr>
          <w:rFonts w:ascii="StobiSerif Regular" w:hAnsi="StobiSerif Regular"/>
        </w:rPr>
        <w:t xml:space="preserve"> </w:t>
      </w:r>
      <w:proofErr w:type="spellStart"/>
      <w:r w:rsidR="001233BF">
        <w:rPr>
          <w:rFonts w:ascii="StobiSerif Regular" w:hAnsi="StobiSerif Regular"/>
        </w:rPr>
        <w:t>за</w:t>
      </w:r>
      <w:proofErr w:type="spellEnd"/>
      <w:r w:rsidR="001233BF">
        <w:rPr>
          <w:rFonts w:ascii="StobiSerif Regular" w:hAnsi="StobiSerif Regular"/>
        </w:rPr>
        <w:t xml:space="preserve"> </w:t>
      </w:r>
      <w:r w:rsidR="001233BF">
        <w:rPr>
          <w:rFonts w:ascii="StobiSerif Regular" w:hAnsi="StobiSerif Regular"/>
          <w:lang w:val="mk-MK"/>
        </w:rPr>
        <w:t>н</w:t>
      </w:r>
      <w:proofErr w:type="spellStart"/>
      <w:r w:rsidR="001233BF">
        <w:rPr>
          <w:rFonts w:ascii="StobiSerif Regular" w:hAnsi="StobiSerif Regular"/>
        </w:rPr>
        <w:t>аградите</w:t>
      </w:r>
      <w:proofErr w:type="spellEnd"/>
      <w:r w:rsidR="001233BF">
        <w:rPr>
          <w:rFonts w:ascii="StobiSerif Regular" w:hAnsi="StobiSerif Regular"/>
          <w:lang w:val="mk-MK"/>
        </w:rPr>
        <w:t>,</w:t>
      </w:r>
      <w:r w:rsidR="001233BF">
        <w:rPr>
          <w:rFonts w:ascii="StobiSerif Regular" w:hAnsi="StobiSerif Regular"/>
        </w:rPr>
        <w:t xml:space="preserve"> </w:t>
      </w:r>
      <w:r w:rsidR="001233BF">
        <w:rPr>
          <w:rFonts w:ascii="StobiSerif Regular" w:hAnsi="StobiSerif Regular"/>
          <w:lang w:val="mk-MK"/>
        </w:rPr>
        <w:t>п</w:t>
      </w:r>
      <w:proofErr w:type="spellStart"/>
      <w:r w:rsidRPr="008E72F5">
        <w:rPr>
          <w:rFonts w:ascii="StobiSerif Regular" w:hAnsi="StobiSerif Regular"/>
        </w:rPr>
        <w:t>риклучете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се</w:t>
      </w:r>
      <w:proofErr w:type="spellEnd"/>
      <w:r w:rsidRPr="008E72F5">
        <w:rPr>
          <w:rFonts w:ascii="StobiSerif Regular" w:hAnsi="StobiSerif Regular"/>
        </w:rPr>
        <w:t xml:space="preserve"> </w:t>
      </w:r>
      <w:proofErr w:type="spellStart"/>
      <w:r w:rsidRPr="008E72F5">
        <w:rPr>
          <w:rFonts w:ascii="StobiSerif Regular" w:hAnsi="StobiSerif Regular"/>
        </w:rPr>
        <w:t>на</w:t>
      </w:r>
      <w:proofErr w:type="spellEnd"/>
      <w:r w:rsidR="00B46961">
        <w:rPr>
          <w:rFonts w:ascii="StobiSerif Regular" w:hAnsi="StobiSerif Regular"/>
          <w:lang w:val="mk-MK"/>
        </w:rPr>
        <w:t xml:space="preserve"> </w:t>
      </w:r>
      <w:proofErr w:type="spellStart"/>
      <w:r w:rsidR="001233BF">
        <w:rPr>
          <w:rFonts w:ascii="StobiSerif Regular" w:hAnsi="StobiSerif Regular"/>
        </w:rPr>
        <w:t>информативн</w:t>
      </w:r>
      <w:proofErr w:type="spellEnd"/>
      <w:r w:rsidR="001233BF">
        <w:rPr>
          <w:rFonts w:ascii="StobiSerif Regular" w:hAnsi="StobiSerif Regular"/>
          <w:lang w:val="mk-MK"/>
        </w:rPr>
        <w:t>а</w:t>
      </w:r>
      <w:r w:rsidR="00B46961">
        <w:rPr>
          <w:rFonts w:ascii="StobiSerif Regular" w:hAnsi="StobiSerif Regular"/>
          <w:lang w:val="mk-MK"/>
        </w:rPr>
        <w:t>та</w:t>
      </w:r>
      <w:r w:rsidR="001233BF">
        <w:rPr>
          <w:rFonts w:ascii="StobiSerif Regular" w:hAnsi="StobiSerif Regular"/>
        </w:rPr>
        <w:t xml:space="preserve"> </w:t>
      </w:r>
      <w:proofErr w:type="spellStart"/>
      <w:r w:rsidR="001233BF">
        <w:rPr>
          <w:rFonts w:ascii="StobiSerif Regular" w:hAnsi="StobiSerif Regular"/>
        </w:rPr>
        <w:t>онлајн</w:t>
      </w:r>
      <w:proofErr w:type="spellEnd"/>
      <w:r w:rsidR="001233BF">
        <w:rPr>
          <w:rFonts w:ascii="StobiSerif Regular" w:hAnsi="StobiSerif Regular"/>
        </w:rPr>
        <w:t xml:space="preserve"> </w:t>
      </w:r>
      <w:proofErr w:type="spellStart"/>
      <w:r w:rsidR="001233BF">
        <w:rPr>
          <w:rFonts w:ascii="StobiSerif Regular" w:hAnsi="StobiSerif Regular"/>
        </w:rPr>
        <w:t>сес</w:t>
      </w:r>
      <w:proofErr w:type="spellEnd"/>
      <w:r w:rsidR="001233BF">
        <w:rPr>
          <w:rFonts w:ascii="StobiSerif Regular" w:hAnsi="StobiSerif Regular"/>
          <w:lang w:val="mk-MK"/>
        </w:rPr>
        <w:t>ија</w:t>
      </w:r>
      <w:r w:rsidR="00B46961">
        <w:rPr>
          <w:rFonts w:ascii="StobiSerif Regular" w:hAnsi="StobiSerif Regular"/>
          <w:lang w:val="mk-MK"/>
        </w:rPr>
        <w:t xml:space="preserve"> која ќе се одржи во</w:t>
      </w:r>
      <w:r w:rsidRPr="008E72F5">
        <w:rPr>
          <w:rFonts w:ascii="StobiSerif Regular" w:hAnsi="StobiSerif Regular"/>
        </w:rPr>
        <w:t>:</w:t>
      </w:r>
    </w:p>
    <w:p w:rsidR="00EA3E7F" w:rsidRPr="008E72F5" w:rsidRDefault="00EA3E7F" w:rsidP="00EA3E7F">
      <w:pPr>
        <w:pStyle w:val="NormalWeb"/>
        <w:numPr>
          <w:ilvl w:val="0"/>
          <w:numId w:val="2"/>
        </w:numPr>
        <w:rPr>
          <w:rFonts w:ascii="StobiSerif Regular" w:hAnsi="StobiSerif Regular"/>
        </w:rPr>
      </w:pPr>
      <w:proofErr w:type="spellStart"/>
      <w:r w:rsidRPr="008E72F5">
        <w:rPr>
          <w:rFonts w:ascii="StobiSerif Regular" w:hAnsi="StobiSerif Regular"/>
        </w:rPr>
        <w:t>Понеделник</w:t>
      </w:r>
      <w:proofErr w:type="spellEnd"/>
      <w:r w:rsidRPr="008E72F5">
        <w:rPr>
          <w:rFonts w:ascii="StobiSerif Regular" w:hAnsi="StobiSerif Regular"/>
        </w:rPr>
        <w:t xml:space="preserve">, 30 </w:t>
      </w:r>
      <w:proofErr w:type="spellStart"/>
      <w:r w:rsidRPr="008E72F5">
        <w:rPr>
          <w:rFonts w:ascii="StobiSerif Regular" w:hAnsi="StobiSerif Regular"/>
        </w:rPr>
        <w:t>јуни</w:t>
      </w:r>
      <w:proofErr w:type="spellEnd"/>
      <w:r w:rsidRPr="008E72F5">
        <w:rPr>
          <w:rFonts w:ascii="StobiSerif Regular" w:hAnsi="StobiSerif Regular"/>
        </w:rPr>
        <w:t xml:space="preserve"> 2025 | 16:00–1</w:t>
      </w:r>
      <w:r w:rsidR="001233BF">
        <w:rPr>
          <w:rFonts w:ascii="StobiSerif Regular" w:hAnsi="StobiSerif Regular"/>
        </w:rPr>
        <w:t>7:00 CEST → [</w:t>
      </w:r>
      <w:r w:rsidR="00F02BF0">
        <w:rPr>
          <w:rFonts w:ascii="Arial" w:hAnsi="Arial" w:cs="Arial"/>
          <w:shd w:val="clear" w:color="auto" w:fill="FFFFFF"/>
          <w:lang w:val="mk-MK"/>
        </w:rPr>
        <w:t xml:space="preserve">Регистрирај се преку овој </w:t>
      </w:r>
      <w:r w:rsidR="00F02BF0">
        <w:rPr>
          <w:rFonts w:ascii="Arial" w:hAnsi="Arial" w:cs="Arial"/>
          <w:shd w:val="clear" w:color="auto" w:fill="FFFFFF"/>
          <w:lang w:val="mk-MK"/>
        </w:rPr>
        <w:fldChar w:fldCharType="begin"/>
      </w:r>
      <w:r w:rsidR="00F02BF0">
        <w:rPr>
          <w:rFonts w:ascii="Arial" w:hAnsi="Arial" w:cs="Arial"/>
          <w:shd w:val="clear" w:color="auto" w:fill="FFFFFF"/>
          <w:lang w:val="mk-MK"/>
        </w:rPr>
        <w:instrText xml:space="preserve"> HYPERLINK "https://www.europeanheritageawards.eu/apply/" </w:instrText>
      </w:r>
      <w:r w:rsidR="00F02BF0">
        <w:rPr>
          <w:rFonts w:ascii="Arial" w:hAnsi="Arial" w:cs="Arial"/>
          <w:shd w:val="clear" w:color="auto" w:fill="FFFFFF"/>
          <w:lang w:val="mk-MK"/>
        </w:rPr>
      </w:r>
      <w:r w:rsidR="00F02BF0">
        <w:rPr>
          <w:rFonts w:ascii="Arial" w:hAnsi="Arial" w:cs="Arial"/>
          <w:shd w:val="clear" w:color="auto" w:fill="FFFFFF"/>
          <w:lang w:val="mk-MK"/>
        </w:rPr>
        <w:fldChar w:fldCharType="separate"/>
      </w:r>
      <w:r w:rsidR="00F02BF0" w:rsidRPr="00F02BF0">
        <w:rPr>
          <w:rStyle w:val="Hyperlink"/>
          <w:rFonts w:ascii="Arial" w:hAnsi="Arial" w:cs="Arial"/>
          <w:shd w:val="clear" w:color="auto" w:fill="FFFFFF"/>
          <w:lang w:val="mk-MK"/>
        </w:rPr>
        <w:t>ли</w:t>
      </w:r>
      <w:r w:rsidR="00F02BF0" w:rsidRPr="00F02BF0">
        <w:rPr>
          <w:rStyle w:val="Hyperlink"/>
          <w:rFonts w:ascii="Arial" w:hAnsi="Arial" w:cs="Arial"/>
          <w:shd w:val="clear" w:color="auto" w:fill="FFFFFF"/>
          <w:lang w:val="mk-MK"/>
        </w:rPr>
        <w:t>н</w:t>
      </w:r>
      <w:r w:rsidR="00F02BF0" w:rsidRPr="00F02BF0">
        <w:rPr>
          <w:rStyle w:val="Hyperlink"/>
          <w:rFonts w:ascii="Arial" w:hAnsi="Arial" w:cs="Arial"/>
          <w:shd w:val="clear" w:color="auto" w:fill="FFFFFF"/>
          <w:lang w:val="mk-MK"/>
        </w:rPr>
        <w:t>к</w:t>
      </w:r>
      <w:r w:rsidR="00F02BF0">
        <w:rPr>
          <w:rFonts w:ascii="Arial" w:hAnsi="Arial" w:cs="Arial"/>
          <w:shd w:val="clear" w:color="auto" w:fill="FFFFFF"/>
          <w:lang w:val="mk-MK"/>
        </w:rPr>
        <w:fldChar w:fldCharType="end"/>
      </w:r>
      <w:r w:rsidRPr="008E72F5">
        <w:rPr>
          <w:rFonts w:ascii="StobiSerif Regular" w:hAnsi="StobiSerif Regular"/>
        </w:rPr>
        <w:t>]</w:t>
      </w:r>
    </w:p>
    <w:p w:rsidR="00CE753D" w:rsidRPr="008E72F5" w:rsidRDefault="001233BF" w:rsidP="00EA3E7F">
      <w:pPr>
        <w:pStyle w:val="NormalWeb"/>
        <w:rPr>
          <w:rFonts w:ascii="StobiSerif Regular" w:hAnsi="StobiSerif Regular"/>
          <w:lang w:val="mk-MK"/>
        </w:rPr>
      </w:pPr>
      <w:proofErr w:type="spellStart"/>
      <w:proofErr w:type="gramStart"/>
      <w:r>
        <w:rPr>
          <w:rFonts w:ascii="StobiSerif Regular" w:hAnsi="StobiSerif Regular"/>
        </w:rPr>
        <w:t>Вебинар</w:t>
      </w:r>
      <w:proofErr w:type="spellEnd"/>
      <w:r>
        <w:rPr>
          <w:rFonts w:ascii="StobiSerif Regular" w:hAnsi="StobiSerif Regular"/>
          <w:lang w:val="mk-MK"/>
        </w:rPr>
        <w:t>от</w:t>
      </w:r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бесплат</w:t>
      </w:r>
      <w:proofErr w:type="spellEnd"/>
      <w:r>
        <w:rPr>
          <w:rFonts w:ascii="StobiSerif Regular" w:hAnsi="StobiSerif Regular"/>
          <w:lang w:val="mk-MK"/>
        </w:rPr>
        <w:t>ен</w:t>
      </w:r>
      <w:r w:rsidR="00EA3E7F" w:rsidRPr="008E72F5">
        <w:rPr>
          <w:rFonts w:ascii="StobiSerif Regular" w:hAnsi="StobiSerif Regular"/>
        </w:rPr>
        <w:t xml:space="preserve">, </w:t>
      </w:r>
      <w:proofErr w:type="spellStart"/>
      <w:r w:rsidR="00EA3E7F" w:rsidRPr="008E72F5">
        <w:rPr>
          <w:rFonts w:ascii="StobiSerif Regular" w:hAnsi="StobiSerif Regular"/>
        </w:rPr>
        <w:t>но</w:t>
      </w:r>
      <w:proofErr w:type="spellEnd"/>
      <w:r w:rsidR="00EA3E7F" w:rsidRPr="008E72F5">
        <w:rPr>
          <w:rFonts w:ascii="StobiSerif Regular" w:hAnsi="StobiSerif Regular"/>
        </w:rPr>
        <w:t xml:space="preserve"> </w:t>
      </w:r>
      <w:proofErr w:type="spellStart"/>
      <w:r w:rsidR="00EA3E7F" w:rsidRPr="008E72F5">
        <w:rPr>
          <w:rFonts w:ascii="StobiSerif Regular" w:hAnsi="StobiSerif Regular"/>
        </w:rPr>
        <w:t>регистрацијата</w:t>
      </w:r>
      <w:proofErr w:type="spellEnd"/>
      <w:r w:rsidR="00EA3E7F" w:rsidRPr="008E72F5">
        <w:rPr>
          <w:rFonts w:ascii="StobiSerif Regular" w:hAnsi="StobiSerif Regular"/>
        </w:rPr>
        <w:t xml:space="preserve"> е </w:t>
      </w:r>
      <w:proofErr w:type="spellStart"/>
      <w:r w:rsidR="00EA3E7F" w:rsidRPr="008E72F5">
        <w:rPr>
          <w:rFonts w:ascii="StobiSerif Regular" w:hAnsi="StobiSerif Regular"/>
        </w:rPr>
        <w:t>задолжителн</w:t>
      </w:r>
      <w:proofErr w:type="spellEnd"/>
      <w:r w:rsidR="00EA3E7F" w:rsidRPr="008E72F5">
        <w:rPr>
          <w:rFonts w:ascii="StobiSerif Regular" w:hAnsi="StobiSerif Regular"/>
          <w:lang w:val="mk-MK"/>
        </w:rPr>
        <w:t>а</w:t>
      </w:r>
      <w:r w:rsidR="00950FE4">
        <w:rPr>
          <w:rFonts w:ascii="StobiSerif Regular" w:hAnsi="StobiSerif Regular"/>
          <w:lang w:val="mk-MK"/>
        </w:rPr>
        <w:t>.</w:t>
      </w:r>
      <w:proofErr w:type="gramEnd"/>
    </w:p>
    <w:p w:rsidR="00950FE4" w:rsidRDefault="00950FE4" w:rsidP="0042246A">
      <w:pPr>
        <w:spacing w:after="0"/>
        <w:rPr>
          <w:rFonts w:ascii="StobiSerif Regular" w:hAnsi="StobiSerif Regular"/>
          <w:sz w:val="24"/>
          <w:szCs w:val="24"/>
          <w:lang w:val="mk-MK"/>
        </w:rPr>
      </w:pPr>
    </w:p>
    <w:p w:rsidR="00950FE4" w:rsidRDefault="00950FE4" w:rsidP="0042246A">
      <w:pPr>
        <w:spacing w:after="0"/>
        <w:rPr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Повеќе информ</w:t>
      </w:r>
      <w:r w:rsidR="006C3C44">
        <w:rPr>
          <w:rFonts w:ascii="StobiSerif Regular" w:hAnsi="StobiSerif Regular"/>
          <w:sz w:val="24"/>
          <w:szCs w:val="24"/>
          <w:lang w:val="mk-MK"/>
        </w:rPr>
        <w:t xml:space="preserve">ации за добитниците на </w:t>
      </w:r>
      <w:r w:rsidR="006C3C44" w:rsidRPr="006C3C44">
        <w:rPr>
          <w:rFonts w:ascii="StobiSerif Regular" w:hAnsi="StobiSerif Regular" w:cs="Arial"/>
          <w:color w:val="1D1D26"/>
          <w:sz w:val="24"/>
          <w:szCs w:val="24"/>
          <w:shd w:val="clear" w:color="auto" w:fill="FFFFFF"/>
          <w:lang w:val="mk-MK"/>
        </w:rPr>
        <w:t>Наградите</w:t>
      </w:r>
      <w:r w:rsidR="006C3C44" w:rsidRPr="006C3C44">
        <w:rPr>
          <w:rFonts w:ascii="StobiSerif Regular" w:hAnsi="StobiSerif Regular" w:cs="Calibri"/>
          <w:bCs/>
          <w:sz w:val="24"/>
          <w:szCs w:val="24"/>
        </w:rPr>
        <w:t xml:space="preserve"> </w:t>
      </w:r>
      <w:proofErr w:type="spellStart"/>
      <w:r w:rsidR="006C3C44" w:rsidRPr="006C3C44">
        <w:rPr>
          <w:rFonts w:ascii="StobiSerif Regular" w:hAnsi="StobiSerif Regular" w:cs="Calibri"/>
          <w:bCs/>
          <w:sz w:val="24"/>
          <w:szCs w:val="24"/>
        </w:rPr>
        <w:t>за</w:t>
      </w:r>
      <w:proofErr w:type="spellEnd"/>
      <w:r w:rsidR="006C3C44" w:rsidRPr="006C3C44">
        <w:rPr>
          <w:rFonts w:ascii="StobiSerif Regular" w:hAnsi="StobiSerif Regular" w:cs="Calibri"/>
          <w:bCs/>
          <w:sz w:val="24"/>
          <w:szCs w:val="24"/>
        </w:rPr>
        <w:t xml:space="preserve"> </w:t>
      </w:r>
      <w:proofErr w:type="spellStart"/>
      <w:r w:rsidR="006C3C44" w:rsidRPr="006C3C44">
        <w:rPr>
          <w:rFonts w:ascii="StobiSerif Regular" w:hAnsi="StobiSerif Regular" w:cs="Calibri"/>
          <w:bCs/>
          <w:sz w:val="24"/>
          <w:szCs w:val="24"/>
        </w:rPr>
        <w:t>европско</w:t>
      </w:r>
      <w:proofErr w:type="spellEnd"/>
      <w:r w:rsidR="006C3C44" w:rsidRPr="006C3C44">
        <w:rPr>
          <w:rFonts w:ascii="StobiSerif Regular" w:hAnsi="StobiSerif Regular" w:cs="Calibri"/>
          <w:bCs/>
          <w:sz w:val="24"/>
          <w:szCs w:val="24"/>
        </w:rPr>
        <w:t xml:space="preserve"> </w:t>
      </w:r>
      <w:proofErr w:type="spellStart"/>
      <w:r w:rsidR="006C3C44" w:rsidRPr="006C3C44">
        <w:rPr>
          <w:rFonts w:ascii="StobiSerif Regular" w:hAnsi="StobiSerif Regular" w:cs="Calibri"/>
          <w:bCs/>
          <w:sz w:val="24"/>
          <w:szCs w:val="24"/>
        </w:rPr>
        <w:t>културно</w:t>
      </w:r>
      <w:proofErr w:type="spellEnd"/>
      <w:r w:rsidR="006C3C44" w:rsidRPr="006C3C44">
        <w:rPr>
          <w:rFonts w:ascii="StobiSerif Regular" w:hAnsi="StobiSerif Regular" w:cs="Calibri"/>
          <w:bCs/>
          <w:sz w:val="24"/>
          <w:szCs w:val="24"/>
        </w:rPr>
        <w:t xml:space="preserve"> </w:t>
      </w:r>
      <w:proofErr w:type="spellStart"/>
      <w:r w:rsidR="006C3C44" w:rsidRPr="006C3C44">
        <w:rPr>
          <w:rFonts w:ascii="StobiSerif Regular" w:hAnsi="StobiSerif Regular" w:cs="Calibri"/>
          <w:bCs/>
          <w:sz w:val="24"/>
          <w:szCs w:val="24"/>
        </w:rPr>
        <w:t>наследство</w:t>
      </w:r>
      <w:proofErr w:type="spellEnd"/>
      <w:r w:rsidR="006C3C44" w:rsidRPr="006C3C44">
        <w:rPr>
          <w:rFonts w:ascii="StobiSerif Regular" w:hAnsi="StobiSerif Regular" w:cs="Calibri"/>
          <w:bCs/>
          <w:sz w:val="24"/>
          <w:szCs w:val="24"/>
          <w:lang w:val="mk-MK"/>
        </w:rPr>
        <w:t xml:space="preserve"> - </w:t>
      </w:r>
      <w:proofErr w:type="spellStart"/>
      <w:r w:rsidR="006C3C44" w:rsidRPr="006C3C44">
        <w:rPr>
          <w:rFonts w:ascii="StobiSerif Regular" w:hAnsi="StobiSerif Regular" w:cs="Calibri"/>
          <w:bCs/>
          <w:sz w:val="24"/>
          <w:szCs w:val="24"/>
        </w:rPr>
        <w:t>Europa</w:t>
      </w:r>
      <w:proofErr w:type="spellEnd"/>
      <w:r w:rsidR="006C3C44" w:rsidRPr="006C3C44">
        <w:rPr>
          <w:rFonts w:ascii="StobiSerif Regular" w:hAnsi="StobiSerif Regular" w:cs="Calibri"/>
          <w:bCs/>
          <w:sz w:val="24"/>
          <w:szCs w:val="24"/>
        </w:rPr>
        <w:t xml:space="preserve"> Nostra Awards</w:t>
      </w:r>
      <w:r w:rsidR="006C3C44" w:rsidRPr="006C3C44">
        <w:rPr>
          <w:rFonts w:ascii="StobiSerif Regular" w:hAnsi="StobiSerif Regular" w:cs="Calibri"/>
          <w:bCs/>
          <w:sz w:val="24"/>
          <w:szCs w:val="24"/>
          <w:lang w:val="mk-MK"/>
        </w:rPr>
        <w:t xml:space="preserve"> 202</w:t>
      </w:r>
      <w:r w:rsidR="00B46961">
        <w:rPr>
          <w:rFonts w:ascii="StobiSerif Regular" w:hAnsi="StobiSerif Regular" w:cs="Calibri"/>
          <w:bCs/>
          <w:sz w:val="24"/>
          <w:szCs w:val="24"/>
          <w:lang w:val="mk-MK"/>
        </w:rPr>
        <w:t xml:space="preserve">5 </w:t>
      </w:r>
      <w:r w:rsidR="00F013F8">
        <w:rPr>
          <w:rFonts w:ascii="StobiSerif Regular" w:hAnsi="StobiSerif Regular" w:cs="Calibri"/>
          <w:bCs/>
          <w:sz w:val="24"/>
          <w:szCs w:val="24"/>
          <w:lang w:val="mk-MK"/>
        </w:rPr>
        <w:t xml:space="preserve">како и за можноста да гласате за Награда од публиката за 2025 година, </w:t>
      </w:r>
      <w:r w:rsidR="00B46961">
        <w:rPr>
          <w:rFonts w:ascii="StobiSerif Regular" w:hAnsi="StobiSerif Regular" w:cs="Calibri"/>
          <w:bCs/>
          <w:sz w:val="24"/>
          <w:szCs w:val="24"/>
          <w:lang w:val="mk-MK"/>
        </w:rPr>
        <w:t>може</w:t>
      </w:r>
      <w:r w:rsidR="006C3C44">
        <w:rPr>
          <w:rFonts w:ascii="StobiSerif Regular" w:hAnsi="StobiSerif Regular" w:cs="Calibri"/>
          <w:bCs/>
          <w:sz w:val="24"/>
          <w:szCs w:val="24"/>
          <w:lang w:val="mk-MK"/>
        </w:rPr>
        <w:t xml:space="preserve"> да најдете </w:t>
      </w:r>
      <w:hyperlink r:id="rId10" w:history="1">
        <w:r w:rsidR="006C3C44" w:rsidRPr="006C3C44">
          <w:rPr>
            <w:rStyle w:val="Hyperlink"/>
            <w:rFonts w:ascii="StobiSerif Regular" w:hAnsi="StobiSerif Regular" w:cs="Calibri"/>
            <w:bCs/>
            <w:sz w:val="24"/>
            <w:szCs w:val="24"/>
            <w:lang w:val="mk-MK"/>
          </w:rPr>
          <w:t>т</w:t>
        </w:r>
        <w:r w:rsidR="006C3C44" w:rsidRPr="006C3C44">
          <w:rPr>
            <w:rStyle w:val="Hyperlink"/>
            <w:rFonts w:ascii="StobiSerif Regular" w:hAnsi="StobiSerif Regular" w:cs="Calibri"/>
            <w:bCs/>
            <w:sz w:val="24"/>
            <w:szCs w:val="24"/>
            <w:lang w:val="mk-MK"/>
          </w:rPr>
          <w:t>у</w:t>
        </w:r>
        <w:r w:rsidR="006C3C44" w:rsidRPr="006C3C44">
          <w:rPr>
            <w:rStyle w:val="Hyperlink"/>
            <w:rFonts w:ascii="StobiSerif Regular" w:hAnsi="StobiSerif Regular" w:cs="Calibri"/>
            <w:bCs/>
            <w:sz w:val="24"/>
            <w:szCs w:val="24"/>
            <w:lang w:val="mk-MK"/>
          </w:rPr>
          <w:t>ка</w:t>
        </w:r>
      </w:hyperlink>
      <w:r w:rsidR="006D4746">
        <w:rPr>
          <w:lang w:val="mk-MK"/>
        </w:rPr>
        <w:t xml:space="preserve"> </w:t>
      </w:r>
    </w:p>
    <w:p w:rsidR="006D4746" w:rsidRPr="006D4746" w:rsidRDefault="006D4746" w:rsidP="0042246A">
      <w:pPr>
        <w:spacing w:after="0"/>
      </w:pPr>
    </w:p>
    <w:p w:rsidR="00F02BF0" w:rsidRDefault="00F02BF0" w:rsidP="0042246A">
      <w:pPr>
        <w:spacing w:after="0"/>
      </w:pPr>
    </w:p>
    <w:p w:rsidR="00F02BF0" w:rsidRDefault="00F02BF0" w:rsidP="0042246A">
      <w:pPr>
        <w:spacing w:after="0"/>
      </w:pPr>
    </w:p>
    <w:p w:rsidR="00F02BF0" w:rsidRPr="00F02BF0" w:rsidRDefault="00F02BF0" w:rsidP="0042246A">
      <w:pPr>
        <w:spacing w:after="0"/>
        <w:rPr>
          <w:rFonts w:ascii="StobiSerif Regular" w:hAnsi="StobiSerif Regular"/>
          <w:sz w:val="24"/>
          <w:szCs w:val="24"/>
          <w:lang w:val="mk-MK"/>
        </w:rPr>
      </w:pPr>
    </w:p>
    <w:sectPr w:rsidR="00F02BF0" w:rsidRPr="00F02BF0" w:rsidSect="00CE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725"/>
    <w:multiLevelType w:val="multilevel"/>
    <w:tmpl w:val="3EB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B96"/>
    <w:multiLevelType w:val="multilevel"/>
    <w:tmpl w:val="BE4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B6340"/>
    <w:multiLevelType w:val="hybridMultilevel"/>
    <w:tmpl w:val="76B2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917BF"/>
    <w:multiLevelType w:val="multilevel"/>
    <w:tmpl w:val="5CB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E7F"/>
    <w:rsid w:val="0007679E"/>
    <w:rsid w:val="00095A2F"/>
    <w:rsid w:val="001233BF"/>
    <w:rsid w:val="002F6616"/>
    <w:rsid w:val="003439EE"/>
    <w:rsid w:val="0042246A"/>
    <w:rsid w:val="005362A5"/>
    <w:rsid w:val="005425BF"/>
    <w:rsid w:val="00567DF1"/>
    <w:rsid w:val="006C3C44"/>
    <w:rsid w:val="006D4746"/>
    <w:rsid w:val="008225D1"/>
    <w:rsid w:val="0087079A"/>
    <w:rsid w:val="008C1A27"/>
    <w:rsid w:val="008E72F5"/>
    <w:rsid w:val="00950FE4"/>
    <w:rsid w:val="00996E37"/>
    <w:rsid w:val="009E2F2C"/>
    <w:rsid w:val="00B46961"/>
    <w:rsid w:val="00B8400F"/>
    <w:rsid w:val="00CE753D"/>
    <w:rsid w:val="00DE1E29"/>
    <w:rsid w:val="00DF3023"/>
    <w:rsid w:val="00EA3E7F"/>
    <w:rsid w:val="00F013F8"/>
    <w:rsid w:val="00F0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E7F"/>
    <w:rPr>
      <w:b/>
      <w:bCs/>
    </w:rPr>
  </w:style>
  <w:style w:type="character" w:styleId="Emphasis">
    <w:name w:val="Emphasis"/>
    <w:basedOn w:val="DefaultParagraphFont"/>
    <w:uiPriority w:val="20"/>
    <w:qFormat/>
    <w:rsid w:val="00EA3E7F"/>
    <w:rPr>
      <w:i/>
      <w:iCs/>
    </w:rPr>
  </w:style>
  <w:style w:type="character" w:styleId="Hyperlink">
    <w:name w:val="Hyperlink"/>
    <w:basedOn w:val="DefaultParagraphFont"/>
    <w:uiPriority w:val="99"/>
    <w:unhideWhenUsed/>
    <w:rsid w:val="00EA3E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E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3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heritage.awardsplatfor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s@europanostr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eanheritageawards.eu/faq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uropanostra.org/european-commission-and-europa-nostra-announce-the-winners-of-europe-top-heritage-awards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peanheritageawards.eu/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04CA-BD15-49CE-A1D2-3DD1756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15</cp:revision>
  <dcterms:created xsi:type="dcterms:W3CDTF">2025-06-18T07:47:00Z</dcterms:created>
  <dcterms:modified xsi:type="dcterms:W3CDTF">2025-06-26T13:33:00Z</dcterms:modified>
</cp:coreProperties>
</file>