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71" w:rsidRPr="000C4B71" w:rsidRDefault="000C4B71" w:rsidP="000C4B71">
      <w:pPr>
        <w:jc w:val="both"/>
        <w:rPr>
          <w:rFonts w:ascii="StobiSerif Regular" w:hAnsi="StobiSerif Regular" w:cs="Helvetica"/>
          <w:b/>
          <w:color w:val="000000" w:themeColor="text1"/>
          <w:shd w:val="clear" w:color="auto" w:fill="FFFFFF"/>
          <w:lang w:val="mk-MK"/>
        </w:rPr>
      </w:pPr>
      <w:bookmarkStart w:id="0" w:name="_GoBack"/>
      <w:bookmarkEnd w:id="0"/>
      <w:r w:rsidRPr="000C4B71">
        <w:rPr>
          <w:rFonts w:ascii="StobiSerif Regular" w:hAnsi="StobiSerif Regular" w:cs="Helvetica"/>
          <w:b/>
          <w:color w:val="000000" w:themeColor="text1"/>
          <w:shd w:val="clear" w:color="auto" w:fill="FFFFFF"/>
          <w:lang w:val="mk-MK"/>
        </w:rPr>
        <w:t>Njoftim nga Komisioni për dhënien e provimit për lektorë në shtator 2022</w:t>
      </w:r>
    </w:p>
    <w:p w:rsidR="000C4B71" w:rsidRPr="000C4B71" w:rsidRDefault="000C4B71" w:rsidP="000C4B71">
      <w:pPr>
        <w:jc w:val="both"/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</w:pPr>
      <w:r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Pjesa hyrëse e provimit për lektorë do të mbahet më 27 shtator, me fillim nga ora 10:00, në Institutin e Gjuhë</w:t>
      </w:r>
      <w:r w:rsidR="00941EEB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 xml:space="preserve">s Maqedonase “Krste Misirkov”. </w:t>
      </w:r>
      <w:r w:rsidR="00941EEB">
        <w:rPr>
          <w:rFonts w:ascii="StobiSerif Regular" w:hAnsi="StobiSerif Regular" w:cs="Helvetica"/>
          <w:color w:val="000000" w:themeColor="text1"/>
          <w:shd w:val="clear" w:color="auto" w:fill="FFFFFF"/>
        </w:rPr>
        <w:t xml:space="preserve"> </w:t>
      </w:r>
      <w:r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Pjesa praktike e provimit do të zhvillohet menjëherë pas rishikimit të testeve.</w:t>
      </w:r>
    </w:p>
    <w:p w:rsidR="000C4B71" w:rsidRPr="000C4B71" w:rsidRDefault="000C4B71" w:rsidP="000C4B71">
      <w:pPr>
        <w:jc w:val="both"/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</w:pPr>
      <w:r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Provimi me gojë do të mbahet më datë 29 shtator me fillim nga ora 10:00.</w:t>
      </w:r>
    </w:p>
    <w:p w:rsidR="000C4B71" w:rsidRPr="000C4B71" w:rsidRDefault="000C4B71" w:rsidP="000C4B71">
      <w:pPr>
        <w:jc w:val="both"/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</w:pPr>
      <w:r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Konsultimet do të zhvillohen pas marrëveshjes paraprake telefonike  me kandidatët e interesuar.</w:t>
      </w:r>
    </w:p>
    <w:p w:rsidR="000C4B71" w:rsidRPr="000C4B71" w:rsidRDefault="0069417D" w:rsidP="000C4B71">
      <w:pPr>
        <w:jc w:val="both"/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</w:pPr>
      <w:r>
        <w:rPr>
          <w:rFonts w:ascii="StobiSerif Regular" w:hAnsi="StobiSerif Regular" w:cs="Helvetica"/>
          <w:color w:val="000000" w:themeColor="text1"/>
          <w:shd w:val="clear" w:color="auto" w:fill="FFFFFF"/>
        </w:rPr>
        <w:t>P</w:t>
      </w:r>
      <w:r w:rsidR="000C4B71"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rof. Dr. LidijaTanturovska – 079 / 237-116</w:t>
      </w:r>
    </w:p>
    <w:p w:rsidR="000C4B71" w:rsidRPr="000C4B71" w:rsidRDefault="0069417D" w:rsidP="000C4B71">
      <w:pPr>
        <w:jc w:val="both"/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</w:pPr>
      <w:r>
        <w:rPr>
          <w:rFonts w:ascii="StobiSerif Regular" w:hAnsi="StobiSerif Regular" w:cs="Helvetica"/>
          <w:color w:val="000000" w:themeColor="text1"/>
          <w:shd w:val="clear" w:color="auto" w:fill="FFFFFF"/>
        </w:rPr>
        <w:t>P</w:t>
      </w:r>
      <w:r w:rsidR="000C4B71"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rof. Dr. VesnaKostovska – 075 / 298-496</w:t>
      </w:r>
    </w:p>
    <w:p w:rsidR="00D13568" w:rsidRPr="000C4B71" w:rsidRDefault="0069417D" w:rsidP="000C4B71">
      <w:pPr>
        <w:jc w:val="both"/>
      </w:pPr>
      <w:r>
        <w:rPr>
          <w:rFonts w:ascii="StobiSerif Regular" w:hAnsi="StobiSerif Regular" w:cs="Helvetica"/>
          <w:color w:val="000000" w:themeColor="text1"/>
          <w:shd w:val="clear" w:color="auto" w:fill="FFFFFF"/>
        </w:rPr>
        <w:t>P</w:t>
      </w:r>
      <w:r w:rsidR="000C4B71" w:rsidRPr="000C4B71">
        <w:rPr>
          <w:rFonts w:ascii="StobiSerif Regular" w:hAnsi="StobiSerif Regular" w:cs="Helvetica"/>
          <w:color w:val="000000" w:themeColor="text1"/>
          <w:shd w:val="clear" w:color="auto" w:fill="FFFFFF"/>
          <w:lang w:val="mk-MK"/>
        </w:rPr>
        <w:t>rof. Dr.Tomislav Trenevski – 076/ 469-468</w:t>
      </w:r>
    </w:p>
    <w:sectPr w:rsidR="00D13568" w:rsidRPr="000C4B71" w:rsidSect="00E0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68"/>
    <w:rsid w:val="000A0CB7"/>
    <w:rsid w:val="000C4B71"/>
    <w:rsid w:val="001307B0"/>
    <w:rsid w:val="001670B0"/>
    <w:rsid w:val="003A1DE6"/>
    <w:rsid w:val="00592E19"/>
    <w:rsid w:val="005A5683"/>
    <w:rsid w:val="0069417D"/>
    <w:rsid w:val="008639B7"/>
    <w:rsid w:val="008F2919"/>
    <w:rsid w:val="00941EEB"/>
    <w:rsid w:val="00AF434E"/>
    <w:rsid w:val="00B12934"/>
    <w:rsid w:val="00BD7F07"/>
    <w:rsid w:val="00C80332"/>
    <w:rsid w:val="00D13568"/>
    <w:rsid w:val="00E0026B"/>
    <w:rsid w:val="00FD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197FB-B7E5-4B2D-9D71-A02EC02E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465750867msonormal">
    <w:name w:val="yiv3465750867msonormal"/>
    <w:basedOn w:val="Normal"/>
    <w:rsid w:val="00D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anita.jovanoska</dc:creator>
  <cp:lastModifiedBy>martin.krzalovski</cp:lastModifiedBy>
  <cp:revision>2</cp:revision>
  <dcterms:created xsi:type="dcterms:W3CDTF">2022-10-04T12:45:00Z</dcterms:created>
  <dcterms:modified xsi:type="dcterms:W3CDTF">2022-10-04T12:45:00Z</dcterms:modified>
</cp:coreProperties>
</file>