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603E" w:rsidRPr="00AD6D01" w:rsidRDefault="00EA603E" w:rsidP="00EE3B3E">
      <w:pPr>
        <w:autoSpaceDE w:val="0"/>
        <w:autoSpaceDN w:val="0"/>
        <w:adjustRightInd w:val="0"/>
        <w:spacing w:after="0" w:line="240" w:lineRule="auto"/>
        <w:jc w:val="left"/>
        <w:rPr>
          <w:rFonts w:ascii="Times New Roman" w:hAnsi="Times New Roman" w:cs="Times New Roman"/>
          <w:szCs w:val="24"/>
          <w:lang w:val="en-US" w:eastAsia="en-GB"/>
        </w:rPr>
      </w:pPr>
    </w:p>
    <w:p w:rsidR="00EA603E" w:rsidRDefault="00EA603E" w:rsidP="00EE3B3E">
      <w:pPr>
        <w:autoSpaceDE w:val="0"/>
        <w:autoSpaceDN w:val="0"/>
        <w:adjustRightInd w:val="0"/>
        <w:spacing w:after="0" w:line="240" w:lineRule="auto"/>
        <w:jc w:val="left"/>
        <w:rPr>
          <w:rFonts w:ascii="Times New Roman" w:hAnsi="Times New Roman" w:cs="Times New Roman"/>
          <w:szCs w:val="24"/>
          <w:lang w:val="ru-RU" w:eastAsia="en-GB"/>
        </w:rPr>
      </w:pPr>
    </w:p>
    <w:p w:rsidR="00EA603E" w:rsidRPr="006722BB" w:rsidRDefault="00EA603E" w:rsidP="006722BB">
      <w:pPr>
        <w:autoSpaceDE w:val="0"/>
        <w:autoSpaceDN w:val="0"/>
        <w:adjustRightInd w:val="0"/>
        <w:spacing w:after="0" w:line="240" w:lineRule="auto"/>
        <w:rPr>
          <w:rFonts w:ascii="Times New Roman" w:hAnsi="Times New Roman" w:cs="Times New Roman"/>
          <w:b/>
          <w:szCs w:val="24"/>
          <w:lang w:val="en-US"/>
        </w:rPr>
      </w:pPr>
    </w:p>
    <w:p w:rsidR="00EA603E" w:rsidRDefault="00EA603E" w:rsidP="006722BB">
      <w:pPr>
        <w:autoSpaceDE w:val="0"/>
        <w:autoSpaceDN w:val="0"/>
        <w:adjustRightInd w:val="0"/>
        <w:spacing w:after="240" w:line="240" w:lineRule="auto"/>
        <w:jc w:val="center"/>
        <w:rPr>
          <w:rFonts w:ascii="Times New Roman" w:hAnsi="Times New Roman" w:cs="Times New Roman"/>
          <w:b/>
          <w:szCs w:val="24"/>
          <w:lang w:val="ru-RU"/>
        </w:rPr>
      </w:pPr>
    </w:p>
    <w:p w:rsidR="00EA603E" w:rsidRPr="00EA603E" w:rsidRDefault="00EA603E" w:rsidP="006722BB">
      <w:pPr>
        <w:autoSpaceDE w:val="0"/>
        <w:autoSpaceDN w:val="0"/>
        <w:adjustRightInd w:val="0"/>
        <w:spacing w:after="240" w:line="240" w:lineRule="auto"/>
        <w:jc w:val="center"/>
        <w:rPr>
          <w:rFonts w:ascii="Times New Roman" w:hAnsi="Times New Roman" w:cs="Times New Roman"/>
          <w:b/>
          <w:szCs w:val="24"/>
          <w:lang w:val="ru-RU"/>
        </w:rPr>
      </w:pPr>
      <w:r w:rsidRPr="00EA603E">
        <w:rPr>
          <w:rFonts w:ascii="Times New Roman" w:hAnsi="Times New Roman" w:cs="Times New Roman"/>
          <w:b/>
          <w:szCs w:val="24"/>
          <w:lang w:val="ru-RU"/>
        </w:rPr>
        <w:t>ИЗВЕШТАЈ</w:t>
      </w:r>
    </w:p>
    <w:p w:rsidR="004A55A7" w:rsidRDefault="00EA603E" w:rsidP="006722BB">
      <w:pPr>
        <w:autoSpaceDE w:val="0"/>
        <w:autoSpaceDN w:val="0"/>
        <w:adjustRightInd w:val="0"/>
        <w:spacing w:after="240" w:line="240" w:lineRule="auto"/>
        <w:jc w:val="center"/>
        <w:rPr>
          <w:rFonts w:ascii="Times New Roman" w:hAnsi="Times New Roman" w:cs="Times New Roman"/>
          <w:b/>
          <w:szCs w:val="24"/>
          <w:lang w:val="mk-MK"/>
        </w:rPr>
      </w:pPr>
      <w:r w:rsidRPr="00EA603E">
        <w:rPr>
          <w:rFonts w:ascii="Times New Roman" w:hAnsi="Times New Roman" w:cs="Times New Roman"/>
          <w:b/>
          <w:szCs w:val="24"/>
          <w:lang w:val="ru-RU"/>
        </w:rPr>
        <w:t>за реализацијата на</w:t>
      </w:r>
    </w:p>
    <w:p w:rsidR="004A55A7" w:rsidRDefault="00EA603E" w:rsidP="006722BB">
      <w:pPr>
        <w:autoSpaceDE w:val="0"/>
        <w:autoSpaceDN w:val="0"/>
        <w:adjustRightInd w:val="0"/>
        <w:spacing w:after="240" w:line="240" w:lineRule="auto"/>
        <w:jc w:val="center"/>
        <w:rPr>
          <w:rFonts w:ascii="Times New Roman" w:hAnsi="Times New Roman" w:cs="Times New Roman"/>
          <w:b/>
          <w:szCs w:val="24"/>
          <w:lang w:val="mk-MK"/>
        </w:rPr>
      </w:pPr>
      <w:r w:rsidRPr="00EA603E">
        <w:rPr>
          <w:rFonts w:ascii="Times New Roman" w:hAnsi="Times New Roman" w:cs="Times New Roman"/>
          <w:b/>
          <w:szCs w:val="24"/>
          <w:lang w:val="mk-MK"/>
        </w:rPr>
        <w:t xml:space="preserve">Програмата за одржлив локален развој и децентрализација  </w:t>
      </w:r>
    </w:p>
    <w:p w:rsidR="00EA603E" w:rsidRPr="00EA603E" w:rsidRDefault="00EA603E" w:rsidP="006722BB">
      <w:pPr>
        <w:autoSpaceDE w:val="0"/>
        <w:autoSpaceDN w:val="0"/>
        <w:adjustRightInd w:val="0"/>
        <w:spacing w:after="240" w:line="240" w:lineRule="auto"/>
        <w:jc w:val="center"/>
        <w:rPr>
          <w:rFonts w:ascii="Times New Roman" w:hAnsi="Times New Roman" w:cs="Times New Roman"/>
          <w:b/>
          <w:szCs w:val="24"/>
          <w:lang w:val="mk-MK"/>
        </w:rPr>
      </w:pPr>
      <w:r w:rsidRPr="00EA603E">
        <w:rPr>
          <w:rFonts w:ascii="Times New Roman" w:hAnsi="Times New Roman" w:cs="Times New Roman"/>
          <w:b/>
          <w:szCs w:val="24"/>
          <w:lang w:val="mk-MK"/>
        </w:rPr>
        <w:t>во Република Северна Македонија 2015 – 2020</w:t>
      </w:r>
    </w:p>
    <w:p w:rsidR="00EA603E" w:rsidRPr="004A55A7" w:rsidRDefault="00EA603E" w:rsidP="006722BB">
      <w:pPr>
        <w:autoSpaceDE w:val="0"/>
        <w:autoSpaceDN w:val="0"/>
        <w:adjustRightInd w:val="0"/>
        <w:spacing w:after="240" w:line="240" w:lineRule="auto"/>
        <w:jc w:val="center"/>
        <w:rPr>
          <w:rFonts w:ascii="Times New Roman" w:hAnsi="Times New Roman" w:cs="Times New Roman"/>
          <w:szCs w:val="24"/>
          <w:lang w:val="ru-RU" w:eastAsia="en-GB"/>
        </w:rPr>
      </w:pPr>
      <w:r w:rsidRPr="004A55A7">
        <w:rPr>
          <w:rFonts w:ascii="Times New Roman" w:hAnsi="Times New Roman" w:cs="Times New Roman"/>
          <w:szCs w:val="24"/>
          <w:lang w:val="mk-MK"/>
        </w:rPr>
        <w:t>(</w:t>
      </w:r>
      <w:r w:rsidRPr="004A55A7">
        <w:rPr>
          <w:rFonts w:ascii="Times New Roman" w:hAnsi="Times New Roman" w:cs="Times New Roman"/>
          <w:i/>
          <w:szCs w:val="24"/>
          <w:lang w:val="mk-MK"/>
        </w:rPr>
        <w:t>за периодот 2018 - прва половина на 2019 година</w:t>
      </w:r>
      <w:r w:rsidRPr="004A55A7">
        <w:rPr>
          <w:rFonts w:ascii="Times New Roman" w:hAnsi="Times New Roman" w:cs="Times New Roman"/>
          <w:szCs w:val="24"/>
          <w:lang w:val="mk-MK"/>
        </w:rPr>
        <w:t>)</w:t>
      </w:r>
    </w:p>
    <w:p w:rsidR="00EA603E" w:rsidRPr="00EA603E" w:rsidRDefault="00EA603E" w:rsidP="006722BB">
      <w:pPr>
        <w:autoSpaceDE w:val="0"/>
        <w:autoSpaceDN w:val="0"/>
        <w:adjustRightInd w:val="0"/>
        <w:spacing w:after="240" w:line="240" w:lineRule="auto"/>
        <w:jc w:val="center"/>
        <w:rPr>
          <w:rFonts w:ascii="Times New Roman" w:hAnsi="Times New Roman" w:cs="Times New Roman"/>
          <w:b/>
          <w:szCs w:val="24"/>
          <w:lang w:val="ru-RU" w:eastAsia="en-GB"/>
        </w:rPr>
      </w:pPr>
    </w:p>
    <w:p w:rsidR="00EA603E" w:rsidRDefault="00EA603E" w:rsidP="006722BB">
      <w:pPr>
        <w:autoSpaceDE w:val="0"/>
        <w:autoSpaceDN w:val="0"/>
        <w:adjustRightInd w:val="0"/>
        <w:spacing w:after="240" w:line="240" w:lineRule="auto"/>
        <w:jc w:val="center"/>
        <w:rPr>
          <w:rFonts w:ascii="Times New Roman" w:hAnsi="Times New Roman" w:cs="Times New Roman"/>
          <w:b/>
          <w:szCs w:val="24"/>
          <w:lang w:val="ru-RU" w:eastAsia="en-GB"/>
        </w:rPr>
      </w:pPr>
    </w:p>
    <w:p w:rsidR="00EA603E" w:rsidRDefault="00EA603E" w:rsidP="006722BB">
      <w:pPr>
        <w:autoSpaceDE w:val="0"/>
        <w:autoSpaceDN w:val="0"/>
        <w:adjustRightInd w:val="0"/>
        <w:spacing w:after="240" w:line="240" w:lineRule="auto"/>
        <w:jc w:val="center"/>
        <w:rPr>
          <w:rFonts w:ascii="Times New Roman" w:hAnsi="Times New Roman" w:cs="Times New Roman"/>
          <w:b/>
          <w:szCs w:val="24"/>
          <w:lang w:val="ru-RU" w:eastAsia="en-GB"/>
        </w:rPr>
      </w:pPr>
    </w:p>
    <w:p w:rsidR="00EA603E" w:rsidRDefault="00EA603E" w:rsidP="006722BB">
      <w:pPr>
        <w:autoSpaceDE w:val="0"/>
        <w:autoSpaceDN w:val="0"/>
        <w:adjustRightInd w:val="0"/>
        <w:spacing w:after="240" w:line="240" w:lineRule="auto"/>
        <w:jc w:val="center"/>
        <w:rPr>
          <w:rFonts w:ascii="Times New Roman" w:hAnsi="Times New Roman" w:cs="Times New Roman"/>
          <w:b/>
          <w:szCs w:val="24"/>
          <w:lang w:val="ru-RU" w:eastAsia="en-GB"/>
        </w:rPr>
      </w:pPr>
    </w:p>
    <w:p w:rsidR="00EA603E" w:rsidRPr="00EA603E" w:rsidRDefault="00EA603E" w:rsidP="006722BB">
      <w:pPr>
        <w:autoSpaceDE w:val="0"/>
        <w:autoSpaceDN w:val="0"/>
        <w:adjustRightInd w:val="0"/>
        <w:spacing w:after="240" w:line="240" w:lineRule="auto"/>
        <w:jc w:val="center"/>
        <w:rPr>
          <w:rFonts w:ascii="Times New Roman" w:hAnsi="Times New Roman" w:cs="Times New Roman"/>
          <w:b/>
          <w:szCs w:val="24"/>
          <w:lang w:val="ru-RU" w:eastAsia="en-GB"/>
        </w:rPr>
      </w:pPr>
    </w:p>
    <w:p w:rsidR="00EA603E" w:rsidRDefault="00EA603E" w:rsidP="006722BB">
      <w:pPr>
        <w:autoSpaceDE w:val="0"/>
        <w:autoSpaceDN w:val="0"/>
        <w:adjustRightInd w:val="0"/>
        <w:spacing w:after="240" w:line="240" w:lineRule="auto"/>
        <w:jc w:val="center"/>
        <w:rPr>
          <w:rFonts w:ascii="Times New Roman" w:hAnsi="Times New Roman" w:cs="Times New Roman"/>
          <w:b/>
          <w:szCs w:val="24"/>
          <w:lang w:val="ru-RU" w:eastAsia="en-GB"/>
        </w:rPr>
      </w:pPr>
    </w:p>
    <w:p w:rsidR="00EA603E" w:rsidRDefault="00EA603E" w:rsidP="006722BB">
      <w:pPr>
        <w:autoSpaceDE w:val="0"/>
        <w:autoSpaceDN w:val="0"/>
        <w:adjustRightInd w:val="0"/>
        <w:spacing w:after="240" w:line="240" w:lineRule="auto"/>
        <w:jc w:val="center"/>
        <w:rPr>
          <w:rFonts w:ascii="Times New Roman" w:hAnsi="Times New Roman" w:cs="Times New Roman"/>
          <w:b/>
          <w:szCs w:val="24"/>
          <w:lang w:val="ru-RU" w:eastAsia="en-GB"/>
        </w:rPr>
      </w:pPr>
    </w:p>
    <w:p w:rsidR="00EA603E" w:rsidRDefault="00EA603E" w:rsidP="006722BB">
      <w:pPr>
        <w:autoSpaceDE w:val="0"/>
        <w:autoSpaceDN w:val="0"/>
        <w:adjustRightInd w:val="0"/>
        <w:spacing w:after="240" w:line="240" w:lineRule="auto"/>
        <w:jc w:val="center"/>
        <w:rPr>
          <w:rFonts w:ascii="Times New Roman" w:hAnsi="Times New Roman" w:cs="Times New Roman"/>
          <w:b/>
          <w:szCs w:val="24"/>
          <w:lang w:val="ru-RU" w:eastAsia="en-GB"/>
        </w:rPr>
      </w:pPr>
    </w:p>
    <w:p w:rsidR="00EA603E" w:rsidRDefault="00EA603E" w:rsidP="006722BB">
      <w:pPr>
        <w:autoSpaceDE w:val="0"/>
        <w:autoSpaceDN w:val="0"/>
        <w:adjustRightInd w:val="0"/>
        <w:spacing w:after="240" w:line="240" w:lineRule="auto"/>
        <w:jc w:val="center"/>
        <w:rPr>
          <w:rFonts w:ascii="Times New Roman" w:hAnsi="Times New Roman" w:cs="Times New Roman"/>
          <w:b/>
          <w:szCs w:val="24"/>
          <w:lang w:val="ru-RU" w:eastAsia="en-GB"/>
        </w:rPr>
      </w:pPr>
    </w:p>
    <w:p w:rsidR="00EA603E" w:rsidRDefault="00EA603E" w:rsidP="006722BB">
      <w:pPr>
        <w:autoSpaceDE w:val="0"/>
        <w:autoSpaceDN w:val="0"/>
        <w:adjustRightInd w:val="0"/>
        <w:spacing w:after="240" w:line="240" w:lineRule="auto"/>
        <w:jc w:val="center"/>
        <w:rPr>
          <w:rFonts w:ascii="Times New Roman" w:hAnsi="Times New Roman" w:cs="Times New Roman"/>
          <w:b/>
          <w:szCs w:val="24"/>
          <w:lang w:val="ru-RU" w:eastAsia="en-GB"/>
        </w:rPr>
      </w:pPr>
    </w:p>
    <w:p w:rsidR="00EA603E" w:rsidRDefault="00EA603E" w:rsidP="006722BB">
      <w:pPr>
        <w:autoSpaceDE w:val="0"/>
        <w:autoSpaceDN w:val="0"/>
        <w:adjustRightInd w:val="0"/>
        <w:spacing w:after="240" w:line="240" w:lineRule="auto"/>
        <w:jc w:val="center"/>
        <w:rPr>
          <w:rFonts w:ascii="Times New Roman" w:hAnsi="Times New Roman" w:cs="Times New Roman"/>
          <w:b/>
          <w:szCs w:val="24"/>
          <w:lang w:val="ru-RU" w:eastAsia="en-GB"/>
        </w:rPr>
      </w:pPr>
    </w:p>
    <w:p w:rsidR="00EA603E" w:rsidRDefault="00EA603E" w:rsidP="006722BB">
      <w:pPr>
        <w:autoSpaceDE w:val="0"/>
        <w:autoSpaceDN w:val="0"/>
        <w:adjustRightInd w:val="0"/>
        <w:spacing w:after="240" w:line="240" w:lineRule="auto"/>
        <w:jc w:val="center"/>
        <w:rPr>
          <w:rFonts w:ascii="Times New Roman" w:hAnsi="Times New Roman" w:cs="Times New Roman"/>
          <w:b/>
          <w:szCs w:val="24"/>
          <w:lang w:val="ru-RU" w:eastAsia="en-GB"/>
        </w:rPr>
      </w:pPr>
    </w:p>
    <w:p w:rsidR="00EA603E" w:rsidRDefault="00EA603E" w:rsidP="006722BB">
      <w:pPr>
        <w:autoSpaceDE w:val="0"/>
        <w:autoSpaceDN w:val="0"/>
        <w:adjustRightInd w:val="0"/>
        <w:spacing w:after="240" w:line="240" w:lineRule="auto"/>
        <w:jc w:val="center"/>
        <w:rPr>
          <w:rFonts w:ascii="Times New Roman" w:hAnsi="Times New Roman" w:cs="Times New Roman"/>
          <w:b/>
          <w:szCs w:val="24"/>
          <w:lang w:val="ru-RU" w:eastAsia="en-GB"/>
        </w:rPr>
      </w:pPr>
    </w:p>
    <w:p w:rsidR="00EA603E" w:rsidRDefault="00EA603E" w:rsidP="006722BB">
      <w:pPr>
        <w:autoSpaceDE w:val="0"/>
        <w:autoSpaceDN w:val="0"/>
        <w:adjustRightInd w:val="0"/>
        <w:spacing w:after="240" w:line="240" w:lineRule="auto"/>
        <w:jc w:val="center"/>
        <w:rPr>
          <w:rFonts w:ascii="Times New Roman" w:hAnsi="Times New Roman" w:cs="Times New Roman"/>
          <w:b/>
          <w:szCs w:val="24"/>
          <w:lang w:val="ru-RU" w:eastAsia="en-GB"/>
        </w:rPr>
      </w:pPr>
    </w:p>
    <w:p w:rsidR="00EA603E" w:rsidRDefault="00EA603E" w:rsidP="006722BB">
      <w:pPr>
        <w:autoSpaceDE w:val="0"/>
        <w:autoSpaceDN w:val="0"/>
        <w:adjustRightInd w:val="0"/>
        <w:spacing w:after="240" w:line="240" w:lineRule="auto"/>
        <w:jc w:val="center"/>
        <w:rPr>
          <w:rFonts w:ascii="Times New Roman" w:hAnsi="Times New Roman" w:cs="Times New Roman"/>
          <w:b/>
          <w:szCs w:val="24"/>
          <w:lang w:val="ru-RU" w:eastAsia="en-GB"/>
        </w:rPr>
      </w:pPr>
    </w:p>
    <w:p w:rsidR="00EA603E" w:rsidRDefault="000365A0" w:rsidP="006722BB">
      <w:pPr>
        <w:autoSpaceDE w:val="0"/>
        <w:autoSpaceDN w:val="0"/>
        <w:adjustRightInd w:val="0"/>
        <w:spacing w:after="240" w:line="240" w:lineRule="auto"/>
        <w:jc w:val="center"/>
        <w:rPr>
          <w:rFonts w:ascii="Times New Roman" w:hAnsi="Times New Roman" w:cs="Times New Roman"/>
          <w:b/>
          <w:szCs w:val="24"/>
          <w:lang w:val="mk-MK" w:eastAsia="en-GB"/>
        </w:rPr>
      </w:pPr>
      <w:r>
        <w:rPr>
          <w:rFonts w:ascii="Times New Roman" w:hAnsi="Times New Roman" w:cs="Times New Roman"/>
          <w:b/>
          <w:szCs w:val="24"/>
          <w:lang w:val="mk-MK" w:eastAsia="en-GB"/>
        </w:rPr>
        <w:t>Декември</w:t>
      </w:r>
      <w:r w:rsidR="00222412">
        <w:rPr>
          <w:rFonts w:ascii="Times New Roman" w:hAnsi="Times New Roman" w:cs="Times New Roman"/>
          <w:b/>
          <w:szCs w:val="24"/>
          <w:lang w:val="ru-RU" w:eastAsia="en-GB"/>
        </w:rPr>
        <w:t>, 2019 г</w:t>
      </w:r>
      <w:r w:rsidR="00222412">
        <w:rPr>
          <w:rFonts w:ascii="Times New Roman" w:hAnsi="Times New Roman" w:cs="Times New Roman"/>
          <w:b/>
          <w:szCs w:val="24"/>
          <w:lang w:val="mk-MK" w:eastAsia="en-GB"/>
        </w:rPr>
        <w:t>одина</w:t>
      </w:r>
    </w:p>
    <w:p w:rsidR="00222412" w:rsidRDefault="00222412" w:rsidP="006722BB">
      <w:pPr>
        <w:autoSpaceDE w:val="0"/>
        <w:autoSpaceDN w:val="0"/>
        <w:adjustRightInd w:val="0"/>
        <w:spacing w:after="240" w:line="240" w:lineRule="auto"/>
        <w:jc w:val="center"/>
        <w:rPr>
          <w:rFonts w:ascii="Times New Roman" w:hAnsi="Times New Roman" w:cs="Times New Roman"/>
          <w:b/>
          <w:szCs w:val="24"/>
          <w:lang w:val="mk-MK" w:eastAsia="en-GB"/>
        </w:rPr>
      </w:pPr>
    </w:p>
    <w:p w:rsidR="00222412" w:rsidRDefault="00222412" w:rsidP="006722BB">
      <w:pPr>
        <w:autoSpaceDE w:val="0"/>
        <w:autoSpaceDN w:val="0"/>
        <w:adjustRightInd w:val="0"/>
        <w:spacing w:after="240" w:line="240" w:lineRule="auto"/>
        <w:jc w:val="center"/>
        <w:rPr>
          <w:rFonts w:ascii="Times New Roman" w:hAnsi="Times New Roman" w:cs="Times New Roman"/>
          <w:b/>
          <w:szCs w:val="24"/>
          <w:lang w:val="mk-MK" w:eastAsia="en-GB"/>
        </w:rPr>
      </w:pPr>
    </w:p>
    <w:p w:rsidR="00222412" w:rsidRPr="00222412" w:rsidRDefault="00222412" w:rsidP="006722BB">
      <w:pPr>
        <w:autoSpaceDE w:val="0"/>
        <w:autoSpaceDN w:val="0"/>
        <w:adjustRightInd w:val="0"/>
        <w:spacing w:after="240" w:line="240" w:lineRule="auto"/>
        <w:jc w:val="center"/>
        <w:rPr>
          <w:rFonts w:ascii="Times New Roman" w:hAnsi="Times New Roman" w:cs="Times New Roman"/>
          <w:b/>
          <w:szCs w:val="24"/>
          <w:lang w:val="mk-MK" w:eastAsia="en-GB"/>
        </w:rPr>
      </w:pPr>
    </w:p>
    <w:sdt>
      <w:sdtPr>
        <w:rPr>
          <w:rFonts w:ascii="Arial" w:eastAsiaTheme="minorHAnsi" w:hAnsi="Arial" w:cstheme="minorBidi"/>
          <w:color w:val="auto"/>
          <w:sz w:val="24"/>
          <w:szCs w:val="22"/>
          <w:lang w:val="en-GB"/>
        </w:rPr>
        <w:id w:val="2047029616"/>
        <w:docPartObj>
          <w:docPartGallery w:val="Table of Contents"/>
          <w:docPartUnique/>
        </w:docPartObj>
      </w:sdtPr>
      <w:sdtEndPr>
        <w:rPr>
          <w:b/>
          <w:bCs/>
          <w:noProof/>
        </w:rPr>
      </w:sdtEndPr>
      <w:sdtContent>
        <w:p w:rsidR="00EA603E" w:rsidRPr="00EA603E" w:rsidRDefault="00EA603E">
          <w:pPr>
            <w:pStyle w:val="TOCHeading"/>
            <w:rPr>
              <w:rFonts w:ascii="Times New Roman" w:hAnsi="Times New Roman" w:cs="Times New Roman"/>
              <w:b/>
              <w:sz w:val="24"/>
              <w:szCs w:val="24"/>
              <w:lang w:val="mk-MK"/>
            </w:rPr>
          </w:pPr>
          <w:r w:rsidRPr="00EA603E">
            <w:rPr>
              <w:rFonts w:ascii="Times New Roman" w:hAnsi="Times New Roman" w:cs="Times New Roman"/>
              <w:b/>
              <w:sz w:val="24"/>
              <w:szCs w:val="24"/>
              <w:lang w:val="mk-MK"/>
            </w:rPr>
            <w:t>СОДРЖИНА</w:t>
          </w:r>
        </w:p>
        <w:p w:rsidR="00EA603E" w:rsidRDefault="00EA603E" w:rsidP="009E2317">
          <w:pPr>
            <w:pStyle w:val="TOC1"/>
          </w:pPr>
        </w:p>
        <w:p w:rsidR="0038414B" w:rsidRPr="00B07A98" w:rsidRDefault="00C4341C" w:rsidP="00B07A98">
          <w:pPr>
            <w:pStyle w:val="TOC1"/>
            <w:rPr>
              <w:rFonts w:ascii="Times New Roman" w:eastAsiaTheme="minorEastAsia" w:hAnsi="Times New Roman" w:cs="Times New Roman"/>
              <w:noProof/>
              <w:sz w:val="22"/>
              <w:lang w:val="en-US"/>
            </w:rPr>
          </w:pPr>
          <w:r w:rsidRPr="00C4341C">
            <w:rPr>
              <w:rFonts w:ascii="Times New Roman" w:hAnsi="Times New Roman" w:cs="Times New Roman"/>
            </w:rPr>
            <w:fldChar w:fldCharType="begin"/>
          </w:r>
          <w:r w:rsidR="00EA603E" w:rsidRPr="00B07A98">
            <w:rPr>
              <w:rFonts w:ascii="Times New Roman" w:hAnsi="Times New Roman" w:cs="Times New Roman"/>
            </w:rPr>
            <w:instrText xml:space="preserve"> TOC \o "1-3" \h \z \u </w:instrText>
          </w:r>
          <w:r w:rsidRPr="00C4341C">
            <w:rPr>
              <w:rFonts w:ascii="Times New Roman" w:hAnsi="Times New Roman" w:cs="Times New Roman"/>
            </w:rPr>
            <w:fldChar w:fldCharType="separate"/>
          </w:r>
          <w:hyperlink w:anchor="_Toc22742133" w:history="1">
            <w:r w:rsidR="0038414B" w:rsidRPr="00B07A98">
              <w:rPr>
                <w:rStyle w:val="Hyperlink"/>
                <w:rFonts w:ascii="Times New Roman" w:hAnsi="Times New Roman" w:cs="Times New Roman"/>
                <w:b/>
                <w:noProof/>
                <w:lang w:val="ru-RU" w:eastAsia="en-GB"/>
              </w:rPr>
              <w:t>I.</w:t>
            </w:r>
            <w:r w:rsidR="0038414B" w:rsidRPr="00B07A98">
              <w:rPr>
                <w:rFonts w:ascii="Times New Roman" w:eastAsiaTheme="minorEastAsia" w:hAnsi="Times New Roman" w:cs="Times New Roman"/>
                <w:noProof/>
                <w:sz w:val="22"/>
                <w:lang w:val="en-US"/>
              </w:rPr>
              <w:tab/>
            </w:r>
            <w:r w:rsidR="0038414B" w:rsidRPr="00B07A98">
              <w:rPr>
                <w:rStyle w:val="Hyperlink"/>
                <w:rFonts w:ascii="Times New Roman" w:hAnsi="Times New Roman" w:cs="Times New Roman"/>
                <w:b/>
                <w:noProof/>
                <w:lang w:val="ru-RU" w:eastAsia="en-GB"/>
              </w:rPr>
              <w:t>ВОВЕД</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_Toc22742133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1"/>
            <w:rPr>
              <w:rFonts w:ascii="Times New Roman" w:eastAsiaTheme="minorEastAsia" w:hAnsi="Times New Roman" w:cs="Times New Roman"/>
              <w:noProof/>
              <w:sz w:val="22"/>
              <w:lang w:val="en-US"/>
            </w:rPr>
          </w:pPr>
          <w:hyperlink w:anchor="_Toc22742134" w:history="1">
            <w:r w:rsidR="0038414B" w:rsidRPr="00B07A98">
              <w:rPr>
                <w:rStyle w:val="Hyperlink"/>
                <w:rFonts w:ascii="Times New Roman" w:hAnsi="Times New Roman" w:cs="Times New Roman"/>
                <w:b/>
                <w:noProof/>
                <w:lang w:val="ru-RU" w:eastAsia="en-GB"/>
              </w:rPr>
              <w:t>II.</w:t>
            </w:r>
            <w:r w:rsidR="0038414B" w:rsidRPr="00B07A98">
              <w:rPr>
                <w:rFonts w:ascii="Times New Roman" w:eastAsiaTheme="minorEastAsia" w:hAnsi="Times New Roman" w:cs="Times New Roman"/>
                <w:noProof/>
                <w:sz w:val="22"/>
                <w:lang w:val="en-US"/>
              </w:rPr>
              <w:tab/>
            </w:r>
            <w:r w:rsidR="0038414B" w:rsidRPr="00B07A98">
              <w:rPr>
                <w:rStyle w:val="Hyperlink"/>
                <w:rFonts w:ascii="Times New Roman" w:hAnsi="Times New Roman" w:cs="Times New Roman"/>
                <w:b/>
                <w:noProof/>
                <w:lang w:val="ru-RU" w:eastAsia="en-GB"/>
              </w:rPr>
              <w:t>РЕЗИМЕ</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_Toc22742134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1"/>
            <w:rPr>
              <w:rFonts w:ascii="Times New Roman" w:eastAsiaTheme="minorEastAsia" w:hAnsi="Times New Roman" w:cs="Times New Roman"/>
              <w:noProof/>
              <w:sz w:val="22"/>
              <w:lang w:val="en-US"/>
            </w:rPr>
          </w:pPr>
          <w:hyperlink w:anchor="_Toc22742135" w:history="1">
            <w:r w:rsidR="0038414B" w:rsidRPr="00B07A98">
              <w:rPr>
                <w:rStyle w:val="Hyperlink"/>
                <w:rFonts w:ascii="Times New Roman" w:hAnsi="Times New Roman" w:cs="Times New Roman"/>
                <w:b/>
                <w:noProof/>
                <w:lang w:val="ru-RU" w:eastAsia="en-GB"/>
              </w:rPr>
              <w:t>III.</w:t>
            </w:r>
            <w:r w:rsidR="0038414B" w:rsidRPr="00B07A98">
              <w:rPr>
                <w:rFonts w:ascii="Times New Roman" w:eastAsiaTheme="minorEastAsia" w:hAnsi="Times New Roman" w:cs="Times New Roman"/>
                <w:noProof/>
                <w:sz w:val="22"/>
                <w:lang w:val="en-US"/>
              </w:rPr>
              <w:tab/>
            </w:r>
            <w:r w:rsidR="0038414B" w:rsidRPr="00B07A98">
              <w:rPr>
                <w:rStyle w:val="Hyperlink"/>
                <w:rFonts w:ascii="Times New Roman" w:hAnsi="Times New Roman" w:cs="Times New Roman"/>
                <w:b/>
                <w:noProof/>
                <w:lang w:val="ru-RU" w:eastAsia="en-GB"/>
              </w:rPr>
              <w:t>ПОДАТОЦИ</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_Toc22742135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2"/>
            <w:tabs>
              <w:tab w:val="right" w:leader="dot" w:pos="8777"/>
            </w:tabs>
            <w:jc w:val="left"/>
            <w:rPr>
              <w:rFonts w:ascii="Times New Roman" w:eastAsiaTheme="minorEastAsia" w:hAnsi="Times New Roman" w:cs="Times New Roman"/>
              <w:noProof/>
              <w:sz w:val="22"/>
              <w:lang w:val="en-US"/>
            </w:rPr>
          </w:pPr>
          <w:hyperlink w:anchor="_Toc22742136" w:history="1">
            <w:r w:rsidR="0038414B" w:rsidRPr="00B07A98">
              <w:rPr>
                <w:rStyle w:val="Hyperlink"/>
                <w:rFonts w:ascii="Times New Roman" w:hAnsi="Times New Roman" w:cs="Times New Roman"/>
                <w:noProof/>
                <w:lang w:val="mk-MK"/>
              </w:rPr>
              <w:t>Приоритетна оска 1: К</w:t>
            </w:r>
            <w:r w:rsidR="0038414B" w:rsidRPr="00B07A98">
              <w:rPr>
                <w:rStyle w:val="Hyperlink"/>
                <w:rFonts w:ascii="Times New Roman" w:hAnsi="Times New Roman" w:cs="Times New Roman"/>
                <w:noProof/>
              </w:rPr>
              <w:t>охерентн</w:t>
            </w:r>
            <w:r w:rsidR="0038414B" w:rsidRPr="00B07A98">
              <w:rPr>
                <w:rStyle w:val="Hyperlink"/>
                <w:rFonts w:ascii="Times New Roman" w:hAnsi="Times New Roman" w:cs="Times New Roman"/>
                <w:noProof/>
                <w:lang w:val="mk-MK"/>
              </w:rPr>
              <w:t xml:space="preserve">и </w:t>
            </w:r>
            <w:r w:rsidR="0038414B" w:rsidRPr="00B07A98">
              <w:rPr>
                <w:rStyle w:val="Hyperlink"/>
                <w:rFonts w:ascii="Times New Roman" w:hAnsi="Times New Roman" w:cs="Times New Roman"/>
                <w:noProof/>
              </w:rPr>
              <w:t xml:space="preserve">политики и институции за </w:t>
            </w:r>
            <w:r w:rsidR="0038414B" w:rsidRPr="00B07A98">
              <w:rPr>
                <w:rStyle w:val="Hyperlink"/>
                <w:rFonts w:ascii="Times New Roman" w:hAnsi="Times New Roman" w:cs="Times New Roman"/>
                <w:noProof/>
                <w:lang w:val="mk-MK"/>
              </w:rPr>
              <w:t xml:space="preserve">остварување на целите за </w:t>
            </w:r>
            <w:r w:rsidR="0038414B" w:rsidRPr="00B07A98">
              <w:rPr>
                <w:rStyle w:val="Hyperlink"/>
                <w:rFonts w:ascii="Times New Roman" w:hAnsi="Times New Roman" w:cs="Times New Roman"/>
                <w:noProof/>
              </w:rPr>
              <w:t>одржлив развој</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_Toc22742136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3"/>
            <w:tabs>
              <w:tab w:val="left" w:pos="1100"/>
              <w:tab w:val="right" w:leader="dot" w:pos="8777"/>
            </w:tabs>
            <w:jc w:val="left"/>
            <w:rPr>
              <w:rFonts w:ascii="Times New Roman" w:eastAsiaTheme="minorEastAsia" w:hAnsi="Times New Roman" w:cs="Times New Roman"/>
              <w:noProof/>
              <w:sz w:val="22"/>
              <w:lang w:val="en-US"/>
            </w:rPr>
          </w:pPr>
          <w:hyperlink w:anchor="_Toc22742137" w:history="1">
            <w:r w:rsidR="0038414B" w:rsidRPr="00B07A98">
              <w:rPr>
                <w:rStyle w:val="Hyperlink"/>
                <w:rFonts w:ascii="Times New Roman" w:hAnsi="Times New Roman" w:cs="Times New Roman"/>
                <w:b/>
                <w:noProof/>
                <w:lang w:val="mk-MK"/>
              </w:rPr>
              <w:t>1.1.</w:t>
            </w:r>
            <w:r w:rsidR="00B07A98">
              <w:rPr>
                <w:rFonts w:ascii="Times New Roman" w:eastAsiaTheme="minorEastAsia" w:hAnsi="Times New Roman" w:cs="Times New Roman"/>
                <w:noProof/>
                <w:sz w:val="22"/>
                <w:lang w:val="mk-MK"/>
              </w:rPr>
              <w:t xml:space="preserve"> </w:t>
            </w:r>
            <w:r w:rsidR="0038414B" w:rsidRPr="00B07A98">
              <w:rPr>
                <w:rStyle w:val="Hyperlink"/>
                <w:rFonts w:ascii="Times New Roman" w:hAnsi="Times New Roman" w:cs="Times New Roman"/>
                <w:b/>
                <w:noProof/>
                <w:lang w:val="mk-MK"/>
              </w:rPr>
              <w:t>НОРМАТИВНА РАМКА НА СИСТЕМОТ НА ЛОКАЛНА САМОУПРАВА</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_Toc22742137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3"/>
            <w:tabs>
              <w:tab w:val="left" w:pos="1100"/>
              <w:tab w:val="right" w:leader="dot" w:pos="8777"/>
            </w:tabs>
            <w:jc w:val="left"/>
            <w:rPr>
              <w:rFonts w:ascii="Times New Roman" w:eastAsiaTheme="minorEastAsia" w:hAnsi="Times New Roman" w:cs="Times New Roman"/>
              <w:noProof/>
              <w:sz w:val="22"/>
              <w:lang w:val="en-US"/>
            </w:rPr>
          </w:pPr>
          <w:hyperlink w:anchor="_Toc22742138" w:history="1">
            <w:r w:rsidR="0038414B" w:rsidRPr="00B07A98">
              <w:rPr>
                <w:rStyle w:val="Hyperlink"/>
                <w:rFonts w:ascii="Times New Roman" w:hAnsi="Times New Roman" w:cs="Times New Roman"/>
                <w:b/>
                <w:noProof/>
                <w:lang w:val="mk-MK"/>
              </w:rPr>
              <w:t>1.2.</w:t>
            </w:r>
            <w:r w:rsidR="00B07A98">
              <w:rPr>
                <w:rStyle w:val="Hyperlink"/>
                <w:rFonts w:ascii="Times New Roman" w:hAnsi="Times New Roman" w:cs="Times New Roman"/>
                <w:b/>
                <w:noProof/>
                <w:lang w:val="mk-MK"/>
              </w:rPr>
              <w:t xml:space="preserve"> </w:t>
            </w:r>
            <w:r w:rsidR="0038414B" w:rsidRPr="00B07A98">
              <w:rPr>
                <w:rStyle w:val="Hyperlink"/>
                <w:rFonts w:ascii="Times New Roman" w:hAnsi="Times New Roman" w:cs="Times New Roman"/>
                <w:b/>
                <w:noProof/>
                <w:lang w:val="mk-MK"/>
              </w:rPr>
              <w:t>ФИНАНСИРАЊЕ НА ОПШТИНИТЕ/ФИСКАЛНА ДЕЦЕНТРАЛИЗАЦИЈА</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_Toc22742138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2"/>
            <w:tabs>
              <w:tab w:val="right" w:leader="dot" w:pos="8777"/>
            </w:tabs>
            <w:jc w:val="left"/>
            <w:rPr>
              <w:rFonts w:ascii="Times New Roman" w:eastAsiaTheme="minorEastAsia" w:hAnsi="Times New Roman" w:cs="Times New Roman"/>
              <w:noProof/>
              <w:sz w:val="22"/>
              <w:lang w:val="en-US"/>
            </w:rPr>
          </w:pPr>
          <w:hyperlink w:anchor="_Toc22742139" w:history="1">
            <w:r w:rsidR="0038414B" w:rsidRPr="00B07A98">
              <w:rPr>
                <w:rStyle w:val="Hyperlink"/>
                <w:rFonts w:ascii="Times New Roman" w:hAnsi="Times New Roman" w:cs="Times New Roman"/>
                <w:noProof/>
                <w:lang w:val="mk-MK"/>
              </w:rPr>
              <w:t>Приоритетна оска 2: Раст заснован на знаење преку зајакнување на локалната конкурентност и иновативност</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_Toc22742139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3"/>
            <w:tabs>
              <w:tab w:val="right" w:leader="dot" w:pos="8777"/>
            </w:tabs>
            <w:jc w:val="left"/>
            <w:rPr>
              <w:rFonts w:ascii="Times New Roman" w:eastAsiaTheme="minorEastAsia" w:hAnsi="Times New Roman" w:cs="Times New Roman"/>
              <w:noProof/>
              <w:sz w:val="22"/>
              <w:lang w:val="en-US"/>
            </w:rPr>
          </w:pPr>
          <w:hyperlink w:anchor="_Toc22742140" w:history="1">
            <w:r w:rsidR="0038414B" w:rsidRPr="00B07A98">
              <w:rPr>
                <w:rStyle w:val="Hyperlink"/>
                <w:rFonts w:ascii="Times New Roman" w:hAnsi="Times New Roman" w:cs="Times New Roman"/>
                <w:b/>
                <w:noProof/>
                <w:lang w:val="mk-MK"/>
              </w:rPr>
              <w:t>2.1 ЛОКАЛЕН ЕКОНОМСКИ РАЗВОЈ И РЕГИОНАЛЕН РАЗВОЈ</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_Toc22742140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3"/>
            <w:tabs>
              <w:tab w:val="right" w:leader="dot" w:pos="8777"/>
            </w:tabs>
            <w:jc w:val="left"/>
            <w:rPr>
              <w:rFonts w:ascii="Times New Roman" w:eastAsiaTheme="minorEastAsia" w:hAnsi="Times New Roman" w:cs="Times New Roman"/>
              <w:noProof/>
              <w:sz w:val="22"/>
              <w:lang w:val="en-US"/>
            </w:rPr>
          </w:pPr>
          <w:hyperlink w:anchor="_Toc22742141" w:history="1">
            <w:r w:rsidR="0038414B" w:rsidRPr="00B07A98">
              <w:rPr>
                <w:rStyle w:val="Hyperlink"/>
                <w:rFonts w:ascii="Times New Roman" w:hAnsi="Times New Roman" w:cs="Times New Roman"/>
                <w:b/>
                <w:noProof/>
                <w:lang w:val="mk-MK"/>
              </w:rPr>
              <w:t>2.2 УРБАНИСТИЧКО ПЛАНИРАЊЕ И ГРАДЕЊЕ</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_Toc22742141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2"/>
            <w:tabs>
              <w:tab w:val="right" w:leader="dot" w:pos="8777"/>
            </w:tabs>
            <w:jc w:val="left"/>
            <w:rPr>
              <w:rFonts w:ascii="Times New Roman" w:eastAsiaTheme="minorEastAsia" w:hAnsi="Times New Roman" w:cs="Times New Roman"/>
              <w:noProof/>
              <w:sz w:val="22"/>
              <w:lang w:val="en-US"/>
            </w:rPr>
          </w:pPr>
          <w:hyperlink w:anchor="_Toc22742142" w:history="1">
            <w:r w:rsidR="0038414B" w:rsidRPr="00B07A98">
              <w:rPr>
                <w:rStyle w:val="Hyperlink"/>
                <w:rFonts w:ascii="Times New Roman" w:hAnsi="Times New Roman" w:cs="Times New Roman"/>
                <w:noProof/>
                <w:lang w:val="mk-MK"/>
              </w:rPr>
              <w:t>Приоритетна оска 3: Инклузивен раст, преку подобрување на квалитетот на живот</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_Toc22742142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3"/>
            <w:tabs>
              <w:tab w:val="left" w:pos="1100"/>
              <w:tab w:val="right" w:leader="dot" w:pos="8777"/>
            </w:tabs>
            <w:jc w:val="left"/>
            <w:rPr>
              <w:rFonts w:ascii="Times New Roman" w:eastAsiaTheme="minorEastAsia" w:hAnsi="Times New Roman" w:cs="Times New Roman"/>
              <w:noProof/>
              <w:sz w:val="22"/>
              <w:lang w:val="en-US"/>
            </w:rPr>
          </w:pPr>
          <w:hyperlink w:anchor="_Toc22742143" w:history="1">
            <w:r w:rsidR="0038414B" w:rsidRPr="00B07A98">
              <w:rPr>
                <w:rStyle w:val="Hyperlink"/>
                <w:rFonts w:ascii="Times New Roman" w:hAnsi="Times New Roman" w:cs="Times New Roman"/>
                <w:b/>
                <w:noProof/>
                <w:lang w:val="mk-MK"/>
              </w:rPr>
              <w:t>3.1</w:t>
            </w:r>
            <w:r w:rsidR="00B07A98">
              <w:rPr>
                <w:rFonts w:ascii="Times New Roman" w:eastAsiaTheme="minorEastAsia" w:hAnsi="Times New Roman" w:cs="Times New Roman"/>
                <w:noProof/>
                <w:sz w:val="22"/>
                <w:lang w:val="mk-MK"/>
              </w:rPr>
              <w:t xml:space="preserve"> </w:t>
            </w:r>
            <w:r w:rsidR="0038414B" w:rsidRPr="00B07A98">
              <w:rPr>
                <w:rStyle w:val="Hyperlink"/>
                <w:rFonts w:ascii="Times New Roman" w:hAnsi="Times New Roman" w:cs="Times New Roman"/>
                <w:b/>
                <w:noProof/>
                <w:lang w:val="mk-MK"/>
              </w:rPr>
              <w:t>ОБРАЗОВАНИЕ</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_Toc22742143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3"/>
            <w:tabs>
              <w:tab w:val="right" w:leader="dot" w:pos="8777"/>
            </w:tabs>
            <w:jc w:val="left"/>
            <w:rPr>
              <w:rFonts w:ascii="Times New Roman" w:eastAsiaTheme="minorEastAsia" w:hAnsi="Times New Roman" w:cs="Times New Roman"/>
              <w:noProof/>
              <w:sz w:val="22"/>
              <w:lang w:val="en-US"/>
            </w:rPr>
          </w:pPr>
          <w:hyperlink w:anchor="_Toc22742144" w:history="1">
            <w:r w:rsidR="0038414B" w:rsidRPr="00B07A98">
              <w:rPr>
                <w:rStyle w:val="Hyperlink"/>
                <w:rFonts w:ascii="Times New Roman" w:hAnsi="Times New Roman" w:cs="Times New Roman"/>
                <w:b/>
                <w:noProof/>
                <w:lang w:val="mk-MK"/>
              </w:rPr>
              <w:t>3.2 ПОЛИТИКИ И АКТИВНИ МЕРКИ ЗА ВРАБОТУВАЊЕ</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_Toc22742144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3"/>
            <w:tabs>
              <w:tab w:val="right" w:leader="dot" w:pos="8777"/>
            </w:tabs>
            <w:jc w:val="left"/>
            <w:rPr>
              <w:rFonts w:ascii="Times New Roman" w:eastAsiaTheme="minorEastAsia" w:hAnsi="Times New Roman" w:cs="Times New Roman"/>
              <w:noProof/>
              <w:sz w:val="22"/>
              <w:lang w:val="en-US"/>
            </w:rPr>
          </w:pPr>
          <w:hyperlink w:anchor="_Toc22742145" w:history="1">
            <w:r w:rsidR="0038414B" w:rsidRPr="00B07A98">
              <w:rPr>
                <w:rStyle w:val="Hyperlink"/>
                <w:rFonts w:ascii="Times New Roman" w:hAnsi="Times New Roman" w:cs="Times New Roman"/>
                <w:b/>
                <w:noProof/>
                <w:lang w:val="mk-MK"/>
              </w:rPr>
              <w:t>3.3 СОЦИЈАЛНА ЗАШТИТА И ЗАШТИТА НА ДЕЦАТА</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_Toc22742145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3"/>
            <w:tabs>
              <w:tab w:val="right" w:leader="dot" w:pos="8777"/>
            </w:tabs>
            <w:jc w:val="left"/>
            <w:rPr>
              <w:rFonts w:ascii="Times New Roman" w:eastAsiaTheme="minorEastAsia" w:hAnsi="Times New Roman" w:cs="Times New Roman"/>
              <w:noProof/>
              <w:sz w:val="22"/>
              <w:lang w:val="en-US"/>
            </w:rPr>
          </w:pPr>
          <w:hyperlink w:anchor="_Toc22742146" w:history="1">
            <w:r w:rsidR="0038414B" w:rsidRPr="00B07A98">
              <w:rPr>
                <w:rStyle w:val="Hyperlink"/>
                <w:rFonts w:ascii="Times New Roman" w:hAnsi="Times New Roman" w:cs="Times New Roman"/>
                <w:b/>
                <w:noProof/>
                <w:lang w:val="mk-MK"/>
              </w:rPr>
              <w:t>3.4 КУЛТУРА</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_Toc22742146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3"/>
            <w:tabs>
              <w:tab w:val="right" w:leader="dot" w:pos="8777"/>
            </w:tabs>
            <w:jc w:val="left"/>
            <w:rPr>
              <w:rFonts w:ascii="Times New Roman" w:eastAsiaTheme="minorEastAsia" w:hAnsi="Times New Roman" w:cs="Times New Roman"/>
              <w:noProof/>
              <w:sz w:val="22"/>
              <w:lang w:val="en-US"/>
            </w:rPr>
          </w:pPr>
          <w:hyperlink w:anchor="_Toc22742147" w:history="1">
            <w:r w:rsidR="0038414B" w:rsidRPr="00B07A98">
              <w:rPr>
                <w:rStyle w:val="Hyperlink"/>
                <w:rFonts w:ascii="Times New Roman" w:hAnsi="Times New Roman" w:cs="Times New Roman"/>
                <w:b/>
                <w:noProof/>
                <w:lang w:val="mk-MK"/>
              </w:rPr>
              <w:t>3.5 СПОРТ И РЕКРЕАЦИЈА</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_Toc22742147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3"/>
            <w:tabs>
              <w:tab w:val="right" w:leader="dot" w:pos="8777"/>
            </w:tabs>
            <w:jc w:val="left"/>
            <w:rPr>
              <w:rFonts w:ascii="Times New Roman" w:eastAsiaTheme="minorEastAsia" w:hAnsi="Times New Roman" w:cs="Times New Roman"/>
              <w:noProof/>
              <w:sz w:val="22"/>
              <w:lang w:val="en-US"/>
            </w:rPr>
          </w:pPr>
          <w:hyperlink w:anchor="_Toc22742148" w:history="1">
            <w:r w:rsidR="0038414B" w:rsidRPr="00B07A98">
              <w:rPr>
                <w:rStyle w:val="Hyperlink"/>
                <w:rFonts w:ascii="Times New Roman" w:hAnsi="Times New Roman" w:cs="Times New Roman"/>
                <w:b/>
                <w:noProof/>
                <w:lang w:val="mk-MK"/>
              </w:rPr>
              <w:t>3.6 ЗДРАВСТВЕНА ЗАШТИТА</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_Toc22742148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2"/>
            <w:tabs>
              <w:tab w:val="right" w:leader="dot" w:pos="8777"/>
            </w:tabs>
            <w:jc w:val="left"/>
            <w:rPr>
              <w:rFonts w:ascii="Times New Roman" w:eastAsiaTheme="minorEastAsia" w:hAnsi="Times New Roman" w:cs="Times New Roman"/>
              <w:noProof/>
              <w:sz w:val="22"/>
              <w:lang w:val="en-US"/>
            </w:rPr>
          </w:pPr>
          <w:hyperlink w:anchor="_Toc22742149" w:history="1">
            <w:r w:rsidR="0038414B" w:rsidRPr="00B07A98">
              <w:rPr>
                <w:rStyle w:val="Hyperlink"/>
                <w:rFonts w:ascii="Times New Roman" w:hAnsi="Times New Roman" w:cs="Times New Roman"/>
                <w:noProof/>
                <w:lang w:val="mk-MK"/>
              </w:rPr>
              <w:t>Приоритетна оска 4: Oдржлив раст преку одговорно користење на природните ресурси</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_Toc22742149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3"/>
            <w:tabs>
              <w:tab w:val="left" w:pos="1100"/>
              <w:tab w:val="right" w:leader="dot" w:pos="8777"/>
            </w:tabs>
            <w:jc w:val="left"/>
            <w:rPr>
              <w:rFonts w:ascii="Times New Roman" w:eastAsiaTheme="minorEastAsia" w:hAnsi="Times New Roman" w:cs="Times New Roman"/>
              <w:noProof/>
              <w:sz w:val="22"/>
              <w:lang w:val="en-US"/>
            </w:rPr>
          </w:pPr>
          <w:hyperlink w:anchor="_Toc22742150" w:history="1">
            <w:r w:rsidR="0038414B" w:rsidRPr="00B07A98">
              <w:rPr>
                <w:rStyle w:val="Hyperlink"/>
                <w:rFonts w:ascii="Times New Roman" w:hAnsi="Times New Roman" w:cs="Times New Roman"/>
                <w:b/>
                <w:noProof/>
                <w:lang w:val="mk-MK"/>
              </w:rPr>
              <w:t>4.1</w:t>
            </w:r>
            <w:r w:rsidR="00B07A98">
              <w:rPr>
                <w:rFonts w:ascii="Times New Roman" w:eastAsiaTheme="minorEastAsia" w:hAnsi="Times New Roman" w:cs="Times New Roman"/>
                <w:noProof/>
                <w:sz w:val="22"/>
                <w:lang w:val="mk-MK"/>
              </w:rPr>
              <w:t xml:space="preserve"> </w:t>
            </w:r>
            <w:r w:rsidR="0038414B" w:rsidRPr="00B07A98">
              <w:rPr>
                <w:rStyle w:val="Hyperlink"/>
                <w:rFonts w:ascii="Times New Roman" w:hAnsi="Times New Roman" w:cs="Times New Roman"/>
                <w:b/>
                <w:noProof/>
                <w:lang w:val="mk-MK"/>
              </w:rPr>
              <w:t>КОМУНАЛНИ ДЕЈНОСТИ</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_Toc22742150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3"/>
            <w:tabs>
              <w:tab w:val="left" w:pos="1100"/>
              <w:tab w:val="right" w:leader="dot" w:pos="8777"/>
            </w:tabs>
            <w:jc w:val="left"/>
            <w:rPr>
              <w:rFonts w:ascii="Times New Roman" w:eastAsiaTheme="minorEastAsia" w:hAnsi="Times New Roman" w:cs="Times New Roman"/>
              <w:noProof/>
              <w:sz w:val="22"/>
              <w:lang w:val="en-US"/>
            </w:rPr>
          </w:pPr>
          <w:hyperlink w:anchor="_Toc22742151" w:history="1">
            <w:r w:rsidR="0038414B" w:rsidRPr="00B07A98">
              <w:rPr>
                <w:rStyle w:val="Hyperlink"/>
                <w:rFonts w:ascii="Times New Roman" w:hAnsi="Times New Roman" w:cs="Times New Roman"/>
                <w:b/>
                <w:noProof/>
                <w:lang w:val="mk-MK"/>
              </w:rPr>
              <w:t>4.2</w:t>
            </w:r>
            <w:r w:rsidR="00B07A98">
              <w:rPr>
                <w:rFonts w:ascii="Times New Roman" w:eastAsiaTheme="minorEastAsia" w:hAnsi="Times New Roman" w:cs="Times New Roman"/>
                <w:noProof/>
                <w:sz w:val="22"/>
                <w:lang w:val="mk-MK"/>
              </w:rPr>
              <w:t xml:space="preserve"> </w:t>
            </w:r>
            <w:r w:rsidR="0038414B" w:rsidRPr="00B07A98">
              <w:rPr>
                <w:rStyle w:val="Hyperlink"/>
                <w:rFonts w:ascii="Times New Roman" w:hAnsi="Times New Roman" w:cs="Times New Roman"/>
                <w:b/>
                <w:noProof/>
                <w:lang w:val="mk-MK"/>
              </w:rPr>
              <w:t>ЗАШТИТА НА ЖИВОТНАТА СРЕДИНА И ПРИРОДАТА</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_Toc22742151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3"/>
            <w:tabs>
              <w:tab w:val="right" w:leader="dot" w:pos="8777"/>
            </w:tabs>
            <w:jc w:val="left"/>
            <w:rPr>
              <w:rFonts w:ascii="Times New Roman" w:eastAsiaTheme="minorEastAsia" w:hAnsi="Times New Roman" w:cs="Times New Roman"/>
              <w:noProof/>
              <w:sz w:val="22"/>
              <w:lang w:val="en-US"/>
            </w:rPr>
          </w:pPr>
          <w:hyperlink w:anchor="_Toc22742152" w:history="1">
            <w:r w:rsidR="0038414B" w:rsidRPr="00B07A98">
              <w:rPr>
                <w:rStyle w:val="Hyperlink"/>
                <w:rFonts w:ascii="Times New Roman" w:hAnsi="Times New Roman" w:cs="Times New Roman"/>
                <w:b/>
                <w:noProof/>
                <w:lang w:val="mk-MK"/>
              </w:rPr>
              <w:t>4.3 УПРАВУВАЊЕ СО КРИЗИ, ЗАШТИТА И СПАСУВАЊЕ НА ГРАЃАНИ И ДОБРА/ПРОТИВПОЖАРНА ЗАШТИТА</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_Toc22742152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1"/>
            <w:rPr>
              <w:rFonts w:ascii="Times New Roman" w:eastAsiaTheme="minorEastAsia" w:hAnsi="Times New Roman" w:cs="Times New Roman"/>
              <w:noProof/>
              <w:sz w:val="22"/>
              <w:lang w:val="en-US"/>
            </w:rPr>
          </w:pPr>
          <w:hyperlink w:anchor="_Toc22742153" w:history="1">
            <w:r w:rsidR="0038414B" w:rsidRPr="00B07A98">
              <w:rPr>
                <w:rStyle w:val="Hyperlink"/>
                <w:rFonts w:ascii="Times New Roman" w:hAnsi="Times New Roman" w:cs="Times New Roman"/>
                <w:b/>
                <w:noProof/>
                <w:lang w:val="ru-RU" w:eastAsia="en-GB"/>
              </w:rPr>
              <w:t>IV.</w:t>
            </w:r>
            <w:r w:rsidR="0038414B" w:rsidRPr="00B07A98">
              <w:rPr>
                <w:rFonts w:ascii="Times New Roman" w:eastAsiaTheme="minorEastAsia" w:hAnsi="Times New Roman" w:cs="Times New Roman"/>
                <w:noProof/>
                <w:sz w:val="22"/>
                <w:lang w:val="en-US"/>
              </w:rPr>
              <w:tab/>
            </w:r>
            <w:r w:rsidR="0038414B" w:rsidRPr="00B07A98">
              <w:rPr>
                <w:rStyle w:val="Hyperlink"/>
                <w:rFonts w:ascii="Times New Roman" w:hAnsi="Times New Roman" w:cs="Times New Roman"/>
                <w:b/>
                <w:noProof/>
                <w:lang w:val="ru-RU" w:eastAsia="en-GB"/>
              </w:rPr>
              <w:t>ОЦЕНКА</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_Toc22742153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2"/>
            <w:tabs>
              <w:tab w:val="right" w:leader="dot" w:pos="8777"/>
            </w:tabs>
            <w:jc w:val="left"/>
            <w:rPr>
              <w:rFonts w:ascii="Times New Roman" w:eastAsiaTheme="minorEastAsia" w:hAnsi="Times New Roman" w:cs="Times New Roman"/>
              <w:noProof/>
              <w:sz w:val="22"/>
              <w:lang w:val="en-US"/>
            </w:rPr>
          </w:pPr>
          <w:hyperlink w:anchor="_Toc22742154" w:history="1">
            <w:r w:rsidR="0038414B" w:rsidRPr="00B07A98">
              <w:rPr>
                <w:rStyle w:val="Hyperlink"/>
                <w:rFonts w:ascii="Times New Roman" w:hAnsi="Times New Roman" w:cs="Times New Roman"/>
                <w:noProof/>
                <w:lang w:val="mk-MK"/>
              </w:rPr>
              <w:t>Приоритетна оска 1: К</w:t>
            </w:r>
            <w:r w:rsidR="0038414B" w:rsidRPr="00B07A98">
              <w:rPr>
                <w:rStyle w:val="Hyperlink"/>
                <w:rFonts w:ascii="Times New Roman" w:hAnsi="Times New Roman" w:cs="Times New Roman"/>
                <w:noProof/>
              </w:rPr>
              <w:t>охерентн</w:t>
            </w:r>
            <w:r w:rsidR="0038414B" w:rsidRPr="00B07A98">
              <w:rPr>
                <w:rStyle w:val="Hyperlink"/>
                <w:rFonts w:ascii="Times New Roman" w:hAnsi="Times New Roman" w:cs="Times New Roman"/>
                <w:noProof/>
                <w:lang w:val="mk-MK"/>
              </w:rPr>
              <w:t xml:space="preserve">и </w:t>
            </w:r>
            <w:r w:rsidR="0038414B" w:rsidRPr="00B07A98">
              <w:rPr>
                <w:rStyle w:val="Hyperlink"/>
                <w:rFonts w:ascii="Times New Roman" w:hAnsi="Times New Roman" w:cs="Times New Roman"/>
                <w:noProof/>
              </w:rPr>
              <w:t xml:space="preserve">политики и институции за </w:t>
            </w:r>
            <w:r w:rsidR="0038414B" w:rsidRPr="00B07A98">
              <w:rPr>
                <w:rStyle w:val="Hyperlink"/>
                <w:rFonts w:ascii="Times New Roman" w:hAnsi="Times New Roman" w:cs="Times New Roman"/>
                <w:noProof/>
                <w:lang w:val="mk-MK"/>
              </w:rPr>
              <w:t xml:space="preserve">остварување на целите за </w:t>
            </w:r>
            <w:r w:rsidR="0038414B" w:rsidRPr="00B07A98">
              <w:rPr>
                <w:rStyle w:val="Hyperlink"/>
                <w:rFonts w:ascii="Times New Roman" w:hAnsi="Times New Roman" w:cs="Times New Roman"/>
                <w:noProof/>
              </w:rPr>
              <w:t>одржлив развој</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_Toc22742154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3"/>
            <w:tabs>
              <w:tab w:val="left" w:pos="1100"/>
              <w:tab w:val="right" w:leader="dot" w:pos="8777"/>
            </w:tabs>
            <w:jc w:val="left"/>
            <w:rPr>
              <w:rFonts w:ascii="Times New Roman" w:eastAsiaTheme="minorEastAsia" w:hAnsi="Times New Roman" w:cs="Times New Roman"/>
              <w:noProof/>
              <w:sz w:val="22"/>
              <w:lang w:val="en-US"/>
            </w:rPr>
          </w:pPr>
          <w:hyperlink w:anchor="_Toc22742155" w:history="1">
            <w:r w:rsidR="0038414B" w:rsidRPr="00B07A98">
              <w:rPr>
                <w:rStyle w:val="Hyperlink"/>
                <w:rFonts w:ascii="Times New Roman" w:hAnsi="Times New Roman" w:cs="Times New Roman"/>
                <w:b/>
                <w:noProof/>
                <w:lang w:val="mk-MK"/>
              </w:rPr>
              <w:t>1.1</w:t>
            </w:r>
            <w:r w:rsidR="00B07A98">
              <w:rPr>
                <w:rFonts w:ascii="Times New Roman" w:eastAsiaTheme="minorEastAsia" w:hAnsi="Times New Roman" w:cs="Times New Roman"/>
                <w:noProof/>
                <w:sz w:val="22"/>
                <w:lang w:val="mk-MK"/>
              </w:rPr>
              <w:t xml:space="preserve"> </w:t>
            </w:r>
            <w:r w:rsidR="0038414B" w:rsidRPr="00B07A98">
              <w:rPr>
                <w:rStyle w:val="Hyperlink"/>
                <w:rFonts w:ascii="Times New Roman" w:hAnsi="Times New Roman" w:cs="Times New Roman"/>
                <w:b/>
                <w:noProof/>
                <w:lang w:val="mk-MK"/>
              </w:rPr>
              <w:t>НОРМАТИВНА РАМКА НА СИСТЕМОТ НА ЛОКАЛНА САМОУПРАВА</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_Toc22742155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3"/>
            <w:tabs>
              <w:tab w:val="left" w:pos="1100"/>
              <w:tab w:val="right" w:leader="dot" w:pos="8777"/>
            </w:tabs>
            <w:jc w:val="left"/>
            <w:rPr>
              <w:rFonts w:ascii="Times New Roman" w:eastAsiaTheme="minorEastAsia" w:hAnsi="Times New Roman" w:cs="Times New Roman"/>
              <w:noProof/>
              <w:sz w:val="22"/>
              <w:lang w:val="en-US"/>
            </w:rPr>
          </w:pPr>
          <w:hyperlink w:anchor="_Toc22742156" w:history="1">
            <w:r w:rsidR="0038414B" w:rsidRPr="00B07A98">
              <w:rPr>
                <w:rStyle w:val="Hyperlink"/>
                <w:rFonts w:ascii="Times New Roman" w:hAnsi="Times New Roman" w:cs="Times New Roman"/>
                <w:b/>
                <w:noProof/>
                <w:lang w:val="mk-MK"/>
              </w:rPr>
              <w:t>1.2</w:t>
            </w:r>
            <w:r w:rsidR="0038414B" w:rsidRPr="00B07A98">
              <w:rPr>
                <w:rFonts w:ascii="Times New Roman" w:eastAsiaTheme="minorEastAsia" w:hAnsi="Times New Roman" w:cs="Times New Roman"/>
                <w:noProof/>
                <w:sz w:val="22"/>
                <w:lang w:val="en-US"/>
              </w:rPr>
              <w:tab/>
            </w:r>
            <w:r w:rsidR="0038414B" w:rsidRPr="00B07A98">
              <w:rPr>
                <w:rStyle w:val="Hyperlink"/>
                <w:rFonts w:ascii="Times New Roman" w:hAnsi="Times New Roman" w:cs="Times New Roman"/>
                <w:b/>
                <w:noProof/>
                <w:lang w:val="mk-MK"/>
              </w:rPr>
              <w:t>ФИНАНСИРАЊЕ НА ОПШТИНИТЕ/ФИСКАЛНА ДЕЦЕНТРАЛИЗАЦИЈА</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_Toc22742156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2"/>
            <w:tabs>
              <w:tab w:val="right" w:leader="dot" w:pos="8777"/>
            </w:tabs>
            <w:jc w:val="left"/>
            <w:rPr>
              <w:rFonts w:ascii="Times New Roman" w:eastAsiaTheme="minorEastAsia" w:hAnsi="Times New Roman" w:cs="Times New Roman"/>
              <w:noProof/>
              <w:sz w:val="22"/>
              <w:lang w:val="en-US"/>
            </w:rPr>
          </w:pPr>
          <w:hyperlink w:anchor="_Toc22742157" w:history="1">
            <w:r w:rsidR="0038414B" w:rsidRPr="00B07A98">
              <w:rPr>
                <w:rStyle w:val="Hyperlink"/>
                <w:rFonts w:ascii="Times New Roman" w:hAnsi="Times New Roman" w:cs="Times New Roman"/>
                <w:noProof/>
                <w:lang w:val="mk-MK"/>
              </w:rPr>
              <w:t>Приоритетна оска 2: Раст заснован на знаење преку зајакнување на локалната конкурентност и иновативност</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_Toc22742157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3"/>
            <w:tabs>
              <w:tab w:val="right" w:leader="dot" w:pos="8777"/>
            </w:tabs>
            <w:jc w:val="left"/>
            <w:rPr>
              <w:rFonts w:ascii="Times New Roman" w:eastAsiaTheme="minorEastAsia" w:hAnsi="Times New Roman" w:cs="Times New Roman"/>
              <w:noProof/>
              <w:sz w:val="22"/>
              <w:lang w:val="en-US"/>
            </w:rPr>
          </w:pPr>
          <w:hyperlink w:anchor="_Toc22742158" w:history="1">
            <w:r w:rsidR="0038414B" w:rsidRPr="00B07A98">
              <w:rPr>
                <w:rStyle w:val="Hyperlink"/>
                <w:rFonts w:ascii="Times New Roman" w:hAnsi="Times New Roman" w:cs="Times New Roman"/>
                <w:b/>
                <w:noProof/>
                <w:lang w:val="mk-MK"/>
              </w:rPr>
              <w:t>2.1 ЛОКАЛЕН ЕКОНОМСКИ РАЗВОЈ И РЕГИОНАЛЕН РАЗВОЈ</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_Toc22742158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3"/>
            <w:tabs>
              <w:tab w:val="right" w:leader="dot" w:pos="8777"/>
            </w:tabs>
            <w:jc w:val="left"/>
            <w:rPr>
              <w:rFonts w:ascii="Times New Roman" w:eastAsiaTheme="minorEastAsia" w:hAnsi="Times New Roman" w:cs="Times New Roman"/>
              <w:noProof/>
              <w:sz w:val="22"/>
              <w:lang w:val="en-US"/>
            </w:rPr>
          </w:pPr>
          <w:hyperlink w:anchor="_Toc22742159" w:history="1">
            <w:r w:rsidR="0038414B" w:rsidRPr="00B07A98">
              <w:rPr>
                <w:rStyle w:val="Hyperlink"/>
                <w:rFonts w:ascii="Times New Roman" w:hAnsi="Times New Roman" w:cs="Times New Roman"/>
                <w:b/>
                <w:noProof/>
                <w:lang w:val="mk-MK"/>
              </w:rPr>
              <w:t>2.2 УРБАНИСТИЧКО ПЛАНИРАЊЕ И ГРАДЕЊЕ</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_Toc22742159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2"/>
            <w:tabs>
              <w:tab w:val="right" w:leader="dot" w:pos="8777"/>
            </w:tabs>
            <w:jc w:val="left"/>
            <w:rPr>
              <w:rFonts w:ascii="Times New Roman" w:eastAsiaTheme="minorEastAsia" w:hAnsi="Times New Roman" w:cs="Times New Roman"/>
              <w:noProof/>
              <w:sz w:val="22"/>
              <w:lang w:val="en-US"/>
            </w:rPr>
          </w:pPr>
          <w:hyperlink w:anchor="_Toc22742160" w:history="1">
            <w:r w:rsidR="0038414B" w:rsidRPr="00B07A98">
              <w:rPr>
                <w:rStyle w:val="Hyperlink"/>
                <w:rFonts w:ascii="Times New Roman" w:hAnsi="Times New Roman" w:cs="Times New Roman"/>
                <w:noProof/>
                <w:lang w:val="mk-MK"/>
              </w:rPr>
              <w:t>Приоритетна оска 3: Инклузивен раст, преку подобрување на квалитетот на живот</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_Toc22742160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3"/>
            <w:tabs>
              <w:tab w:val="left" w:pos="1100"/>
              <w:tab w:val="right" w:leader="dot" w:pos="8777"/>
            </w:tabs>
            <w:jc w:val="left"/>
            <w:rPr>
              <w:rFonts w:ascii="Times New Roman" w:eastAsiaTheme="minorEastAsia" w:hAnsi="Times New Roman" w:cs="Times New Roman"/>
              <w:noProof/>
              <w:sz w:val="22"/>
              <w:lang w:val="en-US"/>
            </w:rPr>
          </w:pPr>
          <w:hyperlink w:anchor="_Toc22742161" w:history="1">
            <w:r w:rsidR="0038414B" w:rsidRPr="00B07A98">
              <w:rPr>
                <w:rStyle w:val="Hyperlink"/>
                <w:rFonts w:ascii="Times New Roman" w:hAnsi="Times New Roman" w:cs="Times New Roman"/>
                <w:b/>
                <w:noProof/>
                <w:lang w:val="mk-MK"/>
              </w:rPr>
              <w:t>3.1</w:t>
            </w:r>
            <w:r w:rsidR="00B07A98">
              <w:rPr>
                <w:rFonts w:ascii="Times New Roman" w:eastAsiaTheme="minorEastAsia" w:hAnsi="Times New Roman" w:cs="Times New Roman"/>
                <w:noProof/>
                <w:sz w:val="22"/>
                <w:lang w:val="mk-MK"/>
              </w:rPr>
              <w:t xml:space="preserve"> </w:t>
            </w:r>
            <w:r w:rsidR="0038414B" w:rsidRPr="00B07A98">
              <w:rPr>
                <w:rStyle w:val="Hyperlink"/>
                <w:rFonts w:ascii="Times New Roman" w:hAnsi="Times New Roman" w:cs="Times New Roman"/>
                <w:b/>
                <w:noProof/>
                <w:lang w:val="mk-MK"/>
              </w:rPr>
              <w:t>ОБРАЗОВАНИЕ</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_Toc22742161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3"/>
            <w:tabs>
              <w:tab w:val="right" w:leader="dot" w:pos="8777"/>
            </w:tabs>
            <w:jc w:val="left"/>
            <w:rPr>
              <w:rFonts w:ascii="Times New Roman" w:eastAsiaTheme="minorEastAsia" w:hAnsi="Times New Roman" w:cs="Times New Roman"/>
              <w:noProof/>
              <w:sz w:val="22"/>
              <w:lang w:val="en-US"/>
            </w:rPr>
          </w:pPr>
          <w:hyperlink w:anchor="_Toc22742162" w:history="1">
            <w:r w:rsidR="0038414B" w:rsidRPr="00B07A98">
              <w:rPr>
                <w:rStyle w:val="Hyperlink"/>
                <w:rFonts w:ascii="Times New Roman" w:hAnsi="Times New Roman" w:cs="Times New Roman"/>
                <w:b/>
                <w:noProof/>
                <w:lang w:val="mk-MK"/>
              </w:rPr>
              <w:t>3.2 ПОЛИТИКИ И АКТИВНИ МЕРКИ ЗА ВРАБОТУВАЊЕ</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_Toc22742162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3"/>
            <w:tabs>
              <w:tab w:val="left" w:pos="1100"/>
              <w:tab w:val="right" w:leader="dot" w:pos="8777"/>
            </w:tabs>
            <w:jc w:val="left"/>
            <w:rPr>
              <w:rFonts w:ascii="Times New Roman" w:eastAsiaTheme="minorEastAsia" w:hAnsi="Times New Roman" w:cs="Times New Roman"/>
              <w:noProof/>
              <w:sz w:val="22"/>
              <w:lang w:val="en-US"/>
            </w:rPr>
          </w:pPr>
          <w:hyperlink w:anchor="_Toc22742163" w:history="1">
            <w:r w:rsidR="0038414B" w:rsidRPr="00B07A98">
              <w:rPr>
                <w:rStyle w:val="Hyperlink"/>
                <w:rFonts w:ascii="Times New Roman" w:hAnsi="Times New Roman" w:cs="Times New Roman"/>
                <w:b/>
                <w:noProof/>
                <w:lang w:val="mk-MK"/>
              </w:rPr>
              <w:t>3.3</w:t>
            </w:r>
            <w:r w:rsidR="00B07A98">
              <w:rPr>
                <w:rFonts w:ascii="Times New Roman" w:eastAsiaTheme="minorEastAsia" w:hAnsi="Times New Roman" w:cs="Times New Roman"/>
                <w:noProof/>
                <w:sz w:val="22"/>
                <w:lang w:val="mk-MK"/>
              </w:rPr>
              <w:t xml:space="preserve"> </w:t>
            </w:r>
            <w:r w:rsidR="0038414B" w:rsidRPr="00B07A98">
              <w:rPr>
                <w:rStyle w:val="Hyperlink"/>
                <w:rFonts w:ascii="Times New Roman" w:hAnsi="Times New Roman" w:cs="Times New Roman"/>
                <w:b/>
                <w:noProof/>
                <w:lang w:val="mk-MK"/>
              </w:rPr>
              <w:t>СОЦИЈАЛНА ЗАШТИТА И ЗАШТИТА НА ДЕЦАТА</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_Toc22742163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3"/>
            <w:tabs>
              <w:tab w:val="right" w:leader="dot" w:pos="8777"/>
            </w:tabs>
            <w:jc w:val="left"/>
            <w:rPr>
              <w:rFonts w:ascii="Times New Roman" w:eastAsiaTheme="minorEastAsia" w:hAnsi="Times New Roman" w:cs="Times New Roman"/>
              <w:noProof/>
              <w:sz w:val="22"/>
              <w:lang w:val="en-US"/>
            </w:rPr>
          </w:pPr>
          <w:hyperlink w:anchor="_Toc22742164" w:history="1">
            <w:r w:rsidR="0038414B" w:rsidRPr="00B07A98">
              <w:rPr>
                <w:rStyle w:val="Hyperlink"/>
                <w:rFonts w:ascii="Times New Roman" w:hAnsi="Times New Roman" w:cs="Times New Roman"/>
                <w:b/>
                <w:noProof/>
                <w:lang w:val="mk-MK"/>
              </w:rPr>
              <w:t>3.4 КУЛТУРА</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_Toc22742164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3"/>
            <w:tabs>
              <w:tab w:val="right" w:leader="dot" w:pos="8777"/>
            </w:tabs>
            <w:jc w:val="left"/>
            <w:rPr>
              <w:rFonts w:ascii="Times New Roman" w:eastAsiaTheme="minorEastAsia" w:hAnsi="Times New Roman" w:cs="Times New Roman"/>
              <w:noProof/>
              <w:sz w:val="22"/>
              <w:lang w:val="en-US"/>
            </w:rPr>
          </w:pPr>
          <w:hyperlink w:anchor="_Toc22742165" w:history="1">
            <w:r w:rsidR="0038414B" w:rsidRPr="00B07A98">
              <w:rPr>
                <w:rStyle w:val="Hyperlink"/>
                <w:rFonts w:ascii="Times New Roman" w:hAnsi="Times New Roman" w:cs="Times New Roman"/>
                <w:b/>
                <w:noProof/>
                <w:lang w:val="mk-MK"/>
              </w:rPr>
              <w:t>3.5 СПОРТ И РЕКРЕАЦИЈА</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_Toc22742165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3"/>
            <w:tabs>
              <w:tab w:val="right" w:leader="dot" w:pos="8777"/>
            </w:tabs>
            <w:jc w:val="left"/>
            <w:rPr>
              <w:rFonts w:ascii="Times New Roman" w:eastAsiaTheme="minorEastAsia" w:hAnsi="Times New Roman" w:cs="Times New Roman"/>
              <w:noProof/>
              <w:sz w:val="22"/>
              <w:lang w:val="en-US"/>
            </w:rPr>
          </w:pPr>
          <w:hyperlink w:anchor="_Toc22742166" w:history="1">
            <w:r w:rsidR="0038414B" w:rsidRPr="00B07A98">
              <w:rPr>
                <w:rStyle w:val="Hyperlink"/>
                <w:rFonts w:ascii="Times New Roman" w:hAnsi="Times New Roman" w:cs="Times New Roman"/>
                <w:b/>
                <w:noProof/>
                <w:lang w:val="mk-MK"/>
              </w:rPr>
              <w:t>3.6 ЗДРАВСТВЕНА ЗАШТИТА</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_Toc22742166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2"/>
            <w:tabs>
              <w:tab w:val="right" w:leader="dot" w:pos="8777"/>
            </w:tabs>
            <w:jc w:val="left"/>
            <w:rPr>
              <w:rFonts w:ascii="Times New Roman" w:eastAsiaTheme="minorEastAsia" w:hAnsi="Times New Roman" w:cs="Times New Roman"/>
              <w:noProof/>
              <w:sz w:val="22"/>
              <w:lang w:val="en-US"/>
            </w:rPr>
          </w:pPr>
          <w:hyperlink w:anchor="_Toc22742167" w:history="1">
            <w:r w:rsidR="0038414B" w:rsidRPr="00B07A98">
              <w:rPr>
                <w:rStyle w:val="Hyperlink"/>
                <w:rFonts w:ascii="Times New Roman" w:hAnsi="Times New Roman" w:cs="Times New Roman"/>
                <w:noProof/>
                <w:lang w:val="mk-MK"/>
              </w:rPr>
              <w:t>Приоритетна оска 4: Oдржлив раст преку одговорно користење на природните ресурси</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_Toc22742167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3"/>
            <w:tabs>
              <w:tab w:val="right" w:leader="dot" w:pos="8777"/>
            </w:tabs>
            <w:jc w:val="left"/>
            <w:rPr>
              <w:rFonts w:ascii="Times New Roman" w:eastAsiaTheme="minorEastAsia" w:hAnsi="Times New Roman" w:cs="Times New Roman"/>
              <w:noProof/>
              <w:sz w:val="22"/>
              <w:lang w:val="en-US"/>
            </w:rPr>
          </w:pPr>
          <w:hyperlink w:anchor="_Toc22742168" w:history="1">
            <w:r w:rsidR="0038414B" w:rsidRPr="00B07A98">
              <w:rPr>
                <w:rStyle w:val="Hyperlink"/>
                <w:rFonts w:ascii="Times New Roman" w:hAnsi="Times New Roman" w:cs="Times New Roman"/>
                <w:b/>
                <w:noProof/>
                <w:lang w:val="mk-MK"/>
              </w:rPr>
              <w:t>4.1 КОМУНАЛНИ ДЕЈНОСТИ</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_Toc22742168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3"/>
            <w:tabs>
              <w:tab w:val="right" w:leader="dot" w:pos="8777"/>
            </w:tabs>
            <w:jc w:val="left"/>
            <w:rPr>
              <w:rFonts w:ascii="Times New Roman" w:eastAsiaTheme="minorEastAsia" w:hAnsi="Times New Roman" w:cs="Times New Roman"/>
              <w:noProof/>
              <w:sz w:val="22"/>
              <w:lang w:val="en-US"/>
            </w:rPr>
          </w:pPr>
          <w:hyperlink w:anchor="_Toc22742169" w:history="1">
            <w:r w:rsidR="0038414B" w:rsidRPr="00B07A98">
              <w:rPr>
                <w:rStyle w:val="Hyperlink"/>
                <w:rFonts w:ascii="Times New Roman" w:hAnsi="Times New Roman" w:cs="Times New Roman"/>
                <w:b/>
                <w:noProof/>
                <w:lang w:val="mk-MK"/>
              </w:rPr>
              <w:t>4.2 ЗАШТИТА НА ЖИВОТНАТА СРЕДИНА И ПРИРОДАТА</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_Toc22742169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3"/>
            <w:tabs>
              <w:tab w:val="right" w:leader="dot" w:pos="8777"/>
            </w:tabs>
            <w:jc w:val="left"/>
            <w:rPr>
              <w:rFonts w:ascii="Times New Roman" w:eastAsiaTheme="minorEastAsia" w:hAnsi="Times New Roman" w:cs="Times New Roman"/>
              <w:noProof/>
              <w:sz w:val="22"/>
              <w:lang w:val="en-US"/>
            </w:rPr>
          </w:pPr>
          <w:hyperlink w:anchor="_Toc22742170" w:history="1">
            <w:r w:rsidR="0038414B" w:rsidRPr="00B07A98">
              <w:rPr>
                <w:rStyle w:val="Hyperlink"/>
                <w:rFonts w:ascii="Times New Roman" w:hAnsi="Times New Roman" w:cs="Times New Roman"/>
                <w:b/>
                <w:noProof/>
                <w:lang w:val="mk-MK"/>
              </w:rPr>
              <w:t>4.3 УПРАВУВАЊЕ СО КРИЗИ, ЗАШТИТА И СПАСУВАЊЕ НА ГРАЃАНИ И ДОБРА/ПРОТИВПОЖАРНА ЗАШТИТА</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_Toc22742170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1"/>
            <w:rPr>
              <w:rFonts w:ascii="Times New Roman" w:eastAsiaTheme="minorEastAsia" w:hAnsi="Times New Roman" w:cs="Times New Roman"/>
              <w:noProof/>
              <w:sz w:val="22"/>
              <w:lang w:val="en-US"/>
            </w:rPr>
          </w:pPr>
          <w:hyperlink w:anchor="_Toc22742171" w:history="1">
            <w:r w:rsidR="0038414B" w:rsidRPr="00B07A98">
              <w:rPr>
                <w:rStyle w:val="Hyperlink"/>
                <w:rFonts w:ascii="Times New Roman" w:hAnsi="Times New Roman" w:cs="Times New Roman"/>
                <w:b/>
                <w:noProof/>
                <w:lang w:val="ru-RU" w:eastAsia="en-GB"/>
              </w:rPr>
              <w:t>V.</w:t>
            </w:r>
            <w:r w:rsidR="0038414B" w:rsidRPr="00B07A98">
              <w:rPr>
                <w:rFonts w:ascii="Times New Roman" w:eastAsiaTheme="minorEastAsia" w:hAnsi="Times New Roman" w:cs="Times New Roman"/>
                <w:noProof/>
                <w:sz w:val="22"/>
                <w:lang w:val="en-US"/>
              </w:rPr>
              <w:tab/>
            </w:r>
            <w:r w:rsidR="0038414B" w:rsidRPr="00B07A98">
              <w:rPr>
                <w:rStyle w:val="Hyperlink"/>
                <w:rFonts w:ascii="Times New Roman" w:hAnsi="Times New Roman" w:cs="Times New Roman"/>
                <w:b/>
                <w:noProof/>
                <w:lang w:val="ru-RU" w:eastAsia="en-GB"/>
              </w:rPr>
              <w:t>ЗАКЛУЧОЦИ И ПРЕПОРАКИ</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_Toc22742171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1"/>
            <w:rPr>
              <w:rFonts w:ascii="Times New Roman" w:eastAsiaTheme="minorEastAsia" w:hAnsi="Times New Roman" w:cs="Times New Roman"/>
              <w:noProof/>
              <w:sz w:val="22"/>
              <w:lang w:val="en-US"/>
            </w:rPr>
          </w:pPr>
          <w:hyperlink w:anchor="_Toc22742172" w:history="1">
            <w:r w:rsidR="0038414B" w:rsidRPr="00B07A98">
              <w:rPr>
                <w:rStyle w:val="Hyperlink"/>
                <w:rFonts w:ascii="Times New Roman" w:hAnsi="Times New Roman" w:cs="Times New Roman"/>
                <w:b/>
                <w:noProof/>
                <w:lang w:val="ru-RU" w:eastAsia="en-GB"/>
              </w:rPr>
              <w:t>ПРИЛОГ 1:Преглед на наменски и блок дотации за 2019 г.</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_Toc22742172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1"/>
            <w:rPr>
              <w:rFonts w:ascii="Times New Roman" w:eastAsiaTheme="minorEastAsia" w:hAnsi="Times New Roman" w:cs="Times New Roman"/>
              <w:noProof/>
              <w:sz w:val="22"/>
              <w:lang w:val="en-US"/>
            </w:rPr>
          </w:pPr>
          <w:hyperlink w:anchor="_Toc22742173" w:history="1">
            <w:r w:rsidR="0038414B" w:rsidRPr="00B07A98">
              <w:rPr>
                <w:rStyle w:val="Hyperlink"/>
                <w:rFonts w:ascii="Times New Roman" w:hAnsi="Times New Roman" w:cs="Times New Roman"/>
                <w:b/>
                <w:noProof/>
                <w:lang w:val="ru-RU" w:eastAsia="en-GB"/>
              </w:rPr>
              <w:t>ПРИЛОГ 2: Кратенки</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_Toc22742173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38414B" w:rsidRPr="00B07A98" w:rsidRDefault="00C4341C" w:rsidP="00B07A98">
          <w:pPr>
            <w:pStyle w:val="TOC1"/>
            <w:rPr>
              <w:rFonts w:ascii="Times New Roman" w:eastAsiaTheme="minorEastAsia" w:hAnsi="Times New Roman" w:cs="Times New Roman"/>
              <w:noProof/>
              <w:sz w:val="22"/>
              <w:lang w:val="en-US"/>
            </w:rPr>
          </w:pPr>
          <w:hyperlink w:anchor="_Toc22742174" w:history="1">
            <w:r w:rsidR="0038414B" w:rsidRPr="00B07A98">
              <w:rPr>
                <w:rStyle w:val="Hyperlink"/>
                <w:rFonts w:ascii="Times New Roman" w:hAnsi="Times New Roman" w:cs="Times New Roman"/>
                <w:b/>
                <w:noProof/>
                <w:lang w:val="ru-RU" w:eastAsia="en-GB"/>
              </w:rPr>
              <w:t>ПРИЛОГ 3: Листа на прегледани документи</w:t>
            </w:r>
            <w:r w:rsidR="0038414B" w:rsidRPr="00B07A98">
              <w:rPr>
                <w:rFonts w:ascii="Times New Roman" w:hAnsi="Times New Roman" w:cs="Times New Roman"/>
                <w:noProof/>
                <w:webHidden/>
              </w:rPr>
              <w:tab/>
            </w:r>
            <w:r w:rsidRPr="00B07A98">
              <w:rPr>
                <w:rFonts w:ascii="Times New Roman" w:hAnsi="Times New Roman" w:cs="Times New Roman"/>
                <w:noProof/>
                <w:webHidden/>
              </w:rPr>
              <w:fldChar w:fldCharType="begin"/>
            </w:r>
            <w:r w:rsidR="0038414B" w:rsidRPr="00B07A98">
              <w:rPr>
                <w:rFonts w:ascii="Times New Roman" w:hAnsi="Times New Roman" w:cs="Times New Roman"/>
                <w:noProof/>
                <w:webHidden/>
              </w:rPr>
              <w:instrText xml:space="preserve"> PAGEREF _Toc22742174 \h </w:instrText>
            </w:r>
            <w:r w:rsidRPr="00B07A98">
              <w:rPr>
                <w:rFonts w:ascii="Times New Roman" w:hAnsi="Times New Roman" w:cs="Times New Roman"/>
                <w:noProof/>
                <w:webHidden/>
              </w:rPr>
            </w:r>
            <w:r w:rsidRPr="00B07A98">
              <w:rPr>
                <w:rFonts w:ascii="Times New Roman" w:hAnsi="Times New Roman" w:cs="Times New Roman"/>
                <w:noProof/>
                <w:webHidden/>
              </w:rPr>
              <w:fldChar w:fldCharType="separate"/>
            </w:r>
            <w:r w:rsidR="00510AFC">
              <w:rPr>
                <w:rFonts w:ascii="Times New Roman" w:hAnsi="Times New Roman" w:cs="Times New Roman"/>
                <w:noProof/>
                <w:webHidden/>
              </w:rPr>
              <w:t>2</w:t>
            </w:r>
            <w:r w:rsidRPr="00B07A98">
              <w:rPr>
                <w:rFonts w:ascii="Times New Roman" w:hAnsi="Times New Roman" w:cs="Times New Roman"/>
                <w:noProof/>
                <w:webHidden/>
              </w:rPr>
              <w:fldChar w:fldCharType="end"/>
            </w:r>
          </w:hyperlink>
        </w:p>
        <w:p w:rsidR="009E2317" w:rsidRDefault="00C4341C" w:rsidP="00B07A98">
          <w:pPr>
            <w:jc w:val="left"/>
            <w:rPr>
              <w:b/>
              <w:bCs/>
              <w:noProof/>
            </w:rPr>
          </w:pPr>
          <w:r w:rsidRPr="00B07A98">
            <w:rPr>
              <w:rFonts w:ascii="Times New Roman" w:hAnsi="Times New Roman" w:cs="Times New Roman"/>
              <w:b/>
              <w:bCs/>
              <w:noProof/>
            </w:rPr>
            <w:fldChar w:fldCharType="end"/>
          </w:r>
        </w:p>
        <w:p w:rsidR="00EF4D09" w:rsidRDefault="00EF4D09" w:rsidP="000E64B9">
          <w:pPr>
            <w:jc w:val="left"/>
            <w:rPr>
              <w:b/>
              <w:bCs/>
              <w:noProof/>
              <w:lang w:val="mk-MK"/>
            </w:rPr>
          </w:pPr>
        </w:p>
        <w:p w:rsidR="00EF4D09" w:rsidRDefault="00EF4D09" w:rsidP="000E64B9">
          <w:pPr>
            <w:jc w:val="left"/>
            <w:rPr>
              <w:b/>
              <w:bCs/>
              <w:noProof/>
              <w:lang w:val="mk-MK"/>
            </w:rPr>
          </w:pPr>
        </w:p>
        <w:p w:rsidR="00EF4D09" w:rsidRDefault="00EF4D09" w:rsidP="000E64B9">
          <w:pPr>
            <w:jc w:val="left"/>
            <w:rPr>
              <w:b/>
              <w:bCs/>
              <w:noProof/>
              <w:lang w:val="mk-MK"/>
            </w:rPr>
          </w:pPr>
        </w:p>
        <w:p w:rsidR="00EF4D09" w:rsidRDefault="00EF4D09" w:rsidP="000E64B9">
          <w:pPr>
            <w:jc w:val="left"/>
            <w:rPr>
              <w:b/>
              <w:bCs/>
              <w:noProof/>
              <w:lang w:val="mk-MK"/>
            </w:rPr>
          </w:pPr>
        </w:p>
        <w:p w:rsidR="00EF4D09" w:rsidRDefault="00EF4D09" w:rsidP="000E64B9">
          <w:pPr>
            <w:jc w:val="left"/>
            <w:rPr>
              <w:b/>
              <w:bCs/>
              <w:noProof/>
              <w:lang w:val="mk-MK"/>
            </w:rPr>
          </w:pPr>
        </w:p>
        <w:p w:rsidR="005F647F" w:rsidRDefault="005F647F" w:rsidP="000E64B9">
          <w:pPr>
            <w:jc w:val="left"/>
            <w:rPr>
              <w:b/>
              <w:bCs/>
              <w:noProof/>
              <w:lang w:val="mk-MK"/>
            </w:rPr>
          </w:pPr>
        </w:p>
        <w:p w:rsidR="005F647F" w:rsidRDefault="005F647F" w:rsidP="000E64B9">
          <w:pPr>
            <w:jc w:val="left"/>
            <w:rPr>
              <w:b/>
              <w:bCs/>
              <w:noProof/>
              <w:lang w:val="mk-MK"/>
            </w:rPr>
          </w:pPr>
        </w:p>
        <w:p w:rsidR="000365A0" w:rsidRDefault="000365A0" w:rsidP="000E64B9">
          <w:pPr>
            <w:jc w:val="left"/>
            <w:rPr>
              <w:b/>
              <w:bCs/>
              <w:noProof/>
              <w:lang w:val="mk-MK"/>
            </w:rPr>
          </w:pPr>
        </w:p>
        <w:p w:rsidR="000365A0" w:rsidRDefault="000365A0" w:rsidP="000E64B9">
          <w:pPr>
            <w:jc w:val="left"/>
            <w:rPr>
              <w:b/>
              <w:bCs/>
              <w:noProof/>
              <w:lang w:val="mk-MK"/>
            </w:rPr>
          </w:pPr>
        </w:p>
        <w:p w:rsidR="00D85093" w:rsidRPr="00B2139F" w:rsidRDefault="00C4341C" w:rsidP="000E64B9">
          <w:pPr>
            <w:jc w:val="left"/>
            <w:rPr>
              <w:b/>
              <w:bCs/>
              <w:noProof/>
            </w:rPr>
          </w:pPr>
        </w:p>
      </w:sdtContent>
    </w:sdt>
    <w:p w:rsidR="00EE3B3E" w:rsidRPr="000365A0" w:rsidRDefault="00EE3B3E" w:rsidP="006722BB">
      <w:pPr>
        <w:pStyle w:val="ListParagraph"/>
        <w:numPr>
          <w:ilvl w:val="0"/>
          <w:numId w:val="1"/>
        </w:numPr>
        <w:autoSpaceDE w:val="0"/>
        <w:autoSpaceDN w:val="0"/>
        <w:adjustRightInd w:val="0"/>
        <w:spacing w:after="240" w:line="240" w:lineRule="auto"/>
        <w:outlineLvl w:val="0"/>
        <w:rPr>
          <w:rFonts w:ascii="Times New Roman" w:hAnsi="Times New Roman" w:cs="Times New Roman"/>
          <w:b/>
          <w:szCs w:val="24"/>
          <w:lang w:val="ru-RU" w:eastAsia="en-GB"/>
        </w:rPr>
      </w:pPr>
      <w:bookmarkStart w:id="0" w:name="_Toc22742133"/>
      <w:r w:rsidRPr="004A55A7">
        <w:rPr>
          <w:rFonts w:ascii="Times New Roman" w:hAnsi="Times New Roman" w:cs="Times New Roman"/>
          <w:b/>
          <w:szCs w:val="24"/>
          <w:lang w:val="ru-RU" w:eastAsia="en-GB"/>
        </w:rPr>
        <w:lastRenderedPageBreak/>
        <w:t>ВОВЕД</w:t>
      </w:r>
      <w:bookmarkEnd w:id="0"/>
    </w:p>
    <w:p w:rsidR="00162547" w:rsidRPr="00804E00" w:rsidRDefault="004A55A7" w:rsidP="00804E00">
      <w:pPr>
        <w:autoSpaceDE w:val="0"/>
        <w:autoSpaceDN w:val="0"/>
        <w:adjustRightInd w:val="0"/>
        <w:spacing w:after="240" w:line="240" w:lineRule="auto"/>
        <w:ind w:firstLine="720"/>
        <w:rPr>
          <w:rFonts w:ascii="Times New Roman" w:hAnsi="Times New Roman" w:cs="Times New Roman"/>
          <w:szCs w:val="24"/>
          <w:lang w:val="en-US"/>
        </w:rPr>
      </w:pPr>
      <w:r>
        <w:rPr>
          <w:rFonts w:ascii="Times New Roman" w:hAnsi="Times New Roman" w:cs="Times New Roman"/>
          <w:szCs w:val="24"/>
          <w:lang w:val="ru-RU"/>
        </w:rPr>
        <w:t>Извештајот за реализација</w:t>
      </w:r>
      <w:r w:rsidR="007D2806" w:rsidRPr="004A55A7">
        <w:rPr>
          <w:rFonts w:ascii="Times New Roman" w:hAnsi="Times New Roman" w:cs="Times New Roman"/>
          <w:szCs w:val="24"/>
          <w:lang w:val="ru-RU"/>
        </w:rPr>
        <w:t xml:space="preserve"> на</w:t>
      </w:r>
      <w:r w:rsidR="007D2806" w:rsidRPr="004A55A7">
        <w:rPr>
          <w:rFonts w:ascii="Times New Roman" w:hAnsi="Times New Roman" w:cs="Times New Roman"/>
          <w:szCs w:val="24"/>
          <w:lang w:val="mk-MK"/>
        </w:rPr>
        <w:t xml:space="preserve"> Програмата за одржлив лок</w:t>
      </w:r>
      <w:r w:rsidR="00EB2638">
        <w:rPr>
          <w:rFonts w:ascii="Times New Roman" w:hAnsi="Times New Roman" w:cs="Times New Roman"/>
          <w:szCs w:val="24"/>
          <w:lang w:val="mk-MK"/>
        </w:rPr>
        <w:t xml:space="preserve">ален развој и децентрализација </w:t>
      </w:r>
      <w:r w:rsidR="007D2806" w:rsidRPr="004A55A7">
        <w:rPr>
          <w:rFonts w:ascii="Times New Roman" w:hAnsi="Times New Roman" w:cs="Times New Roman"/>
          <w:szCs w:val="24"/>
          <w:lang w:val="mk-MK"/>
        </w:rPr>
        <w:t>во Република Северна Македонија 2015 – 2020</w:t>
      </w:r>
      <w:r w:rsidR="006722BB">
        <w:rPr>
          <w:rFonts w:ascii="Times New Roman" w:hAnsi="Times New Roman" w:cs="Times New Roman"/>
          <w:szCs w:val="24"/>
          <w:lang w:val="mk-MK"/>
        </w:rPr>
        <w:t xml:space="preserve"> </w:t>
      </w:r>
      <w:r w:rsidR="007D2806" w:rsidRPr="004A55A7">
        <w:rPr>
          <w:rFonts w:ascii="Times New Roman" w:hAnsi="Times New Roman" w:cs="Times New Roman"/>
          <w:szCs w:val="24"/>
          <w:lang w:val="mk-MK"/>
        </w:rPr>
        <w:t xml:space="preserve">за периодот 2018 - прва половина на 2019 година </w:t>
      </w:r>
      <w:r w:rsidR="00162547" w:rsidRPr="004A55A7">
        <w:rPr>
          <w:rFonts w:ascii="Times New Roman" w:hAnsi="Times New Roman" w:cs="Times New Roman"/>
          <w:szCs w:val="24"/>
          <w:lang w:val="mk-MK"/>
        </w:rPr>
        <w:t xml:space="preserve">е подготвен со цел да се </w:t>
      </w:r>
      <w:r w:rsidR="00162547" w:rsidRPr="004A55A7">
        <w:rPr>
          <w:rStyle w:val="hps"/>
          <w:rFonts w:ascii="Times New Roman" w:hAnsi="Times New Roman" w:cs="Times New Roman"/>
          <w:szCs w:val="24"/>
          <w:lang w:val="mk-MK"/>
        </w:rPr>
        <w:t xml:space="preserve">обезбедат навремени и сеопфатни информации за </w:t>
      </w:r>
      <w:r w:rsidR="00EB2638">
        <w:rPr>
          <w:rStyle w:val="hps"/>
          <w:rFonts w:ascii="Times New Roman" w:hAnsi="Times New Roman" w:cs="Times New Roman"/>
          <w:szCs w:val="24"/>
          <w:lang w:val="mk-MK"/>
        </w:rPr>
        <w:t xml:space="preserve">постигнатиот </w:t>
      </w:r>
      <w:r w:rsidR="00162547" w:rsidRPr="004A55A7">
        <w:rPr>
          <w:rStyle w:val="hps"/>
          <w:rFonts w:ascii="Times New Roman" w:hAnsi="Times New Roman" w:cs="Times New Roman"/>
          <w:szCs w:val="24"/>
          <w:lang w:val="mk-MK"/>
        </w:rPr>
        <w:t>напредо</w:t>
      </w:r>
      <w:r w:rsidR="00EB2638">
        <w:rPr>
          <w:rStyle w:val="hps"/>
          <w:rFonts w:ascii="Times New Roman" w:hAnsi="Times New Roman" w:cs="Times New Roman"/>
          <w:szCs w:val="24"/>
          <w:lang w:val="mk-MK"/>
        </w:rPr>
        <w:t>к</w:t>
      </w:r>
      <w:r w:rsidR="00804E00">
        <w:rPr>
          <w:rStyle w:val="hps"/>
          <w:rFonts w:ascii="Times New Roman" w:hAnsi="Times New Roman" w:cs="Times New Roman"/>
          <w:szCs w:val="24"/>
          <w:lang w:val="en-US"/>
        </w:rPr>
        <w:t xml:space="preserve"> </w:t>
      </w:r>
      <w:r w:rsidR="00EB2638">
        <w:rPr>
          <w:rFonts w:ascii="Times New Roman" w:hAnsi="Times New Roman" w:cs="Times New Roman"/>
          <w:szCs w:val="24"/>
          <w:lang w:val="ru-RU"/>
        </w:rPr>
        <w:t>и воочените предизвици при спроведување</w:t>
      </w:r>
      <w:r w:rsidR="00804E00">
        <w:rPr>
          <w:rFonts w:ascii="Times New Roman" w:hAnsi="Times New Roman" w:cs="Times New Roman"/>
          <w:szCs w:val="24"/>
          <w:lang w:val="en-US"/>
        </w:rPr>
        <w:t xml:space="preserve"> </w:t>
      </w:r>
      <w:r w:rsidR="00EB2638">
        <w:rPr>
          <w:rFonts w:ascii="Times New Roman" w:hAnsi="Times New Roman" w:cs="Times New Roman"/>
          <w:szCs w:val="24"/>
          <w:lang w:val="ru-RU"/>
        </w:rPr>
        <w:t xml:space="preserve">на </w:t>
      </w:r>
      <w:r w:rsidR="00EB2638">
        <w:rPr>
          <w:rFonts w:ascii="Times New Roman" w:hAnsi="Times New Roman" w:cs="Times New Roman"/>
          <w:szCs w:val="24"/>
          <w:lang w:val="mk-MK"/>
        </w:rPr>
        <w:t>Програмата</w:t>
      </w:r>
      <w:r w:rsidR="00162547" w:rsidRPr="004A55A7">
        <w:rPr>
          <w:rFonts w:ascii="Times New Roman" w:hAnsi="Times New Roman" w:cs="Times New Roman"/>
          <w:szCs w:val="24"/>
          <w:lang w:val="mk-MK"/>
        </w:rPr>
        <w:t xml:space="preserve">. </w:t>
      </w:r>
      <w:r w:rsidR="00162547" w:rsidRPr="004A55A7">
        <w:rPr>
          <w:rFonts w:ascii="Times New Roman" w:hAnsi="Times New Roman" w:cs="Times New Roman"/>
          <w:szCs w:val="24"/>
          <w:lang w:val="mk-MK" w:eastAsia="en-GB"/>
        </w:rPr>
        <w:t xml:space="preserve">Со овој </w:t>
      </w:r>
      <w:r w:rsidR="00162547" w:rsidRPr="004A55A7">
        <w:rPr>
          <w:rFonts w:ascii="Times New Roman" w:hAnsi="Times New Roman" w:cs="Times New Roman"/>
          <w:szCs w:val="24"/>
          <w:lang w:val="ru-RU"/>
        </w:rPr>
        <w:t>Извештај, поконкретно се обезбедува:</w:t>
      </w:r>
    </w:p>
    <w:p w:rsidR="00162547" w:rsidRPr="004A55A7" w:rsidRDefault="00162547" w:rsidP="006722BB">
      <w:pPr>
        <w:numPr>
          <w:ilvl w:val="0"/>
          <w:numId w:val="2"/>
        </w:numPr>
        <w:autoSpaceDE w:val="0"/>
        <w:autoSpaceDN w:val="0"/>
        <w:adjustRightInd w:val="0"/>
        <w:spacing w:after="240" w:line="240" w:lineRule="auto"/>
        <w:rPr>
          <w:rFonts w:ascii="Times New Roman" w:hAnsi="Times New Roman" w:cs="Times New Roman"/>
          <w:szCs w:val="24"/>
          <w:lang w:val="ru-RU" w:eastAsia="en-GB"/>
        </w:rPr>
      </w:pPr>
      <w:r w:rsidRPr="004A55A7">
        <w:rPr>
          <w:rFonts w:ascii="Times New Roman" w:hAnsi="Times New Roman" w:cs="Times New Roman"/>
          <w:szCs w:val="24"/>
          <w:lang w:val="ru-RU"/>
        </w:rPr>
        <w:t>интегриран пристап за следење на развојот на одделните сегменти на локалната самоуправа</w:t>
      </w:r>
      <w:r w:rsidR="00573A16" w:rsidRPr="004A55A7">
        <w:rPr>
          <w:rFonts w:ascii="Times New Roman" w:hAnsi="Times New Roman" w:cs="Times New Roman"/>
          <w:szCs w:val="24"/>
          <w:lang w:val="ru-RU" w:eastAsia="en-GB"/>
        </w:rPr>
        <w:t>;</w:t>
      </w:r>
    </w:p>
    <w:p w:rsidR="00162547" w:rsidRPr="004A55A7" w:rsidRDefault="00162547" w:rsidP="006722BB">
      <w:pPr>
        <w:numPr>
          <w:ilvl w:val="0"/>
          <w:numId w:val="2"/>
        </w:numPr>
        <w:autoSpaceDE w:val="0"/>
        <w:autoSpaceDN w:val="0"/>
        <w:adjustRightInd w:val="0"/>
        <w:spacing w:after="240" w:line="240" w:lineRule="auto"/>
        <w:rPr>
          <w:rFonts w:ascii="Times New Roman" w:hAnsi="Times New Roman" w:cs="Times New Roman"/>
          <w:szCs w:val="24"/>
          <w:lang w:val="ru-RU" w:eastAsia="en-GB"/>
        </w:rPr>
      </w:pPr>
      <w:r w:rsidRPr="004A55A7">
        <w:rPr>
          <w:rFonts w:ascii="Times New Roman" w:hAnsi="Times New Roman" w:cs="Times New Roman"/>
          <w:szCs w:val="24"/>
          <w:lang w:val="ru-RU" w:eastAsia="en-GB"/>
        </w:rPr>
        <w:t xml:space="preserve">основа за креирање на политика за одржлив развој на локалната самоуправа врз </w:t>
      </w:r>
      <w:r w:rsidR="00F51820">
        <w:rPr>
          <w:rFonts w:ascii="Times New Roman" w:hAnsi="Times New Roman" w:cs="Times New Roman"/>
          <w:szCs w:val="24"/>
          <w:lang w:val="ru-RU" w:eastAsia="en-GB"/>
        </w:rPr>
        <w:t xml:space="preserve">основа на </w:t>
      </w:r>
      <w:r w:rsidRPr="004A55A7">
        <w:rPr>
          <w:rFonts w:ascii="Times New Roman" w:hAnsi="Times New Roman" w:cs="Times New Roman"/>
          <w:szCs w:val="24"/>
          <w:lang w:val="ru-RU" w:eastAsia="en-GB"/>
        </w:rPr>
        <w:t>идентификуваните состојби и проблеми;</w:t>
      </w:r>
    </w:p>
    <w:p w:rsidR="00162547" w:rsidRPr="004A55A7" w:rsidRDefault="00162547" w:rsidP="006722BB">
      <w:pPr>
        <w:numPr>
          <w:ilvl w:val="0"/>
          <w:numId w:val="2"/>
        </w:numPr>
        <w:autoSpaceDE w:val="0"/>
        <w:autoSpaceDN w:val="0"/>
        <w:adjustRightInd w:val="0"/>
        <w:spacing w:after="240" w:line="240" w:lineRule="auto"/>
        <w:rPr>
          <w:rFonts w:ascii="Times New Roman" w:hAnsi="Times New Roman" w:cs="Times New Roman"/>
          <w:szCs w:val="24"/>
          <w:lang w:val="ru-RU" w:eastAsia="en-GB"/>
        </w:rPr>
      </w:pPr>
      <w:r w:rsidRPr="004A55A7">
        <w:rPr>
          <w:rFonts w:ascii="Times New Roman" w:hAnsi="Times New Roman" w:cs="Times New Roman"/>
          <w:szCs w:val="24"/>
          <w:lang w:val="ru-RU" w:eastAsia="en-GB"/>
        </w:rPr>
        <w:t>информирање на јавноста и останатит</w:t>
      </w:r>
      <w:r w:rsidR="00573A16" w:rsidRPr="004A55A7">
        <w:rPr>
          <w:rFonts w:ascii="Times New Roman" w:hAnsi="Times New Roman" w:cs="Times New Roman"/>
          <w:szCs w:val="24"/>
          <w:lang w:val="ru-RU" w:eastAsia="en-GB"/>
        </w:rPr>
        <w:t>е релевантни чинители;</w:t>
      </w:r>
    </w:p>
    <w:p w:rsidR="00162547" w:rsidRPr="00B07A98" w:rsidRDefault="00162547" w:rsidP="00B07A98">
      <w:pPr>
        <w:numPr>
          <w:ilvl w:val="0"/>
          <w:numId w:val="2"/>
        </w:numPr>
        <w:autoSpaceDE w:val="0"/>
        <w:autoSpaceDN w:val="0"/>
        <w:adjustRightInd w:val="0"/>
        <w:spacing w:after="240" w:line="240" w:lineRule="auto"/>
        <w:rPr>
          <w:rFonts w:ascii="Times New Roman" w:hAnsi="Times New Roman" w:cs="Times New Roman"/>
          <w:szCs w:val="24"/>
          <w:lang w:val="ru-RU" w:eastAsia="en-GB"/>
        </w:rPr>
      </w:pPr>
      <w:r w:rsidRPr="004A55A7">
        <w:rPr>
          <w:rFonts w:ascii="Times New Roman" w:hAnsi="Times New Roman" w:cs="Times New Roman"/>
          <w:szCs w:val="24"/>
          <w:lang w:val="ru-RU" w:eastAsia="en-GB"/>
        </w:rPr>
        <w:t>размена на информациите за развојот на локалната самоуправа во Република Северна Македонија со релевантните меѓународни организации.</w:t>
      </w:r>
    </w:p>
    <w:p w:rsidR="007D2806" w:rsidRPr="004A55A7" w:rsidRDefault="00162547" w:rsidP="006722BB">
      <w:pPr>
        <w:spacing w:after="240" w:line="240" w:lineRule="auto"/>
        <w:ind w:firstLine="680"/>
        <w:rPr>
          <w:rFonts w:ascii="Times New Roman" w:hAnsi="Times New Roman" w:cs="Times New Roman"/>
          <w:szCs w:val="24"/>
          <w:lang w:val="ru-RU" w:eastAsia="en-GB"/>
        </w:rPr>
      </w:pPr>
      <w:r w:rsidRPr="004A55A7">
        <w:rPr>
          <w:rFonts w:ascii="Times New Roman" w:hAnsi="Times New Roman" w:cs="Times New Roman"/>
          <w:szCs w:val="24"/>
          <w:lang w:val="ru-RU" w:eastAsia="en-GB"/>
        </w:rPr>
        <w:t xml:space="preserve">Податоците кои се наведени во овој Извештај се обезбедени </w:t>
      </w:r>
      <w:r w:rsidR="00573A16" w:rsidRPr="004A55A7">
        <w:rPr>
          <w:rFonts w:ascii="Times New Roman" w:hAnsi="Times New Roman" w:cs="Times New Roman"/>
          <w:szCs w:val="24"/>
          <w:lang w:val="ru-RU" w:eastAsia="en-GB"/>
        </w:rPr>
        <w:t xml:space="preserve">согласно Методологијата за следење на Програмата </w:t>
      </w:r>
      <w:r w:rsidR="00F51820">
        <w:rPr>
          <w:rFonts w:ascii="Times New Roman" w:hAnsi="Times New Roman" w:cs="Times New Roman"/>
          <w:szCs w:val="24"/>
          <w:lang w:val="ru-RU" w:eastAsia="en-GB"/>
        </w:rPr>
        <w:t xml:space="preserve">(усвоена од страна на Владата на РСМ) </w:t>
      </w:r>
      <w:r w:rsidR="00573A16" w:rsidRPr="004A55A7">
        <w:rPr>
          <w:rFonts w:ascii="Times New Roman" w:hAnsi="Times New Roman" w:cs="Times New Roman"/>
          <w:szCs w:val="24"/>
          <w:lang w:val="ru-RU" w:eastAsia="en-GB"/>
        </w:rPr>
        <w:t xml:space="preserve">и </w:t>
      </w:r>
      <w:r w:rsidRPr="004A55A7">
        <w:rPr>
          <w:rFonts w:ascii="Times New Roman" w:hAnsi="Times New Roman" w:cs="Times New Roman"/>
          <w:szCs w:val="24"/>
          <w:lang w:val="ru-RU" w:eastAsia="en-GB"/>
        </w:rPr>
        <w:t>преку</w:t>
      </w:r>
      <w:r w:rsidR="00573A16" w:rsidRPr="004A55A7">
        <w:rPr>
          <w:rFonts w:ascii="Times New Roman" w:hAnsi="Times New Roman" w:cs="Times New Roman"/>
          <w:szCs w:val="24"/>
          <w:lang w:val="ru-RU" w:eastAsia="en-GB"/>
        </w:rPr>
        <w:t xml:space="preserve"> примена на следниве алатки</w:t>
      </w:r>
      <w:r w:rsidRPr="004A55A7">
        <w:rPr>
          <w:rFonts w:ascii="Times New Roman" w:hAnsi="Times New Roman" w:cs="Times New Roman"/>
          <w:szCs w:val="24"/>
          <w:lang w:val="ru-RU" w:eastAsia="en-GB"/>
        </w:rPr>
        <w:t>:</w:t>
      </w:r>
    </w:p>
    <w:p w:rsidR="00162547" w:rsidRPr="004A55A7" w:rsidRDefault="00162547" w:rsidP="006722BB">
      <w:pPr>
        <w:numPr>
          <w:ilvl w:val="0"/>
          <w:numId w:val="2"/>
        </w:numPr>
        <w:autoSpaceDE w:val="0"/>
        <w:autoSpaceDN w:val="0"/>
        <w:adjustRightInd w:val="0"/>
        <w:spacing w:after="240" w:line="240" w:lineRule="auto"/>
        <w:rPr>
          <w:rFonts w:ascii="Times New Roman" w:hAnsi="Times New Roman" w:cs="Times New Roman"/>
          <w:szCs w:val="24"/>
          <w:lang w:val="ru-RU"/>
        </w:rPr>
      </w:pPr>
      <w:r w:rsidRPr="004A55A7">
        <w:rPr>
          <w:rFonts w:ascii="Times New Roman" w:hAnsi="Times New Roman" w:cs="Times New Roman"/>
          <w:szCs w:val="24"/>
          <w:lang w:val="ru-RU"/>
        </w:rPr>
        <w:t xml:space="preserve">Преглед на релевантни стратегии, програми, акциски планови, извештаи и студии </w:t>
      </w:r>
      <w:r w:rsidR="001F13C7" w:rsidRPr="004A55A7">
        <w:rPr>
          <w:rFonts w:ascii="Times New Roman" w:hAnsi="Times New Roman" w:cs="Times New Roman"/>
          <w:szCs w:val="24"/>
          <w:lang w:val="ru-RU"/>
        </w:rPr>
        <w:t xml:space="preserve">кои содржат податоци </w:t>
      </w:r>
      <w:r w:rsidRPr="004A55A7">
        <w:rPr>
          <w:rFonts w:ascii="Times New Roman" w:hAnsi="Times New Roman" w:cs="Times New Roman"/>
          <w:szCs w:val="24"/>
          <w:lang w:val="ru-RU"/>
        </w:rPr>
        <w:t>поврзани со децентрализацијата</w:t>
      </w:r>
      <w:r w:rsidR="004A55A7">
        <w:rPr>
          <w:rFonts w:ascii="Times New Roman" w:hAnsi="Times New Roman" w:cs="Times New Roman"/>
          <w:szCs w:val="24"/>
          <w:lang w:val="ru-RU"/>
        </w:rPr>
        <w:t xml:space="preserve"> (</w:t>
      </w:r>
      <w:r w:rsidR="004A55A7" w:rsidRPr="004A55A7">
        <w:rPr>
          <w:rFonts w:ascii="Times New Roman" w:hAnsi="Times New Roman" w:cs="Times New Roman"/>
          <w:i/>
          <w:szCs w:val="24"/>
          <w:lang w:val="ru-RU"/>
        </w:rPr>
        <w:t>Листата на прегледани док</w:t>
      </w:r>
      <w:r w:rsidR="00F51820">
        <w:rPr>
          <w:rFonts w:ascii="Times New Roman" w:hAnsi="Times New Roman" w:cs="Times New Roman"/>
          <w:i/>
          <w:szCs w:val="24"/>
          <w:lang w:val="ru-RU"/>
        </w:rPr>
        <w:t>ументи е приложена како Прилог 3</w:t>
      </w:r>
      <w:r w:rsidR="004A55A7" w:rsidRPr="004A55A7">
        <w:rPr>
          <w:rFonts w:ascii="Times New Roman" w:hAnsi="Times New Roman" w:cs="Times New Roman"/>
          <w:i/>
          <w:szCs w:val="24"/>
          <w:lang w:val="ru-RU"/>
        </w:rPr>
        <w:t xml:space="preserve"> на овој Извештај</w:t>
      </w:r>
      <w:r w:rsidR="004A55A7">
        <w:rPr>
          <w:rFonts w:ascii="Times New Roman" w:hAnsi="Times New Roman" w:cs="Times New Roman"/>
          <w:szCs w:val="24"/>
          <w:lang w:val="ru-RU"/>
        </w:rPr>
        <w:t>)</w:t>
      </w:r>
      <w:r w:rsidR="001F13C7" w:rsidRPr="004A55A7">
        <w:rPr>
          <w:rFonts w:ascii="Times New Roman" w:hAnsi="Times New Roman" w:cs="Times New Roman"/>
          <w:szCs w:val="24"/>
          <w:lang w:val="ru-RU"/>
        </w:rPr>
        <w:t>;</w:t>
      </w:r>
    </w:p>
    <w:p w:rsidR="00162547" w:rsidRPr="004A55A7" w:rsidRDefault="00162547" w:rsidP="006722BB">
      <w:pPr>
        <w:numPr>
          <w:ilvl w:val="0"/>
          <w:numId w:val="2"/>
        </w:numPr>
        <w:autoSpaceDE w:val="0"/>
        <w:autoSpaceDN w:val="0"/>
        <w:adjustRightInd w:val="0"/>
        <w:spacing w:after="240" w:line="240" w:lineRule="auto"/>
        <w:rPr>
          <w:rFonts w:ascii="Times New Roman" w:hAnsi="Times New Roman" w:cs="Times New Roman"/>
          <w:szCs w:val="24"/>
          <w:lang w:val="ru-RU"/>
        </w:rPr>
      </w:pPr>
      <w:r w:rsidRPr="004A55A7">
        <w:rPr>
          <w:rFonts w:ascii="Times New Roman" w:hAnsi="Times New Roman" w:cs="Times New Roman"/>
          <w:szCs w:val="24"/>
          <w:lang w:val="ru-RU"/>
        </w:rPr>
        <w:t>Три регионални конференции на тема „</w:t>
      </w:r>
      <w:r w:rsidRPr="004A55A7">
        <w:rPr>
          <w:rFonts w:ascii="Times New Roman" w:hAnsi="Times New Roman" w:cs="Times New Roman"/>
          <w:i/>
          <w:szCs w:val="24"/>
          <w:lang w:val="ru-RU"/>
        </w:rPr>
        <w:t>Партнерства за забрзана децентрализација, инклузивен и одржлив раст</w:t>
      </w:r>
      <w:r w:rsidRPr="004A55A7">
        <w:rPr>
          <w:rFonts w:ascii="Times New Roman" w:hAnsi="Times New Roman" w:cs="Times New Roman"/>
          <w:szCs w:val="24"/>
          <w:lang w:val="ru-RU"/>
        </w:rPr>
        <w:t>“ кои се одржаа во период од една седмица (</w:t>
      </w:r>
      <w:r w:rsidRPr="004A55A7">
        <w:rPr>
          <w:rFonts w:ascii="Times New Roman" w:hAnsi="Times New Roman" w:cs="Times New Roman"/>
          <w:i/>
          <w:szCs w:val="24"/>
          <w:lang w:val="ru-RU"/>
        </w:rPr>
        <w:t>7 – 13 јуни, 2019 г.)</w:t>
      </w:r>
      <w:r w:rsidR="00804E00">
        <w:rPr>
          <w:rFonts w:ascii="Times New Roman" w:hAnsi="Times New Roman" w:cs="Times New Roman"/>
          <w:i/>
          <w:szCs w:val="24"/>
          <w:lang w:val="en-US"/>
        </w:rPr>
        <w:t xml:space="preserve"> </w:t>
      </w:r>
      <w:r w:rsidR="00074552">
        <w:rPr>
          <w:rFonts w:ascii="Times New Roman" w:hAnsi="Times New Roman" w:cs="Times New Roman"/>
          <w:szCs w:val="24"/>
          <w:lang w:val="ru-RU"/>
        </w:rPr>
        <w:t xml:space="preserve">и дополнителна стратешка </w:t>
      </w:r>
      <w:r w:rsidR="00F51820">
        <w:rPr>
          <w:rFonts w:ascii="Times New Roman" w:hAnsi="Times New Roman" w:cs="Times New Roman"/>
          <w:szCs w:val="24"/>
          <w:lang w:val="ru-RU"/>
        </w:rPr>
        <w:t>работилница (</w:t>
      </w:r>
      <w:r w:rsidR="000365A0" w:rsidRPr="000365A0">
        <w:rPr>
          <w:rFonts w:ascii="Times New Roman" w:hAnsi="Times New Roman" w:cs="Times New Roman"/>
          <w:i/>
          <w:szCs w:val="24"/>
          <w:lang w:val="ru-RU"/>
        </w:rPr>
        <w:t>крај на</w:t>
      </w:r>
      <w:r w:rsidR="000365A0">
        <w:rPr>
          <w:rFonts w:ascii="Times New Roman" w:hAnsi="Times New Roman" w:cs="Times New Roman"/>
          <w:szCs w:val="24"/>
          <w:lang w:val="ru-RU"/>
        </w:rPr>
        <w:t xml:space="preserve"> </w:t>
      </w:r>
      <w:r w:rsidR="000365A0">
        <w:rPr>
          <w:rFonts w:ascii="Times New Roman" w:hAnsi="Times New Roman" w:cs="Times New Roman"/>
          <w:i/>
          <w:szCs w:val="24"/>
          <w:lang w:val="ru-RU"/>
        </w:rPr>
        <w:t xml:space="preserve">авгист, </w:t>
      </w:r>
      <w:r w:rsidR="00F51820" w:rsidRPr="00EB2638">
        <w:rPr>
          <w:rFonts w:ascii="Times New Roman" w:hAnsi="Times New Roman" w:cs="Times New Roman"/>
          <w:i/>
          <w:szCs w:val="24"/>
          <w:lang w:val="ru-RU"/>
        </w:rPr>
        <w:t>2019 г.),</w:t>
      </w:r>
      <w:r w:rsidRPr="004A55A7">
        <w:rPr>
          <w:rFonts w:ascii="Times New Roman" w:hAnsi="Times New Roman" w:cs="Times New Roman"/>
          <w:szCs w:val="24"/>
          <w:lang w:val="ru-RU"/>
        </w:rPr>
        <w:t xml:space="preserve">на кои преставници на министерствата, единиците на локалната самоуправа, универзитетите и граѓанскиот сектор </w:t>
      </w:r>
      <w:r w:rsidR="00F51820">
        <w:rPr>
          <w:rFonts w:ascii="Times New Roman" w:hAnsi="Times New Roman" w:cs="Times New Roman"/>
          <w:szCs w:val="24"/>
          <w:lang w:val="ru-RU"/>
        </w:rPr>
        <w:t xml:space="preserve">отворено дискутираа на </w:t>
      </w:r>
      <w:r w:rsidRPr="004A55A7">
        <w:rPr>
          <w:rFonts w:ascii="Times New Roman" w:hAnsi="Times New Roman" w:cs="Times New Roman"/>
          <w:szCs w:val="24"/>
          <w:lang w:val="ru-RU"/>
        </w:rPr>
        <w:t>актуелни теми во врска со спроведувањето на п</w:t>
      </w:r>
      <w:r w:rsidR="00EB2638">
        <w:rPr>
          <w:rFonts w:ascii="Times New Roman" w:hAnsi="Times New Roman" w:cs="Times New Roman"/>
          <w:szCs w:val="24"/>
          <w:lang w:val="ru-RU"/>
        </w:rPr>
        <w:t xml:space="preserve">олитиките за </w:t>
      </w:r>
      <w:r w:rsidRPr="004A55A7">
        <w:rPr>
          <w:rFonts w:ascii="Times New Roman" w:hAnsi="Times New Roman" w:cs="Times New Roman"/>
          <w:szCs w:val="24"/>
          <w:lang w:val="ru-RU"/>
        </w:rPr>
        <w:t>децентрализација. Овие настани послужија и како квалитативна алатка за валидизирање на наодите и препораките од неколку студии поврзани со финансирањето на општините, испораката на услуги и функционирањето на месните и урбаните заедници</w:t>
      </w:r>
      <w:r w:rsidR="001F13C7" w:rsidRPr="004A55A7">
        <w:rPr>
          <w:rFonts w:ascii="Times New Roman" w:hAnsi="Times New Roman" w:cs="Times New Roman"/>
          <w:szCs w:val="24"/>
          <w:lang w:val="ru-RU"/>
        </w:rPr>
        <w:t>;</w:t>
      </w:r>
    </w:p>
    <w:p w:rsidR="001F13C7" w:rsidRPr="004A55A7" w:rsidRDefault="001F13C7" w:rsidP="006722BB">
      <w:pPr>
        <w:numPr>
          <w:ilvl w:val="0"/>
          <w:numId w:val="2"/>
        </w:numPr>
        <w:autoSpaceDE w:val="0"/>
        <w:autoSpaceDN w:val="0"/>
        <w:adjustRightInd w:val="0"/>
        <w:spacing w:after="240" w:line="240" w:lineRule="auto"/>
        <w:rPr>
          <w:rFonts w:ascii="Times New Roman" w:hAnsi="Times New Roman" w:cs="Times New Roman"/>
          <w:szCs w:val="24"/>
          <w:lang w:val="ru-RU"/>
        </w:rPr>
      </w:pPr>
      <w:r w:rsidRPr="004A55A7">
        <w:rPr>
          <w:rFonts w:ascii="Times New Roman" w:hAnsi="Times New Roman" w:cs="Times New Roman"/>
          <w:szCs w:val="24"/>
          <w:lang w:val="ru-RU"/>
        </w:rPr>
        <w:t xml:space="preserve">Истражување на задоволството на граѓаните од работата на органите на општината и услугите кои им ги обезбедуваат единиците на локална самоуправа во </w:t>
      </w:r>
      <w:r w:rsidRPr="000365A0">
        <w:rPr>
          <w:rFonts w:ascii="Times New Roman" w:hAnsi="Times New Roman" w:cs="Times New Roman"/>
          <w:szCs w:val="24"/>
          <w:lang w:val="ru-RU"/>
        </w:rPr>
        <w:t>2018 година</w:t>
      </w:r>
      <w:r w:rsidRPr="004A55A7">
        <w:rPr>
          <w:rFonts w:ascii="Times New Roman" w:hAnsi="Times New Roman" w:cs="Times New Roman"/>
          <w:szCs w:val="24"/>
          <w:lang w:val="ru-RU"/>
        </w:rPr>
        <w:t xml:space="preserve"> (</w:t>
      </w:r>
      <w:r w:rsidR="004A55A7" w:rsidRPr="004A55A7">
        <w:rPr>
          <w:rFonts w:ascii="Times New Roman" w:hAnsi="Times New Roman" w:cs="Times New Roman"/>
          <w:i/>
          <w:szCs w:val="24"/>
          <w:lang w:val="ru-RU"/>
        </w:rPr>
        <w:t>Извештај од</w:t>
      </w:r>
      <w:r w:rsidR="000365A0">
        <w:rPr>
          <w:rFonts w:ascii="Times New Roman" w:hAnsi="Times New Roman" w:cs="Times New Roman"/>
          <w:i/>
          <w:szCs w:val="24"/>
          <w:lang w:val="ru-RU"/>
        </w:rPr>
        <w:t xml:space="preserve"> </w:t>
      </w:r>
      <w:r w:rsidRPr="004A55A7">
        <w:rPr>
          <w:rFonts w:ascii="Times New Roman" w:hAnsi="Times New Roman" w:cs="Times New Roman"/>
          <w:i/>
          <w:szCs w:val="24"/>
          <w:lang w:val="ru-RU"/>
        </w:rPr>
        <w:t xml:space="preserve">анкета </w:t>
      </w:r>
      <w:r w:rsidR="004A55A7">
        <w:rPr>
          <w:rFonts w:ascii="Times New Roman" w:hAnsi="Times New Roman" w:cs="Times New Roman"/>
          <w:i/>
          <w:szCs w:val="24"/>
          <w:lang w:val="ru-RU"/>
        </w:rPr>
        <w:t xml:space="preserve">спроведена </w:t>
      </w:r>
      <w:r w:rsidRPr="004A55A7">
        <w:rPr>
          <w:rFonts w:ascii="Times New Roman" w:hAnsi="Times New Roman" w:cs="Times New Roman"/>
          <w:i/>
          <w:szCs w:val="24"/>
          <w:lang w:val="ru-RU"/>
        </w:rPr>
        <w:t>на репрезентативен нацио</w:t>
      </w:r>
      <w:r w:rsidR="00573A16" w:rsidRPr="004A55A7">
        <w:rPr>
          <w:rFonts w:ascii="Times New Roman" w:hAnsi="Times New Roman" w:cs="Times New Roman"/>
          <w:i/>
          <w:szCs w:val="24"/>
          <w:lang w:val="ru-RU"/>
        </w:rPr>
        <w:t>нален примерок со при</w:t>
      </w:r>
      <w:r w:rsidRPr="004A55A7">
        <w:rPr>
          <w:rFonts w:ascii="Times New Roman" w:hAnsi="Times New Roman" w:cs="Times New Roman"/>
          <w:i/>
          <w:szCs w:val="24"/>
          <w:lang w:val="ru-RU"/>
        </w:rPr>
        <w:t>мена на методот лице в лице</w:t>
      </w:r>
      <w:r w:rsidRPr="004A55A7">
        <w:rPr>
          <w:rFonts w:ascii="Times New Roman" w:hAnsi="Times New Roman" w:cs="Times New Roman"/>
          <w:szCs w:val="24"/>
          <w:lang w:val="ru-RU"/>
        </w:rPr>
        <w:t>);</w:t>
      </w:r>
    </w:p>
    <w:p w:rsidR="00F51820" w:rsidRDefault="001F13C7" w:rsidP="006722BB">
      <w:pPr>
        <w:numPr>
          <w:ilvl w:val="0"/>
          <w:numId w:val="2"/>
        </w:numPr>
        <w:autoSpaceDE w:val="0"/>
        <w:autoSpaceDN w:val="0"/>
        <w:adjustRightInd w:val="0"/>
        <w:spacing w:after="240" w:line="240" w:lineRule="auto"/>
        <w:rPr>
          <w:rFonts w:ascii="Times New Roman" w:hAnsi="Times New Roman" w:cs="Times New Roman"/>
          <w:szCs w:val="24"/>
          <w:lang w:val="ru-RU"/>
        </w:rPr>
      </w:pPr>
      <w:r w:rsidRPr="00AF3A05">
        <w:rPr>
          <w:rFonts w:ascii="Times New Roman" w:hAnsi="Times New Roman" w:cs="Times New Roman"/>
          <w:szCs w:val="24"/>
          <w:lang w:val="ru-RU"/>
        </w:rPr>
        <w:t xml:space="preserve">Податоци обезбедени од страна на мрежата на контакт-лица, за доставување на информации за спроведување на активностите / проектите од Акцискиот План за периодот 2018 – 2020 година, преку пополнување на </w:t>
      </w:r>
      <w:r w:rsidR="00AF3A05" w:rsidRPr="00AF3A05">
        <w:rPr>
          <w:rFonts w:ascii="Times New Roman" w:hAnsi="Times New Roman" w:cs="Times New Roman"/>
          <w:szCs w:val="24"/>
          <w:lang w:val="ru-RU"/>
        </w:rPr>
        <w:t>структуиран</w:t>
      </w:r>
      <w:r w:rsidR="00B07A98">
        <w:rPr>
          <w:rFonts w:ascii="Times New Roman" w:hAnsi="Times New Roman" w:cs="Times New Roman"/>
          <w:szCs w:val="24"/>
          <w:lang w:val="ru-RU"/>
        </w:rPr>
        <w:t xml:space="preserve"> </w:t>
      </w:r>
      <w:r w:rsidR="00AF3A05" w:rsidRPr="00AF3A05">
        <w:rPr>
          <w:rFonts w:ascii="Times New Roman" w:hAnsi="Times New Roman" w:cs="Times New Roman"/>
          <w:szCs w:val="24"/>
          <w:lang w:val="ru-RU"/>
        </w:rPr>
        <w:t>образец</w:t>
      </w:r>
      <w:r w:rsidR="000365A0">
        <w:rPr>
          <w:rFonts w:ascii="Times New Roman" w:hAnsi="Times New Roman" w:cs="Times New Roman"/>
          <w:szCs w:val="24"/>
          <w:lang w:val="ru-RU"/>
        </w:rPr>
        <w:t>;</w:t>
      </w:r>
    </w:p>
    <w:p w:rsidR="00B07A98" w:rsidRPr="000365A0" w:rsidRDefault="000365A0" w:rsidP="000365A0">
      <w:pPr>
        <w:numPr>
          <w:ilvl w:val="0"/>
          <w:numId w:val="2"/>
        </w:numPr>
        <w:autoSpaceDE w:val="0"/>
        <w:autoSpaceDN w:val="0"/>
        <w:adjustRightInd w:val="0"/>
        <w:spacing w:after="240" w:line="240" w:lineRule="auto"/>
        <w:rPr>
          <w:rFonts w:ascii="Times New Roman" w:hAnsi="Times New Roman" w:cs="Times New Roman"/>
          <w:szCs w:val="24"/>
          <w:lang w:val="ru-RU"/>
        </w:rPr>
      </w:pPr>
      <w:r w:rsidRPr="000365A0">
        <w:rPr>
          <w:rFonts w:ascii="Times New Roman" w:hAnsi="Times New Roman" w:cs="Times New Roman"/>
          <w:szCs w:val="24"/>
          <w:lang w:val="ru-RU"/>
        </w:rPr>
        <w:t xml:space="preserve">Годишна Конференција за децентрализација и локално владеење </w:t>
      </w:r>
      <w:r>
        <w:rPr>
          <w:rFonts w:ascii="Times New Roman" w:hAnsi="Times New Roman" w:cs="Times New Roman"/>
          <w:szCs w:val="24"/>
          <w:lang w:val="ru-RU"/>
        </w:rPr>
        <w:t xml:space="preserve">на тема </w:t>
      </w:r>
      <w:r w:rsidRPr="000365A0">
        <w:rPr>
          <w:rFonts w:ascii="Times New Roman" w:hAnsi="Times New Roman" w:cs="Times New Roman"/>
          <w:szCs w:val="24"/>
          <w:lang w:val="ru-RU"/>
        </w:rPr>
        <w:t>„</w:t>
      </w:r>
      <w:r w:rsidRPr="000365A0">
        <w:rPr>
          <w:rFonts w:ascii="Times New Roman" w:hAnsi="Times New Roman" w:cs="Times New Roman"/>
          <w:i/>
          <w:szCs w:val="24"/>
          <w:lang w:val="ru-RU"/>
        </w:rPr>
        <w:t>Зајакнување на заедниците: нов момент за децентрализацијата</w:t>
      </w:r>
      <w:r>
        <w:rPr>
          <w:rFonts w:ascii="Times New Roman" w:hAnsi="Times New Roman" w:cs="Times New Roman"/>
          <w:szCs w:val="24"/>
          <w:lang w:val="ru-RU"/>
        </w:rPr>
        <w:t>“</w:t>
      </w:r>
      <w:r w:rsidRPr="000365A0">
        <w:rPr>
          <w:rFonts w:ascii="Times New Roman" w:hAnsi="Times New Roman" w:cs="Times New Roman"/>
          <w:szCs w:val="24"/>
          <w:lang w:val="ru-RU"/>
        </w:rPr>
        <w:t xml:space="preserve"> </w:t>
      </w:r>
      <w:r>
        <w:rPr>
          <w:rFonts w:ascii="Times New Roman" w:hAnsi="Times New Roman" w:cs="Times New Roman"/>
          <w:szCs w:val="24"/>
          <w:lang w:val="ru-RU"/>
        </w:rPr>
        <w:t xml:space="preserve">која се одржа во </w:t>
      </w:r>
      <w:r w:rsidRPr="000365A0">
        <w:rPr>
          <w:rFonts w:ascii="Times New Roman" w:hAnsi="Times New Roman" w:cs="Times New Roman"/>
          <w:szCs w:val="24"/>
          <w:lang w:val="ru-RU"/>
        </w:rPr>
        <w:t xml:space="preserve">Скопје </w:t>
      </w:r>
      <w:r>
        <w:rPr>
          <w:rFonts w:ascii="Times New Roman" w:hAnsi="Times New Roman" w:cs="Times New Roman"/>
          <w:szCs w:val="24"/>
          <w:lang w:val="ru-RU"/>
        </w:rPr>
        <w:t>на</w:t>
      </w:r>
      <w:r w:rsidRPr="000365A0">
        <w:rPr>
          <w:rFonts w:ascii="Times New Roman" w:hAnsi="Times New Roman" w:cs="Times New Roman"/>
          <w:szCs w:val="24"/>
          <w:lang w:val="ru-RU"/>
        </w:rPr>
        <w:t xml:space="preserve"> 21-22 ноември 2019</w:t>
      </w:r>
      <w:r>
        <w:rPr>
          <w:rFonts w:ascii="Times New Roman" w:hAnsi="Times New Roman" w:cs="Times New Roman"/>
          <w:szCs w:val="24"/>
          <w:lang w:val="ru-RU"/>
        </w:rPr>
        <w:t xml:space="preserve"> г.</w:t>
      </w:r>
    </w:p>
    <w:p w:rsidR="00EE3B3E" w:rsidRPr="006722BB" w:rsidRDefault="00EE3B3E" w:rsidP="006722BB">
      <w:pPr>
        <w:pStyle w:val="ListParagraph"/>
        <w:numPr>
          <w:ilvl w:val="0"/>
          <w:numId w:val="1"/>
        </w:numPr>
        <w:autoSpaceDE w:val="0"/>
        <w:autoSpaceDN w:val="0"/>
        <w:adjustRightInd w:val="0"/>
        <w:spacing w:after="240" w:line="240" w:lineRule="auto"/>
        <w:outlineLvl w:val="0"/>
        <w:rPr>
          <w:rFonts w:ascii="Times New Roman" w:hAnsi="Times New Roman" w:cs="Times New Roman"/>
          <w:b/>
          <w:szCs w:val="24"/>
          <w:lang w:val="ru-RU" w:eastAsia="en-GB"/>
        </w:rPr>
      </w:pPr>
      <w:bookmarkStart w:id="1" w:name="_Toc22742134"/>
      <w:r w:rsidRPr="007350C9">
        <w:rPr>
          <w:rFonts w:ascii="Times New Roman" w:hAnsi="Times New Roman" w:cs="Times New Roman"/>
          <w:b/>
          <w:szCs w:val="24"/>
          <w:lang w:val="ru-RU" w:eastAsia="en-GB"/>
        </w:rPr>
        <w:lastRenderedPageBreak/>
        <w:t>РЕЗИМЕ</w:t>
      </w:r>
      <w:bookmarkEnd w:id="1"/>
    </w:p>
    <w:p w:rsidR="008412C2" w:rsidRDefault="00282618" w:rsidP="006722BB">
      <w:pPr>
        <w:spacing w:after="240" w:line="240" w:lineRule="auto"/>
        <w:ind w:firstLine="720"/>
        <w:rPr>
          <w:rFonts w:ascii="Times New Roman" w:hAnsi="Times New Roman" w:cs="Times New Roman"/>
          <w:szCs w:val="24"/>
          <w:lang w:val="mk-MK" w:eastAsia="en-GB"/>
        </w:rPr>
      </w:pPr>
      <w:r>
        <w:rPr>
          <w:rFonts w:ascii="Times New Roman" w:hAnsi="Times New Roman" w:cs="Times New Roman"/>
          <w:szCs w:val="24"/>
          <w:lang w:val="mk-MK" w:eastAsia="en-GB"/>
        </w:rPr>
        <w:t xml:space="preserve">Презентираните податоци, наоди и препораки </w:t>
      </w:r>
      <w:r w:rsidR="00F51820">
        <w:rPr>
          <w:rFonts w:ascii="Times New Roman" w:hAnsi="Times New Roman" w:cs="Times New Roman"/>
          <w:szCs w:val="24"/>
          <w:lang w:val="mk-MK" w:eastAsia="en-GB"/>
        </w:rPr>
        <w:t>од о</w:t>
      </w:r>
      <w:r w:rsidR="00072815">
        <w:rPr>
          <w:rFonts w:ascii="Times New Roman" w:hAnsi="Times New Roman" w:cs="Times New Roman"/>
          <w:szCs w:val="24"/>
          <w:lang w:val="mk-MK" w:eastAsia="en-GB"/>
        </w:rPr>
        <w:t xml:space="preserve">вој сеопфатен Извештај </w:t>
      </w:r>
      <w:r w:rsidR="00F51820">
        <w:rPr>
          <w:rFonts w:ascii="Times New Roman" w:hAnsi="Times New Roman" w:cs="Times New Roman"/>
          <w:szCs w:val="24"/>
          <w:lang w:val="mk-MK" w:eastAsia="en-GB"/>
        </w:rPr>
        <w:t xml:space="preserve">потврдуваат дека </w:t>
      </w:r>
      <w:r w:rsidR="00074552" w:rsidRPr="008412C2">
        <w:rPr>
          <w:rFonts w:ascii="Times New Roman" w:hAnsi="Times New Roman" w:cs="Times New Roman"/>
          <w:b/>
          <w:szCs w:val="24"/>
          <w:lang w:val="mk-MK" w:eastAsia="en-GB"/>
        </w:rPr>
        <w:t>децентрализацијата е приоритет</w:t>
      </w:r>
      <w:r w:rsidR="00074552">
        <w:rPr>
          <w:rFonts w:ascii="Times New Roman" w:hAnsi="Times New Roman" w:cs="Times New Roman"/>
          <w:szCs w:val="24"/>
          <w:lang w:val="mk-MK" w:eastAsia="en-GB"/>
        </w:rPr>
        <w:t xml:space="preserve"> на Владата на РСМ</w:t>
      </w:r>
      <w:r w:rsidR="00F51820">
        <w:rPr>
          <w:rFonts w:ascii="Times New Roman" w:hAnsi="Times New Roman" w:cs="Times New Roman"/>
          <w:szCs w:val="24"/>
          <w:lang w:val="mk-MK" w:eastAsia="en-GB"/>
        </w:rPr>
        <w:t>, единиците на локалната самоуправа</w:t>
      </w:r>
      <w:r w:rsidR="00072815">
        <w:rPr>
          <w:rFonts w:ascii="Times New Roman" w:hAnsi="Times New Roman" w:cs="Times New Roman"/>
          <w:szCs w:val="24"/>
          <w:lang w:val="mk-MK" w:eastAsia="en-GB"/>
        </w:rPr>
        <w:t xml:space="preserve"> но и на сите останати чинители.</w:t>
      </w:r>
    </w:p>
    <w:p w:rsidR="008412C2" w:rsidRDefault="00F51820" w:rsidP="006722BB">
      <w:pPr>
        <w:spacing w:after="240" w:line="240" w:lineRule="auto"/>
        <w:ind w:firstLine="720"/>
        <w:rPr>
          <w:rFonts w:ascii="Times New Roman" w:hAnsi="Times New Roman" w:cs="Times New Roman"/>
          <w:szCs w:val="24"/>
          <w:lang w:val="mk-MK" w:eastAsia="en-GB"/>
        </w:rPr>
      </w:pPr>
      <w:r w:rsidRPr="00F753C9">
        <w:rPr>
          <w:rFonts w:ascii="Times New Roman" w:hAnsi="Times New Roman" w:cs="Times New Roman"/>
          <w:b/>
          <w:szCs w:val="24"/>
          <w:lang w:val="mk-MK" w:eastAsia="en-GB"/>
        </w:rPr>
        <w:t>Генерална оценка</w:t>
      </w:r>
      <w:r w:rsidR="00FA705C">
        <w:rPr>
          <w:rFonts w:ascii="Times New Roman" w:hAnsi="Times New Roman" w:cs="Times New Roman"/>
          <w:b/>
          <w:szCs w:val="24"/>
          <w:lang w:val="mk-MK" w:eastAsia="en-GB"/>
        </w:rPr>
        <w:t xml:space="preserve"> </w:t>
      </w:r>
      <w:r w:rsidR="00541E3F">
        <w:rPr>
          <w:rFonts w:ascii="Times New Roman" w:hAnsi="Times New Roman" w:cs="Times New Roman"/>
          <w:szCs w:val="24"/>
          <w:lang w:val="mk-MK" w:eastAsia="en-GB"/>
        </w:rPr>
        <w:t xml:space="preserve">на овој Извештај </w:t>
      </w:r>
      <w:r w:rsidR="008412C2">
        <w:rPr>
          <w:rFonts w:ascii="Times New Roman" w:hAnsi="Times New Roman" w:cs="Times New Roman"/>
          <w:szCs w:val="24"/>
          <w:lang w:val="mk-MK" w:eastAsia="en-GB"/>
        </w:rPr>
        <w:t xml:space="preserve">е дека </w:t>
      </w:r>
      <w:r w:rsidR="00785A7C">
        <w:rPr>
          <w:rFonts w:ascii="Times New Roman" w:hAnsi="Times New Roman" w:cs="Times New Roman"/>
          <w:szCs w:val="24"/>
          <w:lang w:val="mk-MK" w:eastAsia="en-GB"/>
        </w:rPr>
        <w:t xml:space="preserve">исклучително комплексниот </w:t>
      </w:r>
      <w:r w:rsidR="008412C2">
        <w:rPr>
          <w:rFonts w:ascii="Times New Roman" w:hAnsi="Times New Roman" w:cs="Times New Roman"/>
          <w:szCs w:val="24"/>
          <w:lang w:val="mk-MK" w:eastAsia="en-GB"/>
        </w:rPr>
        <w:t xml:space="preserve"> процес </w:t>
      </w:r>
      <w:r w:rsidR="00785A7C">
        <w:rPr>
          <w:rFonts w:ascii="Times New Roman" w:hAnsi="Times New Roman" w:cs="Times New Roman"/>
          <w:szCs w:val="24"/>
          <w:lang w:val="mk-MK" w:eastAsia="en-GB"/>
        </w:rPr>
        <w:t xml:space="preserve">на децентрализација </w:t>
      </w:r>
      <w:r w:rsidR="008412C2">
        <w:rPr>
          <w:rFonts w:ascii="Times New Roman" w:hAnsi="Times New Roman" w:cs="Times New Roman"/>
          <w:szCs w:val="24"/>
          <w:lang w:val="mk-MK" w:eastAsia="en-GB"/>
        </w:rPr>
        <w:t>се спроведува на начин кој е соодветен</w:t>
      </w:r>
      <w:r w:rsidR="0014040E">
        <w:rPr>
          <w:rFonts w:ascii="Times New Roman" w:hAnsi="Times New Roman" w:cs="Times New Roman"/>
          <w:szCs w:val="24"/>
          <w:lang w:val="mk-MK" w:eastAsia="en-GB"/>
        </w:rPr>
        <w:t xml:space="preserve"> на стандардите на ЕУ и</w:t>
      </w:r>
      <w:r w:rsidR="008412C2">
        <w:rPr>
          <w:rFonts w:ascii="Times New Roman" w:hAnsi="Times New Roman" w:cs="Times New Roman"/>
          <w:szCs w:val="24"/>
          <w:lang w:val="mk-MK" w:eastAsia="en-GB"/>
        </w:rPr>
        <w:t xml:space="preserve"> притоа нормативната рамка на системот на локалната самоуправа е </w:t>
      </w:r>
      <w:r w:rsidR="0014040E">
        <w:rPr>
          <w:rFonts w:ascii="Times New Roman" w:hAnsi="Times New Roman" w:cs="Times New Roman"/>
          <w:szCs w:val="24"/>
          <w:lang w:val="mk-MK" w:eastAsia="en-GB"/>
        </w:rPr>
        <w:t xml:space="preserve">целосно хармонизирана со </w:t>
      </w:r>
      <w:r w:rsidR="00072815">
        <w:rPr>
          <w:rFonts w:ascii="Times New Roman" w:hAnsi="Times New Roman" w:cs="Times New Roman"/>
          <w:szCs w:val="24"/>
          <w:lang w:val="mk-MK" w:eastAsia="en-GB"/>
        </w:rPr>
        <w:t>Европската повелба</w:t>
      </w:r>
      <w:r w:rsidR="0014040E">
        <w:rPr>
          <w:rFonts w:ascii="Times New Roman" w:hAnsi="Times New Roman" w:cs="Times New Roman"/>
          <w:szCs w:val="24"/>
          <w:lang w:val="mk-MK" w:eastAsia="en-GB"/>
        </w:rPr>
        <w:t xml:space="preserve"> за локална самоуправа на Советот на Европа</w:t>
      </w:r>
      <w:r w:rsidR="008412C2">
        <w:rPr>
          <w:rFonts w:ascii="Times New Roman" w:hAnsi="Times New Roman" w:cs="Times New Roman"/>
          <w:szCs w:val="24"/>
          <w:lang w:val="mk-MK" w:eastAsia="en-GB"/>
        </w:rPr>
        <w:t xml:space="preserve">, Сепак, </w:t>
      </w:r>
      <w:r w:rsidR="0014040E">
        <w:rPr>
          <w:rFonts w:ascii="Times New Roman" w:hAnsi="Times New Roman" w:cs="Times New Roman"/>
          <w:szCs w:val="24"/>
          <w:lang w:val="mk-MK" w:eastAsia="en-GB"/>
        </w:rPr>
        <w:t xml:space="preserve">од аспект на </w:t>
      </w:r>
      <w:r w:rsidR="008412C2">
        <w:rPr>
          <w:rFonts w:ascii="Times New Roman" w:hAnsi="Times New Roman" w:cs="Times New Roman"/>
          <w:szCs w:val="24"/>
          <w:lang w:val="mk-MK" w:eastAsia="en-GB"/>
        </w:rPr>
        <w:t xml:space="preserve">финансирањето на пренесените надлежности презентираните наоди укажуваат дека воспоставениот систем на локална самоуправа </w:t>
      </w:r>
      <w:r>
        <w:rPr>
          <w:rFonts w:ascii="Times New Roman" w:hAnsi="Times New Roman" w:cs="Times New Roman"/>
          <w:szCs w:val="24"/>
          <w:lang w:val="mk-MK" w:eastAsia="en-GB"/>
        </w:rPr>
        <w:t>го има достиг</w:t>
      </w:r>
      <w:r w:rsidR="00072815">
        <w:rPr>
          <w:rFonts w:ascii="Times New Roman" w:hAnsi="Times New Roman" w:cs="Times New Roman"/>
          <w:szCs w:val="24"/>
          <w:lang w:val="mk-MK" w:eastAsia="en-GB"/>
        </w:rPr>
        <w:t>нато</w:t>
      </w:r>
      <w:r w:rsidR="00A03DA6">
        <w:rPr>
          <w:rFonts w:ascii="Times New Roman" w:hAnsi="Times New Roman" w:cs="Times New Roman"/>
          <w:szCs w:val="24"/>
          <w:lang w:val="en-US" w:eastAsia="en-GB"/>
        </w:rPr>
        <w:t xml:space="preserve"> </w:t>
      </w:r>
      <w:r w:rsidR="007434E0">
        <w:rPr>
          <w:rFonts w:ascii="Times New Roman" w:hAnsi="Times New Roman" w:cs="Times New Roman"/>
          <w:szCs w:val="24"/>
          <w:lang w:val="mk-MK" w:eastAsia="en-GB"/>
        </w:rPr>
        <w:t>својот максимум</w:t>
      </w:r>
      <w:r>
        <w:rPr>
          <w:rFonts w:ascii="Times New Roman" w:hAnsi="Times New Roman" w:cs="Times New Roman"/>
          <w:szCs w:val="24"/>
          <w:lang w:val="mk-MK" w:eastAsia="en-GB"/>
        </w:rPr>
        <w:t xml:space="preserve">. </w:t>
      </w:r>
    </w:p>
    <w:p w:rsidR="00892826" w:rsidRDefault="00C40AE8" w:rsidP="006722BB">
      <w:pPr>
        <w:spacing w:after="240" w:line="240" w:lineRule="auto"/>
        <w:ind w:firstLine="720"/>
        <w:rPr>
          <w:rFonts w:ascii="Times New Roman" w:hAnsi="Times New Roman" w:cs="Times New Roman"/>
          <w:szCs w:val="24"/>
          <w:lang w:val="mk-MK" w:eastAsia="en-GB"/>
        </w:rPr>
      </w:pPr>
      <w:r>
        <w:rPr>
          <w:rFonts w:ascii="Times New Roman" w:hAnsi="Times New Roman" w:cs="Times New Roman"/>
          <w:szCs w:val="24"/>
          <w:lang w:val="mk-MK" w:eastAsia="en-GB"/>
        </w:rPr>
        <w:t xml:space="preserve">Поаѓајќи од таа </w:t>
      </w:r>
      <w:r w:rsidR="00F51820">
        <w:rPr>
          <w:rFonts w:ascii="Times New Roman" w:hAnsi="Times New Roman" w:cs="Times New Roman"/>
          <w:szCs w:val="24"/>
          <w:lang w:val="mk-MK" w:eastAsia="en-GB"/>
        </w:rPr>
        <w:t xml:space="preserve">премиса, </w:t>
      </w:r>
      <w:r w:rsidR="00F51820" w:rsidRPr="00734961">
        <w:rPr>
          <w:rFonts w:ascii="Times New Roman" w:hAnsi="Times New Roman" w:cs="Times New Roman"/>
          <w:b/>
          <w:szCs w:val="24"/>
          <w:lang w:val="mk-MK" w:eastAsia="en-GB"/>
        </w:rPr>
        <w:t>клучна препорака</w:t>
      </w:r>
      <w:r w:rsidR="008412C2">
        <w:rPr>
          <w:rFonts w:ascii="Times New Roman" w:hAnsi="Times New Roman" w:cs="Times New Roman"/>
          <w:szCs w:val="24"/>
          <w:lang w:val="mk-MK" w:eastAsia="en-GB"/>
        </w:rPr>
        <w:t xml:space="preserve"> на</w:t>
      </w:r>
      <w:r w:rsidR="00F51820">
        <w:rPr>
          <w:rFonts w:ascii="Times New Roman" w:hAnsi="Times New Roman" w:cs="Times New Roman"/>
          <w:szCs w:val="24"/>
          <w:lang w:val="mk-MK" w:eastAsia="en-GB"/>
        </w:rPr>
        <w:t xml:space="preserve"> овој Извештај е да се пристапи кон програмирање на </w:t>
      </w:r>
      <w:r w:rsidR="00072815">
        <w:rPr>
          <w:rFonts w:ascii="Times New Roman" w:hAnsi="Times New Roman" w:cs="Times New Roman"/>
          <w:szCs w:val="24"/>
          <w:lang w:val="mk-MK" w:eastAsia="en-GB"/>
        </w:rPr>
        <w:t>нов ц</w:t>
      </w:r>
      <w:r w:rsidR="00541E3F">
        <w:rPr>
          <w:rFonts w:ascii="Times New Roman" w:hAnsi="Times New Roman" w:cs="Times New Roman"/>
          <w:szCs w:val="24"/>
          <w:lang w:val="mk-MK" w:eastAsia="en-GB"/>
        </w:rPr>
        <w:t xml:space="preserve">иклус на реформски активности </w:t>
      </w:r>
      <w:r w:rsidR="00F51820">
        <w:rPr>
          <w:rFonts w:ascii="Times New Roman" w:hAnsi="Times New Roman" w:cs="Times New Roman"/>
          <w:szCs w:val="24"/>
          <w:lang w:val="mk-MK" w:eastAsia="en-GB"/>
        </w:rPr>
        <w:t xml:space="preserve">со цел </w:t>
      </w:r>
      <w:r w:rsidR="00541E3F">
        <w:rPr>
          <w:rFonts w:ascii="Times New Roman" w:hAnsi="Times New Roman" w:cs="Times New Roman"/>
          <w:szCs w:val="24"/>
          <w:lang w:val="mk-MK" w:eastAsia="en-GB"/>
        </w:rPr>
        <w:t xml:space="preserve"> да се унапреди</w:t>
      </w:r>
      <w:r w:rsidR="00072815">
        <w:rPr>
          <w:rFonts w:ascii="Times New Roman" w:hAnsi="Times New Roman" w:cs="Times New Roman"/>
          <w:szCs w:val="24"/>
          <w:lang w:val="mk-MK" w:eastAsia="en-GB"/>
        </w:rPr>
        <w:t xml:space="preserve"> системот на локална са</w:t>
      </w:r>
      <w:r w:rsidR="007434E0">
        <w:rPr>
          <w:rFonts w:ascii="Times New Roman" w:hAnsi="Times New Roman" w:cs="Times New Roman"/>
          <w:szCs w:val="24"/>
          <w:lang w:val="mk-MK" w:eastAsia="en-GB"/>
        </w:rPr>
        <w:t xml:space="preserve">моуправа во РСМ </w:t>
      </w:r>
      <w:r w:rsidR="00282618">
        <w:rPr>
          <w:rFonts w:ascii="Times New Roman" w:hAnsi="Times New Roman" w:cs="Times New Roman"/>
          <w:szCs w:val="24"/>
          <w:lang w:val="mk-MK" w:eastAsia="en-GB"/>
        </w:rPr>
        <w:t xml:space="preserve">и тоа </w:t>
      </w:r>
      <w:r w:rsidR="00541E3F">
        <w:rPr>
          <w:rFonts w:ascii="Times New Roman" w:hAnsi="Times New Roman" w:cs="Times New Roman"/>
          <w:szCs w:val="24"/>
          <w:lang w:val="mk-MK" w:eastAsia="en-GB"/>
        </w:rPr>
        <w:t xml:space="preserve">првенствено преку </w:t>
      </w:r>
      <w:r w:rsidR="00541E3F" w:rsidRPr="00892826">
        <w:rPr>
          <w:rFonts w:ascii="Times New Roman" w:hAnsi="Times New Roman" w:cs="Times New Roman"/>
          <w:b/>
          <w:szCs w:val="24"/>
          <w:lang w:val="mk-MK" w:eastAsia="en-GB"/>
        </w:rPr>
        <w:t xml:space="preserve">оптимизација </w:t>
      </w:r>
      <w:r w:rsidR="00541E3F" w:rsidRPr="00892826">
        <w:rPr>
          <w:rFonts w:ascii="Times New Roman" w:hAnsi="Times New Roman" w:cs="Times New Roman"/>
          <w:szCs w:val="24"/>
          <w:lang w:val="mk-MK" w:eastAsia="en-GB"/>
        </w:rPr>
        <w:t xml:space="preserve">на </w:t>
      </w:r>
      <w:r w:rsidR="007434E0" w:rsidRPr="00892826">
        <w:rPr>
          <w:rFonts w:ascii="Times New Roman" w:hAnsi="Times New Roman" w:cs="Times New Roman"/>
          <w:szCs w:val="24"/>
          <w:lang w:val="mk-MK" w:eastAsia="en-GB"/>
        </w:rPr>
        <w:t>нег</w:t>
      </w:r>
      <w:r w:rsidR="00A869F0" w:rsidRPr="00892826">
        <w:rPr>
          <w:rFonts w:ascii="Times New Roman" w:hAnsi="Times New Roman" w:cs="Times New Roman"/>
          <w:szCs w:val="24"/>
          <w:lang w:val="mk-MK" w:eastAsia="en-GB"/>
        </w:rPr>
        <w:t>овите клучни карактеристики</w:t>
      </w:r>
      <w:r w:rsidR="00804E00">
        <w:rPr>
          <w:rFonts w:ascii="Times New Roman" w:hAnsi="Times New Roman" w:cs="Times New Roman"/>
          <w:szCs w:val="24"/>
          <w:lang w:val="en-US" w:eastAsia="en-GB"/>
        </w:rPr>
        <w:t xml:space="preserve"> </w:t>
      </w:r>
      <w:r w:rsidR="008412C2">
        <w:rPr>
          <w:rFonts w:ascii="Times New Roman" w:hAnsi="Times New Roman" w:cs="Times New Roman"/>
          <w:szCs w:val="24"/>
          <w:lang w:val="mk-MK" w:eastAsia="en-GB"/>
        </w:rPr>
        <w:t>(</w:t>
      </w:r>
      <w:r w:rsidR="008412C2" w:rsidRPr="008412C2">
        <w:rPr>
          <w:rFonts w:ascii="Times New Roman" w:hAnsi="Times New Roman" w:cs="Times New Roman"/>
          <w:i/>
          <w:szCs w:val="24"/>
          <w:lang w:val="mk-MK" w:eastAsia="en-GB"/>
        </w:rPr>
        <w:t xml:space="preserve">особено по однос на </w:t>
      </w:r>
      <w:r w:rsidR="00785A7C">
        <w:rPr>
          <w:rFonts w:ascii="Times New Roman" w:hAnsi="Times New Roman" w:cs="Times New Roman"/>
          <w:i/>
          <w:szCs w:val="24"/>
          <w:lang w:val="mk-MK" w:eastAsia="en-GB"/>
        </w:rPr>
        <w:t xml:space="preserve">обезбедување доволно финансиски средства за спроведување на </w:t>
      </w:r>
      <w:r w:rsidR="008412C2">
        <w:rPr>
          <w:rFonts w:ascii="Times New Roman" w:hAnsi="Times New Roman" w:cs="Times New Roman"/>
          <w:i/>
          <w:szCs w:val="24"/>
          <w:lang w:val="mk-MK" w:eastAsia="en-GB"/>
        </w:rPr>
        <w:t>децентрализираните надлежности</w:t>
      </w:r>
      <w:r w:rsidR="00892826">
        <w:rPr>
          <w:rFonts w:ascii="Times New Roman" w:hAnsi="Times New Roman" w:cs="Times New Roman"/>
          <w:i/>
          <w:szCs w:val="24"/>
          <w:lang w:val="mk-MK" w:eastAsia="en-GB"/>
        </w:rPr>
        <w:t>, стимулирање на меѓуопштинската соработка и одвојување на доволно средства за обезбедување рамномерен регионален развој</w:t>
      </w:r>
      <w:r w:rsidR="008412C2">
        <w:rPr>
          <w:rFonts w:ascii="Times New Roman" w:hAnsi="Times New Roman" w:cs="Times New Roman"/>
          <w:szCs w:val="24"/>
          <w:lang w:val="mk-MK" w:eastAsia="en-GB"/>
        </w:rPr>
        <w:t xml:space="preserve">) </w:t>
      </w:r>
      <w:r w:rsidR="00734961">
        <w:rPr>
          <w:rFonts w:ascii="Times New Roman" w:hAnsi="Times New Roman" w:cs="Times New Roman"/>
          <w:szCs w:val="24"/>
          <w:lang w:val="mk-MK" w:eastAsia="en-GB"/>
        </w:rPr>
        <w:t xml:space="preserve">а потоа врз основа на целосно консолидиран и функционален систем да </w:t>
      </w:r>
      <w:r w:rsidR="007434E0">
        <w:rPr>
          <w:rFonts w:ascii="Times New Roman" w:hAnsi="Times New Roman" w:cs="Times New Roman"/>
          <w:szCs w:val="24"/>
          <w:lang w:val="mk-MK" w:eastAsia="en-GB"/>
        </w:rPr>
        <w:t xml:space="preserve">се пристапи кон трансфер на нови надлежности и ресурси. </w:t>
      </w:r>
      <w:r w:rsidR="00541E3F">
        <w:rPr>
          <w:rFonts w:ascii="Times New Roman" w:hAnsi="Times New Roman" w:cs="Times New Roman"/>
          <w:szCs w:val="24"/>
          <w:lang w:val="mk-MK" w:eastAsia="en-GB"/>
        </w:rPr>
        <w:t xml:space="preserve">Овој </w:t>
      </w:r>
      <w:r w:rsidR="00541E3F">
        <w:rPr>
          <w:rFonts w:ascii="Times New Roman" w:hAnsi="Times New Roman" w:cs="Times New Roman"/>
          <w:b/>
          <w:szCs w:val="24"/>
          <w:lang w:val="mk-MK" w:eastAsia="en-GB"/>
        </w:rPr>
        <w:t>етапен</w:t>
      </w:r>
      <w:r w:rsidR="00541E3F" w:rsidRPr="00541E3F">
        <w:rPr>
          <w:rFonts w:ascii="Times New Roman" w:hAnsi="Times New Roman" w:cs="Times New Roman"/>
          <w:b/>
          <w:szCs w:val="24"/>
          <w:lang w:val="mk-MK" w:eastAsia="en-GB"/>
        </w:rPr>
        <w:t xml:space="preserve"> пристап</w:t>
      </w:r>
      <w:r w:rsidR="00541E3F">
        <w:rPr>
          <w:rFonts w:ascii="Times New Roman" w:hAnsi="Times New Roman" w:cs="Times New Roman"/>
          <w:szCs w:val="24"/>
          <w:lang w:val="mk-MK" w:eastAsia="en-GB"/>
        </w:rPr>
        <w:t xml:space="preserve"> не исклучува можности доколку е постигнат консензус помеѓу двете нивои на власт и доколку се обезбедени соодветни предуслови да дојде и до пренесување на нови надлежности</w:t>
      </w:r>
      <w:r w:rsidR="00B97E52">
        <w:rPr>
          <w:rFonts w:ascii="Times New Roman" w:hAnsi="Times New Roman" w:cs="Times New Roman"/>
          <w:szCs w:val="24"/>
          <w:lang w:val="mk-MK" w:eastAsia="en-GB"/>
        </w:rPr>
        <w:t xml:space="preserve"> но сепак во помал обем</w:t>
      </w:r>
      <w:r w:rsidR="00541E3F">
        <w:rPr>
          <w:rFonts w:ascii="Times New Roman" w:hAnsi="Times New Roman" w:cs="Times New Roman"/>
          <w:szCs w:val="24"/>
          <w:lang w:val="mk-MK" w:eastAsia="en-GB"/>
        </w:rPr>
        <w:t xml:space="preserve">. </w:t>
      </w:r>
    </w:p>
    <w:p w:rsidR="00074552" w:rsidRDefault="00B97E52" w:rsidP="006722BB">
      <w:pPr>
        <w:spacing w:after="240" w:line="240" w:lineRule="auto"/>
        <w:ind w:firstLine="720"/>
        <w:rPr>
          <w:rFonts w:ascii="Times New Roman" w:hAnsi="Times New Roman" w:cs="Times New Roman"/>
          <w:szCs w:val="24"/>
          <w:lang w:val="mk-MK" w:eastAsia="en-GB"/>
        </w:rPr>
      </w:pPr>
      <w:r>
        <w:rPr>
          <w:rFonts w:ascii="Times New Roman" w:hAnsi="Times New Roman" w:cs="Times New Roman"/>
          <w:szCs w:val="24"/>
          <w:lang w:val="mk-MK" w:eastAsia="en-GB"/>
        </w:rPr>
        <w:t>З</w:t>
      </w:r>
      <w:r w:rsidR="007434E0">
        <w:rPr>
          <w:rFonts w:ascii="Times New Roman" w:hAnsi="Times New Roman" w:cs="Times New Roman"/>
          <w:szCs w:val="24"/>
          <w:lang w:val="mk-MK" w:eastAsia="en-GB"/>
        </w:rPr>
        <w:t>емајќи предвид дека тековната П</w:t>
      </w:r>
      <w:r w:rsidR="00F51820">
        <w:rPr>
          <w:rFonts w:ascii="Times New Roman" w:hAnsi="Times New Roman" w:cs="Times New Roman"/>
          <w:szCs w:val="24"/>
          <w:lang w:val="mk-MK" w:eastAsia="en-GB"/>
        </w:rPr>
        <w:t xml:space="preserve">рограма </w:t>
      </w:r>
      <w:r w:rsidR="007434E0">
        <w:rPr>
          <w:rFonts w:ascii="Times New Roman" w:hAnsi="Times New Roman" w:cs="Times New Roman"/>
          <w:szCs w:val="24"/>
          <w:lang w:val="mk-MK" w:eastAsia="en-GB"/>
        </w:rPr>
        <w:t xml:space="preserve">со Акциски План </w:t>
      </w:r>
      <w:r w:rsidR="00F51820">
        <w:rPr>
          <w:rFonts w:ascii="Times New Roman" w:hAnsi="Times New Roman" w:cs="Times New Roman"/>
          <w:szCs w:val="24"/>
          <w:lang w:val="mk-MK" w:eastAsia="en-GB"/>
        </w:rPr>
        <w:t>го покрива периодот до крајот на 2020 г</w:t>
      </w:r>
      <w:r w:rsidR="008412C2">
        <w:rPr>
          <w:rFonts w:ascii="Times New Roman" w:hAnsi="Times New Roman" w:cs="Times New Roman"/>
          <w:szCs w:val="24"/>
          <w:lang w:val="mk-MK" w:eastAsia="en-GB"/>
        </w:rPr>
        <w:t>одина</w:t>
      </w:r>
      <w:r w:rsidR="000365A0">
        <w:rPr>
          <w:rFonts w:ascii="Times New Roman" w:hAnsi="Times New Roman" w:cs="Times New Roman"/>
          <w:szCs w:val="24"/>
          <w:lang w:val="mk-MK" w:eastAsia="en-GB"/>
        </w:rPr>
        <w:t>,</w:t>
      </w:r>
      <w:r w:rsidRPr="00B97E52">
        <w:rPr>
          <w:rFonts w:ascii="Times New Roman" w:hAnsi="Times New Roman" w:cs="Times New Roman"/>
          <w:szCs w:val="24"/>
          <w:lang w:val="mk-MK" w:eastAsia="en-GB"/>
        </w:rPr>
        <w:t xml:space="preserve"> </w:t>
      </w:r>
      <w:r>
        <w:rPr>
          <w:rFonts w:ascii="Times New Roman" w:hAnsi="Times New Roman" w:cs="Times New Roman"/>
          <w:szCs w:val="24"/>
          <w:lang w:val="mk-MK" w:eastAsia="en-GB"/>
        </w:rPr>
        <w:t>има потребата од подготовка на нова повеќегодишна Програма за децентрализација</w:t>
      </w:r>
      <w:r w:rsidR="00F51820">
        <w:rPr>
          <w:rFonts w:ascii="Times New Roman" w:hAnsi="Times New Roman" w:cs="Times New Roman"/>
          <w:szCs w:val="24"/>
          <w:lang w:val="mk-MK" w:eastAsia="en-GB"/>
        </w:rPr>
        <w:t xml:space="preserve">. </w:t>
      </w:r>
      <w:r w:rsidR="00541E3F">
        <w:rPr>
          <w:rFonts w:ascii="Times New Roman" w:hAnsi="Times New Roman" w:cs="Times New Roman"/>
          <w:szCs w:val="24"/>
          <w:lang w:val="mk-MK" w:eastAsia="en-GB"/>
        </w:rPr>
        <w:t>По однос на календарот на реформите т</w:t>
      </w:r>
      <w:r w:rsidR="000365A0">
        <w:rPr>
          <w:rFonts w:ascii="Times New Roman" w:hAnsi="Times New Roman" w:cs="Times New Roman"/>
          <w:szCs w:val="24"/>
          <w:lang w:val="mk-MK" w:eastAsia="en-GB"/>
        </w:rPr>
        <w:t xml:space="preserve">реба да се напомене </w:t>
      </w:r>
      <w:r w:rsidR="008412C2">
        <w:rPr>
          <w:rFonts w:ascii="Times New Roman" w:hAnsi="Times New Roman" w:cs="Times New Roman"/>
          <w:szCs w:val="24"/>
          <w:lang w:val="mk-MK" w:eastAsia="en-GB"/>
        </w:rPr>
        <w:t>дека во 2020 година се навршуваат 15 години од фактичкиот трансфер на надлежностите и ресурсите</w:t>
      </w:r>
      <w:r w:rsidR="00541E3F">
        <w:rPr>
          <w:rFonts w:ascii="Times New Roman" w:hAnsi="Times New Roman" w:cs="Times New Roman"/>
          <w:szCs w:val="24"/>
          <w:lang w:val="mk-MK" w:eastAsia="en-GB"/>
        </w:rPr>
        <w:t xml:space="preserve">, што само по себе е доволен период </w:t>
      </w:r>
      <w:r w:rsidR="00804E00">
        <w:rPr>
          <w:rFonts w:ascii="Times New Roman" w:hAnsi="Times New Roman" w:cs="Times New Roman"/>
          <w:szCs w:val="24"/>
          <w:lang w:val="en-US" w:eastAsia="en-GB"/>
        </w:rPr>
        <w:t xml:space="preserve"> </w:t>
      </w:r>
      <w:r w:rsidR="00541E3F">
        <w:rPr>
          <w:rFonts w:ascii="Times New Roman" w:hAnsi="Times New Roman" w:cs="Times New Roman"/>
          <w:szCs w:val="24"/>
          <w:lang w:val="mk-MK" w:eastAsia="en-GB"/>
        </w:rPr>
        <w:t xml:space="preserve">да се измерат </w:t>
      </w:r>
      <w:r w:rsidR="00892826">
        <w:rPr>
          <w:rFonts w:ascii="Times New Roman" w:hAnsi="Times New Roman" w:cs="Times New Roman"/>
          <w:szCs w:val="24"/>
          <w:lang w:val="mk-MK" w:eastAsia="en-GB"/>
        </w:rPr>
        <w:t xml:space="preserve">придобивките </w:t>
      </w:r>
      <w:r w:rsidR="00541E3F">
        <w:rPr>
          <w:rFonts w:ascii="Times New Roman" w:hAnsi="Times New Roman" w:cs="Times New Roman"/>
          <w:szCs w:val="24"/>
          <w:lang w:val="mk-MK" w:eastAsia="en-GB"/>
        </w:rPr>
        <w:t>од децентрализацијата, да се извлечат поуки и да се исчекори посмело во насока на унапредување на системот на локалната самоуправа во РСМ.</w:t>
      </w:r>
    </w:p>
    <w:p w:rsidR="00072815" w:rsidRDefault="000B3EF6" w:rsidP="006722BB">
      <w:pPr>
        <w:spacing w:after="240" w:line="240" w:lineRule="auto"/>
        <w:ind w:firstLine="720"/>
        <w:rPr>
          <w:rFonts w:ascii="Times New Roman" w:hAnsi="Times New Roman" w:cs="Times New Roman"/>
          <w:szCs w:val="24"/>
          <w:lang w:val="mk-MK" w:eastAsia="en-GB"/>
        </w:rPr>
      </w:pPr>
      <w:r>
        <w:rPr>
          <w:rFonts w:ascii="Times New Roman" w:hAnsi="Times New Roman" w:cs="Times New Roman"/>
          <w:szCs w:val="24"/>
          <w:lang w:val="mk-MK" w:eastAsia="en-GB"/>
        </w:rPr>
        <w:t xml:space="preserve">Поконкретно, </w:t>
      </w:r>
      <w:r w:rsidR="00F51820">
        <w:rPr>
          <w:rFonts w:ascii="Times New Roman" w:hAnsi="Times New Roman" w:cs="Times New Roman"/>
          <w:szCs w:val="24"/>
          <w:lang w:val="mk-MK" w:eastAsia="en-GB"/>
        </w:rPr>
        <w:t xml:space="preserve">Извештајот констатира дека постои висок степен на подготвеност на сите чинители </w:t>
      </w:r>
      <w:r w:rsidR="00074552">
        <w:rPr>
          <w:rFonts w:ascii="Times New Roman" w:hAnsi="Times New Roman" w:cs="Times New Roman"/>
          <w:szCs w:val="24"/>
          <w:lang w:val="mk-MK" w:eastAsia="en-GB"/>
        </w:rPr>
        <w:t>фокус</w:t>
      </w:r>
      <w:r w:rsidR="00F51820">
        <w:rPr>
          <w:rFonts w:ascii="Times New Roman" w:hAnsi="Times New Roman" w:cs="Times New Roman"/>
          <w:szCs w:val="24"/>
          <w:lang w:val="mk-MK" w:eastAsia="en-GB"/>
        </w:rPr>
        <w:t xml:space="preserve">от </w:t>
      </w:r>
      <w:r w:rsidR="00074552">
        <w:rPr>
          <w:rFonts w:ascii="Times New Roman" w:hAnsi="Times New Roman" w:cs="Times New Roman"/>
          <w:szCs w:val="24"/>
          <w:lang w:val="mk-MK" w:eastAsia="en-GB"/>
        </w:rPr>
        <w:t xml:space="preserve">на децентрализацијата </w:t>
      </w:r>
      <w:r w:rsidR="00072815">
        <w:rPr>
          <w:rFonts w:ascii="Times New Roman" w:hAnsi="Times New Roman" w:cs="Times New Roman"/>
          <w:szCs w:val="24"/>
          <w:lang w:val="mk-MK" w:eastAsia="en-GB"/>
        </w:rPr>
        <w:t xml:space="preserve">во моментов </w:t>
      </w:r>
      <w:r w:rsidR="00892826">
        <w:rPr>
          <w:rFonts w:ascii="Times New Roman" w:hAnsi="Times New Roman" w:cs="Times New Roman"/>
          <w:szCs w:val="24"/>
          <w:lang w:val="mk-MK" w:eastAsia="en-GB"/>
        </w:rPr>
        <w:t xml:space="preserve">но и на кус рок </w:t>
      </w:r>
      <w:r w:rsidR="007434E0">
        <w:rPr>
          <w:rFonts w:ascii="Times New Roman" w:hAnsi="Times New Roman" w:cs="Times New Roman"/>
          <w:szCs w:val="24"/>
          <w:lang w:val="mk-MK" w:eastAsia="en-GB"/>
        </w:rPr>
        <w:t xml:space="preserve">да биде ставен на подобрување на рамката за финансирање на веќе пренесените надлежности </w:t>
      </w:r>
      <w:r w:rsidR="00282618">
        <w:rPr>
          <w:rFonts w:ascii="Times New Roman" w:hAnsi="Times New Roman" w:cs="Times New Roman"/>
          <w:szCs w:val="24"/>
          <w:lang w:val="mk-MK" w:eastAsia="en-GB"/>
        </w:rPr>
        <w:t xml:space="preserve">и трансформирање на што е можно повеќе </w:t>
      </w:r>
      <w:r w:rsidR="00734961">
        <w:rPr>
          <w:rFonts w:ascii="Times New Roman" w:hAnsi="Times New Roman" w:cs="Times New Roman"/>
          <w:szCs w:val="24"/>
          <w:lang w:val="mk-MK" w:eastAsia="en-GB"/>
        </w:rPr>
        <w:t xml:space="preserve">од </w:t>
      </w:r>
      <w:r w:rsidR="00282618">
        <w:rPr>
          <w:rFonts w:ascii="Times New Roman" w:hAnsi="Times New Roman" w:cs="Times New Roman"/>
          <w:szCs w:val="24"/>
          <w:lang w:val="mk-MK" w:eastAsia="en-GB"/>
        </w:rPr>
        <w:t>споделени</w:t>
      </w:r>
      <w:r w:rsidR="00734961">
        <w:rPr>
          <w:rFonts w:ascii="Times New Roman" w:hAnsi="Times New Roman" w:cs="Times New Roman"/>
          <w:szCs w:val="24"/>
          <w:lang w:val="mk-MK" w:eastAsia="en-GB"/>
        </w:rPr>
        <w:t>те</w:t>
      </w:r>
      <w:r w:rsidR="00282618">
        <w:rPr>
          <w:rFonts w:ascii="Times New Roman" w:hAnsi="Times New Roman" w:cs="Times New Roman"/>
          <w:szCs w:val="24"/>
          <w:lang w:val="mk-MK" w:eastAsia="en-GB"/>
        </w:rPr>
        <w:t xml:space="preserve"> надлежности во целосно пренесени надлежности на општините</w:t>
      </w:r>
      <w:r w:rsidR="00F753C9">
        <w:rPr>
          <w:rFonts w:ascii="Times New Roman" w:hAnsi="Times New Roman" w:cs="Times New Roman"/>
          <w:szCs w:val="24"/>
          <w:lang w:val="mk-MK" w:eastAsia="en-GB"/>
        </w:rPr>
        <w:t xml:space="preserve"> зголемувајќи ја притоа нивната автономија</w:t>
      </w:r>
      <w:r w:rsidR="00282618">
        <w:rPr>
          <w:rFonts w:ascii="Times New Roman" w:hAnsi="Times New Roman" w:cs="Times New Roman"/>
          <w:szCs w:val="24"/>
          <w:lang w:val="mk-MK" w:eastAsia="en-GB"/>
        </w:rPr>
        <w:t xml:space="preserve">, </w:t>
      </w:r>
      <w:r w:rsidR="007434E0">
        <w:rPr>
          <w:rFonts w:ascii="Times New Roman" w:hAnsi="Times New Roman" w:cs="Times New Roman"/>
          <w:szCs w:val="24"/>
          <w:lang w:val="mk-MK" w:eastAsia="en-GB"/>
        </w:rPr>
        <w:t xml:space="preserve">а </w:t>
      </w:r>
      <w:r w:rsidR="00F51820">
        <w:rPr>
          <w:rFonts w:ascii="Times New Roman" w:hAnsi="Times New Roman" w:cs="Times New Roman"/>
          <w:szCs w:val="24"/>
          <w:lang w:val="mk-MK" w:eastAsia="en-GB"/>
        </w:rPr>
        <w:t xml:space="preserve">во наредниот програмски период </w:t>
      </w:r>
      <w:r w:rsidR="00892826">
        <w:rPr>
          <w:rFonts w:ascii="Times New Roman" w:hAnsi="Times New Roman" w:cs="Times New Roman"/>
          <w:szCs w:val="24"/>
          <w:lang w:val="mk-MK" w:eastAsia="en-GB"/>
        </w:rPr>
        <w:t xml:space="preserve">на среден рок </w:t>
      </w:r>
      <w:r>
        <w:rPr>
          <w:rFonts w:ascii="Times New Roman" w:hAnsi="Times New Roman" w:cs="Times New Roman"/>
          <w:szCs w:val="24"/>
          <w:lang w:val="mk-MK" w:eastAsia="en-GB"/>
        </w:rPr>
        <w:t xml:space="preserve">фокусот да биде ставен </w:t>
      </w:r>
      <w:r w:rsidR="00074552">
        <w:rPr>
          <w:rFonts w:ascii="Times New Roman" w:hAnsi="Times New Roman" w:cs="Times New Roman"/>
          <w:szCs w:val="24"/>
          <w:lang w:val="mk-MK" w:eastAsia="en-GB"/>
        </w:rPr>
        <w:t xml:space="preserve">на </w:t>
      </w:r>
      <w:r w:rsidR="00C40AE8">
        <w:rPr>
          <w:rFonts w:ascii="Times New Roman" w:hAnsi="Times New Roman" w:cs="Times New Roman"/>
          <w:szCs w:val="24"/>
          <w:lang w:val="mk-MK" w:eastAsia="en-GB"/>
        </w:rPr>
        <w:t xml:space="preserve">внимателно обмислување и </w:t>
      </w:r>
      <w:r w:rsidR="00072815">
        <w:rPr>
          <w:rFonts w:ascii="Times New Roman" w:hAnsi="Times New Roman" w:cs="Times New Roman"/>
          <w:szCs w:val="24"/>
          <w:lang w:val="mk-MK" w:eastAsia="en-GB"/>
        </w:rPr>
        <w:t xml:space="preserve">процесирање на </w:t>
      </w:r>
      <w:r w:rsidR="00074552">
        <w:rPr>
          <w:rFonts w:ascii="Times New Roman" w:hAnsi="Times New Roman" w:cs="Times New Roman"/>
          <w:szCs w:val="24"/>
          <w:lang w:val="mk-MK" w:eastAsia="en-GB"/>
        </w:rPr>
        <w:t>трансферот на нови надлежности</w:t>
      </w:r>
      <w:r w:rsidR="00072815">
        <w:rPr>
          <w:rFonts w:ascii="Times New Roman" w:hAnsi="Times New Roman" w:cs="Times New Roman"/>
          <w:szCs w:val="24"/>
          <w:lang w:val="mk-MK" w:eastAsia="en-GB"/>
        </w:rPr>
        <w:t xml:space="preserve">. </w:t>
      </w:r>
      <w:r w:rsidR="00C40AE8">
        <w:rPr>
          <w:rFonts w:ascii="Times New Roman" w:hAnsi="Times New Roman" w:cs="Times New Roman"/>
          <w:szCs w:val="24"/>
          <w:lang w:val="mk-MK" w:eastAsia="en-GB"/>
        </w:rPr>
        <w:t>Во овој контекст, о</w:t>
      </w:r>
      <w:r w:rsidR="00072815">
        <w:rPr>
          <w:rFonts w:ascii="Times New Roman" w:hAnsi="Times New Roman" w:cs="Times New Roman"/>
          <w:szCs w:val="24"/>
          <w:lang w:val="mk-MK" w:eastAsia="en-GB"/>
        </w:rPr>
        <w:t>пштините изразуваат потреба и</w:t>
      </w:r>
      <w:r w:rsidR="00282618">
        <w:rPr>
          <w:rFonts w:ascii="Times New Roman" w:hAnsi="Times New Roman" w:cs="Times New Roman"/>
          <w:szCs w:val="24"/>
          <w:lang w:val="mk-MK" w:eastAsia="en-GB"/>
        </w:rPr>
        <w:t xml:space="preserve"> се подготвени да прифатат нови </w:t>
      </w:r>
      <w:r w:rsidR="00072815">
        <w:rPr>
          <w:rFonts w:ascii="Times New Roman" w:hAnsi="Times New Roman" w:cs="Times New Roman"/>
          <w:szCs w:val="24"/>
          <w:lang w:val="mk-MK" w:eastAsia="en-GB"/>
        </w:rPr>
        <w:t xml:space="preserve">надлежности но под услов </w:t>
      </w:r>
      <w:r>
        <w:rPr>
          <w:rFonts w:ascii="Times New Roman" w:hAnsi="Times New Roman" w:cs="Times New Roman"/>
          <w:szCs w:val="24"/>
          <w:lang w:val="mk-MK" w:eastAsia="en-GB"/>
        </w:rPr>
        <w:t xml:space="preserve">да имаат висок степен на автономија во нивното спроведување и </w:t>
      </w:r>
      <w:r w:rsidR="00072815">
        <w:rPr>
          <w:rFonts w:ascii="Times New Roman" w:hAnsi="Times New Roman" w:cs="Times New Roman"/>
          <w:szCs w:val="24"/>
          <w:lang w:val="mk-MK" w:eastAsia="en-GB"/>
        </w:rPr>
        <w:t>за нивно спроведување да бидат обезбедени доволно финансиски сред</w:t>
      </w:r>
      <w:r w:rsidR="00C40AE8">
        <w:rPr>
          <w:rFonts w:ascii="Times New Roman" w:hAnsi="Times New Roman" w:cs="Times New Roman"/>
          <w:szCs w:val="24"/>
          <w:lang w:val="mk-MK" w:eastAsia="en-GB"/>
        </w:rPr>
        <w:t>ства</w:t>
      </w:r>
      <w:r w:rsidR="000365A0">
        <w:rPr>
          <w:rFonts w:ascii="Times New Roman" w:hAnsi="Times New Roman" w:cs="Times New Roman"/>
          <w:szCs w:val="24"/>
          <w:lang w:val="mk-MK" w:eastAsia="en-GB"/>
        </w:rPr>
        <w:t xml:space="preserve"> и човечки ресурси</w:t>
      </w:r>
      <w:r w:rsidR="00C40AE8">
        <w:rPr>
          <w:rFonts w:ascii="Times New Roman" w:hAnsi="Times New Roman" w:cs="Times New Roman"/>
          <w:szCs w:val="24"/>
          <w:lang w:val="mk-MK" w:eastAsia="en-GB"/>
        </w:rPr>
        <w:t>. Од своја страна, т</w:t>
      </w:r>
      <w:r w:rsidR="00072815">
        <w:rPr>
          <w:rFonts w:ascii="Times New Roman" w:hAnsi="Times New Roman" w:cs="Times New Roman"/>
          <w:szCs w:val="24"/>
          <w:lang w:val="mk-MK" w:eastAsia="en-GB"/>
        </w:rPr>
        <w:t xml:space="preserve">рансферот на нови надлежности налага измени на </w:t>
      </w:r>
      <w:r w:rsidR="00C40AE8">
        <w:rPr>
          <w:rFonts w:ascii="Times New Roman" w:hAnsi="Times New Roman" w:cs="Times New Roman"/>
          <w:szCs w:val="24"/>
          <w:lang w:val="mk-MK" w:eastAsia="en-GB"/>
        </w:rPr>
        <w:t xml:space="preserve">низа закони кои треба да се спроведат врз </w:t>
      </w:r>
      <w:r w:rsidR="00072815">
        <w:rPr>
          <w:rFonts w:ascii="Times New Roman" w:hAnsi="Times New Roman" w:cs="Times New Roman"/>
          <w:szCs w:val="24"/>
          <w:lang w:val="mk-MK" w:eastAsia="en-GB"/>
        </w:rPr>
        <w:t xml:space="preserve">основа на продлабочена </w:t>
      </w:r>
      <w:r w:rsidR="00C40AE8">
        <w:rPr>
          <w:rFonts w:ascii="Times New Roman" w:hAnsi="Times New Roman" w:cs="Times New Roman"/>
          <w:szCs w:val="24"/>
          <w:lang w:val="mk-MK" w:eastAsia="en-GB"/>
        </w:rPr>
        <w:t xml:space="preserve">и прецизна </w:t>
      </w:r>
      <w:r w:rsidR="00072815">
        <w:rPr>
          <w:rFonts w:ascii="Times New Roman" w:hAnsi="Times New Roman" w:cs="Times New Roman"/>
          <w:szCs w:val="24"/>
          <w:lang w:val="mk-MK" w:eastAsia="en-GB"/>
        </w:rPr>
        <w:t xml:space="preserve">оценка не само на финансиските импликации туку и на претспоставеното </w:t>
      </w:r>
      <w:r w:rsidR="00C40AE8">
        <w:rPr>
          <w:rFonts w:ascii="Times New Roman" w:hAnsi="Times New Roman" w:cs="Times New Roman"/>
          <w:szCs w:val="24"/>
          <w:lang w:val="mk-MK" w:eastAsia="en-GB"/>
        </w:rPr>
        <w:t xml:space="preserve">пошироко </w:t>
      </w:r>
      <w:r w:rsidR="00072815">
        <w:rPr>
          <w:rFonts w:ascii="Times New Roman" w:hAnsi="Times New Roman" w:cs="Times New Roman"/>
          <w:szCs w:val="24"/>
          <w:lang w:val="mk-MK" w:eastAsia="en-GB"/>
        </w:rPr>
        <w:t xml:space="preserve">влијание врз локалниот </w:t>
      </w:r>
      <w:r w:rsidR="00734961">
        <w:rPr>
          <w:rFonts w:ascii="Times New Roman" w:hAnsi="Times New Roman" w:cs="Times New Roman"/>
          <w:szCs w:val="24"/>
          <w:lang w:val="mk-MK" w:eastAsia="en-GB"/>
        </w:rPr>
        <w:t xml:space="preserve">социо – економски </w:t>
      </w:r>
      <w:r w:rsidR="00072815">
        <w:rPr>
          <w:rFonts w:ascii="Times New Roman" w:hAnsi="Times New Roman" w:cs="Times New Roman"/>
          <w:szCs w:val="24"/>
          <w:lang w:val="mk-MK" w:eastAsia="en-GB"/>
        </w:rPr>
        <w:t>развој</w:t>
      </w:r>
      <w:r w:rsidR="00734961">
        <w:rPr>
          <w:rFonts w:ascii="Times New Roman" w:hAnsi="Times New Roman" w:cs="Times New Roman"/>
          <w:szCs w:val="24"/>
          <w:lang w:val="mk-MK" w:eastAsia="en-GB"/>
        </w:rPr>
        <w:t xml:space="preserve"> и заштитата на животната средина</w:t>
      </w:r>
      <w:r>
        <w:rPr>
          <w:rFonts w:ascii="Times New Roman" w:hAnsi="Times New Roman" w:cs="Times New Roman"/>
          <w:szCs w:val="24"/>
          <w:lang w:val="mk-MK" w:eastAsia="en-GB"/>
        </w:rPr>
        <w:t xml:space="preserve"> за што е потребно </w:t>
      </w:r>
      <w:r w:rsidR="00892826">
        <w:rPr>
          <w:rFonts w:ascii="Times New Roman" w:hAnsi="Times New Roman" w:cs="Times New Roman"/>
          <w:szCs w:val="24"/>
          <w:lang w:val="mk-MK" w:eastAsia="en-GB"/>
        </w:rPr>
        <w:t xml:space="preserve">доволно </w:t>
      </w:r>
      <w:r>
        <w:rPr>
          <w:rFonts w:ascii="Times New Roman" w:hAnsi="Times New Roman" w:cs="Times New Roman"/>
          <w:szCs w:val="24"/>
          <w:lang w:val="mk-MK" w:eastAsia="en-GB"/>
        </w:rPr>
        <w:t xml:space="preserve">време и </w:t>
      </w:r>
      <w:r>
        <w:rPr>
          <w:rFonts w:ascii="Times New Roman" w:hAnsi="Times New Roman" w:cs="Times New Roman"/>
          <w:szCs w:val="24"/>
          <w:lang w:val="mk-MK" w:eastAsia="en-GB"/>
        </w:rPr>
        <w:lastRenderedPageBreak/>
        <w:t>подобрена коо</w:t>
      </w:r>
      <w:r w:rsidR="006748D9">
        <w:rPr>
          <w:rFonts w:ascii="Times New Roman" w:hAnsi="Times New Roman" w:cs="Times New Roman"/>
          <w:szCs w:val="24"/>
          <w:lang w:val="mk-MK" w:eastAsia="en-GB"/>
        </w:rPr>
        <w:t>рдинацијата по вертикала (Влада/министерства со општините) но и хоризонтала ( координација на ниво на органи на државната управа).</w:t>
      </w:r>
    </w:p>
    <w:p w:rsidR="00072815" w:rsidRDefault="000B3EF6" w:rsidP="006722BB">
      <w:pPr>
        <w:spacing w:after="240" w:line="240" w:lineRule="auto"/>
        <w:ind w:firstLine="720"/>
        <w:rPr>
          <w:rFonts w:ascii="Times New Roman" w:hAnsi="Times New Roman" w:cs="Times New Roman"/>
          <w:szCs w:val="24"/>
          <w:lang w:val="mk-MK" w:eastAsia="en-GB"/>
        </w:rPr>
      </w:pPr>
      <w:r>
        <w:rPr>
          <w:rFonts w:ascii="Times New Roman" w:hAnsi="Times New Roman" w:cs="Times New Roman"/>
          <w:szCs w:val="24"/>
          <w:lang w:val="mk-MK" w:eastAsia="en-GB"/>
        </w:rPr>
        <w:t xml:space="preserve">Овој Извештај детално ги оценува состојбите и развива препораки во </w:t>
      </w:r>
      <w:r w:rsidR="00F753C9">
        <w:rPr>
          <w:rFonts w:ascii="Times New Roman" w:hAnsi="Times New Roman" w:cs="Times New Roman"/>
          <w:szCs w:val="24"/>
          <w:lang w:val="mk-MK" w:eastAsia="en-GB"/>
        </w:rPr>
        <w:t xml:space="preserve">неколку приоритетни области во кои се неопходни </w:t>
      </w:r>
      <w:r w:rsidR="00072815">
        <w:rPr>
          <w:rFonts w:ascii="Times New Roman" w:hAnsi="Times New Roman" w:cs="Times New Roman"/>
          <w:szCs w:val="24"/>
          <w:lang w:val="mk-MK" w:eastAsia="en-GB"/>
        </w:rPr>
        <w:t>подобрувања</w:t>
      </w:r>
      <w:r>
        <w:rPr>
          <w:rFonts w:ascii="Times New Roman" w:hAnsi="Times New Roman" w:cs="Times New Roman"/>
          <w:szCs w:val="24"/>
          <w:lang w:val="mk-MK" w:eastAsia="en-GB"/>
        </w:rPr>
        <w:t xml:space="preserve">а врз основа на </w:t>
      </w:r>
      <w:r w:rsidR="00EE6994">
        <w:rPr>
          <w:rFonts w:ascii="Times New Roman" w:hAnsi="Times New Roman" w:cs="Times New Roman"/>
          <w:szCs w:val="24"/>
          <w:lang w:val="mk-MK" w:eastAsia="en-GB"/>
        </w:rPr>
        <w:t xml:space="preserve">искажаните </w:t>
      </w:r>
      <w:r w:rsidR="00F753C9">
        <w:rPr>
          <w:rFonts w:ascii="Times New Roman" w:hAnsi="Times New Roman" w:cs="Times New Roman"/>
          <w:szCs w:val="24"/>
          <w:lang w:val="mk-MK" w:eastAsia="en-GB"/>
        </w:rPr>
        <w:t>приоритетни потреби на општините за</w:t>
      </w:r>
      <w:r w:rsidR="00C40AE8">
        <w:rPr>
          <w:rFonts w:ascii="Times New Roman" w:hAnsi="Times New Roman" w:cs="Times New Roman"/>
          <w:szCs w:val="24"/>
          <w:lang w:val="mk-MK" w:eastAsia="en-GB"/>
        </w:rPr>
        <w:t xml:space="preserve">: </w:t>
      </w:r>
    </w:p>
    <w:p w:rsidR="00072815" w:rsidRPr="00C40AE8" w:rsidRDefault="00C40AE8" w:rsidP="006722BB">
      <w:pPr>
        <w:pStyle w:val="ListParagraph"/>
        <w:numPr>
          <w:ilvl w:val="0"/>
          <w:numId w:val="39"/>
        </w:numPr>
        <w:spacing w:after="240" w:line="240" w:lineRule="auto"/>
        <w:rPr>
          <w:rFonts w:ascii="Times New Roman" w:hAnsi="Times New Roman" w:cs="Times New Roman"/>
          <w:szCs w:val="24"/>
          <w:lang w:val="mk-MK" w:eastAsia="en-GB"/>
        </w:rPr>
      </w:pPr>
      <w:r>
        <w:rPr>
          <w:rFonts w:ascii="Times New Roman" w:hAnsi="Times New Roman" w:cs="Times New Roman"/>
          <w:szCs w:val="24"/>
          <w:lang w:val="mk-MK" w:eastAsia="en-GB"/>
        </w:rPr>
        <w:t>Продлабочена ф</w:t>
      </w:r>
      <w:r w:rsidR="00072815" w:rsidRPr="00C40AE8">
        <w:rPr>
          <w:rFonts w:ascii="Times New Roman" w:hAnsi="Times New Roman" w:cs="Times New Roman"/>
          <w:szCs w:val="24"/>
          <w:lang w:val="mk-MK" w:eastAsia="en-GB"/>
        </w:rPr>
        <w:t xml:space="preserve">искална децентрализација </w:t>
      </w:r>
      <w:r>
        <w:rPr>
          <w:rFonts w:ascii="Times New Roman" w:hAnsi="Times New Roman" w:cs="Times New Roman"/>
          <w:szCs w:val="24"/>
          <w:lang w:val="mk-MK" w:eastAsia="en-GB"/>
        </w:rPr>
        <w:t xml:space="preserve">со цел </w:t>
      </w:r>
      <w:r w:rsidR="00072815" w:rsidRPr="00C40AE8">
        <w:rPr>
          <w:rFonts w:ascii="Times New Roman" w:hAnsi="Times New Roman" w:cs="Times New Roman"/>
          <w:szCs w:val="24"/>
          <w:lang w:val="mk-MK" w:eastAsia="en-GB"/>
        </w:rPr>
        <w:t>да се обезбедат доволно финансиски ресурси за спроведување на пренесените надлежности</w:t>
      </w:r>
      <w:r>
        <w:rPr>
          <w:rFonts w:ascii="Times New Roman" w:hAnsi="Times New Roman" w:cs="Times New Roman"/>
          <w:szCs w:val="24"/>
          <w:lang w:val="mk-MK" w:eastAsia="en-GB"/>
        </w:rPr>
        <w:t xml:space="preserve"> но и на евентуални нови надлежности;</w:t>
      </w:r>
    </w:p>
    <w:p w:rsidR="00072815" w:rsidRDefault="007434E0" w:rsidP="006722BB">
      <w:pPr>
        <w:pStyle w:val="ListParagraph"/>
        <w:numPr>
          <w:ilvl w:val="0"/>
          <w:numId w:val="39"/>
        </w:numPr>
        <w:spacing w:after="240" w:line="240" w:lineRule="auto"/>
        <w:rPr>
          <w:rFonts w:ascii="Times New Roman" w:hAnsi="Times New Roman" w:cs="Times New Roman"/>
          <w:szCs w:val="24"/>
          <w:lang w:val="mk-MK" w:eastAsia="en-GB"/>
        </w:rPr>
      </w:pPr>
      <w:r>
        <w:rPr>
          <w:rFonts w:ascii="Times New Roman" w:hAnsi="Times New Roman" w:cs="Times New Roman"/>
          <w:szCs w:val="24"/>
          <w:lang w:val="mk-MK" w:eastAsia="en-GB"/>
        </w:rPr>
        <w:t>Пор</w:t>
      </w:r>
      <w:r w:rsidRPr="00C40AE8">
        <w:rPr>
          <w:rFonts w:ascii="Times New Roman" w:hAnsi="Times New Roman" w:cs="Times New Roman"/>
          <w:szCs w:val="24"/>
          <w:lang w:val="mk-MK" w:eastAsia="en-GB"/>
        </w:rPr>
        <w:t xml:space="preserve">амномерен развој </w:t>
      </w:r>
      <w:r>
        <w:rPr>
          <w:rFonts w:ascii="Times New Roman" w:hAnsi="Times New Roman" w:cs="Times New Roman"/>
          <w:szCs w:val="24"/>
          <w:lang w:val="mk-MK" w:eastAsia="en-GB"/>
        </w:rPr>
        <w:t xml:space="preserve">на општините со цел ефикасно да се </w:t>
      </w:r>
      <w:r w:rsidRPr="00C40AE8">
        <w:rPr>
          <w:rFonts w:ascii="Times New Roman" w:hAnsi="Times New Roman" w:cs="Times New Roman"/>
          <w:szCs w:val="24"/>
          <w:lang w:val="mk-MK" w:eastAsia="en-GB"/>
        </w:rPr>
        <w:t>адресира</w:t>
      </w:r>
      <w:r>
        <w:rPr>
          <w:rFonts w:ascii="Times New Roman" w:hAnsi="Times New Roman" w:cs="Times New Roman"/>
          <w:szCs w:val="24"/>
          <w:lang w:val="mk-MK" w:eastAsia="en-GB"/>
        </w:rPr>
        <w:t>ат диспаритетите особено помеѓ</w:t>
      </w:r>
      <w:r w:rsidRPr="00C40AE8">
        <w:rPr>
          <w:rFonts w:ascii="Times New Roman" w:hAnsi="Times New Roman" w:cs="Times New Roman"/>
          <w:szCs w:val="24"/>
          <w:lang w:val="mk-MK" w:eastAsia="en-GB"/>
        </w:rPr>
        <w:t>у урбаните и руралните општини</w:t>
      </w:r>
      <w:r w:rsidR="003E77FB">
        <w:rPr>
          <w:rFonts w:ascii="Times New Roman" w:hAnsi="Times New Roman" w:cs="Times New Roman"/>
          <w:szCs w:val="24"/>
          <w:lang w:val="mk-MK" w:eastAsia="en-GB"/>
        </w:rPr>
        <w:t xml:space="preserve"> поврзано и со потребата од </w:t>
      </w:r>
      <w:r w:rsidR="00B91C7C">
        <w:rPr>
          <w:rFonts w:ascii="Times New Roman" w:hAnsi="Times New Roman" w:cs="Times New Roman"/>
          <w:szCs w:val="24"/>
          <w:lang w:val="mk-MK" w:eastAsia="en-GB"/>
        </w:rPr>
        <w:t xml:space="preserve">поедноставен, </w:t>
      </w:r>
      <w:r w:rsidR="005A2542">
        <w:rPr>
          <w:rFonts w:ascii="Times New Roman" w:hAnsi="Times New Roman" w:cs="Times New Roman"/>
          <w:szCs w:val="24"/>
          <w:lang w:val="mk-MK" w:eastAsia="en-GB"/>
        </w:rPr>
        <w:t xml:space="preserve">интегриран, </w:t>
      </w:r>
      <w:r w:rsidR="003E77FB">
        <w:rPr>
          <w:rFonts w:ascii="Times New Roman" w:hAnsi="Times New Roman" w:cs="Times New Roman"/>
          <w:szCs w:val="24"/>
          <w:lang w:val="mk-MK" w:eastAsia="en-GB"/>
        </w:rPr>
        <w:t>п</w:t>
      </w:r>
      <w:r w:rsidR="00C40AE8" w:rsidRPr="003E77FB">
        <w:rPr>
          <w:rFonts w:ascii="Times New Roman" w:hAnsi="Times New Roman" w:cs="Times New Roman"/>
          <w:szCs w:val="24"/>
          <w:lang w:val="mk-MK" w:eastAsia="en-GB"/>
        </w:rPr>
        <w:t>от</w:t>
      </w:r>
      <w:r w:rsidR="00072815" w:rsidRPr="003E77FB">
        <w:rPr>
          <w:rFonts w:ascii="Times New Roman" w:hAnsi="Times New Roman" w:cs="Times New Roman"/>
          <w:szCs w:val="24"/>
          <w:lang w:val="mk-MK" w:eastAsia="en-GB"/>
        </w:rPr>
        <w:t xml:space="preserve">ранспарентен </w:t>
      </w:r>
      <w:r w:rsidR="00C40AE8" w:rsidRPr="003E77FB">
        <w:rPr>
          <w:rFonts w:ascii="Times New Roman" w:hAnsi="Times New Roman" w:cs="Times New Roman"/>
          <w:szCs w:val="24"/>
          <w:lang w:val="mk-MK" w:eastAsia="en-GB"/>
        </w:rPr>
        <w:t xml:space="preserve">и предвидлив </w:t>
      </w:r>
      <w:r w:rsidR="00072815" w:rsidRPr="003E77FB">
        <w:rPr>
          <w:rFonts w:ascii="Times New Roman" w:hAnsi="Times New Roman" w:cs="Times New Roman"/>
          <w:szCs w:val="24"/>
          <w:lang w:val="mk-MK" w:eastAsia="en-GB"/>
        </w:rPr>
        <w:t xml:space="preserve">систем на дотации со </w:t>
      </w:r>
      <w:r w:rsidR="00C40AE8" w:rsidRPr="003E77FB">
        <w:rPr>
          <w:rFonts w:ascii="Times New Roman" w:hAnsi="Times New Roman" w:cs="Times New Roman"/>
          <w:szCs w:val="24"/>
          <w:lang w:val="mk-MK" w:eastAsia="en-GB"/>
        </w:rPr>
        <w:t xml:space="preserve">вградена </w:t>
      </w:r>
      <w:r w:rsidR="00072815" w:rsidRPr="003E77FB">
        <w:rPr>
          <w:rFonts w:ascii="Times New Roman" w:hAnsi="Times New Roman" w:cs="Times New Roman"/>
          <w:szCs w:val="24"/>
          <w:lang w:val="mk-MK" w:eastAsia="en-GB"/>
        </w:rPr>
        <w:t xml:space="preserve">компонента за </w:t>
      </w:r>
      <w:r w:rsidR="00C40AE8" w:rsidRPr="003E77FB">
        <w:rPr>
          <w:rFonts w:ascii="Times New Roman" w:hAnsi="Times New Roman" w:cs="Times New Roman"/>
          <w:szCs w:val="24"/>
          <w:lang w:val="mk-MK" w:eastAsia="en-GB"/>
        </w:rPr>
        <w:t xml:space="preserve">финансиско </w:t>
      </w:r>
      <w:r w:rsidR="00072815" w:rsidRPr="003E77FB">
        <w:rPr>
          <w:rFonts w:ascii="Times New Roman" w:hAnsi="Times New Roman" w:cs="Times New Roman"/>
          <w:szCs w:val="24"/>
          <w:lang w:val="mk-MK" w:eastAsia="en-GB"/>
        </w:rPr>
        <w:t>воедначување</w:t>
      </w:r>
      <w:r w:rsidR="00C40AE8" w:rsidRPr="003E77FB">
        <w:rPr>
          <w:rFonts w:ascii="Times New Roman" w:hAnsi="Times New Roman" w:cs="Times New Roman"/>
          <w:szCs w:val="24"/>
          <w:lang w:val="mk-MK" w:eastAsia="en-GB"/>
        </w:rPr>
        <w:t>;</w:t>
      </w:r>
    </w:p>
    <w:p w:rsidR="00FA705C" w:rsidRPr="003E77FB" w:rsidRDefault="00FA705C" w:rsidP="006722BB">
      <w:pPr>
        <w:pStyle w:val="ListParagraph"/>
        <w:numPr>
          <w:ilvl w:val="0"/>
          <w:numId w:val="39"/>
        </w:numPr>
        <w:spacing w:after="240" w:line="240" w:lineRule="auto"/>
        <w:rPr>
          <w:rFonts w:ascii="Times New Roman" w:hAnsi="Times New Roman" w:cs="Times New Roman"/>
          <w:szCs w:val="24"/>
          <w:lang w:val="mk-MK" w:eastAsia="en-GB"/>
        </w:rPr>
      </w:pPr>
      <w:r>
        <w:rPr>
          <w:rFonts w:ascii="Times New Roman" w:hAnsi="Times New Roman" w:cs="Times New Roman"/>
          <w:szCs w:val="24"/>
          <w:lang w:val="mk-MK" w:eastAsia="en-GB"/>
        </w:rPr>
        <w:t>Премин од претежно институционална кон функционална децентрализација;</w:t>
      </w:r>
    </w:p>
    <w:p w:rsidR="00072815" w:rsidRPr="00C40AE8" w:rsidRDefault="003E77FB" w:rsidP="006722BB">
      <w:pPr>
        <w:pStyle w:val="ListParagraph"/>
        <w:numPr>
          <w:ilvl w:val="0"/>
          <w:numId w:val="39"/>
        </w:numPr>
        <w:spacing w:after="240" w:line="240" w:lineRule="auto"/>
        <w:rPr>
          <w:rFonts w:ascii="Times New Roman" w:hAnsi="Times New Roman" w:cs="Times New Roman"/>
          <w:szCs w:val="24"/>
          <w:lang w:val="mk-MK" w:eastAsia="en-GB"/>
        </w:rPr>
      </w:pPr>
      <w:r>
        <w:rPr>
          <w:rFonts w:ascii="Times New Roman" w:hAnsi="Times New Roman" w:cs="Times New Roman"/>
          <w:szCs w:val="24"/>
          <w:lang w:val="mk-MK" w:eastAsia="en-GB"/>
        </w:rPr>
        <w:t>Пос</w:t>
      </w:r>
      <w:r w:rsidR="00C40AE8">
        <w:rPr>
          <w:rFonts w:ascii="Times New Roman" w:hAnsi="Times New Roman" w:cs="Times New Roman"/>
          <w:szCs w:val="24"/>
          <w:lang w:val="mk-MK" w:eastAsia="en-GB"/>
        </w:rPr>
        <w:t>истематично и поефективно ј</w:t>
      </w:r>
      <w:r w:rsidR="00072815" w:rsidRPr="00C40AE8">
        <w:rPr>
          <w:rFonts w:ascii="Times New Roman" w:hAnsi="Times New Roman" w:cs="Times New Roman"/>
          <w:szCs w:val="24"/>
          <w:lang w:val="mk-MK" w:eastAsia="en-GB"/>
        </w:rPr>
        <w:t>акнење на капацитетите на општините</w:t>
      </w:r>
      <w:r w:rsidR="00C40AE8">
        <w:rPr>
          <w:rFonts w:ascii="Times New Roman" w:hAnsi="Times New Roman" w:cs="Times New Roman"/>
          <w:szCs w:val="24"/>
          <w:lang w:val="mk-MK" w:eastAsia="en-GB"/>
        </w:rPr>
        <w:t xml:space="preserve"> и </w:t>
      </w:r>
    </w:p>
    <w:p w:rsidR="00EB2638" w:rsidRPr="006722BB" w:rsidRDefault="00072815" w:rsidP="006722BB">
      <w:pPr>
        <w:pStyle w:val="ListParagraph"/>
        <w:numPr>
          <w:ilvl w:val="0"/>
          <w:numId w:val="39"/>
        </w:numPr>
        <w:spacing w:after="240" w:line="240" w:lineRule="auto"/>
        <w:rPr>
          <w:rFonts w:ascii="Times New Roman" w:hAnsi="Times New Roman" w:cs="Times New Roman"/>
          <w:szCs w:val="24"/>
          <w:lang w:val="mk-MK" w:eastAsia="en-GB"/>
        </w:rPr>
      </w:pPr>
      <w:r w:rsidRPr="00C40AE8">
        <w:rPr>
          <w:rFonts w:ascii="Times New Roman" w:hAnsi="Times New Roman" w:cs="Times New Roman"/>
          <w:szCs w:val="24"/>
          <w:lang w:val="mk-MK" w:eastAsia="en-GB"/>
        </w:rPr>
        <w:t>По</w:t>
      </w:r>
      <w:r w:rsidR="00C40AE8">
        <w:rPr>
          <w:rFonts w:ascii="Times New Roman" w:hAnsi="Times New Roman" w:cs="Times New Roman"/>
          <w:szCs w:val="24"/>
          <w:lang w:val="mk-MK" w:eastAsia="en-GB"/>
        </w:rPr>
        <w:t>решителна по</w:t>
      </w:r>
      <w:r w:rsidRPr="00C40AE8">
        <w:rPr>
          <w:rFonts w:ascii="Times New Roman" w:hAnsi="Times New Roman" w:cs="Times New Roman"/>
          <w:szCs w:val="24"/>
          <w:lang w:val="mk-MK" w:eastAsia="en-GB"/>
        </w:rPr>
        <w:t>светеност на добро</w:t>
      </w:r>
      <w:r w:rsidR="00C40AE8">
        <w:rPr>
          <w:rFonts w:ascii="Times New Roman" w:hAnsi="Times New Roman" w:cs="Times New Roman"/>
          <w:szCs w:val="24"/>
          <w:lang w:val="mk-MK" w:eastAsia="en-GB"/>
        </w:rPr>
        <w:t>то</w:t>
      </w:r>
      <w:r w:rsidRPr="00C40AE8">
        <w:rPr>
          <w:rFonts w:ascii="Times New Roman" w:hAnsi="Times New Roman" w:cs="Times New Roman"/>
          <w:szCs w:val="24"/>
          <w:lang w:val="mk-MK" w:eastAsia="en-GB"/>
        </w:rPr>
        <w:t xml:space="preserve"> владеење (транспарентност и отчетност) </w:t>
      </w:r>
      <w:r w:rsidR="00C40AE8">
        <w:rPr>
          <w:rFonts w:ascii="Times New Roman" w:hAnsi="Times New Roman" w:cs="Times New Roman"/>
          <w:szCs w:val="24"/>
          <w:lang w:val="mk-MK" w:eastAsia="en-GB"/>
        </w:rPr>
        <w:t>на локално ниво.</w:t>
      </w:r>
    </w:p>
    <w:p w:rsidR="00EE6994" w:rsidRDefault="00EE6994" w:rsidP="006722BB">
      <w:pPr>
        <w:spacing w:after="240" w:line="240" w:lineRule="auto"/>
        <w:ind w:firstLine="720"/>
        <w:rPr>
          <w:rFonts w:ascii="Times New Roman" w:hAnsi="Times New Roman" w:cs="Times New Roman"/>
          <w:szCs w:val="24"/>
          <w:lang w:val="mk-MK" w:eastAsia="en-GB"/>
        </w:rPr>
      </w:pPr>
      <w:r>
        <w:rPr>
          <w:rFonts w:ascii="Times New Roman" w:hAnsi="Times New Roman" w:cs="Times New Roman"/>
          <w:b/>
          <w:szCs w:val="24"/>
          <w:lang w:val="mk-MK" w:eastAsia="en-GB"/>
        </w:rPr>
        <w:t>Генерале</w:t>
      </w:r>
      <w:r w:rsidR="00F753C9" w:rsidRPr="00EE6994">
        <w:rPr>
          <w:rFonts w:ascii="Times New Roman" w:hAnsi="Times New Roman" w:cs="Times New Roman"/>
          <w:b/>
          <w:szCs w:val="24"/>
          <w:lang w:val="mk-MK" w:eastAsia="en-GB"/>
        </w:rPr>
        <w:t>н заклучок</w:t>
      </w:r>
      <w:r w:rsidR="00F753C9">
        <w:rPr>
          <w:rFonts w:ascii="Times New Roman" w:hAnsi="Times New Roman" w:cs="Times New Roman"/>
          <w:szCs w:val="24"/>
          <w:lang w:val="mk-MK" w:eastAsia="en-GB"/>
        </w:rPr>
        <w:t xml:space="preserve"> на овој Извештај е дека п</w:t>
      </w:r>
      <w:r w:rsidR="00070532" w:rsidRPr="00070532">
        <w:rPr>
          <w:rFonts w:ascii="Times New Roman" w:hAnsi="Times New Roman" w:cs="Times New Roman"/>
          <w:szCs w:val="24"/>
          <w:lang w:val="mk-MK" w:eastAsia="en-GB"/>
        </w:rPr>
        <w:t>о</w:t>
      </w:r>
      <w:r w:rsidR="00070532">
        <w:rPr>
          <w:rFonts w:ascii="Times New Roman" w:hAnsi="Times New Roman" w:cs="Times New Roman"/>
          <w:szCs w:val="24"/>
          <w:lang w:val="mk-MK" w:eastAsia="en-GB"/>
        </w:rPr>
        <w:t xml:space="preserve">натамошното подобрување на системот за финансирање на единиците на локалната самоуправа треба да се одвива во насока на зголемување на фискалната автономија на општините со цел да се овозможи </w:t>
      </w:r>
      <w:r w:rsidR="00F753C9">
        <w:rPr>
          <w:rFonts w:ascii="Times New Roman" w:hAnsi="Times New Roman" w:cs="Times New Roman"/>
          <w:szCs w:val="24"/>
          <w:lang w:val="mk-MK" w:eastAsia="en-GB"/>
        </w:rPr>
        <w:t xml:space="preserve">општините да располагаат со </w:t>
      </w:r>
      <w:r w:rsidR="00070532">
        <w:rPr>
          <w:rFonts w:ascii="Times New Roman" w:hAnsi="Times New Roman" w:cs="Times New Roman"/>
          <w:szCs w:val="24"/>
          <w:lang w:val="mk-MK" w:eastAsia="en-GB"/>
        </w:rPr>
        <w:t xml:space="preserve">доволно средства за спроведување на пренесените надлежности на ефикасен и </w:t>
      </w:r>
      <w:r w:rsidR="00F753C9">
        <w:rPr>
          <w:rFonts w:ascii="Times New Roman" w:hAnsi="Times New Roman" w:cs="Times New Roman"/>
          <w:szCs w:val="24"/>
          <w:lang w:val="mk-MK" w:eastAsia="en-GB"/>
        </w:rPr>
        <w:t>ефективен начин, одрж</w:t>
      </w:r>
      <w:r w:rsidR="00070532">
        <w:rPr>
          <w:rFonts w:ascii="Times New Roman" w:hAnsi="Times New Roman" w:cs="Times New Roman"/>
          <w:szCs w:val="24"/>
          <w:lang w:val="mk-MK" w:eastAsia="en-GB"/>
        </w:rPr>
        <w:t xml:space="preserve">увајќи притоа висок степен на фискална дисциплина. Истовремено овој систем треба да е транспарентен, предвидлив и да обезбеди </w:t>
      </w:r>
      <w:r w:rsidR="00F753C9">
        <w:rPr>
          <w:rFonts w:ascii="Times New Roman" w:hAnsi="Times New Roman" w:cs="Times New Roman"/>
          <w:szCs w:val="24"/>
          <w:lang w:val="mk-MK" w:eastAsia="en-GB"/>
        </w:rPr>
        <w:t>воедначување но и поттик за влож</w:t>
      </w:r>
      <w:r w:rsidR="00070532">
        <w:rPr>
          <w:rFonts w:ascii="Times New Roman" w:hAnsi="Times New Roman" w:cs="Times New Roman"/>
          <w:szCs w:val="24"/>
          <w:lang w:val="mk-MK" w:eastAsia="en-GB"/>
        </w:rPr>
        <w:t xml:space="preserve">ување поголем фискален напор за собирање на приходи од сопствени извори. </w:t>
      </w:r>
      <w:r w:rsidR="00F753C9">
        <w:rPr>
          <w:rFonts w:ascii="Times New Roman" w:hAnsi="Times New Roman" w:cs="Times New Roman"/>
          <w:szCs w:val="24"/>
          <w:lang w:val="mk-MK" w:eastAsia="en-GB"/>
        </w:rPr>
        <w:t xml:space="preserve"> Во овој контекст, препорачливо е </w:t>
      </w:r>
      <w:r w:rsidR="00070532">
        <w:rPr>
          <w:rFonts w:ascii="Times New Roman" w:hAnsi="Times New Roman" w:cs="Times New Roman"/>
          <w:szCs w:val="24"/>
          <w:lang w:val="mk-MK" w:eastAsia="en-GB"/>
        </w:rPr>
        <w:t xml:space="preserve">да се доуреди и дополнително појасни во соодветните закони соодветноста на финансирањето на изворните надлежности од сопствени приходи и општи дотации како и финансирањето на споделените или делегирани надлежности преку системот на наменски и блок дотации. </w:t>
      </w:r>
    </w:p>
    <w:p w:rsidR="00EE6994" w:rsidRDefault="00F753C9" w:rsidP="006722BB">
      <w:pPr>
        <w:spacing w:after="240" w:line="240" w:lineRule="auto"/>
        <w:ind w:firstLine="720"/>
        <w:rPr>
          <w:rFonts w:ascii="Times New Roman" w:hAnsi="Times New Roman" w:cs="Times New Roman"/>
          <w:szCs w:val="24"/>
          <w:lang w:val="mk-MK" w:eastAsia="en-GB"/>
        </w:rPr>
      </w:pPr>
      <w:r>
        <w:rPr>
          <w:rFonts w:ascii="Times New Roman" w:hAnsi="Times New Roman" w:cs="Times New Roman"/>
          <w:szCs w:val="24"/>
          <w:lang w:val="mk-MK" w:eastAsia="en-GB"/>
        </w:rPr>
        <w:t>Спроведените консултации при подготовка на овој Извештај резултираа и со препорака с</w:t>
      </w:r>
      <w:r w:rsidR="00070532">
        <w:rPr>
          <w:rFonts w:ascii="Times New Roman" w:hAnsi="Times New Roman" w:cs="Times New Roman"/>
          <w:szCs w:val="24"/>
          <w:lang w:val="mk-MK" w:eastAsia="en-GB"/>
        </w:rPr>
        <w:t xml:space="preserve">истемот за финансирање на ЕЛС да биде заснован </w:t>
      </w:r>
      <w:r w:rsidR="000365A0">
        <w:rPr>
          <w:rFonts w:ascii="Times New Roman" w:hAnsi="Times New Roman" w:cs="Times New Roman"/>
          <w:szCs w:val="24"/>
          <w:lang w:val="mk-MK" w:eastAsia="en-GB"/>
        </w:rPr>
        <w:t xml:space="preserve">пред се </w:t>
      </w:r>
      <w:r w:rsidR="00070532">
        <w:rPr>
          <w:rFonts w:ascii="Times New Roman" w:hAnsi="Times New Roman" w:cs="Times New Roman"/>
          <w:szCs w:val="24"/>
          <w:lang w:val="mk-MK" w:eastAsia="en-GB"/>
        </w:rPr>
        <w:t xml:space="preserve">на начелото на финансирање на надлежности (функции) </w:t>
      </w:r>
      <w:r w:rsidR="00D44681">
        <w:rPr>
          <w:rFonts w:ascii="Times New Roman" w:hAnsi="Times New Roman" w:cs="Times New Roman"/>
          <w:szCs w:val="24"/>
          <w:lang w:val="mk-MK" w:eastAsia="en-GB"/>
        </w:rPr>
        <w:t xml:space="preserve">а не на институции како што е случај </w:t>
      </w:r>
      <w:r>
        <w:rPr>
          <w:rFonts w:ascii="Times New Roman" w:hAnsi="Times New Roman" w:cs="Times New Roman"/>
          <w:szCs w:val="24"/>
          <w:lang w:val="mk-MK" w:eastAsia="en-GB"/>
        </w:rPr>
        <w:t xml:space="preserve">во </w:t>
      </w:r>
      <w:r w:rsidR="00D44681">
        <w:rPr>
          <w:rFonts w:ascii="Times New Roman" w:hAnsi="Times New Roman" w:cs="Times New Roman"/>
          <w:szCs w:val="24"/>
          <w:lang w:val="mk-MK" w:eastAsia="en-GB"/>
        </w:rPr>
        <w:t xml:space="preserve">образованието, детската заштита, културата и </w:t>
      </w:r>
      <w:r>
        <w:rPr>
          <w:rFonts w:ascii="Times New Roman" w:hAnsi="Times New Roman" w:cs="Times New Roman"/>
          <w:szCs w:val="24"/>
          <w:lang w:val="mk-MK" w:eastAsia="en-GB"/>
        </w:rPr>
        <w:t>и противпожарната заштита. На тој нач</w:t>
      </w:r>
      <w:r w:rsidR="00D44681">
        <w:rPr>
          <w:rFonts w:ascii="Times New Roman" w:hAnsi="Times New Roman" w:cs="Times New Roman"/>
          <w:szCs w:val="24"/>
          <w:lang w:val="mk-MK" w:eastAsia="en-GB"/>
        </w:rPr>
        <w:t xml:space="preserve">ин ќе се овозможи сите општини вклучувајќи ги и тие во кои нема пренесени установи да испорачуваат соодветни услуги за населението. </w:t>
      </w:r>
    </w:p>
    <w:p w:rsidR="002E3777" w:rsidRPr="006722BB" w:rsidRDefault="002E3777" w:rsidP="006722BB">
      <w:pPr>
        <w:spacing w:after="240" w:line="240" w:lineRule="auto"/>
        <w:ind w:firstLine="720"/>
        <w:rPr>
          <w:rFonts w:ascii="Times New Roman" w:hAnsi="Times New Roman" w:cs="Times New Roman"/>
          <w:szCs w:val="24"/>
          <w:lang w:val="mk-MK"/>
        </w:rPr>
      </w:pPr>
      <w:r>
        <w:rPr>
          <w:rFonts w:ascii="Times New Roman" w:hAnsi="Times New Roman" w:cs="Times New Roman"/>
          <w:szCs w:val="24"/>
          <w:lang w:val="mk-MK" w:eastAsia="en-GB"/>
        </w:rPr>
        <w:t xml:space="preserve">Овие заклучоци се </w:t>
      </w:r>
      <w:r w:rsidR="00B1018D">
        <w:rPr>
          <w:rFonts w:ascii="Times New Roman" w:hAnsi="Times New Roman" w:cs="Times New Roman"/>
          <w:szCs w:val="24"/>
          <w:lang w:val="mk-MK" w:eastAsia="en-GB"/>
        </w:rPr>
        <w:t>во согласност со наодите и пре</w:t>
      </w:r>
      <w:r w:rsidR="00B91C7C">
        <w:rPr>
          <w:rFonts w:ascii="Times New Roman" w:hAnsi="Times New Roman" w:cs="Times New Roman"/>
          <w:szCs w:val="24"/>
          <w:lang w:val="mk-MK" w:eastAsia="en-GB"/>
        </w:rPr>
        <w:t>п</w:t>
      </w:r>
      <w:r w:rsidR="00B1018D">
        <w:rPr>
          <w:rFonts w:ascii="Times New Roman" w:hAnsi="Times New Roman" w:cs="Times New Roman"/>
          <w:szCs w:val="24"/>
          <w:lang w:val="mk-MK" w:eastAsia="en-GB"/>
        </w:rPr>
        <w:t xml:space="preserve">ораките од </w:t>
      </w:r>
      <w:r>
        <w:rPr>
          <w:rFonts w:ascii="Times New Roman" w:hAnsi="Times New Roman" w:cs="Times New Roman"/>
          <w:szCs w:val="24"/>
          <w:lang w:val="mk-MK"/>
        </w:rPr>
        <w:t>Извештајот на Е</w:t>
      </w:r>
      <w:r w:rsidR="00B1018D">
        <w:rPr>
          <w:rFonts w:ascii="Times New Roman" w:hAnsi="Times New Roman" w:cs="Times New Roman"/>
          <w:szCs w:val="24"/>
          <w:lang w:val="mk-MK"/>
        </w:rPr>
        <w:t xml:space="preserve">вропската </w:t>
      </w:r>
      <w:r>
        <w:rPr>
          <w:rFonts w:ascii="Times New Roman" w:hAnsi="Times New Roman" w:cs="Times New Roman"/>
          <w:szCs w:val="24"/>
          <w:lang w:val="mk-MK"/>
        </w:rPr>
        <w:t>К</w:t>
      </w:r>
      <w:r w:rsidR="00B1018D">
        <w:rPr>
          <w:rFonts w:ascii="Times New Roman" w:hAnsi="Times New Roman" w:cs="Times New Roman"/>
          <w:szCs w:val="24"/>
          <w:lang w:val="mk-MK"/>
        </w:rPr>
        <w:t xml:space="preserve">омисија </w:t>
      </w:r>
      <w:r>
        <w:rPr>
          <w:rFonts w:ascii="Times New Roman" w:hAnsi="Times New Roman" w:cs="Times New Roman"/>
          <w:szCs w:val="24"/>
          <w:lang w:val="mk-MK"/>
        </w:rPr>
        <w:t xml:space="preserve">од мај 2019 г., </w:t>
      </w:r>
      <w:r w:rsidR="00B1018D">
        <w:rPr>
          <w:rFonts w:ascii="Times New Roman" w:hAnsi="Times New Roman" w:cs="Times New Roman"/>
          <w:szCs w:val="24"/>
          <w:lang w:val="mk-MK"/>
        </w:rPr>
        <w:t xml:space="preserve">кој </w:t>
      </w:r>
      <w:r w:rsidRPr="004A55A7">
        <w:rPr>
          <w:rFonts w:ascii="Times New Roman" w:hAnsi="Times New Roman" w:cs="Times New Roman"/>
          <w:szCs w:val="24"/>
          <w:lang w:val="mk-MK"/>
        </w:rPr>
        <w:t>констатира дека во тек е транзиција кон ефективн</w:t>
      </w:r>
      <w:r w:rsidR="00B1018D">
        <w:rPr>
          <w:rFonts w:ascii="Times New Roman" w:hAnsi="Times New Roman" w:cs="Times New Roman"/>
          <w:szCs w:val="24"/>
          <w:lang w:val="mk-MK"/>
        </w:rPr>
        <w:t xml:space="preserve">а фискална децентрализација и </w:t>
      </w:r>
      <w:r w:rsidRPr="004A55A7">
        <w:rPr>
          <w:rFonts w:ascii="Times New Roman" w:hAnsi="Times New Roman" w:cs="Times New Roman"/>
          <w:szCs w:val="24"/>
          <w:lang w:val="mk-MK"/>
        </w:rPr>
        <w:t xml:space="preserve">нотира дека се направени измени во легислативата за известување и регистрирање на обврските на јавните институции со цел да се овозможи превземање на 51% од долговите на општините од страна на </w:t>
      </w:r>
      <w:r w:rsidR="00B1018D">
        <w:rPr>
          <w:rFonts w:ascii="Times New Roman" w:hAnsi="Times New Roman" w:cs="Times New Roman"/>
          <w:szCs w:val="24"/>
          <w:lang w:val="mk-MK"/>
        </w:rPr>
        <w:t xml:space="preserve">државата како еднократна мерка придружена со </w:t>
      </w:r>
      <w:r w:rsidRPr="004A55A7">
        <w:rPr>
          <w:rFonts w:ascii="Times New Roman" w:hAnsi="Times New Roman" w:cs="Times New Roman"/>
          <w:szCs w:val="24"/>
          <w:lang w:val="mk-MK"/>
        </w:rPr>
        <w:t>воведување</w:t>
      </w:r>
      <w:r w:rsidR="00B1018D">
        <w:rPr>
          <w:rFonts w:ascii="Times New Roman" w:hAnsi="Times New Roman" w:cs="Times New Roman"/>
          <w:szCs w:val="24"/>
          <w:lang w:val="mk-MK"/>
        </w:rPr>
        <w:t xml:space="preserve"> на децидни</w:t>
      </w:r>
      <w:r w:rsidRPr="004A55A7">
        <w:rPr>
          <w:rFonts w:ascii="Times New Roman" w:hAnsi="Times New Roman" w:cs="Times New Roman"/>
          <w:szCs w:val="24"/>
          <w:lang w:val="mk-MK"/>
        </w:rPr>
        <w:t xml:space="preserve"> фискални правила со цел да се избегне можно релаксирање на финансиската дисциплина</w:t>
      </w:r>
      <w:r>
        <w:rPr>
          <w:rFonts w:ascii="Times New Roman" w:hAnsi="Times New Roman" w:cs="Times New Roman"/>
          <w:szCs w:val="24"/>
          <w:lang w:val="mk-MK"/>
        </w:rPr>
        <w:t>. По однос на з</w:t>
      </w:r>
      <w:r w:rsidRPr="004A55A7">
        <w:rPr>
          <w:rFonts w:ascii="Times New Roman" w:hAnsi="Times New Roman" w:cs="Times New Roman"/>
          <w:szCs w:val="24"/>
          <w:lang w:val="mk-MK"/>
        </w:rPr>
        <w:t xml:space="preserve">аконската рамка за внатрешна контрола </w:t>
      </w:r>
      <w:r>
        <w:rPr>
          <w:rFonts w:ascii="Times New Roman" w:hAnsi="Times New Roman" w:cs="Times New Roman"/>
          <w:szCs w:val="24"/>
          <w:lang w:val="mk-MK"/>
        </w:rPr>
        <w:t xml:space="preserve">Извештајот на ЕК констатира дека истата </w:t>
      </w:r>
      <w:r w:rsidRPr="004A55A7">
        <w:rPr>
          <w:rFonts w:ascii="Times New Roman" w:hAnsi="Times New Roman" w:cs="Times New Roman"/>
          <w:szCs w:val="24"/>
          <w:lang w:val="mk-MK"/>
        </w:rPr>
        <w:t>е генерално усогласена со меѓународните стандарди.</w:t>
      </w:r>
      <w:r w:rsidR="00804E00">
        <w:rPr>
          <w:rFonts w:ascii="Times New Roman" w:hAnsi="Times New Roman" w:cs="Times New Roman"/>
          <w:szCs w:val="24"/>
          <w:lang w:val="en-US"/>
        </w:rPr>
        <w:t xml:space="preserve"> </w:t>
      </w:r>
      <w:r>
        <w:rPr>
          <w:rFonts w:ascii="Times New Roman" w:hAnsi="Times New Roman" w:cs="Times New Roman"/>
          <w:szCs w:val="24"/>
          <w:lang w:val="mk-MK"/>
        </w:rPr>
        <w:t>За време на регионалните конференции, претставниците на Делегацијата на ЕУ во РСМ изнесоа и неколку дополнителни сугестии</w:t>
      </w:r>
      <w:r w:rsidR="00B1018D">
        <w:rPr>
          <w:rFonts w:ascii="Times New Roman" w:hAnsi="Times New Roman" w:cs="Times New Roman"/>
          <w:szCs w:val="24"/>
          <w:lang w:val="mk-MK"/>
        </w:rPr>
        <w:t xml:space="preserve"> кои се однесуваат на потребата општините</w:t>
      </w:r>
      <w:r w:rsidRPr="00B1018D">
        <w:rPr>
          <w:rFonts w:ascii="Times New Roman" w:hAnsi="Times New Roman" w:cs="Times New Roman"/>
          <w:szCs w:val="24"/>
          <w:lang w:val="mk-MK"/>
        </w:rPr>
        <w:t xml:space="preserve"> да имаат соодветни ресурси за да можат да испорачаат добри услуги за граѓаните и </w:t>
      </w:r>
      <w:r w:rsidRPr="00B1018D">
        <w:rPr>
          <w:rFonts w:ascii="Times New Roman" w:hAnsi="Times New Roman" w:cs="Times New Roman"/>
          <w:szCs w:val="24"/>
          <w:lang w:val="mk-MK"/>
        </w:rPr>
        <w:lastRenderedPageBreak/>
        <w:t>компаниите како и финансиска одржливост</w:t>
      </w:r>
      <w:r w:rsidR="00B1018D">
        <w:rPr>
          <w:rFonts w:ascii="Times New Roman" w:hAnsi="Times New Roman" w:cs="Times New Roman"/>
          <w:szCs w:val="24"/>
          <w:lang w:val="mk-MK"/>
        </w:rPr>
        <w:t xml:space="preserve">,  и собирањето на сопствените приходи </w:t>
      </w:r>
      <w:r w:rsidRPr="00B1018D">
        <w:rPr>
          <w:rFonts w:ascii="Times New Roman" w:hAnsi="Times New Roman" w:cs="Times New Roman"/>
          <w:szCs w:val="24"/>
          <w:lang w:val="mk-MK"/>
        </w:rPr>
        <w:t>да се оптимизира (</w:t>
      </w:r>
      <w:r w:rsidRPr="00B1018D">
        <w:rPr>
          <w:rFonts w:ascii="Times New Roman" w:hAnsi="Times New Roman" w:cs="Times New Roman"/>
          <w:i/>
          <w:szCs w:val="24"/>
          <w:lang w:val="mk-MK"/>
        </w:rPr>
        <w:t>ефикасност, заштеди, економија на обем – меѓуопштинска соработка и квалитетни услуги за разумна цена</w:t>
      </w:r>
      <w:r w:rsidRPr="00B1018D">
        <w:rPr>
          <w:rFonts w:ascii="Times New Roman" w:hAnsi="Times New Roman" w:cs="Times New Roman"/>
          <w:szCs w:val="24"/>
          <w:lang w:val="mk-MK"/>
        </w:rPr>
        <w:t>) па потоа да се утврди дали има потреба од дополнителни</w:t>
      </w:r>
      <w:r w:rsidR="00B1018D">
        <w:rPr>
          <w:rFonts w:ascii="Times New Roman" w:hAnsi="Times New Roman" w:cs="Times New Roman"/>
          <w:szCs w:val="24"/>
          <w:lang w:val="mk-MK"/>
        </w:rPr>
        <w:t xml:space="preserve"> трансфери од централната власт. Беше укажано и дека е п</w:t>
      </w:r>
      <w:r w:rsidRPr="00B1018D">
        <w:rPr>
          <w:rFonts w:ascii="Times New Roman" w:hAnsi="Times New Roman" w:cs="Times New Roman"/>
          <w:szCs w:val="24"/>
          <w:lang w:val="mk-MK"/>
        </w:rPr>
        <w:t>овеќе од пожелно е д</w:t>
      </w:r>
      <w:r w:rsidR="00B1018D">
        <w:rPr>
          <w:rFonts w:ascii="Times New Roman" w:hAnsi="Times New Roman" w:cs="Times New Roman"/>
          <w:szCs w:val="24"/>
          <w:lang w:val="mk-MK"/>
        </w:rPr>
        <w:t xml:space="preserve">а се спроведе Пописот – не како </w:t>
      </w:r>
      <w:r w:rsidRPr="00B1018D">
        <w:rPr>
          <w:rFonts w:ascii="Times New Roman" w:hAnsi="Times New Roman" w:cs="Times New Roman"/>
          <w:szCs w:val="24"/>
          <w:lang w:val="mk-MK"/>
        </w:rPr>
        <w:t xml:space="preserve"> политички инструмент</w:t>
      </w:r>
      <w:r w:rsidR="00B1018D">
        <w:rPr>
          <w:rFonts w:ascii="Times New Roman" w:hAnsi="Times New Roman" w:cs="Times New Roman"/>
          <w:szCs w:val="24"/>
          <w:lang w:val="mk-MK"/>
        </w:rPr>
        <w:t xml:space="preserve">, туку како </w:t>
      </w:r>
      <w:r w:rsidRPr="00B1018D">
        <w:rPr>
          <w:rFonts w:ascii="Times New Roman" w:hAnsi="Times New Roman" w:cs="Times New Roman"/>
          <w:szCs w:val="24"/>
          <w:lang w:val="mk-MK"/>
        </w:rPr>
        <w:t xml:space="preserve"> граѓански инструмент кој е клучен за добро планирање на це</w:t>
      </w:r>
      <w:r w:rsidR="00B1018D">
        <w:rPr>
          <w:rFonts w:ascii="Times New Roman" w:hAnsi="Times New Roman" w:cs="Times New Roman"/>
          <w:szCs w:val="24"/>
          <w:lang w:val="mk-MK"/>
        </w:rPr>
        <w:t>нтрално и локално ниво на власт.</w:t>
      </w:r>
    </w:p>
    <w:p w:rsidR="002E3777" w:rsidRDefault="002E3777" w:rsidP="006722BB">
      <w:pPr>
        <w:shd w:val="clear" w:color="auto" w:fill="FFFFFF" w:themeFill="background1"/>
        <w:spacing w:after="240" w:line="240" w:lineRule="auto"/>
        <w:ind w:firstLine="720"/>
        <w:rPr>
          <w:rFonts w:ascii="Times New Roman" w:hAnsi="Times New Roman" w:cs="Times New Roman"/>
          <w:szCs w:val="24"/>
          <w:lang w:val="mk-MK"/>
        </w:rPr>
      </w:pPr>
      <w:r>
        <w:rPr>
          <w:rFonts w:ascii="Times New Roman" w:hAnsi="Times New Roman" w:cs="Times New Roman"/>
          <w:szCs w:val="24"/>
          <w:lang w:val="mk-MK"/>
        </w:rPr>
        <w:t>Заедничка оценка на засегнатите страни искажана на одржаните регионални</w:t>
      </w:r>
      <w:r w:rsidRPr="00026AB3">
        <w:rPr>
          <w:rFonts w:ascii="Times New Roman" w:hAnsi="Times New Roman" w:cs="Times New Roman"/>
          <w:szCs w:val="24"/>
          <w:lang w:val="mk-MK"/>
        </w:rPr>
        <w:t xml:space="preserve"> конференции</w:t>
      </w:r>
      <w:r>
        <w:rPr>
          <w:rFonts w:ascii="Times New Roman" w:hAnsi="Times New Roman" w:cs="Times New Roman"/>
          <w:szCs w:val="24"/>
          <w:lang w:val="mk-MK"/>
        </w:rPr>
        <w:t xml:space="preserve"> а по однос на финансирањето на ЕЛС е дека одлуката за покривање на половина од настанатиот долг на општините е од суштинско значење бидејќи создава неопходен простор за нормално функционирање на општините (</w:t>
      </w:r>
      <w:r w:rsidRPr="00093FE6">
        <w:rPr>
          <w:rFonts w:ascii="Times New Roman" w:hAnsi="Times New Roman" w:cs="Times New Roman"/>
          <w:i/>
          <w:szCs w:val="24"/>
          <w:lang w:val="mk-MK"/>
        </w:rPr>
        <w:t>надминување на проблемот со блокирање на сметките</w:t>
      </w:r>
      <w:r>
        <w:rPr>
          <w:rFonts w:ascii="Times New Roman" w:hAnsi="Times New Roman" w:cs="Times New Roman"/>
          <w:szCs w:val="24"/>
          <w:lang w:val="mk-MK"/>
        </w:rPr>
        <w:t>) како и фискален простор за подобрување на општинските услуги доколку со обврските се управува на доследен начин пресретнувајќи ги сите ризици. Оваа мерка беше позитивно оценета и од причина што е проследена со утврдување на законска обврска за пореално планирање на буџетите</w:t>
      </w:r>
      <w:r w:rsidR="006F7CF4">
        <w:rPr>
          <w:rFonts w:ascii="Times New Roman" w:hAnsi="Times New Roman" w:cs="Times New Roman"/>
          <w:szCs w:val="24"/>
          <w:lang w:val="mk-MK"/>
        </w:rPr>
        <w:t xml:space="preserve">. Сепак, </w:t>
      </w:r>
      <w:r w:rsidR="00FA705C">
        <w:rPr>
          <w:rFonts w:ascii="Times New Roman" w:hAnsi="Times New Roman" w:cs="Times New Roman"/>
          <w:szCs w:val="24"/>
          <w:lang w:val="mk-MK"/>
        </w:rPr>
        <w:t xml:space="preserve">дел од општините кои не се корисници на мерката и кои управувале со јавните финансии без </w:t>
      </w:r>
      <w:r w:rsidR="006F7CF4">
        <w:rPr>
          <w:rFonts w:ascii="Times New Roman" w:hAnsi="Times New Roman" w:cs="Times New Roman"/>
          <w:szCs w:val="24"/>
          <w:lang w:val="mk-MK"/>
        </w:rPr>
        <w:t>притоа да с</w:t>
      </w:r>
      <w:r w:rsidR="00FA705C">
        <w:rPr>
          <w:rFonts w:ascii="Times New Roman" w:hAnsi="Times New Roman" w:cs="Times New Roman"/>
          <w:szCs w:val="24"/>
          <w:lang w:val="mk-MK"/>
        </w:rPr>
        <w:t xml:space="preserve">оздадат долгови </w:t>
      </w:r>
      <w:r w:rsidR="006F7CF4">
        <w:rPr>
          <w:rFonts w:ascii="Times New Roman" w:hAnsi="Times New Roman" w:cs="Times New Roman"/>
          <w:szCs w:val="24"/>
          <w:lang w:val="mk-MK"/>
        </w:rPr>
        <w:t>искажаа незадоволство од недостатокот на соодветна пред се финансиска стимулација за нив</w:t>
      </w:r>
      <w:r>
        <w:rPr>
          <w:rFonts w:ascii="Times New Roman" w:hAnsi="Times New Roman" w:cs="Times New Roman"/>
          <w:szCs w:val="24"/>
          <w:lang w:val="mk-MK"/>
        </w:rPr>
        <w:t>. Истотака беа поздравени низа спроведени ме</w:t>
      </w:r>
      <w:r w:rsidR="009B3484">
        <w:rPr>
          <w:rFonts w:ascii="Times New Roman" w:hAnsi="Times New Roman" w:cs="Times New Roman"/>
          <w:szCs w:val="24"/>
          <w:lang w:val="mk-MK"/>
        </w:rPr>
        <w:t>рки и активности на Владата и Министерството за финансии</w:t>
      </w:r>
      <w:r>
        <w:rPr>
          <w:rFonts w:ascii="Times New Roman" w:hAnsi="Times New Roman" w:cs="Times New Roman"/>
          <w:szCs w:val="24"/>
          <w:lang w:val="mk-MK"/>
        </w:rPr>
        <w:t xml:space="preserve"> со кои мерливо се подобри </w:t>
      </w:r>
      <w:r w:rsidRPr="00026AB3">
        <w:rPr>
          <w:rFonts w:ascii="Times New Roman" w:hAnsi="Times New Roman" w:cs="Times New Roman"/>
          <w:szCs w:val="24"/>
          <w:lang w:val="mk-MK"/>
        </w:rPr>
        <w:t>фискална транспаре</w:t>
      </w:r>
      <w:r>
        <w:rPr>
          <w:rFonts w:ascii="Times New Roman" w:hAnsi="Times New Roman" w:cs="Times New Roman"/>
          <w:szCs w:val="24"/>
          <w:lang w:val="mk-MK"/>
        </w:rPr>
        <w:t>нтност како клучен</w:t>
      </w:r>
      <w:r w:rsidRPr="00026AB3">
        <w:rPr>
          <w:rFonts w:ascii="Times New Roman" w:hAnsi="Times New Roman" w:cs="Times New Roman"/>
          <w:szCs w:val="24"/>
          <w:lang w:val="mk-MK"/>
        </w:rPr>
        <w:t xml:space="preserve"> приоритет </w:t>
      </w:r>
      <w:r>
        <w:rPr>
          <w:rFonts w:ascii="Times New Roman" w:hAnsi="Times New Roman" w:cs="Times New Roman"/>
          <w:szCs w:val="24"/>
          <w:lang w:val="mk-MK"/>
        </w:rPr>
        <w:t xml:space="preserve">во првата година на мандатот на Владата овозможувајќи  јавноста да добие </w:t>
      </w:r>
      <w:r w:rsidRPr="00026AB3">
        <w:rPr>
          <w:rFonts w:ascii="Times New Roman" w:hAnsi="Times New Roman" w:cs="Times New Roman"/>
          <w:szCs w:val="24"/>
          <w:lang w:val="mk-MK"/>
        </w:rPr>
        <w:t>јасна претстава за вистинската состојба на јавните финансии.</w:t>
      </w:r>
      <w:r>
        <w:rPr>
          <w:rFonts w:ascii="Times New Roman" w:hAnsi="Times New Roman" w:cs="Times New Roman"/>
          <w:szCs w:val="24"/>
          <w:lang w:val="mk-MK"/>
        </w:rPr>
        <w:t xml:space="preserve"> Нотиран беше и растот на приходите на општините поради зголемениот процент на средства за општините </w:t>
      </w:r>
      <w:r w:rsidRPr="008D4B1E">
        <w:rPr>
          <w:rFonts w:ascii="Times New Roman" w:hAnsi="Times New Roman" w:cs="Times New Roman"/>
          <w:szCs w:val="24"/>
          <w:lang w:val="mk-MK"/>
        </w:rPr>
        <w:t>од закупнина на земјоделско земјиште во сопственост на Р</w:t>
      </w:r>
      <w:r>
        <w:rPr>
          <w:rFonts w:ascii="Times New Roman" w:hAnsi="Times New Roman" w:cs="Times New Roman"/>
          <w:szCs w:val="24"/>
          <w:lang w:val="mk-MK"/>
        </w:rPr>
        <w:t xml:space="preserve">СМ и </w:t>
      </w:r>
      <w:r w:rsidRPr="008D4B1E">
        <w:rPr>
          <w:rFonts w:ascii="Times New Roman" w:hAnsi="Times New Roman" w:cs="Times New Roman"/>
          <w:szCs w:val="24"/>
          <w:lang w:val="mk-MK"/>
        </w:rPr>
        <w:t>од надоместокот кој се наплаќа од издавање концесија за користење на водните ресурси за прои</w:t>
      </w:r>
      <w:r>
        <w:rPr>
          <w:rFonts w:ascii="Times New Roman" w:hAnsi="Times New Roman" w:cs="Times New Roman"/>
          <w:szCs w:val="24"/>
          <w:lang w:val="mk-MK"/>
        </w:rPr>
        <w:t>зводство на електрична енергија.</w:t>
      </w:r>
    </w:p>
    <w:p w:rsidR="002E3777" w:rsidRDefault="00B04095" w:rsidP="006722BB">
      <w:pPr>
        <w:shd w:val="clear" w:color="auto" w:fill="FFFFFF" w:themeFill="background1"/>
        <w:spacing w:after="240" w:line="240" w:lineRule="auto"/>
        <w:ind w:firstLine="720"/>
        <w:rPr>
          <w:rFonts w:ascii="Times New Roman" w:hAnsi="Times New Roman" w:cs="Times New Roman"/>
          <w:szCs w:val="24"/>
          <w:lang w:val="mk-MK"/>
        </w:rPr>
      </w:pPr>
      <w:r>
        <w:rPr>
          <w:rFonts w:ascii="Times New Roman" w:hAnsi="Times New Roman" w:cs="Times New Roman"/>
          <w:szCs w:val="24"/>
          <w:lang w:val="mk-MK"/>
        </w:rPr>
        <w:t xml:space="preserve">Од аспект на усогласување на политиките неопходно е препораките од овој Извештај кои се прифатливи за Владата на РСМ да бидат соодветно одразени во Програмата за </w:t>
      </w:r>
      <w:r w:rsidR="00804E00">
        <w:rPr>
          <w:rFonts w:ascii="Times New Roman" w:hAnsi="Times New Roman" w:cs="Times New Roman"/>
          <w:szCs w:val="24"/>
          <w:lang w:val="mk-MK"/>
        </w:rPr>
        <w:t>економски реформи и Фискалната</w:t>
      </w:r>
      <w:r>
        <w:rPr>
          <w:rFonts w:ascii="Times New Roman" w:hAnsi="Times New Roman" w:cs="Times New Roman"/>
          <w:szCs w:val="24"/>
          <w:lang w:val="mk-MK"/>
        </w:rPr>
        <w:t xml:space="preserve"> стратегија, политики кои се однесуваат на тригодишен период и се предмет на ажурирање на годишно ниво. Овие политики за чија подготовка е надлежно МФ содржат проекција на </w:t>
      </w:r>
      <w:r w:rsidR="002E3777" w:rsidRPr="008B5DD5">
        <w:rPr>
          <w:rFonts w:ascii="Times New Roman" w:hAnsi="Times New Roman" w:cs="Times New Roman"/>
          <w:szCs w:val="24"/>
          <w:lang w:val="mk-MK"/>
        </w:rPr>
        <w:t xml:space="preserve">приходите во буџетот на општините </w:t>
      </w:r>
      <w:r w:rsidR="005A2542">
        <w:rPr>
          <w:rFonts w:ascii="Times New Roman" w:hAnsi="Times New Roman" w:cs="Times New Roman"/>
          <w:szCs w:val="24"/>
          <w:lang w:val="mk-MK"/>
        </w:rPr>
        <w:t>(</w:t>
      </w:r>
      <w:r w:rsidR="005A2542" w:rsidRPr="009B3484">
        <w:rPr>
          <w:rFonts w:ascii="Times New Roman" w:hAnsi="Times New Roman" w:cs="Times New Roman"/>
          <w:i/>
          <w:szCs w:val="24"/>
          <w:lang w:val="mk-MK"/>
        </w:rPr>
        <w:t>вклучувајќи буџет на дотации</w:t>
      </w:r>
      <w:r w:rsidR="005A2542">
        <w:rPr>
          <w:rFonts w:ascii="Times New Roman" w:hAnsi="Times New Roman" w:cs="Times New Roman"/>
          <w:szCs w:val="24"/>
          <w:lang w:val="mk-MK"/>
        </w:rPr>
        <w:t xml:space="preserve">) </w:t>
      </w:r>
      <w:r w:rsidR="002E3777" w:rsidRPr="008B5DD5">
        <w:rPr>
          <w:rFonts w:ascii="Times New Roman" w:hAnsi="Times New Roman" w:cs="Times New Roman"/>
          <w:szCs w:val="24"/>
          <w:lang w:val="mk-MK"/>
        </w:rPr>
        <w:t xml:space="preserve">за </w:t>
      </w:r>
      <w:r w:rsidR="005A2542">
        <w:rPr>
          <w:rFonts w:ascii="Times New Roman" w:hAnsi="Times New Roman" w:cs="Times New Roman"/>
          <w:szCs w:val="24"/>
          <w:lang w:val="mk-MK"/>
        </w:rPr>
        <w:t xml:space="preserve">секоја наредна година и оценка на степенот на фискалната децентрализација </w:t>
      </w:r>
      <w:r w:rsidR="002E3777" w:rsidRPr="005A2542">
        <w:rPr>
          <w:rFonts w:ascii="Times New Roman" w:hAnsi="Times New Roman" w:cs="Times New Roman"/>
          <w:szCs w:val="24"/>
          <w:lang w:val="mk-MK"/>
        </w:rPr>
        <w:t>од аспект на учество на вкупните расходи на општините во БДП</w:t>
      </w:r>
      <w:r w:rsidR="005A2542">
        <w:rPr>
          <w:rFonts w:ascii="Times New Roman" w:hAnsi="Times New Roman" w:cs="Times New Roman"/>
          <w:szCs w:val="24"/>
          <w:lang w:val="mk-MK"/>
        </w:rPr>
        <w:t xml:space="preserve">.  </w:t>
      </w:r>
    </w:p>
    <w:p w:rsidR="00EE6994" w:rsidRPr="00EE6994" w:rsidRDefault="00EE6994" w:rsidP="006722BB">
      <w:pPr>
        <w:spacing w:after="240" w:line="240" w:lineRule="auto"/>
        <w:ind w:firstLine="720"/>
        <w:rPr>
          <w:rFonts w:ascii="Times New Roman" w:hAnsi="Times New Roman" w:cs="Times New Roman"/>
          <w:szCs w:val="24"/>
          <w:lang w:val="mk-MK"/>
        </w:rPr>
      </w:pPr>
      <w:r>
        <w:rPr>
          <w:rFonts w:ascii="Times New Roman" w:hAnsi="Times New Roman" w:cs="Times New Roman"/>
          <w:szCs w:val="24"/>
          <w:lang w:val="mk-MK" w:eastAsia="en-GB"/>
        </w:rPr>
        <w:t xml:space="preserve">Треба да се напомене дека во периодот 2018 – прва половина на 2019 година со поддршка на ЕУ/ИПА, УНДП, Светската Банка  и други донатори беа подготвени низа тематски извештаи </w:t>
      </w:r>
      <w:r>
        <w:rPr>
          <w:rFonts w:ascii="Times New Roman" w:hAnsi="Times New Roman" w:cs="Times New Roman"/>
          <w:szCs w:val="24"/>
          <w:lang w:val="mk-MK"/>
        </w:rPr>
        <w:t>поврзани со финансирањето на едниците на локалната самоуправа, статусот на едношалтерските системи и месните и урбани заедници и други функционални елементи на систе</w:t>
      </w:r>
      <w:r w:rsidR="00B91C7C">
        <w:rPr>
          <w:rFonts w:ascii="Times New Roman" w:hAnsi="Times New Roman" w:cs="Times New Roman"/>
          <w:szCs w:val="24"/>
          <w:lang w:val="mk-MK"/>
        </w:rPr>
        <w:t>мот на локалната самоуправа, со кои се  создаде</w:t>
      </w:r>
      <w:r>
        <w:rPr>
          <w:rFonts w:ascii="Times New Roman" w:hAnsi="Times New Roman" w:cs="Times New Roman"/>
          <w:szCs w:val="24"/>
          <w:lang w:val="mk-MK"/>
        </w:rPr>
        <w:t xml:space="preserve"> одлична информациска основа за подобрување на политиките, програмите и акциските планови кои се однесуваат на процесот на децентрализација. </w:t>
      </w:r>
      <w:r w:rsidRPr="004A55A7">
        <w:rPr>
          <w:rFonts w:ascii="Times New Roman" w:hAnsi="Times New Roman" w:cs="Times New Roman"/>
          <w:szCs w:val="24"/>
          <w:lang w:val="mk-MK"/>
        </w:rPr>
        <w:t xml:space="preserve">Започнат е </w:t>
      </w:r>
      <w:r>
        <w:rPr>
          <w:rFonts w:ascii="Times New Roman" w:hAnsi="Times New Roman" w:cs="Times New Roman"/>
          <w:szCs w:val="24"/>
          <w:lang w:val="mk-MK"/>
        </w:rPr>
        <w:t xml:space="preserve"> и </w:t>
      </w:r>
      <w:r w:rsidRPr="004A55A7">
        <w:rPr>
          <w:rFonts w:ascii="Times New Roman" w:hAnsi="Times New Roman" w:cs="Times New Roman"/>
          <w:szCs w:val="24"/>
          <w:lang w:val="mk-MK"/>
        </w:rPr>
        <w:t>процес на оценување на спроведувањето на Законот за локална самоуправа преку п</w:t>
      </w:r>
      <w:r>
        <w:rPr>
          <w:rFonts w:ascii="Times New Roman" w:hAnsi="Times New Roman" w:cs="Times New Roman"/>
          <w:szCs w:val="24"/>
          <w:lang w:val="mk-MK"/>
        </w:rPr>
        <w:t>роект на МЛС поддржан од ОБСЕ.</w:t>
      </w:r>
    </w:p>
    <w:p w:rsidR="00EE6994" w:rsidRDefault="00EE6994" w:rsidP="006722BB">
      <w:pPr>
        <w:spacing w:after="240" w:line="240" w:lineRule="auto"/>
        <w:ind w:firstLine="720"/>
        <w:rPr>
          <w:rFonts w:ascii="Times New Roman" w:hAnsi="Times New Roman" w:cs="Times New Roman"/>
          <w:szCs w:val="24"/>
          <w:lang w:val="mk-MK"/>
        </w:rPr>
      </w:pPr>
    </w:p>
    <w:p w:rsidR="00892826" w:rsidRDefault="00892826" w:rsidP="006722BB">
      <w:pPr>
        <w:spacing w:after="240" w:line="240" w:lineRule="auto"/>
        <w:ind w:firstLine="720"/>
        <w:rPr>
          <w:rFonts w:ascii="Times New Roman" w:hAnsi="Times New Roman" w:cs="Times New Roman"/>
          <w:szCs w:val="24"/>
          <w:lang w:val="mk-MK"/>
        </w:rPr>
      </w:pPr>
      <w:r>
        <w:rPr>
          <w:rFonts w:ascii="Times New Roman" w:hAnsi="Times New Roman" w:cs="Times New Roman"/>
          <w:szCs w:val="24"/>
          <w:lang w:val="mk-MK"/>
        </w:rPr>
        <w:lastRenderedPageBreak/>
        <w:t>Покрај клучните препораки кои ги елабориравм</w:t>
      </w:r>
      <w:r w:rsidR="008C6410">
        <w:rPr>
          <w:rFonts w:ascii="Times New Roman" w:hAnsi="Times New Roman" w:cs="Times New Roman"/>
          <w:szCs w:val="24"/>
          <w:lang w:val="mk-MK"/>
        </w:rPr>
        <w:t>е погоре, Из</w:t>
      </w:r>
      <w:r w:rsidR="00B04095">
        <w:rPr>
          <w:rFonts w:ascii="Times New Roman" w:hAnsi="Times New Roman" w:cs="Times New Roman"/>
          <w:szCs w:val="24"/>
          <w:lang w:val="mk-MK"/>
        </w:rPr>
        <w:t>вештајот содрж</w:t>
      </w:r>
      <w:r w:rsidR="008C6410">
        <w:rPr>
          <w:rFonts w:ascii="Times New Roman" w:hAnsi="Times New Roman" w:cs="Times New Roman"/>
          <w:szCs w:val="24"/>
          <w:lang w:val="mk-MK"/>
        </w:rPr>
        <w:t xml:space="preserve">и низа други </w:t>
      </w:r>
      <w:r w:rsidR="005A2542">
        <w:rPr>
          <w:rFonts w:ascii="Times New Roman" w:hAnsi="Times New Roman" w:cs="Times New Roman"/>
          <w:szCs w:val="24"/>
          <w:lang w:val="mk-MK"/>
        </w:rPr>
        <w:t xml:space="preserve">стратешки </w:t>
      </w:r>
      <w:r w:rsidR="008C6410">
        <w:rPr>
          <w:rFonts w:ascii="Times New Roman" w:hAnsi="Times New Roman" w:cs="Times New Roman"/>
          <w:szCs w:val="24"/>
          <w:lang w:val="mk-MK"/>
        </w:rPr>
        <w:t xml:space="preserve">препораки од кои за адресирање на </w:t>
      </w:r>
      <w:r w:rsidR="009B3484">
        <w:rPr>
          <w:rFonts w:ascii="Times New Roman" w:hAnsi="Times New Roman" w:cs="Times New Roman"/>
          <w:szCs w:val="24"/>
          <w:lang w:val="mk-MK"/>
        </w:rPr>
        <w:t>по</w:t>
      </w:r>
      <w:r w:rsidR="008C6410">
        <w:rPr>
          <w:rFonts w:ascii="Times New Roman" w:hAnsi="Times New Roman" w:cs="Times New Roman"/>
          <w:szCs w:val="24"/>
          <w:lang w:val="mk-MK"/>
        </w:rPr>
        <w:t>кус рок би ги истакнале следниве</w:t>
      </w:r>
      <w:r>
        <w:rPr>
          <w:rFonts w:ascii="Times New Roman" w:hAnsi="Times New Roman" w:cs="Times New Roman"/>
          <w:szCs w:val="24"/>
          <w:lang w:val="mk-MK"/>
        </w:rPr>
        <w:t>:</w:t>
      </w:r>
    </w:p>
    <w:p w:rsidR="00F24D77" w:rsidRDefault="00892826" w:rsidP="006722BB">
      <w:pPr>
        <w:pStyle w:val="ListParagraph"/>
        <w:numPr>
          <w:ilvl w:val="0"/>
          <w:numId w:val="40"/>
        </w:numPr>
        <w:spacing w:after="240" w:line="240" w:lineRule="auto"/>
        <w:rPr>
          <w:rFonts w:ascii="Times New Roman" w:hAnsi="Times New Roman" w:cs="Times New Roman"/>
          <w:szCs w:val="24"/>
          <w:lang w:val="mk-MK"/>
        </w:rPr>
      </w:pPr>
      <w:r w:rsidRPr="00F24D77">
        <w:rPr>
          <w:rFonts w:ascii="Times New Roman" w:hAnsi="Times New Roman" w:cs="Times New Roman"/>
          <w:szCs w:val="24"/>
          <w:lang w:val="mk-MK"/>
        </w:rPr>
        <w:t xml:space="preserve">Подоследна примена на </w:t>
      </w:r>
      <w:r w:rsidR="00EE6994" w:rsidRPr="00F24D77">
        <w:rPr>
          <w:rFonts w:ascii="Times New Roman" w:hAnsi="Times New Roman" w:cs="Times New Roman"/>
          <w:szCs w:val="24"/>
          <w:lang w:val="mk-MK"/>
        </w:rPr>
        <w:t>начелото на супсидијарност кое подразбира испорака на услуги на ниво на власт кое тоа може да го направи на најквалитетен (</w:t>
      </w:r>
      <w:r w:rsidR="00EE6994" w:rsidRPr="00F24D77">
        <w:rPr>
          <w:rFonts w:ascii="Times New Roman" w:hAnsi="Times New Roman" w:cs="Times New Roman"/>
          <w:i/>
          <w:szCs w:val="24"/>
          <w:lang w:val="mk-MK"/>
        </w:rPr>
        <w:t>ефикасен и ефективен</w:t>
      </w:r>
      <w:r w:rsidR="00EE6994" w:rsidRPr="00F24D77">
        <w:rPr>
          <w:rFonts w:ascii="Times New Roman" w:hAnsi="Times New Roman" w:cs="Times New Roman"/>
          <w:szCs w:val="24"/>
          <w:lang w:val="mk-MK"/>
        </w:rPr>
        <w:t xml:space="preserve">) </w:t>
      </w:r>
      <w:r w:rsidR="006F7CF4">
        <w:rPr>
          <w:rFonts w:ascii="Times New Roman" w:hAnsi="Times New Roman" w:cs="Times New Roman"/>
          <w:szCs w:val="24"/>
          <w:lang w:val="mk-MK"/>
        </w:rPr>
        <w:t xml:space="preserve">и најнепосреден </w:t>
      </w:r>
      <w:r w:rsidR="00EE6994" w:rsidRPr="00F24D77">
        <w:rPr>
          <w:rFonts w:ascii="Times New Roman" w:hAnsi="Times New Roman" w:cs="Times New Roman"/>
          <w:szCs w:val="24"/>
          <w:lang w:val="mk-MK"/>
        </w:rPr>
        <w:t>начин. Ова најпрецизно се илустрира со ограничениот делокруг на надлежност на општините во областите на социјалната заштита и локалниот економски развој иако овие области беа предвидени за посуштинска децентрализација со носењето на Законот за локална самоуправа во 2002 година</w:t>
      </w:r>
      <w:r w:rsidR="00F24D77">
        <w:rPr>
          <w:rFonts w:ascii="Times New Roman" w:hAnsi="Times New Roman" w:cs="Times New Roman"/>
          <w:szCs w:val="24"/>
          <w:lang w:val="mk-MK"/>
        </w:rPr>
        <w:t>;</w:t>
      </w:r>
    </w:p>
    <w:p w:rsidR="00F24D77" w:rsidRPr="00F24D77" w:rsidRDefault="00F24D77" w:rsidP="006722BB">
      <w:pPr>
        <w:pStyle w:val="ListParagraph"/>
        <w:numPr>
          <w:ilvl w:val="0"/>
          <w:numId w:val="40"/>
        </w:numPr>
        <w:spacing w:after="240" w:line="240" w:lineRule="auto"/>
        <w:rPr>
          <w:rFonts w:ascii="Times New Roman" w:hAnsi="Times New Roman" w:cs="Times New Roman"/>
          <w:szCs w:val="24"/>
          <w:lang w:val="mk-MK"/>
        </w:rPr>
      </w:pPr>
      <w:r>
        <w:rPr>
          <w:rFonts w:ascii="Times New Roman" w:hAnsi="Times New Roman" w:cs="Times New Roman"/>
          <w:szCs w:val="24"/>
          <w:lang w:val="mk-MK"/>
        </w:rPr>
        <w:t>З</w:t>
      </w:r>
      <w:r w:rsidR="00EE6994" w:rsidRPr="00F24D77">
        <w:rPr>
          <w:rFonts w:ascii="Times New Roman" w:hAnsi="Times New Roman" w:cs="Times New Roman"/>
          <w:szCs w:val="24"/>
          <w:lang w:val="mk-MK"/>
        </w:rPr>
        <w:t xml:space="preserve">асилена поддршка за пренесување на социјалниот дијалог на ниво на локална </w:t>
      </w:r>
      <w:r>
        <w:rPr>
          <w:rFonts w:ascii="Times New Roman" w:hAnsi="Times New Roman" w:cs="Times New Roman"/>
          <w:szCs w:val="24"/>
          <w:lang w:val="mk-MK"/>
        </w:rPr>
        <w:t xml:space="preserve">заедница со цел </w:t>
      </w:r>
      <w:r w:rsidR="00EE6994" w:rsidRPr="00F24D77">
        <w:rPr>
          <w:rFonts w:ascii="Times New Roman" w:hAnsi="Times New Roman" w:cs="Times New Roman"/>
          <w:szCs w:val="24"/>
          <w:lang w:val="mk-MK"/>
        </w:rPr>
        <w:t>создавање на инклузивни, иновативни и</w:t>
      </w:r>
      <w:r>
        <w:rPr>
          <w:rFonts w:ascii="Times New Roman" w:hAnsi="Times New Roman" w:cs="Times New Roman"/>
          <w:szCs w:val="24"/>
          <w:lang w:val="mk-MK"/>
        </w:rPr>
        <w:t xml:space="preserve"> рефлективни локални заедници при што месните и урбаните заедници би се трансформирале во </w:t>
      </w:r>
      <w:r w:rsidR="00EE6994" w:rsidRPr="00F24D77">
        <w:rPr>
          <w:rFonts w:ascii="Times New Roman" w:hAnsi="Times New Roman" w:cs="Times New Roman"/>
          <w:szCs w:val="24"/>
          <w:lang w:val="mk-MK"/>
        </w:rPr>
        <w:t>најреферентни точки на проактивните граѓани</w:t>
      </w:r>
      <w:r>
        <w:rPr>
          <w:rFonts w:ascii="Times New Roman" w:hAnsi="Times New Roman" w:cs="Times New Roman"/>
          <w:szCs w:val="24"/>
          <w:lang w:val="mk-MK"/>
        </w:rPr>
        <w:t>;</w:t>
      </w:r>
    </w:p>
    <w:p w:rsidR="00F24D77" w:rsidRDefault="00F24D77" w:rsidP="006722BB">
      <w:pPr>
        <w:pStyle w:val="ListParagraph"/>
        <w:numPr>
          <w:ilvl w:val="0"/>
          <w:numId w:val="40"/>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Формулирање на засебна програма за поддршка на </w:t>
      </w:r>
      <w:r w:rsidR="00EE6994" w:rsidRPr="00F24D77">
        <w:rPr>
          <w:rFonts w:ascii="Times New Roman" w:hAnsi="Times New Roman" w:cs="Times New Roman"/>
          <w:szCs w:val="24"/>
          <w:lang w:val="mk-MK"/>
        </w:rPr>
        <w:t xml:space="preserve">Општинските центри за услуги и дигитализацијата на </w:t>
      </w:r>
      <w:r>
        <w:rPr>
          <w:rFonts w:ascii="Times New Roman" w:hAnsi="Times New Roman" w:cs="Times New Roman"/>
          <w:szCs w:val="24"/>
          <w:lang w:val="mk-MK"/>
        </w:rPr>
        <w:t xml:space="preserve">локалните услуги како клучна алатка за </w:t>
      </w:r>
      <w:r w:rsidR="00EE6994" w:rsidRPr="00F24D77">
        <w:rPr>
          <w:rFonts w:ascii="Times New Roman" w:hAnsi="Times New Roman" w:cs="Times New Roman"/>
          <w:szCs w:val="24"/>
          <w:lang w:val="mk-MK"/>
        </w:rPr>
        <w:t>спречување на корупцијата на локално ниво</w:t>
      </w:r>
      <w:r>
        <w:rPr>
          <w:rFonts w:ascii="Times New Roman" w:hAnsi="Times New Roman" w:cs="Times New Roman"/>
          <w:szCs w:val="24"/>
          <w:lang w:val="mk-MK"/>
        </w:rPr>
        <w:t>;</w:t>
      </w:r>
    </w:p>
    <w:p w:rsidR="00EE6994" w:rsidRPr="00F24D77" w:rsidRDefault="00F24D77" w:rsidP="006722BB">
      <w:pPr>
        <w:pStyle w:val="ListParagraph"/>
        <w:numPr>
          <w:ilvl w:val="0"/>
          <w:numId w:val="40"/>
        </w:numPr>
        <w:spacing w:after="240" w:line="240" w:lineRule="auto"/>
        <w:rPr>
          <w:rFonts w:ascii="Times New Roman" w:hAnsi="Times New Roman" w:cs="Times New Roman"/>
          <w:szCs w:val="24"/>
          <w:lang w:val="mk-MK"/>
        </w:rPr>
      </w:pPr>
      <w:r>
        <w:rPr>
          <w:rFonts w:ascii="Times New Roman" w:hAnsi="Times New Roman" w:cs="Times New Roman"/>
          <w:szCs w:val="24"/>
          <w:lang w:val="mk-MK"/>
        </w:rPr>
        <w:t>Доследно прифаќање и аплицирање на а</w:t>
      </w:r>
      <w:r w:rsidR="00EE6994" w:rsidRPr="00F24D77">
        <w:rPr>
          <w:rFonts w:ascii="Times New Roman" w:hAnsi="Times New Roman" w:cs="Times New Roman"/>
          <w:szCs w:val="24"/>
          <w:lang w:val="mk-MK"/>
        </w:rPr>
        <w:t xml:space="preserve">дминистративната традиција на ЕУ </w:t>
      </w:r>
      <w:r>
        <w:rPr>
          <w:rFonts w:ascii="Times New Roman" w:hAnsi="Times New Roman" w:cs="Times New Roman"/>
          <w:szCs w:val="24"/>
          <w:lang w:val="mk-MK"/>
        </w:rPr>
        <w:t xml:space="preserve">која </w:t>
      </w:r>
      <w:r w:rsidR="00EE6994" w:rsidRPr="00F24D77">
        <w:rPr>
          <w:rFonts w:ascii="Times New Roman" w:hAnsi="Times New Roman" w:cs="Times New Roman"/>
          <w:szCs w:val="24"/>
          <w:lang w:val="mk-MK"/>
        </w:rPr>
        <w:t xml:space="preserve">упатува на </w:t>
      </w:r>
      <w:r w:rsidR="00EE6994" w:rsidRPr="00F24D77">
        <w:rPr>
          <w:rFonts w:ascii="Times New Roman" w:hAnsi="Times New Roman" w:cs="Times New Roman"/>
          <w:b/>
          <w:szCs w:val="24"/>
          <w:lang w:val="mk-MK"/>
        </w:rPr>
        <w:t>општината како единствена точка за контакт за услуги</w:t>
      </w:r>
      <w:r w:rsidR="00EE6994" w:rsidRPr="00F24D77">
        <w:rPr>
          <w:rFonts w:ascii="Times New Roman" w:hAnsi="Times New Roman" w:cs="Times New Roman"/>
          <w:szCs w:val="24"/>
          <w:lang w:val="mk-MK"/>
        </w:rPr>
        <w:t xml:space="preserve"> како на општинската администрација така и на државните органи на управа</w:t>
      </w:r>
      <w:r>
        <w:rPr>
          <w:rFonts w:ascii="Times New Roman" w:hAnsi="Times New Roman" w:cs="Times New Roman"/>
          <w:szCs w:val="24"/>
          <w:lang w:val="mk-MK"/>
        </w:rPr>
        <w:t xml:space="preserve"> за услуги за кои е неопходна близина до секој граѓанин и за кои нема суштински ограничувања да бидат испорачувани на локално ниво;</w:t>
      </w:r>
    </w:p>
    <w:p w:rsidR="00F24D77" w:rsidRDefault="00F24D77" w:rsidP="006722BB">
      <w:pPr>
        <w:spacing w:after="240" w:line="240" w:lineRule="auto"/>
        <w:contextualSpacing/>
        <w:rPr>
          <w:rFonts w:ascii="Times New Roman" w:hAnsi="Times New Roman" w:cs="Times New Roman"/>
          <w:szCs w:val="24"/>
          <w:lang w:val="mk-MK"/>
        </w:rPr>
      </w:pPr>
    </w:p>
    <w:p w:rsidR="005A2542" w:rsidRDefault="00EE6994" w:rsidP="006722BB">
      <w:pPr>
        <w:spacing w:after="240" w:line="240" w:lineRule="auto"/>
        <w:ind w:firstLine="720"/>
        <w:contextualSpacing/>
        <w:rPr>
          <w:rFonts w:ascii="Times New Roman" w:hAnsi="Times New Roman" w:cs="Times New Roman"/>
          <w:szCs w:val="24"/>
          <w:lang w:val="mk-MK"/>
        </w:rPr>
      </w:pPr>
      <w:r w:rsidRPr="00484741">
        <w:rPr>
          <w:rFonts w:ascii="Times New Roman" w:hAnsi="Times New Roman" w:cs="Times New Roman"/>
          <w:szCs w:val="24"/>
          <w:lang w:val="mk-MK"/>
        </w:rPr>
        <w:t xml:space="preserve">Поради моментумот кој го карактеризираат огромни заложби на нашите институции </w:t>
      </w:r>
      <w:r>
        <w:rPr>
          <w:rFonts w:ascii="Times New Roman" w:hAnsi="Times New Roman" w:cs="Times New Roman"/>
          <w:szCs w:val="24"/>
          <w:lang w:val="mk-MK"/>
        </w:rPr>
        <w:t xml:space="preserve">за </w:t>
      </w:r>
      <w:r w:rsidRPr="00484741">
        <w:rPr>
          <w:rFonts w:ascii="Times New Roman" w:hAnsi="Times New Roman" w:cs="Times New Roman"/>
          <w:szCs w:val="24"/>
          <w:lang w:val="mk-MK"/>
        </w:rPr>
        <w:t>почето</w:t>
      </w:r>
      <w:r>
        <w:rPr>
          <w:rFonts w:ascii="Times New Roman" w:hAnsi="Times New Roman" w:cs="Times New Roman"/>
          <w:szCs w:val="24"/>
          <w:lang w:val="mk-MK"/>
        </w:rPr>
        <w:t xml:space="preserve">к на преговори за зачленување во </w:t>
      </w:r>
      <w:r w:rsidRPr="00484741">
        <w:rPr>
          <w:rFonts w:ascii="Times New Roman" w:hAnsi="Times New Roman" w:cs="Times New Roman"/>
          <w:szCs w:val="24"/>
          <w:lang w:val="mk-MK"/>
        </w:rPr>
        <w:t xml:space="preserve">ЕУ се наметнува </w:t>
      </w:r>
      <w:r w:rsidR="005A2542">
        <w:rPr>
          <w:rFonts w:ascii="Times New Roman" w:hAnsi="Times New Roman" w:cs="Times New Roman"/>
          <w:szCs w:val="24"/>
          <w:lang w:val="mk-MK"/>
        </w:rPr>
        <w:t xml:space="preserve">и </w:t>
      </w:r>
      <w:r w:rsidRPr="00484741">
        <w:rPr>
          <w:rFonts w:ascii="Times New Roman" w:hAnsi="Times New Roman" w:cs="Times New Roman"/>
          <w:szCs w:val="24"/>
          <w:lang w:val="mk-MK"/>
        </w:rPr>
        <w:t xml:space="preserve">потребата од поблиско дефинирање на улогата на единиците на локалната самоуправа во РСМ и тоа не само по однос на доброто владеење и управувањето со финансиските средства туку и по однос на потребата од </w:t>
      </w:r>
      <w:r w:rsidRPr="00CF60BB">
        <w:rPr>
          <w:rFonts w:ascii="Times New Roman" w:hAnsi="Times New Roman" w:cs="Times New Roman"/>
          <w:b/>
          <w:szCs w:val="24"/>
          <w:lang w:val="mk-MK"/>
        </w:rPr>
        <w:t>подготовки за интегрирање на нашите општини во административниот простор на ЕУ</w:t>
      </w:r>
      <w:r>
        <w:rPr>
          <w:rFonts w:ascii="Times New Roman" w:hAnsi="Times New Roman" w:cs="Times New Roman"/>
          <w:szCs w:val="24"/>
          <w:lang w:val="mk-MK"/>
        </w:rPr>
        <w:t xml:space="preserve">. </w:t>
      </w:r>
      <w:r w:rsidRPr="00484741">
        <w:rPr>
          <w:rFonts w:ascii="Times New Roman" w:hAnsi="Times New Roman" w:cs="Times New Roman"/>
          <w:szCs w:val="24"/>
          <w:lang w:val="mk-MK"/>
        </w:rPr>
        <w:t>Во овој контекст, општините треба да се оспособат и прилагодат на административните правила и стандарди на ЕУ (</w:t>
      </w:r>
      <w:r w:rsidRPr="001F343E">
        <w:rPr>
          <w:rFonts w:ascii="Times New Roman" w:hAnsi="Times New Roman" w:cs="Times New Roman"/>
          <w:i/>
          <w:szCs w:val="24"/>
          <w:lang w:val="mk-MK"/>
        </w:rPr>
        <w:t>Европска рамка за интероперабилност</w:t>
      </w:r>
      <w:r w:rsidRPr="00484741">
        <w:rPr>
          <w:rFonts w:ascii="Times New Roman" w:hAnsi="Times New Roman" w:cs="Times New Roman"/>
          <w:szCs w:val="24"/>
          <w:lang w:val="mk-MK"/>
        </w:rPr>
        <w:t>) вклучувајќи воспоставување на соодветна рамка за управување со финансиските средства и контрола како и стандардизирање на административните услуги (</w:t>
      </w:r>
      <w:r w:rsidRPr="001322FD">
        <w:rPr>
          <w:rFonts w:ascii="Times New Roman" w:hAnsi="Times New Roman" w:cs="Times New Roman"/>
          <w:i/>
          <w:szCs w:val="24"/>
          <w:lang w:val="mk-MK"/>
        </w:rPr>
        <w:t>податоци и процедури</w:t>
      </w:r>
      <w:r w:rsidRPr="00484741">
        <w:rPr>
          <w:rFonts w:ascii="Times New Roman" w:hAnsi="Times New Roman" w:cs="Times New Roman"/>
          <w:szCs w:val="24"/>
          <w:lang w:val="mk-MK"/>
        </w:rPr>
        <w:t xml:space="preserve">). </w:t>
      </w:r>
    </w:p>
    <w:p w:rsidR="00EE6994" w:rsidRDefault="00EE6994" w:rsidP="006722BB">
      <w:pPr>
        <w:spacing w:after="240" w:line="240" w:lineRule="auto"/>
        <w:ind w:firstLine="720"/>
        <w:contextualSpacing/>
        <w:rPr>
          <w:rFonts w:ascii="Times New Roman" w:hAnsi="Times New Roman" w:cs="Times New Roman"/>
          <w:szCs w:val="24"/>
          <w:lang w:val="mk-MK"/>
        </w:rPr>
      </w:pPr>
      <w:r w:rsidRPr="00484741">
        <w:rPr>
          <w:rFonts w:ascii="Times New Roman" w:hAnsi="Times New Roman" w:cs="Times New Roman"/>
          <w:szCs w:val="24"/>
          <w:lang w:val="mk-MK"/>
        </w:rPr>
        <w:t>Значаен аспект е и економската регулација на цените на комуналните услуги и определување на соодветни прагови за достапност на цените</w:t>
      </w:r>
      <w:r w:rsidR="005A2542">
        <w:rPr>
          <w:rFonts w:ascii="Times New Roman" w:hAnsi="Times New Roman" w:cs="Times New Roman"/>
          <w:szCs w:val="24"/>
          <w:lang w:val="mk-MK"/>
        </w:rPr>
        <w:t xml:space="preserve"> за населението</w:t>
      </w:r>
      <w:r w:rsidRPr="00484741">
        <w:rPr>
          <w:rFonts w:ascii="Times New Roman" w:hAnsi="Times New Roman" w:cs="Times New Roman"/>
          <w:szCs w:val="24"/>
          <w:lang w:val="mk-MK"/>
        </w:rPr>
        <w:t>, што упатува на продлабочување на соработката на општините со регулаторните тела во др</w:t>
      </w:r>
      <w:r>
        <w:rPr>
          <w:rFonts w:ascii="Times New Roman" w:hAnsi="Times New Roman" w:cs="Times New Roman"/>
          <w:szCs w:val="24"/>
          <w:lang w:val="mk-MK"/>
        </w:rPr>
        <w:t>жавата како и поширок опфат на регулација на цени на комуналните услуги (</w:t>
      </w:r>
      <w:r>
        <w:rPr>
          <w:rFonts w:ascii="Times New Roman" w:hAnsi="Times New Roman" w:cs="Times New Roman"/>
          <w:i/>
          <w:szCs w:val="24"/>
          <w:lang w:val="mk-MK"/>
        </w:rPr>
        <w:t>од водни услуги да се премине на управувањето со</w:t>
      </w:r>
      <w:r w:rsidRPr="004B0E44">
        <w:rPr>
          <w:rFonts w:ascii="Times New Roman" w:hAnsi="Times New Roman" w:cs="Times New Roman"/>
          <w:i/>
          <w:szCs w:val="24"/>
          <w:lang w:val="mk-MK"/>
        </w:rPr>
        <w:t xml:space="preserve"> отпад итн.</w:t>
      </w:r>
      <w:r>
        <w:rPr>
          <w:rFonts w:ascii="Times New Roman" w:hAnsi="Times New Roman" w:cs="Times New Roman"/>
          <w:szCs w:val="24"/>
          <w:lang w:val="mk-MK"/>
        </w:rPr>
        <w:t>).</w:t>
      </w:r>
    </w:p>
    <w:p w:rsidR="005A2542" w:rsidRDefault="00EE6994" w:rsidP="006722BB">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t>П</w:t>
      </w:r>
      <w:r w:rsidRPr="00484741">
        <w:rPr>
          <w:rFonts w:ascii="Times New Roman" w:hAnsi="Times New Roman" w:cs="Times New Roman"/>
          <w:szCs w:val="24"/>
          <w:lang w:val="mk-MK"/>
        </w:rPr>
        <w:t>оврзано со процесот на интеграција во ЕУ</w:t>
      </w:r>
      <w:r>
        <w:rPr>
          <w:rFonts w:ascii="Times New Roman" w:hAnsi="Times New Roman" w:cs="Times New Roman"/>
          <w:szCs w:val="24"/>
          <w:lang w:val="mk-MK"/>
        </w:rPr>
        <w:t xml:space="preserve">, </w:t>
      </w:r>
      <w:r w:rsidRPr="00484741">
        <w:rPr>
          <w:rFonts w:ascii="Times New Roman" w:hAnsi="Times New Roman" w:cs="Times New Roman"/>
          <w:szCs w:val="24"/>
          <w:lang w:val="mk-MK"/>
        </w:rPr>
        <w:t xml:space="preserve">МЛС и општините (ЗЕЛС) </w:t>
      </w:r>
      <w:r>
        <w:rPr>
          <w:rFonts w:ascii="Times New Roman" w:hAnsi="Times New Roman" w:cs="Times New Roman"/>
          <w:szCs w:val="24"/>
          <w:lang w:val="mk-MK"/>
        </w:rPr>
        <w:t xml:space="preserve">треба да бидат вклучени </w:t>
      </w:r>
      <w:r w:rsidRPr="00484741">
        <w:rPr>
          <w:rFonts w:ascii="Times New Roman" w:hAnsi="Times New Roman" w:cs="Times New Roman"/>
          <w:szCs w:val="24"/>
          <w:lang w:val="mk-MK"/>
        </w:rPr>
        <w:t xml:space="preserve">во </w:t>
      </w:r>
      <w:r>
        <w:rPr>
          <w:rFonts w:ascii="Times New Roman" w:hAnsi="Times New Roman" w:cs="Times New Roman"/>
          <w:szCs w:val="24"/>
          <w:lang w:val="mk-MK"/>
        </w:rPr>
        <w:t>преговарачката структура. Иа</w:t>
      </w:r>
      <w:r w:rsidRPr="001322FD">
        <w:rPr>
          <w:rFonts w:ascii="Times New Roman" w:hAnsi="Times New Roman" w:cs="Times New Roman"/>
          <w:szCs w:val="24"/>
          <w:lang w:val="mk-MK"/>
        </w:rPr>
        <w:t>ко нема поглавје за кое ќе се преговара а да е експлицитно поврзано со системот на локалната самоуправа сепак има низа поглавја кои</w:t>
      </w:r>
      <w:r>
        <w:rPr>
          <w:rFonts w:ascii="Times New Roman" w:hAnsi="Times New Roman" w:cs="Times New Roman"/>
          <w:szCs w:val="24"/>
          <w:lang w:val="mk-MK"/>
        </w:rPr>
        <w:t xml:space="preserve"> опфаќаат надлежности од делокр</w:t>
      </w:r>
      <w:r w:rsidRPr="001322FD">
        <w:rPr>
          <w:rFonts w:ascii="Times New Roman" w:hAnsi="Times New Roman" w:cs="Times New Roman"/>
          <w:szCs w:val="24"/>
          <w:lang w:val="mk-MK"/>
        </w:rPr>
        <w:t>угот на локалната самоуправа  - основно и средно образование, заштита на животната средина, управување со јавните финансии итн</w:t>
      </w:r>
      <w:r>
        <w:rPr>
          <w:rFonts w:ascii="Times New Roman" w:hAnsi="Times New Roman" w:cs="Times New Roman"/>
          <w:szCs w:val="24"/>
          <w:lang w:val="mk-MK"/>
        </w:rPr>
        <w:t>. Р</w:t>
      </w:r>
      <w:r w:rsidRPr="001322FD">
        <w:rPr>
          <w:rFonts w:ascii="Times New Roman" w:hAnsi="Times New Roman" w:cs="Times New Roman"/>
          <w:szCs w:val="24"/>
          <w:lang w:val="mk-MK"/>
        </w:rPr>
        <w:t>еформите во овој систем и неговиот перформанс беше и ќе продолжи да биде оценуван сог</w:t>
      </w:r>
      <w:r>
        <w:rPr>
          <w:rFonts w:ascii="Times New Roman" w:hAnsi="Times New Roman" w:cs="Times New Roman"/>
          <w:szCs w:val="24"/>
          <w:lang w:val="mk-MK"/>
        </w:rPr>
        <w:t>ласно со политичките критериуми</w:t>
      </w:r>
      <w:r w:rsidRPr="001322FD">
        <w:rPr>
          <w:rFonts w:ascii="Times New Roman" w:hAnsi="Times New Roman" w:cs="Times New Roman"/>
          <w:szCs w:val="24"/>
          <w:lang w:val="mk-MK"/>
        </w:rPr>
        <w:t>.</w:t>
      </w:r>
    </w:p>
    <w:p w:rsidR="006722BB" w:rsidRDefault="006722BB" w:rsidP="006722BB">
      <w:pPr>
        <w:spacing w:after="240" w:line="240" w:lineRule="auto"/>
        <w:ind w:firstLine="720"/>
        <w:contextualSpacing/>
        <w:rPr>
          <w:rFonts w:ascii="Times New Roman" w:hAnsi="Times New Roman" w:cs="Times New Roman"/>
          <w:szCs w:val="24"/>
          <w:lang w:val="mk-MK"/>
        </w:rPr>
      </w:pPr>
    </w:p>
    <w:p w:rsidR="00F753C9" w:rsidRPr="004A55A7" w:rsidRDefault="00F753C9" w:rsidP="006722BB">
      <w:pPr>
        <w:spacing w:after="240" w:line="240" w:lineRule="auto"/>
        <w:rPr>
          <w:rFonts w:ascii="Times New Roman" w:hAnsi="Times New Roman" w:cs="Times New Roman"/>
          <w:szCs w:val="24"/>
          <w:lang w:val="mk-MK" w:eastAsia="en-GB"/>
        </w:rPr>
      </w:pPr>
    </w:p>
    <w:p w:rsidR="00EA603E" w:rsidRPr="006722BB" w:rsidRDefault="00EE3B3E" w:rsidP="006722BB">
      <w:pPr>
        <w:pStyle w:val="ListParagraph"/>
        <w:numPr>
          <w:ilvl w:val="0"/>
          <w:numId w:val="1"/>
        </w:numPr>
        <w:spacing w:after="240" w:line="240" w:lineRule="auto"/>
        <w:outlineLvl w:val="0"/>
        <w:rPr>
          <w:rFonts w:ascii="Times New Roman" w:hAnsi="Times New Roman" w:cs="Times New Roman"/>
          <w:b/>
          <w:szCs w:val="24"/>
          <w:lang w:val="ru-RU" w:eastAsia="en-GB"/>
        </w:rPr>
      </w:pPr>
      <w:bookmarkStart w:id="2" w:name="_Toc22742135"/>
      <w:r w:rsidRPr="004A55A7">
        <w:rPr>
          <w:rFonts w:ascii="Times New Roman" w:hAnsi="Times New Roman" w:cs="Times New Roman"/>
          <w:b/>
          <w:szCs w:val="24"/>
          <w:lang w:val="ru-RU" w:eastAsia="en-GB"/>
        </w:rPr>
        <w:lastRenderedPageBreak/>
        <w:t>ПОДАТОЦИ</w:t>
      </w:r>
      <w:bookmarkEnd w:id="2"/>
    </w:p>
    <w:p w:rsidR="002638B9" w:rsidRDefault="0041099E" w:rsidP="006722BB">
      <w:pPr>
        <w:spacing w:after="240" w:line="240" w:lineRule="auto"/>
        <w:ind w:firstLine="720"/>
        <w:rPr>
          <w:rFonts w:ascii="Times New Roman" w:hAnsi="Times New Roman" w:cs="Times New Roman"/>
          <w:szCs w:val="24"/>
          <w:lang w:val="ru-RU"/>
        </w:rPr>
      </w:pPr>
      <w:r w:rsidRPr="004A55A7">
        <w:rPr>
          <w:rFonts w:ascii="Times New Roman" w:hAnsi="Times New Roman" w:cs="Times New Roman"/>
          <w:szCs w:val="24"/>
          <w:lang w:val="mk-MK" w:eastAsia="en-GB"/>
        </w:rPr>
        <w:t xml:space="preserve">Во основниот дел на овој Извештај споделени се квантитативни и квалитативни податоци поврзани со ефектите односно остварените влијанија од спроведените </w:t>
      </w:r>
      <w:r w:rsidR="002638B9" w:rsidRPr="004A55A7">
        <w:rPr>
          <w:rFonts w:ascii="Times New Roman" w:hAnsi="Times New Roman" w:cs="Times New Roman"/>
          <w:szCs w:val="24"/>
          <w:lang w:val="mk-MK" w:eastAsia="en-GB"/>
        </w:rPr>
        <w:t xml:space="preserve">мерки и </w:t>
      </w:r>
      <w:r w:rsidRPr="004A55A7">
        <w:rPr>
          <w:rFonts w:ascii="Times New Roman" w:hAnsi="Times New Roman" w:cs="Times New Roman"/>
          <w:szCs w:val="24"/>
          <w:lang w:val="mk-MK" w:eastAsia="en-GB"/>
        </w:rPr>
        <w:t xml:space="preserve">активности поврзани со системот на локалната самоуправа, локалниот развој и децентрализацијата. </w:t>
      </w:r>
      <w:r w:rsidR="002638B9" w:rsidRPr="004A55A7">
        <w:rPr>
          <w:rFonts w:ascii="Times New Roman" w:hAnsi="Times New Roman" w:cs="Times New Roman"/>
          <w:szCs w:val="24"/>
          <w:lang w:val="mk-MK" w:eastAsia="en-GB"/>
        </w:rPr>
        <w:t>Податоците за остварените влијанија од спроведените мерки и активности</w:t>
      </w:r>
      <w:r w:rsidR="00EE3B3E" w:rsidRPr="004A55A7">
        <w:rPr>
          <w:rFonts w:ascii="Times New Roman" w:hAnsi="Times New Roman" w:cs="Times New Roman"/>
          <w:szCs w:val="24"/>
          <w:lang w:val="mk-MK"/>
        </w:rPr>
        <w:t xml:space="preserve">, </w:t>
      </w:r>
      <w:r w:rsidR="002638B9" w:rsidRPr="004A55A7">
        <w:rPr>
          <w:rFonts w:ascii="Times New Roman" w:hAnsi="Times New Roman" w:cs="Times New Roman"/>
          <w:szCs w:val="24"/>
          <w:lang w:val="mk-MK"/>
        </w:rPr>
        <w:t xml:space="preserve">се </w:t>
      </w:r>
      <w:r w:rsidR="00EE3B3E" w:rsidRPr="004A55A7">
        <w:rPr>
          <w:rFonts w:ascii="Times New Roman" w:hAnsi="Times New Roman" w:cs="Times New Roman"/>
          <w:szCs w:val="24"/>
          <w:lang w:val="mk-MK"/>
        </w:rPr>
        <w:t>групирани според приоритетните оски</w:t>
      </w:r>
      <w:r w:rsidR="00EE3B3E" w:rsidRPr="004A55A7">
        <w:rPr>
          <w:rFonts w:ascii="Times New Roman" w:hAnsi="Times New Roman" w:cs="Times New Roman"/>
          <w:szCs w:val="24"/>
          <w:lang w:val="ru-RU"/>
        </w:rPr>
        <w:t xml:space="preserve"> на Програмата</w:t>
      </w:r>
      <w:r w:rsidR="00573A16" w:rsidRPr="004A55A7">
        <w:rPr>
          <w:rFonts w:ascii="Times New Roman" w:hAnsi="Times New Roman" w:cs="Times New Roman"/>
          <w:szCs w:val="24"/>
          <w:lang w:val="ru-RU"/>
        </w:rPr>
        <w:t>.</w:t>
      </w:r>
    </w:p>
    <w:p w:rsidR="00D01111" w:rsidRPr="004A55A7" w:rsidRDefault="00D01111" w:rsidP="006722BB">
      <w:pPr>
        <w:spacing w:after="240" w:line="240" w:lineRule="auto"/>
        <w:ind w:firstLine="720"/>
        <w:rPr>
          <w:rFonts w:ascii="Times New Roman" w:hAnsi="Times New Roman" w:cs="Times New Roman"/>
          <w:szCs w:val="24"/>
          <w:lang w:val="ru-RU"/>
        </w:rPr>
      </w:pPr>
    </w:p>
    <w:p w:rsidR="002638B9" w:rsidRPr="006722BB" w:rsidRDefault="002638B9" w:rsidP="006722BB">
      <w:pPr>
        <w:pStyle w:val="Heading2"/>
        <w:pBdr>
          <w:top w:val="single" w:sz="4" w:space="1" w:color="auto"/>
          <w:left w:val="single" w:sz="4" w:space="4" w:color="auto"/>
          <w:bottom w:val="single" w:sz="4" w:space="1" w:color="auto"/>
          <w:right w:val="single" w:sz="4" w:space="4" w:color="auto"/>
        </w:pBdr>
        <w:shd w:val="clear" w:color="auto" w:fill="FFE599" w:themeFill="accent4" w:themeFillTint="66"/>
        <w:spacing w:before="0" w:after="240"/>
        <w:ind w:firstLine="0"/>
        <w:jc w:val="left"/>
        <w:rPr>
          <w:rFonts w:ascii="Times New Roman" w:hAnsi="Times New Roman"/>
          <w:szCs w:val="24"/>
          <w:lang w:val="mk-MK"/>
        </w:rPr>
      </w:pPr>
      <w:bookmarkStart w:id="3" w:name="_Toc22742136"/>
      <w:r w:rsidRPr="004A55A7">
        <w:rPr>
          <w:rFonts w:ascii="Times New Roman" w:hAnsi="Times New Roman"/>
          <w:szCs w:val="24"/>
          <w:lang w:val="mk-MK"/>
        </w:rPr>
        <w:t>Приоритетна оска 1: К</w:t>
      </w:r>
      <w:r w:rsidRPr="004A55A7">
        <w:rPr>
          <w:rFonts w:ascii="Times New Roman" w:hAnsi="Times New Roman"/>
          <w:szCs w:val="24"/>
        </w:rPr>
        <w:t>охерентн</w:t>
      </w:r>
      <w:r w:rsidRPr="004A55A7">
        <w:rPr>
          <w:rFonts w:ascii="Times New Roman" w:hAnsi="Times New Roman"/>
          <w:szCs w:val="24"/>
          <w:lang w:val="mk-MK"/>
        </w:rPr>
        <w:t xml:space="preserve">и </w:t>
      </w:r>
      <w:r w:rsidRPr="004A55A7">
        <w:rPr>
          <w:rFonts w:ascii="Times New Roman" w:hAnsi="Times New Roman"/>
          <w:szCs w:val="24"/>
        </w:rPr>
        <w:t xml:space="preserve">политики и институции за </w:t>
      </w:r>
      <w:r w:rsidRPr="004A55A7">
        <w:rPr>
          <w:rFonts w:ascii="Times New Roman" w:hAnsi="Times New Roman"/>
          <w:szCs w:val="24"/>
          <w:lang w:val="mk-MK"/>
        </w:rPr>
        <w:t xml:space="preserve">остварување на целите за </w:t>
      </w:r>
      <w:r w:rsidRPr="004A55A7">
        <w:rPr>
          <w:rFonts w:ascii="Times New Roman" w:hAnsi="Times New Roman"/>
          <w:szCs w:val="24"/>
        </w:rPr>
        <w:t>одржлив развој</w:t>
      </w:r>
      <w:bookmarkEnd w:id="3"/>
    </w:p>
    <w:p w:rsidR="00C32293" w:rsidRPr="006722BB" w:rsidRDefault="006C1C7D" w:rsidP="006722BB">
      <w:pPr>
        <w:pStyle w:val="ListParagraph"/>
        <w:numPr>
          <w:ilvl w:val="1"/>
          <w:numId w:val="3"/>
        </w:numPr>
        <w:spacing w:after="240" w:line="240" w:lineRule="auto"/>
        <w:outlineLvl w:val="2"/>
        <w:rPr>
          <w:rFonts w:ascii="Times New Roman" w:hAnsi="Times New Roman" w:cs="Times New Roman"/>
          <w:b/>
          <w:szCs w:val="24"/>
          <w:lang w:val="mk-MK"/>
        </w:rPr>
      </w:pPr>
      <w:bookmarkStart w:id="4" w:name="_Toc22742137"/>
      <w:r w:rsidRPr="004A55A7">
        <w:rPr>
          <w:rFonts w:ascii="Times New Roman" w:hAnsi="Times New Roman" w:cs="Times New Roman"/>
          <w:b/>
          <w:szCs w:val="24"/>
          <w:lang w:val="mk-MK"/>
        </w:rPr>
        <w:t xml:space="preserve">НОРМАТИВНА РАМКА НА </w:t>
      </w:r>
      <w:r w:rsidR="00C32293" w:rsidRPr="004A55A7">
        <w:rPr>
          <w:rFonts w:ascii="Times New Roman" w:hAnsi="Times New Roman" w:cs="Times New Roman"/>
          <w:b/>
          <w:szCs w:val="24"/>
          <w:lang w:val="mk-MK"/>
        </w:rPr>
        <w:t>СИСТЕМ</w:t>
      </w:r>
      <w:r w:rsidRPr="004A55A7">
        <w:rPr>
          <w:rFonts w:ascii="Times New Roman" w:hAnsi="Times New Roman" w:cs="Times New Roman"/>
          <w:b/>
          <w:szCs w:val="24"/>
          <w:lang w:val="mk-MK"/>
        </w:rPr>
        <w:t>ОТ</w:t>
      </w:r>
      <w:r w:rsidR="002638B9" w:rsidRPr="004A55A7">
        <w:rPr>
          <w:rFonts w:ascii="Times New Roman" w:hAnsi="Times New Roman" w:cs="Times New Roman"/>
          <w:b/>
          <w:szCs w:val="24"/>
          <w:lang w:val="mk-MK"/>
        </w:rPr>
        <w:t xml:space="preserve"> НА ЛОКАЛНА САМОУПРАВА</w:t>
      </w:r>
      <w:bookmarkEnd w:id="4"/>
    </w:p>
    <w:p w:rsidR="0050391A" w:rsidRDefault="0050391A" w:rsidP="006722BB">
      <w:pPr>
        <w:numPr>
          <w:ilvl w:val="0"/>
          <w:numId w:val="6"/>
        </w:numPr>
        <w:spacing w:after="240" w:line="240" w:lineRule="auto"/>
        <w:contextualSpacing/>
        <w:rPr>
          <w:rFonts w:ascii="Times New Roman" w:hAnsi="Times New Roman" w:cs="Times New Roman"/>
          <w:szCs w:val="24"/>
          <w:lang w:val="mk-MK"/>
        </w:rPr>
      </w:pPr>
      <w:r w:rsidRPr="004A55A7">
        <w:rPr>
          <w:rFonts w:ascii="Times New Roman" w:hAnsi="Times New Roman" w:cs="Times New Roman"/>
          <w:szCs w:val="24"/>
        </w:rPr>
        <w:t>A</w:t>
      </w:r>
      <w:r w:rsidR="00FA5BAD">
        <w:rPr>
          <w:rFonts w:ascii="Times New Roman" w:hAnsi="Times New Roman" w:cs="Times New Roman"/>
          <w:szCs w:val="24"/>
          <w:lang w:val="mk-MK"/>
        </w:rPr>
        <w:t>журирана е</w:t>
      </w:r>
      <w:r w:rsidRPr="004A55A7">
        <w:rPr>
          <w:rFonts w:ascii="Times New Roman" w:hAnsi="Times New Roman" w:cs="Times New Roman"/>
          <w:szCs w:val="24"/>
          <w:lang w:val="mk-MK"/>
        </w:rPr>
        <w:t xml:space="preserve"> Програмата </w:t>
      </w:r>
      <w:r w:rsidR="00FA5BAD" w:rsidRPr="004A55A7">
        <w:rPr>
          <w:rFonts w:ascii="Times New Roman" w:hAnsi="Times New Roman" w:cs="Times New Roman"/>
          <w:szCs w:val="24"/>
          <w:lang w:val="mk-MK"/>
        </w:rPr>
        <w:t xml:space="preserve">за одржлив локален развој и децентрализација </w:t>
      </w:r>
      <w:r w:rsidRPr="004A55A7">
        <w:rPr>
          <w:rFonts w:ascii="Times New Roman" w:hAnsi="Times New Roman" w:cs="Times New Roman"/>
          <w:szCs w:val="24"/>
          <w:lang w:val="mk-MK"/>
        </w:rPr>
        <w:t>и усвоен е Акциски План за периодот 2018 – 2020 г.;</w:t>
      </w:r>
    </w:p>
    <w:p w:rsidR="008F7867" w:rsidRPr="00FA5BAD" w:rsidRDefault="008F7867" w:rsidP="006722BB">
      <w:pPr>
        <w:numPr>
          <w:ilvl w:val="0"/>
          <w:numId w:val="6"/>
        </w:numPr>
        <w:spacing w:after="240" w:line="240" w:lineRule="auto"/>
        <w:contextualSpacing/>
        <w:rPr>
          <w:rFonts w:ascii="Times New Roman" w:hAnsi="Times New Roman" w:cs="Times New Roman"/>
          <w:szCs w:val="24"/>
          <w:lang w:val="mk-MK"/>
        </w:rPr>
      </w:pPr>
      <w:r w:rsidRPr="00FA5BAD">
        <w:rPr>
          <w:rFonts w:ascii="Times New Roman" w:hAnsi="Times New Roman" w:cs="Times New Roman"/>
          <w:szCs w:val="24"/>
          <w:lang w:val="mk-MK"/>
        </w:rPr>
        <w:t xml:space="preserve">По однос на Акцискиот План од вкупно 123 </w:t>
      </w:r>
      <w:r w:rsidR="00FA5BAD" w:rsidRPr="00FA5BAD">
        <w:rPr>
          <w:rFonts w:ascii="Times New Roman" w:hAnsi="Times New Roman" w:cs="Times New Roman"/>
          <w:szCs w:val="24"/>
          <w:lang w:val="mk-MK"/>
        </w:rPr>
        <w:t xml:space="preserve">активности, спроведени се 21 а </w:t>
      </w:r>
      <w:r w:rsidRPr="00FA5BAD">
        <w:rPr>
          <w:rFonts w:ascii="Times New Roman" w:hAnsi="Times New Roman" w:cs="Times New Roman"/>
          <w:szCs w:val="24"/>
          <w:lang w:val="mk-MK"/>
        </w:rPr>
        <w:t xml:space="preserve">тек </w:t>
      </w:r>
      <w:r w:rsidR="00FA5BAD" w:rsidRPr="00FA5BAD">
        <w:rPr>
          <w:rFonts w:ascii="Times New Roman" w:hAnsi="Times New Roman" w:cs="Times New Roman"/>
          <w:szCs w:val="24"/>
          <w:lang w:val="mk-MK"/>
        </w:rPr>
        <w:t>е спроведу</w:t>
      </w:r>
      <w:r w:rsidR="00FA5BAD">
        <w:rPr>
          <w:rFonts w:ascii="Times New Roman" w:hAnsi="Times New Roman" w:cs="Times New Roman"/>
          <w:szCs w:val="24"/>
          <w:lang w:val="mk-MK"/>
        </w:rPr>
        <w:t>вање</w:t>
      </w:r>
      <w:r w:rsidR="00FA5BAD" w:rsidRPr="00FA5BAD">
        <w:rPr>
          <w:rFonts w:ascii="Times New Roman" w:hAnsi="Times New Roman" w:cs="Times New Roman"/>
          <w:szCs w:val="24"/>
          <w:lang w:val="mk-MK"/>
        </w:rPr>
        <w:t xml:space="preserve"> на 102 </w:t>
      </w:r>
      <w:r w:rsidRPr="00FA5BAD">
        <w:rPr>
          <w:rFonts w:ascii="Times New Roman" w:hAnsi="Times New Roman" w:cs="Times New Roman"/>
          <w:szCs w:val="24"/>
          <w:lang w:val="mk-MK"/>
        </w:rPr>
        <w:t>активности</w:t>
      </w:r>
      <w:r w:rsidR="00FA5BAD">
        <w:rPr>
          <w:rFonts w:ascii="Times New Roman" w:hAnsi="Times New Roman" w:cs="Times New Roman"/>
          <w:szCs w:val="24"/>
          <w:lang w:val="mk-MK"/>
        </w:rPr>
        <w:t xml:space="preserve"> од кои 57 активности се во поодмината или завршна фаза</w:t>
      </w:r>
      <w:r w:rsidRPr="00FA5BAD">
        <w:rPr>
          <w:rFonts w:ascii="Times New Roman" w:hAnsi="Times New Roman" w:cs="Times New Roman"/>
          <w:szCs w:val="24"/>
          <w:lang w:val="mk-MK"/>
        </w:rPr>
        <w:t>;</w:t>
      </w:r>
    </w:p>
    <w:p w:rsidR="00D01111" w:rsidRPr="00D01111" w:rsidRDefault="0014040E" w:rsidP="00D01111">
      <w:pPr>
        <w:numPr>
          <w:ilvl w:val="0"/>
          <w:numId w:val="6"/>
        </w:numPr>
        <w:spacing w:after="240" w:line="240" w:lineRule="auto"/>
        <w:contextualSpacing/>
        <w:rPr>
          <w:rFonts w:ascii="Times New Roman" w:hAnsi="Times New Roman" w:cs="Times New Roman"/>
          <w:szCs w:val="24"/>
        </w:rPr>
      </w:pPr>
      <w:r>
        <w:rPr>
          <w:rFonts w:ascii="Times New Roman" w:hAnsi="Times New Roman" w:cs="Times New Roman"/>
          <w:szCs w:val="24"/>
          <w:lang w:val="mk-MK"/>
        </w:rPr>
        <w:t>Формирана е работна група со претставници на Кабинетот на Претседателот на Владата на РСМ, ЗЕЛС и Министерството за локална самоуправа со задача да ги операционализира активностите од Програмата на Владата кои се однесуваат на процесот на децентрализација;</w:t>
      </w:r>
    </w:p>
    <w:p w:rsidR="000E64B9" w:rsidRPr="00D01111" w:rsidRDefault="008A4AD9" w:rsidP="00D01111">
      <w:pPr>
        <w:numPr>
          <w:ilvl w:val="0"/>
          <w:numId w:val="6"/>
        </w:numPr>
        <w:spacing w:after="240" w:line="240" w:lineRule="auto"/>
        <w:contextualSpacing/>
        <w:rPr>
          <w:rFonts w:ascii="Times New Roman" w:hAnsi="Times New Roman" w:cs="Times New Roman"/>
          <w:szCs w:val="24"/>
        </w:rPr>
      </w:pPr>
      <w:r w:rsidRPr="00D01111">
        <w:rPr>
          <w:rFonts w:ascii="Times New Roman" w:hAnsi="Times New Roman" w:cs="Times New Roman"/>
          <w:szCs w:val="24"/>
          <w:lang w:val="mk-MK"/>
        </w:rPr>
        <w:t xml:space="preserve">Се спроведува </w:t>
      </w:r>
      <w:r w:rsidR="000E64B9" w:rsidRPr="00D01111">
        <w:rPr>
          <w:rFonts w:ascii="Times New Roman" w:hAnsi="Times New Roman" w:cs="Times New Roman"/>
          <w:szCs w:val="24"/>
          <w:lang w:val="mk-MK"/>
        </w:rPr>
        <w:t>ИПА проект на МЛС и МФ од страна на УНДП насловен „</w:t>
      </w:r>
      <w:r w:rsidR="000E64B9" w:rsidRPr="00D01111">
        <w:rPr>
          <w:rFonts w:ascii="Times New Roman" w:hAnsi="Times New Roman" w:cs="Times New Roman"/>
          <w:i/>
          <w:szCs w:val="24"/>
          <w:lang w:val="mk-MK"/>
        </w:rPr>
        <w:t>Поддршка за консолидација на системот на локална самоуправа и капацитетите за обезбедување инклузивно владеење и раст</w:t>
      </w:r>
      <w:r w:rsidR="000E64B9" w:rsidRPr="00D01111">
        <w:rPr>
          <w:rFonts w:ascii="Times New Roman" w:hAnsi="Times New Roman" w:cs="Times New Roman"/>
          <w:szCs w:val="24"/>
          <w:lang w:val="mk-MK"/>
        </w:rPr>
        <w:t xml:space="preserve">“ во износ од 2.352.941 Евра. </w:t>
      </w:r>
    </w:p>
    <w:p w:rsidR="00C021C7" w:rsidRPr="00C021C7" w:rsidRDefault="00C021C7" w:rsidP="006722BB">
      <w:pPr>
        <w:pStyle w:val="ListParagraph"/>
        <w:spacing w:after="240" w:line="240" w:lineRule="auto"/>
        <w:rPr>
          <w:rFonts w:ascii="Times New Roman" w:hAnsi="Times New Roman" w:cs="Times New Roman"/>
          <w:szCs w:val="24"/>
          <w:u w:val="single"/>
          <w:lang w:val="mk-MK"/>
        </w:rPr>
      </w:pPr>
      <w:r w:rsidRPr="00C021C7">
        <w:rPr>
          <w:rFonts w:ascii="Times New Roman" w:hAnsi="Times New Roman" w:cs="Times New Roman"/>
          <w:szCs w:val="24"/>
          <w:u w:val="single"/>
          <w:lang w:val="mk-MK"/>
        </w:rPr>
        <w:t>Во рамките на овој проект:</w:t>
      </w:r>
    </w:p>
    <w:p w:rsidR="004A55A7" w:rsidRPr="00D01111" w:rsidRDefault="004A55A7" w:rsidP="006722BB">
      <w:pPr>
        <w:pStyle w:val="ListParagraph"/>
        <w:numPr>
          <w:ilvl w:val="0"/>
          <w:numId w:val="6"/>
        </w:numPr>
        <w:spacing w:after="240" w:line="240" w:lineRule="auto"/>
        <w:rPr>
          <w:rFonts w:ascii="Times New Roman" w:hAnsi="Times New Roman" w:cs="Times New Roman"/>
          <w:szCs w:val="24"/>
          <w:lang w:val="mk-MK"/>
        </w:rPr>
      </w:pPr>
      <w:r w:rsidRPr="00D01111">
        <w:rPr>
          <w:rFonts w:ascii="Times New Roman" w:hAnsi="Times New Roman" w:cs="Times New Roman"/>
          <w:szCs w:val="24"/>
          <w:lang w:val="mk-MK"/>
        </w:rPr>
        <w:t>Спроведено е истражување на</w:t>
      </w:r>
      <w:r w:rsidRPr="00D01111">
        <w:rPr>
          <w:rFonts w:ascii="Times New Roman" w:hAnsi="Times New Roman" w:cs="Times New Roman"/>
          <w:szCs w:val="24"/>
          <w:lang w:val="ru-RU"/>
        </w:rPr>
        <w:t xml:space="preserve"> задоволството на граѓаните од работата на органите на општината и услугите кои им ги обезбедуваат единиците на локална самоуправа во 2018 година. Подготвен е Извештај од анкета</w:t>
      </w:r>
      <w:r w:rsidR="00E01D0B" w:rsidRPr="00D01111">
        <w:rPr>
          <w:rFonts w:ascii="Times New Roman" w:hAnsi="Times New Roman" w:cs="Times New Roman"/>
          <w:szCs w:val="24"/>
          <w:lang w:val="ru-RU"/>
        </w:rPr>
        <w:t>та</w:t>
      </w:r>
      <w:r w:rsidR="00D01111">
        <w:rPr>
          <w:rFonts w:ascii="Times New Roman" w:hAnsi="Times New Roman" w:cs="Times New Roman"/>
          <w:szCs w:val="24"/>
          <w:lang w:val="ru-RU"/>
        </w:rPr>
        <w:t xml:space="preserve"> </w:t>
      </w:r>
      <w:r w:rsidR="00E01D0B" w:rsidRPr="00D01111">
        <w:rPr>
          <w:rFonts w:ascii="Times New Roman" w:hAnsi="Times New Roman" w:cs="Times New Roman"/>
          <w:szCs w:val="24"/>
          <w:lang w:val="ru-RU"/>
        </w:rPr>
        <w:t xml:space="preserve">која беше </w:t>
      </w:r>
      <w:r w:rsidRPr="00D01111">
        <w:rPr>
          <w:rFonts w:ascii="Times New Roman" w:hAnsi="Times New Roman" w:cs="Times New Roman"/>
          <w:szCs w:val="24"/>
          <w:lang w:val="ru-RU"/>
        </w:rPr>
        <w:t>спроведена на репрезентативен национален примерок со</w:t>
      </w:r>
      <w:r w:rsidR="00E01D0B" w:rsidRPr="00D01111">
        <w:rPr>
          <w:rFonts w:ascii="Times New Roman" w:hAnsi="Times New Roman" w:cs="Times New Roman"/>
          <w:szCs w:val="24"/>
          <w:lang w:val="ru-RU"/>
        </w:rPr>
        <w:t xml:space="preserve"> примена на методот лице в лице. Клучните наоди се пренесени во посебни поглавја о</w:t>
      </w:r>
      <w:r w:rsidR="00F56829" w:rsidRPr="00D01111">
        <w:rPr>
          <w:rFonts w:ascii="Times New Roman" w:hAnsi="Times New Roman" w:cs="Times New Roman"/>
          <w:szCs w:val="24"/>
          <w:lang w:val="ru-RU"/>
        </w:rPr>
        <w:t>д овој Извеш</w:t>
      </w:r>
      <w:r w:rsidR="00E01D0B" w:rsidRPr="00D01111">
        <w:rPr>
          <w:rFonts w:ascii="Times New Roman" w:hAnsi="Times New Roman" w:cs="Times New Roman"/>
          <w:szCs w:val="24"/>
          <w:lang w:val="ru-RU"/>
        </w:rPr>
        <w:t>тај кои се однесуваат</w:t>
      </w:r>
      <w:r w:rsidR="00E0694D" w:rsidRPr="00D01111">
        <w:rPr>
          <w:rFonts w:ascii="Times New Roman" w:hAnsi="Times New Roman" w:cs="Times New Roman"/>
          <w:szCs w:val="24"/>
          <w:lang w:val="ru-RU"/>
        </w:rPr>
        <w:t xml:space="preserve"> на засебни групи надлежности. </w:t>
      </w:r>
      <w:r w:rsidR="00E0694D" w:rsidRPr="00D01111">
        <w:rPr>
          <w:rFonts w:ascii="Times New Roman" w:hAnsi="Times New Roman" w:cs="Times New Roman"/>
          <w:szCs w:val="24"/>
          <w:lang w:val="mk-MK"/>
        </w:rPr>
        <w:t>Клучните о</w:t>
      </w:r>
      <w:r w:rsidR="00E0694D" w:rsidRPr="00D01111">
        <w:rPr>
          <w:rFonts w:ascii="Times New Roman" w:hAnsi="Times New Roman" w:cs="Times New Roman"/>
          <w:szCs w:val="24"/>
          <w:lang w:val="ru-RU"/>
        </w:rPr>
        <w:t>пшти</w:t>
      </w:r>
      <w:r w:rsidR="00E01D0B" w:rsidRPr="00D01111">
        <w:rPr>
          <w:rFonts w:ascii="Times New Roman" w:hAnsi="Times New Roman" w:cs="Times New Roman"/>
          <w:szCs w:val="24"/>
          <w:lang w:val="ru-RU"/>
        </w:rPr>
        <w:t xml:space="preserve"> наоди се:</w:t>
      </w:r>
    </w:p>
    <w:p w:rsidR="00E01D0B" w:rsidRPr="00D01111" w:rsidRDefault="00E01D0B" w:rsidP="006722BB">
      <w:pPr>
        <w:numPr>
          <w:ilvl w:val="1"/>
          <w:numId w:val="6"/>
        </w:numPr>
        <w:spacing w:after="240" w:line="240" w:lineRule="auto"/>
        <w:contextualSpacing/>
        <w:rPr>
          <w:rFonts w:ascii="Times New Roman" w:hAnsi="Times New Roman" w:cs="Times New Roman"/>
          <w:szCs w:val="24"/>
          <w:lang w:val="mk-MK"/>
        </w:rPr>
      </w:pPr>
      <w:r w:rsidRPr="00D01111">
        <w:rPr>
          <w:rFonts w:ascii="Times New Roman" w:hAnsi="Times New Roman" w:cs="Times New Roman"/>
          <w:szCs w:val="24"/>
          <w:lang w:val="mk-MK"/>
        </w:rPr>
        <w:t>Испитаниците имаат дадено просечна оценка 3.1 од 5 за квалитетот на локалните услуги;</w:t>
      </w:r>
    </w:p>
    <w:p w:rsidR="00E01D0B" w:rsidRPr="00D01111" w:rsidRDefault="00E01D0B" w:rsidP="006722BB">
      <w:pPr>
        <w:numPr>
          <w:ilvl w:val="1"/>
          <w:numId w:val="6"/>
        </w:numPr>
        <w:spacing w:after="240" w:line="240" w:lineRule="auto"/>
        <w:contextualSpacing/>
        <w:rPr>
          <w:rFonts w:ascii="Times New Roman" w:hAnsi="Times New Roman" w:cs="Times New Roman"/>
          <w:szCs w:val="24"/>
          <w:lang w:val="mk-MK"/>
        </w:rPr>
      </w:pPr>
      <w:r w:rsidRPr="00D01111">
        <w:rPr>
          <w:rFonts w:ascii="Times New Roman" w:hAnsi="Times New Roman" w:cs="Times New Roman"/>
          <w:szCs w:val="24"/>
          <w:lang w:val="mk-MK"/>
        </w:rPr>
        <w:t>Секој трет испитаник во руралните средини е незадоволен од квалитетот на локалните услуги;</w:t>
      </w:r>
    </w:p>
    <w:p w:rsidR="00E01D0B" w:rsidRPr="00D01111" w:rsidRDefault="00E01D0B" w:rsidP="006722BB">
      <w:pPr>
        <w:numPr>
          <w:ilvl w:val="1"/>
          <w:numId w:val="6"/>
        </w:numPr>
        <w:spacing w:after="240" w:line="240" w:lineRule="auto"/>
        <w:contextualSpacing/>
        <w:rPr>
          <w:rFonts w:ascii="Times New Roman" w:hAnsi="Times New Roman" w:cs="Times New Roman"/>
          <w:szCs w:val="24"/>
          <w:lang w:val="mk-MK"/>
        </w:rPr>
      </w:pPr>
      <w:r w:rsidRPr="00D01111">
        <w:rPr>
          <w:rFonts w:ascii="Times New Roman" w:hAnsi="Times New Roman" w:cs="Times New Roman"/>
          <w:szCs w:val="24"/>
          <w:lang w:val="mk-MK"/>
        </w:rPr>
        <w:t>Секој втор испитаник не прави разлика кое ниво на власт испорачува која услуга;</w:t>
      </w:r>
    </w:p>
    <w:p w:rsidR="00E01D0B" w:rsidRDefault="008A4AD9" w:rsidP="006722BB">
      <w:pPr>
        <w:pStyle w:val="ListParagraph"/>
        <w:numPr>
          <w:ilvl w:val="0"/>
          <w:numId w:val="6"/>
        </w:numPr>
        <w:spacing w:after="240" w:line="240" w:lineRule="auto"/>
        <w:rPr>
          <w:rFonts w:ascii="Times New Roman" w:hAnsi="Times New Roman" w:cs="Times New Roman"/>
          <w:szCs w:val="24"/>
          <w:lang w:val="mk-MK"/>
        </w:rPr>
      </w:pPr>
      <w:r>
        <w:rPr>
          <w:rFonts w:ascii="Times New Roman" w:hAnsi="Times New Roman" w:cs="Times New Roman"/>
          <w:szCs w:val="24"/>
          <w:lang w:val="ru-RU"/>
        </w:rPr>
        <w:t xml:space="preserve">Подготвен е Извештај со  </w:t>
      </w:r>
      <w:r w:rsidR="00E01D0B" w:rsidRPr="00E01D0B">
        <w:rPr>
          <w:rFonts w:ascii="Times New Roman" w:hAnsi="Times New Roman" w:cs="Times New Roman"/>
          <w:szCs w:val="24"/>
          <w:lang w:val="mk-MK"/>
        </w:rPr>
        <w:t xml:space="preserve">оценка на постојните општински центри за услуги и идентификација на можности за развој на услугите - </w:t>
      </w:r>
      <w:r w:rsidR="00E01D0B">
        <w:rPr>
          <w:rFonts w:ascii="Times New Roman" w:hAnsi="Times New Roman" w:cs="Times New Roman"/>
          <w:szCs w:val="24"/>
          <w:lang w:val="mk-MK"/>
        </w:rPr>
        <w:t>Едношалтерски системи за услуги. Клучните препора</w:t>
      </w:r>
      <w:r w:rsidR="00C33B4E">
        <w:rPr>
          <w:rFonts w:ascii="Times New Roman" w:hAnsi="Times New Roman" w:cs="Times New Roman"/>
          <w:szCs w:val="24"/>
          <w:lang w:val="mk-MK"/>
        </w:rPr>
        <w:t>ки се интегрирани во соодветно</w:t>
      </w:r>
      <w:r w:rsidR="00E01D0B">
        <w:rPr>
          <w:rFonts w:ascii="Times New Roman" w:hAnsi="Times New Roman" w:cs="Times New Roman"/>
          <w:szCs w:val="24"/>
          <w:lang w:val="mk-MK"/>
        </w:rPr>
        <w:t xml:space="preserve"> поглавје на овој Извештај</w:t>
      </w:r>
      <w:r w:rsidR="005B2D24">
        <w:rPr>
          <w:rFonts w:ascii="Times New Roman" w:hAnsi="Times New Roman" w:cs="Times New Roman"/>
          <w:szCs w:val="24"/>
          <w:lang w:val="mk-MK"/>
        </w:rPr>
        <w:t>. Следат клучните наоди:</w:t>
      </w:r>
    </w:p>
    <w:p w:rsidR="00E01D0B" w:rsidRPr="00E01D0B" w:rsidRDefault="005B2D24" w:rsidP="006722BB">
      <w:pPr>
        <w:numPr>
          <w:ilvl w:val="1"/>
          <w:numId w:val="6"/>
        </w:numPr>
        <w:spacing w:after="240" w:line="240" w:lineRule="auto"/>
        <w:contextualSpacing/>
        <w:rPr>
          <w:rFonts w:ascii="Times New Roman" w:hAnsi="Times New Roman" w:cs="Times New Roman"/>
          <w:szCs w:val="24"/>
          <w:lang w:val="mk-MK"/>
        </w:rPr>
      </w:pPr>
      <w:r>
        <w:rPr>
          <w:rFonts w:ascii="Times New Roman" w:hAnsi="Times New Roman" w:cs="Times New Roman"/>
          <w:szCs w:val="24"/>
          <w:lang w:val="mk-MK"/>
        </w:rPr>
        <w:lastRenderedPageBreak/>
        <w:t>И</w:t>
      </w:r>
      <w:r w:rsidR="00E01D0B" w:rsidRPr="00E01D0B">
        <w:rPr>
          <w:rFonts w:ascii="Times New Roman" w:hAnsi="Times New Roman" w:cs="Times New Roman"/>
          <w:szCs w:val="24"/>
          <w:lang w:val="mk-MK"/>
        </w:rPr>
        <w:t xml:space="preserve">дентификувани </w:t>
      </w:r>
      <w:r>
        <w:rPr>
          <w:rFonts w:ascii="Times New Roman" w:hAnsi="Times New Roman" w:cs="Times New Roman"/>
          <w:szCs w:val="24"/>
          <w:lang w:val="mk-MK"/>
        </w:rPr>
        <w:t xml:space="preserve">се </w:t>
      </w:r>
      <w:r w:rsidR="00E01D0B" w:rsidRPr="00E01D0B">
        <w:rPr>
          <w:rFonts w:ascii="Times New Roman" w:hAnsi="Times New Roman" w:cs="Times New Roman"/>
          <w:szCs w:val="24"/>
          <w:lang w:val="mk-MK"/>
        </w:rPr>
        <w:t xml:space="preserve">вкупно 17 општини </w:t>
      </w:r>
      <w:r>
        <w:rPr>
          <w:rFonts w:ascii="Times New Roman" w:hAnsi="Times New Roman" w:cs="Times New Roman"/>
          <w:szCs w:val="24"/>
          <w:lang w:val="mk-MK"/>
        </w:rPr>
        <w:t xml:space="preserve">(од 62 анкетирани) </w:t>
      </w:r>
      <w:r w:rsidR="00E01D0B" w:rsidRPr="00E01D0B">
        <w:rPr>
          <w:rFonts w:ascii="Times New Roman" w:hAnsi="Times New Roman" w:cs="Times New Roman"/>
          <w:szCs w:val="24"/>
          <w:lang w:val="mk-MK"/>
        </w:rPr>
        <w:t xml:space="preserve">кои имаат воспоставени оперативни </w:t>
      </w:r>
      <w:r>
        <w:rPr>
          <w:rFonts w:ascii="Times New Roman" w:hAnsi="Times New Roman" w:cs="Times New Roman"/>
          <w:szCs w:val="24"/>
          <w:lang w:val="mk-MK"/>
        </w:rPr>
        <w:t>едношалтерски системи (ЕШС)</w:t>
      </w:r>
      <w:r w:rsidR="00E01D0B" w:rsidRPr="00E01D0B">
        <w:rPr>
          <w:rFonts w:ascii="Times New Roman" w:hAnsi="Times New Roman" w:cs="Times New Roman"/>
          <w:szCs w:val="24"/>
          <w:lang w:val="mk-MK"/>
        </w:rPr>
        <w:t>;</w:t>
      </w:r>
    </w:p>
    <w:p w:rsidR="00E01D0B" w:rsidRPr="00E01D0B" w:rsidRDefault="005B2D24" w:rsidP="006722BB">
      <w:pPr>
        <w:numPr>
          <w:ilvl w:val="1"/>
          <w:numId w:val="6"/>
        </w:numPr>
        <w:spacing w:after="240" w:line="240" w:lineRule="auto"/>
        <w:contextualSpacing/>
        <w:rPr>
          <w:rFonts w:ascii="Times New Roman" w:hAnsi="Times New Roman" w:cs="Times New Roman"/>
          <w:szCs w:val="24"/>
          <w:lang w:val="mk-MK"/>
        </w:rPr>
      </w:pPr>
      <w:r>
        <w:rPr>
          <w:rFonts w:ascii="Times New Roman" w:hAnsi="Times New Roman" w:cs="Times New Roman"/>
          <w:szCs w:val="24"/>
          <w:lang w:val="mk-MK"/>
        </w:rPr>
        <w:t>В</w:t>
      </w:r>
      <w:r w:rsidR="00E01D0B" w:rsidRPr="00E01D0B">
        <w:rPr>
          <w:rFonts w:ascii="Times New Roman" w:hAnsi="Times New Roman" w:cs="Times New Roman"/>
          <w:szCs w:val="24"/>
          <w:lang w:val="mk-MK"/>
        </w:rPr>
        <w:t>купно 29% од граѓаните во државата добиваат општински услуги со користење ЕШС</w:t>
      </w:r>
      <w:r>
        <w:rPr>
          <w:rFonts w:ascii="Times New Roman" w:hAnsi="Times New Roman" w:cs="Times New Roman"/>
          <w:szCs w:val="24"/>
          <w:lang w:val="mk-MK"/>
        </w:rPr>
        <w:t xml:space="preserve"> во овие 17 општини</w:t>
      </w:r>
      <w:r w:rsidR="00E01D0B" w:rsidRPr="00E01D0B">
        <w:rPr>
          <w:rFonts w:ascii="Times New Roman" w:hAnsi="Times New Roman" w:cs="Times New Roman"/>
          <w:szCs w:val="24"/>
          <w:lang w:val="mk-MK"/>
        </w:rPr>
        <w:t>;</w:t>
      </w:r>
    </w:p>
    <w:p w:rsidR="00E01D0B" w:rsidRPr="00E01D0B" w:rsidRDefault="00E01D0B" w:rsidP="006722BB">
      <w:pPr>
        <w:numPr>
          <w:ilvl w:val="1"/>
          <w:numId w:val="6"/>
        </w:numPr>
        <w:spacing w:after="240" w:line="240" w:lineRule="auto"/>
        <w:contextualSpacing/>
        <w:rPr>
          <w:rFonts w:ascii="Times New Roman" w:hAnsi="Times New Roman" w:cs="Times New Roman"/>
          <w:szCs w:val="24"/>
          <w:lang w:val="mk-MK"/>
        </w:rPr>
      </w:pPr>
      <w:r w:rsidRPr="00E01D0B">
        <w:rPr>
          <w:rFonts w:ascii="Times New Roman" w:hAnsi="Times New Roman" w:cs="Times New Roman"/>
          <w:szCs w:val="24"/>
          <w:lang w:val="mk-MK"/>
        </w:rPr>
        <w:t>66% (41 од 62) од општините кои доставија информации изјавиле дека имаат одредени ра</w:t>
      </w:r>
      <w:r w:rsidR="005B2D24">
        <w:rPr>
          <w:rFonts w:ascii="Times New Roman" w:hAnsi="Times New Roman" w:cs="Times New Roman"/>
          <w:szCs w:val="24"/>
          <w:lang w:val="mk-MK"/>
        </w:rPr>
        <w:t>змислувања за воспоставување на ЕШС</w:t>
      </w:r>
      <w:r w:rsidRPr="00E01D0B">
        <w:rPr>
          <w:rFonts w:ascii="Times New Roman" w:hAnsi="Times New Roman" w:cs="Times New Roman"/>
          <w:szCs w:val="24"/>
          <w:lang w:val="mk-MK"/>
        </w:rPr>
        <w:t>, но само 44% (27 од 62) сметаат дека е приоритет во нивното работење.</w:t>
      </w:r>
    </w:p>
    <w:p w:rsidR="005B2D24" w:rsidRDefault="005B2D24" w:rsidP="006722BB">
      <w:pPr>
        <w:pStyle w:val="ListParagraph"/>
        <w:numPr>
          <w:ilvl w:val="0"/>
          <w:numId w:val="6"/>
        </w:numPr>
        <w:spacing w:after="240" w:line="240" w:lineRule="auto"/>
        <w:rPr>
          <w:rFonts w:ascii="Times New Roman" w:hAnsi="Times New Roman" w:cs="Times New Roman"/>
          <w:szCs w:val="24"/>
          <w:lang w:val="mk-MK"/>
        </w:rPr>
      </w:pPr>
      <w:r w:rsidRPr="005B2D24">
        <w:rPr>
          <w:rFonts w:ascii="Times New Roman" w:hAnsi="Times New Roman" w:cs="Times New Roman"/>
          <w:szCs w:val="24"/>
          <w:lang w:val="ru-RU"/>
        </w:rPr>
        <w:t xml:space="preserve">Подготвен </w:t>
      </w:r>
      <w:r>
        <w:rPr>
          <w:rFonts w:ascii="Times New Roman" w:hAnsi="Times New Roman" w:cs="Times New Roman"/>
          <w:szCs w:val="24"/>
          <w:lang w:val="ru-RU"/>
        </w:rPr>
        <w:t>е Извештај со оценка</w:t>
      </w:r>
      <w:r w:rsidRPr="005B2D24">
        <w:rPr>
          <w:rFonts w:ascii="Times New Roman" w:hAnsi="Times New Roman" w:cs="Times New Roman"/>
          <w:szCs w:val="24"/>
          <w:lang w:val="ru-RU"/>
        </w:rPr>
        <w:t xml:space="preserve"> на статусот и улогата на урбаните и месни заедници во локалното управување и начините за функционално подобрување</w:t>
      </w:r>
      <w:r>
        <w:rPr>
          <w:rFonts w:ascii="Times New Roman" w:hAnsi="Times New Roman" w:cs="Times New Roman"/>
          <w:szCs w:val="24"/>
          <w:lang w:val="ru-RU"/>
        </w:rPr>
        <w:t>.</w:t>
      </w:r>
      <w:r w:rsidR="00D01111">
        <w:rPr>
          <w:rFonts w:ascii="Times New Roman" w:hAnsi="Times New Roman" w:cs="Times New Roman"/>
          <w:szCs w:val="24"/>
          <w:lang w:val="ru-RU"/>
        </w:rPr>
        <w:t xml:space="preserve"> </w:t>
      </w:r>
      <w:r>
        <w:rPr>
          <w:rFonts w:ascii="Times New Roman" w:hAnsi="Times New Roman" w:cs="Times New Roman"/>
          <w:szCs w:val="24"/>
          <w:lang w:val="mk-MK"/>
        </w:rPr>
        <w:t>Клучните препора</w:t>
      </w:r>
      <w:r w:rsidR="00C33B4E">
        <w:rPr>
          <w:rFonts w:ascii="Times New Roman" w:hAnsi="Times New Roman" w:cs="Times New Roman"/>
          <w:szCs w:val="24"/>
          <w:lang w:val="mk-MK"/>
        </w:rPr>
        <w:t>ки се интегрирани во соодветно</w:t>
      </w:r>
      <w:r>
        <w:rPr>
          <w:rFonts w:ascii="Times New Roman" w:hAnsi="Times New Roman" w:cs="Times New Roman"/>
          <w:szCs w:val="24"/>
          <w:lang w:val="mk-MK"/>
        </w:rPr>
        <w:t xml:space="preserve"> поглавје на овој Извештај. Следат клучните наоди:</w:t>
      </w:r>
    </w:p>
    <w:p w:rsidR="005B2D24" w:rsidRPr="00F56829" w:rsidRDefault="005B2D24" w:rsidP="006722BB">
      <w:pPr>
        <w:numPr>
          <w:ilvl w:val="1"/>
          <w:numId w:val="6"/>
        </w:numPr>
        <w:spacing w:after="240" w:line="240" w:lineRule="auto"/>
        <w:contextualSpacing/>
        <w:rPr>
          <w:rFonts w:ascii="Times New Roman" w:hAnsi="Times New Roman" w:cs="Times New Roman"/>
          <w:szCs w:val="24"/>
          <w:lang w:val="mk-MK"/>
        </w:rPr>
      </w:pPr>
      <w:r w:rsidRPr="005B2D24">
        <w:rPr>
          <w:rFonts w:ascii="Times New Roman" w:hAnsi="Times New Roman" w:cs="Times New Roman"/>
          <w:szCs w:val="24"/>
          <w:lang w:val="mk-MK"/>
        </w:rPr>
        <w:t>Определба на анкетираните општини е мес</w:t>
      </w:r>
      <w:r w:rsidR="00F56829">
        <w:rPr>
          <w:rFonts w:ascii="Times New Roman" w:hAnsi="Times New Roman" w:cs="Times New Roman"/>
          <w:szCs w:val="24"/>
          <w:lang w:val="mk-MK"/>
        </w:rPr>
        <w:t>ната самоуправа да се организира</w:t>
      </w:r>
      <w:r w:rsidRPr="005B2D24">
        <w:rPr>
          <w:rFonts w:ascii="Times New Roman" w:hAnsi="Times New Roman" w:cs="Times New Roman"/>
          <w:szCs w:val="24"/>
          <w:lang w:val="mk-MK"/>
        </w:rPr>
        <w:t xml:space="preserve"> преку правен субјект (</w:t>
      </w:r>
      <w:r w:rsidRPr="00E0694D">
        <w:rPr>
          <w:rFonts w:ascii="Times New Roman" w:hAnsi="Times New Roman" w:cs="Times New Roman"/>
          <w:i/>
          <w:szCs w:val="24"/>
          <w:lang w:val="mk-MK"/>
        </w:rPr>
        <w:t>со сопствена сметка или подсметка во општината</w:t>
      </w:r>
      <w:r w:rsidRPr="005B2D24">
        <w:rPr>
          <w:rFonts w:ascii="Times New Roman" w:hAnsi="Times New Roman" w:cs="Times New Roman"/>
          <w:szCs w:val="24"/>
          <w:lang w:val="mk-MK"/>
        </w:rPr>
        <w:t>)</w:t>
      </w:r>
      <w:r w:rsidR="00F56829">
        <w:rPr>
          <w:rFonts w:ascii="Times New Roman" w:hAnsi="Times New Roman" w:cs="Times New Roman"/>
          <w:szCs w:val="24"/>
          <w:lang w:val="mk-MK"/>
        </w:rPr>
        <w:t xml:space="preserve"> и д</w:t>
      </w:r>
      <w:r w:rsidRPr="00F56829">
        <w:rPr>
          <w:rFonts w:ascii="Times New Roman" w:hAnsi="Times New Roman" w:cs="Times New Roman"/>
          <w:szCs w:val="24"/>
          <w:lang w:val="mk-MK"/>
        </w:rPr>
        <w:t xml:space="preserve">а се обезбедат услови за постојано вработување на минимум едно лице; </w:t>
      </w:r>
    </w:p>
    <w:p w:rsidR="00E01D0B" w:rsidRPr="00F56829" w:rsidRDefault="005B2D24" w:rsidP="006722BB">
      <w:pPr>
        <w:numPr>
          <w:ilvl w:val="1"/>
          <w:numId w:val="6"/>
        </w:numPr>
        <w:spacing w:after="240" w:line="240" w:lineRule="auto"/>
        <w:contextualSpacing/>
        <w:rPr>
          <w:rFonts w:ascii="Times New Roman" w:hAnsi="Times New Roman" w:cs="Times New Roman"/>
          <w:szCs w:val="24"/>
          <w:lang w:val="mk-MK"/>
        </w:rPr>
      </w:pPr>
      <w:r w:rsidRPr="005B2D24">
        <w:rPr>
          <w:rFonts w:ascii="Times New Roman" w:hAnsi="Times New Roman" w:cs="Times New Roman"/>
          <w:szCs w:val="24"/>
          <w:lang w:val="mk-MK"/>
        </w:rPr>
        <w:t>Да се овозможи регионално групирање бидејќи има населени ме</w:t>
      </w:r>
      <w:r w:rsidR="00C33B4E">
        <w:rPr>
          <w:rFonts w:ascii="Times New Roman" w:hAnsi="Times New Roman" w:cs="Times New Roman"/>
          <w:szCs w:val="24"/>
          <w:lang w:val="mk-MK"/>
        </w:rPr>
        <w:t>ста со многу мал број на жители.</w:t>
      </w:r>
    </w:p>
    <w:p w:rsidR="00C021C7" w:rsidRPr="00C021C7" w:rsidRDefault="00C021C7" w:rsidP="006722BB">
      <w:pPr>
        <w:pStyle w:val="ListParagraph"/>
        <w:numPr>
          <w:ilvl w:val="0"/>
          <w:numId w:val="6"/>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Беа подготвени Извештаи за квалитет на животот во сите (81) единици на локалната самоуправа и за обезбедување на нивна континуирана подготовка е искреирана онлајн платформа </w:t>
      </w:r>
      <w:hyperlink r:id="rId8" w:history="1">
        <w:r w:rsidRPr="00C021C7">
          <w:rPr>
            <w:rStyle w:val="Hyperlink"/>
            <w:rFonts w:asciiTheme="minorHAnsi" w:hAnsiTheme="minorHAnsi" w:cstheme="minorHAnsi"/>
            <w:sz w:val="22"/>
          </w:rPr>
          <w:t>www.kvaz.mk</w:t>
        </w:r>
      </w:hyperlink>
      <w:r>
        <w:rPr>
          <w:lang w:val="mk-MK"/>
        </w:rPr>
        <w:t>;</w:t>
      </w:r>
    </w:p>
    <w:p w:rsidR="00C021C7" w:rsidRDefault="00C021C7" w:rsidP="006722BB">
      <w:pPr>
        <w:pStyle w:val="ListParagraph"/>
        <w:numPr>
          <w:ilvl w:val="0"/>
          <w:numId w:val="6"/>
        </w:numPr>
        <w:spacing w:after="240" w:line="240" w:lineRule="auto"/>
        <w:rPr>
          <w:rFonts w:ascii="Times New Roman" w:hAnsi="Times New Roman" w:cs="Times New Roman"/>
          <w:szCs w:val="24"/>
          <w:lang w:val="mk-MK"/>
        </w:rPr>
      </w:pPr>
      <w:r>
        <w:rPr>
          <w:rFonts w:ascii="Times New Roman" w:hAnsi="Times New Roman" w:cs="Times New Roman"/>
          <w:szCs w:val="24"/>
          <w:lang w:val="mk-MK"/>
        </w:rPr>
        <w:t>Во тек е спроведување на 32</w:t>
      </w:r>
      <w:r w:rsidRPr="00C021C7">
        <w:rPr>
          <w:rFonts w:ascii="Times New Roman" w:hAnsi="Times New Roman" w:cs="Times New Roman"/>
          <w:szCs w:val="24"/>
          <w:lang w:val="mk-MK"/>
        </w:rPr>
        <w:t xml:space="preserve"> општински и </w:t>
      </w:r>
      <w:r>
        <w:rPr>
          <w:rFonts w:ascii="Times New Roman" w:hAnsi="Times New Roman" w:cs="Times New Roman"/>
          <w:szCs w:val="24"/>
          <w:lang w:val="mk-MK"/>
        </w:rPr>
        <w:t xml:space="preserve">8 </w:t>
      </w:r>
      <w:r w:rsidRPr="00C021C7">
        <w:rPr>
          <w:rFonts w:ascii="Times New Roman" w:hAnsi="Times New Roman" w:cs="Times New Roman"/>
          <w:szCs w:val="24"/>
          <w:lang w:val="mk-MK"/>
        </w:rPr>
        <w:t>регионални проекти кои целат кон унапредување на локалните услуги преку иновации;</w:t>
      </w:r>
    </w:p>
    <w:p w:rsidR="00C021C7" w:rsidRDefault="00C021C7" w:rsidP="006722BB">
      <w:pPr>
        <w:pStyle w:val="ListParagraph"/>
        <w:numPr>
          <w:ilvl w:val="0"/>
          <w:numId w:val="6"/>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Беа подготвени Интегрирани и инсклузивни локални развојни планови за 30 најмали </w:t>
      </w:r>
      <w:r w:rsidR="008A4AD9">
        <w:rPr>
          <w:rFonts w:ascii="Times New Roman" w:hAnsi="Times New Roman" w:cs="Times New Roman"/>
          <w:szCs w:val="24"/>
          <w:lang w:val="mk-MK"/>
        </w:rPr>
        <w:t xml:space="preserve">според број на население </w:t>
      </w:r>
      <w:r>
        <w:rPr>
          <w:rFonts w:ascii="Times New Roman" w:hAnsi="Times New Roman" w:cs="Times New Roman"/>
          <w:szCs w:val="24"/>
          <w:lang w:val="mk-MK"/>
        </w:rPr>
        <w:t>единици на локалната самоуправа и спроведена беше соодветна обука;</w:t>
      </w:r>
    </w:p>
    <w:p w:rsidR="00C021C7" w:rsidRPr="00C021C7" w:rsidRDefault="00C021C7" w:rsidP="006722BB">
      <w:pPr>
        <w:pStyle w:val="ListParagraph"/>
        <w:numPr>
          <w:ilvl w:val="0"/>
          <w:numId w:val="6"/>
        </w:numPr>
        <w:spacing w:after="240" w:line="240" w:lineRule="auto"/>
        <w:rPr>
          <w:rFonts w:ascii="Times New Roman" w:hAnsi="Times New Roman" w:cs="Times New Roman"/>
          <w:szCs w:val="24"/>
          <w:lang w:val="mk-MK"/>
        </w:rPr>
      </w:pPr>
      <w:r>
        <w:rPr>
          <w:rFonts w:ascii="Times New Roman" w:hAnsi="Times New Roman" w:cs="Times New Roman"/>
          <w:szCs w:val="24"/>
          <w:lang w:val="mk-MK"/>
        </w:rPr>
        <w:t>Општините: Кисела Вода, Гостивар, Куманово, Велес и Струмица беа поддржани во подготовката на физибилити студии за проекти чие финансирање може да се обезбеди преку издавање на општински обврзници;</w:t>
      </w:r>
    </w:p>
    <w:p w:rsidR="00D01111" w:rsidRDefault="00C021C7" w:rsidP="00D01111">
      <w:pPr>
        <w:pStyle w:val="ListParagraph"/>
        <w:numPr>
          <w:ilvl w:val="0"/>
          <w:numId w:val="6"/>
        </w:numPr>
        <w:spacing w:after="240" w:line="240" w:lineRule="auto"/>
        <w:rPr>
          <w:rFonts w:ascii="Times New Roman" w:hAnsi="Times New Roman" w:cs="Times New Roman"/>
          <w:szCs w:val="24"/>
          <w:lang w:val="mk-MK"/>
        </w:rPr>
      </w:pPr>
      <w:r>
        <w:rPr>
          <w:rFonts w:ascii="Times New Roman" w:hAnsi="Times New Roman" w:cs="Times New Roman"/>
          <w:szCs w:val="24"/>
          <w:lang w:val="mk-MK"/>
        </w:rPr>
        <w:t>Во тек е испорака на обуки за јавен финансиски менаџмент за сите општини;</w:t>
      </w:r>
    </w:p>
    <w:p w:rsidR="0014040E" w:rsidRPr="00D01111" w:rsidRDefault="0014040E" w:rsidP="00D01111">
      <w:pPr>
        <w:pStyle w:val="ListParagraph"/>
        <w:numPr>
          <w:ilvl w:val="0"/>
          <w:numId w:val="6"/>
        </w:numPr>
        <w:spacing w:after="240" w:line="240" w:lineRule="auto"/>
        <w:rPr>
          <w:rFonts w:ascii="Times New Roman" w:hAnsi="Times New Roman" w:cs="Times New Roman"/>
          <w:szCs w:val="24"/>
          <w:lang w:val="mk-MK"/>
        </w:rPr>
      </w:pPr>
      <w:r w:rsidRPr="00D01111">
        <w:rPr>
          <w:rFonts w:ascii="Times New Roman" w:hAnsi="Times New Roman" w:cs="Times New Roman"/>
          <w:szCs w:val="24"/>
        </w:rPr>
        <w:t>Министерството</w:t>
      </w:r>
      <w:r w:rsidR="000D0DCB" w:rsidRPr="00D01111">
        <w:rPr>
          <w:rFonts w:ascii="Times New Roman" w:hAnsi="Times New Roman" w:cs="Times New Roman"/>
          <w:szCs w:val="24"/>
          <w:lang w:val="mk-MK"/>
        </w:rPr>
        <w:t xml:space="preserve"> </w:t>
      </w:r>
      <w:r w:rsidRPr="00D01111">
        <w:rPr>
          <w:rFonts w:ascii="Times New Roman" w:hAnsi="Times New Roman" w:cs="Times New Roman"/>
          <w:szCs w:val="24"/>
        </w:rPr>
        <w:t>за</w:t>
      </w:r>
      <w:r w:rsidR="000D0DCB" w:rsidRPr="00D01111">
        <w:rPr>
          <w:rFonts w:ascii="Times New Roman" w:hAnsi="Times New Roman" w:cs="Times New Roman"/>
          <w:szCs w:val="24"/>
          <w:lang w:val="mk-MK"/>
        </w:rPr>
        <w:t xml:space="preserve"> </w:t>
      </w:r>
      <w:r w:rsidRPr="00D01111">
        <w:rPr>
          <w:rFonts w:ascii="Times New Roman" w:hAnsi="Times New Roman" w:cs="Times New Roman"/>
          <w:szCs w:val="24"/>
        </w:rPr>
        <w:t>локална</w:t>
      </w:r>
      <w:r w:rsidR="007744D8" w:rsidRPr="00D01111">
        <w:rPr>
          <w:rFonts w:ascii="Times New Roman" w:hAnsi="Times New Roman" w:cs="Times New Roman"/>
          <w:szCs w:val="24"/>
          <w:lang w:val="mk-MK"/>
        </w:rPr>
        <w:t xml:space="preserve"> </w:t>
      </w:r>
      <w:r w:rsidRPr="00D01111">
        <w:rPr>
          <w:rFonts w:ascii="Times New Roman" w:hAnsi="Times New Roman" w:cs="Times New Roman"/>
          <w:szCs w:val="24"/>
        </w:rPr>
        <w:t>самоуправа</w:t>
      </w:r>
      <w:r w:rsidR="007744D8" w:rsidRPr="00D01111">
        <w:rPr>
          <w:rFonts w:ascii="Times New Roman" w:hAnsi="Times New Roman" w:cs="Times New Roman"/>
          <w:szCs w:val="24"/>
          <w:lang w:val="mk-MK"/>
        </w:rPr>
        <w:t xml:space="preserve"> </w:t>
      </w:r>
      <w:r w:rsidRPr="00D01111">
        <w:rPr>
          <w:rFonts w:ascii="Times New Roman" w:hAnsi="Times New Roman" w:cs="Times New Roman"/>
          <w:szCs w:val="24"/>
        </w:rPr>
        <w:t>со</w:t>
      </w:r>
      <w:r w:rsidR="007744D8" w:rsidRPr="00D01111">
        <w:rPr>
          <w:rFonts w:ascii="Times New Roman" w:hAnsi="Times New Roman" w:cs="Times New Roman"/>
          <w:szCs w:val="24"/>
          <w:lang w:val="mk-MK"/>
        </w:rPr>
        <w:t xml:space="preserve"> </w:t>
      </w:r>
      <w:r w:rsidRPr="00D01111">
        <w:rPr>
          <w:rFonts w:ascii="Times New Roman" w:hAnsi="Times New Roman" w:cs="Times New Roman"/>
          <w:szCs w:val="24"/>
        </w:rPr>
        <w:t>поддршка</w:t>
      </w:r>
      <w:r w:rsidR="007744D8" w:rsidRPr="00D01111">
        <w:rPr>
          <w:rFonts w:ascii="Times New Roman" w:hAnsi="Times New Roman" w:cs="Times New Roman"/>
          <w:szCs w:val="24"/>
          <w:lang w:val="mk-MK"/>
        </w:rPr>
        <w:t xml:space="preserve"> </w:t>
      </w:r>
      <w:r w:rsidRPr="00D01111">
        <w:rPr>
          <w:rFonts w:ascii="Times New Roman" w:hAnsi="Times New Roman" w:cs="Times New Roman"/>
          <w:szCs w:val="24"/>
        </w:rPr>
        <w:t>на ОБСЕ во</w:t>
      </w:r>
      <w:r w:rsidR="000A28DB" w:rsidRPr="00D01111">
        <w:rPr>
          <w:rFonts w:ascii="Times New Roman" w:hAnsi="Times New Roman" w:cs="Times New Roman"/>
          <w:szCs w:val="24"/>
          <w:lang w:val="mk-MK"/>
        </w:rPr>
        <w:t xml:space="preserve"> </w:t>
      </w:r>
      <w:r w:rsidRPr="00D01111">
        <w:rPr>
          <w:rFonts w:ascii="Times New Roman" w:hAnsi="Times New Roman" w:cs="Times New Roman"/>
          <w:szCs w:val="24"/>
        </w:rPr>
        <w:t>мај 2019 г., започна</w:t>
      </w:r>
      <w:r w:rsidR="007744D8" w:rsidRPr="00D01111">
        <w:rPr>
          <w:rFonts w:ascii="Times New Roman" w:hAnsi="Times New Roman" w:cs="Times New Roman"/>
          <w:szCs w:val="24"/>
          <w:lang w:val="mk-MK"/>
        </w:rPr>
        <w:t xml:space="preserve"> </w:t>
      </w:r>
      <w:r w:rsidRPr="00D01111">
        <w:rPr>
          <w:rFonts w:ascii="Times New Roman" w:hAnsi="Times New Roman" w:cs="Times New Roman"/>
          <w:szCs w:val="24"/>
        </w:rPr>
        <w:t>процес</w:t>
      </w:r>
      <w:r w:rsidR="007744D8" w:rsidRPr="00D01111">
        <w:rPr>
          <w:rFonts w:ascii="Times New Roman" w:hAnsi="Times New Roman" w:cs="Times New Roman"/>
          <w:szCs w:val="24"/>
          <w:lang w:val="mk-MK"/>
        </w:rPr>
        <w:t xml:space="preserve"> </w:t>
      </w:r>
      <w:r w:rsidRPr="00D01111">
        <w:rPr>
          <w:rFonts w:ascii="Times New Roman" w:hAnsi="Times New Roman" w:cs="Times New Roman"/>
          <w:szCs w:val="24"/>
        </w:rPr>
        <w:t>на</w:t>
      </w:r>
      <w:r w:rsidR="007744D8" w:rsidRPr="00D01111">
        <w:rPr>
          <w:rFonts w:ascii="Times New Roman" w:hAnsi="Times New Roman" w:cs="Times New Roman"/>
          <w:szCs w:val="24"/>
          <w:lang w:val="mk-MK"/>
        </w:rPr>
        <w:t xml:space="preserve"> </w:t>
      </w:r>
      <w:r w:rsidRPr="00D01111">
        <w:rPr>
          <w:rFonts w:ascii="Times New Roman" w:hAnsi="Times New Roman" w:cs="Times New Roman"/>
          <w:szCs w:val="24"/>
        </w:rPr>
        <w:t>оценка</w:t>
      </w:r>
      <w:r w:rsidR="007744D8" w:rsidRPr="00D01111">
        <w:rPr>
          <w:rFonts w:ascii="Times New Roman" w:hAnsi="Times New Roman" w:cs="Times New Roman"/>
          <w:szCs w:val="24"/>
          <w:lang w:val="mk-MK"/>
        </w:rPr>
        <w:t xml:space="preserve"> </w:t>
      </w:r>
      <w:r w:rsidRPr="00D01111">
        <w:rPr>
          <w:rFonts w:ascii="Times New Roman" w:hAnsi="Times New Roman" w:cs="Times New Roman"/>
          <w:szCs w:val="24"/>
        </w:rPr>
        <w:t>на</w:t>
      </w:r>
      <w:r w:rsidR="007744D8" w:rsidRPr="00D01111">
        <w:rPr>
          <w:rFonts w:ascii="Times New Roman" w:hAnsi="Times New Roman" w:cs="Times New Roman"/>
          <w:szCs w:val="24"/>
          <w:lang w:val="mk-MK"/>
        </w:rPr>
        <w:t xml:space="preserve"> </w:t>
      </w:r>
      <w:r w:rsidRPr="00D01111">
        <w:rPr>
          <w:rFonts w:ascii="Times New Roman" w:hAnsi="Times New Roman" w:cs="Times New Roman"/>
          <w:szCs w:val="24"/>
        </w:rPr>
        <w:t>спроведувањето</w:t>
      </w:r>
      <w:r w:rsidR="007744D8" w:rsidRPr="00D01111">
        <w:rPr>
          <w:rFonts w:ascii="Times New Roman" w:hAnsi="Times New Roman" w:cs="Times New Roman"/>
          <w:szCs w:val="24"/>
          <w:lang w:val="mk-MK"/>
        </w:rPr>
        <w:t xml:space="preserve"> </w:t>
      </w:r>
      <w:r w:rsidRPr="00D01111">
        <w:rPr>
          <w:rFonts w:ascii="Times New Roman" w:hAnsi="Times New Roman" w:cs="Times New Roman"/>
          <w:szCs w:val="24"/>
        </w:rPr>
        <w:t>на</w:t>
      </w:r>
      <w:r w:rsidR="007744D8" w:rsidRPr="00D01111">
        <w:rPr>
          <w:rFonts w:ascii="Times New Roman" w:hAnsi="Times New Roman" w:cs="Times New Roman"/>
          <w:szCs w:val="24"/>
          <w:lang w:val="mk-MK"/>
        </w:rPr>
        <w:t xml:space="preserve"> </w:t>
      </w:r>
      <w:r w:rsidRPr="00D01111">
        <w:rPr>
          <w:rFonts w:ascii="Times New Roman" w:hAnsi="Times New Roman" w:cs="Times New Roman"/>
          <w:szCs w:val="24"/>
        </w:rPr>
        <w:t>Законот</w:t>
      </w:r>
      <w:r w:rsidR="007744D8" w:rsidRPr="00D01111">
        <w:rPr>
          <w:rFonts w:ascii="Times New Roman" w:hAnsi="Times New Roman" w:cs="Times New Roman"/>
          <w:szCs w:val="24"/>
          <w:lang w:val="mk-MK"/>
        </w:rPr>
        <w:t xml:space="preserve"> </w:t>
      </w:r>
      <w:r w:rsidRPr="00D01111">
        <w:rPr>
          <w:rFonts w:ascii="Times New Roman" w:hAnsi="Times New Roman" w:cs="Times New Roman"/>
          <w:szCs w:val="24"/>
        </w:rPr>
        <w:t>за</w:t>
      </w:r>
      <w:r w:rsidR="007744D8" w:rsidRPr="00D01111">
        <w:rPr>
          <w:rFonts w:ascii="Times New Roman" w:hAnsi="Times New Roman" w:cs="Times New Roman"/>
          <w:szCs w:val="24"/>
          <w:lang w:val="mk-MK"/>
        </w:rPr>
        <w:t xml:space="preserve"> </w:t>
      </w:r>
      <w:r w:rsidRPr="00D01111">
        <w:rPr>
          <w:rFonts w:ascii="Times New Roman" w:hAnsi="Times New Roman" w:cs="Times New Roman"/>
          <w:szCs w:val="24"/>
        </w:rPr>
        <w:t>локална</w:t>
      </w:r>
      <w:r w:rsidR="007744D8" w:rsidRPr="00D01111">
        <w:rPr>
          <w:rFonts w:ascii="Times New Roman" w:hAnsi="Times New Roman" w:cs="Times New Roman"/>
          <w:szCs w:val="24"/>
          <w:lang w:val="mk-MK"/>
        </w:rPr>
        <w:t xml:space="preserve"> </w:t>
      </w:r>
      <w:r w:rsidRPr="00D01111">
        <w:rPr>
          <w:rFonts w:ascii="Times New Roman" w:hAnsi="Times New Roman" w:cs="Times New Roman"/>
          <w:szCs w:val="24"/>
        </w:rPr>
        <w:t>самоуправа</w:t>
      </w:r>
      <w:r w:rsidR="007744D8" w:rsidRPr="00D01111">
        <w:rPr>
          <w:rFonts w:ascii="Times New Roman" w:hAnsi="Times New Roman" w:cs="Times New Roman"/>
          <w:szCs w:val="24"/>
          <w:lang w:val="mk-MK"/>
        </w:rPr>
        <w:t xml:space="preserve"> </w:t>
      </w:r>
      <w:r w:rsidRPr="00D01111">
        <w:rPr>
          <w:rFonts w:ascii="Times New Roman" w:hAnsi="Times New Roman" w:cs="Times New Roman"/>
          <w:szCs w:val="24"/>
        </w:rPr>
        <w:t>после 17 години</w:t>
      </w:r>
      <w:r w:rsidR="007744D8" w:rsidRPr="00D01111">
        <w:rPr>
          <w:rFonts w:ascii="Times New Roman" w:hAnsi="Times New Roman" w:cs="Times New Roman"/>
          <w:szCs w:val="24"/>
          <w:lang w:val="mk-MK"/>
        </w:rPr>
        <w:t xml:space="preserve"> </w:t>
      </w:r>
      <w:r w:rsidRPr="00D01111">
        <w:rPr>
          <w:rFonts w:ascii="Times New Roman" w:hAnsi="Times New Roman" w:cs="Times New Roman"/>
          <w:szCs w:val="24"/>
        </w:rPr>
        <w:t>од</w:t>
      </w:r>
      <w:r w:rsidR="007744D8" w:rsidRPr="00D01111">
        <w:rPr>
          <w:rFonts w:ascii="Times New Roman" w:hAnsi="Times New Roman" w:cs="Times New Roman"/>
          <w:szCs w:val="24"/>
          <w:lang w:val="mk-MK"/>
        </w:rPr>
        <w:t xml:space="preserve"> </w:t>
      </w:r>
      <w:r w:rsidRPr="00D01111">
        <w:rPr>
          <w:rFonts w:ascii="Times New Roman" w:hAnsi="Times New Roman" w:cs="Times New Roman"/>
          <w:szCs w:val="24"/>
        </w:rPr>
        <w:t>неговото</w:t>
      </w:r>
      <w:r w:rsidR="007744D8" w:rsidRPr="00D01111">
        <w:rPr>
          <w:rFonts w:ascii="Times New Roman" w:hAnsi="Times New Roman" w:cs="Times New Roman"/>
          <w:szCs w:val="24"/>
          <w:lang w:val="mk-MK"/>
        </w:rPr>
        <w:t xml:space="preserve"> </w:t>
      </w:r>
      <w:r w:rsidRPr="00D01111">
        <w:rPr>
          <w:rFonts w:ascii="Times New Roman" w:hAnsi="Times New Roman" w:cs="Times New Roman"/>
          <w:szCs w:val="24"/>
        </w:rPr>
        <w:t>донесување;</w:t>
      </w:r>
    </w:p>
    <w:p w:rsidR="00615CD1" w:rsidRDefault="00615CD1" w:rsidP="006722BB">
      <w:pPr>
        <w:pStyle w:val="ListParagraph"/>
        <w:numPr>
          <w:ilvl w:val="0"/>
          <w:numId w:val="6"/>
        </w:numPr>
        <w:spacing w:after="240" w:line="240" w:lineRule="auto"/>
        <w:rPr>
          <w:rFonts w:ascii="Times New Roman" w:hAnsi="Times New Roman" w:cs="Times New Roman"/>
          <w:szCs w:val="24"/>
          <w:lang w:val="mk-MK"/>
        </w:rPr>
      </w:pPr>
      <w:r>
        <w:rPr>
          <w:rFonts w:ascii="Times New Roman" w:hAnsi="Times New Roman" w:cs="Times New Roman"/>
          <w:szCs w:val="24"/>
          <w:lang w:val="mk-MK"/>
        </w:rPr>
        <w:t>Во рамки на Регионалната Програма за развој на локалната демократија во Западниот Балкан (</w:t>
      </w:r>
      <w:r w:rsidRPr="008F7867">
        <w:rPr>
          <w:rFonts w:ascii="Times New Roman" w:hAnsi="Times New Roman" w:cs="Times New Roman"/>
          <w:i/>
          <w:szCs w:val="24"/>
          <w:lang w:val="mk-MK"/>
        </w:rPr>
        <w:t>финансиски поддржана преку ИПА</w:t>
      </w:r>
      <w:r>
        <w:rPr>
          <w:rFonts w:ascii="Times New Roman" w:hAnsi="Times New Roman" w:cs="Times New Roman"/>
          <w:szCs w:val="24"/>
          <w:lang w:val="mk-MK"/>
        </w:rPr>
        <w:t xml:space="preserve">) која се спроведува од страна на УНДП поддржани беа општините Кавадарци, Куманово, Струмица, Гостивар и Ресен во подготовка на </w:t>
      </w:r>
      <w:r w:rsidR="00C80269">
        <w:rPr>
          <w:rFonts w:ascii="Times New Roman" w:hAnsi="Times New Roman" w:cs="Times New Roman"/>
          <w:szCs w:val="24"/>
          <w:lang w:val="mk-MK"/>
        </w:rPr>
        <w:t xml:space="preserve">внатрешни процедури за соработка и финансиска поддршка на здруженија на граѓани и </w:t>
      </w:r>
      <w:r>
        <w:rPr>
          <w:rFonts w:ascii="Times New Roman" w:hAnsi="Times New Roman" w:cs="Times New Roman"/>
          <w:szCs w:val="24"/>
          <w:lang w:val="mk-MK"/>
        </w:rPr>
        <w:t xml:space="preserve">грант шема за поддршка на здруженија на </w:t>
      </w:r>
      <w:r w:rsidR="00C80269">
        <w:rPr>
          <w:rFonts w:ascii="Times New Roman" w:hAnsi="Times New Roman" w:cs="Times New Roman"/>
          <w:szCs w:val="24"/>
          <w:lang w:val="mk-MK"/>
        </w:rPr>
        <w:t>граѓани. Во рамки на грантовата шема беа поддржани 22 здруженија на граѓани со в</w:t>
      </w:r>
      <w:r w:rsidR="00C021C7">
        <w:rPr>
          <w:rFonts w:ascii="Times New Roman" w:hAnsi="Times New Roman" w:cs="Times New Roman"/>
          <w:szCs w:val="24"/>
          <w:lang w:val="mk-MK"/>
        </w:rPr>
        <w:t>купен буџет од над 250 000 Евра;</w:t>
      </w:r>
    </w:p>
    <w:p w:rsidR="00C80269" w:rsidRPr="003E1F51" w:rsidRDefault="00C80269" w:rsidP="006722BB">
      <w:pPr>
        <w:pStyle w:val="ListParagraph"/>
        <w:numPr>
          <w:ilvl w:val="0"/>
          <w:numId w:val="6"/>
        </w:numPr>
        <w:spacing w:after="240" w:line="240" w:lineRule="auto"/>
        <w:rPr>
          <w:rFonts w:ascii="Times New Roman" w:hAnsi="Times New Roman" w:cs="Times New Roman"/>
          <w:szCs w:val="24"/>
          <w:lang w:val="mk-MK"/>
        </w:rPr>
      </w:pPr>
      <w:r w:rsidRPr="003E1F51">
        <w:rPr>
          <w:rFonts w:ascii="Times New Roman" w:hAnsi="Times New Roman" w:cs="Times New Roman"/>
          <w:szCs w:val="24"/>
          <w:lang w:val="mk-MK"/>
        </w:rPr>
        <w:t>Во рамки на проект на УНДП за зајакнување на општинските совети (</w:t>
      </w:r>
      <w:r w:rsidRPr="003E1F51">
        <w:rPr>
          <w:rFonts w:ascii="Times New Roman" w:hAnsi="Times New Roman" w:cs="Times New Roman"/>
          <w:i/>
          <w:szCs w:val="24"/>
          <w:lang w:val="mk-MK"/>
        </w:rPr>
        <w:t>финансиски поддржан од страна на Швајцарската влада</w:t>
      </w:r>
      <w:r w:rsidRPr="003E1F51">
        <w:rPr>
          <w:rFonts w:ascii="Times New Roman" w:hAnsi="Times New Roman" w:cs="Times New Roman"/>
          <w:szCs w:val="24"/>
          <w:lang w:val="mk-MK"/>
        </w:rPr>
        <w:t xml:space="preserve">) </w:t>
      </w:r>
      <w:r w:rsidR="003E1F51" w:rsidRPr="003E1F51">
        <w:rPr>
          <w:rFonts w:ascii="Times New Roman" w:hAnsi="Times New Roman" w:cs="Times New Roman"/>
          <w:szCs w:val="24"/>
          <w:lang w:val="mk-MK"/>
        </w:rPr>
        <w:t xml:space="preserve">во 2018 г. </w:t>
      </w:r>
      <w:r w:rsidR="00C021C7" w:rsidRPr="003E1F51">
        <w:rPr>
          <w:rFonts w:ascii="Times New Roman" w:hAnsi="Times New Roman" w:cs="Times New Roman"/>
          <w:szCs w:val="24"/>
          <w:lang w:val="mk-MK"/>
        </w:rPr>
        <w:t>беа поддржани Советите на општините Чаир, Охрид, Свети Николе, Велес, Струмица и Валандово</w:t>
      </w:r>
      <w:r w:rsidR="003E1F51" w:rsidRPr="003E1F51">
        <w:rPr>
          <w:rFonts w:ascii="Times New Roman" w:hAnsi="Times New Roman" w:cs="Times New Roman"/>
          <w:szCs w:val="24"/>
          <w:lang w:val="mk-MK"/>
        </w:rPr>
        <w:t xml:space="preserve"> низ обуки и мали грантови</w:t>
      </w:r>
      <w:r w:rsidR="003E1F51">
        <w:rPr>
          <w:rFonts w:ascii="Times New Roman" w:hAnsi="Times New Roman" w:cs="Times New Roman"/>
          <w:szCs w:val="24"/>
          <w:lang w:val="mk-MK"/>
        </w:rPr>
        <w:t xml:space="preserve"> согласно приоритетите утврдени на одржаните буџетски форуми</w:t>
      </w:r>
      <w:r w:rsidR="00C021C7" w:rsidRPr="003E1F51">
        <w:rPr>
          <w:rFonts w:ascii="Times New Roman" w:hAnsi="Times New Roman" w:cs="Times New Roman"/>
          <w:szCs w:val="24"/>
          <w:lang w:val="mk-MK"/>
        </w:rPr>
        <w:t>. Беа испорачани 13 обуки за вкупно 81 советник</w:t>
      </w:r>
      <w:r w:rsidR="003E1F51" w:rsidRPr="003E1F51">
        <w:rPr>
          <w:rFonts w:ascii="Times New Roman" w:hAnsi="Times New Roman" w:cs="Times New Roman"/>
          <w:szCs w:val="24"/>
          <w:lang w:val="mk-MK"/>
        </w:rPr>
        <w:t xml:space="preserve">. Во 2019 г., беа поддржани дополнителни 9 општини. На е-платформата за учење регистрирани се 1 100 општински советници. За сите </w:t>
      </w:r>
      <w:r w:rsidR="003E1F51" w:rsidRPr="003E1F51">
        <w:rPr>
          <w:rFonts w:ascii="Times New Roman" w:hAnsi="Times New Roman" w:cs="Times New Roman"/>
          <w:szCs w:val="24"/>
          <w:lang w:val="mk-MK"/>
        </w:rPr>
        <w:lastRenderedPageBreak/>
        <w:t xml:space="preserve">15 вклучени општини </w:t>
      </w:r>
      <w:r w:rsidR="003E1F51">
        <w:rPr>
          <w:rFonts w:ascii="Times New Roman" w:hAnsi="Times New Roman" w:cs="Times New Roman"/>
          <w:szCs w:val="24"/>
          <w:lang w:val="mk-MK"/>
        </w:rPr>
        <w:t xml:space="preserve">редовно </w:t>
      </w:r>
      <w:r w:rsidR="003E1F51" w:rsidRPr="003E1F51">
        <w:rPr>
          <w:rFonts w:ascii="Times New Roman" w:hAnsi="Times New Roman" w:cs="Times New Roman"/>
          <w:szCs w:val="24"/>
          <w:lang w:val="mk-MK"/>
        </w:rPr>
        <w:t>се ажурираат</w:t>
      </w:r>
      <w:r w:rsidR="003E1F51">
        <w:rPr>
          <w:rFonts w:ascii="Times New Roman" w:hAnsi="Times New Roman" w:cs="Times New Roman"/>
          <w:szCs w:val="24"/>
          <w:lang w:val="mk-MK"/>
        </w:rPr>
        <w:t xml:space="preserve"> и споделуваат (</w:t>
      </w:r>
      <w:r w:rsidR="003E1F51" w:rsidRPr="008A4AD9">
        <w:rPr>
          <w:rFonts w:ascii="Times New Roman" w:hAnsi="Times New Roman" w:cs="Times New Roman"/>
          <w:i/>
          <w:szCs w:val="24"/>
          <w:lang w:val="mk-MK"/>
        </w:rPr>
        <w:t xml:space="preserve">преку </w:t>
      </w:r>
      <w:r w:rsidR="008A4AD9">
        <w:rPr>
          <w:rFonts w:ascii="Times New Roman" w:hAnsi="Times New Roman" w:cs="Times New Roman"/>
          <w:i/>
          <w:szCs w:val="24"/>
          <w:lang w:val="mk-MK"/>
        </w:rPr>
        <w:t xml:space="preserve">засебна </w:t>
      </w:r>
      <w:r w:rsidR="003E1F51" w:rsidRPr="008A4AD9">
        <w:rPr>
          <w:rFonts w:ascii="Times New Roman" w:hAnsi="Times New Roman" w:cs="Times New Roman"/>
          <w:i/>
          <w:szCs w:val="24"/>
          <w:lang w:val="mk-MK"/>
        </w:rPr>
        <w:t>веб платформа</w:t>
      </w:r>
      <w:r w:rsidR="003E1F51">
        <w:rPr>
          <w:rFonts w:ascii="Times New Roman" w:hAnsi="Times New Roman" w:cs="Times New Roman"/>
          <w:szCs w:val="24"/>
          <w:lang w:val="mk-MK"/>
        </w:rPr>
        <w:t>)</w:t>
      </w:r>
      <w:r w:rsidR="003E1F51" w:rsidRPr="003E1F51">
        <w:rPr>
          <w:rFonts w:ascii="Times New Roman" w:hAnsi="Times New Roman" w:cs="Times New Roman"/>
          <w:szCs w:val="24"/>
          <w:lang w:val="mk-MK"/>
        </w:rPr>
        <w:t xml:space="preserve"> по</w:t>
      </w:r>
      <w:r w:rsidR="008A4AD9">
        <w:rPr>
          <w:rFonts w:ascii="Times New Roman" w:hAnsi="Times New Roman" w:cs="Times New Roman"/>
          <w:szCs w:val="24"/>
          <w:lang w:val="mk-MK"/>
        </w:rPr>
        <w:t>датоци за финансиското работење</w:t>
      </w:r>
      <w:r w:rsidR="00C021C7" w:rsidRPr="003E1F51">
        <w:rPr>
          <w:rFonts w:ascii="Times New Roman" w:hAnsi="Times New Roman" w:cs="Times New Roman"/>
          <w:szCs w:val="24"/>
          <w:lang w:val="mk-MK"/>
        </w:rPr>
        <w:t>;</w:t>
      </w:r>
    </w:p>
    <w:p w:rsidR="0050391A" w:rsidRPr="004A55A7" w:rsidRDefault="0050391A" w:rsidP="006722BB">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Воспоставена е национална рамка за интероперабилност, достапна на веб порталот на МИОА. Рамката ја сочинуваат стандарди и протоколи за безбедна размена на податоци;</w:t>
      </w:r>
    </w:p>
    <w:p w:rsidR="00296777" w:rsidRPr="004A55A7" w:rsidRDefault="00296777" w:rsidP="006722BB">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Во тек е подготовка на нова национална долгорочна стратегија за ИКТ заснована на барањата поврзани со Дигиталната агенда за Европа и Стратегијата за развој на единствен дигитален пазар на ЕУ;</w:t>
      </w:r>
    </w:p>
    <w:p w:rsidR="00296777" w:rsidRPr="005042D9" w:rsidRDefault="00296777" w:rsidP="006722BB">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Донесен е Законот за електронски документи, електронска идентификација и доверливост на услугите и со него покрај останатото се регулира електронското управу</w:t>
      </w:r>
      <w:r w:rsidR="00F56829">
        <w:rPr>
          <w:rFonts w:ascii="Times New Roman" w:hAnsi="Times New Roman" w:cs="Times New Roman"/>
          <w:szCs w:val="24"/>
          <w:lang w:val="mk-MK"/>
        </w:rPr>
        <w:t>вање со услугите и на општините;</w:t>
      </w:r>
    </w:p>
    <w:p w:rsidR="005042D9" w:rsidRPr="004A55A7" w:rsidRDefault="005042D9" w:rsidP="006722BB">
      <w:pPr>
        <w:pStyle w:val="ListParagraph"/>
        <w:numPr>
          <w:ilvl w:val="0"/>
          <w:numId w:val="6"/>
        </w:numPr>
        <w:spacing w:after="240" w:line="240" w:lineRule="auto"/>
        <w:rPr>
          <w:rFonts w:ascii="Times New Roman" w:hAnsi="Times New Roman" w:cs="Times New Roman"/>
          <w:szCs w:val="24"/>
          <w:lang w:val="mk-MK"/>
        </w:rPr>
      </w:pPr>
      <w:r w:rsidRPr="005042D9">
        <w:rPr>
          <w:rFonts w:ascii="Times New Roman" w:hAnsi="Times New Roman" w:cs="Times New Roman"/>
          <w:szCs w:val="24"/>
          <w:lang w:val="mk-MK"/>
        </w:rPr>
        <w:t>Изготвен е и пуштен во употреба новиот централен портал за отворени податоци data.gov.mk. Овој портал претставува интуитивна алатка на кој сите државни органи и единици на локалната самоуправа можат да ги објавуваат своите отворени податочни се</w:t>
      </w:r>
      <w:r>
        <w:rPr>
          <w:rFonts w:ascii="Times New Roman" w:hAnsi="Times New Roman" w:cs="Times New Roman"/>
          <w:szCs w:val="24"/>
          <w:lang w:val="mk-MK"/>
        </w:rPr>
        <w:t>тови;</w:t>
      </w:r>
    </w:p>
    <w:p w:rsidR="00296777" w:rsidRPr="004A55A7" w:rsidRDefault="00296777" w:rsidP="006722BB">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 xml:space="preserve">Во јануари 2019 г., беа донесени нови закони за превенција од корупција и конфликт на интереси и беше формирана нова Државна Комисија за спречување на корупцијата; </w:t>
      </w:r>
    </w:p>
    <w:p w:rsidR="00296777" w:rsidRPr="004A55A7" w:rsidRDefault="00296777" w:rsidP="006722BB">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Внатрешни политики за интегритет се усвоени од страна на МЛС (</w:t>
      </w:r>
      <w:r w:rsidRPr="004A55A7">
        <w:rPr>
          <w:rFonts w:ascii="Times New Roman" w:hAnsi="Times New Roman" w:cs="Times New Roman"/>
          <w:i/>
          <w:szCs w:val="24"/>
          <w:lang w:val="mk-MK"/>
        </w:rPr>
        <w:t>единствена државна институција која ова го има направено</w:t>
      </w:r>
      <w:r w:rsidRPr="004A55A7">
        <w:rPr>
          <w:rFonts w:ascii="Times New Roman" w:hAnsi="Times New Roman" w:cs="Times New Roman"/>
          <w:szCs w:val="24"/>
          <w:lang w:val="mk-MK"/>
        </w:rPr>
        <w:t xml:space="preserve">) и 40 општини. Овој статус ја поттикна МИОА да интегрира мерка во Стратегијата за реформи на јавната администрација 2018 – 2020 со активности за утврдување и воспоставување на механизми за управување со ризици во јавната администрација а поврзано со интегритетот и етиката на службениците како и механизам за мониторинг кој вклучува соодветни индикатори. Планирано е овие мерки и активности да вклучат и програми за обука; </w:t>
      </w:r>
    </w:p>
    <w:p w:rsidR="00296777" w:rsidRPr="004A55A7" w:rsidRDefault="00296777" w:rsidP="006722BB">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До крајот на август 2018 г., 43% од единиците на локална самоуправа имаа донесено стратегии за управување со ризици поврзани со корупцијата а 35% подготвија регистри на ризици;</w:t>
      </w:r>
    </w:p>
    <w:p w:rsidR="00F56829" w:rsidRPr="004A55A7" w:rsidRDefault="00F56829" w:rsidP="006722BB">
      <w:pPr>
        <w:pStyle w:val="ListParagraph"/>
        <w:numPr>
          <w:ilvl w:val="0"/>
          <w:numId w:val="6"/>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Во тек е подготовка </w:t>
      </w:r>
      <w:r w:rsidRPr="004A55A7">
        <w:rPr>
          <w:rFonts w:ascii="Times New Roman" w:hAnsi="Times New Roman" w:cs="Times New Roman"/>
          <w:szCs w:val="24"/>
          <w:lang w:val="mk-MK"/>
        </w:rPr>
        <w:t>на нов Закон за слободен пристап до информациите;</w:t>
      </w:r>
    </w:p>
    <w:p w:rsidR="00BE41BE" w:rsidRDefault="00BE41BE" w:rsidP="006722BB">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Во февруари 2018 г., беше усвоена Национална стратегија со Акциски план за превенција од насилен екстремизам за периодот до крајот на 2019 г. Планирано е спроведување на низа мерки и активн</w:t>
      </w:r>
      <w:r w:rsidR="004D39C4">
        <w:rPr>
          <w:rFonts w:ascii="Times New Roman" w:hAnsi="Times New Roman" w:cs="Times New Roman"/>
          <w:szCs w:val="24"/>
          <w:lang w:val="mk-MK"/>
        </w:rPr>
        <w:t>ости со учество на сите општини</w:t>
      </w:r>
      <w:r w:rsidR="00836217">
        <w:rPr>
          <w:rFonts w:ascii="Times New Roman" w:hAnsi="Times New Roman" w:cs="Times New Roman"/>
          <w:szCs w:val="24"/>
          <w:lang w:val="mk-MK"/>
        </w:rPr>
        <w:t>;</w:t>
      </w:r>
    </w:p>
    <w:p w:rsidR="006722BB" w:rsidRDefault="00836217" w:rsidP="006722BB">
      <w:pPr>
        <w:pStyle w:val="ListParagraph"/>
        <w:numPr>
          <w:ilvl w:val="0"/>
          <w:numId w:val="6"/>
        </w:numPr>
        <w:spacing w:after="240" w:line="240" w:lineRule="auto"/>
        <w:rPr>
          <w:rFonts w:ascii="Times New Roman" w:hAnsi="Times New Roman" w:cs="Times New Roman"/>
          <w:szCs w:val="24"/>
          <w:lang w:val="mk-MK"/>
        </w:rPr>
      </w:pPr>
      <w:r>
        <w:rPr>
          <w:rFonts w:ascii="Times New Roman" w:hAnsi="Times New Roman" w:cs="Times New Roman"/>
          <w:szCs w:val="24"/>
          <w:lang w:val="mk-MK"/>
        </w:rPr>
        <w:t>Во тек е подготовка на а</w:t>
      </w:r>
      <w:r w:rsidRPr="00836217">
        <w:rPr>
          <w:rFonts w:ascii="Times New Roman" w:hAnsi="Times New Roman" w:cs="Times New Roman"/>
          <w:szCs w:val="24"/>
          <w:lang w:val="mk-MK"/>
        </w:rPr>
        <w:t xml:space="preserve">нализа на правната рамка со која се регулира работата на комисиите за односи меѓу заедниците </w:t>
      </w:r>
      <w:r>
        <w:rPr>
          <w:rFonts w:ascii="Times New Roman" w:hAnsi="Times New Roman" w:cs="Times New Roman"/>
          <w:szCs w:val="24"/>
          <w:lang w:val="mk-MK"/>
        </w:rPr>
        <w:t>како и анализа</w:t>
      </w:r>
      <w:r w:rsidRPr="00836217">
        <w:rPr>
          <w:rFonts w:ascii="Times New Roman" w:hAnsi="Times New Roman" w:cs="Times New Roman"/>
          <w:szCs w:val="24"/>
          <w:lang w:val="mk-MK"/>
        </w:rPr>
        <w:t xml:space="preserve"> на трошоците за службена употреба на јазиците во единиците на локалната самоуправа</w:t>
      </w:r>
      <w:r w:rsidR="0014040E">
        <w:rPr>
          <w:rFonts w:ascii="Times New Roman" w:hAnsi="Times New Roman" w:cs="Times New Roman"/>
          <w:szCs w:val="24"/>
          <w:lang w:val="mk-MK"/>
        </w:rPr>
        <w:t>;</w:t>
      </w:r>
    </w:p>
    <w:p w:rsidR="0014040E" w:rsidRPr="006722BB" w:rsidRDefault="006722BB" w:rsidP="006722BB">
      <w:pPr>
        <w:pStyle w:val="ListParagraph"/>
        <w:numPr>
          <w:ilvl w:val="0"/>
          <w:numId w:val="6"/>
        </w:numPr>
        <w:spacing w:after="240" w:line="240" w:lineRule="auto"/>
        <w:rPr>
          <w:rFonts w:ascii="Times New Roman" w:hAnsi="Times New Roman" w:cs="Times New Roman"/>
          <w:szCs w:val="24"/>
          <w:lang w:val="mk-MK"/>
        </w:rPr>
      </w:pPr>
      <w:r w:rsidRPr="006722BB">
        <w:rPr>
          <w:rFonts w:ascii="Times New Roman" w:hAnsi="Times New Roman" w:cs="Times New Roman"/>
          <w:szCs w:val="24"/>
          <w:lang w:val="mk-MK"/>
        </w:rPr>
        <w:t>Усвоен е</w:t>
      </w:r>
      <w:r>
        <w:rPr>
          <w:rFonts w:ascii="Times New Roman" w:hAnsi="Times New Roman" w:cs="Times New Roman"/>
          <w:szCs w:val="24"/>
          <w:lang w:val="mk-MK"/>
        </w:rPr>
        <w:t xml:space="preserve"> </w:t>
      </w:r>
      <w:r w:rsidR="0014040E" w:rsidRPr="006722BB">
        <w:rPr>
          <w:rFonts w:ascii="Times New Roman" w:hAnsi="Times New Roman" w:cs="Times New Roman"/>
          <w:szCs w:val="24"/>
          <w:lang w:val="mk-MK"/>
        </w:rPr>
        <w:t>Законот</w:t>
      </w:r>
      <w:r>
        <w:rPr>
          <w:rFonts w:ascii="Times New Roman" w:hAnsi="Times New Roman" w:cs="Times New Roman"/>
          <w:szCs w:val="24"/>
          <w:lang w:val="mk-MK"/>
        </w:rPr>
        <w:t xml:space="preserve"> </w:t>
      </w:r>
      <w:r w:rsidR="0014040E" w:rsidRPr="006722BB">
        <w:rPr>
          <w:rFonts w:ascii="Times New Roman" w:hAnsi="Times New Roman" w:cs="Times New Roman"/>
          <w:szCs w:val="24"/>
          <w:lang w:val="mk-MK"/>
        </w:rPr>
        <w:t>за</w:t>
      </w:r>
      <w:r>
        <w:rPr>
          <w:rFonts w:ascii="Times New Roman" w:hAnsi="Times New Roman" w:cs="Times New Roman"/>
          <w:szCs w:val="24"/>
          <w:lang w:val="mk-MK"/>
        </w:rPr>
        <w:t xml:space="preserve"> </w:t>
      </w:r>
      <w:r w:rsidR="0014040E" w:rsidRPr="006722BB">
        <w:rPr>
          <w:rFonts w:ascii="Times New Roman" w:hAnsi="Times New Roman" w:cs="Times New Roman"/>
          <w:szCs w:val="24"/>
          <w:lang w:val="mk-MK"/>
        </w:rPr>
        <w:t>ратификација</w:t>
      </w:r>
      <w:r>
        <w:rPr>
          <w:rFonts w:ascii="Times New Roman" w:hAnsi="Times New Roman" w:cs="Times New Roman"/>
          <w:szCs w:val="24"/>
          <w:lang w:val="mk-MK"/>
        </w:rPr>
        <w:t xml:space="preserve"> </w:t>
      </w:r>
      <w:r w:rsidR="0014040E" w:rsidRPr="006722BB">
        <w:rPr>
          <w:rFonts w:ascii="Times New Roman" w:hAnsi="Times New Roman" w:cs="Times New Roman"/>
          <w:szCs w:val="24"/>
          <w:lang w:val="mk-MK"/>
        </w:rPr>
        <w:t>на</w:t>
      </w:r>
      <w:r>
        <w:rPr>
          <w:rFonts w:ascii="Times New Roman" w:hAnsi="Times New Roman" w:cs="Times New Roman"/>
          <w:szCs w:val="24"/>
          <w:lang w:val="mk-MK"/>
        </w:rPr>
        <w:t xml:space="preserve"> </w:t>
      </w:r>
      <w:r w:rsidR="0014040E" w:rsidRPr="006722BB">
        <w:rPr>
          <w:rFonts w:ascii="Times New Roman" w:hAnsi="Times New Roman" w:cs="Times New Roman"/>
          <w:szCs w:val="24"/>
          <w:lang w:val="mk-MK"/>
        </w:rPr>
        <w:t>Додадениот</w:t>
      </w:r>
      <w:r>
        <w:rPr>
          <w:rFonts w:ascii="Times New Roman" w:hAnsi="Times New Roman" w:cs="Times New Roman"/>
          <w:szCs w:val="24"/>
          <w:lang w:val="mk-MK"/>
        </w:rPr>
        <w:t xml:space="preserve"> </w:t>
      </w:r>
      <w:r w:rsidR="0014040E" w:rsidRPr="006722BB">
        <w:rPr>
          <w:rFonts w:ascii="Times New Roman" w:hAnsi="Times New Roman" w:cs="Times New Roman"/>
          <w:szCs w:val="24"/>
          <w:lang w:val="mk-MK"/>
        </w:rPr>
        <w:t>Протокол</w:t>
      </w:r>
      <w:r>
        <w:rPr>
          <w:rFonts w:ascii="Times New Roman" w:hAnsi="Times New Roman" w:cs="Times New Roman"/>
          <w:szCs w:val="24"/>
          <w:lang w:val="mk-MK"/>
        </w:rPr>
        <w:t xml:space="preserve"> </w:t>
      </w:r>
      <w:r w:rsidR="0014040E" w:rsidRPr="006722BB">
        <w:rPr>
          <w:rFonts w:ascii="Times New Roman" w:hAnsi="Times New Roman" w:cs="Times New Roman"/>
          <w:szCs w:val="24"/>
          <w:lang w:val="mk-MK"/>
        </w:rPr>
        <w:t>на</w:t>
      </w:r>
      <w:r>
        <w:rPr>
          <w:rFonts w:ascii="Times New Roman" w:hAnsi="Times New Roman" w:cs="Times New Roman"/>
          <w:szCs w:val="24"/>
          <w:lang w:val="mk-MK"/>
        </w:rPr>
        <w:t xml:space="preserve"> </w:t>
      </w:r>
      <w:r w:rsidR="0014040E" w:rsidRPr="006722BB">
        <w:rPr>
          <w:rFonts w:ascii="Times New Roman" w:hAnsi="Times New Roman" w:cs="Times New Roman"/>
          <w:szCs w:val="24"/>
          <w:lang w:val="mk-MK"/>
        </w:rPr>
        <w:t>Европската</w:t>
      </w:r>
      <w:r>
        <w:rPr>
          <w:rFonts w:ascii="Times New Roman" w:hAnsi="Times New Roman" w:cs="Times New Roman"/>
          <w:szCs w:val="24"/>
          <w:lang w:val="mk-MK"/>
        </w:rPr>
        <w:t xml:space="preserve"> </w:t>
      </w:r>
      <w:r w:rsidR="0014040E" w:rsidRPr="006722BB">
        <w:rPr>
          <w:rFonts w:ascii="Times New Roman" w:hAnsi="Times New Roman" w:cs="Times New Roman"/>
          <w:szCs w:val="24"/>
          <w:lang w:val="mk-MK"/>
        </w:rPr>
        <w:t>повелба</w:t>
      </w:r>
      <w:r>
        <w:rPr>
          <w:rFonts w:ascii="Times New Roman" w:hAnsi="Times New Roman" w:cs="Times New Roman"/>
          <w:szCs w:val="24"/>
          <w:lang w:val="mk-MK"/>
        </w:rPr>
        <w:t xml:space="preserve"> </w:t>
      </w:r>
      <w:r w:rsidR="0014040E" w:rsidRPr="006722BB">
        <w:rPr>
          <w:rFonts w:ascii="Times New Roman" w:hAnsi="Times New Roman" w:cs="Times New Roman"/>
          <w:szCs w:val="24"/>
          <w:lang w:val="mk-MK"/>
        </w:rPr>
        <w:t>за</w:t>
      </w:r>
      <w:r>
        <w:rPr>
          <w:rFonts w:ascii="Times New Roman" w:hAnsi="Times New Roman" w:cs="Times New Roman"/>
          <w:szCs w:val="24"/>
          <w:lang w:val="mk-MK"/>
        </w:rPr>
        <w:t xml:space="preserve"> </w:t>
      </w:r>
      <w:r w:rsidR="0014040E" w:rsidRPr="006722BB">
        <w:rPr>
          <w:rFonts w:ascii="Times New Roman" w:hAnsi="Times New Roman" w:cs="Times New Roman"/>
          <w:szCs w:val="24"/>
          <w:lang w:val="mk-MK"/>
        </w:rPr>
        <w:t>локална</w:t>
      </w:r>
      <w:r>
        <w:rPr>
          <w:rFonts w:ascii="Times New Roman" w:hAnsi="Times New Roman" w:cs="Times New Roman"/>
          <w:szCs w:val="24"/>
          <w:lang w:val="mk-MK"/>
        </w:rPr>
        <w:t xml:space="preserve"> </w:t>
      </w:r>
      <w:r w:rsidR="0014040E" w:rsidRPr="006722BB">
        <w:rPr>
          <w:rFonts w:ascii="Times New Roman" w:hAnsi="Times New Roman" w:cs="Times New Roman"/>
          <w:szCs w:val="24"/>
          <w:lang w:val="mk-MK"/>
        </w:rPr>
        <w:t>самоуправа</w:t>
      </w:r>
      <w:r>
        <w:rPr>
          <w:rFonts w:ascii="Times New Roman" w:hAnsi="Times New Roman" w:cs="Times New Roman"/>
          <w:szCs w:val="24"/>
          <w:lang w:val="mk-MK"/>
        </w:rPr>
        <w:t xml:space="preserve"> </w:t>
      </w:r>
      <w:r w:rsidR="0014040E" w:rsidRPr="006722BB">
        <w:rPr>
          <w:rFonts w:ascii="Times New Roman" w:hAnsi="Times New Roman" w:cs="Times New Roman"/>
          <w:szCs w:val="24"/>
          <w:lang w:val="mk-MK"/>
        </w:rPr>
        <w:t>кој</w:t>
      </w:r>
      <w:r>
        <w:rPr>
          <w:rFonts w:ascii="Times New Roman" w:hAnsi="Times New Roman" w:cs="Times New Roman"/>
          <w:szCs w:val="24"/>
          <w:lang w:val="mk-MK"/>
        </w:rPr>
        <w:t xml:space="preserve"> </w:t>
      </w:r>
      <w:r w:rsidR="0014040E" w:rsidRPr="006722BB">
        <w:rPr>
          <w:rFonts w:ascii="Times New Roman" w:hAnsi="Times New Roman" w:cs="Times New Roman"/>
          <w:szCs w:val="24"/>
          <w:lang w:val="mk-MK"/>
        </w:rPr>
        <w:t>се</w:t>
      </w:r>
      <w:r>
        <w:rPr>
          <w:rFonts w:ascii="Times New Roman" w:hAnsi="Times New Roman" w:cs="Times New Roman"/>
          <w:szCs w:val="24"/>
          <w:lang w:val="mk-MK"/>
        </w:rPr>
        <w:t xml:space="preserve"> </w:t>
      </w:r>
      <w:r w:rsidR="0014040E" w:rsidRPr="006722BB">
        <w:rPr>
          <w:rFonts w:ascii="Times New Roman" w:hAnsi="Times New Roman" w:cs="Times New Roman"/>
          <w:szCs w:val="24"/>
          <w:lang w:val="mk-MK"/>
        </w:rPr>
        <w:t>однесува</w:t>
      </w:r>
      <w:r>
        <w:rPr>
          <w:rFonts w:ascii="Times New Roman" w:hAnsi="Times New Roman" w:cs="Times New Roman"/>
          <w:szCs w:val="24"/>
          <w:lang w:val="mk-MK"/>
        </w:rPr>
        <w:t xml:space="preserve"> </w:t>
      </w:r>
      <w:r w:rsidR="0014040E" w:rsidRPr="006722BB">
        <w:rPr>
          <w:rFonts w:ascii="Times New Roman" w:hAnsi="Times New Roman" w:cs="Times New Roman"/>
          <w:szCs w:val="24"/>
          <w:lang w:val="mk-MK"/>
        </w:rPr>
        <w:t>на</w:t>
      </w:r>
      <w:r>
        <w:rPr>
          <w:rFonts w:ascii="Times New Roman" w:hAnsi="Times New Roman" w:cs="Times New Roman"/>
          <w:szCs w:val="24"/>
          <w:lang w:val="mk-MK"/>
        </w:rPr>
        <w:t xml:space="preserve"> </w:t>
      </w:r>
      <w:r w:rsidR="0014040E" w:rsidRPr="006722BB">
        <w:rPr>
          <w:rFonts w:ascii="Times New Roman" w:hAnsi="Times New Roman" w:cs="Times New Roman"/>
          <w:szCs w:val="24"/>
          <w:lang w:val="mk-MK"/>
        </w:rPr>
        <w:t>правото</w:t>
      </w:r>
      <w:r>
        <w:rPr>
          <w:rFonts w:ascii="Times New Roman" w:hAnsi="Times New Roman" w:cs="Times New Roman"/>
          <w:szCs w:val="24"/>
          <w:lang w:val="mk-MK"/>
        </w:rPr>
        <w:t xml:space="preserve"> </w:t>
      </w:r>
      <w:r w:rsidR="0014040E" w:rsidRPr="006722BB">
        <w:rPr>
          <w:rFonts w:ascii="Times New Roman" w:hAnsi="Times New Roman" w:cs="Times New Roman"/>
          <w:szCs w:val="24"/>
          <w:lang w:val="mk-MK"/>
        </w:rPr>
        <w:t>на</w:t>
      </w:r>
      <w:r>
        <w:rPr>
          <w:rFonts w:ascii="Times New Roman" w:hAnsi="Times New Roman" w:cs="Times New Roman"/>
          <w:szCs w:val="24"/>
          <w:lang w:val="mk-MK"/>
        </w:rPr>
        <w:t xml:space="preserve"> </w:t>
      </w:r>
      <w:r w:rsidR="0014040E" w:rsidRPr="006722BB">
        <w:rPr>
          <w:rFonts w:ascii="Times New Roman" w:hAnsi="Times New Roman" w:cs="Times New Roman"/>
          <w:szCs w:val="24"/>
          <w:lang w:val="mk-MK"/>
        </w:rPr>
        <w:t>учество</w:t>
      </w:r>
      <w:r>
        <w:rPr>
          <w:rFonts w:ascii="Times New Roman" w:hAnsi="Times New Roman" w:cs="Times New Roman"/>
          <w:szCs w:val="24"/>
          <w:lang w:val="mk-MK"/>
        </w:rPr>
        <w:t xml:space="preserve"> </w:t>
      </w:r>
      <w:r w:rsidR="0014040E" w:rsidRPr="006722BB">
        <w:rPr>
          <w:rFonts w:ascii="Times New Roman" w:hAnsi="Times New Roman" w:cs="Times New Roman"/>
          <w:szCs w:val="24"/>
          <w:lang w:val="mk-MK"/>
        </w:rPr>
        <w:t>во</w:t>
      </w:r>
      <w:r>
        <w:rPr>
          <w:rFonts w:ascii="Times New Roman" w:hAnsi="Times New Roman" w:cs="Times New Roman"/>
          <w:szCs w:val="24"/>
          <w:lang w:val="mk-MK"/>
        </w:rPr>
        <w:t xml:space="preserve"> </w:t>
      </w:r>
      <w:r w:rsidR="0014040E" w:rsidRPr="006722BB">
        <w:rPr>
          <w:rFonts w:ascii="Times New Roman" w:hAnsi="Times New Roman" w:cs="Times New Roman"/>
          <w:szCs w:val="24"/>
          <w:lang w:val="mk-MK"/>
        </w:rPr>
        <w:t>работите</w:t>
      </w:r>
      <w:r>
        <w:rPr>
          <w:rFonts w:ascii="Times New Roman" w:hAnsi="Times New Roman" w:cs="Times New Roman"/>
          <w:szCs w:val="24"/>
          <w:lang w:val="mk-MK"/>
        </w:rPr>
        <w:t xml:space="preserve"> </w:t>
      </w:r>
      <w:r w:rsidR="0014040E" w:rsidRPr="006722BB">
        <w:rPr>
          <w:rFonts w:ascii="Times New Roman" w:hAnsi="Times New Roman" w:cs="Times New Roman"/>
          <w:szCs w:val="24"/>
          <w:lang w:val="mk-MK"/>
        </w:rPr>
        <w:t>поврзани</w:t>
      </w:r>
      <w:r>
        <w:rPr>
          <w:rFonts w:ascii="Times New Roman" w:hAnsi="Times New Roman" w:cs="Times New Roman"/>
          <w:szCs w:val="24"/>
          <w:lang w:val="mk-MK"/>
        </w:rPr>
        <w:t xml:space="preserve"> </w:t>
      </w:r>
      <w:r w:rsidR="0014040E" w:rsidRPr="006722BB">
        <w:rPr>
          <w:rFonts w:ascii="Times New Roman" w:hAnsi="Times New Roman" w:cs="Times New Roman"/>
          <w:szCs w:val="24"/>
          <w:lang w:val="mk-MK"/>
        </w:rPr>
        <w:t>со</w:t>
      </w:r>
      <w:r>
        <w:rPr>
          <w:rFonts w:ascii="Times New Roman" w:hAnsi="Times New Roman" w:cs="Times New Roman"/>
          <w:szCs w:val="24"/>
          <w:lang w:val="mk-MK"/>
        </w:rPr>
        <w:t xml:space="preserve"> </w:t>
      </w:r>
      <w:r w:rsidR="0014040E" w:rsidRPr="006722BB">
        <w:rPr>
          <w:rFonts w:ascii="Times New Roman" w:hAnsi="Times New Roman" w:cs="Times New Roman"/>
          <w:szCs w:val="24"/>
          <w:lang w:val="mk-MK"/>
        </w:rPr>
        <w:t>локалната</w:t>
      </w:r>
      <w:r>
        <w:rPr>
          <w:rFonts w:ascii="Times New Roman" w:hAnsi="Times New Roman" w:cs="Times New Roman"/>
          <w:szCs w:val="24"/>
          <w:lang w:val="mk-MK"/>
        </w:rPr>
        <w:t xml:space="preserve"> </w:t>
      </w:r>
      <w:r w:rsidR="0014040E" w:rsidRPr="006722BB">
        <w:rPr>
          <w:rFonts w:ascii="Times New Roman" w:hAnsi="Times New Roman" w:cs="Times New Roman"/>
          <w:szCs w:val="24"/>
          <w:lang w:val="mk-MK"/>
        </w:rPr>
        <w:t>самоуправа.</w:t>
      </w:r>
    </w:p>
    <w:p w:rsidR="0097224C" w:rsidRPr="004A55A7" w:rsidRDefault="0097224C" w:rsidP="006722BB">
      <w:pPr>
        <w:spacing w:after="240" w:line="240" w:lineRule="auto"/>
        <w:contextualSpacing/>
        <w:rPr>
          <w:rFonts w:ascii="Times New Roman" w:hAnsi="Times New Roman" w:cs="Times New Roman"/>
          <w:b/>
          <w:szCs w:val="24"/>
          <w:lang w:val="mk-MK"/>
        </w:rPr>
      </w:pPr>
    </w:p>
    <w:p w:rsidR="00F54800" w:rsidRDefault="00C32293" w:rsidP="006722BB">
      <w:pPr>
        <w:pStyle w:val="ListParagraph"/>
        <w:numPr>
          <w:ilvl w:val="1"/>
          <w:numId w:val="3"/>
        </w:numPr>
        <w:spacing w:after="240" w:line="240" w:lineRule="auto"/>
        <w:outlineLvl w:val="2"/>
        <w:rPr>
          <w:rFonts w:ascii="Times New Roman" w:hAnsi="Times New Roman" w:cs="Times New Roman"/>
          <w:b/>
          <w:szCs w:val="24"/>
          <w:lang w:val="mk-MK"/>
        </w:rPr>
      </w:pPr>
      <w:bookmarkStart w:id="5" w:name="_Toc22742138"/>
      <w:r w:rsidRPr="004A55A7">
        <w:rPr>
          <w:rFonts w:ascii="Times New Roman" w:hAnsi="Times New Roman" w:cs="Times New Roman"/>
          <w:b/>
          <w:szCs w:val="24"/>
          <w:lang w:val="mk-MK"/>
        </w:rPr>
        <w:t>ФИНАНСИРАЊЕ НА ОПШТИНИТЕ/ФИСКАЛНА ДЕЦЕНТРАЛИЗАЦИЈА</w:t>
      </w:r>
      <w:bookmarkEnd w:id="5"/>
    </w:p>
    <w:p w:rsidR="00941637" w:rsidRPr="00941637" w:rsidRDefault="00941637" w:rsidP="00941637">
      <w:pPr>
        <w:pStyle w:val="ListParagraph"/>
        <w:spacing w:after="240" w:line="240" w:lineRule="auto"/>
        <w:ind w:left="360"/>
        <w:outlineLvl w:val="2"/>
        <w:rPr>
          <w:rFonts w:ascii="Times New Roman" w:hAnsi="Times New Roman" w:cs="Times New Roman"/>
          <w:b/>
          <w:szCs w:val="24"/>
          <w:lang w:val="mk-MK"/>
        </w:rPr>
      </w:pPr>
    </w:p>
    <w:p w:rsidR="00C50273" w:rsidRPr="00E36700" w:rsidRDefault="00C50273" w:rsidP="006722BB">
      <w:pPr>
        <w:pStyle w:val="ListParagraph"/>
        <w:numPr>
          <w:ilvl w:val="0"/>
          <w:numId w:val="6"/>
        </w:numPr>
        <w:spacing w:after="240" w:line="240" w:lineRule="auto"/>
        <w:rPr>
          <w:rFonts w:ascii="Times New Roman" w:hAnsi="Times New Roman" w:cs="Times New Roman"/>
          <w:szCs w:val="24"/>
          <w:lang w:val="mk-MK"/>
        </w:rPr>
      </w:pPr>
      <w:r w:rsidRPr="00C50273">
        <w:rPr>
          <w:rFonts w:ascii="Times New Roman" w:hAnsi="Times New Roman" w:cs="Times New Roman"/>
          <w:szCs w:val="24"/>
          <w:lang w:val="mk-MK"/>
        </w:rPr>
        <w:t>Комисија</w:t>
      </w:r>
      <w:r>
        <w:rPr>
          <w:rFonts w:ascii="Times New Roman" w:hAnsi="Times New Roman" w:cs="Times New Roman"/>
          <w:szCs w:val="24"/>
          <w:lang w:val="mk-MK"/>
        </w:rPr>
        <w:t>та</w:t>
      </w:r>
      <w:r w:rsidRPr="00C50273">
        <w:rPr>
          <w:rFonts w:ascii="Times New Roman" w:hAnsi="Times New Roman" w:cs="Times New Roman"/>
          <w:szCs w:val="24"/>
          <w:lang w:val="mk-MK"/>
        </w:rPr>
        <w:t xml:space="preserve"> за следење на развојот на системот на финансирање на ЕЛС во чија работа учествуваат МФ, МЛС, МОН, МТСП и ЗЕЛС </w:t>
      </w:r>
      <w:r>
        <w:rPr>
          <w:rFonts w:ascii="Times New Roman" w:hAnsi="Times New Roman" w:cs="Times New Roman"/>
          <w:szCs w:val="24"/>
          <w:lang w:val="mk-MK"/>
        </w:rPr>
        <w:t xml:space="preserve">разгледа и усвои два извештаи: </w:t>
      </w:r>
      <w:r w:rsidRPr="00C50273">
        <w:rPr>
          <w:rFonts w:ascii="Times New Roman" w:hAnsi="Times New Roman" w:cs="Times New Roman"/>
          <w:szCs w:val="24"/>
          <w:lang w:val="mk-MK"/>
        </w:rPr>
        <w:t>Компаративна анализа за финансирање на локални</w:t>
      </w:r>
      <w:r>
        <w:rPr>
          <w:rFonts w:ascii="Times New Roman" w:hAnsi="Times New Roman" w:cs="Times New Roman"/>
          <w:szCs w:val="24"/>
          <w:lang w:val="mk-MK"/>
        </w:rPr>
        <w:t>те власти во периодот 2013-2017 в</w:t>
      </w:r>
      <w:r w:rsidRPr="00C50273">
        <w:rPr>
          <w:rFonts w:ascii="Times New Roman" w:hAnsi="Times New Roman" w:cs="Times New Roman"/>
          <w:szCs w:val="24"/>
          <w:lang w:val="mk-MK"/>
        </w:rPr>
        <w:t xml:space="preserve">клучувајќи наоди од публикацијата „Индикатори на </w:t>
      </w:r>
      <w:r w:rsidRPr="00C50273">
        <w:rPr>
          <w:rFonts w:ascii="Times New Roman" w:hAnsi="Times New Roman" w:cs="Times New Roman"/>
          <w:szCs w:val="24"/>
          <w:lang w:val="mk-MK"/>
        </w:rPr>
        <w:lastRenderedPageBreak/>
        <w:t>фискалната децентрализација во Југоисточна Европа за 2006 – 2017 г</w:t>
      </w:r>
      <w:r>
        <w:rPr>
          <w:rFonts w:ascii="Times New Roman" w:hAnsi="Times New Roman" w:cs="Times New Roman"/>
          <w:szCs w:val="24"/>
          <w:lang w:val="mk-MK"/>
        </w:rPr>
        <w:t>. “</w:t>
      </w:r>
      <w:r w:rsidR="00D01111">
        <w:rPr>
          <w:rFonts w:ascii="Times New Roman" w:hAnsi="Times New Roman" w:cs="Times New Roman"/>
          <w:szCs w:val="24"/>
          <w:lang w:val="mk-MK"/>
        </w:rPr>
        <w:t xml:space="preserve"> </w:t>
      </w:r>
      <w:r>
        <w:rPr>
          <w:rFonts w:ascii="Times New Roman" w:hAnsi="Times New Roman" w:cs="Times New Roman"/>
          <w:szCs w:val="24"/>
          <w:lang w:val="mk-MK"/>
        </w:rPr>
        <w:t>(</w:t>
      </w:r>
      <w:r w:rsidRPr="00D01111">
        <w:rPr>
          <w:rFonts w:ascii="Times New Roman" w:hAnsi="Times New Roman" w:cs="Times New Roman"/>
          <w:i/>
          <w:szCs w:val="24"/>
          <w:lang w:val="mk-MK"/>
        </w:rPr>
        <w:t>НАЛАС, декември 2018 г.</w:t>
      </w:r>
      <w:r>
        <w:rPr>
          <w:rFonts w:ascii="Times New Roman" w:hAnsi="Times New Roman" w:cs="Times New Roman"/>
          <w:szCs w:val="24"/>
          <w:lang w:val="mk-MK"/>
        </w:rPr>
        <w:t xml:space="preserve">) и </w:t>
      </w:r>
      <w:r w:rsidRPr="00C50273">
        <w:rPr>
          <w:rFonts w:ascii="Times New Roman" w:hAnsi="Times New Roman" w:cs="Times New Roman"/>
          <w:szCs w:val="24"/>
          <w:lang w:val="mk-MK"/>
        </w:rPr>
        <w:t>Годишен извештај за развојот на системот за финансир</w:t>
      </w:r>
      <w:r>
        <w:rPr>
          <w:rFonts w:ascii="Times New Roman" w:hAnsi="Times New Roman" w:cs="Times New Roman"/>
          <w:szCs w:val="24"/>
          <w:lang w:val="mk-MK"/>
        </w:rPr>
        <w:t xml:space="preserve">ање на општините за 2017 год. </w:t>
      </w:r>
      <w:r w:rsidR="008A4AD9">
        <w:rPr>
          <w:rFonts w:ascii="Times New Roman" w:hAnsi="Times New Roman" w:cs="Times New Roman"/>
          <w:szCs w:val="24"/>
          <w:lang w:val="mk-MK"/>
        </w:rPr>
        <w:t xml:space="preserve">Истотака во соработка со МФ, УНДП подготви нацрт на </w:t>
      </w:r>
      <w:r w:rsidR="008A4AD9" w:rsidRPr="00C50273">
        <w:rPr>
          <w:rFonts w:ascii="Times New Roman" w:hAnsi="Times New Roman" w:cs="Times New Roman"/>
          <w:szCs w:val="24"/>
          <w:lang w:val="mk-MK"/>
        </w:rPr>
        <w:t>Годишен извештај за развојот на системот за финансир</w:t>
      </w:r>
      <w:r w:rsidR="008A4AD9">
        <w:rPr>
          <w:rFonts w:ascii="Times New Roman" w:hAnsi="Times New Roman" w:cs="Times New Roman"/>
          <w:szCs w:val="24"/>
          <w:lang w:val="mk-MK"/>
        </w:rPr>
        <w:t>ање на општините за 2018 година.</w:t>
      </w:r>
      <w:r w:rsidR="00D01111">
        <w:rPr>
          <w:rFonts w:ascii="Times New Roman" w:hAnsi="Times New Roman" w:cs="Times New Roman"/>
          <w:szCs w:val="24"/>
          <w:lang w:val="mk-MK"/>
        </w:rPr>
        <w:t xml:space="preserve"> </w:t>
      </w:r>
      <w:r w:rsidRPr="00E36700">
        <w:rPr>
          <w:rFonts w:ascii="Times New Roman" w:hAnsi="Times New Roman" w:cs="Times New Roman"/>
          <w:szCs w:val="24"/>
          <w:lang w:val="mk-MK"/>
        </w:rPr>
        <w:t>Следат клучните наоди од овие извештаи:</w:t>
      </w:r>
    </w:p>
    <w:p w:rsidR="00C50273" w:rsidRPr="00E36700" w:rsidRDefault="00C50273" w:rsidP="006722BB">
      <w:pPr>
        <w:pStyle w:val="ListParagraph"/>
        <w:numPr>
          <w:ilvl w:val="0"/>
          <w:numId w:val="6"/>
        </w:numPr>
        <w:spacing w:after="240" w:line="240" w:lineRule="auto"/>
        <w:rPr>
          <w:rFonts w:ascii="Times New Roman" w:hAnsi="Times New Roman" w:cs="Times New Roman"/>
          <w:szCs w:val="24"/>
          <w:lang w:val="mk-MK"/>
        </w:rPr>
      </w:pPr>
      <w:r w:rsidRPr="00E36700">
        <w:rPr>
          <w:rFonts w:ascii="Times New Roman" w:hAnsi="Times New Roman" w:cs="Times New Roman"/>
          <w:szCs w:val="24"/>
          <w:lang w:val="mk-MK"/>
        </w:rPr>
        <w:t>Постои позитивен тренд на раст на вкупните приходи на општините:</w:t>
      </w:r>
    </w:p>
    <w:p w:rsidR="00C50273" w:rsidRDefault="00C50273" w:rsidP="006722BB">
      <w:pPr>
        <w:pStyle w:val="ListParagraph"/>
        <w:numPr>
          <w:ilvl w:val="1"/>
          <w:numId w:val="6"/>
        </w:numPr>
        <w:spacing w:after="240" w:line="240" w:lineRule="auto"/>
        <w:rPr>
          <w:rFonts w:ascii="Times New Roman" w:hAnsi="Times New Roman" w:cs="Times New Roman"/>
          <w:szCs w:val="24"/>
          <w:lang w:val="mk-MK"/>
        </w:rPr>
      </w:pPr>
      <w:r w:rsidRPr="00B76E73">
        <w:rPr>
          <w:rFonts w:ascii="Times New Roman" w:hAnsi="Times New Roman" w:cs="Times New Roman"/>
          <w:szCs w:val="24"/>
          <w:lang w:val="mk-MK"/>
        </w:rPr>
        <w:t>Забележан е раст на вкупните приходи од 10,4 % за периодот 2013 – 2017 г. односно раст од 17.10 % кај основниот буџет на општините (</w:t>
      </w:r>
      <w:r w:rsidRPr="00B76E73">
        <w:rPr>
          <w:rFonts w:ascii="Times New Roman" w:hAnsi="Times New Roman" w:cs="Times New Roman"/>
          <w:i/>
          <w:szCs w:val="24"/>
          <w:lang w:val="mk-MK"/>
        </w:rPr>
        <w:t>индикатор за зголемен просечен фискален напор</w:t>
      </w:r>
      <w:r w:rsidRPr="00B76E73">
        <w:rPr>
          <w:rFonts w:ascii="Times New Roman" w:hAnsi="Times New Roman" w:cs="Times New Roman"/>
          <w:szCs w:val="24"/>
          <w:lang w:val="mk-MK"/>
        </w:rPr>
        <w:t>) и раст од 4.38% кај дотациите</w:t>
      </w:r>
      <w:r w:rsidR="00E36700" w:rsidRPr="00B76E73">
        <w:rPr>
          <w:rFonts w:ascii="Times New Roman" w:hAnsi="Times New Roman" w:cs="Times New Roman"/>
          <w:szCs w:val="24"/>
          <w:lang w:val="mk-MK"/>
        </w:rPr>
        <w:t>. Во 2018 во однос на 2017 година е остварен раст од 3,11%</w:t>
      </w:r>
      <w:r w:rsidR="00F918A0" w:rsidRPr="00B76E73">
        <w:rPr>
          <w:rFonts w:ascii="Times New Roman" w:hAnsi="Times New Roman" w:cs="Times New Roman"/>
          <w:szCs w:val="24"/>
          <w:lang w:val="mk-MK"/>
        </w:rPr>
        <w:t xml:space="preserve"> на вкупните приходи на општините</w:t>
      </w:r>
      <w:r w:rsidR="00E36700" w:rsidRPr="00B76E73">
        <w:rPr>
          <w:rFonts w:ascii="Times New Roman" w:hAnsi="Times New Roman" w:cs="Times New Roman"/>
          <w:szCs w:val="24"/>
          <w:lang w:val="en-US"/>
        </w:rPr>
        <w:t xml:space="preserve">. </w:t>
      </w:r>
      <w:r w:rsidR="00E36700" w:rsidRPr="00B76E73">
        <w:rPr>
          <w:rFonts w:ascii="Times New Roman" w:hAnsi="Times New Roman" w:cs="Times New Roman"/>
          <w:szCs w:val="24"/>
          <w:lang w:val="mk-MK"/>
        </w:rPr>
        <w:t>Износот на вкупно реализираните приходи во 2018 на сите општини изнесува 31.804.404.407денари</w:t>
      </w:r>
      <w:r w:rsidR="008A4AD9">
        <w:rPr>
          <w:rFonts w:ascii="Times New Roman" w:hAnsi="Times New Roman" w:cs="Times New Roman"/>
          <w:szCs w:val="24"/>
          <w:lang w:val="mk-MK"/>
        </w:rPr>
        <w:t xml:space="preserve"> (517 мил. евра)</w:t>
      </w:r>
      <w:r w:rsidRPr="00B76E73">
        <w:rPr>
          <w:rFonts w:ascii="Times New Roman" w:hAnsi="Times New Roman" w:cs="Times New Roman"/>
          <w:szCs w:val="24"/>
          <w:lang w:val="mk-MK"/>
        </w:rPr>
        <w:t>;</w:t>
      </w:r>
    </w:p>
    <w:p w:rsidR="00B76E73" w:rsidRPr="00B76E73" w:rsidRDefault="00B76E73" w:rsidP="006722BB">
      <w:pPr>
        <w:pStyle w:val="ListParagraph"/>
        <w:numPr>
          <w:ilvl w:val="1"/>
          <w:numId w:val="6"/>
        </w:numPr>
        <w:spacing w:after="240" w:line="240" w:lineRule="auto"/>
        <w:rPr>
          <w:rFonts w:ascii="Times New Roman" w:hAnsi="Times New Roman" w:cs="Times New Roman"/>
          <w:szCs w:val="24"/>
          <w:lang w:val="mk-MK"/>
        </w:rPr>
      </w:pPr>
      <w:r>
        <w:rPr>
          <w:rFonts w:ascii="Times New Roman" w:hAnsi="Times New Roman" w:cs="Times New Roman"/>
          <w:szCs w:val="24"/>
          <w:lang w:val="mk-MK"/>
        </w:rPr>
        <w:t>В</w:t>
      </w:r>
      <w:r w:rsidRPr="00F918A0">
        <w:rPr>
          <w:rFonts w:ascii="Times New Roman" w:hAnsi="Times New Roman" w:cs="Times New Roman"/>
          <w:szCs w:val="24"/>
          <w:lang w:val="mk-MK"/>
        </w:rPr>
        <w:t xml:space="preserve">о 2018 беше остварен пораст кај даночните приходи </w:t>
      </w:r>
      <w:r>
        <w:rPr>
          <w:rFonts w:ascii="Times New Roman" w:hAnsi="Times New Roman" w:cs="Times New Roman"/>
          <w:szCs w:val="24"/>
          <w:lang w:val="mk-MK"/>
        </w:rPr>
        <w:t xml:space="preserve">на општините </w:t>
      </w:r>
      <w:r w:rsidRPr="00F918A0">
        <w:rPr>
          <w:rFonts w:ascii="Times New Roman" w:hAnsi="Times New Roman" w:cs="Times New Roman"/>
          <w:szCs w:val="24"/>
          <w:lang w:val="mk-MK"/>
        </w:rPr>
        <w:t>во износ од 5,60%</w:t>
      </w:r>
      <w:r>
        <w:rPr>
          <w:rFonts w:ascii="Times New Roman" w:hAnsi="Times New Roman" w:cs="Times New Roman"/>
          <w:szCs w:val="24"/>
          <w:lang w:val="mk-MK"/>
        </w:rPr>
        <w:t xml:space="preserve"> во споредба со 2017 г., </w:t>
      </w:r>
      <w:r w:rsidRPr="00F918A0">
        <w:rPr>
          <w:rFonts w:ascii="Times New Roman" w:hAnsi="Times New Roman" w:cs="Times New Roman"/>
          <w:szCs w:val="24"/>
          <w:lang w:val="mk-MK"/>
        </w:rPr>
        <w:t xml:space="preserve">што укажува на </w:t>
      </w:r>
      <w:r>
        <w:rPr>
          <w:rFonts w:ascii="Times New Roman" w:hAnsi="Times New Roman" w:cs="Times New Roman"/>
          <w:szCs w:val="24"/>
          <w:lang w:val="mk-MK"/>
        </w:rPr>
        <w:t xml:space="preserve">понатамошно </w:t>
      </w:r>
      <w:r w:rsidRPr="00F918A0">
        <w:rPr>
          <w:rFonts w:ascii="Times New Roman" w:hAnsi="Times New Roman" w:cs="Times New Roman"/>
          <w:szCs w:val="24"/>
          <w:lang w:val="mk-MK"/>
        </w:rPr>
        <w:t>зголемување на вложените напори на општините за наплата на сопствените приходи и зголемување на фискалната автономија</w:t>
      </w:r>
      <w:r>
        <w:rPr>
          <w:rFonts w:ascii="Times New Roman" w:hAnsi="Times New Roman" w:cs="Times New Roman"/>
          <w:szCs w:val="24"/>
          <w:lang w:val="mk-MK"/>
        </w:rPr>
        <w:t>;</w:t>
      </w:r>
    </w:p>
    <w:p w:rsidR="00C50273" w:rsidRPr="00F918A0" w:rsidRDefault="00C50273" w:rsidP="006722BB">
      <w:pPr>
        <w:pStyle w:val="ListParagraph"/>
        <w:numPr>
          <w:ilvl w:val="1"/>
          <w:numId w:val="6"/>
        </w:numPr>
        <w:spacing w:after="240" w:line="240" w:lineRule="auto"/>
        <w:rPr>
          <w:rFonts w:ascii="Times New Roman" w:hAnsi="Times New Roman" w:cs="Times New Roman"/>
          <w:szCs w:val="24"/>
          <w:lang w:val="mk-MK"/>
        </w:rPr>
      </w:pPr>
      <w:r w:rsidRPr="00F918A0">
        <w:rPr>
          <w:rFonts w:ascii="Times New Roman" w:hAnsi="Times New Roman" w:cs="Times New Roman"/>
          <w:szCs w:val="24"/>
          <w:lang w:val="mk-MK"/>
        </w:rPr>
        <w:t xml:space="preserve">Растот на вкупните приходи на руралните општини е 12,72% за периодот 2013 – 2017 г. </w:t>
      </w:r>
      <w:r w:rsidR="00C33B4E" w:rsidRPr="00F918A0">
        <w:rPr>
          <w:rFonts w:ascii="Times New Roman" w:hAnsi="Times New Roman" w:cs="Times New Roman"/>
          <w:szCs w:val="24"/>
          <w:lang w:val="mk-MK"/>
        </w:rPr>
        <w:t xml:space="preserve">и  е </w:t>
      </w:r>
      <w:r w:rsidRPr="00F918A0">
        <w:rPr>
          <w:rFonts w:ascii="Times New Roman" w:hAnsi="Times New Roman" w:cs="Times New Roman"/>
          <w:szCs w:val="24"/>
          <w:lang w:val="mk-MK"/>
        </w:rPr>
        <w:t>идентичен со растот на приходите на град Скопје со општинитено сепак повисок од растот на приходите на урбаните општини (8.45%)</w:t>
      </w:r>
      <w:r w:rsidR="00F918A0" w:rsidRPr="00F918A0">
        <w:rPr>
          <w:rFonts w:ascii="Times New Roman" w:hAnsi="Times New Roman" w:cs="Times New Roman"/>
          <w:szCs w:val="24"/>
          <w:lang w:val="mk-MK"/>
        </w:rPr>
        <w:t xml:space="preserve">. Приходите во руралните општини бележат </w:t>
      </w:r>
      <w:r w:rsidR="00F918A0">
        <w:rPr>
          <w:rFonts w:ascii="Times New Roman" w:hAnsi="Times New Roman" w:cs="Times New Roman"/>
          <w:szCs w:val="24"/>
          <w:lang w:val="mk-MK"/>
        </w:rPr>
        <w:t xml:space="preserve">сосема мал порастод 0,05% во 2018 и тоа </w:t>
      </w:r>
      <w:r w:rsidR="004C132F">
        <w:rPr>
          <w:rFonts w:ascii="Times New Roman" w:hAnsi="Times New Roman" w:cs="Times New Roman"/>
          <w:szCs w:val="24"/>
          <w:lang w:val="mk-MK"/>
        </w:rPr>
        <w:t xml:space="preserve">придонесува за </w:t>
      </w:r>
      <w:r w:rsidR="00F918A0" w:rsidRPr="00F918A0">
        <w:rPr>
          <w:rFonts w:ascii="Times New Roman" w:hAnsi="Times New Roman" w:cs="Times New Roman"/>
          <w:szCs w:val="24"/>
          <w:lang w:val="mk-MK"/>
        </w:rPr>
        <w:t xml:space="preserve">благо зголемување на учеството на приходите на руралните општини во вкупните приходи од 14,22% во </w:t>
      </w:r>
      <w:r w:rsidR="00F918A0">
        <w:rPr>
          <w:rFonts w:ascii="Times New Roman" w:hAnsi="Times New Roman" w:cs="Times New Roman"/>
          <w:szCs w:val="24"/>
          <w:lang w:val="mk-MK"/>
        </w:rPr>
        <w:t>2017 година на</w:t>
      </w:r>
      <w:r w:rsidR="00F918A0" w:rsidRPr="00F918A0">
        <w:rPr>
          <w:rFonts w:ascii="Times New Roman" w:hAnsi="Times New Roman" w:cs="Times New Roman"/>
          <w:szCs w:val="24"/>
          <w:lang w:val="mk-MK"/>
        </w:rPr>
        <w:t xml:space="preserve"> 14.42% во 2018 година.</w:t>
      </w:r>
    </w:p>
    <w:p w:rsidR="00C50273" w:rsidRPr="00E36700" w:rsidRDefault="00C50273" w:rsidP="006722BB">
      <w:pPr>
        <w:pStyle w:val="ListParagraph"/>
        <w:numPr>
          <w:ilvl w:val="0"/>
          <w:numId w:val="6"/>
        </w:numPr>
        <w:spacing w:after="240" w:line="240" w:lineRule="auto"/>
        <w:rPr>
          <w:rFonts w:ascii="Times New Roman" w:hAnsi="Times New Roman" w:cs="Times New Roman"/>
          <w:szCs w:val="24"/>
          <w:lang w:val="mk-MK"/>
        </w:rPr>
      </w:pPr>
      <w:r w:rsidRPr="00E36700">
        <w:rPr>
          <w:rFonts w:ascii="Times New Roman" w:hAnsi="Times New Roman" w:cs="Times New Roman"/>
          <w:szCs w:val="24"/>
          <w:lang w:val="mk-MK"/>
        </w:rPr>
        <w:t>Ниски сопствени приходи и ограничен капацитет за собирање на истите/ зависност од трансферите на централната власт/ недостаток од автономија на страната на приходите (</w:t>
      </w:r>
      <w:r w:rsidRPr="00E36700">
        <w:rPr>
          <w:rFonts w:ascii="Times New Roman" w:hAnsi="Times New Roman" w:cs="Times New Roman"/>
          <w:i/>
          <w:szCs w:val="24"/>
          <w:lang w:val="mk-MK"/>
        </w:rPr>
        <w:t>управувањето , финансиите, вработувањата</w:t>
      </w:r>
      <w:r w:rsidRPr="00E36700">
        <w:rPr>
          <w:rFonts w:ascii="Times New Roman" w:hAnsi="Times New Roman" w:cs="Times New Roman"/>
          <w:szCs w:val="24"/>
          <w:lang w:val="mk-MK"/>
        </w:rPr>
        <w:t>):</w:t>
      </w:r>
    </w:p>
    <w:p w:rsidR="00C50273" w:rsidRPr="00E36700" w:rsidRDefault="00E36700" w:rsidP="006722BB">
      <w:pPr>
        <w:pStyle w:val="ListParagraph"/>
        <w:numPr>
          <w:ilvl w:val="1"/>
          <w:numId w:val="6"/>
        </w:numPr>
        <w:spacing w:after="240" w:line="240" w:lineRule="auto"/>
        <w:rPr>
          <w:rFonts w:ascii="Times New Roman" w:hAnsi="Times New Roman" w:cs="Times New Roman"/>
          <w:szCs w:val="24"/>
          <w:lang w:val="mk-MK"/>
        </w:rPr>
      </w:pPr>
      <w:r w:rsidRPr="00E36700">
        <w:rPr>
          <w:rFonts w:ascii="Times New Roman" w:hAnsi="Times New Roman" w:cs="Times New Roman"/>
          <w:szCs w:val="24"/>
          <w:lang w:val="mk-MK"/>
        </w:rPr>
        <w:t xml:space="preserve">50,44% од вкупните приходи </w:t>
      </w:r>
      <w:r>
        <w:rPr>
          <w:rFonts w:ascii="Times New Roman" w:hAnsi="Times New Roman" w:cs="Times New Roman"/>
          <w:szCs w:val="24"/>
          <w:lang w:val="mk-MK"/>
        </w:rPr>
        <w:t xml:space="preserve">на општините </w:t>
      </w:r>
      <w:r w:rsidRPr="00E36700">
        <w:rPr>
          <w:rFonts w:ascii="Times New Roman" w:hAnsi="Times New Roman" w:cs="Times New Roman"/>
          <w:szCs w:val="24"/>
          <w:lang w:val="mk-MK"/>
        </w:rPr>
        <w:t>во 2018</w:t>
      </w:r>
      <w:r>
        <w:rPr>
          <w:rFonts w:ascii="Times New Roman" w:hAnsi="Times New Roman" w:cs="Times New Roman"/>
          <w:szCs w:val="24"/>
          <w:lang w:val="mk-MK"/>
        </w:rPr>
        <w:t xml:space="preserve"> г., се дотации</w:t>
      </w:r>
      <w:r w:rsidRPr="00E36700">
        <w:rPr>
          <w:rFonts w:ascii="Times New Roman" w:hAnsi="Times New Roman" w:cs="Times New Roman"/>
          <w:szCs w:val="24"/>
          <w:lang w:val="mk-MK"/>
        </w:rPr>
        <w:t xml:space="preserve"> од централната </w:t>
      </w:r>
      <w:r>
        <w:rPr>
          <w:rFonts w:ascii="Times New Roman" w:hAnsi="Times New Roman" w:cs="Times New Roman"/>
          <w:szCs w:val="24"/>
          <w:lang w:val="mk-MK"/>
        </w:rPr>
        <w:t>власт;</w:t>
      </w:r>
    </w:p>
    <w:p w:rsidR="00C50273" w:rsidRPr="00E36700" w:rsidRDefault="00C50273" w:rsidP="006722BB">
      <w:pPr>
        <w:pStyle w:val="ListParagraph"/>
        <w:numPr>
          <w:ilvl w:val="1"/>
          <w:numId w:val="6"/>
        </w:numPr>
        <w:spacing w:after="240" w:line="240" w:lineRule="auto"/>
        <w:rPr>
          <w:rFonts w:ascii="Times New Roman" w:hAnsi="Times New Roman" w:cs="Times New Roman"/>
          <w:szCs w:val="24"/>
          <w:lang w:val="mk-MK"/>
        </w:rPr>
      </w:pPr>
      <w:r w:rsidRPr="00E36700">
        <w:rPr>
          <w:rFonts w:ascii="Times New Roman" w:hAnsi="Times New Roman" w:cs="Times New Roman"/>
          <w:szCs w:val="24"/>
          <w:lang w:val="mk-MK"/>
        </w:rPr>
        <w:t>Сепак дотациите со исклучок на основното и средно образование каде покриваат од 94 – 96% од расходите кај другите услуги се недоволни и покриваат околу 70% кај детските градинки и територијалните противпожарни бригади и меѓу 50 – 55% од расходите само кај дел од услугите од областа на културата со исклучок на библиотеките;</w:t>
      </w:r>
    </w:p>
    <w:p w:rsidR="00C50273" w:rsidRPr="00F918A0" w:rsidRDefault="00C50273" w:rsidP="006722BB">
      <w:pPr>
        <w:pStyle w:val="ListParagraph"/>
        <w:numPr>
          <w:ilvl w:val="0"/>
          <w:numId w:val="6"/>
        </w:numPr>
        <w:spacing w:after="240" w:line="240" w:lineRule="auto"/>
        <w:rPr>
          <w:rFonts w:ascii="Times New Roman" w:hAnsi="Times New Roman" w:cs="Times New Roman"/>
          <w:szCs w:val="24"/>
          <w:lang w:val="mk-MK"/>
        </w:rPr>
      </w:pPr>
      <w:r w:rsidRPr="00F918A0">
        <w:rPr>
          <w:rFonts w:ascii="Times New Roman" w:hAnsi="Times New Roman" w:cs="Times New Roman"/>
          <w:szCs w:val="24"/>
          <w:lang w:val="mk-MK"/>
        </w:rPr>
        <w:t>Значајни разлики во приходите/расходите per capita во различните општини:</w:t>
      </w:r>
    </w:p>
    <w:p w:rsidR="00F918A0" w:rsidRPr="00F918A0" w:rsidRDefault="00F918A0" w:rsidP="006722BB">
      <w:pPr>
        <w:pStyle w:val="ListParagraph"/>
        <w:numPr>
          <w:ilvl w:val="1"/>
          <w:numId w:val="6"/>
        </w:numPr>
        <w:spacing w:after="240" w:line="240" w:lineRule="auto"/>
        <w:rPr>
          <w:rFonts w:ascii="Times New Roman" w:hAnsi="Times New Roman" w:cs="Times New Roman"/>
          <w:szCs w:val="24"/>
          <w:lang w:val="mk-MK"/>
        </w:rPr>
      </w:pPr>
      <w:r>
        <w:rPr>
          <w:rFonts w:ascii="Times New Roman" w:hAnsi="Times New Roman" w:cs="Times New Roman"/>
          <w:szCs w:val="24"/>
          <w:lang w:val="mk-MK"/>
        </w:rPr>
        <w:t>Д</w:t>
      </w:r>
      <w:r w:rsidRPr="00F918A0">
        <w:rPr>
          <w:rFonts w:ascii="Times New Roman" w:hAnsi="Times New Roman" w:cs="Times New Roman"/>
          <w:szCs w:val="24"/>
          <w:lang w:val="mk-MK"/>
        </w:rPr>
        <w:t xml:space="preserve">аночните приходи во структурата на приходи кај Град Скопје со општините </w:t>
      </w:r>
      <w:r w:rsidR="004C132F">
        <w:rPr>
          <w:rFonts w:ascii="Times New Roman" w:hAnsi="Times New Roman" w:cs="Times New Roman"/>
          <w:szCs w:val="24"/>
          <w:lang w:val="mk-MK"/>
        </w:rPr>
        <w:t xml:space="preserve">во 2018 г. </w:t>
      </w:r>
      <w:r w:rsidRPr="00F918A0">
        <w:rPr>
          <w:rFonts w:ascii="Times New Roman" w:hAnsi="Times New Roman" w:cs="Times New Roman"/>
          <w:szCs w:val="24"/>
          <w:lang w:val="mk-MK"/>
        </w:rPr>
        <w:t xml:space="preserve">учествуваат со 40,43%, додека во </w:t>
      </w:r>
      <w:r>
        <w:rPr>
          <w:rFonts w:ascii="Times New Roman" w:hAnsi="Times New Roman" w:cs="Times New Roman"/>
          <w:szCs w:val="24"/>
          <w:lang w:val="mk-MK"/>
        </w:rPr>
        <w:t>другите урбани општини</w:t>
      </w:r>
      <w:r w:rsidRPr="00F918A0">
        <w:rPr>
          <w:rFonts w:ascii="Times New Roman" w:hAnsi="Times New Roman" w:cs="Times New Roman"/>
          <w:szCs w:val="24"/>
          <w:lang w:val="mk-MK"/>
        </w:rPr>
        <w:t xml:space="preserve"> само 21,07% а во руралните со исклучително ниски 12,87%. </w:t>
      </w:r>
      <w:r>
        <w:rPr>
          <w:rFonts w:ascii="Times New Roman" w:hAnsi="Times New Roman" w:cs="Times New Roman"/>
          <w:szCs w:val="24"/>
          <w:lang w:val="mk-MK"/>
        </w:rPr>
        <w:t xml:space="preserve">Консеквентно, во </w:t>
      </w:r>
      <w:r w:rsidRPr="00F918A0">
        <w:rPr>
          <w:rFonts w:ascii="Times New Roman" w:hAnsi="Times New Roman" w:cs="Times New Roman"/>
          <w:szCs w:val="24"/>
          <w:lang w:val="mk-MK"/>
        </w:rPr>
        <w:t>структурата на приходите кај ру</w:t>
      </w:r>
      <w:r>
        <w:rPr>
          <w:rFonts w:ascii="Times New Roman" w:hAnsi="Times New Roman" w:cs="Times New Roman"/>
          <w:szCs w:val="24"/>
          <w:lang w:val="mk-MK"/>
        </w:rPr>
        <w:t>ралните и урбаните општини</w:t>
      </w:r>
      <w:r w:rsidRPr="00F918A0">
        <w:rPr>
          <w:rFonts w:ascii="Times New Roman" w:hAnsi="Times New Roman" w:cs="Times New Roman"/>
          <w:szCs w:val="24"/>
          <w:lang w:val="mk-MK"/>
        </w:rPr>
        <w:t xml:space="preserve"> доминират трансферите и донациите – 68,65% учество кај урбаните општини и дури 74,9% кај руралните општини;</w:t>
      </w:r>
    </w:p>
    <w:p w:rsidR="001A579C" w:rsidRPr="001A579C" w:rsidRDefault="001A579C" w:rsidP="006722BB">
      <w:pPr>
        <w:pStyle w:val="ListParagraph"/>
        <w:numPr>
          <w:ilvl w:val="1"/>
          <w:numId w:val="6"/>
        </w:numPr>
        <w:spacing w:after="240" w:line="240" w:lineRule="auto"/>
        <w:rPr>
          <w:rFonts w:ascii="Times New Roman" w:hAnsi="Times New Roman" w:cs="Times New Roman"/>
          <w:szCs w:val="24"/>
          <w:lang w:val="mk-MK"/>
        </w:rPr>
      </w:pPr>
      <w:r w:rsidRPr="001A579C">
        <w:rPr>
          <w:rFonts w:ascii="Times New Roman" w:hAnsi="Times New Roman" w:cs="Times New Roman"/>
          <w:szCs w:val="24"/>
          <w:lang w:val="mk-MK"/>
        </w:rPr>
        <w:t xml:space="preserve">Градот Скопје и општините во Град Скопје </w:t>
      </w:r>
      <w:r>
        <w:rPr>
          <w:rFonts w:ascii="Times New Roman" w:hAnsi="Times New Roman" w:cs="Times New Roman"/>
          <w:szCs w:val="24"/>
          <w:lang w:val="mk-MK"/>
        </w:rPr>
        <w:t xml:space="preserve">во 2018 г., </w:t>
      </w:r>
      <w:r w:rsidRPr="001A579C">
        <w:rPr>
          <w:rFonts w:ascii="Times New Roman" w:hAnsi="Times New Roman" w:cs="Times New Roman"/>
          <w:szCs w:val="24"/>
          <w:lang w:val="mk-MK"/>
        </w:rPr>
        <w:t>реализираат приходи по г</w:t>
      </w:r>
      <w:r w:rsidR="00E9211B">
        <w:rPr>
          <w:rFonts w:ascii="Times New Roman" w:hAnsi="Times New Roman" w:cs="Times New Roman"/>
          <w:szCs w:val="24"/>
          <w:lang w:val="mk-MK"/>
        </w:rPr>
        <w:t xml:space="preserve">лава на жител повисоки дури за </w:t>
      </w:r>
      <w:r w:rsidRPr="001A579C">
        <w:rPr>
          <w:rFonts w:ascii="Times New Roman" w:hAnsi="Times New Roman" w:cs="Times New Roman"/>
          <w:szCs w:val="24"/>
          <w:lang w:val="mk-MK"/>
        </w:rPr>
        <w:t xml:space="preserve">33,55% над националниот просек (во 2017 година оваа разлика изнесувала </w:t>
      </w:r>
      <w:r>
        <w:rPr>
          <w:rFonts w:ascii="Times New Roman" w:hAnsi="Times New Roman" w:cs="Times New Roman"/>
          <w:szCs w:val="24"/>
          <w:lang w:val="mk-MK"/>
        </w:rPr>
        <w:t xml:space="preserve">уште повисоки </w:t>
      </w:r>
      <w:r w:rsidRPr="001A579C">
        <w:rPr>
          <w:rFonts w:ascii="Times New Roman" w:hAnsi="Times New Roman" w:cs="Times New Roman"/>
          <w:szCs w:val="24"/>
          <w:lang w:val="mk-MK"/>
        </w:rPr>
        <w:t xml:space="preserve">40.64%). Во урбаните општини </w:t>
      </w:r>
      <w:r>
        <w:rPr>
          <w:rFonts w:ascii="Times New Roman" w:hAnsi="Times New Roman" w:cs="Times New Roman"/>
          <w:szCs w:val="24"/>
          <w:lang w:val="mk-MK"/>
        </w:rPr>
        <w:t xml:space="preserve">во 2018 г., </w:t>
      </w:r>
      <w:r w:rsidRPr="001A579C">
        <w:rPr>
          <w:rFonts w:ascii="Times New Roman" w:hAnsi="Times New Roman" w:cs="Times New Roman"/>
          <w:szCs w:val="24"/>
          <w:lang w:val="mk-MK"/>
        </w:rPr>
        <w:t>се генерираат приходи по глава на жител пониски за 7,56% од националниот просек, а во руралните општини се генерираат помали приходи по глава на жител од националниот просек дури за 21,33%</w:t>
      </w:r>
      <w:r>
        <w:rPr>
          <w:rFonts w:ascii="Times New Roman" w:hAnsi="Times New Roman" w:cs="Times New Roman"/>
          <w:szCs w:val="24"/>
          <w:lang w:val="mk-MK"/>
        </w:rPr>
        <w:t>;</w:t>
      </w:r>
    </w:p>
    <w:p w:rsidR="001A579C" w:rsidRPr="001A579C" w:rsidRDefault="001A579C" w:rsidP="006722BB">
      <w:pPr>
        <w:pStyle w:val="ListParagraph"/>
        <w:numPr>
          <w:ilvl w:val="1"/>
          <w:numId w:val="6"/>
        </w:numPr>
        <w:spacing w:after="240" w:line="240" w:lineRule="auto"/>
        <w:rPr>
          <w:rFonts w:ascii="Times New Roman" w:hAnsi="Times New Roman" w:cs="Times New Roman"/>
          <w:szCs w:val="24"/>
          <w:lang w:val="mk-MK"/>
        </w:rPr>
      </w:pPr>
      <w:r>
        <w:rPr>
          <w:rFonts w:ascii="Times New Roman" w:hAnsi="Times New Roman" w:cs="Times New Roman"/>
          <w:szCs w:val="24"/>
          <w:lang w:val="mk-MK"/>
        </w:rPr>
        <w:t>Град Скопје како посебна</w:t>
      </w:r>
      <w:r w:rsidR="00D01111">
        <w:rPr>
          <w:rFonts w:ascii="Times New Roman" w:hAnsi="Times New Roman" w:cs="Times New Roman"/>
          <w:szCs w:val="24"/>
          <w:lang w:val="mk-MK"/>
        </w:rPr>
        <w:t xml:space="preserve"> </w:t>
      </w:r>
      <w:r>
        <w:rPr>
          <w:rFonts w:ascii="Times New Roman" w:hAnsi="Times New Roman" w:cs="Times New Roman"/>
          <w:szCs w:val="24"/>
          <w:lang w:val="mk-MK"/>
        </w:rPr>
        <w:t>единица на локалната самоуправа во 2018 г., остварил највисоки приходи во износ од</w:t>
      </w:r>
      <w:r w:rsidRPr="001A579C">
        <w:rPr>
          <w:rFonts w:ascii="Times New Roman" w:hAnsi="Times New Roman" w:cs="Times New Roman"/>
          <w:szCs w:val="24"/>
          <w:lang w:val="mk-MK"/>
        </w:rPr>
        <w:t xml:space="preserve"> 4.446.609.518 денари </w:t>
      </w:r>
      <w:r w:rsidR="004C132F">
        <w:rPr>
          <w:rFonts w:ascii="Times New Roman" w:hAnsi="Times New Roman" w:cs="Times New Roman"/>
          <w:szCs w:val="24"/>
          <w:lang w:val="mk-MK"/>
        </w:rPr>
        <w:t xml:space="preserve">(72 мил. </w:t>
      </w:r>
      <w:r w:rsidR="004C132F">
        <w:rPr>
          <w:rFonts w:ascii="Times New Roman" w:hAnsi="Times New Roman" w:cs="Times New Roman"/>
          <w:szCs w:val="24"/>
          <w:lang w:val="mk-MK"/>
        </w:rPr>
        <w:lastRenderedPageBreak/>
        <w:t xml:space="preserve">Евра) </w:t>
      </w:r>
      <w:r w:rsidRPr="001A579C">
        <w:rPr>
          <w:rFonts w:ascii="Times New Roman" w:hAnsi="Times New Roman" w:cs="Times New Roman"/>
          <w:szCs w:val="24"/>
          <w:lang w:val="mk-MK"/>
        </w:rPr>
        <w:t xml:space="preserve">што е за 194% повеќе од втората општина со највисоки приходи </w:t>
      </w:r>
      <w:r>
        <w:rPr>
          <w:rFonts w:ascii="Times New Roman" w:hAnsi="Times New Roman" w:cs="Times New Roman"/>
          <w:szCs w:val="24"/>
          <w:lang w:val="mk-MK"/>
        </w:rPr>
        <w:t>–</w:t>
      </w:r>
      <w:r w:rsidRPr="001A579C">
        <w:rPr>
          <w:rFonts w:ascii="Times New Roman" w:hAnsi="Times New Roman" w:cs="Times New Roman"/>
          <w:szCs w:val="24"/>
          <w:lang w:val="mk-MK"/>
        </w:rPr>
        <w:t xml:space="preserve"> Кум</w:t>
      </w:r>
      <w:r>
        <w:rPr>
          <w:rFonts w:ascii="Times New Roman" w:hAnsi="Times New Roman" w:cs="Times New Roman"/>
          <w:szCs w:val="24"/>
          <w:lang w:val="mk-MK"/>
        </w:rPr>
        <w:t>аново;</w:t>
      </w:r>
    </w:p>
    <w:p w:rsidR="00C50273" w:rsidRPr="001A579C" w:rsidRDefault="001A579C" w:rsidP="006722BB">
      <w:pPr>
        <w:pStyle w:val="ListParagraph"/>
        <w:numPr>
          <w:ilvl w:val="1"/>
          <w:numId w:val="6"/>
        </w:numPr>
        <w:spacing w:after="240" w:line="240" w:lineRule="auto"/>
        <w:rPr>
          <w:rFonts w:ascii="Times New Roman" w:hAnsi="Times New Roman" w:cs="Times New Roman"/>
          <w:szCs w:val="24"/>
          <w:lang w:val="mk-MK"/>
        </w:rPr>
      </w:pPr>
      <w:r w:rsidRPr="001A579C">
        <w:rPr>
          <w:rFonts w:ascii="Times New Roman" w:hAnsi="Times New Roman" w:cs="Times New Roman"/>
          <w:szCs w:val="24"/>
          <w:lang w:val="mk-MK"/>
        </w:rPr>
        <w:t xml:space="preserve">Вкупно, 10-те општини со највисоки приходи </w:t>
      </w:r>
      <w:r>
        <w:rPr>
          <w:rFonts w:ascii="Times New Roman" w:hAnsi="Times New Roman" w:cs="Times New Roman"/>
          <w:szCs w:val="24"/>
          <w:lang w:val="mk-MK"/>
        </w:rPr>
        <w:t xml:space="preserve">реализираат </w:t>
      </w:r>
      <w:r w:rsidRPr="001A579C">
        <w:rPr>
          <w:rFonts w:ascii="Times New Roman" w:hAnsi="Times New Roman" w:cs="Times New Roman"/>
          <w:szCs w:val="24"/>
          <w:lang w:val="mk-MK"/>
        </w:rPr>
        <w:t>45,96</w:t>
      </w:r>
      <w:r>
        <w:rPr>
          <w:rFonts w:ascii="Times New Roman" w:hAnsi="Times New Roman" w:cs="Times New Roman"/>
          <w:szCs w:val="24"/>
          <w:lang w:val="mk-MK"/>
        </w:rPr>
        <w:t xml:space="preserve">% од вкупните расходи на сите општини </w:t>
      </w:r>
      <w:r w:rsidRPr="001A579C">
        <w:rPr>
          <w:rFonts w:ascii="Times New Roman" w:hAnsi="Times New Roman" w:cs="Times New Roman"/>
          <w:szCs w:val="24"/>
          <w:lang w:val="mk-MK"/>
        </w:rPr>
        <w:t>во 2018 година</w:t>
      </w:r>
      <w:r w:rsidR="00C33B4E" w:rsidRPr="001A579C">
        <w:rPr>
          <w:rFonts w:ascii="Times New Roman" w:hAnsi="Times New Roman" w:cs="Times New Roman"/>
          <w:szCs w:val="24"/>
          <w:lang w:val="mk-MK"/>
        </w:rPr>
        <w:t xml:space="preserve"> (</w:t>
      </w:r>
      <w:r w:rsidR="00C33B4E" w:rsidRPr="004C132F">
        <w:rPr>
          <w:rFonts w:ascii="Times New Roman" w:hAnsi="Times New Roman" w:cs="Times New Roman"/>
          <w:i/>
          <w:szCs w:val="24"/>
          <w:lang w:val="mk-MK"/>
        </w:rPr>
        <w:t>индикатор на моноцентричен развој</w:t>
      </w:r>
      <w:r w:rsidR="00C33B4E" w:rsidRPr="001A579C">
        <w:rPr>
          <w:rFonts w:ascii="Times New Roman" w:hAnsi="Times New Roman" w:cs="Times New Roman"/>
          <w:szCs w:val="24"/>
          <w:lang w:val="mk-MK"/>
        </w:rPr>
        <w:t>)</w:t>
      </w:r>
      <w:r w:rsidR="00C50273" w:rsidRPr="001A579C">
        <w:rPr>
          <w:rFonts w:ascii="Times New Roman" w:hAnsi="Times New Roman" w:cs="Times New Roman"/>
          <w:szCs w:val="24"/>
          <w:lang w:val="mk-MK"/>
        </w:rPr>
        <w:t xml:space="preserve">; </w:t>
      </w:r>
    </w:p>
    <w:p w:rsidR="00A72351" w:rsidRPr="00A72351" w:rsidRDefault="00A72351" w:rsidP="006722BB">
      <w:pPr>
        <w:pStyle w:val="ListParagraph"/>
        <w:numPr>
          <w:ilvl w:val="1"/>
          <w:numId w:val="6"/>
        </w:numPr>
        <w:spacing w:after="240" w:line="240" w:lineRule="auto"/>
        <w:rPr>
          <w:rFonts w:ascii="Times New Roman" w:hAnsi="Times New Roman" w:cs="Times New Roman"/>
          <w:szCs w:val="24"/>
          <w:lang w:val="mk-MK"/>
        </w:rPr>
      </w:pPr>
      <w:r w:rsidRPr="00A72351">
        <w:rPr>
          <w:rFonts w:ascii="Times New Roman" w:hAnsi="Times New Roman" w:cs="Times New Roman"/>
          <w:szCs w:val="24"/>
          <w:lang w:val="mk-MK"/>
        </w:rPr>
        <w:t xml:space="preserve">Расходите по глава на жител што се трошат во Градот Скопје со општините, се повисоки за 32,85% од националниот просек </w:t>
      </w:r>
      <w:r>
        <w:rPr>
          <w:rFonts w:ascii="Times New Roman" w:hAnsi="Times New Roman" w:cs="Times New Roman"/>
          <w:szCs w:val="24"/>
          <w:lang w:val="mk-MK"/>
        </w:rPr>
        <w:t xml:space="preserve">(41.57% во 2017 г,) </w:t>
      </w:r>
      <w:r w:rsidRPr="00A72351">
        <w:rPr>
          <w:rFonts w:ascii="Times New Roman" w:hAnsi="Times New Roman" w:cs="Times New Roman"/>
          <w:szCs w:val="24"/>
          <w:lang w:val="mk-MK"/>
        </w:rPr>
        <w:t>или повисоки за дури 70,18% од расходите по глава на жител во руралните општини</w:t>
      </w:r>
      <w:r>
        <w:rPr>
          <w:rFonts w:ascii="Times New Roman" w:hAnsi="Times New Roman" w:cs="Times New Roman"/>
          <w:szCs w:val="24"/>
          <w:lang w:val="mk-MK"/>
        </w:rPr>
        <w:t xml:space="preserve"> (83,78% во 2017 г)</w:t>
      </w:r>
      <w:r w:rsidRPr="00A72351">
        <w:rPr>
          <w:rFonts w:ascii="Times New Roman" w:hAnsi="Times New Roman" w:cs="Times New Roman"/>
          <w:szCs w:val="24"/>
          <w:lang w:val="mk-MK"/>
        </w:rPr>
        <w:t>.</w:t>
      </w:r>
    </w:p>
    <w:p w:rsidR="00E9211B" w:rsidRDefault="00E9211B" w:rsidP="006722BB">
      <w:pPr>
        <w:pStyle w:val="ListParagraph"/>
        <w:numPr>
          <w:ilvl w:val="0"/>
          <w:numId w:val="6"/>
        </w:numPr>
        <w:spacing w:after="240" w:line="240" w:lineRule="auto"/>
        <w:rPr>
          <w:rFonts w:ascii="Times New Roman" w:hAnsi="Times New Roman" w:cs="Times New Roman"/>
          <w:szCs w:val="24"/>
          <w:lang w:val="mk-MK"/>
        </w:rPr>
      </w:pPr>
      <w:r>
        <w:rPr>
          <w:rFonts w:ascii="Times New Roman" w:hAnsi="Times New Roman" w:cs="Times New Roman"/>
          <w:szCs w:val="24"/>
          <w:lang w:val="mk-MK"/>
        </w:rPr>
        <w:t>В</w:t>
      </w:r>
      <w:r w:rsidRPr="00E9211B">
        <w:rPr>
          <w:rFonts w:ascii="Times New Roman" w:hAnsi="Times New Roman" w:cs="Times New Roman"/>
          <w:szCs w:val="24"/>
          <w:lang w:val="mk-MK"/>
        </w:rPr>
        <w:t>о структурата на приходите, даноците на специфични услуги (</w:t>
      </w:r>
      <w:r w:rsidRPr="00E9211B">
        <w:rPr>
          <w:rFonts w:ascii="Times New Roman" w:hAnsi="Times New Roman" w:cs="Times New Roman"/>
          <w:i/>
          <w:szCs w:val="24"/>
          <w:lang w:val="mk-MK"/>
        </w:rPr>
        <w:t>поврзани со економски активности</w:t>
      </w:r>
      <w:r w:rsidRPr="00E9211B">
        <w:rPr>
          <w:rFonts w:ascii="Times New Roman" w:hAnsi="Times New Roman" w:cs="Times New Roman"/>
          <w:szCs w:val="24"/>
          <w:lang w:val="mk-MK"/>
        </w:rPr>
        <w:t xml:space="preserve">) се уште заземаат најголем процент и тоа 57,32% </w:t>
      </w:r>
      <w:r>
        <w:rPr>
          <w:rFonts w:ascii="Times New Roman" w:hAnsi="Times New Roman" w:cs="Times New Roman"/>
          <w:szCs w:val="24"/>
          <w:lang w:val="mk-MK"/>
        </w:rPr>
        <w:t xml:space="preserve">(60,71% во 2017) </w:t>
      </w:r>
      <w:r w:rsidRPr="00E9211B">
        <w:rPr>
          <w:rFonts w:ascii="Times New Roman" w:hAnsi="Times New Roman" w:cs="Times New Roman"/>
          <w:szCs w:val="24"/>
          <w:lang w:val="mk-MK"/>
        </w:rPr>
        <w:t>а дан</w:t>
      </w:r>
      <w:r>
        <w:rPr>
          <w:rFonts w:ascii="Times New Roman" w:hAnsi="Times New Roman" w:cs="Times New Roman"/>
          <w:szCs w:val="24"/>
          <w:lang w:val="mk-MK"/>
        </w:rPr>
        <w:t xml:space="preserve">оците на имот учествуваат со </w:t>
      </w:r>
      <w:r w:rsidRPr="00E9211B">
        <w:rPr>
          <w:rFonts w:ascii="Times New Roman" w:hAnsi="Times New Roman" w:cs="Times New Roman"/>
          <w:szCs w:val="24"/>
          <w:lang w:val="mk-MK"/>
        </w:rPr>
        <w:t>37,59%</w:t>
      </w:r>
      <w:r>
        <w:rPr>
          <w:rFonts w:ascii="Times New Roman" w:hAnsi="Times New Roman" w:cs="Times New Roman"/>
          <w:szCs w:val="24"/>
          <w:lang w:val="mk-MK"/>
        </w:rPr>
        <w:t xml:space="preserve"> (34,75% во 2017 г.) </w:t>
      </w:r>
      <w:r w:rsidRPr="00E9211B">
        <w:rPr>
          <w:rFonts w:ascii="Times New Roman" w:hAnsi="Times New Roman" w:cs="Times New Roman"/>
          <w:szCs w:val="24"/>
          <w:lang w:val="mk-MK"/>
        </w:rPr>
        <w:t xml:space="preserve">. </w:t>
      </w:r>
    </w:p>
    <w:p w:rsidR="00E9211B" w:rsidRPr="00E9211B" w:rsidRDefault="00E9211B" w:rsidP="006722BB">
      <w:pPr>
        <w:pStyle w:val="ListParagraph"/>
        <w:numPr>
          <w:ilvl w:val="0"/>
          <w:numId w:val="6"/>
        </w:numPr>
        <w:spacing w:after="240" w:line="240" w:lineRule="auto"/>
        <w:rPr>
          <w:rFonts w:ascii="Times New Roman" w:hAnsi="Times New Roman" w:cs="Times New Roman"/>
          <w:szCs w:val="24"/>
          <w:lang w:val="mk-MK"/>
        </w:rPr>
      </w:pPr>
      <w:r w:rsidRPr="00E9211B">
        <w:rPr>
          <w:rFonts w:ascii="Times New Roman" w:hAnsi="Times New Roman" w:cs="Times New Roman"/>
          <w:szCs w:val="24"/>
          <w:lang w:val="mk-MK"/>
        </w:rPr>
        <w:t xml:space="preserve">Најголем дел од </w:t>
      </w:r>
      <w:r>
        <w:rPr>
          <w:rFonts w:ascii="Times New Roman" w:hAnsi="Times New Roman" w:cs="Times New Roman"/>
          <w:szCs w:val="24"/>
          <w:lang w:val="mk-MK"/>
        </w:rPr>
        <w:t>вкупните даночни</w:t>
      </w:r>
      <w:r w:rsidRPr="00E9211B">
        <w:rPr>
          <w:rFonts w:ascii="Times New Roman" w:hAnsi="Times New Roman" w:cs="Times New Roman"/>
          <w:szCs w:val="24"/>
          <w:lang w:val="mk-MK"/>
        </w:rPr>
        <w:t xml:space="preserve"> приходи </w:t>
      </w:r>
      <w:r>
        <w:rPr>
          <w:rFonts w:ascii="Times New Roman" w:hAnsi="Times New Roman" w:cs="Times New Roman"/>
          <w:szCs w:val="24"/>
          <w:lang w:val="mk-MK"/>
        </w:rPr>
        <w:t xml:space="preserve">на општините во 2018 г., </w:t>
      </w:r>
      <w:r w:rsidRPr="00E9211B">
        <w:rPr>
          <w:rFonts w:ascii="Times New Roman" w:hAnsi="Times New Roman" w:cs="Times New Roman"/>
          <w:szCs w:val="24"/>
          <w:lang w:val="mk-MK"/>
        </w:rPr>
        <w:t>се остваруваат во Гр</w:t>
      </w:r>
      <w:r>
        <w:rPr>
          <w:rFonts w:ascii="Times New Roman" w:hAnsi="Times New Roman" w:cs="Times New Roman"/>
          <w:szCs w:val="24"/>
          <w:lang w:val="mk-MK"/>
        </w:rPr>
        <w:t xml:space="preserve">ад Скопје со општините и тоа </w:t>
      </w:r>
      <w:r w:rsidRPr="00E9211B">
        <w:rPr>
          <w:rFonts w:ascii="Times New Roman" w:hAnsi="Times New Roman" w:cs="Times New Roman"/>
          <w:szCs w:val="24"/>
          <w:lang w:val="mk-MK"/>
        </w:rPr>
        <w:t xml:space="preserve">54,14%, потоа во урбаните </w:t>
      </w:r>
      <w:r>
        <w:rPr>
          <w:rFonts w:ascii="Times New Roman" w:hAnsi="Times New Roman" w:cs="Times New Roman"/>
          <w:szCs w:val="24"/>
          <w:lang w:val="mk-MK"/>
        </w:rPr>
        <w:t xml:space="preserve">општини </w:t>
      </w:r>
      <w:r w:rsidRPr="00E9211B">
        <w:rPr>
          <w:rFonts w:ascii="Times New Roman" w:hAnsi="Times New Roman" w:cs="Times New Roman"/>
          <w:szCs w:val="24"/>
          <w:lang w:val="mk-MK"/>
        </w:rPr>
        <w:t>40,02% и само 7,44% во руралните општини</w:t>
      </w:r>
      <w:r>
        <w:rPr>
          <w:rFonts w:ascii="Times New Roman" w:hAnsi="Times New Roman" w:cs="Times New Roman"/>
          <w:szCs w:val="24"/>
          <w:lang w:val="mk-MK"/>
        </w:rPr>
        <w:t xml:space="preserve">. </w:t>
      </w:r>
      <w:r w:rsidRPr="00E9211B">
        <w:rPr>
          <w:rFonts w:ascii="Times New Roman" w:hAnsi="Times New Roman" w:cs="Times New Roman"/>
          <w:szCs w:val="24"/>
          <w:lang w:val="mk-MK"/>
        </w:rPr>
        <w:t>Во однос на даноците на специфични услуги , урбаните општини остваруваат 38,63%, руралните општини остваруваат 6,27%, додека Град Скопје со општините остварува  55,10%</w:t>
      </w:r>
      <w:r>
        <w:rPr>
          <w:rFonts w:ascii="Times New Roman" w:hAnsi="Times New Roman" w:cs="Times New Roman"/>
          <w:szCs w:val="24"/>
          <w:lang w:val="mk-MK"/>
        </w:rPr>
        <w:t xml:space="preserve">. Кај даноците на имот, </w:t>
      </w:r>
      <w:r w:rsidRPr="00E9211B">
        <w:rPr>
          <w:rFonts w:ascii="Times New Roman" w:hAnsi="Times New Roman" w:cs="Times New Roman"/>
          <w:szCs w:val="24"/>
          <w:lang w:val="mk-MK"/>
        </w:rPr>
        <w:t>урбаните општини остваруваат 43,98%, руралните општини остваруваат 8,41%, додека Град Скопје со општините остварува  47,62%</w:t>
      </w:r>
      <w:r>
        <w:rPr>
          <w:rFonts w:ascii="Times New Roman" w:hAnsi="Times New Roman" w:cs="Times New Roman"/>
          <w:szCs w:val="24"/>
          <w:lang w:val="mk-MK"/>
        </w:rPr>
        <w:t>;</w:t>
      </w:r>
    </w:p>
    <w:p w:rsidR="00C50273" w:rsidRPr="00A72351" w:rsidRDefault="00C50273" w:rsidP="006722BB">
      <w:pPr>
        <w:pStyle w:val="ListParagraph"/>
        <w:numPr>
          <w:ilvl w:val="0"/>
          <w:numId w:val="6"/>
        </w:numPr>
        <w:spacing w:after="240" w:line="240" w:lineRule="auto"/>
        <w:rPr>
          <w:rFonts w:ascii="Times New Roman" w:hAnsi="Times New Roman" w:cs="Times New Roman"/>
          <w:szCs w:val="24"/>
          <w:lang w:val="mk-MK"/>
        </w:rPr>
      </w:pPr>
      <w:r w:rsidRPr="00A72351">
        <w:rPr>
          <w:rFonts w:ascii="Times New Roman" w:hAnsi="Times New Roman" w:cs="Times New Roman"/>
          <w:szCs w:val="24"/>
          <w:lang w:val="mk-MK"/>
        </w:rPr>
        <w:t>Ограничени капацитети за планирање на приходите/расходите:</w:t>
      </w:r>
    </w:p>
    <w:p w:rsidR="00C50273" w:rsidRPr="00A72351" w:rsidRDefault="00A72351" w:rsidP="006722BB">
      <w:pPr>
        <w:pStyle w:val="ListParagraph"/>
        <w:numPr>
          <w:ilvl w:val="1"/>
          <w:numId w:val="6"/>
        </w:numPr>
        <w:spacing w:after="240" w:line="240" w:lineRule="auto"/>
        <w:rPr>
          <w:rFonts w:ascii="Times New Roman" w:hAnsi="Times New Roman" w:cs="Times New Roman"/>
          <w:szCs w:val="24"/>
          <w:lang w:val="mk-MK"/>
        </w:rPr>
      </w:pPr>
      <w:r w:rsidRPr="00A72351">
        <w:rPr>
          <w:rFonts w:ascii="Times New Roman" w:hAnsi="Times New Roman" w:cs="Times New Roman"/>
          <w:szCs w:val="24"/>
          <w:lang w:val="mk-MK"/>
        </w:rPr>
        <w:t xml:space="preserve">Разликата помеѓу вкупните планирани и вкупните реализирани приходи </w:t>
      </w:r>
      <w:r>
        <w:rPr>
          <w:rFonts w:ascii="Times New Roman" w:hAnsi="Times New Roman" w:cs="Times New Roman"/>
          <w:szCs w:val="24"/>
          <w:lang w:val="mk-MK"/>
        </w:rPr>
        <w:t xml:space="preserve">во 2018 г., </w:t>
      </w:r>
      <w:r w:rsidRPr="00A72351">
        <w:rPr>
          <w:rFonts w:ascii="Times New Roman" w:hAnsi="Times New Roman" w:cs="Times New Roman"/>
          <w:szCs w:val="24"/>
          <w:lang w:val="mk-MK"/>
        </w:rPr>
        <w:t>е се уште висока и изнесува дури 27.72%, односно биле реализирани само 72,28% од планираните приходи</w:t>
      </w:r>
      <w:r>
        <w:rPr>
          <w:rFonts w:ascii="Times New Roman" w:hAnsi="Times New Roman" w:cs="Times New Roman"/>
          <w:szCs w:val="24"/>
          <w:lang w:val="mk-MK"/>
        </w:rPr>
        <w:t xml:space="preserve"> но има подобрување во споредба со 2017 г., кога реализацијата </w:t>
      </w:r>
      <w:r w:rsidRPr="00A72351">
        <w:rPr>
          <w:rFonts w:ascii="Times New Roman" w:hAnsi="Times New Roman" w:cs="Times New Roman"/>
          <w:szCs w:val="24"/>
          <w:lang w:val="mk-MK"/>
        </w:rPr>
        <w:t xml:space="preserve">изнесувала </w:t>
      </w:r>
      <w:r w:rsidR="00C50273" w:rsidRPr="00A72351">
        <w:rPr>
          <w:rFonts w:ascii="Times New Roman" w:hAnsi="Times New Roman" w:cs="Times New Roman"/>
          <w:szCs w:val="24"/>
          <w:lang w:val="mk-MK"/>
        </w:rPr>
        <w:t xml:space="preserve">65,66% </w:t>
      </w:r>
      <w:r w:rsidR="004A5B62" w:rsidRPr="00A72351">
        <w:rPr>
          <w:rFonts w:ascii="Times New Roman" w:hAnsi="Times New Roman" w:cs="Times New Roman"/>
          <w:szCs w:val="24"/>
          <w:lang w:val="mk-MK"/>
        </w:rPr>
        <w:t>(</w:t>
      </w:r>
      <w:r w:rsidR="004C132F">
        <w:rPr>
          <w:rFonts w:ascii="Times New Roman" w:hAnsi="Times New Roman" w:cs="Times New Roman"/>
          <w:i/>
          <w:szCs w:val="24"/>
          <w:lang w:val="mk-MK"/>
        </w:rPr>
        <w:t>ова директно генерира</w:t>
      </w:r>
      <w:r w:rsidR="004A5B62" w:rsidRPr="00A72351">
        <w:rPr>
          <w:rFonts w:ascii="Times New Roman" w:hAnsi="Times New Roman" w:cs="Times New Roman"/>
          <w:i/>
          <w:szCs w:val="24"/>
          <w:lang w:val="mk-MK"/>
        </w:rPr>
        <w:t xml:space="preserve"> проблеми со </w:t>
      </w:r>
      <w:r w:rsidR="004C132F">
        <w:rPr>
          <w:rFonts w:ascii="Times New Roman" w:hAnsi="Times New Roman" w:cs="Times New Roman"/>
          <w:i/>
          <w:szCs w:val="24"/>
          <w:lang w:val="mk-MK"/>
        </w:rPr>
        <w:t xml:space="preserve">висок износ на </w:t>
      </w:r>
      <w:r w:rsidR="004A5B62" w:rsidRPr="00A72351">
        <w:rPr>
          <w:rFonts w:ascii="Times New Roman" w:hAnsi="Times New Roman" w:cs="Times New Roman"/>
          <w:i/>
          <w:szCs w:val="24"/>
          <w:lang w:val="mk-MK"/>
        </w:rPr>
        <w:t>доспеани обврски</w:t>
      </w:r>
      <w:r>
        <w:rPr>
          <w:rFonts w:ascii="Times New Roman" w:hAnsi="Times New Roman" w:cs="Times New Roman"/>
          <w:szCs w:val="24"/>
          <w:lang w:val="mk-MK"/>
        </w:rPr>
        <w:t>).</w:t>
      </w:r>
    </w:p>
    <w:p w:rsidR="00C50273" w:rsidRPr="00E9211B" w:rsidRDefault="00C50273" w:rsidP="006722BB">
      <w:pPr>
        <w:pStyle w:val="ListParagraph"/>
        <w:numPr>
          <w:ilvl w:val="0"/>
          <w:numId w:val="6"/>
        </w:numPr>
        <w:spacing w:after="240" w:line="240" w:lineRule="auto"/>
        <w:rPr>
          <w:rFonts w:ascii="Times New Roman" w:hAnsi="Times New Roman" w:cs="Times New Roman"/>
          <w:szCs w:val="24"/>
          <w:lang w:val="mk-MK"/>
        </w:rPr>
      </w:pPr>
      <w:r w:rsidRPr="00E9211B">
        <w:rPr>
          <w:rFonts w:ascii="Times New Roman" w:hAnsi="Times New Roman" w:cs="Times New Roman"/>
          <w:szCs w:val="24"/>
          <w:lang w:val="mk-MK"/>
        </w:rPr>
        <w:t>Константен недостаток од средства за реализација на дел од надлежностите и  капитални инвестиции:</w:t>
      </w:r>
    </w:p>
    <w:p w:rsidR="00552650" w:rsidRDefault="00E9211B" w:rsidP="006722BB">
      <w:pPr>
        <w:pStyle w:val="ListParagraph"/>
        <w:numPr>
          <w:ilvl w:val="1"/>
          <w:numId w:val="6"/>
        </w:numPr>
        <w:spacing w:after="240" w:line="240" w:lineRule="auto"/>
        <w:rPr>
          <w:rFonts w:ascii="Times New Roman" w:hAnsi="Times New Roman" w:cs="Times New Roman"/>
          <w:szCs w:val="24"/>
          <w:lang w:val="mk-MK"/>
        </w:rPr>
      </w:pPr>
      <w:r w:rsidRPr="00E9211B">
        <w:rPr>
          <w:rFonts w:ascii="Times New Roman" w:hAnsi="Times New Roman" w:cs="Times New Roman"/>
          <w:szCs w:val="24"/>
          <w:lang w:val="mk-MK"/>
        </w:rPr>
        <w:t xml:space="preserve">Најголем дел од реализираните расходи </w:t>
      </w:r>
      <w:r>
        <w:rPr>
          <w:rFonts w:ascii="Times New Roman" w:hAnsi="Times New Roman" w:cs="Times New Roman"/>
          <w:szCs w:val="24"/>
          <w:lang w:val="mk-MK"/>
        </w:rPr>
        <w:t>на сите општини во 2018 г., односно 49,52%</w:t>
      </w:r>
      <w:r w:rsidRPr="00E9211B">
        <w:rPr>
          <w:rFonts w:ascii="Times New Roman" w:hAnsi="Times New Roman" w:cs="Times New Roman"/>
          <w:szCs w:val="24"/>
          <w:lang w:val="mk-MK"/>
        </w:rPr>
        <w:t xml:space="preserve"> отпаѓа на средствата за плати, наемнини и надоместоци за вработените во општинската администрација и за вработените во локалните јавни установи за пренесените надлежности во образованието, во социјалната заштита и во културата. </w:t>
      </w:r>
      <w:r w:rsidR="004C132F">
        <w:rPr>
          <w:rFonts w:ascii="Times New Roman" w:hAnsi="Times New Roman" w:cs="Times New Roman"/>
          <w:szCs w:val="24"/>
          <w:lang w:val="mk-MK"/>
        </w:rPr>
        <w:t>Се забележува благ пораст на овој износ по однос</w:t>
      </w:r>
      <w:r w:rsidR="00552650">
        <w:rPr>
          <w:rFonts w:ascii="Times New Roman" w:hAnsi="Times New Roman" w:cs="Times New Roman"/>
          <w:szCs w:val="24"/>
          <w:lang w:val="mk-MK"/>
        </w:rPr>
        <w:t xml:space="preserve"> на 2017 г.; </w:t>
      </w:r>
    </w:p>
    <w:p w:rsidR="00552650" w:rsidRDefault="00E9211B" w:rsidP="006722BB">
      <w:pPr>
        <w:pStyle w:val="ListParagraph"/>
        <w:numPr>
          <w:ilvl w:val="1"/>
          <w:numId w:val="6"/>
        </w:numPr>
        <w:spacing w:after="240" w:line="240" w:lineRule="auto"/>
        <w:rPr>
          <w:rFonts w:ascii="Times New Roman" w:hAnsi="Times New Roman" w:cs="Times New Roman"/>
          <w:szCs w:val="24"/>
          <w:lang w:val="mk-MK"/>
        </w:rPr>
      </w:pPr>
      <w:r w:rsidRPr="00E9211B">
        <w:rPr>
          <w:rFonts w:ascii="Times New Roman" w:hAnsi="Times New Roman" w:cs="Times New Roman"/>
          <w:szCs w:val="24"/>
          <w:lang w:val="mk-MK"/>
        </w:rPr>
        <w:t>Расходите за стоки и услуги имаат учество од 25,15% во вкупните расходи во</w:t>
      </w:r>
      <w:r w:rsidR="004C132F">
        <w:rPr>
          <w:rFonts w:ascii="Times New Roman" w:hAnsi="Times New Roman" w:cs="Times New Roman"/>
          <w:szCs w:val="24"/>
          <w:lang w:val="mk-MK"/>
        </w:rPr>
        <w:t xml:space="preserve"> 2018 година (</w:t>
      </w:r>
      <w:r w:rsidR="00552650" w:rsidRPr="004C132F">
        <w:rPr>
          <w:rFonts w:ascii="Times New Roman" w:hAnsi="Times New Roman" w:cs="Times New Roman"/>
          <w:i/>
          <w:szCs w:val="24"/>
          <w:lang w:val="mk-MK"/>
        </w:rPr>
        <w:t>благ пораст по однос на 2017 г.</w:t>
      </w:r>
      <w:r w:rsidR="004C132F">
        <w:rPr>
          <w:rFonts w:ascii="Times New Roman" w:hAnsi="Times New Roman" w:cs="Times New Roman"/>
          <w:szCs w:val="24"/>
          <w:lang w:val="mk-MK"/>
        </w:rPr>
        <w:t>)</w:t>
      </w:r>
      <w:r w:rsidR="00552650">
        <w:rPr>
          <w:rFonts w:ascii="Times New Roman" w:hAnsi="Times New Roman" w:cs="Times New Roman"/>
          <w:szCs w:val="24"/>
          <w:lang w:val="mk-MK"/>
        </w:rPr>
        <w:t>;</w:t>
      </w:r>
    </w:p>
    <w:p w:rsidR="00E9211B" w:rsidRPr="00E9211B" w:rsidRDefault="00552650" w:rsidP="006722BB">
      <w:pPr>
        <w:pStyle w:val="ListParagraph"/>
        <w:numPr>
          <w:ilvl w:val="1"/>
          <w:numId w:val="6"/>
        </w:numPr>
        <w:spacing w:after="240" w:line="240" w:lineRule="auto"/>
        <w:rPr>
          <w:rFonts w:ascii="Times New Roman" w:hAnsi="Times New Roman" w:cs="Times New Roman"/>
          <w:szCs w:val="24"/>
          <w:lang w:val="mk-MK"/>
        </w:rPr>
      </w:pPr>
      <w:r>
        <w:rPr>
          <w:rFonts w:ascii="Times New Roman" w:hAnsi="Times New Roman" w:cs="Times New Roman"/>
          <w:szCs w:val="24"/>
          <w:lang w:val="mk-MK"/>
        </w:rPr>
        <w:t>К</w:t>
      </w:r>
      <w:r w:rsidR="00E9211B" w:rsidRPr="00E9211B">
        <w:rPr>
          <w:rFonts w:ascii="Times New Roman" w:hAnsi="Times New Roman" w:cs="Times New Roman"/>
          <w:szCs w:val="24"/>
          <w:lang w:val="mk-MK"/>
        </w:rPr>
        <w:t>апиталните расходи се реализираат со учество од 17,51% во вкупната структура на расходи што претставува благ пад во однос на</w:t>
      </w:r>
      <w:r w:rsidR="004C132F">
        <w:rPr>
          <w:rFonts w:ascii="Times New Roman" w:hAnsi="Times New Roman" w:cs="Times New Roman"/>
          <w:szCs w:val="24"/>
          <w:lang w:val="mk-MK"/>
        </w:rPr>
        <w:t xml:space="preserve"> претходната година;</w:t>
      </w:r>
    </w:p>
    <w:p w:rsidR="00C50273" w:rsidRPr="00552650" w:rsidRDefault="00C50273" w:rsidP="006722BB">
      <w:pPr>
        <w:pStyle w:val="ListParagraph"/>
        <w:numPr>
          <w:ilvl w:val="1"/>
          <w:numId w:val="6"/>
        </w:numPr>
        <w:spacing w:after="240" w:line="240" w:lineRule="auto"/>
        <w:rPr>
          <w:rFonts w:ascii="Times New Roman" w:hAnsi="Times New Roman" w:cs="Times New Roman"/>
          <w:szCs w:val="24"/>
          <w:lang w:val="mk-MK"/>
        </w:rPr>
      </w:pPr>
      <w:r w:rsidRPr="00552650">
        <w:rPr>
          <w:rFonts w:ascii="Times New Roman" w:hAnsi="Times New Roman" w:cs="Times New Roman"/>
          <w:szCs w:val="24"/>
          <w:lang w:val="mk-MK"/>
        </w:rPr>
        <w:t xml:space="preserve">Со анализа на структурата на вкупните расходи по надлежности </w:t>
      </w:r>
      <w:r w:rsidR="00552650">
        <w:rPr>
          <w:rFonts w:ascii="Times New Roman" w:hAnsi="Times New Roman" w:cs="Times New Roman"/>
          <w:szCs w:val="24"/>
          <w:lang w:val="mk-MK"/>
        </w:rPr>
        <w:t xml:space="preserve">во 2018 г. </w:t>
      </w:r>
      <w:r w:rsidRPr="00552650">
        <w:rPr>
          <w:rFonts w:ascii="Times New Roman" w:hAnsi="Times New Roman" w:cs="Times New Roman"/>
          <w:szCs w:val="24"/>
          <w:lang w:val="mk-MK"/>
        </w:rPr>
        <w:t>се забележува:</w:t>
      </w:r>
    </w:p>
    <w:p w:rsidR="00552650" w:rsidRPr="00552650" w:rsidRDefault="00552650" w:rsidP="006722BB">
      <w:pPr>
        <w:pStyle w:val="ListParagraph"/>
        <w:numPr>
          <w:ilvl w:val="2"/>
          <w:numId w:val="6"/>
        </w:numPr>
        <w:spacing w:after="240" w:line="240" w:lineRule="auto"/>
        <w:rPr>
          <w:rFonts w:ascii="Times New Roman" w:hAnsi="Times New Roman" w:cs="Times New Roman"/>
          <w:szCs w:val="24"/>
          <w:lang w:val="mk-MK"/>
        </w:rPr>
      </w:pPr>
      <w:r w:rsidRPr="00552650">
        <w:rPr>
          <w:rFonts w:ascii="Times New Roman" w:hAnsi="Times New Roman" w:cs="Times New Roman"/>
          <w:szCs w:val="24"/>
          <w:lang w:val="mk-MK"/>
        </w:rPr>
        <w:t>доминантно учество од 47,49% на расходите поврзани со образованието (45% во 2017 г.)</w:t>
      </w:r>
    </w:p>
    <w:p w:rsidR="00552650" w:rsidRPr="00552650" w:rsidRDefault="00552650" w:rsidP="006722BB">
      <w:pPr>
        <w:pStyle w:val="ListParagraph"/>
        <w:numPr>
          <w:ilvl w:val="2"/>
          <w:numId w:val="6"/>
        </w:numPr>
        <w:spacing w:after="240" w:line="240" w:lineRule="auto"/>
        <w:rPr>
          <w:rFonts w:ascii="Times New Roman" w:hAnsi="Times New Roman" w:cs="Times New Roman"/>
          <w:szCs w:val="24"/>
          <w:lang w:val="mk-MK"/>
        </w:rPr>
      </w:pPr>
      <w:r w:rsidRPr="00552650">
        <w:rPr>
          <w:rFonts w:ascii="Times New Roman" w:hAnsi="Times New Roman" w:cs="Times New Roman"/>
          <w:szCs w:val="24"/>
          <w:lang w:val="mk-MK"/>
        </w:rPr>
        <w:t xml:space="preserve">17,62 % учество на расходите поврзани со комуналните дејности (22% во 2017 г.) </w:t>
      </w:r>
    </w:p>
    <w:p w:rsidR="00552650" w:rsidRPr="00552650" w:rsidRDefault="00552650" w:rsidP="006722BB">
      <w:pPr>
        <w:pStyle w:val="ListParagraph"/>
        <w:numPr>
          <w:ilvl w:val="2"/>
          <w:numId w:val="6"/>
        </w:numPr>
        <w:spacing w:after="240" w:line="240" w:lineRule="auto"/>
        <w:rPr>
          <w:rFonts w:ascii="Times New Roman" w:hAnsi="Times New Roman" w:cs="Times New Roman"/>
          <w:szCs w:val="24"/>
          <w:lang w:val="mk-MK"/>
        </w:rPr>
      </w:pPr>
      <w:r w:rsidRPr="00552650">
        <w:rPr>
          <w:rFonts w:ascii="Times New Roman" w:hAnsi="Times New Roman" w:cs="Times New Roman"/>
          <w:szCs w:val="24"/>
          <w:lang w:val="mk-MK"/>
        </w:rPr>
        <w:t>13,85% учество на расходите поврзани со општинската администрација (12.5% во 2017 г.).</w:t>
      </w:r>
    </w:p>
    <w:p w:rsidR="00044A81" w:rsidRPr="004A55A7" w:rsidRDefault="00C50273" w:rsidP="006722BB">
      <w:pPr>
        <w:pStyle w:val="ListParagraph"/>
        <w:numPr>
          <w:ilvl w:val="0"/>
          <w:numId w:val="6"/>
        </w:numPr>
        <w:spacing w:after="240" w:line="240" w:lineRule="auto"/>
        <w:rPr>
          <w:rFonts w:ascii="Times New Roman" w:hAnsi="Times New Roman" w:cs="Times New Roman"/>
          <w:szCs w:val="24"/>
          <w:lang w:val="mk-MK"/>
        </w:rPr>
      </w:pPr>
      <w:r>
        <w:rPr>
          <w:rFonts w:ascii="Times New Roman" w:hAnsi="Times New Roman" w:cs="Times New Roman"/>
          <w:szCs w:val="24"/>
          <w:lang w:val="mk-MK"/>
        </w:rPr>
        <w:lastRenderedPageBreak/>
        <w:t>Оценка на МФ и Владата на РСМ (</w:t>
      </w:r>
      <w:r w:rsidRPr="00C50273">
        <w:rPr>
          <w:rFonts w:ascii="Times New Roman" w:hAnsi="Times New Roman" w:cs="Times New Roman"/>
          <w:i/>
          <w:szCs w:val="24"/>
          <w:lang w:val="mk-MK"/>
        </w:rPr>
        <w:t xml:space="preserve">види Фискална Стратегија </w:t>
      </w:r>
      <w:r w:rsidR="00DB55BE">
        <w:rPr>
          <w:rFonts w:ascii="Times New Roman" w:hAnsi="Times New Roman" w:cs="Times New Roman"/>
          <w:i/>
          <w:szCs w:val="24"/>
          <w:lang w:val="mk-MK"/>
        </w:rPr>
        <w:t xml:space="preserve">на РСМ </w:t>
      </w:r>
      <w:r w:rsidRPr="00C50273">
        <w:rPr>
          <w:rFonts w:ascii="Times New Roman" w:hAnsi="Times New Roman" w:cs="Times New Roman"/>
          <w:i/>
          <w:szCs w:val="24"/>
          <w:lang w:val="mk-MK"/>
        </w:rPr>
        <w:t>2020 – 2022</w:t>
      </w:r>
      <w:r>
        <w:rPr>
          <w:rFonts w:ascii="Times New Roman" w:hAnsi="Times New Roman" w:cs="Times New Roman"/>
          <w:szCs w:val="24"/>
          <w:lang w:val="mk-MK"/>
        </w:rPr>
        <w:t xml:space="preserve">) е дека </w:t>
      </w:r>
      <w:r w:rsidR="00044A81" w:rsidRPr="004A55A7">
        <w:rPr>
          <w:rFonts w:ascii="Times New Roman" w:hAnsi="Times New Roman" w:cs="Times New Roman"/>
          <w:szCs w:val="24"/>
          <w:lang w:val="mk-MK"/>
        </w:rPr>
        <w:t>Р</w:t>
      </w:r>
      <w:r>
        <w:rPr>
          <w:rFonts w:ascii="Times New Roman" w:hAnsi="Times New Roman" w:cs="Times New Roman"/>
          <w:szCs w:val="24"/>
          <w:lang w:val="mk-MK"/>
        </w:rPr>
        <w:t xml:space="preserve">епублика Северна Македонија </w:t>
      </w:r>
      <w:r w:rsidR="00044A81" w:rsidRPr="004A55A7">
        <w:rPr>
          <w:rFonts w:ascii="Times New Roman" w:hAnsi="Times New Roman" w:cs="Times New Roman"/>
          <w:szCs w:val="24"/>
          <w:lang w:val="mk-MK"/>
        </w:rPr>
        <w:t>во однос на нивото на децентрализација според податоците за реализацијата на расходите во 2018 година (</w:t>
      </w:r>
      <w:r w:rsidR="00044A81" w:rsidRPr="00C50273">
        <w:rPr>
          <w:rFonts w:ascii="Times New Roman" w:hAnsi="Times New Roman" w:cs="Times New Roman"/>
          <w:i/>
          <w:szCs w:val="24"/>
          <w:lang w:val="mk-MK"/>
        </w:rPr>
        <w:t>учество од околу 4,6% во БДП</w:t>
      </w:r>
      <w:r w:rsidR="00044A81" w:rsidRPr="004A55A7">
        <w:rPr>
          <w:rFonts w:ascii="Times New Roman" w:hAnsi="Times New Roman" w:cs="Times New Roman"/>
          <w:szCs w:val="24"/>
          <w:lang w:val="mk-MK"/>
        </w:rPr>
        <w:t xml:space="preserve">), </w:t>
      </w:r>
      <w:r w:rsidR="00044A81" w:rsidRPr="00DB55BE">
        <w:rPr>
          <w:rFonts w:ascii="Times New Roman" w:hAnsi="Times New Roman" w:cs="Times New Roman"/>
          <w:b/>
          <w:szCs w:val="24"/>
          <w:lang w:val="mk-MK"/>
        </w:rPr>
        <w:t>влегува во групата земји што се средно децентрализирани</w:t>
      </w:r>
      <w:r w:rsidR="00044A81" w:rsidRPr="004A55A7">
        <w:rPr>
          <w:rFonts w:ascii="Times New Roman" w:hAnsi="Times New Roman" w:cs="Times New Roman"/>
          <w:szCs w:val="24"/>
          <w:lang w:val="mk-MK"/>
        </w:rPr>
        <w:t>;</w:t>
      </w:r>
    </w:p>
    <w:p w:rsidR="00DB55BE" w:rsidRDefault="00DB55BE" w:rsidP="006722BB">
      <w:pPr>
        <w:pStyle w:val="ListParagraph"/>
        <w:numPr>
          <w:ilvl w:val="0"/>
          <w:numId w:val="6"/>
        </w:numPr>
        <w:spacing w:after="240" w:line="240" w:lineRule="auto"/>
        <w:rPr>
          <w:rFonts w:ascii="Times New Roman" w:hAnsi="Times New Roman" w:cs="Times New Roman"/>
          <w:szCs w:val="24"/>
          <w:lang w:val="mk-MK"/>
        </w:rPr>
      </w:pPr>
      <w:r>
        <w:rPr>
          <w:rFonts w:ascii="Times New Roman" w:hAnsi="Times New Roman" w:cs="Times New Roman"/>
          <w:szCs w:val="24"/>
          <w:lang w:val="mk-MK"/>
        </w:rPr>
        <w:t>Други позначајни наоди од Фискалната Стратегија на РСМ 2020 – 2022:</w:t>
      </w:r>
    </w:p>
    <w:p w:rsidR="00044A81" w:rsidRPr="004A55A7" w:rsidRDefault="00DB55BE" w:rsidP="006722BB">
      <w:pPr>
        <w:pStyle w:val="ListParagraph"/>
        <w:numPr>
          <w:ilvl w:val="1"/>
          <w:numId w:val="6"/>
        </w:numPr>
        <w:spacing w:after="240" w:line="240" w:lineRule="auto"/>
        <w:rPr>
          <w:rFonts w:ascii="Times New Roman" w:hAnsi="Times New Roman" w:cs="Times New Roman"/>
          <w:szCs w:val="24"/>
          <w:lang w:val="mk-MK"/>
        </w:rPr>
      </w:pPr>
      <w:r>
        <w:rPr>
          <w:rFonts w:ascii="Times New Roman" w:hAnsi="Times New Roman" w:cs="Times New Roman"/>
          <w:szCs w:val="24"/>
          <w:lang w:val="mk-MK"/>
        </w:rPr>
        <w:t>С</w:t>
      </w:r>
      <w:r w:rsidR="00044A81" w:rsidRPr="004A55A7">
        <w:rPr>
          <w:rFonts w:ascii="Times New Roman" w:hAnsi="Times New Roman" w:cs="Times New Roman"/>
          <w:szCs w:val="24"/>
          <w:lang w:val="mk-MK"/>
        </w:rPr>
        <w:t>поредено со 2005 година кога започна процесот на трансфер на надлежности и фискалната децентрализација, приходите на општините се зголемија за повеќе од пет пати (</w:t>
      </w:r>
      <w:r w:rsidR="00044A81" w:rsidRPr="00DB55BE">
        <w:rPr>
          <w:rFonts w:ascii="Times New Roman" w:hAnsi="Times New Roman" w:cs="Times New Roman"/>
          <w:i/>
          <w:szCs w:val="24"/>
          <w:lang w:val="mk-MK"/>
        </w:rPr>
        <w:t>во 2005 година реализација од 5,9 милијарди денари, во 2018 година над 31 милијарди денари</w:t>
      </w:r>
      <w:r w:rsidR="00044A81" w:rsidRPr="004A55A7">
        <w:rPr>
          <w:rFonts w:ascii="Times New Roman" w:hAnsi="Times New Roman" w:cs="Times New Roman"/>
          <w:szCs w:val="24"/>
          <w:lang w:val="mk-MK"/>
        </w:rPr>
        <w:t>). Во истиот период, даночните приходи врз кои општината има автономија на наплатата се зголемија за повеќе од два пати:</w:t>
      </w:r>
    </w:p>
    <w:p w:rsidR="00044A81" w:rsidRPr="004A55A7" w:rsidRDefault="00044A81" w:rsidP="006722BB">
      <w:pPr>
        <w:spacing w:after="240" w:line="240" w:lineRule="auto"/>
        <w:jc w:val="center"/>
        <w:rPr>
          <w:rFonts w:ascii="Times New Roman" w:hAnsi="Times New Roman" w:cs="Times New Roman"/>
          <w:szCs w:val="24"/>
          <w:lang w:val="mk-MK"/>
        </w:rPr>
      </w:pPr>
      <w:r w:rsidRPr="004A55A7">
        <w:rPr>
          <w:rFonts w:ascii="Times New Roman" w:hAnsi="Times New Roman" w:cs="Times New Roman"/>
          <w:noProof/>
          <w:szCs w:val="24"/>
          <w:lang w:val="mk-MK" w:eastAsia="mk-MK"/>
        </w:rPr>
        <w:drawing>
          <wp:inline distT="0" distB="0" distL="0" distR="0">
            <wp:extent cx="4655820" cy="254488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669944" cy="2552605"/>
                    </a:xfrm>
                    <a:prstGeom prst="rect">
                      <a:avLst/>
                    </a:prstGeom>
                  </pic:spPr>
                </pic:pic>
              </a:graphicData>
            </a:graphic>
          </wp:inline>
        </w:drawing>
      </w:r>
    </w:p>
    <w:p w:rsidR="00044A81" w:rsidRPr="004A55A7" w:rsidRDefault="00044A81" w:rsidP="006722BB">
      <w:pPr>
        <w:pStyle w:val="ListParagraph"/>
        <w:numPr>
          <w:ilvl w:val="0"/>
          <w:numId w:val="11"/>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 xml:space="preserve">Со цел да се зајакне фискалниот капацитет на единиците на локалната самоуправа, сервисирање на долговите и раздолжување кон стопанството во ноември 2018 година Собранието </w:t>
      </w:r>
      <w:r w:rsidR="00DB55BE">
        <w:rPr>
          <w:rFonts w:ascii="Times New Roman" w:hAnsi="Times New Roman" w:cs="Times New Roman"/>
          <w:szCs w:val="24"/>
          <w:lang w:val="mk-MK"/>
        </w:rPr>
        <w:t xml:space="preserve">на РСМ </w:t>
      </w:r>
      <w:r w:rsidRPr="004A55A7">
        <w:rPr>
          <w:rFonts w:ascii="Times New Roman" w:hAnsi="Times New Roman" w:cs="Times New Roman"/>
          <w:szCs w:val="24"/>
          <w:lang w:val="mk-MK"/>
        </w:rPr>
        <w:t>донесе Закон за финансиска поддршка на единиците на локалната самоуправа и единки корисници основани од единиците на локалната самоуправа за финансирање на</w:t>
      </w:r>
      <w:r w:rsidR="00DB55BE">
        <w:rPr>
          <w:rFonts w:ascii="Times New Roman" w:hAnsi="Times New Roman" w:cs="Times New Roman"/>
          <w:szCs w:val="24"/>
          <w:lang w:val="mk-MK"/>
        </w:rPr>
        <w:t xml:space="preserve"> доспеани, а неплатени обврски. </w:t>
      </w:r>
      <w:r w:rsidRPr="004A55A7">
        <w:rPr>
          <w:rFonts w:ascii="Times New Roman" w:hAnsi="Times New Roman" w:cs="Times New Roman"/>
          <w:szCs w:val="24"/>
          <w:lang w:val="mk-MK"/>
        </w:rPr>
        <w:t xml:space="preserve">За спроведување на овој закон со Измените и дополнувањата на Буџетот на Република Северна Македонија за 2018 година се обезбедија </w:t>
      </w:r>
      <w:r w:rsidRPr="00DB55BE">
        <w:rPr>
          <w:rFonts w:ascii="Times New Roman" w:hAnsi="Times New Roman" w:cs="Times New Roman"/>
          <w:szCs w:val="24"/>
          <w:lang w:val="mk-MK"/>
        </w:rPr>
        <w:t>финансиски средства во износ од 3.032 милиони денари</w:t>
      </w:r>
      <w:r w:rsidR="004C132F">
        <w:rPr>
          <w:rFonts w:ascii="Times New Roman" w:hAnsi="Times New Roman" w:cs="Times New Roman"/>
          <w:szCs w:val="24"/>
          <w:lang w:val="mk-MK"/>
        </w:rPr>
        <w:t xml:space="preserve"> (50 мил. Евра)</w:t>
      </w:r>
      <w:r w:rsidRPr="004A55A7">
        <w:rPr>
          <w:rFonts w:ascii="Times New Roman" w:hAnsi="Times New Roman" w:cs="Times New Roman"/>
          <w:szCs w:val="24"/>
          <w:lang w:val="mk-MK"/>
        </w:rPr>
        <w:t xml:space="preserve"> кои во текот на ноември</w:t>
      </w:r>
      <w:r w:rsidR="004C132F">
        <w:rPr>
          <w:rFonts w:ascii="Times New Roman" w:hAnsi="Times New Roman" w:cs="Times New Roman"/>
          <w:szCs w:val="24"/>
          <w:lang w:val="mk-MK"/>
        </w:rPr>
        <w:t xml:space="preserve"> 2018 беа префрлени на посебни</w:t>
      </w:r>
      <w:r w:rsidRPr="004A55A7">
        <w:rPr>
          <w:rFonts w:ascii="Times New Roman" w:hAnsi="Times New Roman" w:cs="Times New Roman"/>
          <w:szCs w:val="24"/>
          <w:lang w:val="mk-MK"/>
        </w:rPr>
        <w:t xml:space="preserve"> сметки на општините. Со овие средства доделени како финансиска поддршка, општините и единките корисници </w:t>
      </w:r>
      <w:r w:rsidR="004C132F">
        <w:rPr>
          <w:rFonts w:ascii="Times New Roman" w:hAnsi="Times New Roman" w:cs="Times New Roman"/>
          <w:szCs w:val="24"/>
          <w:lang w:val="mk-MK"/>
        </w:rPr>
        <w:t xml:space="preserve">треба да </w:t>
      </w:r>
      <w:r w:rsidRPr="004A55A7">
        <w:rPr>
          <w:rFonts w:ascii="Times New Roman" w:hAnsi="Times New Roman" w:cs="Times New Roman"/>
          <w:szCs w:val="24"/>
          <w:lang w:val="mk-MK"/>
        </w:rPr>
        <w:t>подмират 51% од вкупно пријавените доспеани, а неплатени обврски заклучно со месец септември 2018 година;</w:t>
      </w:r>
    </w:p>
    <w:p w:rsidR="00044A81" w:rsidRPr="004A55A7" w:rsidRDefault="00044A81" w:rsidP="006722BB">
      <w:pPr>
        <w:pStyle w:val="ListParagraph"/>
        <w:numPr>
          <w:ilvl w:val="0"/>
          <w:numId w:val="11"/>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Заклучно со април 2019 година, 48 општини ги имаат искористено овие средства во износ од 1.475 милиони денари или 48,6% од доделените средства. Средствата кои се доделени на единиците на локалната самоуправа како финансиска поддршка согласно закон се строго наменски и неповратни;</w:t>
      </w:r>
    </w:p>
    <w:p w:rsidR="00044A81" w:rsidRPr="004A55A7" w:rsidRDefault="00044A81" w:rsidP="006722BB">
      <w:pPr>
        <w:pStyle w:val="ListParagraph"/>
        <w:numPr>
          <w:ilvl w:val="0"/>
          <w:numId w:val="11"/>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 xml:space="preserve">Нереалното планирање на буџетите на единиците на локалната самоуправаодносно преоптимистичкото планирање на приходите е една од причините поради кои единиците на локалната самоуправа креираа неизмирени обврски во претходните години. Со цел надминување на оваа состојба со измените на Законот за финансирање на единиците на локалната </w:t>
      </w:r>
      <w:r w:rsidRPr="004A55A7">
        <w:rPr>
          <w:rFonts w:ascii="Times New Roman" w:hAnsi="Times New Roman" w:cs="Times New Roman"/>
          <w:szCs w:val="24"/>
          <w:lang w:val="mk-MK"/>
        </w:rPr>
        <w:lastRenderedPageBreak/>
        <w:t xml:space="preserve">самоуправа од ноември 2018 година се воспостави фискално правило </w:t>
      </w:r>
      <w:r w:rsidR="004A5B62">
        <w:rPr>
          <w:rFonts w:ascii="Times New Roman" w:hAnsi="Times New Roman" w:cs="Times New Roman"/>
          <w:szCs w:val="24"/>
          <w:lang w:val="mk-MK"/>
        </w:rPr>
        <w:t xml:space="preserve">со кое </w:t>
      </w:r>
      <w:r w:rsidRPr="004A55A7">
        <w:rPr>
          <w:rFonts w:ascii="Times New Roman" w:hAnsi="Times New Roman" w:cs="Times New Roman"/>
          <w:szCs w:val="24"/>
          <w:lang w:val="mk-MK"/>
        </w:rPr>
        <w:t>планирањето на сопствените приходи на основниот буџет на општината се ограничува со реализ</w:t>
      </w:r>
      <w:r w:rsidR="004A5B62">
        <w:rPr>
          <w:rFonts w:ascii="Times New Roman" w:hAnsi="Times New Roman" w:cs="Times New Roman"/>
          <w:szCs w:val="24"/>
          <w:lang w:val="mk-MK"/>
        </w:rPr>
        <w:t xml:space="preserve">ацијата на остварените приходи односно </w:t>
      </w:r>
      <w:r w:rsidRPr="004A55A7">
        <w:rPr>
          <w:rFonts w:ascii="Times New Roman" w:hAnsi="Times New Roman" w:cs="Times New Roman"/>
          <w:szCs w:val="24"/>
          <w:lang w:val="mk-MK"/>
        </w:rPr>
        <w:t xml:space="preserve">во иднина </w:t>
      </w:r>
      <w:r w:rsidR="004A5B62">
        <w:rPr>
          <w:rFonts w:ascii="Times New Roman" w:hAnsi="Times New Roman" w:cs="Times New Roman"/>
          <w:szCs w:val="24"/>
          <w:lang w:val="mk-MK"/>
        </w:rPr>
        <w:t xml:space="preserve">е дозволено да </w:t>
      </w:r>
      <w:r w:rsidRPr="004A55A7">
        <w:rPr>
          <w:rFonts w:ascii="Times New Roman" w:hAnsi="Times New Roman" w:cs="Times New Roman"/>
          <w:szCs w:val="24"/>
          <w:lang w:val="mk-MK"/>
        </w:rPr>
        <w:t xml:space="preserve">се планираат </w:t>
      </w:r>
      <w:r w:rsidR="004A5B62">
        <w:rPr>
          <w:rFonts w:ascii="Times New Roman" w:hAnsi="Times New Roman" w:cs="Times New Roman"/>
          <w:szCs w:val="24"/>
          <w:lang w:val="mk-MK"/>
        </w:rPr>
        <w:t xml:space="preserve">сопствените приходи </w:t>
      </w:r>
      <w:r w:rsidRPr="004A55A7">
        <w:rPr>
          <w:rFonts w:ascii="Times New Roman" w:hAnsi="Times New Roman" w:cs="Times New Roman"/>
          <w:szCs w:val="24"/>
          <w:lang w:val="mk-MK"/>
        </w:rPr>
        <w:t>со пораст од најмногу 10% од просечно остварените приходи во последните три години, според податоците од трезорската евиденција. Воедно, предвидени се исклучоци само доколку општината има обезбедено потврда за трансфер на средства од соодветна институција.;</w:t>
      </w:r>
    </w:p>
    <w:p w:rsidR="00044A81" w:rsidRPr="004A55A7" w:rsidRDefault="00044A81" w:rsidP="006722BB">
      <w:pPr>
        <w:pStyle w:val="ListParagraph"/>
        <w:numPr>
          <w:ilvl w:val="0"/>
          <w:numId w:val="11"/>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Од Буџетот на Р</w:t>
      </w:r>
      <w:r w:rsidR="004A5B62">
        <w:rPr>
          <w:rFonts w:ascii="Times New Roman" w:hAnsi="Times New Roman" w:cs="Times New Roman"/>
          <w:szCs w:val="24"/>
          <w:lang w:val="mk-MK"/>
        </w:rPr>
        <w:t xml:space="preserve">СМ </w:t>
      </w:r>
      <w:r w:rsidRPr="004A55A7">
        <w:rPr>
          <w:rFonts w:ascii="Times New Roman" w:hAnsi="Times New Roman" w:cs="Times New Roman"/>
          <w:szCs w:val="24"/>
          <w:lang w:val="mk-MK"/>
        </w:rPr>
        <w:t>се обезбедени стабилни приходи за општините од дотацијата од ДДВ (општа дотација) која се исплаќа во висина од 4,5% од наплатениот ДДВ во претходната година;</w:t>
      </w:r>
    </w:p>
    <w:p w:rsidR="00044A81" w:rsidRPr="004A55A7" w:rsidRDefault="00044A81" w:rsidP="006722BB">
      <w:pPr>
        <w:pStyle w:val="ListParagraph"/>
        <w:numPr>
          <w:ilvl w:val="0"/>
          <w:numId w:val="11"/>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Нови приходи се обезбедени со доделување средства од закупнина на земјоделско земјиште во сопственост на Р</w:t>
      </w:r>
      <w:r w:rsidR="004A5B62">
        <w:rPr>
          <w:rFonts w:ascii="Times New Roman" w:hAnsi="Times New Roman" w:cs="Times New Roman"/>
          <w:szCs w:val="24"/>
          <w:lang w:val="mk-MK"/>
        </w:rPr>
        <w:t xml:space="preserve">СМ </w:t>
      </w:r>
      <w:r w:rsidRPr="004A55A7">
        <w:rPr>
          <w:rFonts w:ascii="Times New Roman" w:hAnsi="Times New Roman" w:cs="Times New Roman"/>
          <w:szCs w:val="24"/>
          <w:lang w:val="mk-MK"/>
        </w:rPr>
        <w:t>на општините и тоа во сооднос 50% за Буџетот на Р</w:t>
      </w:r>
      <w:r w:rsidR="004A5B62">
        <w:rPr>
          <w:rFonts w:ascii="Times New Roman" w:hAnsi="Times New Roman" w:cs="Times New Roman"/>
          <w:szCs w:val="24"/>
          <w:lang w:val="mk-MK"/>
        </w:rPr>
        <w:t xml:space="preserve">СМ </w:t>
      </w:r>
      <w:r w:rsidRPr="004A55A7">
        <w:rPr>
          <w:rFonts w:ascii="Times New Roman" w:hAnsi="Times New Roman" w:cs="Times New Roman"/>
          <w:szCs w:val="24"/>
          <w:lang w:val="mk-MK"/>
        </w:rPr>
        <w:t>и 50% за општините и општините во градот Скопје кои се распределуваат од 2018 година, во зависност од местоположбата на земјоделското земјиште кое е предмет на давање под закуп, под услов реализацијата на приходите од данок на недвижен имот да се остварува над 80% во однос на планираните претходната година</w:t>
      </w:r>
      <w:r w:rsidR="004A5B62">
        <w:rPr>
          <w:rFonts w:ascii="Times New Roman" w:hAnsi="Times New Roman" w:cs="Times New Roman"/>
          <w:szCs w:val="24"/>
          <w:lang w:val="mk-MK"/>
        </w:rPr>
        <w:t xml:space="preserve"> (</w:t>
      </w:r>
      <w:r w:rsidR="004A5B62" w:rsidRPr="004A5B62">
        <w:rPr>
          <w:rFonts w:ascii="Times New Roman" w:hAnsi="Times New Roman" w:cs="Times New Roman"/>
          <w:i/>
          <w:szCs w:val="24"/>
          <w:lang w:val="mk-MK"/>
        </w:rPr>
        <w:t>стимулирање на фискален напор</w:t>
      </w:r>
      <w:r w:rsidR="004A5B62">
        <w:rPr>
          <w:rFonts w:ascii="Times New Roman" w:hAnsi="Times New Roman" w:cs="Times New Roman"/>
          <w:szCs w:val="24"/>
          <w:lang w:val="mk-MK"/>
        </w:rPr>
        <w:t xml:space="preserve">) </w:t>
      </w:r>
      <w:r w:rsidRPr="004A55A7">
        <w:rPr>
          <w:rFonts w:ascii="Times New Roman" w:hAnsi="Times New Roman" w:cs="Times New Roman"/>
          <w:szCs w:val="24"/>
          <w:lang w:val="mk-MK"/>
        </w:rPr>
        <w:t>;</w:t>
      </w:r>
    </w:p>
    <w:p w:rsidR="00044A81" w:rsidRPr="004A55A7" w:rsidRDefault="00044A81" w:rsidP="006722BB">
      <w:pPr>
        <w:pStyle w:val="ListParagraph"/>
        <w:numPr>
          <w:ilvl w:val="0"/>
          <w:numId w:val="11"/>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 xml:space="preserve">Пораст на сопствените приходи на општините се реализира </w:t>
      </w:r>
      <w:r w:rsidR="004A5B62">
        <w:rPr>
          <w:rFonts w:ascii="Times New Roman" w:hAnsi="Times New Roman" w:cs="Times New Roman"/>
          <w:szCs w:val="24"/>
          <w:lang w:val="mk-MK"/>
        </w:rPr>
        <w:t xml:space="preserve">и </w:t>
      </w:r>
      <w:r w:rsidRPr="004A55A7">
        <w:rPr>
          <w:rFonts w:ascii="Times New Roman" w:hAnsi="Times New Roman" w:cs="Times New Roman"/>
          <w:szCs w:val="24"/>
          <w:lang w:val="mk-MK"/>
        </w:rPr>
        <w:t>од надоместокот кој се наплаќа од издавање концесија за користење на водните ресурси за производство на електрична енергија во сооднос од 50% за централниот буџет и 50% за локалните власти, во зависност на чие подрачје се врши концесиската дејност;</w:t>
      </w:r>
    </w:p>
    <w:p w:rsidR="00042749" w:rsidRDefault="00042749" w:rsidP="006722BB">
      <w:pPr>
        <w:pStyle w:val="ListParagraph"/>
        <w:numPr>
          <w:ilvl w:val="0"/>
          <w:numId w:val="11"/>
        </w:numPr>
        <w:spacing w:after="240" w:line="240" w:lineRule="auto"/>
        <w:rPr>
          <w:rFonts w:ascii="Times New Roman" w:hAnsi="Times New Roman" w:cs="Times New Roman"/>
          <w:szCs w:val="24"/>
          <w:lang w:val="mk-MK"/>
        </w:rPr>
      </w:pPr>
      <w:r>
        <w:rPr>
          <w:rFonts w:ascii="Times New Roman" w:hAnsi="Times New Roman" w:cs="Times New Roman"/>
          <w:szCs w:val="24"/>
          <w:lang w:val="mk-MK"/>
        </w:rPr>
        <w:t>Има п</w:t>
      </w:r>
      <w:r w:rsidR="00044A81" w:rsidRPr="004A55A7">
        <w:rPr>
          <w:rFonts w:ascii="Times New Roman" w:hAnsi="Times New Roman" w:cs="Times New Roman"/>
          <w:szCs w:val="24"/>
          <w:lang w:val="mk-MK"/>
        </w:rPr>
        <w:t xml:space="preserve">орастот на сопствените приходи на општините, посебно на приходите од даноците на недвижен имот со подобар опфат на даночната основа на физичките лица и правните субјекти и репроценка </w:t>
      </w:r>
      <w:r>
        <w:rPr>
          <w:rFonts w:ascii="Times New Roman" w:hAnsi="Times New Roman" w:cs="Times New Roman"/>
          <w:szCs w:val="24"/>
          <w:lang w:val="mk-MK"/>
        </w:rPr>
        <w:t>на вредноста на недвижниот имот. Дополнителен п</w:t>
      </w:r>
      <w:r w:rsidR="00044A81" w:rsidRPr="004A55A7">
        <w:rPr>
          <w:rFonts w:ascii="Times New Roman" w:hAnsi="Times New Roman" w:cs="Times New Roman"/>
          <w:szCs w:val="24"/>
          <w:lang w:val="mk-MK"/>
        </w:rPr>
        <w:t xml:space="preserve">ораст се очекува и со примената на подобрените елементи на пресметување во Методологијата за утврдување на пазарната вредност на недвижниот имот, како и поквалитетна проценка </w:t>
      </w:r>
      <w:r>
        <w:rPr>
          <w:rFonts w:ascii="Times New Roman" w:hAnsi="Times New Roman" w:cs="Times New Roman"/>
          <w:szCs w:val="24"/>
          <w:lang w:val="mk-MK"/>
        </w:rPr>
        <w:t>на вредноста на недвижниот имот;</w:t>
      </w:r>
    </w:p>
    <w:p w:rsidR="00044A81" w:rsidRPr="00042749" w:rsidRDefault="00044A81" w:rsidP="006722BB">
      <w:pPr>
        <w:pStyle w:val="ListParagraph"/>
        <w:numPr>
          <w:ilvl w:val="0"/>
          <w:numId w:val="11"/>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 xml:space="preserve">Во наредниот период се очекува да се остварат повисоки приходи со утврдување на реалната пазарна вредност на недвижниот имот по завршување на постапката на бесправно изградените објекти на </w:t>
      </w:r>
      <w:r w:rsidR="00042749">
        <w:rPr>
          <w:rFonts w:ascii="Times New Roman" w:hAnsi="Times New Roman" w:cs="Times New Roman"/>
          <w:szCs w:val="24"/>
          <w:lang w:val="mk-MK"/>
        </w:rPr>
        <w:t xml:space="preserve">градежно и земјоделско земјиште а </w:t>
      </w:r>
      <w:r w:rsidRPr="00042749">
        <w:rPr>
          <w:rFonts w:ascii="Times New Roman" w:hAnsi="Times New Roman" w:cs="Times New Roman"/>
          <w:szCs w:val="24"/>
          <w:lang w:val="mk-MK"/>
        </w:rPr>
        <w:t>општините ќе продолжат со извршување во делот на пренесените надлежности за управување со градежното земјиште и третман на бесправно изградените објекти на градежно и земјоделско земјиште, за кои се утврдени и соодветни извори на приходи на буџетот на општината;</w:t>
      </w:r>
    </w:p>
    <w:p w:rsidR="00044A81" w:rsidRPr="004A55A7" w:rsidRDefault="00044A81" w:rsidP="006722BB">
      <w:pPr>
        <w:pStyle w:val="ListParagraph"/>
        <w:numPr>
          <w:ilvl w:val="0"/>
          <w:numId w:val="11"/>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Во текот на март 2019 година формирана е Секторска работна група за регионален и локален развој која ќе има обврска да спроведува задачи на експертско ниво, поврзани со формулирање иимплементација на националните секторски политики, вклучувајќи ги оние поврзани со ЕУ интеграциите и донаторската помош воопшто и ИПА програмата;</w:t>
      </w:r>
    </w:p>
    <w:p w:rsidR="00044A81" w:rsidRPr="004A55A7" w:rsidRDefault="00DB55BE" w:rsidP="006722BB">
      <w:pPr>
        <w:pStyle w:val="ListParagraph"/>
        <w:numPr>
          <w:ilvl w:val="0"/>
          <w:numId w:val="11"/>
        </w:numPr>
        <w:spacing w:after="240" w:line="240" w:lineRule="auto"/>
        <w:rPr>
          <w:rFonts w:ascii="Times New Roman" w:hAnsi="Times New Roman" w:cs="Times New Roman"/>
          <w:szCs w:val="24"/>
          <w:lang w:val="mk-MK"/>
        </w:rPr>
      </w:pPr>
      <w:r>
        <w:rPr>
          <w:rFonts w:ascii="Times New Roman" w:hAnsi="Times New Roman" w:cs="Times New Roman"/>
          <w:szCs w:val="24"/>
          <w:lang w:val="mk-MK"/>
        </w:rPr>
        <w:t>Фискалната Стратег</w:t>
      </w:r>
      <w:r w:rsidR="00042749">
        <w:rPr>
          <w:rFonts w:ascii="Times New Roman" w:hAnsi="Times New Roman" w:cs="Times New Roman"/>
          <w:szCs w:val="24"/>
          <w:lang w:val="mk-MK"/>
        </w:rPr>
        <w:t xml:space="preserve">ија на РСМ 2020 – 2022 содржи </w:t>
      </w:r>
      <w:r>
        <w:rPr>
          <w:rFonts w:ascii="Times New Roman" w:hAnsi="Times New Roman" w:cs="Times New Roman"/>
          <w:szCs w:val="24"/>
          <w:lang w:val="mk-MK"/>
        </w:rPr>
        <w:t xml:space="preserve">проекција на буџетот на општините: </w:t>
      </w:r>
    </w:p>
    <w:p w:rsidR="00044A81" w:rsidRPr="004A55A7" w:rsidRDefault="00044A81" w:rsidP="006722BB">
      <w:pPr>
        <w:spacing w:after="240" w:line="240" w:lineRule="auto"/>
        <w:jc w:val="center"/>
        <w:rPr>
          <w:rFonts w:ascii="Times New Roman" w:hAnsi="Times New Roman" w:cs="Times New Roman"/>
          <w:szCs w:val="24"/>
          <w:lang w:val="mk-MK"/>
        </w:rPr>
      </w:pPr>
      <w:r w:rsidRPr="004A55A7">
        <w:rPr>
          <w:rFonts w:ascii="Times New Roman" w:hAnsi="Times New Roman" w:cs="Times New Roman"/>
          <w:noProof/>
          <w:szCs w:val="24"/>
          <w:lang w:val="mk-MK" w:eastAsia="mk-MK"/>
        </w:rPr>
        <w:lastRenderedPageBreak/>
        <w:drawing>
          <wp:inline distT="0" distB="0" distL="0" distR="0">
            <wp:extent cx="4754880" cy="3110396"/>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790380" cy="3133618"/>
                    </a:xfrm>
                    <a:prstGeom prst="rect">
                      <a:avLst/>
                    </a:prstGeom>
                  </pic:spPr>
                </pic:pic>
              </a:graphicData>
            </a:graphic>
          </wp:inline>
        </w:drawing>
      </w:r>
    </w:p>
    <w:p w:rsidR="00941637" w:rsidRDefault="0050391A" w:rsidP="00941637">
      <w:pPr>
        <w:pStyle w:val="ListParagraph"/>
        <w:numPr>
          <w:ilvl w:val="0"/>
          <w:numId w:val="11"/>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Спроведена е обука за внатрешна ревизија и управување со финансии за 83 вработени лица во 22 општини;</w:t>
      </w:r>
    </w:p>
    <w:p w:rsidR="00224756" w:rsidRPr="00941637" w:rsidRDefault="00941637" w:rsidP="00941637">
      <w:pPr>
        <w:pStyle w:val="ListParagraph"/>
        <w:numPr>
          <w:ilvl w:val="0"/>
          <w:numId w:val="11"/>
        </w:numPr>
        <w:spacing w:after="240" w:line="240" w:lineRule="auto"/>
        <w:rPr>
          <w:rFonts w:ascii="Times New Roman" w:hAnsi="Times New Roman" w:cs="Times New Roman"/>
          <w:szCs w:val="24"/>
          <w:lang w:val="mk-MK"/>
        </w:rPr>
      </w:pPr>
      <w:r>
        <w:rPr>
          <w:rFonts w:ascii="Times New Roman" w:hAnsi="Times New Roman" w:cs="Times New Roman"/>
          <w:szCs w:val="24"/>
          <w:lang w:val="mk-MK"/>
        </w:rPr>
        <w:t>В</w:t>
      </w:r>
      <w:r w:rsidR="00224756" w:rsidRPr="00941637">
        <w:rPr>
          <w:rFonts w:ascii="Times New Roman" w:hAnsi="Times New Roman" w:cs="Times New Roman"/>
          <w:szCs w:val="24"/>
          <w:lang w:val="mk-MK"/>
        </w:rPr>
        <w:t>о тек е подготовка на нов Закон за буџетите и Закон за јавна внатрешна финансиска контрола како и измени и дополнувања на Законот за јавен долг;</w:t>
      </w:r>
    </w:p>
    <w:p w:rsidR="00874BF3" w:rsidRPr="004A55A7" w:rsidRDefault="00874BF3" w:rsidP="00941637">
      <w:pPr>
        <w:pStyle w:val="ListParagraph"/>
        <w:numPr>
          <w:ilvl w:val="0"/>
          <w:numId w:val="11"/>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Во април, 2018 г., беше донесен Закон за пријавување и евиденција на обврски а МФ воспостави засебен електронски систем. Со законот се утврди обврска за сите буџетски корисници вклучувајќи ги и општините (</w:t>
      </w:r>
      <w:r w:rsidRPr="00941637">
        <w:rPr>
          <w:rFonts w:ascii="Times New Roman" w:hAnsi="Times New Roman" w:cs="Times New Roman"/>
          <w:szCs w:val="24"/>
          <w:lang w:val="mk-MK"/>
        </w:rPr>
        <w:t>и локалните установи и јавни претпријатија</w:t>
      </w:r>
      <w:r w:rsidRPr="004A55A7">
        <w:rPr>
          <w:rFonts w:ascii="Times New Roman" w:hAnsi="Times New Roman" w:cs="Times New Roman"/>
          <w:szCs w:val="24"/>
          <w:lang w:val="mk-MK"/>
        </w:rPr>
        <w:t>) за пријавување на доспеани обврски на месечна основа;</w:t>
      </w:r>
    </w:p>
    <w:p w:rsidR="00874BF3" w:rsidRPr="004A55A7" w:rsidRDefault="00874BF3" w:rsidP="006722BB">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На веб страницата на МФ се достапни квартални извештаи на општините за доспеанит</w:t>
      </w:r>
      <w:r>
        <w:rPr>
          <w:rFonts w:ascii="Times New Roman" w:hAnsi="Times New Roman" w:cs="Times New Roman"/>
          <w:szCs w:val="24"/>
          <w:lang w:val="mk-MK"/>
        </w:rPr>
        <w:t>е обврски и нивната реализација;</w:t>
      </w:r>
    </w:p>
    <w:p w:rsidR="00224756" w:rsidRPr="004A55A7" w:rsidRDefault="00224756" w:rsidP="006722BB">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77% од единиците на локална самоуправа имаат одвоена организациска единица за финансиски прашања која покрива и внатрешна финансиска контрола;</w:t>
      </w:r>
    </w:p>
    <w:p w:rsidR="00224756" w:rsidRPr="004A55A7" w:rsidRDefault="00224756" w:rsidP="006722BB">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68% од единиците на локална самоуправа усвоија одлука за интерна дистрибуција на средства од општинскиот буџет а 37% усвоија одлука за општа авторизација односно воспоставија систем за децентрализирано управување со јавните финансиски средства;</w:t>
      </w:r>
    </w:p>
    <w:p w:rsidR="00224756" w:rsidRPr="004A55A7" w:rsidRDefault="00224756" w:rsidP="006722BB">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 xml:space="preserve">До крајот на септември 2018 г.,  во 71 единица на локална самоуправа беше воспоставена организациска единица за внатрешна ревизија. Вкупниот број на внатрешни ревизори во општините е 75. </w:t>
      </w:r>
    </w:p>
    <w:p w:rsidR="00296777" w:rsidRDefault="00296777" w:rsidP="006722BB">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Донесен е нов Закон за јавни набавки;</w:t>
      </w:r>
    </w:p>
    <w:p w:rsidR="00944042" w:rsidRPr="004A55A7" w:rsidRDefault="00944042" w:rsidP="006722BB">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Донесен е нов Закон за државна статистика;</w:t>
      </w:r>
    </w:p>
    <w:p w:rsidR="00944042" w:rsidRPr="00944042" w:rsidRDefault="00944042" w:rsidP="006722BB">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Во тек се подготовки за спроведување на Попис на населението во 2020 г.;</w:t>
      </w:r>
    </w:p>
    <w:p w:rsidR="00941637" w:rsidRPr="00941637" w:rsidRDefault="00874BF3" w:rsidP="00D01111">
      <w:pPr>
        <w:pStyle w:val="ListParagraph"/>
        <w:numPr>
          <w:ilvl w:val="0"/>
          <w:numId w:val="6"/>
        </w:numPr>
        <w:spacing w:after="240" w:line="240" w:lineRule="auto"/>
        <w:rPr>
          <w:rFonts w:ascii="Times New Roman" w:hAnsi="Times New Roman" w:cs="Times New Roman"/>
          <w:szCs w:val="24"/>
          <w:lang w:val="mk-MK"/>
        </w:rPr>
      </w:pPr>
      <w:r w:rsidRPr="00D01111">
        <w:rPr>
          <w:rFonts w:ascii="Times New Roman" w:hAnsi="Times New Roman" w:cs="Times New Roman"/>
          <w:szCs w:val="24"/>
          <w:lang w:val="mk-MK"/>
        </w:rPr>
        <w:t xml:space="preserve">Владата формира меѓуресорска работна група која </w:t>
      </w:r>
      <w:r w:rsidR="00E0694D" w:rsidRPr="00D01111">
        <w:rPr>
          <w:rFonts w:ascii="Times New Roman" w:hAnsi="Times New Roman" w:cs="Times New Roman"/>
          <w:szCs w:val="24"/>
          <w:lang w:val="mk-MK"/>
        </w:rPr>
        <w:t xml:space="preserve">подготвува </w:t>
      </w:r>
      <w:r w:rsidRPr="00D01111">
        <w:rPr>
          <w:rFonts w:ascii="Times New Roman" w:hAnsi="Times New Roman" w:cs="Times New Roman"/>
          <w:szCs w:val="24"/>
          <w:lang w:val="mk-MK"/>
        </w:rPr>
        <w:t xml:space="preserve">детална анализа за состојбите </w:t>
      </w:r>
      <w:r w:rsidR="00042749" w:rsidRPr="00D01111">
        <w:rPr>
          <w:rFonts w:ascii="Times New Roman" w:hAnsi="Times New Roman" w:cs="Times New Roman"/>
          <w:szCs w:val="24"/>
          <w:lang w:val="mk-MK"/>
        </w:rPr>
        <w:t xml:space="preserve">за </w:t>
      </w:r>
      <w:r w:rsidRPr="00D01111">
        <w:rPr>
          <w:rFonts w:ascii="Times New Roman" w:hAnsi="Times New Roman" w:cs="Times New Roman"/>
          <w:szCs w:val="24"/>
          <w:lang w:val="mk-MK"/>
        </w:rPr>
        <w:t>области во кои се доделуваат блок и наменски дотации</w:t>
      </w:r>
      <w:r w:rsidR="00042749" w:rsidRPr="00D01111">
        <w:rPr>
          <w:rFonts w:ascii="Times New Roman" w:hAnsi="Times New Roman" w:cs="Times New Roman"/>
          <w:szCs w:val="24"/>
          <w:lang w:val="mk-MK"/>
        </w:rPr>
        <w:t xml:space="preserve"> и редефинирање на начинот и ут</w:t>
      </w:r>
      <w:r w:rsidRPr="00D01111">
        <w:rPr>
          <w:rFonts w:ascii="Times New Roman" w:hAnsi="Times New Roman" w:cs="Times New Roman"/>
          <w:szCs w:val="24"/>
          <w:lang w:val="mk-MK"/>
        </w:rPr>
        <w:t xml:space="preserve">врдување на критериуми за распределба. За потребите на меѓуресорската работна група а со поддршка на Светската Банка е подготвен </w:t>
      </w:r>
      <w:r w:rsidR="00663694" w:rsidRPr="00D01111">
        <w:rPr>
          <w:rFonts w:ascii="Times New Roman" w:hAnsi="Times New Roman" w:cs="Times New Roman"/>
          <w:szCs w:val="24"/>
          <w:lang w:val="mk-MK"/>
        </w:rPr>
        <w:t>Извештај за наменски и блок дотации – опции за реформа</w:t>
      </w:r>
      <w:r w:rsidRPr="00D01111">
        <w:rPr>
          <w:rFonts w:ascii="Times New Roman" w:hAnsi="Times New Roman" w:cs="Times New Roman"/>
          <w:szCs w:val="24"/>
          <w:lang w:val="mk-MK"/>
        </w:rPr>
        <w:t xml:space="preserve">. </w:t>
      </w:r>
    </w:p>
    <w:p w:rsidR="002638B9" w:rsidRPr="00941637" w:rsidRDefault="002638B9" w:rsidP="00941637">
      <w:pPr>
        <w:pStyle w:val="Heading2"/>
        <w:pBdr>
          <w:top w:val="single" w:sz="4" w:space="1" w:color="auto"/>
          <w:left w:val="single" w:sz="4" w:space="4" w:color="auto"/>
          <w:bottom w:val="single" w:sz="4" w:space="1" w:color="auto"/>
          <w:right w:val="single" w:sz="4" w:space="4" w:color="auto"/>
        </w:pBdr>
        <w:shd w:val="clear" w:color="auto" w:fill="FFE599" w:themeFill="accent4" w:themeFillTint="66"/>
        <w:spacing w:before="0" w:after="240"/>
        <w:ind w:firstLine="0"/>
        <w:jc w:val="left"/>
        <w:rPr>
          <w:rFonts w:ascii="Times New Roman" w:hAnsi="Times New Roman"/>
          <w:szCs w:val="24"/>
          <w:lang w:val="mk-MK"/>
        </w:rPr>
      </w:pPr>
      <w:bookmarkStart w:id="6" w:name="_Toc22742139"/>
      <w:r w:rsidRPr="004A55A7">
        <w:rPr>
          <w:rFonts w:ascii="Times New Roman" w:hAnsi="Times New Roman"/>
          <w:szCs w:val="24"/>
          <w:lang w:val="mk-MK"/>
        </w:rPr>
        <w:lastRenderedPageBreak/>
        <w:t>Приоритетна оска 2: Раст заснован на знаење преку зајакнување на локалната конкурентност и иновативност</w:t>
      </w:r>
      <w:bookmarkEnd w:id="6"/>
    </w:p>
    <w:p w:rsidR="00C32293" w:rsidRPr="002F331D" w:rsidRDefault="00076A00" w:rsidP="00941637">
      <w:pPr>
        <w:spacing w:after="240" w:line="240" w:lineRule="auto"/>
        <w:outlineLvl w:val="2"/>
        <w:rPr>
          <w:rFonts w:ascii="Times New Roman" w:hAnsi="Times New Roman" w:cs="Times New Roman"/>
          <w:b/>
          <w:szCs w:val="24"/>
          <w:lang w:val="mk-MK"/>
        </w:rPr>
      </w:pPr>
      <w:bookmarkStart w:id="7" w:name="_Toc22742140"/>
      <w:r w:rsidRPr="004A55A7">
        <w:rPr>
          <w:rFonts w:ascii="Times New Roman" w:hAnsi="Times New Roman" w:cs="Times New Roman"/>
          <w:b/>
          <w:szCs w:val="24"/>
          <w:lang w:val="mk-MK"/>
        </w:rPr>
        <w:t xml:space="preserve">2.1 </w:t>
      </w:r>
      <w:r w:rsidR="00C32293" w:rsidRPr="004A55A7">
        <w:rPr>
          <w:rFonts w:ascii="Times New Roman" w:hAnsi="Times New Roman" w:cs="Times New Roman"/>
          <w:b/>
          <w:szCs w:val="24"/>
          <w:lang w:val="mk-MK"/>
        </w:rPr>
        <w:t>ЛОКАЛЕН ЕКОНОМСКИ РАЗВОЈ</w:t>
      </w:r>
      <w:r w:rsidR="000E64B9">
        <w:rPr>
          <w:rFonts w:ascii="Times New Roman" w:hAnsi="Times New Roman" w:cs="Times New Roman"/>
          <w:b/>
          <w:szCs w:val="24"/>
          <w:lang w:val="mk-MK"/>
        </w:rPr>
        <w:t xml:space="preserve"> И РЕГИОНАЛЕН РАЗВОЈ</w:t>
      </w:r>
      <w:bookmarkEnd w:id="7"/>
    </w:p>
    <w:p w:rsidR="00296777" w:rsidRPr="004A55A7" w:rsidRDefault="00296777" w:rsidP="006722BB">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Усвоени се План за економски раст и Програма за економски реформи како и нова Стратегија за МСП и Стратегија за развој на индустријата 2018 - 2027;</w:t>
      </w:r>
    </w:p>
    <w:p w:rsidR="007718D3" w:rsidRPr="007718D3" w:rsidRDefault="007718D3" w:rsidP="006722BB">
      <w:pPr>
        <w:pStyle w:val="ListParagraph"/>
        <w:numPr>
          <w:ilvl w:val="0"/>
          <w:numId w:val="6"/>
        </w:numPr>
        <w:spacing w:after="240" w:line="240" w:lineRule="auto"/>
        <w:rPr>
          <w:rFonts w:ascii="Times New Roman" w:hAnsi="Times New Roman" w:cs="Times New Roman"/>
          <w:szCs w:val="24"/>
          <w:lang w:val="mk-MK"/>
        </w:rPr>
      </w:pPr>
      <w:r w:rsidRPr="007718D3">
        <w:rPr>
          <w:rFonts w:ascii="Times New Roman" w:hAnsi="Times New Roman" w:cs="Times New Roman"/>
          <w:szCs w:val="24"/>
          <w:lang w:val="mk-MK"/>
        </w:rPr>
        <w:t>Во буџетот за 2019 г., предви</w:t>
      </w:r>
      <w:r w:rsidR="00EB0DEA">
        <w:rPr>
          <w:rFonts w:ascii="Times New Roman" w:hAnsi="Times New Roman" w:cs="Times New Roman"/>
          <w:szCs w:val="24"/>
          <w:lang w:val="mk-MK"/>
        </w:rPr>
        <w:t>дени се вкупно 3.1 милијарда денари</w:t>
      </w:r>
      <w:r w:rsidRPr="007718D3">
        <w:rPr>
          <w:rFonts w:ascii="Times New Roman" w:hAnsi="Times New Roman" w:cs="Times New Roman"/>
          <w:szCs w:val="24"/>
          <w:lang w:val="mk-MK"/>
        </w:rPr>
        <w:t xml:space="preserve"> за економски развој (</w:t>
      </w:r>
      <w:r w:rsidRPr="007718D3">
        <w:rPr>
          <w:rFonts w:ascii="Times New Roman" w:hAnsi="Times New Roman" w:cs="Times New Roman"/>
          <w:i/>
          <w:szCs w:val="24"/>
          <w:lang w:val="mk-MK"/>
        </w:rPr>
        <w:t>зголемување од 46 % во споредба со 2018 г.</w:t>
      </w:r>
      <w:r w:rsidR="00EB0DEA">
        <w:rPr>
          <w:rFonts w:ascii="Times New Roman" w:hAnsi="Times New Roman" w:cs="Times New Roman"/>
          <w:szCs w:val="24"/>
          <w:lang w:val="mk-MK"/>
        </w:rPr>
        <w:t>) плус 1 милијарда денари</w:t>
      </w:r>
      <w:r w:rsidRPr="007718D3">
        <w:rPr>
          <w:rFonts w:ascii="Times New Roman" w:hAnsi="Times New Roman" w:cs="Times New Roman"/>
          <w:szCs w:val="24"/>
          <w:lang w:val="mk-MK"/>
        </w:rPr>
        <w:t xml:space="preserve"> за активни мерки за вработување;</w:t>
      </w:r>
    </w:p>
    <w:p w:rsidR="001C0B1E" w:rsidRPr="004A55A7" w:rsidRDefault="008E24BE" w:rsidP="006722BB">
      <w:pPr>
        <w:pStyle w:val="ListParagraph"/>
        <w:numPr>
          <w:ilvl w:val="0"/>
          <w:numId w:val="6"/>
        </w:numPr>
        <w:spacing w:after="240" w:line="240" w:lineRule="auto"/>
        <w:rPr>
          <w:rFonts w:ascii="Times New Roman" w:hAnsi="Times New Roman" w:cs="Times New Roman"/>
          <w:szCs w:val="24"/>
          <w:lang w:val="mk-MK"/>
        </w:rPr>
      </w:pPr>
      <w:r>
        <w:rPr>
          <w:rFonts w:ascii="Times New Roman" w:hAnsi="Times New Roman" w:cs="Times New Roman"/>
          <w:szCs w:val="24"/>
          <w:lang w:val="mk-MK"/>
        </w:rPr>
        <w:t>Околу 250</w:t>
      </w:r>
      <w:r w:rsidR="001C0B1E" w:rsidRPr="004A55A7">
        <w:rPr>
          <w:rFonts w:ascii="Times New Roman" w:hAnsi="Times New Roman" w:cs="Times New Roman"/>
          <w:szCs w:val="24"/>
          <w:lang w:val="mk-MK"/>
        </w:rPr>
        <w:t xml:space="preserve"> компании со доминантна дом</w:t>
      </w:r>
      <w:r w:rsidR="00EB0DEA">
        <w:rPr>
          <w:rFonts w:ascii="Times New Roman" w:hAnsi="Times New Roman" w:cs="Times New Roman"/>
          <w:szCs w:val="24"/>
          <w:lang w:val="mk-MK"/>
        </w:rPr>
        <w:t xml:space="preserve">ашна сопственост се поддржани </w:t>
      </w:r>
      <w:r w:rsidR="001C0B1E" w:rsidRPr="004A55A7">
        <w:rPr>
          <w:rFonts w:ascii="Times New Roman" w:hAnsi="Times New Roman" w:cs="Times New Roman"/>
          <w:szCs w:val="24"/>
          <w:lang w:val="mk-MK"/>
        </w:rPr>
        <w:t xml:space="preserve"> преку Фондот за иновации и технолошки развој, со </w:t>
      </w:r>
      <w:r>
        <w:rPr>
          <w:rFonts w:ascii="Times New Roman" w:hAnsi="Times New Roman" w:cs="Times New Roman"/>
          <w:szCs w:val="24"/>
          <w:lang w:val="mk-MK"/>
        </w:rPr>
        <w:t xml:space="preserve">вкупно </w:t>
      </w:r>
      <w:r w:rsidR="00EB0DEA">
        <w:rPr>
          <w:rFonts w:ascii="Times New Roman" w:hAnsi="Times New Roman" w:cs="Times New Roman"/>
          <w:szCs w:val="24"/>
          <w:lang w:val="mk-MK"/>
        </w:rPr>
        <w:t>20 мил. Е</w:t>
      </w:r>
      <w:r w:rsidR="001C0B1E" w:rsidRPr="004A55A7">
        <w:rPr>
          <w:rFonts w:ascii="Times New Roman" w:hAnsi="Times New Roman" w:cs="Times New Roman"/>
          <w:szCs w:val="24"/>
          <w:lang w:val="mk-MK"/>
        </w:rPr>
        <w:t xml:space="preserve">вра државна помош. </w:t>
      </w:r>
      <w:r>
        <w:rPr>
          <w:rFonts w:ascii="Times New Roman" w:hAnsi="Times New Roman" w:cs="Times New Roman"/>
          <w:szCs w:val="24"/>
          <w:lang w:val="mk-MK"/>
        </w:rPr>
        <w:t xml:space="preserve">Само во 2018 година, околу 200 </w:t>
      </w:r>
      <w:r w:rsidR="001C0B1E" w:rsidRPr="004A55A7">
        <w:rPr>
          <w:rFonts w:ascii="Times New Roman" w:hAnsi="Times New Roman" w:cs="Times New Roman"/>
          <w:szCs w:val="24"/>
          <w:lang w:val="mk-MK"/>
        </w:rPr>
        <w:t>компании вработиле или се во процес на вработувања на 800 лица со просечен износ на плата над 40.000 денари, што е</w:t>
      </w:r>
      <w:r w:rsidR="00EB0DEA">
        <w:rPr>
          <w:rFonts w:ascii="Times New Roman" w:hAnsi="Times New Roman" w:cs="Times New Roman"/>
          <w:szCs w:val="24"/>
          <w:lang w:val="mk-MK"/>
        </w:rPr>
        <w:t xml:space="preserve"> околу 60% над просечната плата;</w:t>
      </w:r>
    </w:p>
    <w:p w:rsidR="007718D3" w:rsidRPr="007718D3" w:rsidRDefault="007718D3" w:rsidP="006722BB">
      <w:pPr>
        <w:pStyle w:val="ListParagraph"/>
        <w:numPr>
          <w:ilvl w:val="0"/>
          <w:numId w:val="6"/>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Во 2018 г., </w:t>
      </w:r>
      <w:r w:rsidR="001C0B1E" w:rsidRPr="004A55A7">
        <w:rPr>
          <w:rFonts w:ascii="Times New Roman" w:hAnsi="Times New Roman" w:cs="Times New Roman"/>
          <w:szCs w:val="24"/>
          <w:lang w:val="mk-MK"/>
        </w:rPr>
        <w:t xml:space="preserve">Министерството за економија поддржа </w:t>
      </w:r>
      <w:r w:rsidRPr="007718D3">
        <w:rPr>
          <w:rFonts w:ascii="Times New Roman" w:hAnsi="Times New Roman" w:cs="Times New Roman"/>
          <w:szCs w:val="24"/>
          <w:lang w:val="mk-MK"/>
        </w:rPr>
        <w:t xml:space="preserve">107 претпријатија во </w:t>
      </w:r>
      <w:r>
        <w:rPr>
          <w:rFonts w:ascii="Times New Roman" w:hAnsi="Times New Roman" w:cs="Times New Roman"/>
          <w:szCs w:val="24"/>
          <w:lang w:val="mk-MK"/>
        </w:rPr>
        <w:t xml:space="preserve">вкупен </w:t>
      </w:r>
      <w:r w:rsidR="00EB0DEA">
        <w:rPr>
          <w:rFonts w:ascii="Times New Roman" w:hAnsi="Times New Roman" w:cs="Times New Roman"/>
          <w:szCs w:val="24"/>
          <w:lang w:val="mk-MK"/>
        </w:rPr>
        <w:t>износ од 26.1 мил.</w:t>
      </w:r>
      <w:r>
        <w:rPr>
          <w:rFonts w:ascii="Times New Roman" w:hAnsi="Times New Roman" w:cs="Times New Roman"/>
          <w:szCs w:val="24"/>
          <w:lang w:val="mk-MK"/>
        </w:rPr>
        <w:t xml:space="preserve"> денари. Субвенционирани беа и трошоци на </w:t>
      </w:r>
      <w:r w:rsidRPr="007718D3">
        <w:rPr>
          <w:rFonts w:ascii="Times New Roman" w:hAnsi="Times New Roman" w:cs="Times New Roman"/>
          <w:szCs w:val="24"/>
          <w:lang w:val="mk-MK"/>
        </w:rPr>
        <w:t>занаетчии</w:t>
      </w:r>
      <w:r>
        <w:rPr>
          <w:rFonts w:ascii="Times New Roman" w:hAnsi="Times New Roman" w:cs="Times New Roman"/>
          <w:szCs w:val="24"/>
          <w:lang w:val="mk-MK"/>
        </w:rPr>
        <w:t xml:space="preserve"> (</w:t>
      </w:r>
      <w:r w:rsidRPr="007718D3">
        <w:rPr>
          <w:rFonts w:ascii="Times New Roman" w:hAnsi="Times New Roman" w:cs="Times New Roman"/>
          <w:szCs w:val="24"/>
          <w:lang w:val="mk-MK"/>
        </w:rPr>
        <w:t>19 претпријатија</w:t>
      </w:r>
      <w:r>
        <w:rPr>
          <w:rFonts w:ascii="Times New Roman" w:hAnsi="Times New Roman" w:cs="Times New Roman"/>
          <w:szCs w:val="24"/>
          <w:lang w:val="mk-MK"/>
        </w:rPr>
        <w:t>)</w:t>
      </w:r>
      <w:r w:rsidRPr="007718D3">
        <w:rPr>
          <w:rFonts w:ascii="Times New Roman" w:hAnsi="Times New Roman" w:cs="Times New Roman"/>
          <w:szCs w:val="24"/>
          <w:lang w:val="mk-MK"/>
        </w:rPr>
        <w:t xml:space="preserve"> во </w:t>
      </w:r>
      <w:r>
        <w:rPr>
          <w:rFonts w:ascii="Times New Roman" w:hAnsi="Times New Roman" w:cs="Times New Roman"/>
          <w:szCs w:val="24"/>
          <w:lang w:val="mk-MK"/>
        </w:rPr>
        <w:t xml:space="preserve">вкупен </w:t>
      </w:r>
      <w:r w:rsidRPr="007718D3">
        <w:rPr>
          <w:rFonts w:ascii="Times New Roman" w:hAnsi="Times New Roman" w:cs="Times New Roman"/>
          <w:szCs w:val="24"/>
          <w:lang w:val="mk-MK"/>
        </w:rPr>
        <w:t>износ од 2</w:t>
      </w:r>
      <w:r w:rsidR="00EB0DEA">
        <w:rPr>
          <w:rFonts w:ascii="Times New Roman" w:hAnsi="Times New Roman" w:cs="Times New Roman"/>
          <w:szCs w:val="24"/>
          <w:lang w:val="mk-MK"/>
        </w:rPr>
        <w:t>.1 мил.</w:t>
      </w:r>
      <w:r w:rsidRPr="007718D3">
        <w:rPr>
          <w:rFonts w:ascii="Times New Roman" w:hAnsi="Times New Roman" w:cs="Times New Roman"/>
          <w:szCs w:val="24"/>
          <w:lang w:val="mk-MK"/>
        </w:rPr>
        <w:t xml:space="preserve"> денари</w:t>
      </w:r>
      <w:r>
        <w:rPr>
          <w:rFonts w:ascii="Times New Roman" w:hAnsi="Times New Roman" w:cs="Times New Roman"/>
          <w:szCs w:val="24"/>
          <w:lang w:val="mk-MK"/>
        </w:rPr>
        <w:t xml:space="preserve"> како и </w:t>
      </w:r>
      <w:r w:rsidRPr="007718D3">
        <w:rPr>
          <w:rFonts w:ascii="Times New Roman" w:hAnsi="Times New Roman" w:cs="Times New Roman"/>
          <w:szCs w:val="24"/>
          <w:lang w:val="mk-MK"/>
        </w:rPr>
        <w:t>претпријатија во сопственост и</w:t>
      </w:r>
      <w:r>
        <w:rPr>
          <w:rFonts w:ascii="Times New Roman" w:hAnsi="Times New Roman" w:cs="Times New Roman"/>
          <w:szCs w:val="24"/>
          <w:lang w:val="mk-MK"/>
        </w:rPr>
        <w:t>ли</w:t>
      </w:r>
      <w:r w:rsidRPr="007718D3">
        <w:rPr>
          <w:rFonts w:ascii="Times New Roman" w:hAnsi="Times New Roman" w:cs="Times New Roman"/>
          <w:szCs w:val="24"/>
          <w:lang w:val="mk-MK"/>
        </w:rPr>
        <w:t xml:space="preserve"> управувани од жени</w:t>
      </w:r>
      <w:r>
        <w:rPr>
          <w:rFonts w:ascii="Times New Roman" w:hAnsi="Times New Roman" w:cs="Times New Roman"/>
          <w:szCs w:val="24"/>
          <w:lang w:val="mk-MK"/>
        </w:rPr>
        <w:t xml:space="preserve"> (</w:t>
      </w:r>
      <w:r w:rsidRPr="007718D3">
        <w:rPr>
          <w:rFonts w:ascii="Times New Roman" w:hAnsi="Times New Roman" w:cs="Times New Roman"/>
          <w:szCs w:val="24"/>
          <w:lang w:val="mk-MK"/>
        </w:rPr>
        <w:t>16 претпријатија</w:t>
      </w:r>
      <w:r>
        <w:rPr>
          <w:rFonts w:ascii="Times New Roman" w:hAnsi="Times New Roman" w:cs="Times New Roman"/>
          <w:szCs w:val="24"/>
          <w:lang w:val="mk-MK"/>
        </w:rPr>
        <w:t>)</w:t>
      </w:r>
      <w:r w:rsidR="00EB0DEA">
        <w:rPr>
          <w:rFonts w:ascii="Times New Roman" w:hAnsi="Times New Roman" w:cs="Times New Roman"/>
          <w:szCs w:val="24"/>
          <w:lang w:val="mk-MK"/>
        </w:rPr>
        <w:t xml:space="preserve"> во износ од 2 мил.</w:t>
      </w:r>
      <w:r w:rsidRPr="007718D3">
        <w:rPr>
          <w:rFonts w:ascii="Times New Roman" w:hAnsi="Times New Roman" w:cs="Times New Roman"/>
          <w:szCs w:val="24"/>
          <w:lang w:val="mk-MK"/>
        </w:rPr>
        <w:t xml:space="preserve"> денари</w:t>
      </w:r>
      <w:r>
        <w:rPr>
          <w:rFonts w:ascii="Times New Roman" w:hAnsi="Times New Roman" w:cs="Times New Roman"/>
          <w:szCs w:val="24"/>
          <w:lang w:val="mk-MK"/>
        </w:rPr>
        <w:t>;</w:t>
      </w:r>
    </w:p>
    <w:p w:rsidR="007718D3" w:rsidRPr="007718D3" w:rsidRDefault="007718D3" w:rsidP="006722BB">
      <w:pPr>
        <w:pStyle w:val="ListParagraph"/>
        <w:numPr>
          <w:ilvl w:val="0"/>
          <w:numId w:val="6"/>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Во 2019 г., МЕ финансиски поддржа </w:t>
      </w:r>
      <w:r w:rsidRPr="007718D3">
        <w:rPr>
          <w:rFonts w:ascii="Times New Roman" w:hAnsi="Times New Roman" w:cs="Times New Roman"/>
          <w:szCs w:val="24"/>
          <w:lang w:val="mk-MK"/>
        </w:rPr>
        <w:t xml:space="preserve">87 претпријатија во </w:t>
      </w:r>
      <w:r>
        <w:rPr>
          <w:rFonts w:ascii="Times New Roman" w:hAnsi="Times New Roman" w:cs="Times New Roman"/>
          <w:szCs w:val="24"/>
          <w:lang w:val="mk-MK"/>
        </w:rPr>
        <w:t xml:space="preserve">вкупен </w:t>
      </w:r>
      <w:r w:rsidRPr="007718D3">
        <w:rPr>
          <w:rFonts w:ascii="Times New Roman" w:hAnsi="Times New Roman" w:cs="Times New Roman"/>
          <w:szCs w:val="24"/>
          <w:lang w:val="mk-MK"/>
        </w:rPr>
        <w:t xml:space="preserve">износ од </w:t>
      </w:r>
      <w:r w:rsidR="00EB0DEA">
        <w:rPr>
          <w:rFonts w:ascii="Times New Roman" w:hAnsi="Times New Roman" w:cs="Times New Roman"/>
          <w:szCs w:val="24"/>
          <w:lang w:val="mk-MK"/>
        </w:rPr>
        <w:t>21 мил.</w:t>
      </w:r>
      <w:r>
        <w:rPr>
          <w:rFonts w:ascii="Times New Roman" w:hAnsi="Times New Roman" w:cs="Times New Roman"/>
          <w:szCs w:val="24"/>
          <w:lang w:val="mk-MK"/>
        </w:rPr>
        <w:t xml:space="preserve"> денари, 21 претпријатие на жени претприемачи беа поддржа</w:t>
      </w:r>
      <w:r w:rsidR="00EB0DEA">
        <w:rPr>
          <w:rFonts w:ascii="Times New Roman" w:hAnsi="Times New Roman" w:cs="Times New Roman"/>
          <w:szCs w:val="24"/>
          <w:lang w:val="mk-MK"/>
        </w:rPr>
        <w:t xml:space="preserve">ни со  вкупен износ од 2.3 мил. </w:t>
      </w:r>
      <w:r>
        <w:rPr>
          <w:rFonts w:ascii="Times New Roman" w:hAnsi="Times New Roman" w:cs="Times New Roman"/>
          <w:szCs w:val="24"/>
          <w:lang w:val="mk-MK"/>
        </w:rPr>
        <w:t>денари и дополнителни 40 претпријатија на занаетчии со вкупен износ од 3.5</w:t>
      </w:r>
      <w:r w:rsidR="00EB0DEA">
        <w:rPr>
          <w:rFonts w:ascii="Times New Roman" w:hAnsi="Times New Roman" w:cs="Times New Roman"/>
          <w:szCs w:val="24"/>
          <w:lang w:val="mk-MK"/>
        </w:rPr>
        <w:t xml:space="preserve"> мил.</w:t>
      </w:r>
      <w:r>
        <w:rPr>
          <w:rFonts w:ascii="Times New Roman" w:hAnsi="Times New Roman" w:cs="Times New Roman"/>
          <w:szCs w:val="24"/>
          <w:lang w:val="mk-MK"/>
        </w:rPr>
        <w:t xml:space="preserve"> денари;</w:t>
      </w:r>
    </w:p>
    <w:p w:rsidR="007718D3" w:rsidRPr="00023F9F" w:rsidRDefault="007718D3" w:rsidP="006722BB">
      <w:pPr>
        <w:pStyle w:val="ListParagraph"/>
        <w:numPr>
          <w:ilvl w:val="0"/>
          <w:numId w:val="6"/>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Во делот на </w:t>
      </w:r>
      <w:r w:rsidRPr="007718D3">
        <w:rPr>
          <w:rFonts w:ascii="Times New Roman" w:hAnsi="Times New Roman" w:cs="Times New Roman"/>
          <w:szCs w:val="24"/>
          <w:lang w:val="mk-MK"/>
        </w:rPr>
        <w:t>преработувачката индустрија</w:t>
      </w:r>
      <w:r>
        <w:rPr>
          <w:rFonts w:ascii="Times New Roman" w:hAnsi="Times New Roman" w:cs="Times New Roman"/>
          <w:szCs w:val="24"/>
          <w:lang w:val="mk-MK"/>
        </w:rPr>
        <w:t xml:space="preserve"> во </w:t>
      </w:r>
      <w:r w:rsidRPr="007718D3">
        <w:rPr>
          <w:rFonts w:ascii="Times New Roman" w:hAnsi="Times New Roman" w:cs="Times New Roman"/>
          <w:szCs w:val="24"/>
          <w:lang w:val="mk-MK"/>
        </w:rPr>
        <w:t>2018 г</w:t>
      </w:r>
      <w:r>
        <w:rPr>
          <w:rFonts w:ascii="Times New Roman" w:hAnsi="Times New Roman" w:cs="Times New Roman"/>
          <w:szCs w:val="24"/>
          <w:lang w:val="mk-MK"/>
        </w:rPr>
        <w:t>., беа с</w:t>
      </w:r>
      <w:r w:rsidRPr="007718D3">
        <w:rPr>
          <w:rFonts w:ascii="Times New Roman" w:hAnsi="Times New Roman" w:cs="Times New Roman"/>
          <w:szCs w:val="24"/>
          <w:lang w:val="mk-MK"/>
        </w:rPr>
        <w:t xml:space="preserve">убвенционирани 14 компании во </w:t>
      </w:r>
      <w:r>
        <w:rPr>
          <w:rFonts w:ascii="Times New Roman" w:hAnsi="Times New Roman" w:cs="Times New Roman"/>
          <w:szCs w:val="24"/>
          <w:lang w:val="mk-MK"/>
        </w:rPr>
        <w:t>вкупен износ од 2.5</w:t>
      </w:r>
      <w:r w:rsidR="00EB0DEA">
        <w:rPr>
          <w:rFonts w:ascii="Times New Roman" w:hAnsi="Times New Roman" w:cs="Times New Roman"/>
          <w:szCs w:val="24"/>
          <w:lang w:val="mk-MK"/>
        </w:rPr>
        <w:t xml:space="preserve"> мил.</w:t>
      </w:r>
      <w:r>
        <w:rPr>
          <w:rFonts w:ascii="Times New Roman" w:hAnsi="Times New Roman" w:cs="Times New Roman"/>
          <w:szCs w:val="24"/>
          <w:lang w:val="mk-MK"/>
        </w:rPr>
        <w:t xml:space="preserve"> денари;</w:t>
      </w:r>
    </w:p>
    <w:p w:rsidR="00EB0DEA" w:rsidRDefault="00EB0DEA" w:rsidP="006722BB">
      <w:pPr>
        <w:pStyle w:val="ListParagraph"/>
        <w:numPr>
          <w:ilvl w:val="0"/>
          <w:numId w:val="6"/>
        </w:numPr>
        <w:spacing w:after="240" w:line="240" w:lineRule="auto"/>
        <w:rPr>
          <w:rFonts w:ascii="Times New Roman" w:hAnsi="Times New Roman" w:cs="Times New Roman"/>
          <w:szCs w:val="24"/>
          <w:lang w:val="mk-MK"/>
        </w:rPr>
      </w:pPr>
      <w:r>
        <w:rPr>
          <w:rFonts w:ascii="Times New Roman" w:hAnsi="Times New Roman" w:cs="Times New Roman"/>
          <w:szCs w:val="24"/>
          <w:lang w:val="mk-MK"/>
        </w:rPr>
        <w:t>Н</w:t>
      </w:r>
      <w:r w:rsidRPr="004A55A7">
        <w:rPr>
          <w:rFonts w:ascii="Times New Roman" w:hAnsi="Times New Roman" w:cs="Times New Roman"/>
          <w:szCs w:val="24"/>
          <w:lang w:val="mk-MK"/>
        </w:rPr>
        <w:t>ивото на странски директни инвестиции во 2018 изнесува рекордни 624,5 милиони евра, што е за 2,6 пати повисок износ во споредба со просекот во изминатите осум години;</w:t>
      </w:r>
    </w:p>
    <w:p w:rsidR="00EB0DEA" w:rsidRPr="00E66894" w:rsidRDefault="00EB0DEA" w:rsidP="006722BB">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Испорачана е обука за развој на капацитетите на општините за воспоставување индустриски зелени зони;</w:t>
      </w:r>
    </w:p>
    <w:p w:rsidR="00023F9F" w:rsidRPr="00023F9F" w:rsidRDefault="00023F9F" w:rsidP="006722BB">
      <w:pPr>
        <w:pStyle w:val="ListParagraph"/>
        <w:numPr>
          <w:ilvl w:val="0"/>
          <w:numId w:val="6"/>
        </w:numPr>
        <w:spacing w:after="240" w:line="240" w:lineRule="auto"/>
        <w:rPr>
          <w:rFonts w:ascii="Times New Roman" w:hAnsi="Times New Roman" w:cs="Times New Roman"/>
          <w:szCs w:val="24"/>
          <w:lang w:val="mk-MK"/>
        </w:rPr>
      </w:pPr>
      <w:r>
        <w:rPr>
          <w:rFonts w:ascii="Times New Roman" w:hAnsi="Times New Roman" w:cs="Times New Roman"/>
          <w:szCs w:val="24"/>
          <w:lang w:val="mk-MK"/>
        </w:rPr>
        <w:t>20 компании склучија</w:t>
      </w:r>
      <w:r w:rsidRPr="00023F9F">
        <w:rPr>
          <w:rFonts w:ascii="Times New Roman" w:hAnsi="Times New Roman" w:cs="Times New Roman"/>
          <w:szCs w:val="24"/>
          <w:lang w:val="mk-MK"/>
        </w:rPr>
        <w:t xml:space="preserve"> договор за инвестирање во ТИР зоните. Вкупниот извоз само од ТИР зонитево 2018 година изнесува 2.4</w:t>
      </w:r>
      <w:r w:rsidR="00EB0DEA">
        <w:rPr>
          <w:rFonts w:ascii="Times New Roman" w:hAnsi="Times New Roman" w:cs="Times New Roman"/>
          <w:szCs w:val="24"/>
          <w:lang w:val="mk-MK"/>
        </w:rPr>
        <w:t xml:space="preserve"> милијарди Е</w:t>
      </w:r>
      <w:r w:rsidRPr="00023F9F">
        <w:rPr>
          <w:rFonts w:ascii="Times New Roman" w:hAnsi="Times New Roman" w:cs="Times New Roman"/>
          <w:szCs w:val="24"/>
          <w:lang w:val="mk-MK"/>
        </w:rPr>
        <w:t>вра, а заклучно со август 2019 година вкупниот извоз изнесува 1.8</w:t>
      </w:r>
      <w:r w:rsidR="00EB0DEA">
        <w:rPr>
          <w:rFonts w:ascii="Times New Roman" w:hAnsi="Times New Roman" w:cs="Times New Roman"/>
          <w:szCs w:val="24"/>
          <w:lang w:val="mk-MK"/>
        </w:rPr>
        <w:t xml:space="preserve"> милијарди Е</w:t>
      </w:r>
      <w:r w:rsidRPr="00023F9F">
        <w:rPr>
          <w:rFonts w:ascii="Times New Roman" w:hAnsi="Times New Roman" w:cs="Times New Roman"/>
          <w:szCs w:val="24"/>
          <w:lang w:val="mk-MK"/>
        </w:rPr>
        <w:t>вра;</w:t>
      </w:r>
    </w:p>
    <w:p w:rsidR="00023F9F" w:rsidRPr="007718D3" w:rsidRDefault="00023F9F" w:rsidP="006722BB">
      <w:pPr>
        <w:pStyle w:val="ListParagraph"/>
        <w:numPr>
          <w:ilvl w:val="0"/>
          <w:numId w:val="6"/>
        </w:numPr>
        <w:spacing w:after="240" w:line="240" w:lineRule="auto"/>
        <w:rPr>
          <w:rFonts w:ascii="Times New Roman" w:hAnsi="Times New Roman" w:cs="Times New Roman"/>
          <w:szCs w:val="24"/>
          <w:lang w:val="mk-MK"/>
        </w:rPr>
      </w:pPr>
      <w:r w:rsidRPr="00023F9F">
        <w:rPr>
          <w:rFonts w:ascii="Times New Roman" w:hAnsi="Times New Roman" w:cs="Times New Roman"/>
          <w:szCs w:val="24"/>
          <w:lang w:val="mk-MK"/>
        </w:rPr>
        <w:t>Во тек е изработка на ДУПД за ТИР зони во Куманово иЛипково. По изработка на документацијата за овие зони ќе се продолжи со основање,</w:t>
      </w:r>
      <w:r>
        <w:rPr>
          <w:rFonts w:ascii="Times New Roman" w:hAnsi="Times New Roman" w:cs="Times New Roman"/>
          <w:szCs w:val="24"/>
          <w:lang w:val="mk-MK"/>
        </w:rPr>
        <w:t xml:space="preserve"> а потоа и со изградба и развој;</w:t>
      </w:r>
    </w:p>
    <w:p w:rsidR="00EB0DEA" w:rsidRPr="004A55A7" w:rsidRDefault="00EB0DEA" w:rsidP="006722BB">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 xml:space="preserve">Во првата половина од 2018 година, по завршувањето на првиот повик од Програмата за локална и регионална конкурентност во туризмот </w:t>
      </w:r>
      <w:r>
        <w:rPr>
          <w:rFonts w:ascii="Times New Roman" w:hAnsi="Times New Roman" w:cs="Times New Roman"/>
          <w:szCs w:val="24"/>
          <w:lang w:val="mk-MK"/>
        </w:rPr>
        <w:t xml:space="preserve">(ИПА средства управувани од страна на Светската Банка) одобрени се проекти </w:t>
      </w:r>
      <w:r w:rsidRPr="004A55A7">
        <w:rPr>
          <w:rFonts w:ascii="Times New Roman" w:hAnsi="Times New Roman" w:cs="Times New Roman"/>
          <w:szCs w:val="24"/>
          <w:lang w:val="mk-MK"/>
        </w:rPr>
        <w:t>со вкупна вредност од приближно 2,1 милион евра. Во тек е евалуација на апликациите од вториот повик, со кој се очекува да склучат договори во висина од околу 15 милиони евра, кои ќе бидат реал</w:t>
      </w:r>
      <w:r>
        <w:rPr>
          <w:rFonts w:ascii="Times New Roman" w:hAnsi="Times New Roman" w:cs="Times New Roman"/>
          <w:szCs w:val="24"/>
          <w:lang w:val="mk-MK"/>
        </w:rPr>
        <w:t>изирани во текот на 2020 година;</w:t>
      </w:r>
    </w:p>
    <w:p w:rsidR="007718D3" w:rsidRPr="007718D3" w:rsidRDefault="007718D3" w:rsidP="006722BB">
      <w:pPr>
        <w:pStyle w:val="ListParagraph"/>
        <w:numPr>
          <w:ilvl w:val="0"/>
          <w:numId w:val="6"/>
        </w:numPr>
        <w:spacing w:after="240" w:line="240" w:lineRule="auto"/>
        <w:rPr>
          <w:rFonts w:ascii="Times New Roman" w:hAnsi="Times New Roman" w:cs="Times New Roman"/>
          <w:szCs w:val="24"/>
          <w:lang w:val="mk-MK"/>
        </w:rPr>
      </w:pPr>
      <w:r w:rsidRPr="007718D3">
        <w:rPr>
          <w:rFonts w:ascii="Times New Roman" w:hAnsi="Times New Roman" w:cs="Times New Roman"/>
          <w:szCs w:val="24"/>
          <w:lang w:val="mk-MK"/>
        </w:rPr>
        <w:t>Согласно Програмата за развој на туризмот за 2019 годи</w:t>
      </w:r>
      <w:r>
        <w:rPr>
          <w:rFonts w:ascii="Times New Roman" w:hAnsi="Times New Roman" w:cs="Times New Roman"/>
          <w:szCs w:val="24"/>
          <w:lang w:val="mk-MK"/>
        </w:rPr>
        <w:t>на (</w:t>
      </w:r>
      <w:r w:rsidRPr="00EB0DEA">
        <w:rPr>
          <w:rFonts w:ascii="Times New Roman" w:hAnsi="Times New Roman" w:cs="Times New Roman"/>
          <w:i/>
          <w:szCs w:val="24"/>
          <w:lang w:val="mk-MK"/>
        </w:rPr>
        <w:t>во вкупен износ од 4.5 мил. денари</w:t>
      </w:r>
      <w:r>
        <w:rPr>
          <w:rFonts w:ascii="Times New Roman" w:hAnsi="Times New Roman" w:cs="Times New Roman"/>
          <w:szCs w:val="24"/>
          <w:lang w:val="mk-MK"/>
        </w:rPr>
        <w:t>) , објавен е јавен повик на кој</w:t>
      </w:r>
      <w:r w:rsidRPr="007718D3">
        <w:rPr>
          <w:rFonts w:ascii="Times New Roman" w:hAnsi="Times New Roman" w:cs="Times New Roman"/>
          <w:szCs w:val="24"/>
          <w:lang w:val="mk-MK"/>
        </w:rPr>
        <w:t xml:space="preserve"> аплицирал</w:t>
      </w:r>
      <w:r>
        <w:rPr>
          <w:rFonts w:ascii="Times New Roman" w:hAnsi="Times New Roman" w:cs="Times New Roman"/>
          <w:szCs w:val="24"/>
          <w:lang w:val="mk-MK"/>
        </w:rPr>
        <w:t>е вкупно 91 субјекти од кои 60 п</w:t>
      </w:r>
      <w:r w:rsidRPr="007718D3">
        <w:rPr>
          <w:rFonts w:ascii="Times New Roman" w:hAnsi="Times New Roman" w:cs="Times New Roman"/>
          <w:szCs w:val="24"/>
          <w:lang w:val="mk-MK"/>
        </w:rPr>
        <w:t xml:space="preserve">роекти ги исполнувале условите и  се подржани од страна на МЕ –истите имаат добиено 50% од средствата за реализација , додека другите 50% согласно повикот ке бидат исплатени по реализација на активностите и </w:t>
      </w:r>
      <w:r w:rsidRPr="007718D3">
        <w:rPr>
          <w:rFonts w:ascii="Times New Roman" w:hAnsi="Times New Roman" w:cs="Times New Roman"/>
          <w:szCs w:val="24"/>
          <w:lang w:val="mk-MK"/>
        </w:rPr>
        <w:lastRenderedPageBreak/>
        <w:t>носење на извештаи до МЕ, но не покасно од 12 Декември 2019 година</w:t>
      </w:r>
      <w:r>
        <w:rPr>
          <w:rFonts w:ascii="Times New Roman" w:hAnsi="Times New Roman" w:cs="Times New Roman"/>
          <w:szCs w:val="24"/>
          <w:lang w:val="mk-MK"/>
        </w:rPr>
        <w:t xml:space="preserve">. </w:t>
      </w:r>
      <w:r w:rsidRPr="007718D3">
        <w:rPr>
          <w:rFonts w:ascii="Times New Roman" w:hAnsi="Times New Roman" w:cs="Times New Roman"/>
          <w:szCs w:val="24"/>
          <w:lang w:val="mk-MK"/>
        </w:rPr>
        <w:t>Максималниот износ д</w:t>
      </w:r>
      <w:r>
        <w:rPr>
          <w:rFonts w:ascii="Times New Roman" w:hAnsi="Times New Roman" w:cs="Times New Roman"/>
          <w:szCs w:val="24"/>
          <w:lang w:val="mk-MK"/>
        </w:rPr>
        <w:t>обиен по проект е 70.000 д</w:t>
      </w:r>
      <w:r w:rsidR="00EB0DEA">
        <w:rPr>
          <w:rFonts w:ascii="Times New Roman" w:hAnsi="Times New Roman" w:cs="Times New Roman"/>
          <w:szCs w:val="24"/>
          <w:lang w:val="mk-MK"/>
        </w:rPr>
        <w:t>ен</w:t>
      </w:r>
      <w:r>
        <w:rPr>
          <w:rFonts w:ascii="Times New Roman" w:hAnsi="Times New Roman" w:cs="Times New Roman"/>
          <w:szCs w:val="24"/>
          <w:lang w:val="mk-MK"/>
        </w:rPr>
        <w:t>ари;</w:t>
      </w:r>
    </w:p>
    <w:p w:rsidR="007718D3" w:rsidRPr="007718D3" w:rsidRDefault="007718D3" w:rsidP="006722BB">
      <w:pPr>
        <w:pStyle w:val="ListParagraph"/>
        <w:numPr>
          <w:ilvl w:val="0"/>
          <w:numId w:val="6"/>
        </w:numPr>
        <w:spacing w:after="240" w:line="240" w:lineRule="auto"/>
        <w:rPr>
          <w:rFonts w:ascii="Times New Roman" w:hAnsi="Times New Roman" w:cs="Times New Roman"/>
          <w:szCs w:val="24"/>
          <w:lang w:val="mk-MK"/>
        </w:rPr>
      </w:pPr>
      <w:r>
        <w:rPr>
          <w:rFonts w:ascii="Times New Roman" w:hAnsi="Times New Roman" w:cs="Times New Roman"/>
          <w:szCs w:val="24"/>
          <w:lang w:val="mk-MK"/>
        </w:rPr>
        <w:t>Објавен е ј</w:t>
      </w:r>
      <w:r w:rsidRPr="007718D3">
        <w:rPr>
          <w:rFonts w:ascii="Times New Roman" w:hAnsi="Times New Roman" w:cs="Times New Roman"/>
          <w:szCs w:val="24"/>
          <w:lang w:val="mk-MK"/>
        </w:rPr>
        <w:t>ав</w:t>
      </w:r>
      <w:r>
        <w:rPr>
          <w:rFonts w:ascii="Times New Roman" w:hAnsi="Times New Roman" w:cs="Times New Roman"/>
          <w:szCs w:val="24"/>
          <w:lang w:val="mk-MK"/>
        </w:rPr>
        <w:t>ен п</w:t>
      </w:r>
      <w:r w:rsidRPr="007718D3">
        <w:rPr>
          <w:rFonts w:ascii="Times New Roman" w:hAnsi="Times New Roman" w:cs="Times New Roman"/>
          <w:szCs w:val="24"/>
          <w:lang w:val="mk-MK"/>
        </w:rPr>
        <w:t>овик за поддршка (субвенции) на седум општини за изработка на локални стратегии за развој на туризмот</w:t>
      </w:r>
      <w:r>
        <w:rPr>
          <w:rFonts w:ascii="Times New Roman" w:hAnsi="Times New Roman" w:cs="Times New Roman"/>
          <w:szCs w:val="24"/>
          <w:lang w:val="mk-MK"/>
        </w:rPr>
        <w:t>. Буџетот е 300 000 денари по општина;</w:t>
      </w:r>
    </w:p>
    <w:p w:rsidR="007718D3" w:rsidRDefault="007718D3" w:rsidP="006722BB">
      <w:pPr>
        <w:pStyle w:val="ListParagraph"/>
        <w:numPr>
          <w:ilvl w:val="0"/>
          <w:numId w:val="6"/>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Објавен е и јавен повик за </w:t>
      </w:r>
      <w:r w:rsidRPr="007718D3">
        <w:rPr>
          <w:rFonts w:ascii="Times New Roman" w:hAnsi="Times New Roman" w:cs="Times New Roman"/>
          <w:szCs w:val="24"/>
          <w:lang w:val="mk-MK"/>
        </w:rPr>
        <w:t>поддршка</w:t>
      </w:r>
      <w:r w:rsidR="00D01111">
        <w:rPr>
          <w:rFonts w:ascii="Times New Roman" w:hAnsi="Times New Roman" w:cs="Times New Roman"/>
          <w:szCs w:val="24"/>
          <w:lang w:val="mk-MK"/>
        </w:rPr>
        <w:t xml:space="preserve"> </w:t>
      </w:r>
      <w:r w:rsidRPr="007718D3">
        <w:rPr>
          <w:rFonts w:ascii="Times New Roman" w:hAnsi="Times New Roman" w:cs="Times New Roman"/>
          <w:szCs w:val="24"/>
          <w:lang w:val="mk-MK"/>
        </w:rPr>
        <w:t>(субвенции) на  селски домаќинства за туристички цели</w:t>
      </w:r>
      <w:r>
        <w:rPr>
          <w:rFonts w:ascii="Times New Roman" w:hAnsi="Times New Roman" w:cs="Times New Roman"/>
          <w:szCs w:val="24"/>
          <w:lang w:val="mk-MK"/>
        </w:rPr>
        <w:t>;</w:t>
      </w:r>
    </w:p>
    <w:p w:rsidR="00296777" w:rsidRPr="004A55A7" w:rsidRDefault="00296777" w:rsidP="006722BB">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 xml:space="preserve">Агенцијата за поддршка на претприемништвото спроведува проект„ </w:t>
      </w:r>
      <w:r w:rsidRPr="004A55A7">
        <w:rPr>
          <w:rFonts w:ascii="Times New Roman" w:hAnsi="Times New Roman" w:cs="Times New Roman"/>
          <w:i/>
          <w:szCs w:val="24"/>
          <w:lang w:val="mk-MK"/>
        </w:rPr>
        <w:t>Воспоставување и промоција на услуги за менторство</w:t>
      </w:r>
      <w:r w:rsidRPr="004A55A7">
        <w:rPr>
          <w:rFonts w:ascii="Times New Roman" w:hAnsi="Times New Roman" w:cs="Times New Roman"/>
          <w:szCs w:val="24"/>
          <w:lang w:val="mk-MK"/>
        </w:rPr>
        <w:t xml:space="preserve">“, поддржан од </w:t>
      </w:r>
      <w:r w:rsidRPr="004A55A7">
        <w:rPr>
          <w:rFonts w:ascii="Times New Roman" w:hAnsi="Times New Roman" w:cs="Times New Roman"/>
          <w:szCs w:val="24"/>
        </w:rPr>
        <w:t>JICA</w:t>
      </w:r>
      <w:r w:rsidRPr="004A55A7">
        <w:rPr>
          <w:rFonts w:ascii="Times New Roman" w:hAnsi="Times New Roman" w:cs="Times New Roman"/>
          <w:szCs w:val="24"/>
          <w:lang w:val="mk-MK"/>
        </w:rPr>
        <w:t>, кој ја вклучува постоечката структура за поддршка на МСП на локално ниво (</w:t>
      </w:r>
      <w:r w:rsidRPr="009A2FB1">
        <w:rPr>
          <w:rFonts w:ascii="Times New Roman" w:hAnsi="Times New Roman" w:cs="Times New Roman"/>
          <w:i/>
          <w:szCs w:val="24"/>
          <w:lang w:val="mk-MK"/>
        </w:rPr>
        <w:t>регионалните центри</w:t>
      </w:r>
      <w:r w:rsidRPr="004A55A7">
        <w:rPr>
          <w:rFonts w:ascii="Times New Roman" w:hAnsi="Times New Roman" w:cs="Times New Roman"/>
          <w:szCs w:val="24"/>
          <w:lang w:val="mk-MK"/>
        </w:rPr>
        <w:t>);</w:t>
      </w:r>
    </w:p>
    <w:p w:rsidR="00296777" w:rsidRPr="004A55A7" w:rsidRDefault="00296777" w:rsidP="006722BB">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Создадена е меѓу-министерска работна група за подготовка на измени и дополнувања на Законот за коцесии и јавно-приватни партнерства  со цел понатамошна хар</w:t>
      </w:r>
      <w:r w:rsidR="00944042">
        <w:rPr>
          <w:rFonts w:ascii="Times New Roman" w:hAnsi="Times New Roman" w:cs="Times New Roman"/>
          <w:szCs w:val="24"/>
          <w:lang w:val="mk-MK"/>
        </w:rPr>
        <w:t>монизација со директивите на ЕУ;</w:t>
      </w:r>
    </w:p>
    <w:p w:rsidR="001C0B1E" w:rsidRPr="000E64B9" w:rsidRDefault="00296777" w:rsidP="006722BB">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Во Програмата за рурален развој за 2018 г. (</w:t>
      </w:r>
      <w:r w:rsidRPr="004A55A7">
        <w:rPr>
          <w:rFonts w:ascii="Times New Roman" w:hAnsi="Times New Roman" w:cs="Times New Roman"/>
          <w:i/>
          <w:szCs w:val="24"/>
          <w:lang w:val="mk-MK"/>
        </w:rPr>
        <w:t>вкупна вредност од 32 мил Евра, средства од Буџетот</w:t>
      </w:r>
      <w:r w:rsidRPr="004A55A7">
        <w:rPr>
          <w:rFonts w:ascii="Times New Roman" w:hAnsi="Times New Roman" w:cs="Times New Roman"/>
          <w:szCs w:val="24"/>
          <w:lang w:val="mk-MK"/>
        </w:rPr>
        <w:t xml:space="preserve">) под приоритетната оска 3 беа алоцирани финансиски средства за изградба на инфраструктура во руралните подрачја ( </w:t>
      </w:r>
      <w:r w:rsidRPr="004A55A7">
        <w:rPr>
          <w:rFonts w:ascii="Times New Roman" w:hAnsi="Times New Roman" w:cs="Times New Roman"/>
          <w:i/>
          <w:szCs w:val="24"/>
          <w:lang w:val="mk-MK"/>
        </w:rPr>
        <w:t>приближно 30% од вкупните средства</w:t>
      </w:r>
      <w:r w:rsidRPr="004A55A7">
        <w:rPr>
          <w:rFonts w:ascii="Times New Roman" w:hAnsi="Times New Roman" w:cs="Times New Roman"/>
          <w:szCs w:val="24"/>
          <w:lang w:val="mk-MK"/>
        </w:rPr>
        <w:t>) и под приоритетната оска 4 беа алоцирани финансиски средства (</w:t>
      </w:r>
      <w:r w:rsidRPr="004A55A7">
        <w:rPr>
          <w:rFonts w:ascii="Times New Roman" w:hAnsi="Times New Roman" w:cs="Times New Roman"/>
          <w:i/>
          <w:szCs w:val="24"/>
          <w:lang w:val="mk-MK"/>
        </w:rPr>
        <w:t>5.16% од севкупниот износ на програмата</w:t>
      </w:r>
      <w:r w:rsidRPr="004A55A7">
        <w:rPr>
          <w:rFonts w:ascii="Times New Roman" w:hAnsi="Times New Roman" w:cs="Times New Roman"/>
          <w:szCs w:val="24"/>
          <w:lang w:val="mk-MK"/>
        </w:rPr>
        <w:t xml:space="preserve">) за подготовка на стратегии за локален развој од страна на локалните акциски групи (ЛАГови). </w:t>
      </w:r>
      <w:r w:rsidRPr="000E64B9">
        <w:rPr>
          <w:rFonts w:ascii="Times New Roman" w:hAnsi="Times New Roman" w:cs="Times New Roman"/>
          <w:szCs w:val="24"/>
          <w:lang w:val="mk-MK"/>
        </w:rPr>
        <w:t>За 2019 г., буџетот на Програмата за рурален развој е зголемен на 34 мил. Евра</w:t>
      </w:r>
      <w:r w:rsidR="00944042">
        <w:rPr>
          <w:rFonts w:ascii="Times New Roman" w:hAnsi="Times New Roman" w:cs="Times New Roman"/>
          <w:szCs w:val="24"/>
          <w:lang w:val="mk-MK"/>
        </w:rPr>
        <w:t>;</w:t>
      </w:r>
    </w:p>
    <w:p w:rsidR="00296777" w:rsidRPr="004A55A7" w:rsidRDefault="00296777" w:rsidP="00941637">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Донесена е нова Стратегија за развој на транспортот за периодот 2018 – 2030 година и во тек е подготвка на Мастер план со приоритетн</w:t>
      </w:r>
      <w:r w:rsidR="00944042">
        <w:rPr>
          <w:rFonts w:ascii="Times New Roman" w:hAnsi="Times New Roman" w:cs="Times New Roman"/>
          <w:szCs w:val="24"/>
          <w:lang w:val="mk-MK"/>
        </w:rPr>
        <w:t>и проекти за развој на секторот;</w:t>
      </w:r>
    </w:p>
    <w:p w:rsidR="005A334D" w:rsidRPr="004A55A7" w:rsidRDefault="005A334D" w:rsidP="00941637">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Министерството за економија спроведува ИПА проект низ кој се подготвува нов Закон за заштита на потрошувачите;</w:t>
      </w:r>
    </w:p>
    <w:p w:rsidR="005A334D" w:rsidRPr="000E64B9" w:rsidRDefault="005A334D" w:rsidP="006722BB">
      <w:pPr>
        <w:pStyle w:val="ListParagraph"/>
        <w:numPr>
          <w:ilvl w:val="0"/>
          <w:numId w:val="8"/>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 xml:space="preserve">Усвоена </w:t>
      </w:r>
      <w:r w:rsidR="00EB0DEA">
        <w:rPr>
          <w:rFonts w:ascii="Times New Roman" w:hAnsi="Times New Roman" w:cs="Times New Roman"/>
          <w:szCs w:val="24"/>
          <w:lang w:val="mk-MK"/>
        </w:rPr>
        <w:t xml:space="preserve">е </w:t>
      </w:r>
      <w:r w:rsidRPr="004A55A7">
        <w:rPr>
          <w:rFonts w:ascii="Times New Roman" w:hAnsi="Times New Roman" w:cs="Times New Roman"/>
          <w:szCs w:val="24"/>
          <w:lang w:val="mk-MK"/>
        </w:rPr>
        <w:t>нова 5-годишна Стратег</w:t>
      </w:r>
      <w:r w:rsidR="000E64B9">
        <w:rPr>
          <w:rFonts w:ascii="Times New Roman" w:hAnsi="Times New Roman" w:cs="Times New Roman"/>
          <w:szCs w:val="24"/>
          <w:lang w:val="mk-MK"/>
        </w:rPr>
        <w:t xml:space="preserve">ија за заштита на потрошувачите и </w:t>
      </w:r>
      <w:r w:rsidRPr="000E64B9">
        <w:rPr>
          <w:rFonts w:ascii="Times New Roman" w:hAnsi="Times New Roman" w:cs="Times New Roman"/>
          <w:szCs w:val="24"/>
          <w:lang w:val="mk-MK"/>
        </w:rPr>
        <w:t>Владата усвои две-годишна Прогр</w:t>
      </w:r>
      <w:r w:rsidR="000E64B9">
        <w:rPr>
          <w:rFonts w:ascii="Times New Roman" w:hAnsi="Times New Roman" w:cs="Times New Roman"/>
          <w:szCs w:val="24"/>
          <w:lang w:val="mk-MK"/>
        </w:rPr>
        <w:t>ама за заштита на потрошувачите;</w:t>
      </w:r>
    </w:p>
    <w:p w:rsidR="001B2F96" w:rsidRPr="004A55A7" w:rsidRDefault="001B2F96" w:rsidP="006722BB">
      <w:pPr>
        <w:pStyle w:val="ListParagraph"/>
        <w:numPr>
          <w:ilvl w:val="0"/>
          <w:numId w:val="8"/>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По однос на ИПА инструментот, 40% од средствата се одвојуваат за проекти за општините во државата а се планира овој процент да биде зголемен во 2020 г.;</w:t>
      </w:r>
    </w:p>
    <w:p w:rsidR="00D70FC0" w:rsidRPr="004A55A7" w:rsidRDefault="00D70FC0" w:rsidP="006722BB">
      <w:pPr>
        <w:pStyle w:val="ListParagraph"/>
        <w:numPr>
          <w:ilvl w:val="1"/>
          <w:numId w:val="8"/>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 xml:space="preserve">Делегацијата на ЕУ побара од сите општини да именуваат контакт лица за соработка но одговор </w:t>
      </w:r>
      <w:r w:rsidR="009A2FB1">
        <w:rPr>
          <w:rFonts w:ascii="Times New Roman" w:hAnsi="Times New Roman" w:cs="Times New Roman"/>
          <w:szCs w:val="24"/>
          <w:lang w:val="mk-MK"/>
        </w:rPr>
        <w:t>(</w:t>
      </w:r>
      <w:r w:rsidR="009A2FB1" w:rsidRPr="009A2FB1">
        <w:rPr>
          <w:rFonts w:ascii="Times New Roman" w:hAnsi="Times New Roman" w:cs="Times New Roman"/>
          <w:i/>
          <w:szCs w:val="24"/>
          <w:lang w:val="mk-MK"/>
        </w:rPr>
        <w:t>заклучно со крајот на јуни</w:t>
      </w:r>
      <w:r w:rsidR="00D01111">
        <w:rPr>
          <w:rFonts w:ascii="Times New Roman" w:hAnsi="Times New Roman" w:cs="Times New Roman"/>
          <w:i/>
          <w:szCs w:val="24"/>
          <w:lang w:val="mk-MK"/>
        </w:rPr>
        <w:t xml:space="preserve"> 2019 г.</w:t>
      </w:r>
      <w:r w:rsidR="009A2FB1">
        <w:rPr>
          <w:rFonts w:ascii="Times New Roman" w:hAnsi="Times New Roman" w:cs="Times New Roman"/>
          <w:szCs w:val="24"/>
          <w:lang w:val="mk-MK"/>
        </w:rPr>
        <w:t xml:space="preserve">) </w:t>
      </w:r>
      <w:r w:rsidRPr="004A55A7">
        <w:rPr>
          <w:rFonts w:ascii="Times New Roman" w:hAnsi="Times New Roman" w:cs="Times New Roman"/>
          <w:szCs w:val="24"/>
          <w:lang w:val="mk-MK"/>
        </w:rPr>
        <w:t>е добиен од помалку од 30% од градоначалниците;</w:t>
      </w:r>
    </w:p>
    <w:p w:rsidR="00D70FC0" w:rsidRPr="004A55A7" w:rsidRDefault="00D70FC0" w:rsidP="006722BB">
      <w:pPr>
        <w:pStyle w:val="ListParagraph"/>
        <w:numPr>
          <w:ilvl w:val="1"/>
          <w:numId w:val="8"/>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За овие лица и уште двајца вработени во секоја општина е планирана испорака на обуки за дизајнирање и развој на иновативни проекти кои 18 месеци од сега ќе бидат подржани со конкретна инвестиција;</w:t>
      </w:r>
    </w:p>
    <w:p w:rsidR="00D70FC0" w:rsidRPr="004A55A7" w:rsidRDefault="00D70FC0" w:rsidP="006722BB">
      <w:pPr>
        <w:pStyle w:val="ListParagraph"/>
        <w:numPr>
          <w:ilvl w:val="1"/>
          <w:numId w:val="8"/>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Преку оваа програма ќе се овозможи и поврзување на општините со</w:t>
      </w:r>
      <w:r w:rsidR="00944042">
        <w:rPr>
          <w:rFonts w:ascii="Times New Roman" w:hAnsi="Times New Roman" w:cs="Times New Roman"/>
          <w:szCs w:val="24"/>
          <w:lang w:val="mk-MK"/>
        </w:rPr>
        <w:t xml:space="preserve"> општини од држави членки на ЕУ.</w:t>
      </w:r>
    </w:p>
    <w:p w:rsidR="000E64B9" w:rsidRPr="00EA4F56" w:rsidRDefault="000E64B9" w:rsidP="006722BB">
      <w:pPr>
        <w:pStyle w:val="ListParagraph"/>
        <w:numPr>
          <w:ilvl w:val="0"/>
          <w:numId w:val="8"/>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Континуирано се спроведува Програмата за финансиска поддршка (и кофинансирање) на рамномерниот регионален развој</w:t>
      </w:r>
      <w:r w:rsidR="00EA4F56">
        <w:rPr>
          <w:rFonts w:ascii="Times New Roman" w:hAnsi="Times New Roman" w:cs="Times New Roman"/>
          <w:szCs w:val="24"/>
          <w:lang w:val="en-US"/>
        </w:rPr>
        <w:t xml:space="preserve">. </w:t>
      </w:r>
      <w:r w:rsidRPr="00EA4F56">
        <w:rPr>
          <w:rFonts w:ascii="Times New Roman" w:hAnsi="Times New Roman" w:cs="Times New Roman"/>
          <w:szCs w:val="24"/>
          <w:lang w:val="mk-MK"/>
        </w:rPr>
        <w:t>Во 2018 г. од централниот буџет (</w:t>
      </w:r>
      <w:r w:rsidRPr="00EA4F56">
        <w:rPr>
          <w:rFonts w:ascii="Times New Roman" w:hAnsi="Times New Roman" w:cs="Times New Roman"/>
          <w:i/>
          <w:szCs w:val="24"/>
          <w:lang w:val="mk-MK"/>
        </w:rPr>
        <w:t>буџет на МЛС и БРР</w:t>
      </w:r>
      <w:r w:rsidRPr="00EA4F56">
        <w:rPr>
          <w:rFonts w:ascii="Times New Roman" w:hAnsi="Times New Roman" w:cs="Times New Roman"/>
          <w:szCs w:val="24"/>
          <w:lang w:val="mk-MK"/>
        </w:rPr>
        <w:t>) беа одвоени 327 мил. МКД (</w:t>
      </w:r>
      <w:r w:rsidRPr="00EA4F56">
        <w:rPr>
          <w:rFonts w:ascii="Times New Roman" w:hAnsi="Times New Roman" w:cs="Times New Roman"/>
          <w:i/>
          <w:szCs w:val="24"/>
          <w:lang w:val="mk-MK"/>
        </w:rPr>
        <w:t>приближно 5.3 мил. Евра</w:t>
      </w:r>
      <w:r w:rsidRPr="00EA4F56">
        <w:rPr>
          <w:rFonts w:ascii="Times New Roman" w:hAnsi="Times New Roman" w:cs="Times New Roman"/>
          <w:szCs w:val="24"/>
          <w:lang w:val="mk-MK"/>
        </w:rPr>
        <w:t>) за поддршка на рамномерниот регионален развој (</w:t>
      </w:r>
      <w:r w:rsidRPr="00EA4F56">
        <w:rPr>
          <w:rFonts w:ascii="Times New Roman" w:hAnsi="Times New Roman" w:cs="Times New Roman"/>
          <w:i/>
          <w:szCs w:val="24"/>
          <w:lang w:val="mk-MK"/>
        </w:rPr>
        <w:t>зголемување за 44% во споредба со 2017 г.</w:t>
      </w:r>
      <w:r w:rsidR="009A2FB1" w:rsidRPr="00EA4F56">
        <w:rPr>
          <w:rFonts w:ascii="Times New Roman" w:hAnsi="Times New Roman" w:cs="Times New Roman"/>
          <w:szCs w:val="24"/>
          <w:lang w:val="mk-MK"/>
        </w:rPr>
        <w:t xml:space="preserve">). </w:t>
      </w:r>
      <w:r w:rsidRPr="00EA4F56">
        <w:rPr>
          <w:rFonts w:ascii="Times New Roman" w:hAnsi="Times New Roman" w:cs="Times New Roman"/>
          <w:szCs w:val="24"/>
          <w:lang w:val="mk-MK"/>
        </w:rPr>
        <w:t>Во 2019 г. одвоени се за таа намена 423.5 мил. МКД (</w:t>
      </w:r>
      <w:r w:rsidRPr="00EA4F56">
        <w:rPr>
          <w:rFonts w:ascii="Times New Roman" w:hAnsi="Times New Roman" w:cs="Times New Roman"/>
          <w:i/>
          <w:szCs w:val="24"/>
          <w:lang w:val="mk-MK"/>
        </w:rPr>
        <w:t>околу 7 мил. Евра</w:t>
      </w:r>
      <w:r w:rsidRPr="00EA4F56">
        <w:rPr>
          <w:rFonts w:ascii="Times New Roman" w:hAnsi="Times New Roman" w:cs="Times New Roman"/>
          <w:szCs w:val="24"/>
          <w:lang w:val="mk-MK"/>
        </w:rPr>
        <w:t>) односно покачени се средствата за 22%;</w:t>
      </w:r>
    </w:p>
    <w:p w:rsidR="000E64B9" w:rsidRPr="004A55A7" w:rsidRDefault="000E64B9" w:rsidP="00941637">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Беа усвоени сите акти кои произлегуваат од Законот за рамномерен регионален развој и ја уредуваат распределбата на овие средства во предметната година;</w:t>
      </w:r>
    </w:p>
    <w:p w:rsidR="000E64B9" w:rsidRPr="004A55A7" w:rsidRDefault="000E64B9" w:rsidP="00941637">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lastRenderedPageBreak/>
        <w:t>Основани се осум Центри за поддршка на бизнис секторот во рамки на Центрите за развој на планските региони;</w:t>
      </w:r>
    </w:p>
    <w:p w:rsidR="00EA4F56" w:rsidRPr="00EA4F56" w:rsidRDefault="000E64B9" w:rsidP="00941637">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Во тек е спроведување на проект насловен „</w:t>
      </w:r>
      <w:r w:rsidRPr="00941637">
        <w:rPr>
          <w:rFonts w:ascii="Times New Roman" w:hAnsi="Times New Roman" w:cs="Times New Roman"/>
          <w:szCs w:val="24"/>
          <w:lang w:val="mk-MK"/>
        </w:rPr>
        <w:t>Одржлив и инклузивен рамномерен регионален развој, фаза 1</w:t>
      </w:r>
      <w:r w:rsidR="00EA4F56">
        <w:rPr>
          <w:rFonts w:ascii="Times New Roman" w:hAnsi="Times New Roman" w:cs="Times New Roman"/>
          <w:szCs w:val="24"/>
          <w:lang w:val="mk-MK"/>
        </w:rPr>
        <w:t>“ со поддршка на</w:t>
      </w:r>
      <w:r w:rsidR="00EA4F56" w:rsidRPr="00EA4F56">
        <w:rPr>
          <w:rFonts w:ascii="Times New Roman" w:hAnsi="Times New Roman" w:cs="Times New Roman"/>
          <w:szCs w:val="24"/>
          <w:lang w:val="mk-MK"/>
        </w:rPr>
        <w:t xml:space="preserve"> Министерството за локална самоуправа</w:t>
      </w:r>
      <w:r w:rsidR="00EA4F56" w:rsidRPr="00941637">
        <w:rPr>
          <w:rFonts w:ascii="Times New Roman" w:hAnsi="Times New Roman" w:cs="Times New Roman"/>
          <w:szCs w:val="24"/>
          <w:lang w:val="mk-MK"/>
        </w:rPr>
        <w:t xml:space="preserve"> (</w:t>
      </w:r>
      <w:r w:rsidR="00EA4F56" w:rsidRPr="00EA4F56">
        <w:rPr>
          <w:rFonts w:ascii="Times New Roman" w:hAnsi="Times New Roman" w:cs="Times New Roman"/>
          <w:szCs w:val="24"/>
          <w:lang w:val="mk-MK"/>
        </w:rPr>
        <w:t>1.269.440 CHF</w:t>
      </w:r>
      <w:r w:rsidR="00EA4F56" w:rsidRPr="00941637">
        <w:rPr>
          <w:rFonts w:ascii="Times New Roman" w:hAnsi="Times New Roman" w:cs="Times New Roman"/>
          <w:szCs w:val="24"/>
          <w:lang w:val="mk-MK"/>
        </w:rPr>
        <w:t>)</w:t>
      </w:r>
      <w:r w:rsidR="00EA4F56" w:rsidRPr="00EA4F56">
        <w:rPr>
          <w:rFonts w:ascii="Times New Roman" w:hAnsi="Times New Roman" w:cs="Times New Roman"/>
          <w:szCs w:val="24"/>
          <w:lang w:val="mk-MK"/>
        </w:rPr>
        <w:t>, Кабинетот на Заменик на претседателот на Владата на РепубликаСеверна Македонија задолжен за економски прашања и координација на економски ресори</w:t>
      </w:r>
      <w:r w:rsidR="00EA4F56">
        <w:rPr>
          <w:rFonts w:ascii="Times New Roman" w:hAnsi="Times New Roman" w:cs="Times New Roman"/>
          <w:szCs w:val="24"/>
          <w:lang w:val="en-US"/>
        </w:rPr>
        <w:t xml:space="preserve"> (</w:t>
      </w:r>
      <w:r w:rsidR="00EA4F56" w:rsidRPr="00EA4F56">
        <w:rPr>
          <w:rFonts w:ascii="Times New Roman" w:hAnsi="Times New Roman" w:cs="Times New Roman"/>
          <w:szCs w:val="24"/>
          <w:lang w:val="mk-MK"/>
        </w:rPr>
        <w:t>474,664 CHF</w:t>
      </w:r>
      <w:r w:rsidR="00EA4F56">
        <w:rPr>
          <w:rFonts w:ascii="Times New Roman" w:hAnsi="Times New Roman" w:cs="Times New Roman"/>
          <w:szCs w:val="24"/>
          <w:lang w:val="en-US"/>
        </w:rPr>
        <w:t>)</w:t>
      </w:r>
      <w:r w:rsidR="00EA4F56" w:rsidRPr="00EA4F56">
        <w:rPr>
          <w:rFonts w:ascii="Times New Roman" w:hAnsi="Times New Roman" w:cs="Times New Roman"/>
          <w:szCs w:val="24"/>
          <w:lang w:val="mk-MK"/>
        </w:rPr>
        <w:t xml:space="preserve"> и Швајцарската агенција за развој и со</w:t>
      </w:r>
      <w:r w:rsidR="00EA4F56">
        <w:rPr>
          <w:rFonts w:ascii="Times New Roman" w:hAnsi="Times New Roman" w:cs="Times New Roman"/>
          <w:szCs w:val="24"/>
          <w:lang w:val="mk-MK"/>
        </w:rPr>
        <w:t>работка (СДЦ) со 3.320.000 CHF</w:t>
      </w:r>
      <w:r w:rsidR="00EA4F56">
        <w:rPr>
          <w:rFonts w:ascii="Times New Roman" w:hAnsi="Times New Roman" w:cs="Times New Roman"/>
          <w:szCs w:val="24"/>
          <w:lang w:val="en-US"/>
        </w:rPr>
        <w:t xml:space="preserve">. </w:t>
      </w:r>
      <w:r w:rsidR="00EA4F56">
        <w:rPr>
          <w:rFonts w:ascii="Times New Roman" w:hAnsi="Times New Roman" w:cs="Times New Roman"/>
          <w:szCs w:val="24"/>
          <w:lang w:val="mk-MK"/>
        </w:rPr>
        <w:t>Проектот спроведува</w:t>
      </w:r>
      <w:r w:rsidR="009A2FB1" w:rsidRPr="00EA4F56">
        <w:rPr>
          <w:rFonts w:ascii="Times New Roman" w:hAnsi="Times New Roman" w:cs="Times New Roman"/>
          <w:szCs w:val="24"/>
          <w:lang w:val="mk-MK"/>
        </w:rPr>
        <w:t xml:space="preserve"> активности за унапредување на нормативната и институционална рамка, стратешко и акциско планирање и има шема на грантови за центрите за развој на планските региони</w:t>
      </w:r>
      <w:r w:rsidR="00EA4F56">
        <w:rPr>
          <w:rFonts w:ascii="Times New Roman" w:hAnsi="Times New Roman" w:cs="Times New Roman"/>
          <w:szCs w:val="24"/>
          <w:lang w:val="mk-MK"/>
        </w:rPr>
        <w:t xml:space="preserve">. </w:t>
      </w:r>
      <w:r w:rsidR="00EA4F56" w:rsidRPr="00EA4F56">
        <w:rPr>
          <w:rFonts w:ascii="Times New Roman" w:hAnsi="Times New Roman" w:cs="Times New Roman"/>
          <w:szCs w:val="24"/>
          <w:lang w:val="mk-MK"/>
        </w:rPr>
        <w:t>Согласно грантовата шема, областите на интервенција во оваа програма беа животна средина, социјална инклузија, бизнис</w:t>
      </w:r>
      <w:r w:rsidR="00EA4F56" w:rsidRPr="00EA4F56">
        <w:rPr>
          <w:rFonts w:ascii="Times New Roman" w:hAnsi="Times New Roman" w:cs="Times New Roman"/>
          <w:szCs w:val="24"/>
          <w:lang w:val="mk-MK"/>
        </w:rPr>
        <w:br/>
        <w:t>инфраструктура и туризам. Проектите во сите 8 региони</w:t>
      </w:r>
      <w:r w:rsidR="00EA4F56">
        <w:rPr>
          <w:rFonts w:ascii="Times New Roman" w:hAnsi="Times New Roman" w:cs="Times New Roman"/>
          <w:szCs w:val="24"/>
          <w:lang w:val="mk-MK"/>
        </w:rPr>
        <w:t xml:space="preserve"> беа избрани преку организирање </w:t>
      </w:r>
      <w:r w:rsidR="00EA4F56" w:rsidRPr="00EA4F56">
        <w:rPr>
          <w:rFonts w:ascii="Times New Roman" w:hAnsi="Times New Roman" w:cs="Times New Roman"/>
          <w:szCs w:val="24"/>
          <w:lang w:val="mk-MK"/>
        </w:rPr>
        <w:t>нарегионални форуми на кои учествуваа претставници од граѓанскиот, невладиниот, образовниот</w:t>
      </w:r>
      <w:r w:rsidR="00EA4F56">
        <w:rPr>
          <w:rFonts w:ascii="Times New Roman" w:hAnsi="Times New Roman" w:cs="Times New Roman"/>
          <w:szCs w:val="24"/>
          <w:lang w:val="mk-MK"/>
        </w:rPr>
        <w:t xml:space="preserve"> и бизнис секторот, како и лично </w:t>
      </w:r>
      <w:r w:rsidR="00EA4F56" w:rsidRPr="00EA4F56">
        <w:rPr>
          <w:rFonts w:ascii="Times New Roman" w:hAnsi="Times New Roman" w:cs="Times New Roman"/>
          <w:szCs w:val="24"/>
          <w:lang w:val="mk-MK"/>
        </w:rPr>
        <w:t>самите граѓани.</w:t>
      </w:r>
      <w:r w:rsidR="00D01111">
        <w:rPr>
          <w:rFonts w:ascii="Times New Roman" w:hAnsi="Times New Roman" w:cs="Times New Roman"/>
          <w:szCs w:val="24"/>
          <w:lang w:val="mk-MK"/>
        </w:rPr>
        <w:t xml:space="preserve"> </w:t>
      </w:r>
      <w:r w:rsidR="00EA4F56" w:rsidRPr="00EA4F56">
        <w:rPr>
          <w:rFonts w:ascii="Times New Roman" w:hAnsi="Times New Roman" w:cs="Times New Roman"/>
          <w:szCs w:val="24"/>
          <w:lang w:val="mk-MK"/>
        </w:rPr>
        <w:t>Во секој плански регион финансиски е поддржана реализација на по еден проект којштово процесот на кон</w:t>
      </w:r>
      <w:r w:rsidR="00512252">
        <w:rPr>
          <w:rFonts w:ascii="Times New Roman" w:hAnsi="Times New Roman" w:cs="Times New Roman"/>
          <w:szCs w:val="24"/>
          <w:lang w:val="mk-MK"/>
        </w:rPr>
        <w:t>султација го избираа граѓаните,</w:t>
      </w:r>
      <w:r w:rsidR="00EA4F56" w:rsidRPr="00EA4F56">
        <w:rPr>
          <w:rFonts w:ascii="Times New Roman" w:hAnsi="Times New Roman" w:cs="Times New Roman"/>
          <w:szCs w:val="24"/>
          <w:lang w:val="mk-MK"/>
        </w:rPr>
        <w:t>за што се обезбедени вкупно</w:t>
      </w:r>
      <w:r w:rsidR="00512252">
        <w:rPr>
          <w:rFonts w:ascii="Times New Roman" w:hAnsi="Times New Roman" w:cs="Times New Roman"/>
          <w:szCs w:val="24"/>
          <w:lang w:val="mk-MK"/>
        </w:rPr>
        <w:t xml:space="preserve"> 850 илјади</w:t>
      </w:r>
      <w:r w:rsidR="00D01111">
        <w:rPr>
          <w:rFonts w:ascii="Times New Roman" w:hAnsi="Times New Roman" w:cs="Times New Roman"/>
          <w:szCs w:val="24"/>
          <w:lang w:val="mk-MK"/>
        </w:rPr>
        <w:t xml:space="preserve"> </w:t>
      </w:r>
      <w:r w:rsidR="00EA4F56" w:rsidRPr="00EA4F56">
        <w:rPr>
          <w:rFonts w:ascii="Times New Roman" w:hAnsi="Times New Roman" w:cs="Times New Roman"/>
          <w:szCs w:val="24"/>
          <w:lang w:val="mk-MK"/>
        </w:rPr>
        <w:t>швајцарски франци. Приоритетниот про</w:t>
      </w:r>
      <w:r w:rsidR="00EA4F56">
        <w:rPr>
          <w:rFonts w:ascii="Times New Roman" w:hAnsi="Times New Roman" w:cs="Times New Roman"/>
          <w:szCs w:val="24"/>
          <w:lang w:val="mk-MK"/>
        </w:rPr>
        <w:t xml:space="preserve">ект во најразвиениот, Скопскиот </w:t>
      </w:r>
      <w:r w:rsidR="00EA4F56" w:rsidRPr="00EA4F56">
        <w:rPr>
          <w:rFonts w:ascii="Times New Roman" w:hAnsi="Times New Roman" w:cs="Times New Roman"/>
          <w:szCs w:val="24"/>
          <w:lang w:val="mk-MK"/>
        </w:rPr>
        <w:t>плански региондобива средства во висина од</w:t>
      </w:r>
      <w:r w:rsidR="00EA4F56">
        <w:rPr>
          <w:rFonts w:ascii="Times New Roman" w:hAnsi="Times New Roman" w:cs="Times New Roman"/>
          <w:szCs w:val="24"/>
          <w:lang w:val="mk-MK"/>
        </w:rPr>
        <w:t xml:space="preserve"> 60 илјади швајцарски франци, а </w:t>
      </w:r>
      <w:r w:rsidR="00EA4F56" w:rsidRPr="00EA4F56">
        <w:rPr>
          <w:rFonts w:ascii="Times New Roman" w:hAnsi="Times New Roman" w:cs="Times New Roman"/>
          <w:szCs w:val="24"/>
          <w:lang w:val="mk-MK"/>
        </w:rPr>
        <w:t>во најмалку развиениот, во</w:t>
      </w:r>
      <w:r w:rsidR="00D01111">
        <w:rPr>
          <w:rFonts w:ascii="Times New Roman" w:hAnsi="Times New Roman" w:cs="Times New Roman"/>
          <w:szCs w:val="24"/>
          <w:lang w:val="mk-MK"/>
        </w:rPr>
        <w:t xml:space="preserve"> </w:t>
      </w:r>
      <w:r w:rsidR="00EA4F56" w:rsidRPr="00EA4F56">
        <w:rPr>
          <w:rFonts w:ascii="Times New Roman" w:hAnsi="Times New Roman" w:cs="Times New Roman"/>
          <w:szCs w:val="24"/>
          <w:lang w:val="mk-MK"/>
        </w:rPr>
        <w:t>Североисточниот плански регион, 145 илјади швајцарски франци.Вкупниот фонд за Шемата за поддршка на иновативни проекти за 2019 година изнесува311.841 CHF. Секој од осумте плански региони имаше можност да аплицира со проект вовкупна вредност од 38.980 CHF</w:t>
      </w:r>
      <w:r w:rsidR="00EA4F56">
        <w:rPr>
          <w:rFonts w:ascii="Times New Roman" w:hAnsi="Times New Roman" w:cs="Times New Roman"/>
          <w:szCs w:val="24"/>
          <w:lang w:val="mk-MK"/>
        </w:rPr>
        <w:t>;</w:t>
      </w:r>
    </w:p>
    <w:p w:rsidR="00E66894" w:rsidRDefault="009A2FB1" w:rsidP="006722BB">
      <w:pPr>
        <w:pStyle w:val="ListParagraph"/>
        <w:numPr>
          <w:ilvl w:val="0"/>
          <w:numId w:val="8"/>
        </w:numPr>
        <w:spacing w:after="240" w:line="240" w:lineRule="auto"/>
        <w:rPr>
          <w:rFonts w:ascii="Times New Roman" w:hAnsi="Times New Roman" w:cs="Times New Roman"/>
          <w:szCs w:val="24"/>
          <w:lang w:val="mk-MK"/>
        </w:rPr>
      </w:pPr>
      <w:r>
        <w:rPr>
          <w:rFonts w:ascii="Times New Roman" w:hAnsi="Times New Roman" w:cs="Times New Roman"/>
          <w:szCs w:val="24"/>
          <w:lang w:val="mk-MK"/>
        </w:rPr>
        <w:t>Се развива електронски</w:t>
      </w:r>
      <w:r w:rsidR="00E66894" w:rsidRPr="004A55A7">
        <w:rPr>
          <w:rFonts w:ascii="Times New Roman" w:hAnsi="Times New Roman" w:cs="Times New Roman"/>
          <w:szCs w:val="24"/>
          <w:lang w:val="mk-MK"/>
        </w:rPr>
        <w:t xml:space="preserve"> систем за поправедно и потранспарентно следење и распределување на средствата</w:t>
      </w:r>
      <w:r>
        <w:rPr>
          <w:rFonts w:ascii="Times New Roman" w:hAnsi="Times New Roman" w:cs="Times New Roman"/>
          <w:szCs w:val="24"/>
          <w:lang w:val="mk-MK"/>
        </w:rPr>
        <w:t xml:space="preserve"> поврзани со рамномерниот регионален развој</w:t>
      </w:r>
      <w:r w:rsidR="00E66894" w:rsidRPr="004A55A7">
        <w:rPr>
          <w:rFonts w:ascii="Times New Roman" w:hAnsi="Times New Roman" w:cs="Times New Roman"/>
          <w:szCs w:val="24"/>
          <w:lang w:val="mk-MK"/>
        </w:rPr>
        <w:t>, за  избегнување на преклопување на средства за иста намена, но и след</w:t>
      </w:r>
      <w:r w:rsidR="00944042">
        <w:rPr>
          <w:rFonts w:ascii="Times New Roman" w:hAnsi="Times New Roman" w:cs="Times New Roman"/>
          <w:szCs w:val="24"/>
          <w:lang w:val="mk-MK"/>
        </w:rPr>
        <w:t>ење на ефектите од инвестициите;</w:t>
      </w:r>
    </w:p>
    <w:p w:rsidR="004B7B5A" w:rsidRDefault="002F331D" w:rsidP="006722BB">
      <w:pPr>
        <w:pStyle w:val="ListParagraph"/>
        <w:numPr>
          <w:ilvl w:val="0"/>
          <w:numId w:val="8"/>
        </w:numPr>
        <w:spacing w:after="240" w:line="240" w:lineRule="auto"/>
        <w:rPr>
          <w:rFonts w:ascii="Times New Roman" w:hAnsi="Times New Roman" w:cs="Times New Roman"/>
          <w:szCs w:val="24"/>
          <w:lang w:val="mk-MK"/>
        </w:rPr>
      </w:pPr>
      <w:r w:rsidRPr="009A2FB1">
        <w:rPr>
          <w:rFonts w:ascii="Times New Roman" w:hAnsi="Times New Roman" w:cs="Times New Roman"/>
          <w:szCs w:val="24"/>
          <w:lang w:val="mk-MK"/>
        </w:rPr>
        <w:t>Споредбени податоци за финансирање на локалниот економски развој од страна на општините:</w:t>
      </w:r>
    </w:p>
    <w:p w:rsidR="008F7867" w:rsidRPr="009A2FB1" w:rsidRDefault="008F7867" w:rsidP="006722BB">
      <w:pPr>
        <w:pStyle w:val="ListParagraph"/>
        <w:spacing w:after="240" w:line="240" w:lineRule="auto"/>
        <w:rPr>
          <w:rFonts w:ascii="Times New Roman" w:hAnsi="Times New Roman" w:cs="Times New Roman"/>
          <w:szCs w:val="24"/>
          <w:lang w:val="mk-MK"/>
        </w:rPr>
      </w:pPr>
    </w:p>
    <w:tbl>
      <w:tblPr>
        <w:tblW w:w="0" w:type="auto"/>
        <w:jc w:val="center"/>
        <w:tblLayout w:type="fixed"/>
        <w:tblLook w:val="04A0"/>
      </w:tblPr>
      <w:tblGrid>
        <w:gridCol w:w="1728"/>
        <w:gridCol w:w="1260"/>
        <w:gridCol w:w="1260"/>
        <w:gridCol w:w="1170"/>
        <w:gridCol w:w="1216"/>
        <w:gridCol w:w="1154"/>
        <w:gridCol w:w="1215"/>
      </w:tblGrid>
      <w:tr w:rsidR="009520B1" w:rsidRPr="009520B1" w:rsidTr="009520B1">
        <w:trPr>
          <w:trHeight w:val="345"/>
          <w:jc w:val="center"/>
        </w:trPr>
        <w:tc>
          <w:tcPr>
            <w:tcW w:w="1728"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FC0C8C" w:rsidRPr="009520B1" w:rsidRDefault="00FC0C8C" w:rsidP="00941637">
            <w:pPr>
              <w:spacing w:after="0" w:line="240" w:lineRule="auto"/>
              <w:jc w:val="center"/>
              <w:rPr>
                <w:rFonts w:ascii="Times New Roman" w:eastAsia="Times New Roman" w:hAnsi="Times New Roman" w:cs="Times New Roman"/>
                <w:b/>
                <w:sz w:val="18"/>
                <w:szCs w:val="18"/>
                <w:lang w:val="mk-MK" w:eastAsia="mk-MK"/>
              </w:rPr>
            </w:pPr>
            <w:r w:rsidRPr="009520B1">
              <w:rPr>
                <w:rFonts w:ascii="Times New Roman" w:eastAsia="Times New Roman" w:hAnsi="Times New Roman" w:cs="Times New Roman"/>
                <w:b/>
                <w:sz w:val="18"/>
                <w:szCs w:val="18"/>
                <w:lang w:val="mk-MK" w:eastAsia="mk-MK"/>
              </w:rPr>
              <w:t>НАДЛЕЖНОСТ</w:t>
            </w:r>
          </w:p>
        </w:tc>
        <w:tc>
          <w:tcPr>
            <w:tcW w:w="1260" w:type="dxa"/>
            <w:tcBorders>
              <w:top w:val="single" w:sz="8" w:space="0" w:color="auto"/>
              <w:left w:val="nil"/>
              <w:bottom w:val="single" w:sz="8" w:space="0" w:color="auto"/>
              <w:right w:val="single" w:sz="8" w:space="0" w:color="auto"/>
            </w:tcBorders>
            <w:shd w:val="clear" w:color="000000" w:fill="D8D8D8"/>
            <w:vAlign w:val="bottom"/>
            <w:hideMark/>
          </w:tcPr>
          <w:p w:rsidR="00FC0C8C" w:rsidRPr="009520B1" w:rsidRDefault="00FC0C8C" w:rsidP="00941637">
            <w:pPr>
              <w:spacing w:after="0" w:line="240" w:lineRule="auto"/>
              <w:jc w:val="center"/>
              <w:rPr>
                <w:rFonts w:ascii="Times New Roman" w:eastAsia="Times New Roman" w:hAnsi="Times New Roman" w:cs="Times New Roman"/>
                <w:b/>
                <w:sz w:val="18"/>
                <w:szCs w:val="18"/>
                <w:lang w:val="mk-MK" w:eastAsia="mk-MK"/>
              </w:rPr>
            </w:pPr>
            <w:r w:rsidRPr="009520B1">
              <w:rPr>
                <w:rFonts w:ascii="Times New Roman" w:eastAsia="Times New Roman" w:hAnsi="Times New Roman" w:cs="Times New Roman"/>
                <w:b/>
                <w:sz w:val="18"/>
                <w:szCs w:val="18"/>
                <w:lang w:val="mk-MK" w:eastAsia="mk-MK"/>
              </w:rPr>
              <w:t>2013</w:t>
            </w:r>
          </w:p>
        </w:tc>
        <w:tc>
          <w:tcPr>
            <w:tcW w:w="1260" w:type="dxa"/>
            <w:tcBorders>
              <w:top w:val="single" w:sz="8" w:space="0" w:color="auto"/>
              <w:left w:val="nil"/>
              <w:bottom w:val="single" w:sz="8" w:space="0" w:color="auto"/>
              <w:right w:val="single" w:sz="8" w:space="0" w:color="auto"/>
            </w:tcBorders>
            <w:shd w:val="clear" w:color="000000" w:fill="D8D8D8"/>
            <w:vAlign w:val="bottom"/>
            <w:hideMark/>
          </w:tcPr>
          <w:p w:rsidR="00FC0C8C" w:rsidRPr="009520B1" w:rsidRDefault="00FC0C8C" w:rsidP="00941637">
            <w:pPr>
              <w:spacing w:after="0" w:line="240" w:lineRule="auto"/>
              <w:jc w:val="center"/>
              <w:rPr>
                <w:rFonts w:ascii="Times New Roman" w:eastAsia="Times New Roman" w:hAnsi="Times New Roman" w:cs="Times New Roman"/>
                <w:b/>
                <w:sz w:val="18"/>
                <w:szCs w:val="18"/>
                <w:lang w:val="mk-MK" w:eastAsia="mk-MK"/>
              </w:rPr>
            </w:pPr>
            <w:r w:rsidRPr="009520B1">
              <w:rPr>
                <w:rFonts w:ascii="Times New Roman" w:eastAsia="Times New Roman" w:hAnsi="Times New Roman" w:cs="Times New Roman"/>
                <w:b/>
                <w:sz w:val="18"/>
                <w:szCs w:val="18"/>
                <w:lang w:val="mk-MK" w:eastAsia="mk-MK"/>
              </w:rPr>
              <w:t>2014</w:t>
            </w:r>
          </w:p>
        </w:tc>
        <w:tc>
          <w:tcPr>
            <w:tcW w:w="1170" w:type="dxa"/>
            <w:tcBorders>
              <w:top w:val="single" w:sz="8" w:space="0" w:color="auto"/>
              <w:left w:val="nil"/>
              <w:bottom w:val="single" w:sz="8" w:space="0" w:color="auto"/>
              <w:right w:val="single" w:sz="8" w:space="0" w:color="auto"/>
            </w:tcBorders>
            <w:shd w:val="clear" w:color="000000" w:fill="D8D8D8"/>
            <w:vAlign w:val="bottom"/>
            <w:hideMark/>
          </w:tcPr>
          <w:p w:rsidR="00FC0C8C" w:rsidRPr="009520B1" w:rsidRDefault="00FC0C8C" w:rsidP="00941637">
            <w:pPr>
              <w:spacing w:after="0" w:line="240" w:lineRule="auto"/>
              <w:jc w:val="center"/>
              <w:rPr>
                <w:rFonts w:ascii="Times New Roman" w:eastAsia="Times New Roman" w:hAnsi="Times New Roman" w:cs="Times New Roman"/>
                <w:b/>
                <w:sz w:val="18"/>
                <w:szCs w:val="18"/>
                <w:lang w:val="mk-MK" w:eastAsia="mk-MK"/>
              </w:rPr>
            </w:pPr>
            <w:r w:rsidRPr="009520B1">
              <w:rPr>
                <w:rFonts w:ascii="Times New Roman" w:eastAsia="Times New Roman" w:hAnsi="Times New Roman" w:cs="Times New Roman"/>
                <w:b/>
                <w:sz w:val="18"/>
                <w:szCs w:val="18"/>
                <w:lang w:val="mk-MK" w:eastAsia="mk-MK"/>
              </w:rPr>
              <w:t>2015</w:t>
            </w:r>
          </w:p>
        </w:tc>
        <w:tc>
          <w:tcPr>
            <w:tcW w:w="1216" w:type="dxa"/>
            <w:tcBorders>
              <w:top w:val="single" w:sz="8" w:space="0" w:color="auto"/>
              <w:left w:val="nil"/>
              <w:bottom w:val="single" w:sz="8" w:space="0" w:color="auto"/>
              <w:right w:val="single" w:sz="8" w:space="0" w:color="auto"/>
            </w:tcBorders>
            <w:shd w:val="clear" w:color="000000" w:fill="D8D8D8"/>
            <w:vAlign w:val="bottom"/>
            <w:hideMark/>
          </w:tcPr>
          <w:p w:rsidR="00FC0C8C" w:rsidRPr="009520B1" w:rsidRDefault="00FC0C8C" w:rsidP="00941637">
            <w:pPr>
              <w:spacing w:after="0" w:line="240" w:lineRule="auto"/>
              <w:jc w:val="center"/>
              <w:rPr>
                <w:rFonts w:ascii="Times New Roman" w:eastAsia="Times New Roman" w:hAnsi="Times New Roman" w:cs="Times New Roman"/>
                <w:b/>
                <w:sz w:val="18"/>
                <w:szCs w:val="18"/>
                <w:lang w:val="mk-MK" w:eastAsia="mk-MK"/>
              </w:rPr>
            </w:pPr>
            <w:r w:rsidRPr="009520B1">
              <w:rPr>
                <w:rFonts w:ascii="Times New Roman" w:eastAsia="Times New Roman" w:hAnsi="Times New Roman" w:cs="Times New Roman"/>
                <w:b/>
                <w:sz w:val="18"/>
                <w:szCs w:val="18"/>
                <w:lang w:val="mk-MK" w:eastAsia="mk-MK"/>
              </w:rPr>
              <w:t>2016</w:t>
            </w:r>
          </w:p>
        </w:tc>
        <w:tc>
          <w:tcPr>
            <w:tcW w:w="1154" w:type="dxa"/>
            <w:tcBorders>
              <w:top w:val="single" w:sz="8" w:space="0" w:color="auto"/>
              <w:left w:val="nil"/>
              <w:bottom w:val="single" w:sz="8" w:space="0" w:color="auto"/>
              <w:right w:val="single" w:sz="8" w:space="0" w:color="auto"/>
            </w:tcBorders>
            <w:shd w:val="clear" w:color="000000" w:fill="D8D8D8"/>
            <w:vAlign w:val="bottom"/>
            <w:hideMark/>
          </w:tcPr>
          <w:p w:rsidR="00FC0C8C" w:rsidRPr="009520B1" w:rsidRDefault="00FC0C8C" w:rsidP="00941637">
            <w:pPr>
              <w:spacing w:after="0" w:line="240" w:lineRule="auto"/>
              <w:jc w:val="center"/>
              <w:rPr>
                <w:rFonts w:ascii="Times New Roman" w:eastAsia="Times New Roman" w:hAnsi="Times New Roman" w:cs="Times New Roman"/>
                <w:b/>
                <w:sz w:val="18"/>
                <w:szCs w:val="18"/>
                <w:lang w:val="mk-MK" w:eastAsia="mk-MK"/>
              </w:rPr>
            </w:pPr>
            <w:r w:rsidRPr="009520B1">
              <w:rPr>
                <w:rFonts w:ascii="Times New Roman" w:eastAsia="Times New Roman" w:hAnsi="Times New Roman" w:cs="Times New Roman"/>
                <w:b/>
                <w:sz w:val="18"/>
                <w:szCs w:val="18"/>
                <w:lang w:val="mk-MK" w:eastAsia="mk-MK"/>
              </w:rPr>
              <w:t>2017</w:t>
            </w:r>
          </w:p>
        </w:tc>
        <w:tc>
          <w:tcPr>
            <w:tcW w:w="1215" w:type="dxa"/>
            <w:tcBorders>
              <w:top w:val="single" w:sz="8" w:space="0" w:color="auto"/>
              <w:left w:val="nil"/>
              <w:bottom w:val="single" w:sz="8" w:space="0" w:color="auto"/>
              <w:right w:val="single" w:sz="8" w:space="0" w:color="auto"/>
            </w:tcBorders>
            <w:shd w:val="clear" w:color="000000" w:fill="D8D8D8"/>
          </w:tcPr>
          <w:p w:rsidR="009520B1" w:rsidRDefault="009520B1" w:rsidP="00941637">
            <w:pPr>
              <w:spacing w:after="0" w:line="240" w:lineRule="auto"/>
              <w:jc w:val="center"/>
              <w:rPr>
                <w:rFonts w:ascii="Times New Roman" w:eastAsia="Times New Roman" w:hAnsi="Times New Roman" w:cs="Times New Roman"/>
                <w:b/>
                <w:sz w:val="18"/>
                <w:szCs w:val="18"/>
                <w:lang w:val="mk-MK" w:eastAsia="mk-MK"/>
              </w:rPr>
            </w:pPr>
          </w:p>
          <w:p w:rsidR="00FC0C8C" w:rsidRPr="009520B1" w:rsidRDefault="00FC0C8C" w:rsidP="00941637">
            <w:pPr>
              <w:spacing w:after="0" w:line="240" w:lineRule="auto"/>
              <w:jc w:val="center"/>
              <w:rPr>
                <w:rFonts w:ascii="Times New Roman" w:eastAsia="Times New Roman" w:hAnsi="Times New Roman" w:cs="Times New Roman"/>
                <w:b/>
                <w:sz w:val="18"/>
                <w:szCs w:val="18"/>
                <w:lang w:val="mk-MK" w:eastAsia="mk-MK"/>
              </w:rPr>
            </w:pPr>
            <w:r w:rsidRPr="009520B1">
              <w:rPr>
                <w:rFonts w:ascii="Times New Roman" w:eastAsia="Times New Roman" w:hAnsi="Times New Roman" w:cs="Times New Roman"/>
                <w:b/>
                <w:sz w:val="18"/>
                <w:szCs w:val="18"/>
                <w:lang w:val="mk-MK" w:eastAsia="mk-MK"/>
              </w:rPr>
              <w:t>2018</w:t>
            </w:r>
          </w:p>
        </w:tc>
      </w:tr>
      <w:tr w:rsidR="009520B1" w:rsidRPr="009520B1" w:rsidTr="009520B1">
        <w:trPr>
          <w:trHeight w:val="645"/>
          <w:jc w:val="center"/>
        </w:trPr>
        <w:tc>
          <w:tcPr>
            <w:tcW w:w="1728" w:type="dxa"/>
            <w:tcBorders>
              <w:top w:val="nil"/>
              <w:left w:val="single" w:sz="8" w:space="0" w:color="auto"/>
              <w:bottom w:val="single" w:sz="8" w:space="0" w:color="auto"/>
              <w:right w:val="single" w:sz="8" w:space="0" w:color="auto"/>
            </w:tcBorders>
            <w:shd w:val="clear" w:color="000000" w:fill="D9D9D9"/>
            <w:noWrap/>
            <w:hideMark/>
          </w:tcPr>
          <w:p w:rsidR="00FC0C8C" w:rsidRPr="009520B1" w:rsidRDefault="00FC0C8C" w:rsidP="00941637">
            <w:pPr>
              <w:spacing w:after="0" w:line="240" w:lineRule="auto"/>
              <w:jc w:val="center"/>
              <w:rPr>
                <w:rFonts w:ascii="Times New Roman" w:eastAsia="Times New Roman" w:hAnsi="Times New Roman" w:cs="Times New Roman"/>
                <w:b/>
                <w:sz w:val="18"/>
                <w:szCs w:val="18"/>
                <w:lang w:val="mk-MK" w:eastAsia="mk-MK"/>
              </w:rPr>
            </w:pPr>
          </w:p>
          <w:p w:rsidR="00FC0C8C" w:rsidRPr="009520B1" w:rsidRDefault="00FC0C8C" w:rsidP="00941637">
            <w:pPr>
              <w:spacing w:after="0" w:line="240" w:lineRule="auto"/>
              <w:jc w:val="center"/>
              <w:rPr>
                <w:rFonts w:ascii="Times New Roman" w:eastAsia="Times New Roman" w:hAnsi="Times New Roman" w:cs="Times New Roman"/>
                <w:b/>
                <w:sz w:val="18"/>
                <w:szCs w:val="18"/>
                <w:lang w:val="mk-MK" w:eastAsia="mk-MK"/>
              </w:rPr>
            </w:pPr>
          </w:p>
          <w:p w:rsidR="00FC0C8C" w:rsidRPr="009520B1" w:rsidRDefault="00FC0C8C" w:rsidP="00941637">
            <w:pPr>
              <w:spacing w:after="0" w:line="240" w:lineRule="auto"/>
              <w:jc w:val="center"/>
              <w:rPr>
                <w:rFonts w:ascii="Times New Roman" w:eastAsia="Times New Roman" w:hAnsi="Times New Roman" w:cs="Times New Roman"/>
                <w:b/>
                <w:sz w:val="18"/>
                <w:szCs w:val="18"/>
                <w:lang w:val="mk-MK" w:eastAsia="mk-MK"/>
              </w:rPr>
            </w:pPr>
            <w:r w:rsidRPr="009520B1">
              <w:rPr>
                <w:rFonts w:ascii="Times New Roman" w:eastAsia="Times New Roman" w:hAnsi="Times New Roman" w:cs="Times New Roman"/>
                <w:b/>
                <w:sz w:val="18"/>
                <w:szCs w:val="18"/>
                <w:lang w:val="mk-MK" w:eastAsia="mk-MK"/>
              </w:rPr>
              <w:t>Г- Локален економски развој</w:t>
            </w:r>
          </w:p>
        </w:tc>
        <w:tc>
          <w:tcPr>
            <w:tcW w:w="1260" w:type="dxa"/>
            <w:tcBorders>
              <w:top w:val="nil"/>
              <w:left w:val="nil"/>
              <w:bottom w:val="single" w:sz="8" w:space="0" w:color="auto"/>
              <w:right w:val="single" w:sz="8" w:space="0" w:color="auto"/>
            </w:tcBorders>
            <w:shd w:val="clear" w:color="auto" w:fill="auto"/>
            <w:vAlign w:val="bottom"/>
            <w:hideMark/>
          </w:tcPr>
          <w:p w:rsidR="00FC0C8C" w:rsidRPr="009520B1" w:rsidRDefault="00FC0C8C" w:rsidP="00941637">
            <w:pPr>
              <w:spacing w:after="0" w:line="240" w:lineRule="auto"/>
              <w:rPr>
                <w:rFonts w:ascii="Times New Roman" w:eastAsia="Times New Roman" w:hAnsi="Times New Roman" w:cs="Times New Roman"/>
                <w:b/>
                <w:sz w:val="18"/>
                <w:szCs w:val="18"/>
                <w:lang w:val="mk-MK" w:eastAsia="mk-MK"/>
              </w:rPr>
            </w:pPr>
            <w:r w:rsidRPr="009520B1">
              <w:rPr>
                <w:rFonts w:ascii="Times New Roman" w:eastAsia="Times New Roman" w:hAnsi="Times New Roman" w:cs="Times New Roman"/>
                <w:b/>
                <w:sz w:val="18"/>
                <w:szCs w:val="18"/>
                <w:lang w:val="mk-MK" w:eastAsia="mk-MK"/>
              </w:rPr>
              <w:t>794,576,077</w:t>
            </w:r>
          </w:p>
        </w:tc>
        <w:tc>
          <w:tcPr>
            <w:tcW w:w="1260" w:type="dxa"/>
            <w:tcBorders>
              <w:top w:val="nil"/>
              <w:left w:val="nil"/>
              <w:bottom w:val="single" w:sz="8" w:space="0" w:color="auto"/>
              <w:right w:val="single" w:sz="8" w:space="0" w:color="auto"/>
            </w:tcBorders>
            <w:shd w:val="clear" w:color="auto" w:fill="auto"/>
            <w:vAlign w:val="bottom"/>
            <w:hideMark/>
          </w:tcPr>
          <w:p w:rsidR="00FC0C8C" w:rsidRPr="009520B1" w:rsidRDefault="00FC0C8C" w:rsidP="00941637">
            <w:pPr>
              <w:spacing w:after="0" w:line="240" w:lineRule="auto"/>
              <w:jc w:val="center"/>
              <w:rPr>
                <w:rFonts w:ascii="Times New Roman" w:eastAsia="Times New Roman" w:hAnsi="Times New Roman" w:cs="Times New Roman"/>
                <w:b/>
                <w:sz w:val="18"/>
                <w:szCs w:val="18"/>
                <w:lang w:val="mk-MK" w:eastAsia="mk-MK"/>
              </w:rPr>
            </w:pPr>
            <w:r w:rsidRPr="009520B1">
              <w:rPr>
                <w:rFonts w:ascii="Times New Roman" w:eastAsia="Times New Roman" w:hAnsi="Times New Roman" w:cs="Times New Roman"/>
                <w:b/>
                <w:sz w:val="18"/>
                <w:szCs w:val="18"/>
                <w:lang w:val="mk-MK" w:eastAsia="mk-MK"/>
              </w:rPr>
              <w:t>680,754,194</w:t>
            </w:r>
          </w:p>
        </w:tc>
        <w:tc>
          <w:tcPr>
            <w:tcW w:w="1170" w:type="dxa"/>
            <w:tcBorders>
              <w:top w:val="nil"/>
              <w:left w:val="nil"/>
              <w:bottom w:val="single" w:sz="8" w:space="0" w:color="auto"/>
              <w:right w:val="single" w:sz="8" w:space="0" w:color="auto"/>
            </w:tcBorders>
            <w:shd w:val="clear" w:color="auto" w:fill="auto"/>
            <w:noWrap/>
            <w:vAlign w:val="bottom"/>
            <w:hideMark/>
          </w:tcPr>
          <w:p w:rsidR="00FC0C8C" w:rsidRPr="009520B1" w:rsidRDefault="00FC0C8C" w:rsidP="00941637">
            <w:pPr>
              <w:spacing w:after="0" w:line="240" w:lineRule="auto"/>
              <w:rPr>
                <w:rFonts w:ascii="Times New Roman" w:eastAsia="Times New Roman" w:hAnsi="Times New Roman" w:cs="Times New Roman"/>
                <w:b/>
                <w:sz w:val="18"/>
                <w:szCs w:val="18"/>
                <w:lang w:val="mk-MK" w:eastAsia="mk-MK"/>
              </w:rPr>
            </w:pPr>
            <w:r w:rsidRPr="009520B1">
              <w:rPr>
                <w:rFonts w:ascii="Times New Roman" w:eastAsia="Times New Roman" w:hAnsi="Times New Roman" w:cs="Times New Roman"/>
                <w:b/>
                <w:sz w:val="18"/>
                <w:szCs w:val="18"/>
                <w:lang w:val="mk-MK" w:eastAsia="mk-MK"/>
              </w:rPr>
              <w:t>365,133,862</w:t>
            </w:r>
          </w:p>
        </w:tc>
        <w:tc>
          <w:tcPr>
            <w:tcW w:w="1216" w:type="dxa"/>
            <w:tcBorders>
              <w:top w:val="nil"/>
              <w:left w:val="nil"/>
              <w:bottom w:val="single" w:sz="8" w:space="0" w:color="auto"/>
              <w:right w:val="single" w:sz="8" w:space="0" w:color="auto"/>
            </w:tcBorders>
            <w:shd w:val="clear" w:color="auto" w:fill="auto"/>
            <w:noWrap/>
            <w:hideMark/>
          </w:tcPr>
          <w:p w:rsidR="00FC0C8C" w:rsidRPr="009520B1" w:rsidRDefault="00FC0C8C" w:rsidP="00941637">
            <w:pPr>
              <w:spacing w:after="0" w:line="240" w:lineRule="auto"/>
              <w:jc w:val="center"/>
              <w:rPr>
                <w:rFonts w:ascii="Times New Roman" w:eastAsia="Times New Roman" w:hAnsi="Times New Roman" w:cs="Times New Roman"/>
                <w:b/>
                <w:sz w:val="18"/>
                <w:szCs w:val="18"/>
                <w:lang w:val="mk-MK" w:eastAsia="mk-MK"/>
              </w:rPr>
            </w:pPr>
          </w:p>
          <w:p w:rsidR="00FC0C8C" w:rsidRPr="009520B1" w:rsidRDefault="00FC0C8C" w:rsidP="00941637">
            <w:pPr>
              <w:spacing w:after="0" w:line="240" w:lineRule="auto"/>
              <w:jc w:val="center"/>
              <w:rPr>
                <w:rFonts w:ascii="Times New Roman" w:eastAsia="Times New Roman" w:hAnsi="Times New Roman" w:cs="Times New Roman"/>
                <w:b/>
                <w:sz w:val="18"/>
                <w:szCs w:val="18"/>
                <w:lang w:val="mk-MK" w:eastAsia="mk-MK"/>
              </w:rPr>
            </w:pPr>
          </w:p>
          <w:p w:rsidR="009520B1" w:rsidRPr="009520B1" w:rsidRDefault="009520B1" w:rsidP="00941637">
            <w:pPr>
              <w:spacing w:after="0" w:line="240" w:lineRule="auto"/>
              <w:jc w:val="center"/>
              <w:rPr>
                <w:rFonts w:ascii="Times New Roman" w:eastAsia="Times New Roman" w:hAnsi="Times New Roman" w:cs="Times New Roman"/>
                <w:b/>
                <w:sz w:val="18"/>
                <w:szCs w:val="18"/>
                <w:lang w:val="mk-MK" w:eastAsia="mk-MK"/>
              </w:rPr>
            </w:pPr>
          </w:p>
          <w:p w:rsidR="00FC0C8C" w:rsidRPr="009520B1" w:rsidRDefault="00FC0C8C" w:rsidP="00941637">
            <w:pPr>
              <w:spacing w:after="0" w:line="240" w:lineRule="auto"/>
              <w:jc w:val="center"/>
              <w:rPr>
                <w:rFonts w:ascii="Times New Roman" w:eastAsia="Times New Roman" w:hAnsi="Times New Roman" w:cs="Times New Roman"/>
                <w:b/>
                <w:sz w:val="18"/>
                <w:szCs w:val="18"/>
                <w:lang w:val="mk-MK" w:eastAsia="mk-MK"/>
              </w:rPr>
            </w:pPr>
            <w:r w:rsidRPr="009520B1">
              <w:rPr>
                <w:rFonts w:ascii="Times New Roman" w:eastAsia="Times New Roman" w:hAnsi="Times New Roman" w:cs="Times New Roman"/>
                <w:b/>
                <w:sz w:val="18"/>
                <w:szCs w:val="18"/>
                <w:lang w:val="mk-MK" w:eastAsia="mk-MK"/>
              </w:rPr>
              <w:t>388,733,970</w:t>
            </w:r>
          </w:p>
        </w:tc>
        <w:tc>
          <w:tcPr>
            <w:tcW w:w="1154" w:type="dxa"/>
            <w:tcBorders>
              <w:top w:val="nil"/>
              <w:left w:val="nil"/>
              <w:bottom w:val="single" w:sz="8" w:space="0" w:color="auto"/>
              <w:right w:val="single" w:sz="8" w:space="0" w:color="auto"/>
            </w:tcBorders>
            <w:shd w:val="clear" w:color="auto" w:fill="auto"/>
            <w:noWrap/>
            <w:hideMark/>
          </w:tcPr>
          <w:p w:rsidR="00FC0C8C" w:rsidRPr="009520B1" w:rsidRDefault="00FC0C8C" w:rsidP="00941637">
            <w:pPr>
              <w:spacing w:after="0" w:line="240" w:lineRule="auto"/>
              <w:jc w:val="center"/>
              <w:rPr>
                <w:rFonts w:ascii="Times New Roman" w:eastAsia="Times New Roman" w:hAnsi="Times New Roman" w:cs="Times New Roman"/>
                <w:b/>
                <w:sz w:val="18"/>
                <w:szCs w:val="18"/>
                <w:lang w:val="mk-MK" w:eastAsia="mk-MK"/>
              </w:rPr>
            </w:pPr>
          </w:p>
          <w:p w:rsidR="00FC0C8C" w:rsidRPr="009520B1" w:rsidRDefault="00FC0C8C" w:rsidP="00941637">
            <w:pPr>
              <w:spacing w:after="0" w:line="240" w:lineRule="auto"/>
              <w:jc w:val="center"/>
              <w:rPr>
                <w:rFonts w:ascii="Times New Roman" w:eastAsia="Times New Roman" w:hAnsi="Times New Roman" w:cs="Times New Roman"/>
                <w:b/>
                <w:sz w:val="18"/>
                <w:szCs w:val="18"/>
                <w:lang w:val="mk-MK" w:eastAsia="mk-MK"/>
              </w:rPr>
            </w:pPr>
          </w:p>
          <w:p w:rsidR="009520B1" w:rsidRPr="009520B1" w:rsidRDefault="009520B1" w:rsidP="00941637">
            <w:pPr>
              <w:spacing w:after="0" w:line="240" w:lineRule="auto"/>
              <w:jc w:val="center"/>
              <w:rPr>
                <w:rFonts w:ascii="Times New Roman" w:eastAsia="Times New Roman" w:hAnsi="Times New Roman" w:cs="Times New Roman"/>
                <w:b/>
                <w:sz w:val="18"/>
                <w:szCs w:val="18"/>
                <w:lang w:val="mk-MK" w:eastAsia="mk-MK"/>
              </w:rPr>
            </w:pPr>
          </w:p>
          <w:p w:rsidR="00FC0C8C" w:rsidRPr="009520B1" w:rsidRDefault="00FC0C8C" w:rsidP="00941637">
            <w:pPr>
              <w:spacing w:after="0" w:line="240" w:lineRule="auto"/>
              <w:jc w:val="center"/>
              <w:rPr>
                <w:rFonts w:ascii="Times New Roman" w:eastAsia="Times New Roman" w:hAnsi="Times New Roman" w:cs="Times New Roman"/>
                <w:b/>
                <w:sz w:val="18"/>
                <w:szCs w:val="18"/>
                <w:lang w:val="mk-MK" w:eastAsia="mk-MK"/>
              </w:rPr>
            </w:pPr>
            <w:r w:rsidRPr="009520B1">
              <w:rPr>
                <w:rFonts w:ascii="Times New Roman" w:eastAsia="Times New Roman" w:hAnsi="Times New Roman" w:cs="Times New Roman"/>
                <w:b/>
                <w:sz w:val="18"/>
                <w:szCs w:val="18"/>
                <w:lang w:val="mk-MK" w:eastAsia="mk-MK"/>
              </w:rPr>
              <w:t>386,518,745</w:t>
            </w:r>
          </w:p>
        </w:tc>
        <w:tc>
          <w:tcPr>
            <w:tcW w:w="1215" w:type="dxa"/>
            <w:tcBorders>
              <w:top w:val="nil"/>
              <w:left w:val="nil"/>
              <w:bottom w:val="single" w:sz="8" w:space="0" w:color="auto"/>
              <w:right w:val="single" w:sz="8" w:space="0" w:color="auto"/>
            </w:tcBorders>
          </w:tcPr>
          <w:p w:rsidR="009520B1" w:rsidRPr="009520B1" w:rsidRDefault="009520B1" w:rsidP="00941637">
            <w:pPr>
              <w:spacing w:after="0" w:line="240" w:lineRule="auto"/>
              <w:jc w:val="center"/>
              <w:rPr>
                <w:rFonts w:ascii="Times New Roman" w:eastAsia="Times New Roman" w:hAnsi="Times New Roman" w:cs="Times New Roman"/>
                <w:b/>
                <w:sz w:val="18"/>
                <w:szCs w:val="18"/>
                <w:lang w:val="mk-MK" w:eastAsia="mk-MK"/>
              </w:rPr>
            </w:pPr>
          </w:p>
          <w:p w:rsidR="009520B1" w:rsidRPr="009520B1" w:rsidRDefault="009520B1" w:rsidP="00941637">
            <w:pPr>
              <w:spacing w:after="0" w:line="240" w:lineRule="auto"/>
              <w:jc w:val="center"/>
              <w:rPr>
                <w:rFonts w:ascii="Times New Roman" w:eastAsia="Times New Roman" w:hAnsi="Times New Roman" w:cs="Times New Roman"/>
                <w:b/>
                <w:sz w:val="18"/>
                <w:szCs w:val="18"/>
                <w:lang w:val="mk-MK" w:eastAsia="mk-MK"/>
              </w:rPr>
            </w:pPr>
          </w:p>
          <w:p w:rsidR="009520B1" w:rsidRPr="009520B1" w:rsidRDefault="009520B1" w:rsidP="00941637">
            <w:pPr>
              <w:spacing w:after="0" w:line="240" w:lineRule="auto"/>
              <w:jc w:val="center"/>
              <w:rPr>
                <w:rFonts w:ascii="Times New Roman" w:eastAsia="Times New Roman" w:hAnsi="Times New Roman" w:cs="Times New Roman"/>
                <w:b/>
                <w:sz w:val="18"/>
                <w:szCs w:val="18"/>
                <w:lang w:val="mk-MK" w:eastAsia="mk-MK"/>
              </w:rPr>
            </w:pPr>
          </w:p>
          <w:p w:rsidR="00FC0C8C" w:rsidRPr="009520B1" w:rsidRDefault="00FC0C8C" w:rsidP="00941637">
            <w:pPr>
              <w:spacing w:after="0" w:line="240" w:lineRule="auto"/>
              <w:jc w:val="center"/>
              <w:rPr>
                <w:rFonts w:ascii="Times New Roman" w:eastAsia="Times New Roman" w:hAnsi="Times New Roman" w:cs="Times New Roman"/>
                <w:b/>
                <w:sz w:val="18"/>
                <w:szCs w:val="18"/>
                <w:lang w:val="mk-MK" w:eastAsia="mk-MK"/>
              </w:rPr>
            </w:pPr>
            <w:r w:rsidRPr="009520B1">
              <w:rPr>
                <w:rFonts w:ascii="Times New Roman" w:eastAsia="Times New Roman" w:hAnsi="Times New Roman" w:cs="Times New Roman"/>
                <w:b/>
                <w:sz w:val="18"/>
                <w:szCs w:val="18"/>
                <w:lang w:val="mk-MK" w:eastAsia="mk-MK"/>
              </w:rPr>
              <w:t>376.726.354</w:t>
            </w:r>
          </w:p>
        </w:tc>
      </w:tr>
      <w:tr w:rsidR="009520B1" w:rsidRPr="009520B1" w:rsidTr="009520B1">
        <w:trPr>
          <w:trHeight w:val="645"/>
          <w:jc w:val="center"/>
        </w:trPr>
        <w:tc>
          <w:tcPr>
            <w:tcW w:w="1728" w:type="dxa"/>
            <w:tcBorders>
              <w:top w:val="nil"/>
              <w:left w:val="single" w:sz="8" w:space="0" w:color="auto"/>
              <w:bottom w:val="single" w:sz="8" w:space="0" w:color="auto"/>
              <w:right w:val="single" w:sz="8" w:space="0" w:color="auto"/>
            </w:tcBorders>
            <w:shd w:val="clear" w:color="000000" w:fill="D9D9D9"/>
            <w:noWrap/>
            <w:hideMark/>
          </w:tcPr>
          <w:p w:rsidR="00FC0C8C" w:rsidRPr="009520B1" w:rsidRDefault="00FC0C8C" w:rsidP="00941637">
            <w:pPr>
              <w:spacing w:after="0" w:line="240" w:lineRule="auto"/>
              <w:jc w:val="center"/>
              <w:rPr>
                <w:rFonts w:ascii="Times New Roman" w:eastAsia="Times New Roman" w:hAnsi="Times New Roman" w:cs="Times New Roman"/>
                <w:b/>
                <w:sz w:val="18"/>
                <w:szCs w:val="18"/>
                <w:lang w:val="mk-MK" w:eastAsia="mk-MK"/>
              </w:rPr>
            </w:pPr>
          </w:p>
          <w:p w:rsidR="00FC0C8C" w:rsidRPr="009520B1" w:rsidRDefault="00FC0C8C" w:rsidP="00941637">
            <w:pPr>
              <w:spacing w:after="0" w:line="240" w:lineRule="auto"/>
              <w:jc w:val="center"/>
              <w:rPr>
                <w:rFonts w:ascii="Times New Roman" w:eastAsia="Times New Roman" w:hAnsi="Times New Roman" w:cs="Times New Roman"/>
                <w:b/>
                <w:sz w:val="18"/>
                <w:szCs w:val="18"/>
                <w:lang w:val="mk-MK" w:eastAsia="mk-MK"/>
              </w:rPr>
            </w:pPr>
          </w:p>
          <w:p w:rsidR="00FC0C8C" w:rsidRPr="009520B1" w:rsidRDefault="00FC0C8C" w:rsidP="00941637">
            <w:pPr>
              <w:spacing w:after="0" w:line="240" w:lineRule="auto"/>
              <w:jc w:val="center"/>
              <w:rPr>
                <w:rFonts w:ascii="Times New Roman" w:eastAsia="Times New Roman" w:hAnsi="Times New Roman" w:cs="Times New Roman"/>
                <w:b/>
                <w:sz w:val="18"/>
                <w:szCs w:val="18"/>
                <w:lang w:val="mk-MK" w:eastAsia="mk-MK"/>
              </w:rPr>
            </w:pPr>
            <w:r w:rsidRPr="009520B1">
              <w:rPr>
                <w:rFonts w:ascii="Times New Roman" w:eastAsia="Times New Roman" w:hAnsi="Times New Roman" w:cs="Times New Roman"/>
                <w:b/>
                <w:sz w:val="18"/>
                <w:szCs w:val="18"/>
                <w:lang w:val="mk-MK" w:eastAsia="mk-MK"/>
              </w:rPr>
              <w:t>М - Програми за развој</w:t>
            </w:r>
          </w:p>
        </w:tc>
        <w:tc>
          <w:tcPr>
            <w:tcW w:w="1260" w:type="dxa"/>
            <w:tcBorders>
              <w:top w:val="nil"/>
              <w:left w:val="nil"/>
              <w:bottom w:val="single" w:sz="8" w:space="0" w:color="auto"/>
              <w:right w:val="single" w:sz="8" w:space="0" w:color="auto"/>
            </w:tcBorders>
            <w:shd w:val="clear" w:color="auto" w:fill="auto"/>
            <w:vAlign w:val="bottom"/>
            <w:hideMark/>
          </w:tcPr>
          <w:p w:rsidR="00FC0C8C" w:rsidRPr="009520B1" w:rsidRDefault="00FC0C8C" w:rsidP="00941637">
            <w:pPr>
              <w:spacing w:after="0" w:line="240" w:lineRule="auto"/>
              <w:jc w:val="center"/>
              <w:rPr>
                <w:rFonts w:ascii="Times New Roman" w:eastAsia="Times New Roman" w:hAnsi="Times New Roman" w:cs="Times New Roman"/>
                <w:b/>
                <w:sz w:val="18"/>
                <w:szCs w:val="18"/>
                <w:lang w:val="mk-MK" w:eastAsia="mk-MK"/>
              </w:rPr>
            </w:pPr>
            <w:r w:rsidRPr="009520B1">
              <w:rPr>
                <w:rFonts w:ascii="Times New Roman" w:eastAsia="Times New Roman" w:hAnsi="Times New Roman" w:cs="Times New Roman"/>
                <w:b/>
                <w:sz w:val="18"/>
                <w:szCs w:val="18"/>
                <w:lang w:val="mk-MK" w:eastAsia="mk-MK"/>
              </w:rPr>
              <w:t>59,076,011</w:t>
            </w:r>
          </w:p>
        </w:tc>
        <w:tc>
          <w:tcPr>
            <w:tcW w:w="1260" w:type="dxa"/>
            <w:tcBorders>
              <w:top w:val="nil"/>
              <w:left w:val="nil"/>
              <w:bottom w:val="single" w:sz="8" w:space="0" w:color="auto"/>
              <w:right w:val="single" w:sz="8" w:space="0" w:color="auto"/>
            </w:tcBorders>
            <w:shd w:val="clear" w:color="auto" w:fill="auto"/>
            <w:vAlign w:val="bottom"/>
            <w:hideMark/>
          </w:tcPr>
          <w:p w:rsidR="00FC0C8C" w:rsidRPr="009520B1" w:rsidRDefault="00FC0C8C" w:rsidP="00941637">
            <w:pPr>
              <w:spacing w:after="0" w:line="240" w:lineRule="auto"/>
              <w:jc w:val="center"/>
              <w:rPr>
                <w:rFonts w:ascii="Times New Roman" w:eastAsia="Times New Roman" w:hAnsi="Times New Roman" w:cs="Times New Roman"/>
                <w:b/>
                <w:sz w:val="18"/>
                <w:szCs w:val="18"/>
                <w:lang w:val="mk-MK" w:eastAsia="mk-MK"/>
              </w:rPr>
            </w:pPr>
            <w:r w:rsidRPr="009520B1">
              <w:rPr>
                <w:rFonts w:ascii="Times New Roman" w:eastAsia="Times New Roman" w:hAnsi="Times New Roman" w:cs="Times New Roman"/>
                <w:b/>
                <w:sz w:val="18"/>
                <w:szCs w:val="18"/>
                <w:lang w:val="mk-MK" w:eastAsia="mk-MK"/>
              </w:rPr>
              <w:t>98,651,252</w:t>
            </w:r>
          </w:p>
        </w:tc>
        <w:tc>
          <w:tcPr>
            <w:tcW w:w="1170" w:type="dxa"/>
            <w:tcBorders>
              <w:top w:val="nil"/>
              <w:left w:val="nil"/>
              <w:bottom w:val="single" w:sz="8" w:space="0" w:color="auto"/>
              <w:right w:val="single" w:sz="8" w:space="0" w:color="auto"/>
            </w:tcBorders>
            <w:shd w:val="clear" w:color="auto" w:fill="auto"/>
            <w:noWrap/>
            <w:vAlign w:val="bottom"/>
            <w:hideMark/>
          </w:tcPr>
          <w:p w:rsidR="00FC0C8C" w:rsidRPr="009520B1" w:rsidRDefault="00FC0C8C" w:rsidP="00941637">
            <w:pPr>
              <w:spacing w:after="0" w:line="240" w:lineRule="auto"/>
              <w:jc w:val="center"/>
              <w:rPr>
                <w:rFonts w:ascii="Times New Roman" w:eastAsia="Times New Roman" w:hAnsi="Times New Roman" w:cs="Times New Roman"/>
                <w:b/>
                <w:sz w:val="18"/>
                <w:szCs w:val="18"/>
                <w:lang w:val="mk-MK" w:eastAsia="mk-MK"/>
              </w:rPr>
            </w:pPr>
            <w:r w:rsidRPr="009520B1">
              <w:rPr>
                <w:rFonts w:ascii="Times New Roman" w:eastAsia="Times New Roman" w:hAnsi="Times New Roman" w:cs="Times New Roman"/>
                <w:b/>
                <w:sz w:val="18"/>
                <w:szCs w:val="18"/>
                <w:lang w:val="mk-MK" w:eastAsia="mk-MK"/>
              </w:rPr>
              <w:t>83,372,994</w:t>
            </w:r>
          </w:p>
        </w:tc>
        <w:tc>
          <w:tcPr>
            <w:tcW w:w="1216" w:type="dxa"/>
            <w:tcBorders>
              <w:top w:val="nil"/>
              <w:left w:val="nil"/>
              <w:bottom w:val="single" w:sz="8" w:space="0" w:color="auto"/>
              <w:right w:val="single" w:sz="8" w:space="0" w:color="auto"/>
            </w:tcBorders>
            <w:shd w:val="clear" w:color="auto" w:fill="auto"/>
            <w:noWrap/>
            <w:hideMark/>
          </w:tcPr>
          <w:p w:rsidR="00FC0C8C" w:rsidRPr="009520B1" w:rsidRDefault="00FC0C8C" w:rsidP="00941637">
            <w:pPr>
              <w:spacing w:after="0" w:line="240" w:lineRule="auto"/>
              <w:jc w:val="center"/>
              <w:rPr>
                <w:rFonts w:ascii="Times New Roman" w:eastAsia="Times New Roman" w:hAnsi="Times New Roman" w:cs="Times New Roman"/>
                <w:b/>
                <w:sz w:val="18"/>
                <w:szCs w:val="18"/>
                <w:lang w:val="mk-MK" w:eastAsia="mk-MK"/>
              </w:rPr>
            </w:pPr>
          </w:p>
          <w:p w:rsidR="00FC0C8C" w:rsidRPr="009520B1" w:rsidRDefault="00FC0C8C" w:rsidP="00941637">
            <w:pPr>
              <w:spacing w:after="0" w:line="240" w:lineRule="auto"/>
              <w:jc w:val="center"/>
              <w:rPr>
                <w:rFonts w:ascii="Times New Roman" w:eastAsia="Times New Roman" w:hAnsi="Times New Roman" w:cs="Times New Roman"/>
                <w:b/>
                <w:sz w:val="18"/>
                <w:szCs w:val="18"/>
                <w:lang w:val="mk-MK" w:eastAsia="mk-MK"/>
              </w:rPr>
            </w:pPr>
          </w:p>
          <w:p w:rsidR="009520B1" w:rsidRPr="009520B1" w:rsidRDefault="009520B1" w:rsidP="00941637">
            <w:pPr>
              <w:spacing w:after="0" w:line="240" w:lineRule="auto"/>
              <w:jc w:val="center"/>
              <w:rPr>
                <w:rFonts w:ascii="Times New Roman" w:eastAsia="Times New Roman" w:hAnsi="Times New Roman" w:cs="Times New Roman"/>
                <w:b/>
                <w:sz w:val="18"/>
                <w:szCs w:val="18"/>
                <w:lang w:val="mk-MK" w:eastAsia="mk-MK"/>
              </w:rPr>
            </w:pPr>
          </w:p>
          <w:p w:rsidR="00FC0C8C" w:rsidRPr="009520B1" w:rsidRDefault="00FC0C8C" w:rsidP="00941637">
            <w:pPr>
              <w:spacing w:after="0" w:line="240" w:lineRule="auto"/>
              <w:jc w:val="center"/>
              <w:rPr>
                <w:rFonts w:ascii="Times New Roman" w:eastAsia="Times New Roman" w:hAnsi="Times New Roman" w:cs="Times New Roman"/>
                <w:b/>
                <w:sz w:val="18"/>
                <w:szCs w:val="18"/>
                <w:lang w:val="mk-MK" w:eastAsia="mk-MK"/>
              </w:rPr>
            </w:pPr>
            <w:r w:rsidRPr="009520B1">
              <w:rPr>
                <w:rFonts w:ascii="Times New Roman" w:eastAsia="Times New Roman" w:hAnsi="Times New Roman" w:cs="Times New Roman"/>
                <w:b/>
                <w:sz w:val="18"/>
                <w:szCs w:val="18"/>
                <w:lang w:val="mk-MK" w:eastAsia="mk-MK"/>
              </w:rPr>
              <w:t>34,693,506</w:t>
            </w:r>
          </w:p>
        </w:tc>
        <w:tc>
          <w:tcPr>
            <w:tcW w:w="1154" w:type="dxa"/>
            <w:tcBorders>
              <w:top w:val="nil"/>
              <w:left w:val="nil"/>
              <w:bottom w:val="single" w:sz="8" w:space="0" w:color="auto"/>
              <w:right w:val="single" w:sz="8" w:space="0" w:color="auto"/>
            </w:tcBorders>
            <w:shd w:val="clear" w:color="auto" w:fill="auto"/>
            <w:noWrap/>
            <w:hideMark/>
          </w:tcPr>
          <w:p w:rsidR="00FC0C8C" w:rsidRPr="009520B1" w:rsidRDefault="00FC0C8C" w:rsidP="00941637">
            <w:pPr>
              <w:spacing w:after="0" w:line="240" w:lineRule="auto"/>
              <w:jc w:val="center"/>
              <w:rPr>
                <w:rFonts w:ascii="Times New Roman" w:eastAsia="Times New Roman" w:hAnsi="Times New Roman" w:cs="Times New Roman"/>
                <w:b/>
                <w:sz w:val="18"/>
                <w:szCs w:val="18"/>
                <w:lang w:val="mk-MK" w:eastAsia="mk-MK"/>
              </w:rPr>
            </w:pPr>
          </w:p>
          <w:p w:rsidR="00FC0C8C" w:rsidRPr="009520B1" w:rsidRDefault="00FC0C8C" w:rsidP="00941637">
            <w:pPr>
              <w:spacing w:after="0" w:line="240" w:lineRule="auto"/>
              <w:jc w:val="center"/>
              <w:rPr>
                <w:rFonts w:ascii="Times New Roman" w:eastAsia="Times New Roman" w:hAnsi="Times New Roman" w:cs="Times New Roman"/>
                <w:b/>
                <w:sz w:val="18"/>
                <w:szCs w:val="18"/>
                <w:lang w:val="mk-MK" w:eastAsia="mk-MK"/>
              </w:rPr>
            </w:pPr>
          </w:p>
          <w:p w:rsidR="009520B1" w:rsidRPr="009520B1" w:rsidRDefault="009520B1" w:rsidP="00941637">
            <w:pPr>
              <w:spacing w:after="0" w:line="240" w:lineRule="auto"/>
              <w:jc w:val="center"/>
              <w:rPr>
                <w:rFonts w:ascii="Times New Roman" w:eastAsia="Times New Roman" w:hAnsi="Times New Roman" w:cs="Times New Roman"/>
                <w:b/>
                <w:sz w:val="18"/>
                <w:szCs w:val="18"/>
                <w:lang w:val="mk-MK" w:eastAsia="mk-MK"/>
              </w:rPr>
            </w:pPr>
          </w:p>
          <w:p w:rsidR="00FC0C8C" w:rsidRPr="009520B1" w:rsidRDefault="00FC0C8C" w:rsidP="00941637">
            <w:pPr>
              <w:spacing w:after="0" w:line="240" w:lineRule="auto"/>
              <w:jc w:val="center"/>
              <w:rPr>
                <w:rFonts w:ascii="Times New Roman" w:eastAsia="Times New Roman" w:hAnsi="Times New Roman" w:cs="Times New Roman"/>
                <w:b/>
                <w:sz w:val="18"/>
                <w:szCs w:val="18"/>
                <w:lang w:val="mk-MK" w:eastAsia="mk-MK"/>
              </w:rPr>
            </w:pPr>
            <w:r w:rsidRPr="009520B1">
              <w:rPr>
                <w:rFonts w:ascii="Times New Roman" w:eastAsia="Times New Roman" w:hAnsi="Times New Roman" w:cs="Times New Roman"/>
                <w:b/>
                <w:sz w:val="18"/>
                <w:szCs w:val="18"/>
                <w:lang w:val="mk-MK" w:eastAsia="mk-MK"/>
              </w:rPr>
              <w:t>57,699,399</w:t>
            </w:r>
          </w:p>
        </w:tc>
        <w:tc>
          <w:tcPr>
            <w:tcW w:w="1215" w:type="dxa"/>
            <w:tcBorders>
              <w:top w:val="nil"/>
              <w:left w:val="nil"/>
              <w:bottom w:val="single" w:sz="8" w:space="0" w:color="auto"/>
              <w:right w:val="single" w:sz="8" w:space="0" w:color="auto"/>
            </w:tcBorders>
          </w:tcPr>
          <w:p w:rsidR="009520B1" w:rsidRPr="009520B1" w:rsidRDefault="009520B1" w:rsidP="00941637">
            <w:pPr>
              <w:spacing w:after="0" w:line="240" w:lineRule="auto"/>
              <w:jc w:val="center"/>
              <w:rPr>
                <w:rFonts w:ascii="Times New Roman" w:eastAsia="Times New Roman" w:hAnsi="Times New Roman" w:cs="Times New Roman"/>
                <w:b/>
                <w:sz w:val="18"/>
                <w:szCs w:val="18"/>
                <w:lang w:val="mk-MK" w:eastAsia="mk-MK"/>
              </w:rPr>
            </w:pPr>
          </w:p>
          <w:p w:rsidR="009520B1" w:rsidRPr="009520B1" w:rsidRDefault="009520B1" w:rsidP="00941637">
            <w:pPr>
              <w:spacing w:after="0" w:line="240" w:lineRule="auto"/>
              <w:jc w:val="center"/>
              <w:rPr>
                <w:rFonts w:ascii="Times New Roman" w:eastAsia="Times New Roman" w:hAnsi="Times New Roman" w:cs="Times New Roman"/>
                <w:b/>
                <w:sz w:val="18"/>
                <w:szCs w:val="18"/>
                <w:lang w:val="mk-MK" w:eastAsia="mk-MK"/>
              </w:rPr>
            </w:pPr>
          </w:p>
          <w:p w:rsidR="009520B1" w:rsidRPr="009520B1" w:rsidRDefault="009520B1" w:rsidP="00941637">
            <w:pPr>
              <w:spacing w:after="0" w:line="240" w:lineRule="auto"/>
              <w:jc w:val="center"/>
              <w:rPr>
                <w:rFonts w:ascii="Times New Roman" w:eastAsia="Times New Roman" w:hAnsi="Times New Roman" w:cs="Times New Roman"/>
                <w:b/>
                <w:sz w:val="18"/>
                <w:szCs w:val="18"/>
                <w:lang w:val="mk-MK" w:eastAsia="mk-MK"/>
              </w:rPr>
            </w:pPr>
          </w:p>
          <w:p w:rsidR="00FC0C8C" w:rsidRPr="009520B1" w:rsidRDefault="009520B1" w:rsidP="00941637">
            <w:pPr>
              <w:spacing w:after="0" w:line="240" w:lineRule="auto"/>
              <w:jc w:val="center"/>
              <w:rPr>
                <w:rFonts w:ascii="Times New Roman" w:eastAsia="Times New Roman" w:hAnsi="Times New Roman" w:cs="Times New Roman"/>
                <w:b/>
                <w:sz w:val="18"/>
                <w:szCs w:val="18"/>
                <w:lang w:val="mk-MK" w:eastAsia="mk-MK"/>
              </w:rPr>
            </w:pPr>
            <w:r w:rsidRPr="009520B1">
              <w:rPr>
                <w:rFonts w:ascii="Times New Roman" w:eastAsia="Times New Roman" w:hAnsi="Times New Roman" w:cs="Times New Roman"/>
                <w:b/>
                <w:sz w:val="18"/>
                <w:szCs w:val="18"/>
                <w:lang w:val="mk-MK" w:eastAsia="mk-MK"/>
              </w:rPr>
              <w:t>90.076.575</w:t>
            </w:r>
          </w:p>
        </w:tc>
      </w:tr>
    </w:tbl>
    <w:p w:rsidR="008F7867" w:rsidRPr="00941637" w:rsidRDefault="00F2008E" w:rsidP="00941637">
      <w:pPr>
        <w:spacing w:after="240" w:line="240" w:lineRule="auto"/>
        <w:jc w:val="center"/>
        <w:rPr>
          <w:rFonts w:ascii="Times New Roman" w:hAnsi="Times New Roman" w:cs="Times New Roman"/>
          <w:i/>
          <w:sz w:val="20"/>
          <w:szCs w:val="20"/>
          <w:lang w:val="mk-MK"/>
        </w:rPr>
      </w:pPr>
      <w:r w:rsidRPr="00F2008E">
        <w:rPr>
          <w:rFonts w:ascii="Times New Roman" w:hAnsi="Times New Roman" w:cs="Times New Roman"/>
          <w:i/>
          <w:sz w:val="20"/>
          <w:szCs w:val="20"/>
          <w:lang w:val="mk-MK"/>
        </w:rPr>
        <w:t xml:space="preserve">Извор: Компаративна анализа за финансирање на локалните власти во периодот 2013-2017 </w:t>
      </w:r>
      <w:r w:rsidR="00D06820">
        <w:rPr>
          <w:rFonts w:ascii="Times New Roman" w:hAnsi="Times New Roman" w:cs="Times New Roman"/>
          <w:i/>
          <w:sz w:val="20"/>
          <w:szCs w:val="20"/>
          <w:lang w:val="mk-MK"/>
        </w:rPr>
        <w:t>(Комисија</w:t>
      </w:r>
      <w:r w:rsidRPr="00F2008E">
        <w:rPr>
          <w:rFonts w:ascii="Times New Roman" w:hAnsi="Times New Roman" w:cs="Times New Roman"/>
          <w:i/>
          <w:sz w:val="20"/>
          <w:szCs w:val="20"/>
          <w:lang w:val="mk-MK"/>
        </w:rPr>
        <w:t xml:space="preserve"> за следење на развојот на системот на финансирање на ЕЛС</w:t>
      </w:r>
      <w:r w:rsidR="00D06820">
        <w:rPr>
          <w:rFonts w:ascii="Times New Roman" w:hAnsi="Times New Roman" w:cs="Times New Roman"/>
          <w:i/>
          <w:sz w:val="20"/>
          <w:szCs w:val="20"/>
          <w:lang w:val="mk-MK"/>
        </w:rPr>
        <w:t>)</w:t>
      </w:r>
      <w:r w:rsidR="00D01111">
        <w:rPr>
          <w:rFonts w:ascii="Times New Roman" w:hAnsi="Times New Roman" w:cs="Times New Roman"/>
          <w:i/>
          <w:sz w:val="20"/>
          <w:szCs w:val="20"/>
          <w:lang w:val="mk-MK"/>
        </w:rPr>
        <w:t xml:space="preserve"> </w:t>
      </w:r>
      <w:r w:rsidR="006F5AF5">
        <w:rPr>
          <w:rFonts w:ascii="Times New Roman" w:hAnsi="Times New Roman" w:cs="Times New Roman"/>
          <w:i/>
          <w:sz w:val="20"/>
          <w:szCs w:val="20"/>
          <w:lang w:val="mk-MK"/>
        </w:rPr>
        <w:t>и нацрт Извешт</w:t>
      </w:r>
      <w:r w:rsidR="00D01111">
        <w:rPr>
          <w:rFonts w:ascii="Times New Roman" w:hAnsi="Times New Roman" w:cs="Times New Roman"/>
          <w:i/>
          <w:sz w:val="20"/>
          <w:szCs w:val="20"/>
          <w:lang w:val="mk-MK"/>
        </w:rPr>
        <w:t>ај за развојот на системот за фи</w:t>
      </w:r>
      <w:r w:rsidR="006F5AF5">
        <w:rPr>
          <w:rFonts w:ascii="Times New Roman" w:hAnsi="Times New Roman" w:cs="Times New Roman"/>
          <w:i/>
          <w:sz w:val="20"/>
          <w:szCs w:val="20"/>
          <w:lang w:val="mk-MK"/>
        </w:rPr>
        <w:t>насирање на ЕЛС за 2018 г. (УНДП и МФ)</w:t>
      </w:r>
    </w:p>
    <w:p w:rsidR="00C059A9" w:rsidRPr="006F5AF5" w:rsidRDefault="001A4C43" w:rsidP="006722BB">
      <w:pPr>
        <w:pStyle w:val="ListParagraph"/>
        <w:numPr>
          <w:ilvl w:val="0"/>
          <w:numId w:val="8"/>
        </w:numPr>
        <w:spacing w:after="240" w:line="240" w:lineRule="auto"/>
        <w:rPr>
          <w:rFonts w:ascii="Times New Roman" w:hAnsi="Times New Roman" w:cs="Times New Roman"/>
          <w:szCs w:val="24"/>
          <w:lang w:val="mk-MK"/>
        </w:rPr>
      </w:pPr>
      <w:r w:rsidRPr="006F5AF5">
        <w:rPr>
          <w:rFonts w:ascii="Times New Roman" w:hAnsi="Times New Roman" w:cs="Times New Roman"/>
          <w:szCs w:val="24"/>
          <w:lang w:val="mk-MK"/>
        </w:rPr>
        <w:t xml:space="preserve">Расходите за </w:t>
      </w:r>
      <w:r w:rsidR="006F5AF5" w:rsidRPr="006F5AF5">
        <w:rPr>
          <w:rFonts w:ascii="Times New Roman" w:hAnsi="Times New Roman" w:cs="Times New Roman"/>
          <w:szCs w:val="24"/>
          <w:lang w:val="mk-MK"/>
        </w:rPr>
        <w:t xml:space="preserve">локален економски развој се на </w:t>
      </w:r>
      <w:r w:rsidR="006F5AF5" w:rsidRPr="006F5AF5">
        <w:rPr>
          <w:rFonts w:ascii="Times New Roman" w:hAnsi="Times New Roman" w:cs="Times New Roman"/>
          <w:szCs w:val="24"/>
          <w:lang w:val="en-US"/>
        </w:rPr>
        <w:t>7</w:t>
      </w:r>
      <w:r w:rsidR="00D01111">
        <w:rPr>
          <w:rFonts w:ascii="Times New Roman" w:hAnsi="Times New Roman" w:cs="Times New Roman"/>
          <w:szCs w:val="24"/>
          <w:lang w:val="mk-MK"/>
        </w:rPr>
        <w:t>-мо</w:t>
      </w:r>
      <w:r w:rsidRPr="006F5AF5">
        <w:rPr>
          <w:rFonts w:ascii="Times New Roman" w:hAnsi="Times New Roman" w:cs="Times New Roman"/>
          <w:szCs w:val="24"/>
          <w:lang w:val="mk-MK"/>
        </w:rPr>
        <w:t xml:space="preserve"> место од 12 области на надл</w:t>
      </w:r>
      <w:r w:rsidR="006F5AF5" w:rsidRPr="006F5AF5">
        <w:rPr>
          <w:rFonts w:ascii="Times New Roman" w:hAnsi="Times New Roman" w:cs="Times New Roman"/>
          <w:szCs w:val="24"/>
          <w:lang w:val="mk-MK"/>
        </w:rPr>
        <w:t>ежност и се нешто помали од 201</w:t>
      </w:r>
      <w:r w:rsidR="006F5AF5" w:rsidRPr="006F5AF5">
        <w:rPr>
          <w:rFonts w:ascii="Times New Roman" w:hAnsi="Times New Roman" w:cs="Times New Roman"/>
          <w:szCs w:val="24"/>
          <w:lang w:val="en-US"/>
        </w:rPr>
        <w:t>7</w:t>
      </w:r>
      <w:r w:rsidRPr="006F5AF5">
        <w:rPr>
          <w:rFonts w:ascii="Times New Roman" w:hAnsi="Times New Roman" w:cs="Times New Roman"/>
          <w:szCs w:val="24"/>
          <w:lang w:val="mk-MK"/>
        </w:rPr>
        <w:t xml:space="preserve"> г.  Сите општини заед</w:t>
      </w:r>
      <w:r w:rsidR="006F5AF5" w:rsidRPr="006F5AF5">
        <w:rPr>
          <w:rFonts w:ascii="Times New Roman" w:hAnsi="Times New Roman" w:cs="Times New Roman"/>
          <w:szCs w:val="24"/>
          <w:lang w:val="mk-MK"/>
        </w:rPr>
        <w:t>но имаат потрошено приближно 6.</w:t>
      </w:r>
      <w:r w:rsidR="006F5AF5" w:rsidRPr="006F5AF5">
        <w:rPr>
          <w:rFonts w:ascii="Times New Roman" w:hAnsi="Times New Roman" w:cs="Times New Roman"/>
          <w:szCs w:val="24"/>
          <w:lang w:val="en-US"/>
        </w:rPr>
        <w:t>1</w:t>
      </w:r>
      <w:r w:rsidRPr="006F5AF5">
        <w:rPr>
          <w:rFonts w:ascii="Times New Roman" w:hAnsi="Times New Roman" w:cs="Times New Roman"/>
          <w:szCs w:val="24"/>
          <w:lang w:val="mk-MK"/>
        </w:rPr>
        <w:t xml:space="preserve"> мил Евра на мерки и активности повр</w:t>
      </w:r>
      <w:r w:rsidR="00C059A9" w:rsidRPr="006F5AF5">
        <w:rPr>
          <w:rFonts w:ascii="Times New Roman" w:hAnsi="Times New Roman" w:cs="Times New Roman"/>
          <w:szCs w:val="24"/>
          <w:lang w:val="mk-MK"/>
        </w:rPr>
        <w:t>зани со ЛЕР</w:t>
      </w:r>
      <w:r w:rsidR="00EB0DEA">
        <w:rPr>
          <w:rFonts w:ascii="Times New Roman" w:hAnsi="Times New Roman" w:cs="Times New Roman"/>
          <w:szCs w:val="24"/>
          <w:lang w:val="mk-MK"/>
        </w:rPr>
        <w:t xml:space="preserve"> но овој износ е повеќе од двојно помал во споредба со 2013 година</w:t>
      </w:r>
      <w:r w:rsidR="00C059A9" w:rsidRPr="006F5AF5">
        <w:rPr>
          <w:rFonts w:ascii="Times New Roman" w:hAnsi="Times New Roman" w:cs="Times New Roman"/>
          <w:szCs w:val="24"/>
          <w:lang w:val="mk-MK"/>
        </w:rPr>
        <w:t>;</w:t>
      </w:r>
    </w:p>
    <w:p w:rsidR="002F331D" w:rsidRPr="006F5AF5" w:rsidRDefault="00C059A9" w:rsidP="006722BB">
      <w:pPr>
        <w:pStyle w:val="ListParagraph"/>
        <w:numPr>
          <w:ilvl w:val="0"/>
          <w:numId w:val="8"/>
        </w:numPr>
        <w:spacing w:after="240" w:line="240" w:lineRule="auto"/>
        <w:rPr>
          <w:rFonts w:ascii="Times New Roman" w:hAnsi="Times New Roman" w:cs="Times New Roman"/>
          <w:szCs w:val="24"/>
          <w:lang w:val="mk-MK"/>
        </w:rPr>
      </w:pPr>
      <w:r w:rsidRPr="006F5AF5">
        <w:rPr>
          <w:rFonts w:ascii="Times New Roman" w:hAnsi="Times New Roman" w:cs="Times New Roman"/>
          <w:szCs w:val="24"/>
          <w:lang w:val="mk-MK"/>
        </w:rPr>
        <w:t>Програмите за развој се на 10 место од 12 области на надлежност со вкупно одвојување на сите општини од приближно 1</w:t>
      </w:r>
      <w:r w:rsidR="006F5AF5" w:rsidRPr="006F5AF5">
        <w:rPr>
          <w:rFonts w:ascii="Times New Roman" w:hAnsi="Times New Roman" w:cs="Times New Roman"/>
          <w:szCs w:val="24"/>
          <w:lang w:val="en-US"/>
        </w:rPr>
        <w:t>.5</w:t>
      </w:r>
      <w:r w:rsidRPr="006F5AF5">
        <w:rPr>
          <w:rFonts w:ascii="Times New Roman" w:hAnsi="Times New Roman" w:cs="Times New Roman"/>
          <w:szCs w:val="24"/>
          <w:lang w:val="mk-MK"/>
        </w:rPr>
        <w:t xml:space="preserve"> мил Евра;</w:t>
      </w:r>
    </w:p>
    <w:p w:rsidR="00E62D1E" w:rsidRPr="00D06820" w:rsidRDefault="002F331D" w:rsidP="006722BB">
      <w:pPr>
        <w:pStyle w:val="ListParagraph"/>
        <w:numPr>
          <w:ilvl w:val="0"/>
          <w:numId w:val="8"/>
        </w:numPr>
        <w:spacing w:after="240" w:line="240" w:lineRule="auto"/>
        <w:rPr>
          <w:rFonts w:ascii="Times New Roman" w:hAnsi="Times New Roman" w:cs="Times New Roman"/>
          <w:szCs w:val="24"/>
          <w:lang w:val="mk-MK"/>
        </w:rPr>
      </w:pPr>
      <w:r w:rsidRPr="00D06820">
        <w:rPr>
          <w:rFonts w:ascii="Times New Roman" w:hAnsi="Times New Roman" w:cs="Times New Roman"/>
          <w:szCs w:val="24"/>
          <w:lang w:val="mk-MK"/>
        </w:rPr>
        <w:lastRenderedPageBreak/>
        <w:t>Податоци од анкетното истражување на задоволството на граѓаните во 2018 г.:</w:t>
      </w:r>
      <w:r w:rsidR="004D39C4" w:rsidRPr="00D06820">
        <w:rPr>
          <w:rFonts w:ascii="Times New Roman" w:hAnsi="Times New Roman" w:cs="Times New Roman"/>
          <w:szCs w:val="24"/>
          <w:lang w:val="mk-MK"/>
        </w:rPr>
        <w:t xml:space="preserve"> Средни оценки</w:t>
      </w:r>
      <w:r w:rsidR="00E62D1E" w:rsidRPr="00D06820">
        <w:rPr>
          <w:rFonts w:ascii="Times New Roman" w:hAnsi="Times New Roman" w:cs="Times New Roman"/>
          <w:szCs w:val="24"/>
          <w:lang w:val="mk-MK"/>
        </w:rPr>
        <w:t xml:space="preserve"> од скала 1-5  за </w:t>
      </w:r>
      <w:r w:rsidR="004D39C4" w:rsidRPr="00D06820">
        <w:rPr>
          <w:rFonts w:ascii="Times New Roman" w:hAnsi="Times New Roman" w:cs="Times New Roman"/>
          <w:szCs w:val="24"/>
          <w:lang w:val="mk-MK"/>
        </w:rPr>
        <w:t>задоволство од услугите на општината по надлежности –   споредба(2017-2018)</w:t>
      </w:r>
      <w:r w:rsidR="00EB7B31" w:rsidRPr="00D06820">
        <w:rPr>
          <w:rFonts w:ascii="Times New Roman" w:hAnsi="Times New Roman" w:cs="Times New Roman"/>
          <w:szCs w:val="24"/>
          <w:lang w:val="mk-MK"/>
        </w:rPr>
        <w:t>:</w:t>
      </w:r>
    </w:p>
    <w:p w:rsidR="008F7867" w:rsidRPr="00EB7B31" w:rsidRDefault="008F7867" w:rsidP="006722BB">
      <w:pPr>
        <w:pStyle w:val="ListParagraph"/>
        <w:spacing w:after="240" w:line="240" w:lineRule="auto"/>
        <w:rPr>
          <w:rFonts w:ascii="Times New Roman" w:hAnsi="Times New Roman" w:cs="Times New Roman"/>
          <w:szCs w:val="24"/>
          <w:lang w:val="mk-MK"/>
        </w:rPr>
      </w:pPr>
    </w:p>
    <w:tbl>
      <w:tblPr>
        <w:tblStyle w:val="TableGrid"/>
        <w:tblW w:w="0" w:type="auto"/>
        <w:jc w:val="center"/>
        <w:tblLook w:val="04A0"/>
      </w:tblPr>
      <w:tblGrid>
        <w:gridCol w:w="2840"/>
        <w:gridCol w:w="708"/>
        <w:gridCol w:w="844"/>
      </w:tblGrid>
      <w:tr w:rsidR="00A431A1" w:rsidRPr="00EB7B31" w:rsidTr="00090032">
        <w:trPr>
          <w:jc w:val="center"/>
        </w:trPr>
        <w:tc>
          <w:tcPr>
            <w:tcW w:w="2840" w:type="dxa"/>
            <w:vMerge w:val="restart"/>
          </w:tcPr>
          <w:p w:rsidR="00A431A1" w:rsidRPr="009A2FB1" w:rsidRDefault="00A431A1" w:rsidP="00941637">
            <w:pPr>
              <w:jc w:val="left"/>
              <w:rPr>
                <w:rFonts w:ascii="Times New Roman" w:hAnsi="Times New Roman" w:cs="Times New Roman"/>
                <w:b/>
                <w:sz w:val="22"/>
                <w:lang w:val="mk-MK"/>
              </w:rPr>
            </w:pPr>
            <w:bookmarkStart w:id="8" w:name="_Toc13830866"/>
            <w:r w:rsidRPr="009A2FB1">
              <w:rPr>
                <w:rFonts w:ascii="Times New Roman" w:hAnsi="Times New Roman" w:cs="Times New Roman"/>
                <w:b/>
                <w:sz w:val="22"/>
                <w:lang w:val="mk-MK"/>
              </w:rPr>
              <w:t>Локален економски развој</w:t>
            </w:r>
            <w:bookmarkEnd w:id="8"/>
          </w:p>
        </w:tc>
        <w:tc>
          <w:tcPr>
            <w:tcW w:w="708" w:type="dxa"/>
          </w:tcPr>
          <w:p w:rsidR="00A431A1" w:rsidRPr="009A2FB1" w:rsidRDefault="00A431A1" w:rsidP="00941637">
            <w:pPr>
              <w:rPr>
                <w:rFonts w:ascii="Times New Roman" w:hAnsi="Times New Roman" w:cs="Times New Roman"/>
                <w:b/>
                <w:sz w:val="22"/>
                <w:lang w:val="mk-MK"/>
              </w:rPr>
            </w:pPr>
            <w:bookmarkStart w:id="9" w:name="_Toc13830867"/>
            <w:r w:rsidRPr="009A2FB1">
              <w:rPr>
                <w:rFonts w:ascii="Times New Roman" w:hAnsi="Times New Roman" w:cs="Times New Roman"/>
                <w:b/>
                <w:sz w:val="22"/>
                <w:lang w:val="mk-MK"/>
              </w:rPr>
              <w:t>2017</w:t>
            </w:r>
            <w:bookmarkEnd w:id="9"/>
          </w:p>
        </w:tc>
        <w:tc>
          <w:tcPr>
            <w:tcW w:w="844" w:type="dxa"/>
          </w:tcPr>
          <w:p w:rsidR="00A431A1" w:rsidRPr="009A2FB1" w:rsidRDefault="00A431A1" w:rsidP="00941637">
            <w:pPr>
              <w:rPr>
                <w:rFonts w:ascii="Times New Roman" w:hAnsi="Times New Roman" w:cs="Times New Roman"/>
                <w:b/>
                <w:sz w:val="22"/>
                <w:lang w:val="mk-MK"/>
              </w:rPr>
            </w:pPr>
            <w:bookmarkStart w:id="10" w:name="_Toc13830868"/>
            <w:r w:rsidRPr="009A2FB1">
              <w:rPr>
                <w:rFonts w:ascii="Times New Roman" w:hAnsi="Times New Roman" w:cs="Times New Roman"/>
                <w:b/>
                <w:sz w:val="22"/>
                <w:lang w:val="mk-MK"/>
              </w:rPr>
              <w:t>2018</w:t>
            </w:r>
            <w:bookmarkEnd w:id="10"/>
          </w:p>
        </w:tc>
      </w:tr>
      <w:tr w:rsidR="00A431A1" w:rsidRPr="00EB7B31" w:rsidTr="009A2FB1">
        <w:trPr>
          <w:jc w:val="center"/>
        </w:trPr>
        <w:tc>
          <w:tcPr>
            <w:tcW w:w="2840" w:type="dxa"/>
            <w:vMerge/>
          </w:tcPr>
          <w:p w:rsidR="00A431A1" w:rsidRPr="009A2FB1" w:rsidRDefault="00A431A1" w:rsidP="006722BB">
            <w:pPr>
              <w:spacing w:after="240"/>
              <w:rPr>
                <w:rFonts w:ascii="Times New Roman" w:hAnsi="Times New Roman" w:cs="Times New Roman"/>
                <w:b/>
                <w:sz w:val="22"/>
                <w:lang w:val="mk-MK"/>
              </w:rPr>
            </w:pPr>
          </w:p>
        </w:tc>
        <w:tc>
          <w:tcPr>
            <w:tcW w:w="708" w:type="dxa"/>
            <w:shd w:val="clear" w:color="auto" w:fill="0070C0"/>
          </w:tcPr>
          <w:p w:rsidR="00A431A1" w:rsidRPr="009A2FB1" w:rsidRDefault="00A431A1" w:rsidP="006722BB">
            <w:pPr>
              <w:spacing w:after="240"/>
              <w:rPr>
                <w:rFonts w:ascii="Times New Roman" w:hAnsi="Times New Roman" w:cs="Times New Roman"/>
                <w:b/>
                <w:color w:val="FFFFFF" w:themeColor="background1"/>
                <w:sz w:val="22"/>
                <w:lang w:val="mk-MK"/>
              </w:rPr>
            </w:pPr>
            <w:bookmarkStart w:id="11" w:name="_Toc13830869"/>
            <w:r w:rsidRPr="009A2FB1">
              <w:rPr>
                <w:rFonts w:ascii="Times New Roman" w:hAnsi="Times New Roman" w:cs="Times New Roman"/>
                <w:b/>
                <w:color w:val="FFFFFF" w:themeColor="background1"/>
                <w:sz w:val="22"/>
                <w:lang w:val="mk-MK"/>
              </w:rPr>
              <w:t>2,44</w:t>
            </w:r>
            <w:bookmarkEnd w:id="11"/>
          </w:p>
        </w:tc>
        <w:tc>
          <w:tcPr>
            <w:tcW w:w="844" w:type="dxa"/>
            <w:shd w:val="clear" w:color="auto" w:fill="0070C0"/>
          </w:tcPr>
          <w:p w:rsidR="00A431A1" w:rsidRPr="009A2FB1" w:rsidRDefault="00A431A1" w:rsidP="006722BB">
            <w:pPr>
              <w:spacing w:after="240"/>
              <w:rPr>
                <w:rFonts w:ascii="Times New Roman" w:hAnsi="Times New Roman" w:cs="Times New Roman"/>
                <w:b/>
                <w:color w:val="FFFFFF" w:themeColor="background1"/>
                <w:sz w:val="22"/>
                <w:lang w:val="mk-MK"/>
              </w:rPr>
            </w:pPr>
            <w:bookmarkStart w:id="12" w:name="_Toc13830870"/>
            <w:r w:rsidRPr="009A2FB1">
              <w:rPr>
                <w:rFonts w:ascii="Times New Roman" w:hAnsi="Times New Roman" w:cs="Times New Roman"/>
                <w:b/>
                <w:color w:val="FFFFFF" w:themeColor="background1"/>
                <w:sz w:val="22"/>
                <w:lang w:val="mk-MK"/>
              </w:rPr>
              <w:t>2,43</w:t>
            </w:r>
            <w:bookmarkEnd w:id="12"/>
          </w:p>
        </w:tc>
      </w:tr>
    </w:tbl>
    <w:p w:rsidR="00723DCE" w:rsidRDefault="00723DCE" w:rsidP="006722BB">
      <w:pPr>
        <w:spacing w:after="240" w:line="240" w:lineRule="auto"/>
        <w:outlineLvl w:val="2"/>
        <w:rPr>
          <w:rFonts w:ascii="Times New Roman" w:hAnsi="Times New Roman" w:cs="Times New Roman"/>
          <w:b/>
          <w:szCs w:val="24"/>
          <w:lang w:val="mk-MK"/>
        </w:rPr>
      </w:pPr>
    </w:p>
    <w:p w:rsidR="00C32293" w:rsidRPr="00941637" w:rsidRDefault="00076A00" w:rsidP="00941637">
      <w:pPr>
        <w:spacing w:after="240" w:line="240" w:lineRule="auto"/>
        <w:outlineLvl w:val="2"/>
        <w:rPr>
          <w:rFonts w:ascii="Times New Roman" w:hAnsi="Times New Roman" w:cs="Times New Roman"/>
          <w:b/>
          <w:szCs w:val="24"/>
          <w:lang w:val="mk-MK"/>
        </w:rPr>
      </w:pPr>
      <w:bookmarkStart w:id="13" w:name="_Toc22742141"/>
      <w:r w:rsidRPr="004A55A7">
        <w:rPr>
          <w:rFonts w:ascii="Times New Roman" w:hAnsi="Times New Roman" w:cs="Times New Roman"/>
          <w:b/>
          <w:szCs w:val="24"/>
          <w:lang w:val="mk-MK"/>
        </w:rPr>
        <w:t xml:space="preserve">2.2 </w:t>
      </w:r>
      <w:r w:rsidR="00C32293" w:rsidRPr="004A55A7">
        <w:rPr>
          <w:rFonts w:ascii="Times New Roman" w:hAnsi="Times New Roman" w:cs="Times New Roman"/>
          <w:b/>
          <w:szCs w:val="24"/>
          <w:lang w:val="mk-MK"/>
        </w:rPr>
        <w:t>УРБАНИСТИЧКО ПЛАНИРАЊЕ И ГРАДЕЊЕ</w:t>
      </w:r>
      <w:bookmarkEnd w:id="13"/>
    </w:p>
    <w:p w:rsidR="0050391A" w:rsidRPr="004A55A7" w:rsidRDefault="0050391A" w:rsidP="00941637">
      <w:pPr>
        <w:pStyle w:val="ListParagraph"/>
        <w:numPr>
          <w:ilvl w:val="0"/>
          <w:numId w:val="8"/>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 xml:space="preserve">Усвоен е Закон со измени и дополнувања на Законот за катастар на недвижен имот и дополнителни 30 закони се изменети и дополнети со цел да се уреди електронската комуникација помеѓу државните институции и катастарот. Промовиран е нов електронски портал на Агенцијата за катастар и потпишани се договори со 80 општини и Град Скопје за користење на </w:t>
      </w:r>
      <w:r w:rsidRPr="00941637">
        <w:rPr>
          <w:rFonts w:ascii="Times New Roman" w:hAnsi="Times New Roman" w:cs="Times New Roman"/>
          <w:b/>
          <w:szCs w:val="24"/>
          <w:lang w:val="mk-MK"/>
        </w:rPr>
        <w:t>e-cat</w:t>
      </w:r>
      <w:r w:rsidR="00941637">
        <w:rPr>
          <w:rFonts w:ascii="Times New Roman" w:hAnsi="Times New Roman" w:cs="Times New Roman"/>
          <w:szCs w:val="24"/>
          <w:lang w:val="mk-MK"/>
        </w:rPr>
        <w:t xml:space="preserve"> </w:t>
      </w:r>
      <w:r w:rsidRPr="004A55A7">
        <w:rPr>
          <w:rFonts w:ascii="Times New Roman" w:hAnsi="Times New Roman" w:cs="Times New Roman"/>
          <w:szCs w:val="24"/>
          <w:lang w:val="mk-MK"/>
        </w:rPr>
        <w:t>апликацијата вклучувајќи испорака на соодветна обука;</w:t>
      </w:r>
    </w:p>
    <w:p w:rsidR="00BE41BE" w:rsidRDefault="00BE41BE" w:rsidP="00941637">
      <w:pPr>
        <w:pStyle w:val="ListParagraph"/>
        <w:numPr>
          <w:ilvl w:val="0"/>
          <w:numId w:val="8"/>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Државниот завод за статистика користи податоци од електронскиот систем за одобренија за градба управуван од страна на ЗЕЛС  за продукција на месечни варијабли поврз</w:t>
      </w:r>
      <w:r w:rsidR="00944042">
        <w:rPr>
          <w:rFonts w:ascii="Times New Roman" w:hAnsi="Times New Roman" w:cs="Times New Roman"/>
          <w:szCs w:val="24"/>
          <w:lang w:val="mk-MK"/>
        </w:rPr>
        <w:t>ани со статистиката за градбите;</w:t>
      </w:r>
    </w:p>
    <w:p w:rsidR="00944042" w:rsidRPr="001531EF" w:rsidRDefault="00944042" w:rsidP="00941637">
      <w:pPr>
        <w:pStyle w:val="ListParagraph"/>
        <w:numPr>
          <w:ilvl w:val="0"/>
          <w:numId w:val="8"/>
        </w:numPr>
        <w:spacing w:after="240" w:line="240" w:lineRule="auto"/>
        <w:rPr>
          <w:rFonts w:ascii="Times New Roman" w:hAnsi="Times New Roman" w:cs="Times New Roman"/>
          <w:szCs w:val="24"/>
          <w:lang w:val="mk-MK"/>
        </w:rPr>
      </w:pPr>
      <w:r w:rsidRPr="001531EF">
        <w:rPr>
          <w:rFonts w:ascii="Times New Roman" w:hAnsi="Times New Roman" w:cs="Times New Roman"/>
          <w:szCs w:val="24"/>
          <w:lang w:val="mk-MK"/>
        </w:rPr>
        <w:t xml:space="preserve">Во тек е постапка за измени </w:t>
      </w:r>
      <w:r w:rsidR="004D39C4" w:rsidRPr="001531EF">
        <w:rPr>
          <w:rFonts w:ascii="Times New Roman" w:hAnsi="Times New Roman" w:cs="Times New Roman"/>
          <w:szCs w:val="24"/>
          <w:lang w:val="mk-MK"/>
        </w:rPr>
        <w:t xml:space="preserve">и </w:t>
      </w:r>
      <w:r w:rsidRPr="001531EF">
        <w:rPr>
          <w:rFonts w:ascii="Times New Roman" w:hAnsi="Times New Roman" w:cs="Times New Roman"/>
          <w:szCs w:val="24"/>
          <w:lang w:val="mk-MK"/>
        </w:rPr>
        <w:t xml:space="preserve">дополнување на законите за </w:t>
      </w:r>
      <w:r w:rsidR="001531EF" w:rsidRPr="001531EF">
        <w:rPr>
          <w:rFonts w:ascii="Times New Roman" w:hAnsi="Times New Roman" w:cs="Times New Roman"/>
          <w:szCs w:val="24"/>
          <w:lang w:val="mk-MK"/>
        </w:rPr>
        <w:t xml:space="preserve">просторно и </w:t>
      </w:r>
      <w:r w:rsidRPr="001531EF">
        <w:rPr>
          <w:rFonts w:ascii="Times New Roman" w:hAnsi="Times New Roman" w:cs="Times New Roman"/>
          <w:szCs w:val="24"/>
          <w:lang w:val="mk-MK"/>
        </w:rPr>
        <w:t>урбанистичко планирање и градење;</w:t>
      </w:r>
    </w:p>
    <w:p w:rsidR="002F331D" w:rsidRDefault="002F331D" w:rsidP="00941637">
      <w:pPr>
        <w:pStyle w:val="ListParagraph"/>
        <w:numPr>
          <w:ilvl w:val="0"/>
          <w:numId w:val="8"/>
        </w:numPr>
        <w:spacing w:after="240" w:line="240" w:lineRule="auto"/>
        <w:rPr>
          <w:rFonts w:ascii="Times New Roman" w:hAnsi="Times New Roman" w:cs="Times New Roman"/>
          <w:szCs w:val="24"/>
          <w:lang w:val="mk-MK"/>
        </w:rPr>
      </w:pPr>
      <w:r w:rsidRPr="009A2FB1">
        <w:rPr>
          <w:rFonts w:ascii="Times New Roman" w:hAnsi="Times New Roman" w:cs="Times New Roman"/>
          <w:szCs w:val="24"/>
          <w:lang w:val="mk-MK"/>
        </w:rPr>
        <w:t xml:space="preserve">Споредбени податоци за финансирање на урбанистичкото планирање од страна на општините: </w:t>
      </w:r>
    </w:p>
    <w:p w:rsidR="008F7867" w:rsidRPr="009A2FB1" w:rsidRDefault="008F7867" w:rsidP="006722BB">
      <w:pPr>
        <w:pStyle w:val="ListParagraph"/>
        <w:spacing w:after="240" w:line="240" w:lineRule="auto"/>
        <w:rPr>
          <w:rFonts w:ascii="Times New Roman" w:hAnsi="Times New Roman" w:cs="Times New Roman"/>
          <w:szCs w:val="24"/>
          <w:lang w:val="mk-MK"/>
        </w:rPr>
      </w:pPr>
    </w:p>
    <w:tbl>
      <w:tblPr>
        <w:tblW w:w="9288" w:type="dxa"/>
        <w:jc w:val="center"/>
        <w:tblLayout w:type="fixed"/>
        <w:tblLook w:val="04A0"/>
      </w:tblPr>
      <w:tblGrid>
        <w:gridCol w:w="1638"/>
        <w:gridCol w:w="1170"/>
        <w:gridCol w:w="1260"/>
        <w:gridCol w:w="1260"/>
        <w:gridCol w:w="1260"/>
        <w:gridCol w:w="1313"/>
        <w:gridCol w:w="1387"/>
      </w:tblGrid>
      <w:tr w:rsidR="006F5AF5" w:rsidRPr="006F5AF5" w:rsidTr="006F5AF5">
        <w:trPr>
          <w:trHeight w:val="345"/>
          <w:jc w:val="center"/>
        </w:trPr>
        <w:tc>
          <w:tcPr>
            <w:tcW w:w="1638"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6F5AF5" w:rsidRPr="006F5AF5" w:rsidRDefault="006F5AF5" w:rsidP="00941637">
            <w:pPr>
              <w:spacing w:after="0" w:line="240" w:lineRule="auto"/>
              <w:jc w:val="center"/>
              <w:rPr>
                <w:rFonts w:ascii="Times New Roman" w:eastAsia="Times New Roman" w:hAnsi="Times New Roman" w:cs="Times New Roman"/>
                <w:b/>
                <w:sz w:val="18"/>
                <w:szCs w:val="18"/>
                <w:lang w:val="mk-MK" w:eastAsia="mk-MK"/>
              </w:rPr>
            </w:pPr>
            <w:r w:rsidRPr="006F5AF5">
              <w:rPr>
                <w:rFonts w:ascii="Times New Roman" w:eastAsia="Times New Roman" w:hAnsi="Times New Roman" w:cs="Times New Roman"/>
                <w:b/>
                <w:sz w:val="18"/>
                <w:szCs w:val="18"/>
                <w:lang w:val="mk-MK" w:eastAsia="mk-MK"/>
              </w:rPr>
              <w:t>НАДЛЕЖНОСТ</w:t>
            </w:r>
          </w:p>
        </w:tc>
        <w:tc>
          <w:tcPr>
            <w:tcW w:w="1170" w:type="dxa"/>
            <w:tcBorders>
              <w:top w:val="single" w:sz="8" w:space="0" w:color="auto"/>
              <w:left w:val="nil"/>
              <w:bottom w:val="single" w:sz="8" w:space="0" w:color="auto"/>
              <w:right w:val="single" w:sz="8" w:space="0" w:color="auto"/>
            </w:tcBorders>
            <w:shd w:val="clear" w:color="000000" w:fill="D8D8D8"/>
            <w:vAlign w:val="bottom"/>
            <w:hideMark/>
          </w:tcPr>
          <w:p w:rsidR="006F5AF5" w:rsidRPr="006F5AF5" w:rsidRDefault="006F5AF5" w:rsidP="00941637">
            <w:pPr>
              <w:spacing w:after="0" w:line="240" w:lineRule="auto"/>
              <w:jc w:val="center"/>
              <w:rPr>
                <w:rFonts w:ascii="Times New Roman" w:eastAsia="Times New Roman" w:hAnsi="Times New Roman" w:cs="Times New Roman"/>
                <w:b/>
                <w:sz w:val="18"/>
                <w:szCs w:val="18"/>
                <w:lang w:val="mk-MK" w:eastAsia="mk-MK"/>
              </w:rPr>
            </w:pPr>
            <w:r w:rsidRPr="006F5AF5">
              <w:rPr>
                <w:rFonts w:ascii="Times New Roman" w:eastAsia="Times New Roman" w:hAnsi="Times New Roman" w:cs="Times New Roman"/>
                <w:b/>
                <w:sz w:val="18"/>
                <w:szCs w:val="18"/>
                <w:lang w:val="mk-MK" w:eastAsia="mk-MK"/>
              </w:rPr>
              <w:t>2013</w:t>
            </w:r>
          </w:p>
        </w:tc>
        <w:tc>
          <w:tcPr>
            <w:tcW w:w="1260" w:type="dxa"/>
            <w:tcBorders>
              <w:top w:val="single" w:sz="8" w:space="0" w:color="auto"/>
              <w:left w:val="nil"/>
              <w:bottom w:val="single" w:sz="8" w:space="0" w:color="auto"/>
              <w:right w:val="single" w:sz="8" w:space="0" w:color="auto"/>
            </w:tcBorders>
            <w:shd w:val="clear" w:color="000000" w:fill="D8D8D8"/>
            <w:vAlign w:val="bottom"/>
            <w:hideMark/>
          </w:tcPr>
          <w:p w:rsidR="006F5AF5" w:rsidRPr="006F5AF5" w:rsidRDefault="006F5AF5" w:rsidP="00941637">
            <w:pPr>
              <w:spacing w:after="0" w:line="240" w:lineRule="auto"/>
              <w:jc w:val="center"/>
              <w:rPr>
                <w:rFonts w:ascii="Times New Roman" w:eastAsia="Times New Roman" w:hAnsi="Times New Roman" w:cs="Times New Roman"/>
                <w:b/>
                <w:sz w:val="18"/>
                <w:szCs w:val="18"/>
                <w:lang w:val="mk-MK" w:eastAsia="mk-MK"/>
              </w:rPr>
            </w:pPr>
            <w:r w:rsidRPr="006F5AF5">
              <w:rPr>
                <w:rFonts w:ascii="Times New Roman" w:eastAsia="Times New Roman" w:hAnsi="Times New Roman" w:cs="Times New Roman"/>
                <w:b/>
                <w:sz w:val="18"/>
                <w:szCs w:val="18"/>
                <w:lang w:val="mk-MK" w:eastAsia="mk-MK"/>
              </w:rPr>
              <w:t>2014</w:t>
            </w:r>
          </w:p>
        </w:tc>
        <w:tc>
          <w:tcPr>
            <w:tcW w:w="1260" w:type="dxa"/>
            <w:tcBorders>
              <w:top w:val="single" w:sz="8" w:space="0" w:color="auto"/>
              <w:left w:val="nil"/>
              <w:bottom w:val="single" w:sz="8" w:space="0" w:color="auto"/>
              <w:right w:val="single" w:sz="8" w:space="0" w:color="auto"/>
            </w:tcBorders>
            <w:shd w:val="clear" w:color="000000" w:fill="D8D8D8"/>
            <w:vAlign w:val="bottom"/>
            <w:hideMark/>
          </w:tcPr>
          <w:p w:rsidR="006F5AF5" w:rsidRPr="006F5AF5" w:rsidRDefault="006F5AF5" w:rsidP="00941637">
            <w:pPr>
              <w:spacing w:after="0" w:line="240" w:lineRule="auto"/>
              <w:jc w:val="center"/>
              <w:rPr>
                <w:rFonts w:ascii="Times New Roman" w:eastAsia="Times New Roman" w:hAnsi="Times New Roman" w:cs="Times New Roman"/>
                <w:b/>
                <w:sz w:val="18"/>
                <w:szCs w:val="18"/>
                <w:lang w:val="mk-MK" w:eastAsia="mk-MK"/>
              </w:rPr>
            </w:pPr>
            <w:r w:rsidRPr="006F5AF5">
              <w:rPr>
                <w:rFonts w:ascii="Times New Roman" w:eastAsia="Times New Roman" w:hAnsi="Times New Roman" w:cs="Times New Roman"/>
                <w:b/>
                <w:sz w:val="18"/>
                <w:szCs w:val="18"/>
                <w:lang w:val="mk-MK" w:eastAsia="mk-MK"/>
              </w:rPr>
              <w:t>2015</w:t>
            </w:r>
          </w:p>
        </w:tc>
        <w:tc>
          <w:tcPr>
            <w:tcW w:w="1260" w:type="dxa"/>
            <w:tcBorders>
              <w:top w:val="single" w:sz="8" w:space="0" w:color="auto"/>
              <w:left w:val="nil"/>
              <w:bottom w:val="single" w:sz="8" w:space="0" w:color="auto"/>
              <w:right w:val="single" w:sz="8" w:space="0" w:color="auto"/>
            </w:tcBorders>
            <w:shd w:val="clear" w:color="000000" w:fill="D8D8D8"/>
            <w:vAlign w:val="bottom"/>
            <w:hideMark/>
          </w:tcPr>
          <w:p w:rsidR="006F5AF5" w:rsidRPr="006F5AF5" w:rsidRDefault="006F5AF5" w:rsidP="00941637">
            <w:pPr>
              <w:spacing w:after="0" w:line="240" w:lineRule="auto"/>
              <w:jc w:val="center"/>
              <w:rPr>
                <w:rFonts w:ascii="Times New Roman" w:eastAsia="Times New Roman" w:hAnsi="Times New Roman" w:cs="Times New Roman"/>
                <w:b/>
                <w:sz w:val="18"/>
                <w:szCs w:val="18"/>
                <w:lang w:val="mk-MK" w:eastAsia="mk-MK"/>
              </w:rPr>
            </w:pPr>
            <w:r w:rsidRPr="006F5AF5">
              <w:rPr>
                <w:rFonts w:ascii="Times New Roman" w:eastAsia="Times New Roman" w:hAnsi="Times New Roman" w:cs="Times New Roman"/>
                <w:b/>
                <w:sz w:val="18"/>
                <w:szCs w:val="18"/>
                <w:lang w:val="mk-MK" w:eastAsia="mk-MK"/>
              </w:rPr>
              <w:t>2016</w:t>
            </w:r>
          </w:p>
        </w:tc>
        <w:tc>
          <w:tcPr>
            <w:tcW w:w="1313" w:type="dxa"/>
            <w:tcBorders>
              <w:top w:val="single" w:sz="8" w:space="0" w:color="auto"/>
              <w:left w:val="nil"/>
              <w:bottom w:val="single" w:sz="8" w:space="0" w:color="auto"/>
              <w:right w:val="single" w:sz="8" w:space="0" w:color="auto"/>
            </w:tcBorders>
            <w:shd w:val="clear" w:color="000000" w:fill="D8D8D8"/>
            <w:vAlign w:val="bottom"/>
            <w:hideMark/>
          </w:tcPr>
          <w:p w:rsidR="006F5AF5" w:rsidRPr="006F5AF5" w:rsidRDefault="006F5AF5" w:rsidP="00941637">
            <w:pPr>
              <w:spacing w:after="0" w:line="240" w:lineRule="auto"/>
              <w:jc w:val="center"/>
              <w:rPr>
                <w:rFonts w:ascii="Times New Roman" w:eastAsia="Times New Roman" w:hAnsi="Times New Roman" w:cs="Times New Roman"/>
                <w:b/>
                <w:sz w:val="18"/>
                <w:szCs w:val="18"/>
                <w:lang w:val="mk-MK" w:eastAsia="mk-MK"/>
              </w:rPr>
            </w:pPr>
            <w:r w:rsidRPr="006F5AF5">
              <w:rPr>
                <w:rFonts w:ascii="Times New Roman" w:eastAsia="Times New Roman" w:hAnsi="Times New Roman" w:cs="Times New Roman"/>
                <w:b/>
                <w:sz w:val="18"/>
                <w:szCs w:val="18"/>
                <w:lang w:val="mk-MK" w:eastAsia="mk-MK"/>
              </w:rPr>
              <w:t>2017</w:t>
            </w:r>
          </w:p>
        </w:tc>
        <w:tc>
          <w:tcPr>
            <w:tcW w:w="1387" w:type="dxa"/>
            <w:tcBorders>
              <w:top w:val="single" w:sz="8" w:space="0" w:color="auto"/>
              <w:left w:val="nil"/>
              <w:bottom w:val="single" w:sz="8" w:space="0" w:color="auto"/>
              <w:right w:val="single" w:sz="8" w:space="0" w:color="auto"/>
            </w:tcBorders>
            <w:shd w:val="clear" w:color="000000" w:fill="D8D8D8"/>
          </w:tcPr>
          <w:p w:rsidR="006F5AF5" w:rsidRPr="006F5AF5" w:rsidRDefault="006F5AF5" w:rsidP="00941637">
            <w:pPr>
              <w:spacing w:after="0" w:line="240" w:lineRule="auto"/>
              <w:jc w:val="center"/>
              <w:rPr>
                <w:rFonts w:ascii="Times New Roman" w:eastAsia="Times New Roman" w:hAnsi="Times New Roman" w:cs="Times New Roman"/>
                <w:b/>
                <w:sz w:val="18"/>
                <w:szCs w:val="18"/>
                <w:lang w:val="mk-MK" w:eastAsia="mk-MK"/>
              </w:rPr>
            </w:pPr>
          </w:p>
          <w:p w:rsidR="006F5AF5" w:rsidRPr="006F5AF5" w:rsidRDefault="006F5AF5" w:rsidP="00941637">
            <w:pPr>
              <w:spacing w:after="0" w:line="240" w:lineRule="auto"/>
              <w:jc w:val="center"/>
              <w:rPr>
                <w:rFonts w:ascii="Times New Roman" w:eastAsia="Times New Roman" w:hAnsi="Times New Roman" w:cs="Times New Roman"/>
                <w:b/>
                <w:sz w:val="18"/>
                <w:szCs w:val="18"/>
                <w:lang w:val="mk-MK" w:eastAsia="mk-MK"/>
              </w:rPr>
            </w:pPr>
            <w:r w:rsidRPr="006F5AF5">
              <w:rPr>
                <w:rFonts w:ascii="Times New Roman" w:eastAsia="Times New Roman" w:hAnsi="Times New Roman" w:cs="Times New Roman"/>
                <w:b/>
                <w:sz w:val="18"/>
                <w:szCs w:val="18"/>
                <w:lang w:val="mk-MK" w:eastAsia="mk-MK"/>
              </w:rPr>
              <w:t>2018</w:t>
            </w:r>
          </w:p>
        </w:tc>
      </w:tr>
      <w:tr w:rsidR="006F5AF5" w:rsidRPr="006F5AF5" w:rsidTr="006F5AF5">
        <w:trPr>
          <w:trHeight w:val="645"/>
          <w:jc w:val="center"/>
        </w:trPr>
        <w:tc>
          <w:tcPr>
            <w:tcW w:w="1638" w:type="dxa"/>
            <w:tcBorders>
              <w:top w:val="nil"/>
              <w:left w:val="single" w:sz="8" w:space="0" w:color="auto"/>
              <w:bottom w:val="single" w:sz="8" w:space="0" w:color="auto"/>
              <w:right w:val="single" w:sz="8" w:space="0" w:color="auto"/>
            </w:tcBorders>
            <w:shd w:val="clear" w:color="000000" w:fill="D9D9D9"/>
            <w:noWrap/>
            <w:hideMark/>
          </w:tcPr>
          <w:p w:rsidR="006F5AF5" w:rsidRPr="006F5AF5" w:rsidRDefault="006F5AF5" w:rsidP="00941637">
            <w:pPr>
              <w:spacing w:after="0" w:line="240" w:lineRule="auto"/>
              <w:jc w:val="center"/>
              <w:rPr>
                <w:rFonts w:ascii="Times New Roman" w:eastAsia="Times New Roman" w:hAnsi="Times New Roman" w:cs="Times New Roman"/>
                <w:b/>
                <w:sz w:val="18"/>
                <w:szCs w:val="18"/>
                <w:lang w:val="mk-MK" w:eastAsia="mk-MK"/>
              </w:rPr>
            </w:pPr>
          </w:p>
          <w:p w:rsidR="006F5AF5" w:rsidRPr="006F5AF5" w:rsidRDefault="006F5AF5" w:rsidP="00941637">
            <w:pPr>
              <w:spacing w:after="0" w:line="240" w:lineRule="auto"/>
              <w:jc w:val="center"/>
              <w:rPr>
                <w:rFonts w:ascii="Times New Roman" w:eastAsia="Times New Roman" w:hAnsi="Times New Roman" w:cs="Times New Roman"/>
                <w:b/>
                <w:sz w:val="18"/>
                <w:szCs w:val="18"/>
                <w:lang w:val="mk-MK" w:eastAsia="mk-MK"/>
              </w:rPr>
            </w:pPr>
          </w:p>
          <w:p w:rsidR="006F5AF5" w:rsidRPr="006F5AF5" w:rsidRDefault="006F5AF5" w:rsidP="00941637">
            <w:pPr>
              <w:spacing w:after="0" w:line="240" w:lineRule="auto"/>
              <w:jc w:val="center"/>
              <w:rPr>
                <w:rFonts w:ascii="Times New Roman" w:eastAsia="Times New Roman" w:hAnsi="Times New Roman" w:cs="Times New Roman"/>
                <w:b/>
                <w:sz w:val="18"/>
                <w:szCs w:val="18"/>
                <w:lang w:val="mk-MK" w:eastAsia="mk-MK"/>
              </w:rPr>
            </w:pPr>
            <w:r w:rsidRPr="006F5AF5">
              <w:rPr>
                <w:rFonts w:ascii="Times New Roman" w:eastAsia="Times New Roman" w:hAnsi="Times New Roman" w:cs="Times New Roman"/>
                <w:b/>
                <w:sz w:val="18"/>
                <w:szCs w:val="18"/>
                <w:lang w:val="mk-MK" w:eastAsia="mk-MK"/>
              </w:rPr>
              <w:t>Ф- Урбано планирање</w:t>
            </w:r>
          </w:p>
        </w:tc>
        <w:tc>
          <w:tcPr>
            <w:tcW w:w="1170" w:type="dxa"/>
            <w:tcBorders>
              <w:top w:val="nil"/>
              <w:left w:val="nil"/>
              <w:bottom w:val="single" w:sz="8" w:space="0" w:color="auto"/>
              <w:right w:val="single" w:sz="8" w:space="0" w:color="auto"/>
            </w:tcBorders>
            <w:shd w:val="clear" w:color="auto" w:fill="auto"/>
            <w:vAlign w:val="bottom"/>
            <w:hideMark/>
          </w:tcPr>
          <w:p w:rsidR="006F5AF5" w:rsidRPr="006F5AF5" w:rsidRDefault="006F5AF5" w:rsidP="00941637">
            <w:pPr>
              <w:spacing w:after="0" w:line="240" w:lineRule="auto"/>
              <w:jc w:val="center"/>
              <w:rPr>
                <w:rFonts w:ascii="Times New Roman" w:eastAsia="Times New Roman" w:hAnsi="Times New Roman" w:cs="Times New Roman"/>
                <w:b/>
                <w:sz w:val="18"/>
                <w:szCs w:val="18"/>
                <w:lang w:val="mk-MK" w:eastAsia="mk-MK"/>
              </w:rPr>
            </w:pPr>
            <w:r w:rsidRPr="006F5AF5">
              <w:rPr>
                <w:rFonts w:ascii="Times New Roman" w:eastAsia="Times New Roman" w:hAnsi="Times New Roman" w:cs="Times New Roman"/>
                <w:b/>
                <w:sz w:val="18"/>
                <w:szCs w:val="18"/>
                <w:lang w:val="mk-MK" w:eastAsia="mk-MK"/>
              </w:rPr>
              <w:t>938,578,289</w:t>
            </w:r>
          </w:p>
        </w:tc>
        <w:tc>
          <w:tcPr>
            <w:tcW w:w="1260" w:type="dxa"/>
            <w:tcBorders>
              <w:top w:val="nil"/>
              <w:left w:val="nil"/>
              <w:bottom w:val="single" w:sz="8" w:space="0" w:color="auto"/>
              <w:right w:val="single" w:sz="8" w:space="0" w:color="auto"/>
            </w:tcBorders>
            <w:shd w:val="clear" w:color="auto" w:fill="auto"/>
            <w:vAlign w:val="bottom"/>
            <w:hideMark/>
          </w:tcPr>
          <w:p w:rsidR="006F5AF5" w:rsidRPr="006F5AF5" w:rsidRDefault="006F5AF5" w:rsidP="00941637">
            <w:pPr>
              <w:spacing w:after="0" w:line="240" w:lineRule="auto"/>
              <w:jc w:val="center"/>
              <w:rPr>
                <w:rFonts w:ascii="Times New Roman" w:eastAsia="Times New Roman" w:hAnsi="Times New Roman" w:cs="Times New Roman"/>
                <w:b/>
                <w:sz w:val="18"/>
                <w:szCs w:val="18"/>
                <w:lang w:val="mk-MK" w:eastAsia="mk-MK"/>
              </w:rPr>
            </w:pPr>
            <w:r w:rsidRPr="006F5AF5">
              <w:rPr>
                <w:rFonts w:ascii="Times New Roman" w:eastAsia="Times New Roman" w:hAnsi="Times New Roman" w:cs="Times New Roman"/>
                <w:b/>
                <w:sz w:val="18"/>
                <w:szCs w:val="18"/>
                <w:lang w:val="mk-MK" w:eastAsia="mk-MK"/>
              </w:rPr>
              <w:t>1,071,108,157</w:t>
            </w:r>
          </w:p>
        </w:tc>
        <w:tc>
          <w:tcPr>
            <w:tcW w:w="1260" w:type="dxa"/>
            <w:tcBorders>
              <w:top w:val="nil"/>
              <w:left w:val="nil"/>
              <w:bottom w:val="single" w:sz="8" w:space="0" w:color="auto"/>
              <w:right w:val="single" w:sz="8" w:space="0" w:color="auto"/>
            </w:tcBorders>
            <w:shd w:val="clear" w:color="auto" w:fill="auto"/>
            <w:noWrap/>
            <w:vAlign w:val="bottom"/>
            <w:hideMark/>
          </w:tcPr>
          <w:p w:rsidR="006F5AF5" w:rsidRPr="006F5AF5" w:rsidRDefault="006F5AF5" w:rsidP="00941637">
            <w:pPr>
              <w:spacing w:after="0" w:line="240" w:lineRule="auto"/>
              <w:jc w:val="center"/>
              <w:rPr>
                <w:rFonts w:ascii="Times New Roman" w:eastAsia="Times New Roman" w:hAnsi="Times New Roman" w:cs="Times New Roman"/>
                <w:b/>
                <w:sz w:val="18"/>
                <w:szCs w:val="18"/>
                <w:lang w:val="mk-MK" w:eastAsia="mk-MK"/>
              </w:rPr>
            </w:pPr>
            <w:r w:rsidRPr="006F5AF5">
              <w:rPr>
                <w:rFonts w:ascii="Times New Roman" w:eastAsia="Times New Roman" w:hAnsi="Times New Roman" w:cs="Times New Roman"/>
                <w:b/>
                <w:sz w:val="18"/>
                <w:szCs w:val="18"/>
                <w:lang w:val="mk-MK" w:eastAsia="mk-MK"/>
              </w:rPr>
              <w:t>1,025,274,247</w:t>
            </w:r>
          </w:p>
        </w:tc>
        <w:tc>
          <w:tcPr>
            <w:tcW w:w="1260" w:type="dxa"/>
            <w:tcBorders>
              <w:top w:val="nil"/>
              <w:left w:val="nil"/>
              <w:bottom w:val="single" w:sz="8" w:space="0" w:color="auto"/>
              <w:right w:val="single" w:sz="8" w:space="0" w:color="auto"/>
            </w:tcBorders>
            <w:shd w:val="clear" w:color="auto" w:fill="auto"/>
            <w:noWrap/>
            <w:hideMark/>
          </w:tcPr>
          <w:p w:rsidR="006F5AF5" w:rsidRPr="006F5AF5" w:rsidRDefault="006F5AF5" w:rsidP="00941637">
            <w:pPr>
              <w:spacing w:after="0" w:line="240" w:lineRule="auto"/>
              <w:jc w:val="center"/>
              <w:rPr>
                <w:rFonts w:ascii="Times New Roman" w:eastAsia="Times New Roman" w:hAnsi="Times New Roman" w:cs="Times New Roman"/>
                <w:b/>
                <w:sz w:val="18"/>
                <w:szCs w:val="18"/>
                <w:lang w:val="mk-MK" w:eastAsia="mk-MK"/>
              </w:rPr>
            </w:pPr>
          </w:p>
          <w:p w:rsidR="006F5AF5" w:rsidRPr="006F5AF5" w:rsidRDefault="006F5AF5" w:rsidP="00941637">
            <w:pPr>
              <w:spacing w:after="0" w:line="240" w:lineRule="auto"/>
              <w:jc w:val="center"/>
              <w:rPr>
                <w:rFonts w:ascii="Times New Roman" w:eastAsia="Times New Roman" w:hAnsi="Times New Roman" w:cs="Times New Roman"/>
                <w:b/>
                <w:sz w:val="18"/>
                <w:szCs w:val="18"/>
                <w:lang w:val="mk-MK" w:eastAsia="mk-MK"/>
              </w:rPr>
            </w:pPr>
          </w:p>
          <w:p w:rsidR="006F5AF5" w:rsidRPr="006F5AF5" w:rsidRDefault="006F5AF5" w:rsidP="00941637">
            <w:pPr>
              <w:spacing w:after="0" w:line="240" w:lineRule="auto"/>
              <w:jc w:val="center"/>
              <w:rPr>
                <w:rFonts w:ascii="Times New Roman" w:eastAsia="Times New Roman" w:hAnsi="Times New Roman" w:cs="Times New Roman"/>
                <w:b/>
                <w:sz w:val="18"/>
                <w:szCs w:val="18"/>
                <w:lang w:val="mk-MK" w:eastAsia="mk-MK"/>
              </w:rPr>
            </w:pPr>
          </w:p>
          <w:p w:rsidR="006F5AF5" w:rsidRPr="006F5AF5" w:rsidRDefault="006F5AF5" w:rsidP="00941637">
            <w:pPr>
              <w:spacing w:after="0" w:line="240" w:lineRule="auto"/>
              <w:jc w:val="center"/>
              <w:rPr>
                <w:rFonts w:ascii="Times New Roman" w:eastAsia="Times New Roman" w:hAnsi="Times New Roman" w:cs="Times New Roman"/>
                <w:b/>
                <w:sz w:val="18"/>
                <w:szCs w:val="18"/>
                <w:lang w:val="mk-MK" w:eastAsia="mk-MK"/>
              </w:rPr>
            </w:pPr>
            <w:r w:rsidRPr="006F5AF5">
              <w:rPr>
                <w:rFonts w:ascii="Times New Roman" w:eastAsia="Times New Roman" w:hAnsi="Times New Roman" w:cs="Times New Roman"/>
                <w:b/>
                <w:sz w:val="18"/>
                <w:szCs w:val="18"/>
                <w:lang w:val="mk-MK" w:eastAsia="mk-MK"/>
              </w:rPr>
              <w:t>1,106,751,195</w:t>
            </w:r>
          </w:p>
        </w:tc>
        <w:tc>
          <w:tcPr>
            <w:tcW w:w="1313" w:type="dxa"/>
            <w:tcBorders>
              <w:top w:val="nil"/>
              <w:left w:val="nil"/>
              <w:bottom w:val="single" w:sz="8" w:space="0" w:color="auto"/>
              <w:right w:val="single" w:sz="8" w:space="0" w:color="auto"/>
            </w:tcBorders>
            <w:shd w:val="clear" w:color="auto" w:fill="auto"/>
            <w:noWrap/>
            <w:hideMark/>
          </w:tcPr>
          <w:p w:rsidR="006F5AF5" w:rsidRPr="006F5AF5" w:rsidRDefault="006F5AF5" w:rsidP="00941637">
            <w:pPr>
              <w:spacing w:after="0" w:line="240" w:lineRule="auto"/>
              <w:jc w:val="center"/>
              <w:rPr>
                <w:rFonts w:ascii="Times New Roman" w:eastAsia="Times New Roman" w:hAnsi="Times New Roman" w:cs="Times New Roman"/>
                <w:b/>
                <w:sz w:val="18"/>
                <w:szCs w:val="18"/>
                <w:lang w:val="mk-MK" w:eastAsia="mk-MK"/>
              </w:rPr>
            </w:pPr>
          </w:p>
          <w:p w:rsidR="006F5AF5" w:rsidRPr="006F5AF5" w:rsidRDefault="006F5AF5" w:rsidP="00941637">
            <w:pPr>
              <w:spacing w:after="0" w:line="240" w:lineRule="auto"/>
              <w:jc w:val="center"/>
              <w:rPr>
                <w:rFonts w:ascii="Times New Roman" w:eastAsia="Times New Roman" w:hAnsi="Times New Roman" w:cs="Times New Roman"/>
                <w:b/>
                <w:sz w:val="18"/>
                <w:szCs w:val="18"/>
                <w:lang w:val="mk-MK" w:eastAsia="mk-MK"/>
              </w:rPr>
            </w:pPr>
          </w:p>
          <w:p w:rsidR="006F5AF5" w:rsidRPr="006F5AF5" w:rsidRDefault="006F5AF5" w:rsidP="00941637">
            <w:pPr>
              <w:spacing w:after="0" w:line="240" w:lineRule="auto"/>
              <w:jc w:val="center"/>
              <w:rPr>
                <w:rFonts w:ascii="Times New Roman" w:eastAsia="Times New Roman" w:hAnsi="Times New Roman" w:cs="Times New Roman"/>
                <w:b/>
                <w:sz w:val="18"/>
                <w:szCs w:val="18"/>
                <w:lang w:val="mk-MK" w:eastAsia="mk-MK"/>
              </w:rPr>
            </w:pPr>
          </w:p>
          <w:p w:rsidR="006F5AF5" w:rsidRPr="006F5AF5" w:rsidRDefault="006F5AF5" w:rsidP="00941637">
            <w:pPr>
              <w:spacing w:after="0" w:line="240" w:lineRule="auto"/>
              <w:jc w:val="center"/>
              <w:rPr>
                <w:rFonts w:ascii="Times New Roman" w:eastAsia="Times New Roman" w:hAnsi="Times New Roman" w:cs="Times New Roman"/>
                <w:b/>
                <w:sz w:val="18"/>
                <w:szCs w:val="18"/>
                <w:lang w:val="mk-MK" w:eastAsia="mk-MK"/>
              </w:rPr>
            </w:pPr>
            <w:r w:rsidRPr="006F5AF5">
              <w:rPr>
                <w:rFonts w:ascii="Times New Roman" w:eastAsia="Times New Roman" w:hAnsi="Times New Roman" w:cs="Times New Roman"/>
                <w:b/>
                <w:sz w:val="18"/>
                <w:szCs w:val="18"/>
                <w:lang w:val="mk-MK" w:eastAsia="mk-MK"/>
              </w:rPr>
              <w:t>1,136,099,294</w:t>
            </w:r>
          </w:p>
        </w:tc>
        <w:tc>
          <w:tcPr>
            <w:tcW w:w="1387" w:type="dxa"/>
            <w:tcBorders>
              <w:top w:val="nil"/>
              <w:left w:val="nil"/>
              <w:bottom w:val="single" w:sz="8" w:space="0" w:color="auto"/>
              <w:right w:val="single" w:sz="8" w:space="0" w:color="auto"/>
            </w:tcBorders>
          </w:tcPr>
          <w:p w:rsidR="006F5AF5" w:rsidRPr="006F5AF5" w:rsidRDefault="006F5AF5" w:rsidP="00941637">
            <w:pPr>
              <w:spacing w:after="0" w:line="240" w:lineRule="auto"/>
              <w:jc w:val="center"/>
              <w:rPr>
                <w:rFonts w:ascii="Times New Roman" w:eastAsia="Times New Roman" w:hAnsi="Times New Roman" w:cs="Times New Roman"/>
                <w:b/>
                <w:sz w:val="18"/>
                <w:szCs w:val="18"/>
                <w:lang w:val="mk-MK" w:eastAsia="mk-MK"/>
              </w:rPr>
            </w:pPr>
          </w:p>
          <w:p w:rsidR="006F5AF5" w:rsidRPr="006F5AF5" w:rsidRDefault="006F5AF5" w:rsidP="00941637">
            <w:pPr>
              <w:spacing w:after="0" w:line="240" w:lineRule="auto"/>
              <w:jc w:val="center"/>
              <w:rPr>
                <w:rFonts w:ascii="Times New Roman" w:eastAsia="Times New Roman" w:hAnsi="Times New Roman" w:cs="Times New Roman"/>
                <w:b/>
                <w:sz w:val="18"/>
                <w:szCs w:val="18"/>
                <w:lang w:val="mk-MK" w:eastAsia="mk-MK"/>
              </w:rPr>
            </w:pPr>
          </w:p>
          <w:p w:rsidR="006F5AF5" w:rsidRPr="006F5AF5" w:rsidRDefault="006F5AF5" w:rsidP="00941637">
            <w:pPr>
              <w:spacing w:after="0" w:line="240" w:lineRule="auto"/>
              <w:jc w:val="center"/>
              <w:rPr>
                <w:rFonts w:ascii="Times New Roman" w:eastAsia="Times New Roman" w:hAnsi="Times New Roman" w:cs="Times New Roman"/>
                <w:b/>
                <w:sz w:val="18"/>
                <w:szCs w:val="18"/>
                <w:lang w:val="mk-MK" w:eastAsia="mk-MK"/>
              </w:rPr>
            </w:pPr>
          </w:p>
          <w:p w:rsidR="006F5AF5" w:rsidRPr="006F5AF5" w:rsidRDefault="006F5AF5" w:rsidP="00941637">
            <w:pPr>
              <w:spacing w:after="0" w:line="240" w:lineRule="auto"/>
              <w:jc w:val="center"/>
              <w:rPr>
                <w:rFonts w:ascii="Times New Roman" w:eastAsia="Times New Roman" w:hAnsi="Times New Roman" w:cs="Times New Roman"/>
                <w:b/>
                <w:sz w:val="18"/>
                <w:szCs w:val="18"/>
                <w:lang w:val="mk-MK" w:eastAsia="mk-MK"/>
              </w:rPr>
            </w:pPr>
            <w:r w:rsidRPr="006F5AF5">
              <w:rPr>
                <w:rFonts w:ascii="Times New Roman" w:eastAsia="Times New Roman" w:hAnsi="Times New Roman" w:cs="Times New Roman"/>
                <w:b/>
                <w:sz w:val="18"/>
                <w:szCs w:val="18"/>
                <w:lang w:val="mk-MK" w:eastAsia="mk-MK"/>
              </w:rPr>
              <w:t>1.084.959.869</w:t>
            </w:r>
          </w:p>
        </w:tc>
      </w:tr>
    </w:tbl>
    <w:p w:rsidR="00D06820" w:rsidRPr="00941637" w:rsidRDefault="00D06820" w:rsidP="00D06820">
      <w:pPr>
        <w:spacing w:after="240" w:line="240" w:lineRule="auto"/>
        <w:jc w:val="center"/>
        <w:rPr>
          <w:rFonts w:ascii="Times New Roman" w:hAnsi="Times New Roman" w:cs="Times New Roman"/>
          <w:i/>
          <w:sz w:val="20"/>
          <w:szCs w:val="20"/>
          <w:lang w:val="mk-MK"/>
        </w:rPr>
      </w:pPr>
      <w:r w:rsidRPr="00F2008E">
        <w:rPr>
          <w:rFonts w:ascii="Times New Roman" w:hAnsi="Times New Roman" w:cs="Times New Roman"/>
          <w:i/>
          <w:sz w:val="20"/>
          <w:szCs w:val="20"/>
          <w:lang w:val="mk-MK"/>
        </w:rPr>
        <w:t xml:space="preserve">Извор: Компаративна анализа за финансирање на локалните власти во периодот 2013-2017 </w:t>
      </w:r>
      <w:r>
        <w:rPr>
          <w:rFonts w:ascii="Times New Roman" w:hAnsi="Times New Roman" w:cs="Times New Roman"/>
          <w:i/>
          <w:sz w:val="20"/>
          <w:szCs w:val="20"/>
          <w:lang w:val="mk-MK"/>
        </w:rPr>
        <w:t>(Комисија</w:t>
      </w:r>
      <w:r w:rsidRPr="00F2008E">
        <w:rPr>
          <w:rFonts w:ascii="Times New Roman" w:hAnsi="Times New Roman" w:cs="Times New Roman"/>
          <w:i/>
          <w:sz w:val="20"/>
          <w:szCs w:val="20"/>
          <w:lang w:val="mk-MK"/>
        </w:rPr>
        <w:t xml:space="preserve"> за следење на развојот на системот на финансирање на ЕЛС</w:t>
      </w:r>
      <w:r>
        <w:rPr>
          <w:rFonts w:ascii="Times New Roman" w:hAnsi="Times New Roman" w:cs="Times New Roman"/>
          <w:i/>
          <w:sz w:val="20"/>
          <w:szCs w:val="20"/>
          <w:lang w:val="mk-MK"/>
        </w:rPr>
        <w:t>) и нацрт Извештај за развојот на системот за финасирање на ЕЛС за 2018 г. (УНДП и МФ)</w:t>
      </w:r>
    </w:p>
    <w:p w:rsidR="00F2008E" w:rsidRPr="006F5AF5" w:rsidRDefault="00996FC7" w:rsidP="006722BB">
      <w:pPr>
        <w:pStyle w:val="ListParagraph"/>
        <w:numPr>
          <w:ilvl w:val="0"/>
          <w:numId w:val="6"/>
        </w:numPr>
        <w:spacing w:after="240" w:line="240" w:lineRule="auto"/>
        <w:rPr>
          <w:rFonts w:ascii="Times New Roman" w:hAnsi="Times New Roman" w:cs="Times New Roman"/>
          <w:szCs w:val="24"/>
          <w:lang w:val="mk-MK"/>
        </w:rPr>
      </w:pPr>
      <w:r w:rsidRPr="006F5AF5">
        <w:rPr>
          <w:rFonts w:ascii="Times New Roman" w:hAnsi="Times New Roman" w:cs="Times New Roman"/>
          <w:szCs w:val="24"/>
          <w:lang w:val="mk-MK"/>
        </w:rPr>
        <w:t>Расходите за урбанистичко планирање се на 4 место од 12 области н</w:t>
      </w:r>
      <w:r w:rsidR="006F5AF5" w:rsidRPr="006F5AF5">
        <w:rPr>
          <w:rFonts w:ascii="Times New Roman" w:hAnsi="Times New Roman" w:cs="Times New Roman"/>
          <w:szCs w:val="24"/>
          <w:lang w:val="mk-MK"/>
        </w:rPr>
        <w:t>а надлежност и се нешто пониски во споредба со 2017</w:t>
      </w:r>
      <w:r w:rsidRPr="006F5AF5">
        <w:rPr>
          <w:rFonts w:ascii="Times New Roman" w:hAnsi="Times New Roman" w:cs="Times New Roman"/>
          <w:szCs w:val="24"/>
          <w:lang w:val="mk-MK"/>
        </w:rPr>
        <w:t xml:space="preserve"> г.</w:t>
      </w:r>
      <w:r w:rsidR="006F5AF5">
        <w:rPr>
          <w:rFonts w:ascii="Times New Roman" w:hAnsi="Times New Roman" w:cs="Times New Roman"/>
          <w:szCs w:val="24"/>
          <w:lang w:val="mk-MK"/>
        </w:rPr>
        <w:t>;</w:t>
      </w:r>
    </w:p>
    <w:p w:rsidR="00E62D1E" w:rsidRPr="00D06820" w:rsidRDefault="00E62D1E" w:rsidP="006722BB">
      <w:pPr>
        <w:pStyle w:val="ListParagraph"/>
        <w:numPr>
          <w:ilvl w:val="0"/>
          <w:numId w:val="6"/>
        </w:numPr>
        <w:spacing w:after="240" w:line="240" w:lineRule="auto"/>
        <w:rPr>
          <w:rFonts w:ascii="Times New Roman" w:hAnsi="Times New Roman" w:cs="Times New Roman"/>
          <w:szCs w:val="24"/>
          <w:lang w:val="mk-MK"/>
        </w:rPr>
      </w:pPr>
      <w:r w:rsidRPr="00D06820">
        <w:rPr>
          <w:rFonts w:ascii="Times New Roman" w:hAnsi="Times New Roman" w:cs="Times New Roman"/>
          <w:szCs w:val="24"/>
          <w:lang w:val="mk-MK"/>
        </w:rPr>
        <w:t>Податоци од анкетното истражување на задоволството на граѓаните во 2018 г.: Средни оценки од скала 1-5  за задоволство од услугите на општината по надлежности –   споредба (2017-2018)</w:t>
      </w:r>
      <w:r w:rsidR="00EB7B31" w:rsidRPr="00D06820">
        <w:rPr>
          <w:rFonts w:ascii="Times New Roman" w:hAnsi="Times New Roman" w:cs="Times New Roman"/>
          <w:szCs w:val="24"/>
          <w:lang w:val="mk-MK"/>
        </w:rPr>
        <w:t>:</w:t>
      </w:r>
    </w:p>
    <w:p w:rsidR="008F7867" w:rsidRPr="00EB7B31" w:rsidRDefault="008F7867" w:rsidP="006722BB">
      <w:pPr>
        <w:pStyle w:val="ListParagraph"/>
        <w:spacing w:after="240" w:line="240" w:lineRule="auto"/>
        <w:rPr>
          <w:rFonts w:ascii="Times New Roman" w:hAnsi="Times New Roman" w:cs="Times New Roman"/>
          <w:szCs w:val="24"/>
          <w:lang w:val="mk-MK"/>
        </w:rPr>
      </w:pPr>
    </w:p>
    <w:tbl>
      <w:tblPr>
        <w:tblStyle w:val="TableGrid"/>
        <w:tblW w:w="0" w:type="auto"/>
        <w:jc w:val="center"/>
        <w:tblLook w:val="04A0"/>
      </w:tblPr>
      <w:tblGrid>
        <w:gridCol w:w="4111"/>
        <w:gridCol w:w="708"/>
        <w:gridCol w:w="844"/>
      </w:tblGrid>
      <w:tr w:rsidR="00A431A1" w:rsidRPr="00090032" w:rsidTr="00090032">
        <w:trPr>
          <w:jc w:val="center"/>
        </w:trPr>
        <w:tc>
          <w:tcPr>
            <w:tcW w:w="4111" w:type="dxa"/>
            <w:vMerge w:val="restart"/>
          </w:tcPr>
          <w:p w:rsidR="00A431A1" w:rsidRPr="00D47BCC" w:rsidRDefault="00A431A1" w:rsidP="00941637">
            <w:pPr>
              <w:rPr>
                <w:rFonts w:ascii="Times New Roman" w:hAnsi="Times New Roman" w:cs="Times New Roman"/>
                <w:b/>
                <w:sz w:val="22"/>
                <w:lang w:val="mk-MK"/>
              </w:rPr>
            </w:pPr>
          </w:p>
          <w:p w:rsidR="00A431A1" w:rsidRPr="00D47BCC" w:rsidRDefault="00A431A1" w:rsidP="00941637">
            <w:pPr>
              <w:jc w:val="left"/>
              <w:rPr>
                <w:rFonts w:ascii="Times New Roman" w:hAnsi="Times New Roman" w:cs="Times New Roman"/>
                <w:b/>
                <w:sz w:val="22"/>
                <w:lang w:val="mk-MK"/>
              </w:rPr>
            </w:pPr>
            <w:r w:rsidRPr="00D47BCC">
              <w:rPr>
                <w:rFonts w:ascii="Times New Roman" w:hAnsi="Times New Roman" w:cs="Times New Roman"/>
                <w:b/>
                <w:sz w:val="22"/>
                <w:lang w:val="mk-MK"/>
              </w:rPr>
              <w:t>Урбанизам и урбанистичко планирање</w:t>
            </w:r>
          </w:p>
        </w:tc>
        <w:tc>
          <w:tcPr>
            <w:tcW w:w="708" w:type="dxa"/>
          </w:tcPr>
          <w:p w:rsidR="00A431A1" w:rsidRPr="00D47BCC" w:rsidRDefault="00A431A1" w:rsidP="00941637">
            <w:pPr>
              <w:rPr>
                <w:rFonts w:ascii="Times New Roman" w:hAnsi="Times New Roman" w:cs="Times New Roman"/>
                <w:b/>
                <w:sz w:val="22"/>
                <w:lang w:val="mk-MK"/>
              </w:rPr>
            </w:pPr>
            <w:r w:rsidRPr="00D47BCC">
              <w:rPr>
                <w:rFonts w:ascii="Times New Roman" w:hAnsi="Times New Roman" w:cs="Times New Roman"/>
                <w:b/>
                <w:sz w:val="22"/>
                <w:lang w:val="mk-MK"/>
              </w:rPr>
              <w:t>2017</w:t>
            </w:r>
          </w:p>
        </w:tc>
        <w:tc>
          <w:tcPr>
            <w:tcW w:w="844" w:type="dxa"/>
          </w:tcPr>
          <w:p w:rsidR="00A431A1" w:rsidRPr="00D47BCC" w:rsidRDefault="00A431A1" w:rsidP="00941637">
            <w:pPr>
              <w:rPr>
                <w:rFonts w:ascii="Times New Roman" w:hAnsi="Times New Roman" w:cs="Times New Roman"/>
                <w:b/>
                <w:sz w:val="22"/>
                <w:lang w:val="mk-MK"/>
              </w:rPr>
            </w:pPr>
            <w:r w:rsidRPr="00D47BCC">
              <w:rPr>
                <w:rFonts w:ascii="Times New Roman" w:hAnsi="Times New Roman" w:cs="Times New Roman"/>
                <w:b/>
                <w:sz w:val="22"/>
                <w:lang w:val="mk-MK"/>
              </w:rPr>
              <w:t>2018</w:t>
            </w:r>
          </w:p>
        </w:tc>
      </w:tr>
      <w:tr w:rsidR="00A431A1" w:rsidRPr="00090032" w:rsidTr="00D47BCC">
        <w:trPr>
          <w:jc w:val="center"/>
        </w:trPr>
        <w:tc>
          <w:tcPr>
            <w:tcW w:w="4111" w:type="dxa"/>
            <w:vMerge/>
          </w:tcPr>
          <w:p w:rsidR="00A431A1" w:rsidRPr="00D47BCC" w:rsidRDefault="00A431A1" w:rsidP="00941637">
            <w:pPr>
              <w:rPr>
                <w:rFonts w:ascii="Times New Roman" w:hAnsi="Times New Roman" w:cs="Times New Roman"/>
                <w:b/>
                <w:sz w:val="22"/>
                <w:lang w:val="mk-MK"/>
              </w:rPr>
            </w:pPr>
          </w:p>
        </w:tc>
        <w:tc>
          <w:tcPr>
            <w:tcW w:w="708" w:type="dxa"/>
            <w:shd w:val="clear" w:color="auto" w:fill="0070C0"/>
          </w:tcPr>
          <w:p w:rsidR="00A431A1" w:rsidRPr="00D47BCC" w:rsidRDefault="00A431A1" w:rsidP="00941637">
            <w:pPr>
              <w:rPr>
                <w:rFonts w:ascii="Times New Roman" w:hAnsi="Times New Roman" w:cs="Times New Roman"/>
                <w:b/>
                <w:color w:val="FFFFFF" w:themeColor="background1"/>
                <w:sz w:val="22"/>
                <w:lang w:val="mk-MK"/>
              </w:rPr>
            </w:pPr>
            <w:r w:rsidRPr="00D47BCC">
              <w:rPr>
                <w:rFonts w:ascii="Times New Roman" w:hAnsi="Times New Roman" w:cs="Times New Roman"/>
                <w:b/>
                <w:color w:val="FFFFFF" w:themeColor="background1"/>
                <w:sz w:val="22"/>
                <w:lang w:val="mk-MK"/>
              </w:rPr>
              <w:t>2,67</w:t>
            </w:r>
          </w:p>
        </w:tc>
        <w:tc>
          <w:tcPr>
            <w:tcW w:w="844" w:type="dxa"/>
            <w:shd w:val="clear" w:color="auto" w:fill="0070C0"/>
          </w:tcPr>
          <w:p w:rsidR="00A431A1" w:rsidRPr="00D47BCC" w:rsidRDefault="00A431A1" w:rsidP="00941637">
            <w:pPr>
              <w:rPr>
                <w:rFonts w:ascii="Times New Roman" w:hAnsi="Times New Roman" w:cs="Times New Roman"/>
                <w:b/>
                <w:color w:val="FFFFFF" w:themeColor="background1"/>
                <w:sz w:val="22"/>
                <w:lang w:val="mk-MK"/>
              </w:rPr>
            </w:pPr>
            <w:r w:rsidRPr="00D47BCC">
              <w:rPr>
                <w:rFonts w:ascii="Times New Roman" w:hAnsi="Times New Roman" w:cs="Times New Roman"/>
                <w:b/>
                <w:color w:val="FFFFFF" w:themeColor="background1"/>
                <w:sz w:val="22"/>
                <w:lang w:val="mk-MK"/>
              </w:rPr>
              <w:t>2,78</w:t>
            </w:r>
          </w:p>
        </w:tc>
      </w:tr>
    </w:tbl>
    <w:p w:rsidR="00C32293" w:rsidRDefault="00C32293" w:rsidP="006722BB">
      <w:pPr>
        <w:spacing w:after="240" w:line="240" w:lineRule="auto"/>
        <w:rPr>
          <w:rFonts w:ascii="Times New Roman" w:hAnsi="Times New Roman" w:cs="Times New Roman"/>
          <w:szCs w:val="24"/>
          <w:lang w:val="mk-MK"/>
        </w:rPr>
      </w:pPr>
    </w:p>
    <w:p w:rsidR="00F54800" w:rsidRPr="004A55A7" w:rsidRDefault="00F54800" w:rsidP="006722BB">
      <w:pPr>
        <w:spacing w:after="240" w:line="240" w:lineRule="auto"/>
        <w:rPr>
          <w:rFonts w:ascii="Times New Roman" w:hAnsi="Times New Roman" w:cs="Times New Roman"/>
          <w:szCs w:val="24"/>
          <w:lang w:val="mk-MK"/>
        </w:rPr>
      </w:pPr>
    </w:p>
    <w:p w:rsidR="00C32293" w:rsidRPr="004A55A7" w:rsidRDefault="00C32293" w:rsidP="00941637">
      <w:pPr>
        <w:pStyle w:val="Heading2"/>
        <w:pBdr>
          <w:top w:val="single" w:sz="4" w:space="1" w:color="auto"/>
          <w:left w:val="single" w:sz="4" w:space="4" w:color="auto"/>
          <w:bottom w:val="single" w:sz="4" w:space="1" w:color="auto"/>
          <w:right w:val="single" w:sz="4" w:space="4" w:color="auto"/>
        </w:pBdr>
        <w:shd w:val="clear" w:color="auto" w:fill="FFE599" w:themeFill="accent4" w:themeFillTint="66"/>
        <w:spacing w:before="0" w:after="240"/>
        <w:ind w:firstLine="0"/>
        <w:jc w:val="left"/>
        <w:rPr>
          <w:rFonts w:ascii="Times New Roman" w:hAnsi="Times New Roman"/>
          <w:szCs w:val="24"/>
          <w:lang w:val="mk-MK"/>
        </w:rPr>
      </w:pPr>
      <w:bookmarkStart w:id="14" w:name="_Toc22742142"/>
      <w:r w:rsidRPr="004A55A7">
        <w:rPr>
          <w:rFonts w:ascii="Times New Roman" w:hAnsi="Times New Roman"/>
          <w:szCs w:val="24"/>
          <w:lang w:val="mk-MK"/>
        </w:rPr>
        <w:lastRenderedPageBreak/>
        <w:t>Приоритетна оска 3: Инклузивен раст, преку подобрување на квалитетот на живот</w:t>
      </w:r>
      <w:bookmarkEnd w:id="14"/>
    </w:p>
    <w:p w:rsidR="00C32293" w:rsidRDefault="00C32293" w:rsidP="006722BB">
      <w:pPr>
        <w:pStyle w:val="ListParagraph"/>
        <w:numPr>
          <w:ilvl w:val="1"/>
          <w:numId w:val="1"/>
        </w:numPr>
        <w:spacing w:after="240" w:line="240" w:lineRule="auto"/>
        <w:outlineLvl w:val="2"/>
        <w:rPr>
          <w:rFonts w:ascii="Times New Roman" w:hAnsi="Times New Roman" w:cs="Times New Roman"/>
          <w:b/>
          <w:szCs w:val="24"/>
          <w:lang w:val="mk-MK"/>
        </w:rPr>
      </w:pPr>
      <w:bookmarkStart w:id="15" w:name="_Toc22742143"/>
      <w:r w:rsidRPr="00B22CAB">
        <w:rPr>
          <w:rFonts w:ascii="Times New Roman" w:hAnsi="Times New Roman" w:cs="Times New Roman"/>
          <w:b/>
          <w:szCs w:val="24"/>
          <w:lang w:val="mk-MK"/>
        </w:rPr>
        <w:t>ОБРАЗОВАНИЕ</w:t>
      </w:r>
      <w:bookmarkEnd w:id="15"/>
    </w:p>
    <w:p w:rsidR="00941637" w:rsidRPr="00941637" w:rsidRDefault="00941637" w:rsidP="00941637">
      <w:pPr>
        <w:pStyle w:val="ListParagraph"/>
        <w:spacing w:after="240" w:line="240" w:lineRule="auto"/>
        <w:outlineLvl w:val="2"/>
        <w:rPr>
          <w:rFonts w:ascii="Times New Roman" w:hAnsi="Times New Roman" w:cs="Times New Roman"/>
          <w:b/>
          <w:szCs w:val="24"/>
          <w:lang w:val="mk-MK"/>
        </w:rPr>
      </w:pPr>
    </w:p>
    <w:p w:rsidR="00B22CAB" w:rsidRDefault="0087273A" w:rsidP="006722BB">
      <w:pPr>
        <w:pStyle w:val="ListParagraph"/>
        <w:numPr>
          <w:ilvl w:val="0"/>
          <w:numId w:val="9"/>
        </w:numPr>
        <w:spacing w:after="240" w:line="240" w:lineRule="auto"/>
        <w:rPr>
          <w:rFonts w:ascii="Times New Roman" w:hAnsi="Times New Roman" w:cs="Times New Roman"/>
          <w:szCs w:val="24"/>
          <w:lang w:val="mk-MK"/>
        </w:rPr>
      </w:pPr>
      <w:r w:rsidRPr="00B22CAB">
        <w:rPr>
          <w:rFonts w:ascii="Times New Roman" w:hAnsi="Times New Roman" w:cs="Times New Roman"/>
          <w:szCs w:val="24"/>
          <w:lang w:val="mk-MK"/>
        </w:rPr>
        <w:t>Завршена е изградбата на три нови основни училишта: „Кирил и Методиј“ во Фалише, Тетово, „Вера Јоциќ“ во Скопје и „Браќа Миладиновци“ во Могила;</w:t>
      </w:r>
    </w:p>
    <w:p w:rsidR="0087273A" w:rsidRPr="00B22CAB" w:rsidRDefault="0087273A" w:rsidP="006722BB">
      <w:pPr>
        <w:pStyle w:val="ListParagraph"/>
        <w:numPr>
          <w:ilvl w:val="0"/>
          <w:numId w:val="9"/>
        </w:numPr>
        <w:spacing w:after="240" w:line="240" w:lineRule="auto"/>
        <w:rPr>
          <w:rFonts w:ascii="Times New Roman" w:hAnsi="Times New Roman" w:cs="Times New Roman"/>
          <w:szCs w:val="24"/>
          <w:lang w:val="mk-MK"/>
        </w:rPr>
      </w:pPr>
      <w:r w:rsidRPr="00B22CAB">
        <w:rPr>
          <w:rFonts w:ascii="Times New Roman" w:hAnsi="Times New Roman" w:cs="Times New Roman"/>
          <w:szCs w:val="24"/>
          <w:lang w:val="mk-MK"/>
        </w:rPr>
        <w:t>Во тек е изградбата на две нови училишта, „Димитар Македонски“ во Скопје и училиште во општина Студеничани;</w:t>
      </w:r>
    </w:p>
    <w:p w:rsidR="009E2317" w:rsidRPr="004A55A7" w:rsidRDefault="009E2317" w:rsidP="006722BB">
      <w:pPr>
        <w:pStyle w:val="ListParagraph"/>
        <w:numPr>
          <w:ilvl w:val="0"/>
          <w:numId w:val="9"/>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 xml:space="preserve">Започната е реконструкција на 16 училишта („Бајрам Шабани“ - с. Кондово, „Тошо Арсов“ – Штип, „Никола Карев“ – Пробиштип, „Бајрам Шабани“ – Куманово, „Јероним Де Рада“ – Куманово, „Браќа Миладиновци“ – Пробиштип, „Крсте П. Мисирков“ – Оризари, „Лазо Ангеловски“ – Скопје, „Наум. Н. Борче“ – Маџари, „Перпарими“ - с. Чегране, „Панајот Гиновски“ – Бутел, „Васил Главинов“ – Чаир, „Кузман Шапкарев“ – Драчево, „Димката Ангелов Габерот“ - Демир Капија, „Јосип Броз Тито“ – Радожда, о. Струга, „Васил Главинов“ - о. Скопје и СОУ Гостивар); </w:t>
      </w:r>
    </w:p>
    <w:p w:rsidR="00903693" w:rsidRDefault="0087273A" w:rsidP="006722BB">
      <w:pPr>
        <w:pStyle w:val="ListParagraph"/>
        <w:numPr>
          <w:ilvl w:val="0"/>
          <w:numId w:val="9"/>
        </w:numPr>
        <w:spacing w:after="240" w:line="240" w:lineRule="auto"/>
        <w:rPr>
          <w:rFonts w:ascii="Times New Roman" w:hAnsi="Times New Roman" w:cs="Times New Roman"/>
          <w:szCs w:val="24"/>
          <w:lang w:val="mk-MK"/>
        </w:rPr>
      </w:pPr>
      <w:r w:rsidRPr="00903693">
        <w:rPr>
          <w:rFonts w:ascii="Times New Roman" w:hAnsi="Times New Roman" w:cs="Times New Roman"/>
          <w:szCs w:val="24"/>
          <w:lang w:val="mk-MK"/>
        </w:rPr>
        <w:t>Завршена е изградбата на пет училишни спортски сали („Перо Наков“, Куманово, „Мустафа Ќемал Ататурк“, Гостивар, „Тоде Хаџи-Тефов“, Кавадарци, „Страшо Пинџур“, Валандово и „Сабедин Бајрами“ во општина Боговиње) а во фаза на изградба се 11 училишни спортски сали во: Виница, Куманово, Чашка, с. Лабуништа – Струга, Шипковица, Липково, две во Сарај, Дојран, Охрид и Струга</w:t>
      </w:r>
      <w:r w:rsidR="00903693" w:rsidRPr="00903693">
        <w:rPr>
          <w:rFonts w:ascii="Times New Roman" w:hAnsi="Times New Roman" w:cs="Times New Roman"/>
          <w:szCs w:val="24"/>
          <w:lang w:val="mk-MK"/>
        </w:rPr>
        <w:t xml:space="preserve">. Обезбедени се финансиски средства за вкупно </w:t>
      </w:r>
      <w:r w:rsidR="00903693">
        <w:rPr>
          <w:rFonts w:ascii="Times New Roman" w:hAnsi="Times New Roman" w:cs="Times New Roman"/>
          <w:szCs w:val="24"/>
          <w:lang w:val="mk-MK"/>
        </w:rPr>
        <w:t>145 училишни спортски сали;</w:t>
      </w:r>
    </w:p>
    <w:p w:rsidR="009E2317" w:rsidRPr="00903693" w:rsidRDefault="009E2317" w:rsidP="006722BB">
      <w:pPr>
        <w:pStyle w:val="ListParagraph"/>
        <w:numPr>
          <w:ilvl w:val="0"/>
          <w:numId w:val="9"/>
        </w:numPr>
        <w:spacing w:after="240" w:line="240" w:lineRule="auto"/>
        <w:rPr>
          <w:rFonts w:ascii="Times New Roman" w:hAnsi="Times New Roman" w:cs="Times New Roman"/>
          <w:szCs w:val="24"/>
          <w:lang w:val="mk-MK"/>
        </w:rPr>
      </w:pPr>
      <w:r w:rsidRPr="00903693">
        <w:rPr>
          <w:rFonts w:ascii="Times New Roman" w:hAnsi="Times New Roman" w:cs="Times New Roman"/>
          <w:szCs w:val="24"/>
          <w:lang w:val="mk-MK"/>
        </w:rPr>
        <w:t xml:space="preserve">Во областа на образованието, во наредниот период се очекува да заврши реализацијата на Проектот за изградба на фискултурни сали во средните училишта, финансиран со заем од ЦЕБ и учество на Република Северна Македонија. Со Проектот се финансира изградбата и набавката на потребната опрема на 30 фискултурни сали во средните училишта во различни општини во земјата, како и реновирање на неколку средни училишта. Исто така, ќе продолжи и реализацијата на Проектот за изградба на фискултурни сали во основните училишта и рехабилитација на основните и средните училишта, финансиран со заем од ЦЕБ и учество на Република Северна Македонија, кој има за цел унапредување на условите за физичко образование, како и подобрување на севкупните услови за учење на учениците во основните и средните училишта; </w:t>
      </w:r>
    </w:p>
    <w:p w:rsidR="005A334D" w:rsidRPr="001531EF" w:rsidRDefault="005A334D" w:rsidP="00941637">
      <w:pPr>
        <w:pStyle w:val="ListParagraph"/>
        <w:numPr>
          <w:ilvl w:val="0"/>
          <w:numId w:val="9"/>
        </w:numPr>
        <w:spacing w:after="240" w:line="240" w:lineRule="auto"/>
        <w:rPr>
          <w:rFonts w:ascii="Times New Roman" w:hAnsi="Times New Roman" w:cs="Times New Roman"/>
          <w:szCs w:val="24"/>
          <w:lang w:val="mk-MK"/>
        </w:rPr>
      </w:pPr>
      <w:r w:rsidRPr="001531EF">
        <w:rPr>
          <w:rFonts w:ascii="Times New Roman" w:hAnsi="Times New Roman" w:cs="Times New Roman"/>
          <w:szCs w:val="24"/>
          <w:lang w:val="mk-MK"/>
        </w:rPr>
        <w:t>Донесен е нов Закон за основно образование;</w:t>
      </w:r>
    </w:p>
    <w:p w:rsidR="005A334D" w:rsidRPr="004A55A7" w:rsidRDefault="005A334D" w:rsidP="00941637">
      <w:pPr>
        <w:pStyle w:val="ListParagraph"/>
        <w:numPr>
          <w:ilvl w:val="0"/>
          <w:numId w:val="9"/>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Се спроведува 5-годишен проект на МОН за подобрување на меѓуетничката интеграција во сите основни и средни училишта;</w:t>
      </w:r>
    </w:p>
    <w:p w:rsidR="005A334D" w:rsidRPr="009E2317" w:rsidRDefault="005A334D" w:rsidP="00941637">
      <w:pPr>
        <w:pStyle w:val="ListParagraph"/>
        <w:numPr>
          <w:ilvl w:val="0"/>
          <w:numId w:val="9"/>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Истотака МОН започна со спроведување на проект за вк</w:t>
      </w:r>
      <w:r w:rsidR="009E2317">
        <w:rPr>
          <w:rFonts w:ascii="Times New Roman" w:hAnsi="Times New Roman" w:cs="Times New Roman"/>
          <w:szCs w:val="24"/>
          <w:lang w:val="mk-MK"/>
        </w:rPr>
        <w:t>лучување на деца во 12 училишта;</w:t>
      </w:r>
    </w:p>
    <w:p w:rsidR="00296777" w:rsidRPr="00903693" w:rsidRDefault="00296777" w:rsidP="00941637">
      <w:pPr>
        <w:pStyle w:val="ListParagraph"/>
        <w:numPr>
          <w:ilvl w:val="0"/>
          <w:numId w:val="9"/>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Предизвиците на дигиталното описменување се адресирани во новата Стратегија за развој на образованието со Акциски План за периодот 2018 – 2021 година и во тек е спроведување на неколку проекти подржани од различни донатори во низа основни училишта во различни градови (Прилеп, Битола, Скопје);</w:t>
      </w:r>
    </w:p>
    <w:p w:rsidR="00903693" w:rsidRPr="004A55A7" w:rsidRDefault="00903693" w:rsidP="00941637">
      <w:pPr>
        <w:pStyle w:val="ListParagraph"/>
        <w:numPr>
          <w:ilvl w:val="0"/>
          <w:numId w:val="9"/>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Подготвен е </w:t>
      </w:r>
      <w:r w:rsidRPr="00903693">
        <w:rPr>
          <w:rFonts w:ascii="Times New Roman" w:hAnsi="Times New Roman" w:cs="Times New Roman"/>
          <w:szCs w:val="24"/>
          <w:lang w:val="mk-MK"/>
        </w:rPr>
        <w:t xml:space="preserve">веб порталот за Опсерватоиријата на вештини. Во тек </w:t>
      </w:r>
      <w:r>
        <w:rPr>
          <w:rFonts w:ascii="Times New Roman" w:hAnsi="Times New Roman" w:cs="Times New Roman"/>
          <w:szCs w:val="24"/>
          <w:lang w:val="mk-MK"/>
        </w:rPr>
        <w:t xml:space="preserve">е процес на измени и дополнување на </w:t>
      </w:r>
      <w:r w:rsidRPr="00903693">
        <w:rPr>
          <w:rFonts w:ascii="Times New Roman" w:hAnsi="Times New Roman" w:cs="Times New Roman"/>
          <w:szCs w:val="24"/>
          <w:lang w:val="mk-MK"/>
        </w:rPr>
        <w:t>Законите за средно и високо образование со цел да се обезбеди основ за преземање на потребните под</w:t>
      </w:r>
      <w:r>
        <w:rPr>
          <w:rFonts w:ascii="Times New Roman" w:hAnsi="Times New Roman" w:cs="Times New Roman"/>
          <w:szCs w:val="24"/>
          <w:lang w:val="mk-MK"/>
        </w:rPr>
        <w:t>атоци за учениците и студентите;</w:t>
      </w:r>
    </w:p>
    <w:p w:rsidR="00464619" w:rsidRPr="00903693" w:rsidRDefault="00903693" w:rsidP="00941637">
      <w:pPr>
        <w:pStyle w:val="ListParagraph"/>
        <w:numPr>
          <w:ilvl w:val="0"/>
          <w:numId w:val="9"/>
        </w:numPr>
        <w:spacing w:after="240" w:line="240" w:lineRule="auto"/>
        <w:rPr>
          <w:rFonts w:ascii="Times New Roman" w:hAnsi="Times New Roman" w:cs="Times New Roman"/>
          <w:szCs w:val="24"/>
          <w:lang w:val="mk-MK"/>
        </w:rPr>
      </w:pPr>
      <w:r w:rsidRPr="00903693">
        <w:rPr>
          <w:rFonts w:ascii="Times New Roman" w:hAnsi="Times New Roman" w:cs="Times New Roman"/>
          <w:szCs w:val="24"/>
          <w:lang w:val="mk-MK"/>
        </w:rPr>
        <w:lastRenderedPageBreak/>
        <w:t>Реализирани се два циклуса на финансиска поддршка (грантови) во рамки на Грант програмата за зајакнување на соработката меѓу училиштата и бизнис заедницата. Во тек е третиот циклус на доделување финансиска поддршка за заеднички предлог проекти на средните стручни училишта и нивните партнер компании.</w:t>
      </w:r>
      <w:r w:rsidR="00464619" w:rsidRPr="00464619">
        <w:rPr>
          <w:rFonts w:ascii="Times New Roman" w:hAnsi="Times New Roman" w:cs="Times New Roman"/>
          <w:szCs w:val="24"/>
          <w:lang w:val="mk-MK"/>
        </w:rPr>
        <w:t xml:space="preserve">Одржани  </w:t>
      </w:r>
      <w:r>
        <w:rPr>
          <w:rFonts w:ascii="Times New Roman" w:hAnsi="Times New Roman" w:cs="Times New Roman"/>
          <w:szCs w:val="24"/>
          <w:lang w:val="mk-MK"/>
        </w:rPr>
        <w:t xml:space="preserve">се </w:t>
      </w:r>
      <w:r w:rsidR="00464619" w:rsidRPr="00464619">
        <w:rPr>
          <w:rFonts w:ascii="Times New Roman" w:hAnsi="Times New Roman" w:cs="Times New Roman"/>
          <w:szCs w:val="24"/>
          <w:lang w:val="mk-MK"/>
        </w:rPr>
        <w:t>по една средба со 25 стручни училишта и работодавачи на ниво на општина на која припаѓа училиштето</w:t>
      </w:r>
      <w:r>
        <w:rPr>
          <w:rFonts w:ascii="Times New Roman" w:hAnsi="Times New Roman" w:cs="Times New Roman"/>
          <w:szCs w:val="24"/>
          <w:lang w:val="mk-MK"/>
        </w:rPr>
        <w:t xml:space="preserve">/ </w:t>
      </w:r>
      <w:r w:rsidR="00464619" w:rsidRPr="00903693">
        <w:rPr>
          <w:rFonts w:ascii="Times New Roman" w:hAnsi="Times New Roman" w:cs="Times New Roman"/>
          <w:szCs w:val="24"/>
          <w:lang w:val="mk-MK"/>
        </w:rPr>
        <w:t xml:space="preserve">Обучени </w:t>
      </w:r>
      <w:r>
        <w:rPr>
          <w:rFonts w:ascii="Times New Roman" w:hAnsi="Times New Roman" w:cs="Times New Roman"/>
          <w:szCs w:val="24"/>
          <w:lang w:val="mk-MK"/>
        </w:rPr>
        <w:t xml:space="preserve">се </w:t>
      </w:r>
      <w:r w:rsidR="00464619" w:rsidRPr="00903693">
        <w:rPr>
          <w:rFonts w:ascii="Times New Roman" w:hAnsi="Times New Roman" w:cs="Times New Roman"/>
          <w:szCs w:val="24"/>
          <w:lang w:val="mk-MK"/>
        </w:rPr>
        <w:t>84 ментори од 33 компании за реализирање на практична обука на учениците;</w:t>
      </w:r>
    </w:p>
    <w:p w:rsidR="00BE41BE" w:rsidRPr="004A55A7" w:rsidRDefault="00BE41BE" w:rsidP="006722BB">
      <w:pPr>
        <w:pStyle w:val="ListParagraph"/>
        <w:numPr>
          <w:ilvl w:val="0"/>
          <w:numId w:val="7"/>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Беше спроведена обука во соработка со МОН за наставници од 20 средни училишта во пет општини посветена на идентификација на рани знаци на р</w:t>
      </w:r>
      <w:r w:rsidR="009E2317">
        <w:rPr>
          <w:rFonts w:ascii="Times New Roman" w:hAnsi="Times New Roman" w:cs="Times New Roman"/>
          <w:szCs w:val="24"/>
          <w:lang w:val="mk-MK"/>
        </w:rPr>
        <w:t>адикализација на учениците;</w:t>
      </w:r>
    </w:p>
    <w:p w:rsidR="00F2008E" w:rsidRDefault="002F331D" w:rsidP="006722BB">
      <w:pPr>
        <w:pStyle w:val="ListParagraph"/>
        <w:numPr>
          <w:ilvl w:val="0"/>
          <w:numId w:val="7"/>
        </w:numPr>
        <w:spacing w:after="240" w:line="240" w:lineRule="auto"/>
        <w:rPr>
          <w:rFonts w:ascii="Times New Roman" w:hAnsi="Times New Roman" w:cs="Times New Roman"/>
          <w:szCs w:val="24"/>
          <w:lang w:val="mk-MK"/>
        </w:rPr>
      </w:pPr>
      <w:r w:rsidRPr="00D47BCC">
        <w:rPr>
          <w:rFonts w:ascii="Times New Roman" w:hAnsi="Times New Roman" w:cs="Times New Roman"/>
          <w:szCs w:val="24"/>
          <w:lang w:val="mk-MK"/>
        </w:rPr>
        <w:t>Споредбени податоци за финансирање на основното и средното образование од страна на општините:</w:t>
      </w:r>
    </w:p>
    <w:p w:rsidR="008F7867" w:rsidRPr="00D47BCC" w:rsidRDefault="008F7867" w:rsidP="006722BB">
      <w:pPr>
        <w:pStyle w:val="ListParagraph"/>
        <w:spacing w:after="240" w:line="240" w:lineRule="auto"/>
        <w:rPr>
          <w:rFonts w:ascii="Times New Roman" w:hAnsi="Times New Roman" w:cs="Times New Roman"/>
          <w:szCs w:val="24"/>
          <w:lang w:val="mk-MK"/>
        </w:rPr>
      </w:pPr>
    </w:p>
    <w:tbl>
      <w:tblPr>
        <w:tblW w:w="9723" w:type="dxa"/>
        <w:jc w:val="center"/>
        <w:tblLook w:val="04A0"/>
      </w:tblPr>
      <w:tblGrid>
        <w:gridCol w:w="1677"/>
        <w:gridCol w:w="1341"/>
        <w:gridCol w:w="1341"/>
        <w:gridCol w:w="1341"/>
        <w:gridCol w:w="1341"/>
        <w:gridCol w:w="1341"/>
        <w:gridCol w:w="1341"/>
      </w:tblGrid>
      <w:tr w:rsidR="006F5AF5" w:rsidRPr="00645615" w:rsidTr="00D06820">
        <w:trPr>
          <w:trHeight w:val="345"/>
          <w:jc w:val="center"/>
        </w:trPr>
        <w:tc>
          <w:tcPr>
            <w:tcW w:w="1677"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6F5AF5" w:rsidRPr="00645615" w:rsidRDefault="006F5AF5" w:rsidP="00941637">
            <w:pPr>
              <w:spacing w:after="0" w:line="240" w:lineRule="auto"/>
              <w:jc w:val="center"/>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НАДЛЕЖНОСТ</w:t>
            </w:r>
          </w:p>
        </w:tc>
        <w:tc>
          <w:tcPr>
            <w:tcW w:w="0" w:type="auto"/>
            <w:tcBorders>
              <w:top w:val="single" w:sz="8" w:space="0" w:color="auto"/>
              <w:left w:val="nil"/>
              <w:bottom w:val="single" w:sz="8" w:space="0" w:color="auto"/>
              <w:right w:val="single" w:sz="8" w:space="0" w:color="auto"/>
            </w:tcBorders>
            <w:shd w:val="clear" w:color="000000" w:fill="D8D8D8"/>
            <w:vAlign w:val="bottom"/>
            <w:hideMark/>
          </w:tcPr>
          <w:p w:rsidR="006F5AF5" w:rsidRPr="00645615" w:rsidRDefault="006F5AF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2013</w:t>
            </w:r>
          </w:p>
        </w:tc>
        <w:tc>
          <w:tcPr>
            <w:tcW w:w="0" w:type="auto"/>
            <w:tcBorders>
              <w:top w:val="single" w:sz="8" w:space="0" w:color="auto"/>
              <w:left w:val="nil"/>
              <w:bottom w:val="single" w:sz="8" w:space="0" w:color="auto"/>
              <w:right w:val="single" w:sz="8" w:space="0" w:color="auto"/>
            </w:tcBorders>
            <w:shd w:val="clear" w:color="000000" w:fill="D8D8D8"/>
            <w:vAlign w:val="bottom"/>
            <w:hideMark/>
          </w:tcPr>
          <w:p w:rsidR="006F5AF5" w:rsidRPr="00645615" w:rsidRDefault="006F5AF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2014</w:t>
            </w:r>
          </w:p>
        </w:tc>
        <w:tc>
          <w:tcPr>
            <w:tcW w:w="0" w:type="auto"/>
            <w:tcBorders>
              <w:top w:val="single" w:sz="8" w:space="0" w:color="auto"/>
              <w:left w:val="nil"/>
              <w:bottom w:val="single" w:sz="8" w:space="0" w:color="auto"/>
              <w:right w:val="single" w:sz="8" w:space="0" w:color="auto"/>
            </w:tcBorders>
            <w:shd w:val="clear" w:color="000000" w:fill="D8D8D8"/>
            <w:vAlign w:val="bottom"/>
            <w:hideMark/>
          </w:tcPr>
          <w:p w:rsidR="006F5AF5" w:rsidRPr="00645615" w:rsidRDefault="006F5AF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2015</w:t>
            </w:r>
          </w:p>
        </w:tc>
        <w:tc>
          <w:tcPr>
            <w:tcW w:w="0" w:type="auto"/>
            <w:tcBorders>
              <w:top w:val="single" w:sz="8" w:space="0" w:color="auto"/>
              <w:left w:val="nil"/>
              <w:bottom w:val="single" w:sz="8" w:space="0" w:color="auto"/>
              <w:right w:val="single" w:sz="8" w:space="0" w:color="auto"/>
            </w:tcBorders>
            <w:shd w:val="clear" w:color="000000" w:fill="D8D8D8"/>
            <w:vAlign w:val="bottom"/>
            <w:hideMark/>
          </w:tcPr>
          <w:p w:rsidR="006F5AF5" w:rsidRPr="00645615" w:rsidRDefault="006F5AF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2016</w:t>
            </w:r>
          </w:p>
        </w:tc>
        <w:tc>
          <w:tcPr>
            <w:tcW w:w="0" w:type="auto"/>
            <w:tcBorders>
              <w:top w:val="single" w:sz="8" w:space="0" w:color="auto"/>
              <w:left w:val="nil"/>
              <w:bottom w:val="single" w:sz="8" w:space="0" w:color="auto"/>
              <w:right w:val="single" w:sz="8" w:space="0" w:color="auto"/>
            </w:tcBorders>
            <w:shd w:val="clear" w:color="000000" w:fill="D8D8D8"/>
            <w:vAlign w:val="bottom"/>
            <w:hideMark/>
          </w:tcPr>
          <w:p w:rsidR="006F5AF5" w:rsidRPr="00645615" w:rsidRDefault="006F5AF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2017</w:t>
            </w:r>
          </w:p>
        </w:tc>
        <w:tc>
          <w:tcPr>
            <w:tcW w:w="1341" w:type="dxa"/>
            <w:tcBorders>
              <w:top w:val="single" w:sz="8" w:space="0" w:color="auto"/>
              <w:left w:val="nil"/>
              <w:bottom w:val="single" w:sz="8" w:space="0" w:color="auto"/>
              <w:right w:val="single" w:sz="8" w:space="0" w:color="auto"/>
            </w:tcBorders>
            <w:shd w:val="clear" w:color="000000" w:fill="D8D8D8"/>
          </w:tcPr>
          <w:p w:rsidR="006F5AF5" w:rsidRPr="00645615" w:rsidRDefault="006F5AF5" w:rsidP="00941637">
            <w:pPr>
              <w:spacing w:after="0" w:line="240" w:lineRule="auto"/>
              <w:rPr>
                <w:rFonts w:ascii="Times New Roman" w:eastAsia="Times New Roman" w:hAnsi="Times New Roman" w:cs="Times New Roman"/>
                <w:b/>
                <w:sz w:val="18"/>
                <w:szCs w:val="18"/>
                <w:lang w:val="mk-MK" w:eastAsia="mk-MK"/>
              </w:rPr>
            </w:pPr>
          </w:p>
          <w:p w:rsidR="006F5AF5" w:rsidRPr="00645615" w:rsidRDefault="006F5AF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2018</w:t>
            </w:r>
          </w:p>
        </w:tc>
      </w:tr>
      <w:tr w:rsidR="006F5AF5" w:rsidRPr="00645615" w:rsidTr="00D06820">
        <w:trPr>
          <w:trHeight w:val="345"/>
          <w:jc w:val="center"/>
        </w:trPr>
        <w:tc>
          <w:tcPr>
            <w:tcW w:w="1677" w:type="dxa"/>
            <w:tcBorders>
              <w:top w:val="nil"/>
              <w:left w:val="single" w:sz="8" w:space="0" w:color="auto"/>
              <w:bottom w:val="single" w:sz="8" w:space="0" w:color="auto"/>
              <w:right w:val="single" w:sz="8" w:space="0" w:color="auto"/>
            </w:tcBorders>
            <w:shd w:val="clear" w:color="000000" w:fill="D9D9D9"/>
            <w:noWrap/>
            <w:hideMark/>
          </w:tcPr>
          <w:p w:rsidR="006F5AF5" w:rsidRPr="00645615" w:rsidRDefault="006F5AF5" w:rsidP="00941637">
            <w:pPr>
              <w:spacing w:after="0" w:line="240" w:lineRule="auto"/>
              <w:rPr>
                <w:rFonts w:ascii="Times New Roman" w:eastAsia="Times New Roman" w:hAnsi="Times New Roman" w:cs="Times New Roman"/>
                <w:b/>
                <w:sz w:val="18"/>
                <w:szCs w:val="18"/>
                <w:lang w:val="mk-MK" w:eastAsia="mk-MK"/>
              </w:rPr>
            </w:pPr>
          </w:p>
          <w:p w:rsidR="006F5AF5" w:rsidRPr="00645615" w:rsidRDefault="006F5AF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Н - Образование</w:t>
            </w:r>
          </w:p>
        </w:tc>
        <w:tc>
          <w:tcPr>
            <w:tcW w:w="0" w:type="auto"/>
            <w:tcBorders>
              <w:top w:val="nil"/>
              <w:left w:val="nil"/>
              <w:bottom w:val="single" w:sz="8" w:space="0" w:color="auto"/>
              <w:right w:val="single" w:sz="8" w:space="0" w:color="auto"/>
            </w:tcBorders>
            <w:shd w:val="clear" w:color="auto" w:fill="auto"/>
            <w:vAlign w:val="bottom"/>
            <w:hideMark/>
          </w:tcPr>
          <w:p w:rsidR="006F5AF5" w:rsidRPr="00645615" w:rsidRDefault="006F5AF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13,199,801,033</w:t>
            </w:r>
          </w:p>
        </w:tc>
        <w:tc>
          <w:tcPr>
            <w:tcW w:w="0" w:type="auto"/>
            <w:tcBorders>
              <w:top w:val="nil"/>
              <w:left w:val="nil"/>
              <w:bottom w:val="single" w:sz="8" w:space="0" w:color="auto"/>
              <w:right w:val="single" w:sz="8" w:space="0" w:color="auto"/>
            </w:tcBorders>
            <w:shd w:val="clear" w:color="auto" w:fill="auto"/>
            <w:vAlign w:val="bottom"/>
            <w:hideMark/>
          </w:tcPr>
          <w:p w:rsidR="006F5AF5" w:rsidRPr="00645615" w:rsidRDefault="006F5AF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13,252,104,479</w:t>
            </w:r>
          </w:p>
        </w:tc>
        <w:tc>
          <w:tcPr>
            <w:tcW w:w="0" w:type="auto"/>
            <w:tcBorders>
              <w:top w:val="nil"/>
              <w:left w:val="nil"/>
              <w:bottom w:val="single" w:sz="8" w:space="0" w:color="auto"/>
              <w:right w:val="single" w:sz="8" w:space="0" w:color="auto"/>
            </w:tcBorders>
            <w:shd w:val="clear" w:color="auto" w:fill="auto"/>
            <w:noWrap/>
            <w:vAlign w:val="bottom"/>
            <w:hideMark/>
          </w:tcPr>
          <w:p w:rsidR="006F5AF5" w:rsidRPr="00645615" w:rsidRDefault="006F5AF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13,681,488,860</w:t>
            </w:r>
          </w:p>
        </w:tc>
        <w:tc>
          <w:tcPr>
            <w:tcW w:w="0" w:type="auto"/>
            <w:tcBorders>
              <w:top w:val="nil"/>
              <w:left w:val="nil"/>
              <w:bottom w:val="single" w:sz="8" w:space="0" w:color="auto"/>
              <w:right w:val="single" w:sz="8" w:space="0" w:color="auto"/>
            </w:tcBorders>
            <w:shd w:val="clear" w:color="auto" w:fill="auto"/>
            <w:noWrap/>
            <w:hideMark/>
          </w:tcPr>
          <w:p w:rsidR="006F5AF5" w:rsidRPr="00645615" w:rsidRDefault="006F5AF5" w:rsidP="00941637">
            <w:pPr>
              <w:spacing w:after="0" w:line="240" w:lineRule="auto"/>
              <w:rPr>
                <w:rFonts w:ascii="Times New Roman" w:eastAsia="Times New Roman" w:hAnsi="Times New Roman" w:cs="Times New Roman"/>
                <w:b/>
                <w:sz w:val="18"/>
                <w:szCs w:val="18"/>
                <w:lang w:val="mk-MK" w:eastAsia="mk-MK"/>
              </w:rPr>
            </w:pPr>
          </w:p>
          <w:p w:rsidR="006F5AF5" w:rsidRPr="00645615" w:rsidRDefault="006F5AF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13,604,937,501</w:t>
            </w:r>
          </w:p>
        </w:tc>
        <w:tc>
          <w:tcPr>
            <w:tcW w:w="0" w:type="auto"/>
            <w:tcBorders>
              <w:top w:val="nil"/>
              <w:left w:val="nil"/>
              <w:bottom w:val="single" w:sz="8" w:space="0" w:color="auto"/>
              <w:right w:val="single" w:sz="8" w:space="0" w:color="auto"/>
            </w:tcBorders>
            <w:shd w:val="clear" w:color="auto" w:fill="auto"/>
            <w:noWrap/>
            <w:hideMark/>
          </w:tcPr>
          <w:p w:rsidR="006F5AF5" w:rsidRPr="00645615" w:rsidRDefault="006F5AF5" w:rsidP="00941637">
            <w:pPr>
              <w:spacing w:after="0" w:line="240" w:lineRule="auto"/>
              <w:rPr>
                <w:rFonts w:ascii="Times New Roman" w:eastAsia="Times New Roman" w:hAnsi="Times New Roman" w:cs="Times New Roman"/>
                <w:b/>
                <w:sz w:val="18"/>
                <w:szCs w:val="18"/>
                <w:lang w:val="mk-MK" w:eastAsia="mk-MK"/>
              </w:rPr>
            </w:pPr>
          </w:p>
          <w:p w:rsidR="006F5AF5" w:rsidRPr="00645615" w:rsidRDefault="006F5AF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13,642,123,942</w:t>
            </w:r>
          </w:p>
        </w:tc>
        <w:tc>
          <w:tcPr>
            <w:tcW w:w="1341" w:type="dxa"/>
            <w:tcBorders>
              <w:top w:val="nil"/>
              <w:left w:val="nil"/>
              <w:bottom w:val="single" w:sz="8" w:space="0" w:color="auto"/>
              <w:right w:val="single" w:sz="8" w:space="0" w:color="auto"/>
            </w:tcBorders>
          </w:tcPr>
          <w:p w:rsidR="006F5AF5" w:rsidRPr="00645615" w:rsidRDefault="006F5AF5" w:rsidP="00941637">
            <w:pPr>
              <w:spacing w:after="0" w:line="240" w:lineRule="auto"/>
              <w:rPr>
                <w:rFonts w:ascii="Times New Roman" w:eastAsia="Times New Roman" w:hAnsi="Times New Roman" w:cs="Times New Roman"/>
                <w:b/>
                <w:sz w:val="18"/>
                <w:szCs w:val="18"/>
                <w:lang w:val="mk-MK" w:eastAsia="mk-MK"/>
              </w:rPr>
            </w:pPr>
          </w:p>
          <w:p w:rsidR="006F5AF5" w:rsidRPr="00645615" w:rsidRDefault="006F5AF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14.418.615.766</w:t>
            </w:r>
          </w:p>
        </w:tc>
      </w:tr>
    </w:tbl>
    <w:p w:rsidR="00D06820" w:rsidRPr="00941637" w:rsidRDefault="00D06820" w:rsidP="00D06820">
      <w:pPr>
        <w:spacing w:after="240" w:line="240" w:lineRule="auto"/>
        <w:jc w:val="center"/>
        <w:rPr>
          <w:rFonts w:ascii="Times New Roman" w:hAnsi="Times New Roman" w:cs="Times New Roman"/>
          <w:i/>
          <w:sz w:val="20"/>
          <w:szCs w:val="20"/>
          <w:lang w:val="mk-MK"/>
        </w:rPr>
      </w:pPr>
      <w:r w:rsidRPr="00F2008E">
        <w:rPr>
          <w:rFonts w:ascii="Times New Roman" w:hAnsi="Times New Roman" w:cs="Times New Roman"/>
          <w:i/>
          <w:sz w:val="20"/>
          <w:szCs w:val="20"/>
          <w:lang w:val="mk-MK"/>
        </w:rPr>
        <w:t xml:space="preserve">Извор: Компаративна анализа за финансирање на локалните власти во периодот 2013-2017 </w:t>
      </w:r>
      <w:r>
        <w:rPr>
          <w:rFonts w:ascii="Times New Roman" w:hAnsi="Times New Roman" w:cs="Times New Roman"/>
          <w:i/>
          <w:sz w:val="20"/>
          <w:szCs w:val="20"/>
          <w:lang w:val="mk-MK"/>
        </w:rPr>
        <w:t>(Комисија</w:t>
      </w:r>
      <w:r w:rsidRPr="00F2008E">
        <w:rPr>
          <w:rFonts w:ascii="Times New Roman" w:hAnsi="Times New Roman" w:cs="Times New Roman"/>
          <w:i/>
          <w:sz w:val="20"/>
          <w:szCs w:val="20"/>
          <w:lang w:val="mk-MK"/>
        </w:rPr>
        <w:t xml:space="preserve"> за следење на развојот на системот на финансирање на ЕЛС</w:t>
      </w:r>
      <w:r>
        <w:rPr>
          <w:rFonts w:ascii="Times New Roman" w:hAnsi="Times New Roman" w:cs="Times New Roman"/>
          <w:i/>
          <w:sz w:val="20"/>
          <w:szCs w:val="20"/>
          <w:lang w:val="mk-MK"/>
        </w:rPr>
        <w:t>) и нацрт Извештај за развојот на системот за финасирање на ЕЛС за 2018 г. (УНДП и МФ)</w:t>
      </w:r>
    </w:p>
    <w:p w:rsidR="002F331D" w:rsidRPr="00645615" w:rsidRDefault="00996FC7" w:rsidP="006722BB">
      <w:pPr>
        <w:pStyle w:val="ListParagraph"/>
        <w:numPr>
          <w:ilvl w:val="0"/>
          <w:numId w:val="7"/>
        </w:numPr>
        <w:spacing w:after="240" w:line="240" w:lineRule="auto"/>
        <w:rPr>
          <w:rFonts w:ascii="Times New Roman" w:hAnsi="Times New Roman" w:cs="Times New Roman"/>
          <w:szCs w:val="24"/>
          <w:lang w:val="mk-MK"/>
        </w:rPr>
      </w:pPr>
      <w:r w:rsidRPr="00645615">
        <w:rPr>
          <w:rFonts w:ascii="Times New Roman" w:hAnsi="Times New Roman" w:cs="Times New Roman"/>
          <w:szCs w:val="24"/>
          <w:lang w:val="mk-MK"/>
        </w:rPr>
        <w:t>Расходите за образование се најголеми споредено со сите други 1</w:t>
      </w:r>
      <w:r w:rsidR="006F5AF5" w:rsidRPr="00645615">
        <w:rPr>
          <w:rFonts w:ascii="Times New Roman" w:hAnsi="Times New Roman" w:cs="Times New Roman"/>
          <w:szCs w:val="24"/>
          <w:lang w:val="mk-MK"/>
        </w:rPr>
        <w:t>1</w:t>
      </w:r>
      <w:r w:rsidRPr="00645615">
        <w:rPr>
          <w:rFonts w:ascii="Times New Roman" w:hAnsi="Times New Roman" w:cs="Times New Roman"/>
          <w:szCs w:val="24"/>
          <w:lang w:val="mk-MK"/>
        </w:rPr>
        <w:t xml:space="preserve"> области на надлежност. Истите </w:t>
      </w:r>
      <w:r w:rsidR="006F5AF5" w:rsidRPr="00645615">
        <w:rPr>
          <w:rFonts w:ascii="Times New Roman" w:hAnsi="Times New Roman" w:cs="Times New Roman"/>
          <w:szCs w:val="24"/>
          <w:lang w:val="mk-MK"/>
        </w:rPr>
        <w:t>се зголемени во споредба со 2017</w:t>
      </w:r>
      <w:r w:rsidRPr="00645615">
        <w:rPr>
          <w:rFonts w:ascii="Times New Roman" w:hAnsi="Times New Roman" w:cs="Times New Roman"/>
          <w:szCs w:val="24"/>
          <w:lang w:val="mk-MK"/>
        </w:rPr>
        <w:t xml:space="preserve"> г</w:t>
      </w:r>
      <w:r w:rsidR="00645615" w:rsidRPr="00645615">
        <w:rPr>
          <w:rFonts w:ascii="Times New Roman" w:hAnsi="Times New Roman" w:cs="Times New Roman"/>
          <w:szCs w:val="24"/>
          <w:lang w:val="mk-MK"/>
        </w:rPr>
        <w:t>.</w:t>
      </w:r>
      <w:r w:rsidR="00CD3549">
        <w:rPr>
          <w:rFonts w:ascii="Times New Roman" w:hAnsi="Times New Roman" w:cs="Times New Roman"/>
          <w:szCs w:val="24"/>
          <w:lang w:val="mk-MK"/>
        </w:rPr>
        <w:t xml:space="preserve"> за значајни 5,7%</w:t>
      </w:r>
      <w:r w:rsidR="00D47BCC" w:rsidRPr="00645615">
        <w:rPr>
          <w:rFonts w:ascii="Times New Roman" w:hAnsi="Times New Roman" w:cs="Times New Roman"/>
          <w:szCs w:val="24"/>
          <w:lang w:val="mk-MK"/>
        </w:rPr>
        <w:t>;</w:t>
      </w:r>
    </w:p>
    <w:p w:rsidR="00E62D1E" w:rsidRPr="00D06820" w:rsidRDefault="00E62D1E" w:rsidP="006722BB">
      <w:pPr>
        <w:pStyle w:val="ListParagraph"/>
        <w:numPr>
          <w:ilvl w:val="0"/>
          <w:numId w:val="7"/>
        </w:numPr>
        <w:spacing w:after="240" w:line="240" w:lineRule="auto"/>
        <w:rPr>
          <w:rFonts w:ascii="Times New Roman" w:hAnsi="Times New Roman" w:cs="Times New Roman"/>
          <w:szCs w:val="24"/>
          <w:lang w:val="mk-MK"/>
        </w:rPr>
      </w:pPr>
      <w:r w:rsidRPr="00D06820">
        <w:rPr>
          <w:rFonts w:ascii="Times New Roman" w:hAnsi="Times New Roman" w:cs="Times New Roman"/>
          <w:szCs w:val="24"/>
          <w:lang w:val="mk-MK"/>
        </w:rPr>
        <w:t>Податоци од анкетното истражување на задоволството на граѓаните во 2018 г.: Средни оценки од скала 1-5  за задоволство од услугите на општината по надлежности –   споредба (2017-2018)</w:t>
      </w:r>
      <w:r w:rsidR="00090032" w:rsidRPr="00D06820">
        <w:rPr>
          <w:rFonts w:ascii="Times New Roman" w:hAnsi="Times New Roman" w:cs="Times New Roman"/>
          <w:szCs w:val="24"/>
          <w:lang w:val="mk-MK"/>
        </w:rPr>
        <w:t>:</w:t>
      </w:r>
    </w:p>
    <w:p w:rsidR="008F7867" w:rsidRPr="00090032" w:rsidRDefault="008F7867" w:rsidP="006722BB">
      <w:pPr>
        <w:pStyle w:val="ListParagraph"/>
        <w:spacing w:after="240" w:line="240" w:lineRule="auto"/>
        <w:rPr>
          <w:rFonts w:ascii="Times New Roman" w:hAnsi="Times New Roman" w:cs="Times New Roman"/>
          <w:szCs w:val="24"/>
          <w:lang w:val="mk-MK"/>
        </w:rPr>
      </w:pPr>
    </w:p>
    <w:tbl>
      <w:tblPr>
        <w:tblStyle w:val="TableGrid"/>
        <w:tblW w:w="0" w:type="auto"/>
        <w:jc w:val="center"/>
        <w:tblLook w:val="04A0"/>
      </w:tblPr>
      <w:tblGrid>
        <w:gridCol w:w="4400"/>
        <w:gridCol w:w="850"/>
        <w:gridCol w:w="844"/>
      </w:tblGrid>
      <w:tr w:rsidR="00A431A1" w:rsidRPr="00D47BCC" w:rsidTr="00090032">
        <w:trPr>
          <w:jc w:val="center"/>
        </w:trPr>
        <w:tc>
          <w:tcPr>
            <w:tcW w:w="4400" w:type="dxa"/>
            <w:vMerge w:val="restart"/>
          </w:tcPr>
          <w:p w:rsidR="00A431A1" w:rsidRPr="00D47BCC" w:rsidRDefault="00A431A1" w:rsidP="00941637">
            <w:pPr>
              <w:jc w:val="left"/>
              <w:rPr>
                <w:rFonts w:ascii="Times New Roman" w:hAnsi="Times New Roman" w:cs="Times New Roman"/>
                <w:b/>
                <w:sz w:val="22"/>
                <w:lang w:val="mk-MK"/>
              </w:rPr>
            </w:pPr>
            <w:r w:rsidRPr="00D47BCC">
              <w:rPr>
                <w:rFonts w:ascii="Times New Roman" w:hAnsi="Times New Roman" w:cs="Times New Roman"/>
                <w:b/>
                <w:sz w:val="22"/>
                <w:lang w:val="mk-MK"/>
              </w:rPr>
              <w:t>Образование, култура, спорт и рекреација</w:t>
            </w:r>
          </w:p>
        </w:tc>
        <w:tc>
          <w:tcPr>
            <w:tcW w:w="850" w:type="dxa"/>
          </w:tcPr>
          <w:p w:rsidR="00A431A1" w:rsidRPr="00D47BCC" w:rsidRDefault="00A431A1" w:rsidP="00941637">
            <w:pPr>
              <w:rPr>
                <w:rFonts w:ascii="Times New Roman" w:hAnsi="Times New Roman" w:cs="Times New Roman"/>
                <w:b/>
                <w:sz w:val="22"/>
                <w:lang w:val="mk-MK"/>
              </w:rPr>
            </w:pPr>
            <w:r w:rsidRPr="00D47BCC">
              <w:rPr>
                <w:rFonts w:ascii="Times New Roman" w:hAnsi="Times New Roman" w:cs="Times New Roman"/>
                <w:b/>
                <w:sz w:val="22"/>
                <w:lang w:val="mk-MK"/>
              </w:rPr>
              <w:t>2017</w:t>
            </w:r>
          </w:p>
        </w:tc>
        <w:tc>
          <w:tcPr>
            <w:tcW w:w="844" w:type="dxa"/>
          </w:tcPr>
          <w:p w:rsidR="00A431A1" w:rsidRPr="00D47BCC" w:rsidRDefault="00A431A1" w:rsidP="00941637">
            <w:pPr>
              <w:rPr>
                <w:rFonts w:ascii="Times New Roman" w:hAnsi="Times New Roman" w:cs="Times New Roman"/>
                <w:b/>
                <w:sz w:val="22"/>
                <w:lang w:val="mk-MK"/>
              </w:rPr>
            </w:pPr>
            <w:r w:rsidRPr="00D47BCC">
              <w:rPr>
                <w:rFonts w:ascii="Times New Roman" w:hAnsi="Times New Roman" w:cs="Times New Roman"/>
                <w:b/>
                <w:sz w:val="22"/>
                <w:lang w:val="mk-MK"/>
              </w:rPr>
              <w:t>2018</w:t>
            </w:r>
          </w:p>
        </w:tc>
      </w:tr>
      <w:tr w:rsidR="00D47BCC" w:rsidRPr="00D47BCC" w:rsidTr="00D47BCC">
        <w:trPr>
          <w:jc w:val="center"/>
        </w:trPr>
        <w:tc>
          <w:tcPr>
            <w:tcW w:w="4400" w:type="dxa"/>
            <w:vMerge/>
          </w:tcPr>
          <w:p w:rsidR="00A431A1" w:rsidRPr="00D47BCC" w:rsidRDefault="00A431A1" w:rsidP="00941637">
            <w:pPr>
              <w:rPr>
                <w:rFonts w:ascii="Times New Roman" w:hAnsi="Times New Roman" w:cs="Times New Roman"/>
                <w:b/>
                <w:sz w:val="22"/>
                <w:lang w:val="mk-MK"/>
              </w:rPr>
            </w:pPr>
          </w:p>
        </w:tc>
        <w:tc>
          <w:tcPr>
            <w:tcW w:w="850" w:type="dxa"/>
            <w:shd w:val="clear" w:color="auto" w:fill="0070C0"/>
          </w:tcPr>
          <w:p w:rsidR="00A431A1" w:rsidRPr="00D47BCC" w:rsidRDefault="00A431A1" w:rsidP="00941637">
            <w:pPr>
              <w:rPr>
                <w:rFonts w:ascii="Times New Roman" w:hAnsi="Times New Roman" w:cs="Times New Roman"/>
                <w:b/>
                <w:color w:val="FFFFFF" w:themeColor="background1"/>
                <w:sz w:val="22"/>
                <w:lang w:val="mk-MK"/>
              </w:rPr>
            </w:pPr>
            <w:r w:rsidRPr="00D47BCC">
              <w:rPr>
                <w:rFonts w:ascii="Times New Roman" w:hAnsi="Times New Roman" w:cs="Times New Roman"/>
                <w:b/>
                <w:color w:val="FFFFFF" w:themeColor="background1"/>
                <w:sz w:val="22"/>
                <w:lang w:val="mk-MK"/>
              </w:rPr>
              <w:t>3,16</w:t>
            </w:r>
          </w:p>
        </w:tc>
        <w:tc>
          <w:tcPr>
            <w:tcW w:w="844" w:type="dxa"/>
            <w:shd w:val="clear" w:color="auto" w:fill="0070C0"/>
          </w:tcPr>
          <w:p w:rsidR="00A431A1" w:rsidRPr="00D47BCC" w:rsidRDefault="00A431A1" w:rsidP="00941637">
            <w:pPr>
              <w:rPr>
                <w:rFonts w:ascii="Times New Roman" w:hAnsi="Times New Roman" w:cs="Times New Roman"/>
                <w:b/>
                <w:color w:val="FFFFFF" w:themeColor="background1"/>
                <w:sz w:val="22"/>
                <w:lang w:val="mk-MK"/>
              </w:rPr>
            </w:pPr>
            <w:r w:rsidRPr="00D47BCC">
              <w:rPr>
                <w:rFonts w:ascii="Times New Roman" w:hAnsi="Times New Roman" w:cs="Times New Roman"/>
                <w:b/>
                <w:color w:val="FFFFFF" w:themeColor="background1"/>
                <w:sz w:val="22"/>
                <w:lang w:val="mk-MK"/>
              </w:rPr>
              <w:t>3,15</w:t>
            </w:r>
          </w:p>
        </w:tc>
      </w:tr>
    </w:tbl>
    <w:p w:rsidR="00CD3549" w:rsidRPr="004A55A7" w:rsidRDefault="00CD3549" w:rsidP="006722BB">
      <w:pPr>
        <w:spacing w:after="240" w:line="240" w:lineRule="auto"/>
        <w:rPr>
          <w:rFonts w:ascii="Times New Roman" w:hAnsi="Times New Roman" w:cs="Times New Roman"/>
          <w:b/>
          <w:szCs w:val="24"/>
          <w:lang w:val="mk-MK"/>
        </w:rPr>
      </w:pPr>
    </w:p>
    <w:p w:rsidR="00C32293" w:rsidRPr="004A55A7" w:rsidRDefault="00076A00" w:rsidP="00941637">
      <w:pPr>
        <w:spacing w:after="240" w:line="240" w:lineRule="auto"/>
        <w:outlineLvl w:val="2"/>
        <w:rPr>
          <w:rFonts w:ascii="Times New Roman" w:hAnsi="Times New Roman" w:cs="Times New Roman"/>
          <w:b/>
          <w:szCs w:val="24"/>
          <w:lang w:val="mk-MK"/>
        </w:rPr>
      </w:pPr>
      <w:bookmarkStart w:id="16" w:name="_Toc22742144"/>
      <w:r w:rsidRPr="004A55A7">
        <w:rPr>
          <w:rFonts w:ascii="Times New Roman" w:hAnsi="Times New Roman" w:cs="Times New Roman"/>
          <w:b/>
          <w:szCs w:val="24"/>
          <w:lang w:val="mk-MK"/>
        </w:rPr>
        <w:t xml:space="preserve">3.2 </w:t>
      </w:r>
      <w:r w:rsidR="00C32293" w:rsidRPr="004A55A7">
        <w:rPr>
          <w:rFonts w:ascii="Times New Roman" w:hAnsi="Times New Roman" w:cs="Times New Roman"/>
          <w:b/>
          <w:szCs w:val="24"/>
          <w:lang w:val="mk-MK"/>
        </w:rPr>
        <w:t xml:space="preserve">ПОЛИТИКИ </w:t>
      </w:r>
      <w:r w:rsidR="009E2317">
        <w:rPr>
          <w:rFonts w:ascii="Times New Roman" w:hAnsi="Times New Roman" w:cs="Times New Roman"/>
          <w:b/>
          <w:szCs w:val="24"/>
          <w:lang w:val="mk-MK"/>
        </w:rPr>
        <w:t xml:space="preserve">И АКТИВНИ МЕРКИ </w:t>
      </w:r>
      <w:r w:rsidR="00C32293" w:rsidRPr="004A55A7">
        <w:rPr>
          <w:rFonts w:ascii="Times New Roman" w:hAnsi="Times New Roman" w:cs="Times New Roman"/>
          <w:b/>
          <w:szCs w:val="24"/>
          <w:lang w:val="mk-MK"/>
        </w:rPr>
        <w:t>ЗА ВРАБОТУВАЊЕ</w:t>
      </w:r>
      <w:bookmarkEnd w:id="16"/>
    </w:p>
    <w:p w:rsidR="001C0B1E" w:rsidRPr="004A55A7" w:rsidRDefault="001C0B1E" w:rsidP="006722BB">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Во 2018 година отворени се вкупно 26.600 нови работни места и невработеноста падна на рекордно ниски 19,4%.;</w:t>
      </w:r>
    </w:p>
    <w:p w:rsidR="001C0B1E" w:rsidRPr="004A55A7" w:rsidRDefault="001C0B1E" w:rsidP="006722BB">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Агенцијата за вработување со 16,4 милиони евра во 2018 годин</w:t>
      </w:r>
      <w:r w:rsidR="009E2317">
        <w:rPr>
          <w:rFonts w:ascii="Times New Roman" w:hAnsi="Times New Roman" w:cs="Times New Roman"/>
          <w:szCs w:val="24"/>
          <w:lang w:val="mk-MK"/>
        </w:rPr>
        <w:t>а поддржа</w:t>
      </w:r>
      <w:r w:rsidRPr="004A55A7">
        <w:rPr>
          <w:rFonts w:ascii="Times New Roman" w:hAnsi="Times New Roman" w:cs="Times New Roman"/>
          <w:szCs w:val="24"/>
          <w:lang w:val="mk-MK"/>
        </w:rPr>
        <w:t xml:space="preserve"> 1191 </w:t>
      </w:r>
      <w:r w:rsidR="00D47BCC">
        <w:rPr>
          <w:rFonts w:ascii="Times New Roman" w:hAnsi="Times New Roman" w:cs="Times New Roman"/>
          <w:szCs w:val="24"/>
          <w:lang w:val="mk-MK"/>
        </w:rPr>
        <w:t xml:space="preserve">мали </w:t>
      </w:r>
      <w:r w:rsidRPr="004A55A7">
        <w:rPr>
          <w:rFonts w:ascii="Times New Roman" w:hAnsi="Times New Roman" w:cs="Times New Roman"/>
          <w:szCs w:val="24"/>
          <w:lang w:val="mk-MK"/>
        </w:rPr>
        <w:t>бизниси отворени од наши граѓани кои ја искористиле мерката за самовработување. Од овие лица 509 се млади до 29 години, а 450 се жени;</w:t>
      </w:r>
    </w:p>
    <w:p w:rsidR="009E2317" w:rsidRPr="004A55A7" w:rsidRDefault="009E2317" w:rsidP="006722BB">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Донесен е Оперативен план за активни програми и мерки за вработување и услуги на пазарот на трудот за 2019 г, со зголемени средства за 11% во споредба со 2018 г. Вкупниот буџет на планот изнесува приближно 20 мил</w:t>
      </w:r>
      <w:r w:rsidR="00CD3549">
        <w:rPr>
          <w:rFonts w:ascii="Times New Roman" w:hAnsi="Times New Roman" w:cs="Times New Roman"/>
          <w:szCs w:val="24"/>
          <w:lang w:val="mk-MK"/>
        </w:rPr>
        <w:t>.</w:t>
      </w:r>
      <w:r w:rsidRPr="004A55A7">
        <w:rPr>
          <w:rFonts w:ascii="Times New Roman" w:hAnsi="Times New Roman" w:cs="Times New Roman"/>
          <w:szCs w:val="24"/>
          <w:lang w:val="mk-MK"/>
        </w:rPr>
        <w:t xml:space="preserve"> Евра и цели кон вработување на околу 8500 лица;</w:t>
      </w:r>
    </w:p>
    <w:p w:rsidR="009E2317" w:rsidRPr="004A55A7" w:rsidRDefault="009E2317" w:rsidP="006722BB">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Првиот Мастер план за давање гаранции за младите  беше донесен. Мерката се однесува на поддршка за млади лица (15 – 29 г.) за пронаоѓање на квалитетно работно место, континуирано образование и обука низ стажирање во период од 4 месеци по регистрирањето во Агенцијата за вработување. Спроведувањето започна во март 2018 г., во општините Скопје, Гостивар и Струмица и вклучи над 5500 млади лица. Во 2019 г., предвидено е опфаќање на сите општини</w:t>
      </w:r>
      <w:r w:rsidR="00D47BCC">
        <w:rPr>
          <w:rFonts w:ascii="Times New Roman" w:hAnsi="Times New Roman" w:cs="Times New Roman"/>
          <w:szCs w:val="24"/>
          <w:lang w:val="mk-MK"/>
        </w:rPr>
        <w:t xml:space="preserve"> во државата</w:t>
      </w:r>
      <w:r w:rsidRPr="004A55A7">
        <w:rPr>
          <w:rFonts w:ascii="Times New Roman" w:hAnsi="Times New Roman" w:cs="Times New Roman"/>
          <w:szCs w:val="24"/>
          <w:lang w:val="mk-MK"/>
        </w:rPr>
        <w:t xml:space="preserve">; </w:t>
      </w:r>
    </w:p>
    <w:p w:rsidR="009E2317" w:rsidRPr="004A55A7" w:rsidRDefault="009E2317" w:rsidP="006722BB">
      <w:pPr>
        <w:pStyle w:val="ListParagraph"/>
        <w:numPr>
          <w:ilvl w:val="0"/>
          <w:numId w:val="6"/>
        </w:numPr>
        <w:suppressAutoHyphens/>
        <w:spacing w:after="240" w:line="240" w:lineRule="auto"/>
        <w:rPr>
          <w:rFonts w:ascii="Times New Roman" w:eastAsia="Arial Narrow" w:hAnsi="Times New Roman" w:cs="Times New Roman"/>
          <w:szCs w:val="24"/>
        </w:rPr>
      </w:pPr>
      <w:r w:rsidRPr="004A55A7">
        <w:rPr>
          <w:rFonts w:ascii="Times New Roman" w:eastAsia="Arial Narrow" w:hAnsi="Times New Roman" w:cs="Times New Roman"/>
          <w:szCs w:val="24"/>
          <w:lang w:val="mk-MK"/>
        </w:rPr>
        <w:lastRenderedPageBreak/>
        <w:t>Започна со спроведување ИПА програмата „</w:t>
      </w:r>
      <w:r w:rsidRPr="004A55A7">
        <w:rPr>
          <w:rFonts w:ascii="Times New Roman" w:eastAsia="Arial Narrow" w:hAnsi="Times New Roman" w:cs="Times New Roman"/>
          <w:i/>
          <w:szCs w:val="24"/>
          <w:lang w:val="mk-MK"/>
        </w:rPr>
        <w:t>Поддршка на ЕУ за секторите образование, вработувања и социјална политика</w:t>
      </w:r>
      <w:r w:rsidRPr="004A55A7">
        <w:rPr>
          <w:rFonts w:ascii="Times New Roman" w:eastAsia="Arial Narrow" w:hAnsi="Times New Roman" w:cs="Times New Roman"/>
          <w:szCs w:val="24"/>
          <w:lang w:val="mk-MK"/>
        </w:rPr>
        <w:t xml:space="preserve">“ во износ од </w:t>
      </w:r>
      <w:r w:rsidRPr="004A55A7">
        <w:rPr>
          <w:rFonts w:ascii="Times New Roman" w:eastAsia="Arial Narrow" w:hAnsi="Times New Roman" w:cs="Times New Roman"/>
          <w:szCs w:val="24"/>
        </w:rPr>
        <w:t xml:space="preserve">25.15 </w:t>
      </w:r>
      <w:r w:rsidRPr="004A55A7">
        <w:rPr>
          <w:rFonts w:ascii="Times New Roman" w:eastAsia="Arial Narrow" w:hAnsi="Times New Roman" w:cs="Times New Roman"/>
          <w:szCs w:val="24"/>
          <w:lang w:val="mk-MK"/>
        </w:rPr>
        <w:t>мил Евра а планирани се дополнителни 23 мил Евра од кои 16.5 мил. Евра треба да се насочат кон младите (ИПА 2019) за стручно образование и операционализација на шемата со гаранции за младите лица;</w:t>
      </w:r>
    </w:p>
    <w:p w:rsidR="0050391A" w:rsidRPr="004A55A7" w:rsidRDefault="0050391A" w:rsidP="006722BB">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Секундарно професионално образование беше овозможено за 1435 лица од 6 општини;</w:t>
      </w:r>
    </w:p>
    <w:p w:rsidR="00371B61" w:rsidRPr="004A55A7" w:rsidRDefault="00371B61" w:rsidP="006722BB">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Во насока на подобрување на квалитетот на високото образование, подобрување на стручното образование, како и доделување на јавна финансиска поддршка за поттикнување на развојот на вештините и иновациите на македонските компании, во 2019 година ќе продолжи реализацијата на Проектот за развој на вештини и иновации, финансиран со заем од Светската банка;</w:t>
      </w:r>
    </w:p>
    <w:p w:rsidR="00296777" w:rsidRPr="004A55A7" w:rsidRDefault="00296777" w:rsidP="006722BB">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 xml:space="preserve">МОН во соработка со Македонскиот центар за граѓанско образование и Стопанската комора спроведува сеопфатен проект со поддршка на Швајцарската Агенција за развој и соработка насловен „ </w:t>
      </w:r>
      <w:r w:rsidRPr="004A55A7">
        <w:rPr>
          <w:rFonts w:ascii="Times New Roman" w:hAnsi="Times New Roman" w:cs="Times New Roman"/>
          <w:i/>
          <w:szCs w:val="24"/>
          <w:lang w:val="mk-MK"/>
        </w:rPr>
        <w:t>Образование за вработување</w:t>
      </w:r>
      <w:r w:rsidRPr="004A55A7">
        <w:rPr>
          <w:rFonts w:ascii="Times New Roman" w:hAnsi="Times New Roman" w:cs="Times New Roman"/>
          <w:szCs w:val="24"/>
          <w:lang w:val="mk-MK"/>
        </w:rPr>
        <w:t>“ каде целна група се сите лица на возраст од 15 – 29 години а стекнување со ИКТ знаења и вештини е земено како приоритет;</w:t>
      </w:r>
    </w:p>
    <w:p w:rsidR="00BE41BE" w:rsidRDefault="00BE41BE" w:rsidP="006722BB">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За прв пат, Агенцијата за вработување во партнерство со МТСП и кабинетот на ЗПВ за економски прашања разви локално „скроени“ мерки за вработување во три општини, на начин што ги спои локалните трговск</w:t>
      </w:r>
      <w:r w:rsidR="00CD3549">
        <w:rPr>
          <w:rFonts w:ascii="Times New Roman" w:hAnsi="Times New Roman" w:cs="Times New Roman"/>
          <w:szCs w:val="24"/>
          <w:lang w:val="mk-MK"/>
        </w:rPr>
        <w:t>и друштва со невработените лица;</w:t>
      </w:r>
    </w:p>
    <w:p w:rsidR="00EA5D16" w:rsidRDefault="00EA5D16" w:rsidP="006722BB">
      <w:pPr>
        <w:pStyle w:val="ListParagraph"/>
        <w:numPr>
          <w:ilvl w:val="0"/>
          <w:numId w:val="6"/>
        </w:numPr>
        <w:spacing w:after="240" w:line="240" w:lineRule="auto"/>
        <w:rPr>
          <w:rFonts w:ascii="Times New Roman" w:hAnsi="Times New Roman" w:cs="Times New Roman"/>
          <w:szCs w:val="24"/>
          <w:lang w:val="mk-MK"/>
        </w:rPr>
      </w:pPr>
      <w:r w:rsidRPr="00EA5D16">
        <w:rPr>
          <w:rFonts w:ascii="Times New Roman" w:hAnsi="Times New Roman" w:cs="Times New Roman"/>
          <w:szCs w:val="24"/>
          <w:lang w:val="mk-MK"/>
        </w:rPr>
        <w:t>На објавениот јавен оглас за Програмата</w:t>
      </w:r>
      <w:r w:rsidR="000A28DB">
        <w:rPr>
          <w:rFonts w:ascii="Times New Roman" w:hAnsi="Times New Roman" w:cs="Times New Roman"/>
          <w:szCs w:val="24"/>
          <w:lang w:val="mk-MK"/>
        </w:rPr>
        <w:t xml:space="preserve"> </w:t>
      </w:r>
      <w:r w:rsidRPr="00EA5D16">
        <w:rPr>
          <w:rFonts w:ascii="Times New Roman" w:hAnsi="Times New Roman" w:cs="Times New Roman"/>
          <w:szCs w:val="24"/>
          <w:lang w:val="mk-MK"/>
        </w:rPr>
        <w:t xml:space="preserve">Општинско-корисна работа </w:t>
      </w:r>
      <w:r w:rsidR="00CD3549">
        <w:rPr>
          <w:rFonts w:ascii="Times New Roman" w:hAnsi="Times New Roman" w:cs="Times New Roman"/>
          <w:szCs w:val="24"/>
          <w:lang w:val="mk-MK"/>
        </w:rPr>
        <w:t>(со средства од приближно 40 мил. денари</w:t>
      </w:r>
      <w:r>
        <w:rPr>
          <w:rFonts w:ascii="Times New Roman" w:hAnsi="Times New Roman" w:cs="Times New Roman"/>
          <w:szCs w:val="24"/>
          <w:lang w:val="mk-MK"/>
        </w:rPr>
        <w:t xml:space="preserve">) </w:t>
      </w:r>
      <w:r w:rsidRPr="00EA5D16">
        <w:rPr>
          <w:rFonts w:ascii="Times New Roman" w:hAnsi="Times New Roman" w:cs="Times New Roman"/>
          <w:szCs w:val="24"/>
          <w:lang w:val="mk-MK"/>
        </w:rPr>
        <w:t>од</w:t>
      </w:r>
      <w:r w:rsidR="000A28DB">
        <w:rPr>
          <w:rFonts w:ascii="Times New Roman" w:hAnsi="Times New Roman" w:cs="Times New Roman"/>
          <w:szCs w:val="24"/>
          <w:lang w:val="mk-MK"/>
        </w:rPr>
        <w:t xml:space="preserve"> </w:t>
      </w:r>
      <w:r w:rsidRPr="00EA5D16">
        <w:rPr>
          <w:rFonts w:ascii="Times New Roman" w:hAnsi="Times New Roman" w:cs="Times New Roman"/>
          <w:szCs w:val="24"/>
          <w:lang w:val="mk-MK"/>
        </w:rPr>
        <w:t xml:space="preserve">Оперативниот план за активни програми и мерки за вработување за 2018 година, </w:t>
      </w:r>
      <w:r w:rsidR="00CD3549">
        <w:rPr>
          <w:rFonts w:ascii="Times New Roman" w:hAnsi="Times New Roman" w:cs="Times New Roman"/>
          <w:szCs w:val="24"/>
          <w:lang w:val="mk-MK"/>
        </w:rPr>
        <w:t xml:space="preserve">се пријавија вкупно 56 општини и со нив беа склучени договори за </w:t>
      </w:r>
      <w:r w:rsidRPr="00EA5D16">
        <w:rPr>
          <w:rFonts w:ascii="Times New Roman" w:hAnsi="Times New Roman" w:cs="Times New Roman"/>
          <w:szCs w:val="24"/>
          <w:lang w:val="mk-MK"/>
        </w:rPr>
        <w:t>работно анг</w:t>
      </w:r>
      <w:r w:rsidR="00CD3549">
        <w:rPr>
          <w:rFonts w:ascii="Times New Roman" w:hAnsi="Times New Roman" w:cs="Times New Roman"/>
          <w:szCs w:val="24"/>
          <w:lang w:val="mk-MK"/>
        </w:rPr>
        <w:t>ажирање на 692 невработени лица;</w:t>
      </w:r>
    </w:p>
    <w:p w:rsidR="00EA5D16" w:rsidRPr="00EA5D16" w:rsidRDefault="00EA5D16" w:rsidP="006722BB">
      <w:pPr>
        <w:pStyle w:val="ListParagraph"/>
        <w:numPr>
          <w:ilvl w:val="0"/>
          <w:numId w:val="6"/>
        </w:numPr>
        <w:spacing w:after="240" w:line="240" w:lineRule="auto"/>
        <w:rPr>
          <w:rFonts w:ascii="Times New Roman" w:hAnsi="Times New Roman" w:cs="Times New Roman"/>
          <w:szCs w:val="24"/>
          <w:lang w:val="mk-MK"/>
        </w:rPr>
      </w:pPr>
      <w:r w:rsidRPr="00EA5D16">
        <w:rPr>
          <w:rFonts w:ascii="Times New Roman" w:hAnsi="Times New Roman" w:cs="Times New Roman"/>
          <w:szCs w:val="24"/>
          <w:lang w:val="mk-MK"/>
        </w:rPr>
        <w:t xml:space="preserve">На објавениот јавен оглас за Програмата Општинско-корисна работа од Оперативниот план за активни програми и мерки за вработување за 2019 година се пријавија 53 општини. Во </w:t>
      </w:r>
      <w:r>
        <w:rPr>
          <w:rFonts w:ascii="Times New Roman" w:hAnsi="Times New Roman" w:cs="Times New Roman"/>
          <w:szCs w:val="24"/>
          <w:lang w:val="mk-MK"/>
        </w:rPr>
        <w:t>тек е реализација на Програмата;</w:t>
      </w:r>
    </w:p>
    <w:p w:rsidR="00EA5D16" w:rsidRPr="00EA5D16" w:rsidRDefault="00EA5D16" w:rsidP="006722BB">
      <w:pPr>
        <w:pStyle w:val="ListParagraph"/>
        <w:numPr>
          <w:ilvl w:val="0"/>
          <w:numId w:val="6"/>
        </w:numPr>
        <w:spacing w:after="240" w:line="240" w:lineRule="auto"/>
        <w:rPr>
          <w:rFonts w:ascii="Times New Roman" w:hAnsi="Times New Roman" w:cs="Times New Roman"/>
          <w:szCs w:val="24"/>
          <w:lang w:val="mk-MK"/>
        </w:rPr>
      </w:pPr>
      <w:r w:rsidRPr="00EA5D16">
        <w:rPr>
          <w:rFonts w:ascii="Times New Roman" w:hAnsi="Times New Roman" w:cs="Times New Roman"/>
          <w:szCs w:val="24"/>
          <w:lang w:val="mk-MK"/>
        </w:rPr>
        <w:t xml:space="preserve">Програмата за работно ангажирање </w:t>
      </w:r>
      <w:r w:rsidR="00CD3549">
        <w:rPr>
          <w:rFonts w:ascii="Times New Roman" w:hAnsi="Times New Roman" w:cs="Times New Roman"/>
          <w:szCs w:val="24"/>
          <w:lang w:val="mk-MK"/>
        </w:rPr>
        <w:t>на ј</w:t>
      </w:r>
      <w:r w:rsidRPr="00EA5D16">
        <w:rPr>
          <w:rFonts w:ascii="Times New Roman" w:hAnsi="Times New Roman" w:cs="Times New Roman"/>
          <w:szCs w:val="24"/>
          <w:lang w:val="mk-MK"/>
        </w:rPr>
        <w:t>авни работи од Оперативниот план за активни програми и мерки за вработување за 2018 година, беше реализирана до крајот на 2018 година. На објавениот  Јавен оглас се пријавија вкупно 60општини.Комисијата за селекција одобри 60 општини за ангажирање на 500 невработени</w:t>
      </w:r>
      <w:r w:rsidR="00D06820">
        <w:rPr>
          <w:rFonts w:ascii="Times New Roman" w:hAnsi="Times New Roman" w:cs="Times New Roman"/>
          <w:szCs w:val="24"/>
          <w:lang w:val="mk-MK"/>
        </w:rPr>
        <w:t xml:space="preserve"> </w:t>
      </w:r>
      <w:r w:rsidRPr="00EA5D16">
        <w:rPr>
          <w:rFonts w:ascii="Times New Roman" w:hAnsi="Times New Roman" w:cs="Times New Roman"/>
          <w:szCs w:val="24"/>
          <w:lang w:val="mk-MK"/>
        </w:rPr>
        <w:t>лица. Склучени беа договори за работно ангажирање</w:t>
      </w:r>
      <w:r>
        <w:rPr>
          <w:rFonts w:ascii="Times New Roman" w:hAnsi="Times New Roman" w:cs="Times New Roman"/>
          <w:szCs w:val="24"/>
          <w:lang w:val="mk-MK"/>
        </w:rPr>
        <w:t xml:space="preserve"> на вкупно 390 невработени лица;</w:t>
      </w:r>
    </w:p>
    <w:p w:rsidR="003379EA" w:rsidRPr="00941637" w:rsidRDefault="00EA5D16" w:rsidP="00941637">
      <w:pPr>
        <w:pStyle w:val="ListParagraph"/>
        <w:numPr>
          <w:ilvl w:val="0"/>
          <w:numId w:val="6"/>
        </w:numPr>
        <w:spacing w:after="240" w:line="240" w:lineRule="auto"/>
        <w:rPr>
          <w:rFonts w:ascii="Times New Roman" w:hAnsi="Times New Roman" w:cs="Times New Roman"/>
          <w:szCs w:val="24"/>
          <w:lang w:val="mk-MK"/>
        </w:rPr>
      </w:pPr>
      <w:r w:rsidRPr="00EA5D16">
        <w:rPr>
          <w:rFonts w:ascii="Times New Roman" w:hAnsi="Times New Roman" w:cs="Times New Roman"/>
          <w:szCs w:val="24"/>
          <w:lang w:val="mk-MK"/>
        </w:rPr>
        <w:t>Реализацијата на Програмат</w:t>
      </w:r>
      <w:r w:rsidR="003379EA">
        <w:rPr>
          <w:rFonts w:ascii="Times New Roman" w:hAnsi="Times New Roman" w:cs="Times New Roman"/>
          <w:szCs w:val="24"/>
          <w:lang w:val="mk-MK"/>
        </w:rPr>
        <w:t>а за работно ангажирање за ј</w:t>
      </w:r>
      <w:r w:rsidRPr="00EA5D16">
        <w:rPr>
          <w:rFonts w:ascii="Times New Roman" w:hAnsi="Times New Roman" w:cs="Times New Roman"/>
          <w:szCs w:val="24"/>
          <w:lang w:val="mk-MK"/>
        </w:rPr>
        <w:t>авни работи од Оперативниот план за активни програми и мерки за вработување за 2019 година е во тек.На објавениот  Јавен оглас се пријавија вкупно 56 општини.</w:t>
      </w:r>
      <w:r w:rsidR="00D06820">
        <w:rPr>
          <w:rFonts w:ascii="Times New Roman" w:hAnsi="Times New Roman" w:cs="Times New Roman"/>
          <w:szCs w:val="24"/>
          <w:lang w:val="mk-MK"/>
        </w:rPr>
        <w:t xml:space="preserve"> </w:t>
      </w:r>
      <w:r w:rsidRPr="00EA5D16">
        <w:rPr>
          <w:rFonts w:ascii="Times New Roman" w:hAnsi="Times New Roman" w:cs="Times New Roman"/>
          <w:szCs w:val="24"/>
          <w:lang w:val="mk-MK"/>
        </w:rPr>
        <w:t>Комисијата за селекција одобри 56 општини за ангажирање на 500 невработени лица.  До 30.06.2019 година склучени беа вкупно 291 договор со невработени лица, при  што следува склучување на останатите договори.</w:t>
      </w:r>
    </w:p>
    <w:p w:rsidR="00C32293" w:rsidRDefault="00076A00" w:rsidP="00941637">
      <w:pPr>
        <w:spacing w:after="240" w:line="240" w:lineRule="auto"/>
        <w:outlineLvl w:val="2"/>
        <w:rPr>
          <w:rFonts w:ascii="Times New Roman" w:hAnsi="Times New Roman" w:cs="Times New Roman"/>
          <w:b/>
          <w:szCs w:val="24"/>
          <w:lang w:val="mk-MK"/>
        </w:rPr>
      </w:pPr>
      <w:bookmarkStart w:id="17" w:name="_Toc22742145"/>
      <w:r w:rsidRPr="004A55A7">
        <w:rPr>
          <w:rFonts w:ascii="Times New Roman" w:hAnsi="Times New Roman" w:cs="Times New Roman"/>
          <w:b/>
          <w:szCs w:val="24"/>
          <w:lang w:val="mk-MK"/>
        </w:rPr>
        <w:t xml:space="preserve">3.3 </w:t>
      </w:r>
      <w:r w:rsidR="00C32293" w:rsidRPr="004A55A7">
        <w:rPr>
          <w:rFonts w:ascii="Times New Roman" w:hAnsi="Times New Roman" w:cs="Times New Roman"/>
          <w:b/>
          <w:szCs w:val="24"/>
          <w:lang w:val="mk-MK"/>
        </w:rPr>
        <w:t>СОЦИЈАЛНА ЗАШТИТА И ЗАШТИТА НА ДЕЦАТА</w:t>
      </w:r>
      <w:bookmarkEnd w:id="17"/>
    </w:p>
    <w:p w:rsidR="00A15D5F" w:rsidRPr="008F7867" w:rsidRDefault="00A15D5F" w:rsidP="00941637">
      <w:pPr>
        <w:pStyle w:val="ListParagraph"/>
        <w:numPr>
          <w:ilvl w:val="0"/>
          <w:numId w:val="6"/>
        </w:numPr>
        <w:spacing w:after="240" w:line="240" w:lineRule="auto"/>
        <w:rPr>
          <w:rFonts w:ascii="Times New Roman" w:hAnsi="Times New Roman" w:cs="Times New Roman"/>
          <w:szCs w:val="24"/>
          <w:lang w:val="mk-MK"/>
        </w:rPr>
      </w:pPr>
      <w:r w:rsidRPr="008F7867">
        <w:rPr>
          <w:rFonts w:ascii="Times New Roman" w:hAnsi="Times New Roman" w:cs="Times New Roman"/>
          <w:szCs w:val="24"/>
          <w:lang w:val="mk-MK"/>
        </w:rPr>
        <w:t>Отворени беа нови 24 јавни детски градинки преку инвестиција на МТСП од 676.422 Евра (</w:t>
      </w:r>
      <w:r w:rsidRPr="00941637">
        <w:rPr>
          <w:rFonts w:ascii="Times New Roman" w:hAnsi="Times New Roman" w:cs="Times New Roman"/>
          <w:szCs w:val="24"/>
          <w:lang w:val="mk-MK"/>
        </w:rPr>
        <w:t>44% зголемување на средства во споредба со 2017 г.</w:t>
      </w:r>
      <w:r w:rsidRPr="008F7867">
        <w:rPr>
          <w:rFonts w:ascii="Times New Roman" w:hAnsi="Times New Roman" w:cs="Times New Roman"/>
          <w:szCs w:val="24"/>
          <w:lang w:val="mk-MK"/>
        </w:rPr>
        <w:t>) и беа обезбедени средства за плати за нови 1,025 вработени лица;</w:t>
      </w:r>
    </w:p>
    <w:p w:rsidR="00D47BCC" w:rsidRPr="008F7867" w:rsidRDefault="00A15D5F" w:rsidP="00941637">
      <w:pPr>
        <w:pStyle w:val="ListParagraph"/>
        <w:numPr>
          <w:ilvl w:val="0"/>
          <w:numId w:val="6"/>
        </w:numPr>
        <w:spacing w:after="240" w:line="240" w:lineRule="auto"/>
        <w:rPr>
          <w:rFonts w:ascii="Times New Roman" w:hAnsi="Times New Roman" w:cs="Times New Roman"/>
          <w:szCs w:val="24"/>
          <w:lang w:val="mk-MK"/>
        </w:rPr>
      </w:pPr>
      <w:r w:rsidRPr="008F7867">
        <w:rPr>
          <w:rFonts w:ascii="Times New Roman" w:hAnsi="Times New Roman" w:cs="Times New Roman"/>
          <w:szCs w:val="24"/>
          <w:lang w:val="mk-MK"/>
        </w:rPr>
        <w:t>Во 2019 г, буџетот за отварање на детски градинки е зголемен за 300% одн</w:t>
      </w:r>
      <w:r w:rsidR="00422950">
        <w:rPr>
          <w:rFonts w:ascii="Times New Roman" w:hAnsi="Times New Roman" w:cs="Times New Roman"/>
          <w:szCs w:val="24"/>
          <w:lang w:val="mk-MK"/>
        </w:rPr>
        <w:t>осно изнесува вкупно 87 мил. денари</w:t>
      </w:r>
      <w:r w:rsidRPr="008F7867">
        <w:rPr>
          <w:rFonts w:ascii="Times New Roman" w:hAnsi="Times New Roman" w:cs="Times New Roman"/>
          <w:szCs w:val="24"/>
          <w:lang w:val="mk-MK"/>
        </w:rPr>
        <w:t xml:space="preserve"> со кои е планирано отварање на </w:t>
      </w:r>
      <w:r w:rsidRPr="008F7867">
        <w:rPr>
          <w:rFonts w:ascii="Times New Roman" w:hAnsi="Times New Roman" w:cs="Times New Roman"/>
          <w:szCs w:val="24"/>
          <w:lang w:val="mk-MK"/>
        </w:rPr>
        <w:lastRenderedPageBreak/>
        <w:t>нови 11 детски градинки. Обезбедени се дополнителни 15 мил. Евра преку Светската банка и 1.7 мил. Евра преку ИПА 2;</w:t>
      </w:r>
    </w:p>
    <w:p w:rsidR="00A15D5F" w:rsidRPr="008F7867" w:rsidRDefault="00A15D5F" w:rsidP="00941637">
      <w:pPr>
        <w:pStyle w:val="ListParagraph"/>
        <w:numPr>
          <w:ilvl w:val="0"/>
          <w:numId w:val="6"/>
        </w:numPr>
        <w:spacing w:after="240" w:line="240" w:lineRule="auto"/>
        <w:rPr>
          <w:rFonts w:ascii="Times New Roman" w:hAnsi="Times New Roman" w:cs="Times New Roman"/>
          <w:szCs w:val="24"/>
          <w:lang w:val="mk-MK"/>
        </w:rPr>
      </w:pPr>
      <w:r w:rsidRPr="008F7867">
        <w:rPr>
          <w:rFonts w:ascii="Times New Roman" w:hAnsi="Times New Roman" w:cs="Times New Roman"/>
          <w:szCs w:val="24"/>
          <w:lang w:val="mk-MK"/>
        </w:rPr>
        <w:t>Капиталните инвестиции за претшколско образование во 2019 г. се п</w:t>
      </w:r>
      <w:r w:rsidR="00422950">
        <w:rPr>
          <w:rFonts w:ascii="Times New Roman" w:hAnsi="Times New Roman" w:cs="Times New Roman"/>
          <w:szCs w:val="24"/>
          <w:lang w:val="mk-MK"/>
        </w:rPr>
        <w:t>ланирани во износ 74.000.000 денари</w:t>
      </w:r>
      <w:r w:rsidRPr="008F7867">
        <w:rPr>
          <w:rFonts w:ascii="Times New Roman" w:hAnsi="Times New Roman" w:cs="Times New Roman"/>
          <w:szCs w:val="24"/>
          <w:lang w:val="mk-MK"/>
        </w:rPr>
        <w:t xml:space="preserve"> (</w:t>
      </w:r>
      <w:r w:rsidRPr="00941637">
        <w:rPr>
          <w:rFonts w:ascii="Times New Roman" w:hAnsi="Times New Roman" w:cs="Times New Roman"/>
          <w:szCs w:val="24"/>
          <w:lang w:val="mk-MK"/>
        </w:rPr>
        <w:t>приближно 1.2 мил Евра</w:t>
      </w:r>
      <w:r w:rsidRPr="008F7867">
        <w:rPr>
          <w:rFonts w:ascii="Times New Roman" w:hAnsi="Times New Roman" w:cs="Times New Roman"/>
          <w:szCs w:val="24"/>
          <w:lang w:val="mk-MK"/>
        </w:rPr>
        <w:t>) надополнето со мек кредит обезбеден преку Светската банка во износ од  28.7 мил Евра, при што целта е бројот на деца опфатени со претшколско образование да се покачи за 50%;</w:t>
      </w:r>
    </w:p>
    <w:p w:rsidR="001C0B1E" w:rsidRPr="008F7867" w:rsidRDefault="001C0B1E" w:rsidP="00941637">
      <w:pPr>
        <w:pStyle w:val="ListParagraph"/>
        <w:numPr>
          <w:ilvl w:val="0"/>
          <w:numId w:val="6"/>
        </w:numPr>
        <w:spacing w:after="240" w:line="240" w:lineRule="auto"/>
        <w:rPr>
          <w:rFonts w:ascii="Times New Roman" w:hAnsi="Times New Roman" w:cs="Times New Roman"/>
          <w:szCs w:val="24"/>
          <w:lang w:val="mk-MK"/>
        </w:rPr>
      </w:pPr>
      <w:r w:rsidRPr="008F7867">
        <w:rPr>
          <w:rFonts w:ascii="Times New Roman" w:hAnsi="Times New Roman" w:cs="Times New Roman"/>
          <w:szCs w:val="24"/>
          <w:lang w:val="mk-MK"/>
        </w:rPr>
        <w:t>Изградени се 12 градинки (</w:t>
      </w:r>
      <w:r w:rsidRPr="00941637">
        <w:rPr>
          <w:rFonts w:ascii="Times New Roman" w:hAnsi="Times New Roman" w:cs="Times New Roman"/>
          <w:szCs w:val="24"/>
          <w:lang w:val="mk-MK"/>
        </w:rPr>
        <w:t>Валандово, Градско, Конче, Кривогаштани, Куманово, Младо Нагоричане, Пионерски Куманово, Пласница, Пробиштип, Центар, Чашка, Чешиново-Облешево</w:t>
      </w:r>
      <w:r w:rsidRPr="008F7867">
        <w:rPr>
          <w:rFonts w:ascii="Times New Roman" w:hAnsi="Times New Roman" w:cs="Times New Roman"/>
          <w:szCs w:val="24"/>
          <w:lang w:val="mk-MK"/>
        </w:rPr>
        <w:t>), а 13 градинки ќе профун</w:t>
      </w:r>
      <w:r w:rsidR="00A15D5F" w:rsidRPr="008F7867">
        <w:rPr>
          <w:rFonts w:ascii="Times New Roman" w:hAnsi="Times New Roman" w:cs="Times New Roman"/>
          <w:szCs w:val="24"/>
          <w:lang w:val="mk-MK"/>
        </w:rPr>
        <w:t>кционираат до крајот на 2019 г.</w:t>
      </w:r>
      <w:r w:rsidRPr="008F7867">
        <w:rPr>
          <w:rFonts w:ascii="Times New Roman" w:hAnsi="Times New Roman" w:cs="Times New Roman"/>
          <w:szCs w:val="24"/>
          <w:lang w:val="mk-MK"/>
        </w:rPr>
        <w:t>; </w:t>
      </w:r>
    </w:p>
    <w:p w:rsidR="00A15D5F" w:rsidRPr="003A22D0" w:rsidRDefault="00A15D5F" w:rsidP="00941637">
      <w:pPr>
        <w:pStyle w:val="ListParagraph"/>
        <w:numPr>
          <w:ilvl w:val="0"/>
          <w:numId w:val="6"/>
        </w:numPr>
        <w:spacing w:after="240" w:line="240" w:lineRule="auto"/>
        <w:rPr>
          <w:rFonts w:ascii="Times New Roman" w:hAnsi="Times New Roman" w:cs="Times New Roman"/>
          <w:szCs w:val="24"/>
          <w:lang w:val="mk-MK"/>
        </w:rPr>
      </w:pPr>
      <w:r w:rsidRPr="003A22D0">
        <w:rPr>
          <w:rFonts w:ascii="Times New Roman" w:hAnsi="Times New Roman" w:cs="Times New Roman"/>
          <w:szCs w:val="24"/>
          <w:lang w:val="mk-MK"/>
        </w:rPr>
        <w:t>Донесен</w:t>
      </w:r>
      <w:r w:rsidR="003A22D0" w:rsidRPr="003A22D0">
        <w:rPr>
          <w:rFonts w:ascii="Times New Roman" w:hAnsi="Times New Roman" w:cs="Times New Roman"/>
          <w:szCs w:val="24"/>
          <w:lang w:val="mk-MK"/>
        </w:rPr>
        <w:t xml:space="preserve">и се измени и дополнувања на </w:t>
      </w:r>
      <w:r w:rsidRPr="003A22D0">
        <w:rPr>
          <w:rFonts w:ascii="Times New Roman" w:hAnsi="Times New Roman" w:cs="Times New Roman"/>
          <w:szCs w:val="24"/>
          <w:lang w:val="mk-MK"/>
        </w:rPr>
        <w:t>Закон</w:t>
      </w:r>
      <w:r w:rsidR="003A22D0" w:rsidRPr="003A22D0">
        <w:rPr>
          <w:rFonts w:ascii="Times New Roman" w:hAnsi="Times New Roman" w:cs="Times New Roman"/>
          <w:szCs w:val="24"/>
          <w:lang w:val="mk-MK"/>
        </w:rPr>
        <w:t>от</w:t>
      </w:r>
      <w:r w:rsidRPr="003A22D0">
        <w:rPr>
          <w:rFonts w:ascii="Times New Roman" w:hAnsi="Times New Roman" w:cs="Times New Roman"/>
          <w:szCs w:val="24"/>
          <w:lang w:val="mk-MK"/>
        </w:rPr>
        <w:t xml:space="preserve"> за социјална заштитаи </w:t>
      </w:r>
      <w:r w:rsidR="003A22D0" w:rsidRPr="003A22D0">
        <w:rPr>
          <w:rFonts w:ascii="Times New Roman" w:hAnsi="Times New Roman" w:cs="Times New Roman"/>
          <w:szCs w:val="24"/>
          <w:lang w:val="mk-MK"/>
        </w:rPr>
        <w:t xml:space="preserve">во четири наврати беа направени измени и дополнувања на </w:t>
      </w:r>
      <w:r w:rsidRPr="003A22D0">
        <w:rPr>
          <w:rFonts w:ascii="Times New Roman" w:hAnsi="Times New Roman" w:cs="Times New Roman"/>
          <w:szCs w:val="24"/>
          <w:lang w:val="mk-MK"/>
        </w:rPr>
        <w:t>Закон</w:t>
      </w:r>
      <w:r w:rsidR="003A22D0" w:rsidRPr="003A22D0">
        <w:rPr>
          <w:rFonts w:ascii="Times New Roman" w:hAnsi="Times New Roman" w:cs="Times New Roman"/>
          <w:szCs w:val="24"/>
          <w:lang w:val="mk-MK"/>
        </w:rPr>
        <w:t>от</w:t>
      </w:r>
      <w:r w:rsidRPr="003A22D0">
        <w:rPr>
          <w:rFonts w:ascii="Times New Roman" w:hAnsi="Times New Roman" w:cs="Times New Roman"/>
          <w:szCs w:val="24"/>
          <w:lang w:val="mk-MK"/>
        </w:rPr>
        <w:t xml:space="preserve"> за </w:t>
      </w:r>
      <w:r w:rsidR="003A22D0">
        <w:rPr>
          <w:rFonts w:ascii="Times New Roman" w:hAnsi="Times New Roman" w:cs="Times New Roman"/>
          <w:szCs w:val="24"/>
          <w:lang w:val="mk-MK"/>
        </w:rPr>
        <w:t>за</w:t>
      </w:r>
      <w:r w:rsidR="003A22D0" w:rsidRPr="003A22D0">
        <w:rPr>
          <w:rFonts w:ascii="Times New Roman" w:hAnsi="Times New Roman" w:cs="Times New Roman"/>
          <w:szCs w:val="24"/>
          <w:lang w:val="mk-MK"/>
        </w:rPr>
        <w:t xml:space="preserve">штита на </w:t>
      </w:r>
      <w:r w:rsidRPr="003A22D0">
        <w:rPr>
          <w:rFonts w:ascii="Times New Roman" w:hAnsi="Times New Roman" w:cs="Times New Roman"/>
          <w:szCs w:val="24"/>
          <w:lang w:val="mk-MK"/>
        </w:rPr>
        <w:t>де</w:t>
      </w:r>
      <w:r w:rsidR="003A22D0" w:rsidRPr="003A22D0">
        <w:rPr>
          <w:rFonts w:ascii="Times New Roman" w:hAnsi="Times New Roman" w:cs="Times New Roman"/>
          <w:szCs w:val="24"/>
          <w:lang w:val="mk-MK"/>
        </w:rPr>
        <w:t>цата</w:t>
      </w:r>
      <w:r w:rsidRPr="003A22D0">
        <w:rPr>
          <w:rFonts w:ascii="Times New Roman" w:hAnsi="Times New Roman" w:cs="Times New Roman"/>
          <w:szCs w:val="24"/>
          <w:lang w:val="mk-MK"/>
        </w:rPr>
        <w:t>;</w:t>
      </w:r>
    </w:p>
    <w:p w:rsidR="00BE41BE" w:rsidRPr="004A55A7" w:rsidRDefault="00BE41BE" w:rsidP="00941637">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Во април 2018 г., беа направени првите чекори за воспоставување на персонални (</w:t>
      </w:r>
      <w:r w:rsidRPr="00941637">
        <w:rPr>
          <w:rFonts w:ascii="Times New Roman" w:hAnsi="Times New Roman" w:cs="Times New Roman"/>
          <w:szCs w:val="24"/>
          <w:lang w:val="mk-MK"/>
        </w:rPr>
        <w:t>индивидуализирани</w:t>
      </w:r>
      <w:r w:rsidRPr="004A55A7">
        <w:rPr>
          <w:rFonts w:ascii="Times New Roman" w:hAnsi="Times New Roman" w:cs="Times New Roman"/>
          <w:szCs w:val="24"/>
          <w:lang w:val="mk-MK"/>
        </w:rPr>
        <w:t>) социјални услуги во заедниците за лица со тешка попреченост и целосно слепи лица. По испорака на обука за идни персонални асистенти, 69 лица станаа корисници на оваа мерка во општините Скопје, Битола, Куманово, Гостивар, Неготино, Струмица и Струга а од 2019 г., и Велес и Тетово каде дополнителни 50 лица со попреченост почнаа да користат услуги од персонални асистенти во 2019 г.;</w:t>
      </w:r>
    </w:p>
    <w:p w:rsidR="00BE41BE" w:rsidRPr="004A55A7" w:rsidRDefault="00BE41BE" w:rsidP="00941637">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300 образовни асистенти беа ангажирани во 34 општини за поддршка на децата со попреченост во образовниот процес во рамки на мерката за општински корисна работа;</w:t>
      </w:r>
    </w:p>
    <w:p w:rsidR="00BE41BE" w:rsidRPr="004A55A7" w:rsidRDefault="00BE41BE" w:rsidP="00941637">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Неколку нови дневни центри за грижа беа отворени, за деца со церебрална парализа во Прилеп и Скопје, за деца со попреченост во Велес, Кочани и Македонска Каменица, за стари лица во Василево, Босилово и Чашка, за продолжен престој на деца со попреченост во Куманово, и за деца со Даунов синдром во Скопје;</w:t>
      </w:r>
    </w:p>
    <w:p w:rsidR="00BE41BE" w:rsidRPr="004A55A7" w:rsidRDefault="00BE41BE" w:rsidP="00941637">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Реновиран беше Центарот за рехабилитација на деца со попреченост во Скопје;</w:t>
      </w:r>
    </w:p>
    <w:p w:rsidR="00BE41BE" w:rsidRPr="004A55A7" w:rsidRDefault="00BE41BE" w:rsidP="00941637">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Прв центар за интегрирани социјални и здравствени услуги беше отворен во Кочани низ соработка со Министерството за здравство;</w:t>
      </w:r>
    </w:p>
    <w:p w:rsidR="00BE41BE" w:rsidRPr="004A55A7" w:rsidRDefault="00BE41BE" w:rsidP="00941637">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Започнувајќи со 2018 г.,</w:t>
      </w:r>
      <w:r w:rsidR="00422950">
        <w:rPr>
          <w:rFonts w:ascii="Times New Roman" w:hAnsi="Times New Roman" w:cs="Times New Roman"/>
          <w:szCs w:val="24"/>
          <w:lang w:val="mk-MK"/>
        </w:rPr>
        <w:t xml:space="preserve"> во формулата за блок дотација</w:t>
      </w:r>
      <w:r w:rsidRPr="004A55A7">
        <w:rPr>
          <w:rFonts w:ascii="Times New Roman" w:hAnsi="Times New Roman" w:cs="Times New Roman"/>
          <w:szCs w:val="24"/>
          <w:lang w:val="mk-MK"/>
        </w:rPr>
        <w:t xml:space="preserve"> за средно образование беше предвиден посебен коефициент за ученици со посебни потреби, и  за нив износот беше удвоен;</w:t>
      </w:r>
    </w:p>
    <w:p w:rsidR="00BE41BE" w:rsidRDefault="00BE41BE" w:rsidP="00941637">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Подготвен е ИПА проект за зајакнување на социјалниот дијалог кој меѓу останатото содржи активности за воспоставување на економски и социјални совети на локално ниво;</w:t>
      </w:r>
    </w:p>
    <w:p w:rsidR="007B2960" w:rsidRPr="004A55A7" w:rsidRDefault="007B2960" w:rsidP="00941637">
      <w:pPr>
        <w:pStyle w:val="ListParagraph"/>
        <w:numPr>
          <w:ilvl w:val="0"/>
          <w:numId w:val="6"/>
        </w:numPr>
        <w:spacing w:after="240" w:line="240" w:lineRule="auto"/>
        <w:rPr>
          <w:rFonts w:ascii="Times New Roman" w:hAnsi="Times New Roman" w:cs="Times New Roman"/>
          <w:szCs w:val="24"/>
          <w:lang w:val="mk-MK"/>
        </w:rPr>
      </w:pPr>
      <w:r w:rsidRPr="007B2960">
        <w:rPr>
          <w:rFonts w:ascii="Times New Roman" w:hAnsi="Times New Roman" w:cs="Times New Roman"/>
          <w:szCs w:val="24"/>
          <w:lang w:val="mk-MK"/>
        </w:rPr>
        <w:t>Министерството за труд и социјална политика во рамки на проектот „Поттикнување  на с</w:t>
      </w:r>
      <w:r>
        <w:rPr>
          <w:rFonts w:ascii="Times New Roman" w:hAnsi="Times New Roman" w:cs="Times New Roman"/>
          <w:szCs w:val="24"/>
          <w:lang w:val="mk-MK"/>
        </w:rPr>
        <w:t>оцијалното претприемништво„ ко</w:t>
      </w:r>
      <w:r w:rsidRPr="007B2960">
        <w:rPr>
          <w:rFonts w:ascii="Times New Roman" w:hAnsi="Times New Roman" w:cs="Times New Roman"/>
          <w:szCs w:val="24"/>
          <w:lang w:val="mk-MK"/>
        </w:rPr>
        <w:t>финансиран од ЕУ подготвува Предл</w:t>
      </w:r>
      <w:r>
        <w:rPr>
          <w:rFonts w:ascii="Times New Roman" w:hAnsi="Times New Roman" w:cs="Times New Roman"/>
          <w:szCs w:val="24"/>
          <w:lang w:val="mk-MK"/>
        </w:rPr>
        <w:t>ог текст на Закон</w:t>
      </w:r>
      <w:r w:rsidRPr="007B2960">
        <w:rPr>
          <w:rFonts w:ascii="Times New Roman" w:hAnsi="Times New Roman" w:cs="Times New Roman"/>
          <w:szCs w:val="24"/>
          <w:lang w:val="mk-MK"/>
        </w:rPr>
        <w:t xml:space="preserve"> за социјално претприемништво</w:t>
      </w:r>
      <w:r>
        <w:rPr>
          <w:rFonts w:ascii="Times New Roman" w:hAnsi="Times New Roman" w:cs="Times New Roman"/>
          <w:szCs w:val="24"/>
          <w:lang w:val="mk-MK"/>
        </w:rPr>
        <w:t>;</w:t>
      </w:r>
    </w:p>
    <w:p w:rsidR="00BE41BE" w:rsidRDefault="00BE41BE" w:rsidP="00941637">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За прв пат во 2018 г. беше обезбеден буџет за деинституционализација од 472,000 Евра и со активностите за трансформација се опфатени десетина центри и институции од областа на социјалната заштита;</w:t>
      </w:r>
    </w:p>
    <w:p w:rsidR="00BE41BE" w:rsidRPr="004A55A7" w:rsidRDefault="00BE41BE" w:rsidP="00941637">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35 претставници на општините беа обучени за родова еднаквост а 20 општини се инволвирани во процесот за воспоставување на родово буџетирање;</w:t>
      </w:r>
    </w:p>
    <w:p w:rsidR="00BE41BE" w:rsidRPr="004A55A7" w:rsidRDefault="00BE41BE" w:rsidP="00941637">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lastRenderedPageBreak/>
        <w:t>Отворени се три центри за жртви на трговија со луѓе и сексуално насилство како и 4 дома за жртви на семејно насилство а МТСП финансиски поддржа уште два дома управувани од страна на здруженија на граѓани;</w:t>
      </w:r>
    </w:p>
    <w:p w:rsidR="00BE41BE" w:rsidRPr="004A55A7" w:rsidRDefault="00BE41BE" w:rsidP="00941637">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Беше донесен нов Закон за превенција и заштита од дискриминација;</w:t>
      </w:r>
    </w:p>
    <w:p w:rsidR="00BE41BE" w:rsidRPr="004A55A7" w:rsidRDefault="00BE41BE" w:rsidP="00941637">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Општините земаа учество во работата на Националното координативно тело за не-дискриминација и еднакви можности</w:t>
      </w:r>
      <w:r w:rsidRPr="00941637">
        <w:rPr>
          <w:rFonts w:ascii="Times New Roman" w:hAnsi="Times New Roman" w:cs="Times New Roman"/>
          <w:szCs w:val="24"/>
          <w:lang w:val="mk-MK"/>
        </w:rPr>
        <w:t>;</w:t>
      </w:r>
    </w:p>
    <w:p w:rsidR="00BE41BE" w:rsidRPr="004A55A7" w:rsidRDefault="00BE41BE" w:rsidP="006722BB">
      <w:pPr>
        <w:pStyle w:val="ListParagraph"/>
        <w:numPr>
          <w:ilvl w:val="0"/>
          <w:numId w:val="9"/>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Беше донесена Стратегијата за намалување на сиромаштијата;</w:t>
      </w:r>
    </w:p>
    <w:p w:rsidR="00BE41BE" w:rsidRPr="004A55A7" w:rsidRDefault="00BE41BE" w:rsidP="006722BB">
      <w:pPr>
        <w:pStyle w:val="ListParagraph"/>
        <w:numPr>
          <w:ilvl w:val="0"/>
          <w:numId w:val="9"/>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Беа спроведени низа мерки и активности од Стратегијата за ромите 2014 – 2020:</w:t>
      </w:r>
    </w:p>
    <w:p w:rsidR="00BE41BE" w:rsidRPr="004A55A7" w:rsidRDefault="00BE41BE" w:rsidP="006722BB">
      <w:pPr>
        <w:pStyle w:val="ListParagraph"/>
        <w:numPr>
          <w:ilvl w:val="1"/>
          <w:numId w:val="9"/>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Беа подготвени 14 локални акциски планови од кои 9 се усвоени од страна на општините: Тетово, Прилеп, Битола, Штип, Виница, Берово, Делчево, Кочани и Шуто Оризари и преостанува да се усвојат од страна на општините Струмица, Велес, Кичево и Дебар. За спроведување на локалните акциск</w:t>
      </w:r>
      <w:r w:rsidR="00422950">
        <w:rPr>
          <w:rFonts w:ascii="Times New Roman" w:hAnsi="Times New Roman" w:cs="Times New Roman"/>
          <w:szCs w:val="24"/>
          <w:lang w:val="mk-MK"/>
        </w:rPr>
        <w:t>и планови издвоени се 3 мил. денариа Општина Тетово одвои 8 мил. денари</w:t>
      </w:r>
      <w:r w:rsidRPr="004A55A7">
        <w:rPr>
          <w:rFonts w:ascii="Times New Roman" w:hAnsi="Times New Roman" w:cs="Times New Roman"/>
          <w:szCs w:val="24"/>
          <w:lang w:val="mk-MK"/>
        </w:rPr>
        <w:t xml:space="preserve"> за кофинансирање на спроведувањето на локалниот акциски план;</w:t>
      </w:r>
    </w:p>
    <w:p w:rsidR="00BE41BE" w:rsidRPr="004A55A7" w:rsidRDefault="00BE41BE" w:rsidP="006722BB">
      <w:pPr>
        <w:pStyle w:val="ListParagraph"/>
        <w:numPr>
          <w:ilvl w:val="1"/>
          <w:numId w:val="9"/>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Беше подготвен Национален план за жените од заедницата на ромите;</w:t>
      </w:r>
    </w:p>
    <w:p w:rsidR="00BE41BE" w:rsidRPr="004A55A7" w:rsidRDefault="00BE41BE" w:rsidP="006722BB">
      <w:pPr>
        <w:pStyle w:val="ListParagraph"/>
        <w:numPr>
          <w:ilvl w:val="1"/>
          <w:numId w:val="9"/>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МОН регрутираше 28 медиатори за образование на ромите во 19 општини и дополнителни 30 медиатори за општините Струмица и Велес;</w:t>
      </w:r>
    </w:p>
    <w:p w:rsidR="00BE41BE" w:rsidRPr="004A55A7" w:rsidRDefault="00BE41BE" w:rsidP="006722BB">
      <w:pPr>
        <w:pStyle w:val="ListParagraph"/>
        <w:numPr>
          <w:ilvl w:val="1"/>
          <w:numId w:val="9"/>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Во тек е процес на социјално мапирање на ромските населби и домување и подготвка на регистер на субстандардни објекти како и мапирање на состојбите поврзано со социјалните потреби на ромите во 14 општини;</w:t>
      </w:r>
    </w:p>
    <w:p w:rsidR="00BE41BE" w:rsidRPr="004A55A7" w:rsidRDefault="00BE41BE" w:rsidP="006722BB">
      <w:pPr>
        <w:pStyle w:val="ListParagraph"/>
        <w:numPr>
          <w:ilvl w:val="1"/>
          <w:numId w:val="9"/>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Во учебната 2017/18 г., бројот на деца од заедницата на ромите во градинките е 514 во 52 општини; во основните училишта има 9679 деца (52 општини) а во средното образование 1560 деца (во 32 општини);</w:t>
      </w:r>
    </w:p>
    <w:p w:rsidR="00BE41BE" w:rsidRPr="004A55A7" w:rsidRDefault="00BE41BE" w:rsidP="006722BB">
      <w:pPr>
        <w:pStyle w:val="ListParagraph"/>
        <w:numPr>
          <w:ilvl w:val="1"/>
          <w:numId w:val="9"/>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Во 2019 г. во претшколското образование беа вклучени 450 деца од заедницата на ромите без да се бара компензација на родителите а средства за дополнителни трошоци беа вградени во блок дотацијата за детски градинки;</w:t>
      </w:r>
    </w:p>
    <w:p w:rsidR="00BE41BE" w:rsidRPr="004A55A7" w:rsidRDefault="00BE41BE" w:rsidP="006722BB">
      <w:pPr>
        <w:pStyle w:val="ListParagraph"/>
        <w:numPr>
          <w:ilvl w:val="1"/>
          <w:numId w:val="9"/>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Во буџет</w:t>
      </w:r>
      <w:r w:rsidR="00422950">
        <w:rPr>
          <w:rFonts w:ascii="Times New Roman" w:hAnsi="Times New Roman" w:cs="Times New Roman"/>
          <w:szCs w:val="24"/>
          <w:lang w:val="mk-MK"/>
        </w:rPr>
        <w:t>от на МТВ беа одвоени 20 мил. денари</w:t>
      </w:r>
      <w:r w:rsidRPr="004A55A7">
        <w:rPr>
          <w:rFonts w:ascii="Times New Roman" w:hAnsi="Times New Roman" w:cs="Times New Roman"/>
          <w:szCs w:val="24"/>
          <w:lang w:val="mk-MK"/>
        </w:rPr>
        <w:t xml:space="preserve"> за изградба на комунална инфраструктура и домување на ромите во пет општини (Ботола, Берово, Пехчево, Делчево и Шуто Оризари);</w:t>
      </w:r>
    </w:p>
    <w:p w:rsidR="00BE41BE" w:rsidRPr="004A55A7" w:rsidRDefault="00BE41BE" w:rsidP="006722BB">
      <w:pPr>
        <w:pStyle w:val="ListParagraph"/>
        <w:numPr>
          <w:ilvl w:val="1"/>
          <w:numId w:val="9"/>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Беа ангажирани 11 медијатори за здравствени услуги за ромите;</w:t>
      </w:r>
    </w:p>
    <w:p w:rsidR="00BE41BE" w:rsidRDefault="00BE41BE" w:rsidP="006722BB">
      <w:pPr>
        <w:pStyle w:val="ListParagraph"/>
        <w:numPr>
          <w:ilvl w:val="1"/>
          <w:numId w:val="9"/>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Дизајнирани се низа мерки за вработување прилагодени на потребите на ромите.</w:t>
      </w:r>
    </w:p>
    <w:p w:rsidR="00422950" w:rsidRPr="004A55A7" w:rsidRDefault="00422950" w:rsidP="006722BB">
      <w:pPr>
        <w:pStyle w:val="ListParagraph"/>
        <w:spacing w:after="240" w:line="240" w:lineRule="auto"/>
        <w:ind w:left="1440"/>
        <w:rPr>
          <w:rFonts w:ascii="Times New Roman" w:hAnsi="Times New Roman" w:cs="Times New Roman"/>
          <w:szCs w:val="24"/>
          <w:lang w:val="mk-MK"/>
        </w:rPr>
      </w:pPr>
    </w:p>
    <w:p w:rsidR="00AB4A51" w:rsidRPr="00941637" w:rsidRDefault="002F331D" w:rsidP="00941637">
      <w:pPr>
        <w:pStyle w:val="ListParagraph"/>
        <w:numPr>
          <w:ilvl w:val="0"/>
          <w:numId w:val="9"/>
        </w:numPr>
        <w:spacing w:after="240" w:line="240" w:lineRule="auto"/>
        <w:rPr>
          <w:rFonts w:ascii="Times New Roman" w:hAnsi="Times New Roman" w:cs="Times New Roman"/>
          <w:szCs w:val="24"/>
          <w:lang w:val="mk-MK"/>
        </w:rPr>
      </w:pPr>
      <w:r w:rsidRPr="00914DCD">
        <w:rPr>
          <w:rFonts w:ascii="Times New Roman" w:hAnsi="Times New Roman" w:cs="Times New Roman"/>
          <w:szCs w:val="24"/>
          <w:lang w:val="mk-MK"/>
        </w:rPr>
        <w:t>Споредбени податоци за финансирање на социјалната заштита и заштитата на децата од страна на општините:</w:t>
      </w:r>
    </w:p>
    <w:tbl>
      <w:tblPr>
        <w:tblW w:w="9942" w:type="dxa"/>
        <w:jc w:val="center"/>
        <w:tblLayout w:type="fixed"/>
        <w:tblLook w:val="04A0"/>
      </w:tblPr>
      <w:tblGrid>
        <w:gridCol w:w="2028"/>
        <w:gridCol w:w="1417"/>
        <w:gridCol w:w="1276"/>
        <w:gridCol w:w="1276"/>
        <w:gridCol w:w="1417"/>
        <w:gridCol w:w="1264"/>
        <w:gridCol w:w="1264"/>
      </w:tblGrid>
      <w:tr w:rsidR="00645615" w:rsidRPr="00645615" w:rsidTr="00D06820">
        <w:trPr>
          <w:trHeight w:val="345"/>
          <w:jc w:val="center"/>
        </w:trPr>
        <w:tc>
          <w:tcPr>
            <w:tcW w:w="2028"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НАДЛЕЖНОСТ</w:t>
            </w:r>
          </w:p>
        </w:tc>
        <w:tc>
          <w:tcPr>
            <w:tcW w:w="1417" w:type="dxa"/>
            <w:tcBorders>
              <w:top w:val="single" w:sz="8" w:space="0" w:color="auto"/>
              <w:left w:val="nil"/>
              <w:bottom w:val="single" w:sz="8" w:space="0" w:color="auto"/>
              <w:right w:val="single" w:sz="8" w:space="0" w:color="auto"/>
            </w:tcBorders>
            <w:shd w:val="clear" w:color="000000" w:fill="D8D8D8"/>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2013</w:t>
            </w:r>
          </w:p>
        </w:tc>
        <w:tc>
          <w:tcPr>
            <w:tcW w:w="1276" w:type="dxa"/>
            <w:tcBorders>
              <w:top w:val="single" w:sz="8" w:space="0" w:color="auto"/>
              <w:left w:val="nil"/>
              <w:bottom w:val="single" w:sz="8" w:space="0" w:color="auto"/>
              <w:right w:val="single" w:sz="8" w:space="0" w:color="auto"/>
            </w:tcBorders>
            <w:shd w:val="clear" w:color="000000" w:fill="D8D8D8"/>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2014</w:t>
            </w:r>
          </w:p>
        </w:tc>
        <w:tc>
          <w:tcPr>
            <w:tcW w:w="1276" w:type="dxa"/>
            <w:tcBorders>
              <w:top w:val="single" w:sz="8" w:space="0" w:color="auto"/>
              <w:left w:val="nil"/>
              <w:bottom w:val="single" w:sz="8" w:space="0" w:color="auto"/>
              <w:right w:val="single" w:sz="8" w:space="0" w:color="auto"/>
            </w:tcBorders>
            <w:shd w:val="clear" w:color="000000" w:fill="D8D8D8"/>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2015</w:t>
            </w:r>
          </w:p>
        </w:tc>
        <w:tc>
          <w:tcPr>
            <w:tcW w:w="1417" w:type="dxa"/>
            <w:tcBorders>
              <w:top w:val="single" w:sz="8" w:space="0" w:color="auto"/>
              <w:left w:val="nil"/>
              <w:bottom w:val="single" w:sz="8" w:space="0" w:color="auto"/>
              <w:right w:val="single" w:sz="8" w:space="0" w:color="auto"/>
            </w:tcBorders>
            <w:shd w:val="clear" w:color="000000" w:fill="D8D8D8"/>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2016</w:t>
            </w:r>
          </w:p>
        </w:tc>
        <w:tc>
          <w:tcPr>
            <w:tcW w:w="1264" w:type="dxa"/>
            <w:tcBorders>
              <w:top w:val="single" w:sz="8" w:space="0" w:color="auto"/>
              <w:left w:val="nil"/>
              <w:bottom w:val="single" w:sz="8" w:space="0" w:color="auto"/>
              <w:right w:val="single" w:sz="8" w:space="0" w:color="auto"/>
            </w:tcBorders>
            <w:shd w:val="clear" w:color="000000" w:fill="D8D8D8"/>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2017</w:t>
            </w:r>
          </w:p>
        </w:tc>
        <w:tc>
          <w:tcPr>
            <w:tcW w:w="1264" w:type="dxa"/>
            <w:tcBorders>
              <w:top w:val="single" w:sz="8" w:space="0" w:color="auto"/>
              <w:left w:val="nil"/>
              <w:bottom w:val="single" w:sz="8" w:space="0" w:color="auto"/>
              <w:right w:val="single" w:sz="8" w:space="0" w:color="auto"/>
            </w:tcBorders>
            <w:shd w:val="clear" w:color="000000" w:fill="D8D8D8"/>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2018</w:t>
            </w:r>
          </w:p>
        </w:tc>
      </w:tr>
      <w:tr w:rsidR="00645615" w:rsidRPr="00645615" w:rsidTr="00D06820">
        <w:trPr>
          <w:trHeight w:val="960"/>
          <w:jc w:val="center"/>
        </w:trPr>
        <w:tc>
          <w:tcPr>
            <w:tcW w:w="2028" w:type="dxa"/>
            <w:tcBorders>
              <w:top w:val="nil"/>
              <w:left w:val="single" w:sz="8" w:space="0" w:color="auto"/>
              <w:bottom w:val="single" w:sz="8" w:space="0" w:color="auto"/>
              <w:right w:val="single" w:sz="8" w:space="0" w:color="auto"/>
            </w:tcBorders>
            <w:shd w:val="clear" w:color="000000" w:fill="D9D9D9"/>
            <w:noWrap/>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jc w:val="left"/>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В - Социјална заштита и заштита на деца</w:t>
            </w:r>
          </w:p>
        </w:tc>
        <w:tc>
          <w:tcPr>
            <w:tcW w:w="1417" w:type="dxa"/>
            <w:tcBorders>
              <w:top w:val="nil"/>
              <w:left w:val="nil"/>
              <w:bottom w:val="single" w:sz="8" w:space="0" w:color="auto"/>
              <w:right w:val="single" w:sz="8" w:space="0" w:color="auto"/>
            </w:tcBorders>
            <w:shd w:val="clear" w:color="auto" w:fill="auto"/>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1,680,869,695</w:t>
            </w:r>
          </w:p>
        </w:tc>
        <w:tc>
          <w:tcPr>
            <w:tcW w:w="1276" w:type="dxa"/>
            <w:tcBorders>
              <w:top w:val="nil"/>
              <w:left w:val="nil"/>
              <w:bottom w:val="single" w:sz="8" w:space="0" w:color="auto"/>
              <w:right w:val="single" w:sz="8" w:space="0" w:color="auto"/>
            </w:tcBorders>
            <w:shd w:val="clear" w:color="auto" w:fill="auto"/>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1,768,180,803</w:t>
            </w:r>
          </w:p>
        </w:tc>
        <w:tc>
          <w:tcPr>
            <w:tcW w:w="1276" w:type="dxa"/>
            <w:tcBorders>
              <w:top w:val="nil"/>
              <w:left w:val="nil"/>
              <w:bottom w:val="single" w:sz="8" w:space="0" w:color="auto"/>
              <w:right w:val="single" w:sz="8" w:space="0" w:color="auto"/>
            </w:tcBorders>
            <w:shd w:val="clear" w:color="auto" w:fill="auto"/>
            <w:noWrap/>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1,898,174,206</w:t>
            </w:r>
          </w:p>
        </w:tc>
        <w:tc>
          <w:tcPr>
            <w:tcW w:w="1417" w:type="dxa"/>
            <w:tcBorders>
              <w:top w:val="nil"/>
              <w:left w:val="nil"/>
              <w:bottom w:val="single" w:sz="8" w:space="0" w:color="auto"/>
              <w:right w:val="single" w:sz="8" w:space="0" w:color="auto"/>
            </w:tcBorders>
            <w:shd w:val="clear" w:color="auto" w:fill="auto"/>
            <w:noWrap/>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2,071,431,150</w:t>
            </w:r>
          </w:p>
        </w:tc>
        <w:tc>
          <w:tcPr>
            <w:tcW w:w="1264" w:type="dxa"/>
            <w:tcBorders>
              <w:top w:val="nil"/>
              <w:left w:val="nil"/>
              <w:bottom w:val="single" w:sz="8" w:space="0" w:color="auto"/>
              <w:right w:val="single" w:sz="8" w:space="0" w:color="auto"/>
            </w:tcBorders>
            <w:shd w:val="clear" w:color="auto" w:fill="auto"/>
            <w:noWrap/>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1,997,824,820</w:t>
            </w:r>
          </w:p>
        </w:tc>
        <w:tc>
          <w:tcPr>
            <w:tcW w:w="1264" w:type="dxa"/>
            <w:tcBorders>
              <w:top w:val="nil"/>
              <w:left w:val="nil"/>
              <w:bottom w:val="single" w:sz="8" w:space="0" w:color="auto"/>
              <w:right w:val="single" w:sz="8" w:space="0" w:color="auto"/>
            </w:tcBorders>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941637" w:rsidRDefault="00941637"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2.240.762.144</w:t>
            </w:r>
          </w:p>
        </w:tc>
      </w:tr>
    </w:tbl>
    <w:p w:rsidR="00D06820" w:rsidRPr="00941637" w:rsidRDefault="00D06820" w:rsidP="00D06820">
      <w:pPr>
        <w:spacing w:after="240" w:line="240" w:lineRule="auto"/>
        <w:jc w:val="center"/>
        <w:rPr>
          <w:rFonts w:ascii="Times New Roman" w:hAnsi="Times New Roman" w:cs="Times New Roman"/>
          <w:i/>
          <w:sz w:val="20"/>
          <w:szCs w:val="20"/>
          <w:lang w:val="mk-MK"/>
        </w:rPr>
      </w:pPr>
      <w:r w:rsidRPr="00F2008E">
        <w:rPr>
          <w:rFonts w:ascii="Times New Roman" w:hAnsi="Times New Roman" w:cs="Times New Roman"/>
          <w:i/>
          <w:sz w:val="20"/>
          <w:szCs w:val="20"/>
          <w:lang w:val="mk-MK"/>
        </w:rPr>
        <w:t xml:space="preserve">Извор: Компаративна анализа за финансирање на локалните власти во периодот 2013-2017 </w:t>
      </w:r>
      <w:r>
        <w:rPr>
          <w:rFonts w:ascii="Times New Roman" w:hAnsi="Times New Roman" w:cs="Times New Roman"/>
          <w:i/>
          <w:sz w:val="20"/>
          <w:szCs w:val="20"/>
          <w:lang w:val="mk-MK"/>
        </w:rPr>
        <w:t>(Комисија</w:t>
      </w:r>
      <w:r w:rsidRPr="00F2008E">
        <w:rPr>
          <w:rFonts w:ascii="Times New Roman" w:hAnsi="Times New Roman" w:cs="Times New Roman"/>
          <w:i/>
          <w:sz w:val="20"/>
          <w:szCs w:val="20"/>
          <w:lang w:val="mk-MK"/>
        </w:rPr>
        <w:t xml:space="preserve"> за следење на развојот на системот на финансирање на ЕЛС</w:t>
      </w:r>
      <w:r>
        <w:rPr>
          <w:rFonts w:ascii="Times New Roman" w:hAnsi="Times New Roman" w:cs="Times New Roman"/>
          <w:i/>
          <w:sz w:val="20"/>
          <w:szCs w:val="20"/>
          <w:lang w:val="mk-MK"/>
        </w:rPr>
        <w:t>) и нацрт Извештај за развојот на системот за финасирање на ЕЛС за 2018 г. (УНДП и МФ)</w:t>
      </w:r>
    </w:p>
    <w:p w:rsidR="002F331D" w:rsidRPr="00645615" w:rsidRDefault="00996FC7" w:rsidP="006722BB">
      <w:pPr>
        <w:pStyle w:val="ListParagraph"/>
        <w:numPr>
          <w:ilvl w:val="0"/>
          <w:numId w:val="9"/>
        </w:numPr>
        <w:spacing w:after="240" w:line="240" w:lineRule="auto"/>
        <w:rPr>
          <w:rFonts w:ascii="Times New Roman" w:hAnsi="Times New Roman" w:cs="Times New Roman"/>
          <w:szCs w:val="24"/>
          <w:lang w:val="mk-MK"/>
        </w:rPr>
      </w:pPr>
      <w:r w:rsidRPr="00645615">
        <w:rPr>
          <w:rFonts w:ascii="Times New Roman" w:hAnsi="Times New Roman" w:cs="Times New Roman"/>
          <w:szCs w:val="24"/>
          <w:lang w:val="mk-MK"/>
        </w:rPr>
        <w:lastRenderedPageBreak/>
        <w:t xml:space="preserve">Расходите за социјална заштита и заштита на деца се на трето место од 12 области </w:t>
      </w:r>
      <w:r w:rsidR="00645615" w:rsidRPr="00645615">
        <w:rPr>
          <w:rFonts w:ascii="Times New Roman" w:hAnsi="Times New Roman" w:cs="Times New Roman"/>
          <w:szCs w:val="24"/>
          <w:lang w:val="mk-MK"/>
        </w:rPr>
        <w:t>на надлежност. Истите се зголемени во споредба со 2017 г.</w:t>
      </w:r>
      <w:r w:rsidR="00422950">
        <w:rPr>
          <w:rFonts w:ascii="Times New Roman" w:hAnsi="Times New Roman" w:cs="Times New Roman"/>
          <w:szCs w:val="24"/>
          <w:lang w:val="mk-MK"/>
        </w:rPr>
        <w:t xml:space="preserve"> за значајни 12%</w:t>
      </w:r>
      <w:r w:rsidR="00914DCD" w:rsidRPr="00645615">
        <w:rPr>
          <w:rFonts w:ascii="Times New Roman" w:hAnsi="Times New Roman" w:cs="Times New Roman"/>
          <w:szCs w:val="24"/>
          <w:lang w:val="mk-MK"/>
        </w:rPr>
        <w:t>;</w:t>
      </w:r>
    </w:p>
    <w:p w:rsidR="00E62D1E" w:rsidRPr="00D06820" w:rsidRDefault="00E62D1E" w:rsidP="006722BB">
      <w:pPr>
        <w:pStyle w:val="ListParagraph"/>
        <w:numPr>
          <w:ilvl w:val="0"/>
          <w:numId w:val="9"/>
        </w:numPr>
        <w:spacing w:after="240" w:line="240" w:lineRule="auto"/>
        <w:rPr>
          <w:rFonts w:ascii="Times New Roman" w:hAnsi="Times New Roman" w:cs="Times New Roman"/>
          <w:szCs w:val="24"/>
          <w:lang w:val="mk-MK"/>
        </w:rPr>
      </w:pPr>
      <w:r w:rsidRPr="00D06820">
        <w:rPr>
          <w:rFonts w:ascii="Times New Roman" w:hAnsi="Times New Roman" w:cs="Times New Roman"/>
          <w:szCs w:val="24"/>
          <w:lang w:val="mk-MK"/>
        </w:rPr>
        <w:t>Податоци од анкетното истражување на задоволството на граѓаните во 2018 г.: Средни оценки од скала 1-5  за задоволство од услугите на општината по надлежности –   споредба (2017-2018)</w:t>
      </w:r>
      <w:r w:rsidR="00090032" w:rsidRPr="00D06820">
        <w:rPr>
          <w:rFonts w:ascii="Times New Roman" w:hAnsi="Times New Roman" w:cs="Times New Roman"/>
          <w:szCs w:val="24"/>
          <w:lang w:val="mk-MK"/>
        </w:rPr>
        <w:t>:</w:t>
      </w:r>
    </w:p>
    <w:p w:rsidR="00AB4A51" w:rsidRPr="00090032" w:rsidRDefault="00AB4A51" w:rsidP="006722BB">
      <w:pPr>
        <w:pStyle w:val="ListParagraph"/>
        <w:spacing w:after="240" w:line="240" w:lineRule="auto"/>
        <w:rPr>
          <w:rFonts w:ascii="Times New Roman" w:hAnsi="Times New Roman" w:cs="Times New Roman"/>
          <w:szCs w:val="24"/>
          <w:lang w:val="mk-MK"/>
        </w:rPr>
      </w:pPr>
    </w:p>
    <w:tbl>
      <w:tblPr>
        <w:tblStyle w:val="TableGrid"/>
        <w:tblW w:w="0" w:type="auto"/>
        <w:jc w:val="center"/>
        <w:tblLook w:val="04A0"/>
      </w:tblPr>
      <w:tblGrid>
        <w:gridCol w:w="2126"/>
        <w:gridCol w:w="992"/>
        <w:gridCol w:w="844"/>
      </w:tblGrid>
      <w:tr w:rsidR="00A431A1" w:rsidRPr="00914DCD" w:rsidTr="00090032">
        <w:trPr>
          <w:jc w:val="center"/>
        </w:trPr>
        <w:tc>
          <w:tcPr>
            <w:tcW w:w="2126" w:type="dxa"/>
            <w:vMerge w:val="restart"/>
          </w:tcPr>
          <w:p w:rsidR="00A431A1" w:rsidRPr="00914DCD" w:rsidRDefault="00A431A1" w:rsidP="00941637">
            <w:pPr>
              <w:rPr>
                <w:rFonts w:ascii="Times New Roman" w:hAnsi="Times New Roman" w:cs="Times New Roman"/>
                <w:b/>
                <w:sz w:val="22"/>
                <w:lang w:val="mk-MK"/>
              </w:rPr>
            </w:pPr>
          </w:p>
          <w:p w:rsidR="00A431A1" w:rsidRPr="00914DCD" w:rsidRDefault="00A431A1" w:rsidP="00941637">
            <w:pPr>
              <w:rPr>
                <w:rFonts w:ascii="Times New Roman" w:hAnsi="Times New Roman" w:cs="Times New Roman"/>
                <w:b/>
                <w:sz w:val="22"/>
                <w:lang w:val="mk-MK"/>
              </w:rPr>
            </w:pPr>
            <w:r w:rsidRPr="00914DCD">
              <w:rPr>
                <w:rFonts w:ascii="Times New Roman" w:hAnsi="Times New Roman" w:cs="Times New Roman"/>
                <w:b/>
                <w:sz w:val="22"/>
                <w:lang w:val="mk-MK"/>
              </w:rPr>
              <w:t>Социјална заштита</w:t>
            </w:r>
          </w:p>
        </w:tc>
        <w:tc>
          <w:tcPr>
            <w:tcW w:w="992" w:type="dxa"/>
          </w:tcPr>
          <w:p w:rsidR="00A431A1" w:rsidRPr="00914DCD" w:rsidRDefault="00A431A1" w:rsidP="00941637">
            <w:pPr>
              <w:rPr>
                <w:rFonts w:ascii="Times New Roman" w:hAnsi="Times New Roman" w:cs="Times New Roman"/>
                <w:b/>
                <w:sz w:val="22"/>
                <w:lang w:val="mk-MK"/>
              </w:rPr>
            </w:pPr>
            <w:r w:rsidRPr="00914DCD">
              <w:rPr>
                <w:rFonts w:ascii="Times New Roman" w:hAnsi="Times New Roman" w:cs="Times New Roman"/>
                <w:b/>
                <w:sz w:val="22"/>
                <w:lang w:val="mk-MK"/>
              </w:rPr>
              <w:t>2017</w:t>
            </w:r>
          </w:p>
        </w:tc>
        <w:tc>
          <w:tcPr>
            <w:tcW w:w="844" w:type="dxa"/>
          </w:tcPr>
          <w:p w:rsidR="00A431A1" w:rsidRPr="00914DCD" w:rsidRDefault="00A431A1" w:rsidP="00941637">
            <w:pPr>
              <w:rPr>
                <w:rFonts w:ascii="Times New Roman" w:hAnsi="Times New Roman" w:cs="Times New Roman"/>
                <w:b/>
                <w:sz w:val="22"/>
                <w:lang w:val="mk-MK"/>
              </w:rPr>
            </w:pPr>
            <w:r w:rsidRPr="00914DCD">
              <w:rPr>
                <w:rFonts w:ascii="Times New Roman" w:hAnsi="Times New Roman" w:cs="Times New Roman"/>
                <w:b/>
                <w:sz w:val="22"/>
                <w:lang w:val="mk-MK"/>
              </w:rPr>
              <w:t>2018</w:t>
            </w:r>
          </w:p>
        </w:tc>
      </w:tr>
      <w:tr w:rsidR="00A431A1" w:rsidRPr="00914DCD" w:rsidTr="00914DCD">
        <w:trPr>
          <w:jc w:val="center"/>
        </w:trPr>
        <w:tc>
          <w:tcPr>
            <w:tcW w:w="2126" w:type="dxa"/>
            <w:vMerge/>
          </w:tcPr>
          <w:p w:rsidR="00A431A1" w:rsidRPr="00914DCD" w:rsidRDefault="00A431A1" w:rsidP="00941637">
            <w:pPr>
              <w:rPr>
                <w:rFonts w:ascii="Times New Roman" w:hAnsi="Times New Roman" w:cs="Times New Roman"/>
                <w:b/>
                <w:sz w:val="22"/>
                <w:lang w:val="mk-MK"/>
              </w:rPr>
            </w:pPr>
          </w:p>
        </w:tc>
        <w:tc>
          <w:tcPr>
            <w:tcW w:w="992" w:type="dxa"/>
            <w:shd w:val="clear" w:color="auto" w:fill="0070C0"/>
          </w:tcPr>
          <w:p w:rsidR="00A431A1" w:rsidRPr="00914DCD" w:rsidRDefault="00A431A1" w:rsidP="00941637">
            <w:pPr>
              <w:rPr>
                <w:rFonts w:ascii="Times New Roman" w:hAnsi="Times New Roman" w:cs="Times New Roman"/>
                <w:b/>
                <w:color w:val="FFFFFF" w:themeColor="background1"/>
                <w:sz w:val="22"/>
                <w:lang w:val="mk-MK"/>
              </w:rPr>
            </w:pPr>
            <w:r w:rsidRPr="00914DCD">
              <w:rPr>
                <w:rFonts w:ascii="Times New Roman" w:hAnsi="Times New Roman" w:cs="Times New Roman"/>
                <w:b/>
                <w:color w:val="FFFFFF" w:themeColor="background1"/>
                <w:sz w:val="22"/>
                <w:lang w:val="mk-MK"/>
              </w:rPr>
              <w:t>2,33</w:t>
            </w:r>
          </w:p>
        </w:tc>
        <w:tc>
          <w:tcPr>
            <w:tcW w:w="844" w:type="dxa"/>
            <w:shd w:val="clear" w:color="auto" w:fill="0070C0"/>
          </w:tcPr>
          <w:p w:rsidR="00A431A1" w:rsidRPr="00914DCD" w:rsidRDefault="00A431A1" w:rsidP="00941637">
            <w:pPr>
              <w:rPr>
                <w:rFonts w:ascii="Times New Roman" w:hAnsi="Times New Roman" w:cs="Times New Roman"/>
                <w:b/>
                <w:color w:val="FFFFFF" w:themeColor="background1"/>
                <w:sz w:val="22"/>
                <w:lang w:val="mk-MK"/>
              </w:rPr>
            </w:pPr>
            <w:r w:rsidRPr="00914DCD">
              <w:rPr>
                <w:rFonts w:ascii="Times New Roman" w:hAnsi="Times New Roman" w:cs="Times New Roman"/>
                <w:b/>
                <w:color w:val="FFFFFF" w:themeColor="background1"/>
                <w:sz w:val="22"/>
                <w:lang w:val="mk-MK"/>
              </w:rPr>
              <w:t>2,32</w:t>
            </w:r>
          </w:p>
        </w:tc>
      </w:tr>
    </w:tbl>
    <w:p w:rsidR="00BE41BE" w:rsidRPr="00090032" w:rsidRDefault="00BE41BE" w:rsidP="006722BB">
      <w:pPr>
        <w:spacing w:after="240" w:line="240" w:lineRule="auto"/>
        <w:contextualSpacing/>
        <w:rPr>
          <w:rFonts w:ascii="Times New Roman" w:hAnsi="Times New Roman" w:cs="Times New Roman"/>
          <w:b/>
          <w:sz w:val="20"/>
          <w:szCs w:val="20"/>
          <w:lang w:val="mk-MK"/>
        </w:rPr>
      </w:pPr>
    </w:p>
    <w:p w:rsidR="000378A0" w:rsidRPr="004A55A7" w:rsidRDefault="000378A0" w:rsidP="006722BB">
      <w:pPr>
        <w:spacing w:after="240" w:line="240" w:lineRule="auto"/>
        <w:contextualSpacing/>
        <w:rPr>
          <w:rFonts w:ascii="Times New Roman" w:hAnsi="Times New Roman" w:cs="Times New Roman"/>
          <w:b/>
          <w:szCs w:val="24"/>
          <w:lang w:val="mk-MK"/>
        </w:rPr>
      </w:pPr>
    </w:p>
    <w:p w:rsidR="00C32293" w:rsidRPr="004A55A7" w:rsidRDefault="00076A00" w:rsidP="00941637">
      <w:pPr>
        <w:spacing w:after="240" w:line="240" w:lineRule="auto"/>
        <w:outlineLvl w:val="2"/>
        <w:rPr>
          <w:rFonts w:ascii="Times New Roman" w:hAnsi="Times New Roman" w:cs="Times New Roman"/>
          <w:b/>
          <w:szCs w:val="24"/>
          <w:lang w:val="mk-MK"/>
        </w:rPr>
      </w:pPr>
      <w:bookmarkStart w:id="18" w:name="_Toc22742146"/>
      <w:r w:rsidRPr="004A55A7">
        <w:rPr>
          <w:rFonts w:ascii="Times New Roman" w:hAnsi="Times New Roman" w:cs="Times New Roman"/>
          <w:b/>
          <w:szCs w:val="24"/>
          <w:lang w:val="mk-MK"/>
        </w:rPr>
        <w:t xml:space="preserve">3.4 </w:t>
      </w:r>
      <w:r w:rsidR="00C32293" w:rsidRPr="004A55A7">
        <w:rPr>
          <w:rFonts w:ascii="Times New Roman" w:hAnsi="Times New Roman" w:cs="Times New Roman"/>
          <w:b/>
          <w:szCs w:val="24"/>
          <w:lang w:val="mk-MK"/>
        </w:rPr>
        <w:t>КУЛТУРА</w:t>
      </w:r>
      <w:bookmarkEnd w:id="18"/>
    </w:p>
    <w:p w:rsidR="001C0B1E" w:rsidRPr="007B2960" w:rsidRDefault="0039032F" w:rsidP="006722BB">
      <w:pPr>
        <w:pStyle w:val="ListParagraph"/>
        <w:numPr>
          <w:ilvl w:val="0"/>
          <w:numId w:val="6"/>
        </w:numPr>
        <w:spacing w:after="240" w:line="240" w:lineRule="auto"/>
        <w:rPr>
          <w:rFonts w:ascii="Times New Roman" w:hAnsi="Times New Roman" w:cs="Times New Roman"/>
          <w:szCs w:val="24"/>
          <w:lang w:val="mk-MK"/>
        </w:rPr>
      </w:pPr>
      <w:r w:rsidRPr="007B2960">
        <w:rPr>
          <w:rFonts w:ascii="Times New Roman" w:hAnsi="Times New Roman" w:cs="Times New Roman"/>
          <w:szCs w:val="24"/>
          <w:lang w:val="mk-MK"/>
        </w:rPr>
        <w:t>Изграден е</w:t>
      </w:r>
      <w:r w:rsidR="001C0B1E" w:rsidRPr="007B2960">
        <w:rPr>
          <w:rFonts w:ascii="Times New Roman" w:hAnsi="Times New Roman" w:cs="Times New Roman"/>
          <w:szCs w:val="24"/>
          <w:lang w:val="mk-MK"/>
        </w:rPr>
        <w:t xml:space="preserve"> театар во Струмица; </w:t>
      </w:r>
    </w:p>
    <w:p w:rsidR="001C0B1E" w:rsidRPr="007B2960" w:rsidRDefault="0039032F" w:rsidP="006722BB">
      <w:pPr>
        <w:pStyle w:val="ListParagraph"/>
        <w:numPr>
          <w:ilvl w:val="0"/>
          <w:numId w:val="6"/>
        </w:numPr>
        <w:spacing w:after="240" w:line="240" w:lineRule="auto"/>
        <w:rPr>
          <w:rFonts w:ascii="Times New Roman" w:hAnsi="Times New Roman" w:cs="Times New Roman"/>
          <w:szCs w:val="24"/>
          <w:lang w:val="mk-MK"/>
        </w:rPr>
      </w:pPr>
      <w:r w:rsidRPr="007B2960">
        <w:rPr>
          <w:rFonts w:ascii="Times New Roman" w:hAnsi="Times New Roman" w:cs="Times New Roman"/>
          <w:szCs w:val="24"/>
          <w:lang w:val="mk-MK"/>
        </w:rPr>
        <w:t>Реконструиран е</w:t>
      </w:r>
      <w:r w:rsidR="001C0B1E" w:rsidRPr="007B2960">
        <w:rPr>
          <w:rFonts w:ascii="Times New Roman" w:hAnsi="Times New Roman" w:cs="Times New Roman"/>
          <w:szCs w:val="24"/>
          <w:lang w:val="mk-MK"/>
        </w:rPr>
        <w:t xml:space="preserve"> Албански</w:t>
      </w:r>
      <w:r w:rsidRPr="007B2960">
        <w:rPr>
          <w:rFonts w:ascii="Times New Roman" w:hAnsi="Times New Roman" w:cs="Times New Roman"/>
          <w:szCs w:val="24"/>
          <w:lang w:val="mk-MK"/>
        </w:rPr>
        <w:t>от</w:t>
      </w:r>
      <w:r w:rsidR="001C0B1E" w:rsidRPr="007B2960">
        <w:rPr>
          <w:rFonts w:ascii="Times New Roman" w:hAnsi="Times New Roman" w:cs="Times New Roman"/>
          <w:szCs w:val="24"/>
          <w:lang w:val="mk-MK"/>
        </w:rPr>
        <w:t xml:space="preserve"> Театар во Скопје; </w:t>
      </w:r>
    </w:p>
    <w:p w:rsidR="001C0B1E" w:rsidRPr="007B2960" w:rsidRDefault="0039032F" w:rsidP="006722BB">
      <w:pPr>
        <w:pStyle w:val="ListParagraph"/>
        <w:numPr>
          <w:ilvl w:val="0"/>
          <w:numId w:val="6"/>
        </w:numPr>
        <w:spacing w:after="240" w:line="240" w:lineRule="auto"/>
        <w:rPr>
          <w:rFonts w:ascii="Times New Roman" w:hAnsi="Times New Roman" w:cs="Times New Roman"/>
          <w:szCs w:val="24"/>
          <w:lang w:val="mk-MK"/>
        </w:rPr>
      </w:pPr>
      <w:r w:rsidRPr="007B2960">
        <w:rPr>
          <w:rFonts w:ascii="Times New Roman" w:hAnsi="Times New Roman" w:cs="Times New Roman"/>
          <w:szCs w:val="24"/>
          <w:lang w:val="mk-MK"/>
        </w:rPr>
        <w:t>Реконструирани/изградени  се т</w:t>
      </w:r>
      <w:r w:rsidR="001C0B1E" w:rsidRPr="007B2960">
        <w:rPr>
          <w:rFonts w:ascii="Times New Roman" w:hAnsi="Times New Roman" w:cs="Times New Roman"/>
          <w:szCs w:val="24"/>
          <w:lang w:val="mk-MK"/>
        </w:rPr>
        <w:t>еатар и библиотека во Тетово; </w:t>
      </w:r>
    </w:p>
    <w:p w:rsidR="001C0B1E" w:rsidRPr="007B2960" w:rsidRDefault="0039032F" w:rsidP="006722BB">
      <w:pPr>
        <w:pStyle w:val="ListParagraph"/>
        <w:numPr>
          <w:ilvl w:val="0"/>
          <w:numId w:val="6"/>
        </w:numPr>
        <w:spacing w:after="240" w:line="240" w:lineRule="auto"/>
        <w:rPr>
          <w:rFonts w:ascii="Times New Roman" w:hAnsi="Times New Roman" w:cs="Times New Roman"/>
          <w:szCs w:val="24"/>
          <w:lang w:val="mk-MK"/>
        </w:rPr>
      </w:pPr>
      <w:r w:rsidRPr="007B2960">
        <w:rPr>
          <w:rFonts w:ascii="Times New Roman" w:hAnsi="Times New Roman" w:cs="Times New Roman"/>
          <w:szCs w:val="24"/>
          <w:lang w:val="mk-MK"/>
        </w:rPr>
        <w:t xml:space="preserve">Реконструиран/изграден е </w:t>
      </w:r>
      <w:r w:rsidR="001C0B1E" w:rsidRPr="007B2960">
        <w:rPr>
          <w:rFonts w:ascii="Times New Roman" w:hAnsi="Times New Roman" w:cs="Times New Roman"/>
          <w:szCs w:val="24"/>
          <w:lang w:val="mk-MK"/>
        </w:rPr>
        <w:t>Турскиот театар во Скопје;</w:t>
      </w:r>
    </w:p>
    <w:p w:rsidR="001C0B1E" w:rsidRPr="004A55A7" w:rsidRDefault="0039032F" w:rsidP="006722BB">
      <w:pPr>
        <w:pStyle w:val="ListParagraph"/>
        <w:numPr>
          <w:ilvl w:val="0"/>
          <w:numId w:val="6"/>
        </w:numPr>
        <w:spacing w:after="240" w:line="240" w:lineRule="auto"/>
        <w:rPr>
          <w:rFonts w:ascii="Times New Roman" w:hAnsi="Times New Roman" w:cs="Times New Roman"/>
          <w:szCs w:val="24"/>
          <w:lang w:val="mk-MK"/>
        </w:rPr>
      </w:pPr>
      <w:r w:rsidRPr="007B2960">
        <w:rPr>
          <w:rFonts w:ascii="Times New Roman" w:hAnsi="Times New Roman" w:cs="Times New Roman"/>
          <w:szCs w:val="24"/>
          <w:lang w:val="mk-MK"/>
        </w:rPr>
        <w:t>Реконструирани или изградени се</w:t>
      </w:r>
      <w:r w:rsidR="001C0B1E" w:rsidRPr="007B2960">
        <w:rPr>
          <w:rFonts w:ascii="Times New Roman" w:hAnsi="Times New Roman" w:cs="Times New Roman"/>
          <w:szCs w:val="24"/>
          <w:lang w:val="mk-MK"/>
        </w:rPr>
        <w:t>театри и центри за култура во Куманово,</w:t>
      </w:r>
      <w:r w:rsidR="001C0B1E" w:rsidRPr="004A55A7">
        <w:rPr>
          <w:rFonts w:ascii="Times New Roman" w:hAnsi="Times New Roman" w:cs="Times New Roman"/>
          <w:szCs w:val="24"/>
          <w:lang w:val="mk-MK"/>
        </w:rPr>
        <w:t xml:space="preserve"> Делчево, Кичево, Гостивар, Штип, Струмица, Прилеп, Кочани и Скопје (Театар за деца и младинци, МНТ, Театар Комедија </w:t>
      </w:r>
      <w:r>
        <w:rPr>
          <w:rFonts w:ascii="Times New Roman" w:hAnsi="Times New Roman" w:cs="Times New Roman"/>
          <w:szCs w:val="24"/>
          <w:lang w:val="mk-MK"/>
        </w:rPr>
        <w:t>и Драмскиот театар, Чифте Амам);</w:t>
      </w:r>
    </w:p>
    <w:p w:rsidR="0050391A" w:rsidRPr="004A55A7" w:rsidRDefault="0050391A" w:rsidP="00941637">
      <w:pPr>
        <w:pStyle w:val="ListParagraph"/>
        <w:numPr>
          <w:ilvl w:val="0"/>
          <w:numId w:val="6"/>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Во четири плански региони е мапирано културното и природно наследство;</w:t>
      </w:r>
    </w:p>
    <w:p w:rsidR="007B2960" w:rsidRDefault="002F331D" w:rsidP="006722BB">
      <w:pPr>
        <w:pStyle w:val="ListParagraph"/>
        <w:numPr>
          <w:ilvl w:val="0"/>
          <w:numId w:val="6"/>
        </w:numPr>
        <w:spacing w:after="240" w:line="240" w:lineRule="auto"/>
        <w:rPr>
          <w:rFonts w:ascii="Times New Roman" w:hAnsi="Times New Roman" w:cs="Times New Roman"/>
          <w:szCs w:val="24"/>
          <w:lang w:val="mk-MK"/>
        </w:rPr>
      </w:pPr>
      <w:r w:rsidRPr="00914DCD">
        <w:rPr>
          <w:rFonts w:ascii="Times New Roman" w:hAnsi="Times New Roman" w:cs="Times New Roman"/>
          <w:szCs w:val="24"/>
          <w:lang w:val="mk-MK"/>
        </w:rPr>
        <w:t>Споредбени податоци за финансирање на културата од страна на општините:</w:t>
      </w:r>
    </w:p>
    <w:p w:rsidR="00F2008E" w:rsidRPr="00914DCD" w:rsidRDefault="00F2008E" w:rsidP="006722BB">
      <w:pPr>
        <w:pStyle w:val="ListParagraph"/>
        <w:spacing w:after="240" w:line="240" w:lineRule="auto"/>
        <w:rPr>
          <w:rFonts w:ascii="Times New Roman" w:hAnsi="Times New Roman" w:cs="Times New Roman"/>
          <w:szCs w:val="24"/>
          <w:lang w:val="mk-MK"/>
        </w:rPr>
      </w:pPr>
    </w:p>
    <w:tbl>
      <w:tblPr>
        <w:tblW w:w="0" w:type="auto"/>
        <w:jc w:val="center"/>
        <w:tblLook w:val="04A0"/>
      </w:tblPr>
      <w:tblGrid>
        <w:gridCol w:w="1573"/>
        <w:gridCol w:w="1116"/>
        <w:gridCol w:w="1116"/>
        <w:gridCol w:w="1116"/>
        <w:gridCol w:w="1116"/>
        <w:gridCol w:w="1116"/>
        <w:gridCol w:w="1116"/>
      </w:tblGrid>
      <w:tr w:rsidR="00645615" w:rsidRPr="00645615" w:rsidTr="00B76E73">
        <w:trPr>
          <w:trHeight w:val="345"/>
          <w:jc w:val="center"/>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645615" w:rsidRPr="00645615" w:rsidRDefault="00645615" w:rsidP="00941637">
            <w:pPr>
              <w:spacing w:after="0" w:line="240" w:lineRule="auto"/>
              <w:jc w:val="center"/>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НАДЛЕЖНОСТ</w:t>
            </w:r>
          </w:p>
        </w:tc>
        <w:tc>
          <w:tcPr>
            <w:tcW w:w="0" w:type="auto"/>
            <w:tcBorders>
              <w:top w:val="single" w:sz="8" w:space="0" w:color="auto"/>
              <w:left w:val="nil"/>
              <w:bottom w:val="single" w:sz="8" w:space="0" w:color="auto"/>
              <w:right w:val="single" w:sz="8" w:space="0" w:color="auto"/>
            </w:tcBorders>
            <w:shd w:val="clear" w:color="000000" w:fill="D8D8D8"/>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2013</w:t>
            </w:r>
          </w:p>
        </w:tc>
        <w:tc>
          <w:tcPr>
            <w:tcW w:w="0" w:type="auto"/>
            <w:tcBorders>
              <w:top w:val="single" w:sz="8" w:space="0" w:color="auto"/>
              <w:left w:val="nil"/>
              <w:bottom w:val="single" w:sz="8" w:space="0" w:color="auto"/>
              <w:right w:val="single" w:sz="8" w:space="0" w:color="auto"/>
            </w:tcBorders>
            <w:shd w:val="clear" w:color="000000" w:fill="D8D8D8"/>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2014</w:t>
            </w:r>
          </w:p>
        </w:tc>
        <w:tc>
          <w:tcPr>
            <w:tcW w:w="0" w:type="auto"/>
            <w:tcBorders>
              <w:top w:val="single" w:sz="8" w:space="0" w:color="auto"/>
              <w:left w:val="nil"/>
              <w:bottom w:val="single" w:sz="8" w:space="0" w:color="auto"/>
              <w:right w:val="single" w:sz="8" w:space="0" w:color="auto"/>
            </w:tcBorders>
            <w:shd w:val="clear" w:color="000000" w:fill="D8D8D8"/>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2015</w:t>
            </w:r>
          </w:p>
        </w:tc>
        <w:tc>
          <w:tcPr>
            <w:tcW w:w="0" w:type="auto"/>
            <w:tcBorders>
              <w:top w:val="single" w:sz="8" w:space="0" w:color="auto"/>
              <w:left w:val="nil"/>
              <w:bottom w:val="single" w:sz="8" w:space="0" w:color="auto"/>
              <w:right w:val="single" w:sz="8" w:space="0" w:color="auto"/>
            </w:tcBorders>
            <w:shd w:val="clear" w:color="000000" w:fill="D8D8D8"/>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2016</w:t>
            </w:r>
          </w:p>
        </w:tc>
        <w:tc>
          <w:tcPr>
            <w:tcW w:w="0" w:type="auto"/>
            <w:tcBorders>
              <w:top w:val="single" w:sz="8" w:space="0" w:color="auto"/>
              <w:left w:val="nil"/>
              <w:bottom w:val="single" w:sz="8" w:space="0" w:color="auto"/>
              <w:right w:val="single" w:sz="8" w:space="0" w:color="auto"/>
            </w:tcBorders>
            <w:shd w:val="clear" w:color="000000" w:fill="D8D8D8"/>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2017</w:t>
            </w:r>
          </w:p>
        </w:tc>
        <w:tc>
          <w:tcPr>
            <w:tcW w:w="0" w:type="auto"/>
            <w:tcBorders>
              <w:top w:val="single" w:sz="8" w:space="0" w:color="auto"/>
              <w:left w:val="nil"/>
              <w:bottom w:val="single" w:sz="8" w:space="0" w:color="auto"/>
              <w:right w:val="single" w:sz="8" w:space="0" w:color="auto"/>
            </w:tcBorders>
            <w:shd w:val="clear" w:color="000000" w:fill="D8D8D8"/>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2018</w:t>
            </w:r>
          </w:p>
        </w:tc>
      </w:tr>
      <w:tr w:rsidR="00645615" w:rsidRPr="00645615" w:rsidTr="00B76E73">
        <w:trPr>
          <w:trHeight w:val="345"/>
          <w:jc w:val="center"/>
        </w:trPr>
        <w:tc>
          <w:tcPr>
            <w:tcW w:w="0" w:type="auto"/>
            <w:tcBorders>
              <w:top w:val="nil"/>
              <w:left w:val="single" w:sz="8" w:space="0" w:color="auto"/>
              <w:bottom w:val="single" w:sz="8" w:space="0" w:color="auto"/>
              <w:right w:val="single" w:sz="8" w:space="0" w:color="auto"/>
            </w:tcBorders>
            <w:shd w:val="clear" w:color="000000" w:fill="D9D9D9"/>
            <w:noWrap/>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К - Култура</w:t>
            </w:r>
          </w:p>
        </w:tc>
        <w:tc>
          <w:tcPr>
            <w:tcW w:w="0" w:type="auto"/>
            <w:tcBorders>
              <w:top w:val="nil"/>
              <w:left w:val="nil"/>
              <w:bottom w:val="single" w:sz="8" w:space="0" w:color="auto"/>
              <w:right w:val="single" w:sz="8" w:space="0" w:color="auto"/>
            </w:tcBorders>
            <w:shd w:val="clear" w:color="auto" w:fill="auto"/>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979,440,767</w:t>
            </w:r>
          </w:p>
        </w:tc>
        <w:tc>
          <w:tcPr>
            <w:tcW w:w="0" w:type="auto"/>
            <w:tcBorders>
              <w:top w:val="nil"/>
              <w:left w:val="nil"/>
              <w:bottom w:val="single" w:sz="8" w:space="0" w:color="auto"/>
              <w:right w:val="single" w:sz="8" w:space="0" w:color="auto"/>
            </w:tcBorders>
            <w:shd w:val="clear" w:color="auto" w:fill="auto"/>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614,247,226</w:t>
            </w:r>
          </w:p>
        </w:tc>
        <w:tc>
          <w:tcPr>
            <w:tcW w:w="0" w:type="auto"/>
            <w:tcBorders>
              <w:top w:val="nil"/>
              <w:left w:val="nil"/>
              <w:bottom w:val="single" w:sz="8" w:space="0" w:color="auto"/>
              <w:right w:val="single" w:sz="8" w:space="0" w:color="auto"/>
            </w:tcBorders>
            <w:shd w:val="clear" w:color="auto" w:fill="auto"/>
            <w:noWrap/>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620,888,306</w:t>
            </w:r>
          </w:p>
        </w:tc>
        <w:tc>
          <w:tcPr>
            <w:tcW w:w="0" w:type="auto"/>
            <w:tcBorders>
              <w:top w:val="nil"/>
              <w:left w:val="nil"/>
              <w:bottom w:val="single" w:sz="8" w:space="0" w:color="auto"/>
              <w:right w:val="single" w:sz="8" w:space="0" w:color="auto"/>
            </w:tcBorders>
            <w:shd w:val="clear" w:color="auto" w:fill="auto"/>
            <w:noWrap/>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703,518,034</w:t>
            </w:r>
          </w:p>
        </w:tc>
        <w:tc>
          <w:tcPr>
            <w:tcW w:w="0" w:type="auto"/>
            <w:tcBorders>
              <w:top w:val="nil"/>
              <w:left w:val="nil"/>
              <w:bottom w:val="single" w:sz="8" w:space="0" w:color="auto"/>
              <w:right w:val="single" w:sz="8" w:space="0" w:color="auto"/>
            </w:tcBorders>
            <w:shd w:val="clear" w:color="auto" w:fill="auto"/>
            <w:noWrap/>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714,088,863</w:t>
            </w:r>
          </w:p>
        </w:tc>
        <w:tc>
          <w:tcPr>
            <w:tcW w:w="0" w:type="auto"/>
            <w:tcBorders>
              <w:top w:val="nil"/>
              <w:left w:val="nil"/>
              <w:bottom w:val="single" w:sz="8" w:space="0" w:color="auto"/>
              <w:right w:val="single" w:sz="8" w:space="0" w:color="auto"/>
            </w:tcBorders>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605.603.315</w:t>
            </w:r>
          </w:p>
        </w:tc>
      </w:tr>
    </w:tbl>
    <w:p w:rsidR="00D06820" w:rsidRPr="00941637" w:rsidRDefault="00D06820" w:rsidP="00D06820">
      <w:pPr>
        <w:spacing w:after="240" w:line="240" w:lineRule="auto"/>
        <w:jc w:val="center"/>
        <w:rPr>
          <w:rFonts w:ascii="Times New Roman" w:hAnsi="Times New Roman" w:cs="Times New Roman"/>
          <w:i/>
          <w:sz w:val="20"/>
          <w:szCs w:val="20"/>
          <w:lang w:val="mk-MK"/>
        </w:rPr>
      </w:pPr>
      <w:r w:rsidRPr="00F2008E">
        <w:rPr>
          <w:rFonts w:ascii="Times New Roman" w:hAnsi="Times New Roman" w:cs="Times New Roman"/>
          <w:i/>
          <w:sz w:val="20"/>
          <w:szCs w:val="20"/>
          <w:lang w:val="mk-MK"/>
        </w:rPr>
        <w:t xml:space="preserve">Извор: Компаративна анализа за финансирање на локалните власти во периодот 2013-2017 </w:t>
      </w:r>
      <w:r>
        <w:rPr>
          <w:rFonts w:ascii="Times New Roman" w:hAnsi="Times New Roman" w:cs="Times New Roman"/>
          <w:i/>
          <w:sz w:val="20"/>
          <w:szCs w:val="20"/>
          <w:lang w:val="mk-MK"/>
        </w:rPr>
        <w:t>(Комисија</w:t>
      </w:r>
      <w:r w:rsidRPr="00F2008E">
        <w:rPr>
          <w:rFonts w:ascii="Times New Roman" w:hAnsi="Times New Roman" w:cs="Times New Roman"/>
          <w:i/>
          <w:sz w:val="20"/>
          <w:szCs w:val="20"/>
          <w:lang w:val="mk-MK"/>
        </w:rPr>
        <w:t xml:space="preserve"> за следење на развојот на системот на финансирање на ЕЛС</w:t>
      </w:r>
      <w:r>
        <w:rPr>
          <w:rFonts w:ascii="Times New Roman" w:hAnsi="Times New Roman" w:cs="Times New Roman"/>
          <w:i/>
          <w:sz w:val="20"/>
          <w:szCs w:val="20"/>
          <w:lang w:val="mk-MK"/>
        </w:rPr>
        <w:t>) и нацрт Извештај за развојот на системот за финасирање на ЕЛС за 2018 г. (УНДП и МФ)</w:t>
      </w:r>
    </w:p>
    <w:p w:rsidR="00F2008E" w:rsidRPr="00645615" w:rsidRDefault="00996FC7" w:rsidP="006722BB">
      <w:pPr>
        <w:pStyle w:val="ListParagraph"/>
        <w:numPr>
          <w:ilvl w:val="0"/>
          <w:numId w:val="6"/>
        </w:numPr>
        <w:spacing w:after="240" w:line="240" w:lineRule="auto"/>
        <w:rPr>
          <w:rFonts w:ascii="Times New Roman" w:hAnsi="Times New Roman" w:cs="Times New Roman"/>
          <w:szCs w:val="24"/>
          <w:lang w:val="mk-MK"/>
        </w:rPr>
      </w:pPr>
      <w:r w:rsidRPr="00645615">
        <w:rPr>
          <w:rFonts w:ascii="Times New Roman" w:hAnsi="Times New Roman" w:cs="Times New Roman"/>
          <w:szCs w:val="24"/>
          <w:lang w:val="mk-MK"/>
        </w:rPr>
        <w:t>Расходите за култура се на 5 место од 1</w:t>
      </w:r>
      <w:r w:rsidR="001A4C43" w:rsidRPr="00645615">
        <w:rPr>
          <w:rFonts w:ascii="Times New Roman" w:hAnsi="Times New Roman" w:cs="Times New Roman"/>
          <w:szCs w:val="24"/>
          <w:lang w:val="mk-MK"/>
        </w:rPr>
        <w:t>2 области на локална надлежност.</w:t>
      </w:r>
      <w:r w:rsidR="00D06820">
        <w:rPr>
          <w:rFonts w:ascii="Times New Roman" w:hAnsi="Times New Roman" w:cs="Times New Roman"/>
          <w:szCs w:val="24"/>
          <w:lang w:val="mk-MK"/>
        </w:rPr>
        <w:t xml:space="preserve"> </w:t>
      </w:r>
      <w:r w:rsidR="00645615" w:rsidRPr="00645615">
        <w:rPr>
          <w:rFonts w:ascii="Times New Roman" w:hAnsi="Times New Roman" w:cs="Times New Roman"/>
          <w:szCs w:val="24"/>
          <w:lang w:val="mk-MK"/>
        </w:rPr>
        <w:t>Во споредба со 2017 г., расходите се намалени</w:t>
      </w:r>
      <w:r w:rsidR="001A4C43" w:rsidRPr="00645615">
        <w:rPr>
          <w:rFonts w:ascii="Times New Roman" w:hAnsi="Times New Roman" w:cs="Times New Roman"/>
          <w:szCs w:val="24"/>
          <w:lang w:val="mk-MK"/>
        </w:rPr>
        <w:t>;</w:t>
      </w:r>
    </w:p>
    <w:p w:rsidR="007B2960" w:rsidRPr="00D06820" w:rsidRDefault="00E62D1E" w:rsidP="00941637">
      <w:pPr>
        <w:pStyle w:val="ListParagraph"/>
        <w:numPr>
          <w:ilvl w:val="0"/>
          <w:numId w:val="6"/>
        </w:numPr>
        <w:spacing w:after="240" w:line="240" w:lineRule="auto"/>
        <w:rPr>
          <w:rFonts w:ascii="Times New Roman" w:hAnsi="Times New Roman" w:cs="Times New Roman"/>
          <w:szCs w:val="24"/>
          <w:lang w:val="mk-MK"/>
        </w:rPr>
      </w:pPr>
      <w:r w:rsidRPr="00D06820">
        <w:rPr>
          <w:rFonts w:ascii="Times New Roman" w:hAnsi="Times New Roman" w:cs="Times New Roman"/>
          <w:szCs w:val="24"/>
          <w:lang w:val="mk-MK"/>
        </w:rPr>
        <w:t>Податоци од анкетното истражување на задоволството на граѓаните во 2018 г.: Средни оценки од скала 1-5  за задоволство од услугите на општината по надлежности –   споредба (2017-2018)</w:t>
      </w:r>
      <w:r w:rsidR="00F54800" w:rsidRPr="00D06820">
        <w:rPr>
          <w:rFonts w:ascii="Times New Roman" w:hAnsi="Times New Roman" w:cs="Times New Roman"/>
          <w:szCs w:val="24"/>
          <w:lang w:val="mk-MK"/>
        </w:rPr>
        <w:t>:</w:t>
      </w:r>
    </w:p>
    <w:tbl>
      <w:tblPr>
        <w:tblStyle w:val="TableGrid"/>
        <w:tblW w:w="0" w:type="auto"/>
        <w:jc w:val="center"/>
        <w:tblLook w:val="04A0"/>
      </w:tblPr>
      <w:tblGrid>
        <w:gridCol w:w="4400"/>
        <w:gridCol w:w="850"/>
        <w:gridCol w:w="844"/>
      </w:tblGrid>
      <w:tr w:rsidR="00A431A1" w:rsidRPr="00EB7B31" w:rsidTr="004B0E44">
        <w:trPr>
          <w:jc w:val="center"/>
        </w:trPr>
        <w:tc>
          <w:tcPr>
            <w:tcW w:w="4400" w:type="dxa"/>
            <w:vMerge w:val="restart"/>
          </w:tcPr>
          <w:p w:rsidR="00A431A1" w:rsidRPr="00914DCD" w:rsidRDefault="00A431A1" w:rsidP="00941637">
            <w:pPr>
              <w:jc w:val="left"/>
              <w:rPr>
                <w:rFonts w:ascii="Times New Roman" w:hAnsi="Times New Roman" w:cs="Times New Roman"/>
                <w:b/>
                <w:sz w:val="22"/>
                <w:lang w:val="mk-MK"/>
              </w:rPr>
            </w:pPr>
            <w:r w:rsidRPr="00914DCD">
              <w:rPr>
                <w:rFonts w:ascii="Times New Roman" w:hAnsi="Times New Roman" w:cs="Times New Roman"/>
                <w:b/>
                <w:sz w:val="22"/>
                <w:lang w:val="mk-MK"/>
              </w:rPr>
              <w:t>Образование, култура, спорт и рекреација</w:t>
            </w:r>
          </w:p>
        </w:tc>
        <w:tc>
          <w:tcPr>
            <w:tcW w:w="850" w:type="dxa"/>
          </w:tcPr>
          <w:p w:rsidR="00A431A1" w:rsidRPr="00914DCD" w:rsidRDefault="00A431A1" w:rsidP="00941637">
            <w:pPr>
              <w:rPr>
                <w:rFonts w:ascii="Times New Roman" w:hAnsi="Times New Roman" w:cs="Times New Roman"/>
                <w:b/>
                <w:sz w:val="22"/>
                <w:lang w:val="mk-MK"/>
              </w:rPr>
            </w:pPr>
            <w:r w:rsidRPr="00914DCD">
              <w:rPr>
                <w:rFonts w:ascii="Times New Roman" w:hAnsi="Times New Roman" w:cs="Times New Roman"/>
                <w:b/>
                <w:sz w:val="22"/>
                <w:lang w:val="mk-MK"/>
              </w:rPr>
              <w:t>2017</w:t>
            </w:r>
          </w:p>
        </w:tc>
        <w:tc>
          <w:tcPr>
            <w:tcW w:w="844" w:type="dxa"/>
          </w:tcPr>
          <w:p w:rsidR="00A431A1" w:rsidRPr="00914DCD" w:rsidRDefault="00A431A1" w:rsidP="00941637">
            <w:pPr>
              <w:rPr>
                <w:rFonts w:ascii="Times New Roman" w:hAnsi="Times New Roman" w:cs="Times New Roman"/>
                <w:b/>
                <w:sz w:val="22"/>
                <w:lang w:val="mk-MK"/>
              </w:rPr>
            </w:pPr>
            <w:r w:rsidRPr="00914DCD">
              <w:rPr>
                <w:rFonts w:ascii="Times New Roman" w:hAnsi="Times New Roman" w:cs="Times New Roman"/>
                <w:b/>
                <w:sz w:val="22"/>
                <w:lang w:val="mk-MK"/>
              </w:rPr>
              <w:t>2018</w:t>
            </w:r>
          </w:p>
        </w:tc>
      </w:tr>
      <w:tr w:rsidR="00A431A1" w:rsidRPr="00EB7B31" w:rsidTr="00914DCD">
        <w:trPr>
          <w:jc w:val="center"/>
        </w:trPr>
        <w:tc>
          <w:tcPr>
            <w:tcW w:w="4400" w:type="dxa"/>
            <w:vMerge/>
          </w:tcPr>
          <w:p w:rsidR="00A431A1" w:rsidRPr="00914DCD" w:rsidRDefault="00A431A1" w:rsidP="00941637">
            <w:pPr>
              <w:rPr>
                <w:rFonts w:ascii="Times New Roman" w:hAnsi="Times New Roman" w:cs="Times New Roman"/>
                <w:b/>
                <w:sz w:val="22"/>
                <w:lang w:val="mk-MK"/>
              </w:rPr>
            </w:pPr>
          </w:p>
        </w:tc>
        <w:tc>
          <w:tcPr>
            <w:tcW w:w="850" w:type="dxa"/>
            <w:shd w:val="clear" w:color="auto" w:fill="0070C0"/>
          </w:tcPr>
          <w:p w:rsidR="00A431A1" w:rsidRPr="00914DCD" w:rsidRDefault="00A431A1" w:rsidP="00941637">
            <w:pPr>
              <w:rPr>
                <w:rFonts w:ascii="Times New Roman" w:hAnsi="Times New Roman" w:cs="Times New Roman"/>
                <w:b/>
                <w:color w:val="FFFFFF" w:themeColor="background1"/>
                <w:sz w:val="22"/>
                <w:lang w:val="mk-MK"/>
              </w:rPr>
            </w:pPr>
            <w:r w:rsidRPr="00914DCD">
              <w:rPr>
                <w:rFonts w:ascii="Times New Roman" w:hAnsi="Times New Roman" w:cs="Times New Roman"/>
                <w:b/>
                <w:color w:val="FFFFFF" w:themeColor="background1"/>
                <w:sz w:val="22"/>
                <w:lang w:val="mk-MK"/>
              </w:rPr>
              <w:t>3,16</w:t>
            </w:r>
          </w:p>
        </w:tc>
        <w:tc>
          <w:tcPr>
            <w:tcW w:w="844" w:type="dxa"/>
            <w:shd w:val="clear" w:color="auto" w:fill="0070C0"/>
          </w:tcPr>
          <w:p w:rsidR="00A431A1" w:rsidRPr="00914DCD" w:rsidRDefault="00A431A1" w:rsidP="00941637">
            <w:pPr>
              <w:rPr>
                <w:rFonts w:ascii="Times New Roman" w:hAnsi="Times New Roman" w:cs="Times New Roman"/>
                <w:b/>
                <w:color w:val="FFFFFF" w:themeColor="background1"/>
                <w:sz w:val="22"/>
                <w:lang w:val="mk-MK"/>
              </w:rPr>
            </w:pPr>
            <w:r w:rsidRPr="00914DCD">
              <w:rPr>
                <w:rFonts w:ascii="Times New Roman" w:hAnsi="Times New Roman" w:cs="Times New Roman"/>
                <w:b/>
                <w:color w:val="FFFFFF" w:themeColor="background1"/>
                <w:sz w:val="22"/>
                <w:lang w:val="mk-MK"/>
              </w:rPr>
              <w:t>3,15</w:t>
            </w:r>
          </w:p>
        </w:tc>
      </w:tr>
    </w:tbl>
    <w:p w:rsidR="00265060" w:rsidRDefault="00265060" w:rsidP="006722BB">
      <w:pPr>
        <w:spacing w:after="240" w:line="240" w:lineRule="auto"/>
        <w:outlineLvl w:val="2"/>
        <w:rPr>
          <w:rFonts w:ascii="Times New Roman" w:hAnsi="Times New Roman" w:cs="Times New Roman"/>
          <w:b/>
          <w:szCs w:val="24"/>
          <w:lang w:val="mk-MK"/>
        </w:rPr>
      </w:pPr>
    </w:p>
    <w:p w:rsidR="00C32293" w:rsidRPr="004A55A7" w:rsidRDefault="00076A00" w:rsidP="00941637">
      <w:pPr>
        <w:spacing w:after="240" w:line="240" w:lineRule="auto"/>
        <w:outlineLvl w:val="2"/>
        <w:rPr>
          <w:rFonts w:ascii="Times New Roman" w:hAnsi="Times New Roman" w:cs="Times New Roman"/>
          <w:b/>
          <w:szCs w:val="24"/>
          <w:lang w:val="mk-MK"/>
        </w:rPr>
      </w:pPr>
      <w:bookmarkStart w:id="19" w:name="_Toc22742147"/>
      <w:r w:rsidRPr="004A55A7">
        <w:rPr>
          <w:rFonts w:ascii="Times New Roman" w:hAnsi="Times New Roman" w:cs="Times New Roman"/>
          <w:b/>
          <w:szCs w:val="24"/>
          <w:lang w:val="mk-MK"/>
        </w:rPr>
        <w:t xml:space="preserve">3.5 </w:t>
      </w:r>
      <w:r w:rsidR="00C32293" w:rsidRPr="004A55A7">
        <w:rPr>
          <w:rFonts w:ascii="Times New Roman" w:hAnsi="Times New Roman" w:cs="Times New Roman"/>
          <w:b/>
          <w:szCs w:val="24"/>
          <w:lang w:val="mk-MK"/>
        </w:rPr>
        <w:t>СПОРТ И РЕКРЕАЦИЈА</w:t>
      </w:r>
      <w:bookmarkEnd w:id="19"/>
    </w:p>
    <w:p w:rsidR="001C0B1E" w:rsidRPr="004A55A7" w:rsidRDefault="001C0B1E" w:rsidP="006722BB">
      <w:pPr>
        <w:numPr>
          <w:ilvl w:val="0"/>
          <w:numId w:val="10"/>
        </w:numPr>
        <w:spacing w:after="240" w:line="240" w:lineRule="auto"/>
        <w:contextualSpacing/>
        <w:rPr>
          <w:rFonts w:ascii="Times New Roman" w:hAnsi="Times New Roman" w:cs="Times New Roman"/>
          <w:szCs w:val="24"/>
          <w:lang w:val="mk-MK"/>
        </w:rPr>
      </w:pPr>
      <w:r w:rsidRPr="004A55A7">
        <w:rPr>
          <w:rFonts w:ascii="Times New Roman" w:hAnsi="Times New Roman" w:cs="Times New Roman"/>
          <w:szCs w:val="24"/>
          <w:lang w:val="mk-MK"/>
        </w:rPr>
        <w:t>Реконструирани се 4 спортски сали (во Шуто Оризари, при УКИМ, во студентски дом Стив Наумов, во Велес), а се реконструираат 4 фудбалски стадиони (Велес, Чегране, Кисела Вода, Кривогаштани); </w:t>
      </w:r>
    </w:p>
    <w:p w:rsidR="00941637" w:rsidRDefault="001C0B1E" w:rsidP="00941637">
      <w:pPr>
        <w:numPr>
          <w:ilvl w:val="0"/>
          <w:numId w:val="10"/>
        </w:numPr>
        <w:spacing w:after="240" w:line="240" w:lineRule="auto"/>
        <w:contextualSpacing/>
        <w:rPr>
          <w:rFonts w:ascii="Times New Roman" w:hAnsi="Times New Roman" w:cs="Times New Roman"/>
          <w:szCs w:val="24"/>
          <w:lang w:val="mk-MK"/>
        </w:rPr>
      </w:pPr>
      <w:r w:rsidRPr="004A55A7">
        <w:rPr>
          <w:rFonts w:ascii="Times New Roman" w:hAnsi="Times New Roman" w:cs="Times New Roman"/>
          <w:szCs w:val="24"/>
          <w:lang w:val="mk-MK"/>
        </w:rPr>
        <w:t>Изградени се 8 фитнес зони, а се стартува со изградба на 14 учили</w:t>
      </w:r>
      <w:r w:rsidR="00572FEE">
        <w:rPr>
          <w:rFonts w:ascii="Times New Roman" w:hAnsi="Times New Roman" w:cs="Times New Roman"/>
          <w:szCs w:val="24"/>
          <w:lang w:val="mk-MK"/>
        </w:rPr>
        <w:t>шни пливачки базени. Обезбедени се околу 1,25 мил. Е</w:t>
      </w:r>
      <w:r w:rsidRPr="004A55A7">
        <w:rPr>
          <w:rFonts w:ascii="Times New Roman" w:hAnsi="Times New Roman" w:cs="Times New Roman"/>
          <w:szCs w:val="24"/>
          <w:lang w:val="mk-MK"/>
        </w:rPr>
        <w:t xml:space="preserve">вра за изградба на Домот на </w:t>
      </w:r>
      <w:r w:rsidRPr="004A55A7">
        <w:rPr>
          <w:rFonts w:ascii="Times New Roman" w:hAnsi="Times New Roman" w:cs="Times New Roman"/>
          <w:szCs w:val="24"/>
          <w:lang w:val="mk-MK"/>
        </w:rPr>
        <w:lastRenderedPageBreak/>
        <w:t>спортовите и Олимпискиот дом на територија на општина Аеродром на површина од 23.000 квадратни метри;</w:t>
      </w:r>
    </w:p>
    <w:p w:rsidR="004B7B5A" w:rsidRPr="00941637" w:rsidRDefault="00941637" w:rsidP="00941637">
      <w:pPr>
        <w:numPr>
          <w:ilvl w:val="0"/>
          <w:numId w:val="10"/>
        </w:numPr>
        <w:spacing w:after="240" w:line="240" w:lineRule="auto"/>
        <w:contextualSpacing/>
        <w:rPr>
          <w:rFonts w:ascii="Times New Roman" w:hAnsi="Times New Roman" w:cs="Times New Roman"/>
          <w:szCs w:val="24"/>
          <w:lang w:val="mk-MK"/>
        </w:rPr>
      </w:pPr>
      <w:r>
        <w:rPr>
          <w:rFonts w:ascii="Times New Roman" w:hAnsi="Times New Roman" w:cs="Times New Roman"/>
          <w:szCs w:val="24"/>
          <w:lang w:val="mk-MK"/>
        </w:rPr>
        <w:t>С</w:t>
      </w:r>
      <w:r w:rsidR="002F331D" w:rsidRPr="00941637">
        <w:rPr>
          <w:rFonts w:ascii="Times New Roman" w:hAnsi="Times New Roman" w:cs="Times New Roman"/>
          <w:szCs w:val="24"/>
          <w:lang w:val="mk-MK"/>
        </w:rPr>
        <w:t xml:space="preserve">поредбени податоци за финансирање на спортот и рекреацијата од страна на општините: </w:t>
      </w:r>
    </w:p>
    <w:p w:rsidR="007B2960" w:rsidRPr="00D06820" w:rsidRDefault="007B2960" w:rsidP="00D06820">
      <w:pPr>
        <w:spacing w:after="240" w:line="240" w:lineRule="auto"/>
        <w:ind w:left="360"/>
        <w:rPr>
          <w:rFonts w:ascii="Times New Roman" w:hAnsi="Times New Roman" w:cs="Times New Roman"/>
          <w:szCs w:val="24"/>
          <w:lang w:val="mk-MK"/>
        </w:rPr>
      </w:pPr>
    </w:p>
    <w:tbl>
      <w:tblPr>
        <w:tblW w:w="0" w:type="auto"/>
        <w:jc w:val="center"/>
        <w:tblLook w:val="04A0"/>
      </w:tblPr>
      <w:tblGrid>
        <w:gridCol w:w="2118"/>
        <w:gridCol w:w="1116"/>
        <w:gridCol w:w="1116"/>
        <w:gridCol w:w="1116"/>
        <w:gridCol w:w="1116"/>
        <w:gridCol w:w="1116"/>
        <w:gridCol w:w="1116"/>
      </w:tblGrid>
      <w:tr w:rsidR="00645615" w:rsidRPr="00645615" w:rsidTr="00B76E73">
        <w:trPr>
          <w:trHeight w:val="345"/>
          <w:jc w:val="center"/>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645615" w:rsidRPr="00645615" w:rsidRDefault="00645615" w:rsidP="00941637">
            <w:pPr>
              <w:spacing w:after="0" w:line="240" w:lineRule="auto"/>
              <w:jc w:val="center"/>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НАДЛЕЖНОСТ</w:t>
            </w:r>
          </w:p>
        </w:tc>
        <w:tc>
          <w:tcPr>
            <w:tcW w:w="0" w:type="auto"/>
            <w:tcBorders>
              <w:top w:val="single" w:sz="8" w:space="0" w:color="auto"/>
              <w:left w:val="nil"/>
              <w:bottom w:val="single" w:sz="8" w:space="0" w:color="auto"/>
              <w:right w:val="single" w:sz="8" w:space="0" w:color="auto"/>
            </w:tcBorders>
            <w:shd w:val="clear" w:color="000000" w:fill="D8D8D8"/>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2013</w:t>
            </w:r>
          </w:p>
        </w:tc>
        <w:tc>
          <w:tcPr>
            <w:tcW w:w="0" w:type="auto"/>
            <w:tcBorders>
              <w:top w:val="single" w:sz="8" w:space="0" w:color="auto"/>
              <w:left w:val="nil"/>
              <w:bottom w:val="single" w:sz="8" w:space="0" w:color="auto"/>
              <w:right w:val="single" w:sz="8" w:space="0" w:color="auto"/>
            </w:tcBorders>
            <w:shd w:val="clear" w:color="000000" w:fill="D8D8D8"/>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2014</w:t>
            </w:r>
          </w:p>
        </w:tc>
        <w:tc>
          <w:tcPr>
            <w:tcW w:w="0" w:type="auto"/>
            <w:tcBorders>
              <w:top w:val="single" w:sz="8" w:space="0" w:color="auto"/>
              <w:left w:val="nil"/>
              <w:bottom w:val="single" w:sz="8" w:space="0" w:color="auto"/>
              <w:right w:val="single" w:sz="8" w:space="0" w:color="auto"/>
            </w:tcBorders>
            <w:shd w:val="clear" w:color="000000" w:fill="D8D8D8"/>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2015</w:t>
            </w:r>
          </w:p>
        </w:tc>
        <w:tc>
          <w:tcPr>
            <w:tcW w:w="0" w:type="auto"/>
            <w:tcBorders>
              <w:top w:val="single" w:sz="8" w:space="0" w:color="auto"/>
              <w:left w:val="nil"/>
              <w:bottom w:val="single" w:sz="8" w:space="0" w:color="auto"/>
              <w:right w:val="single" w:sz="8" w:space="0" w:color="auto"/>
            </w:tcBorders>
            <w:shd w:val="clear" w:color="000000" w:fill="D8D8D8"/>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2016</w:t>
            </w:r>
          </w:p>
        </w:tc>
        <w:tc>
          <w:tcPr>
            <w:tcW w:w="0" w:type="auto"/>
            <w:tcBorders>
              <w:top w:val="single" w:sz="8" w:space="0" w:color="auto"/>
              <w:left w:val="nil"/>
              <w:bottom w:val="single" w:sz="8" w:space="0" w:color="auto"/>
              <w:right w:val="single" w:sz="8" w:space="0" w:color="auto"/>
            </w:tcBorders>
            <w:shd w:val="clear" w:color="000000" w:fill="D8D8D8"/>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2017</w:t>
            </w:r>
          </w:p>
        </w:tc>
        <w:tc>
          <w:tcPr>
            <w:tcW w:w="0" w:type="auto"/>
            <w:tcBorders>
              <w:top w:val="single" w:sz="8" w:space="0" w:color="auto"/>
              <w:left w:val="nil"/>
              <w:bottom w:val="single" w:sz="8" w:space="0" w:color="auto"/>
              <w:right w:val="single" w:sz="8" w:space="0" w:color="auto"/>
            </w:tcBorders>
            <w:shd w:val="clear" w:color="000000" w:fill="D8D8D8"/>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2018</w:t>
            </w:r>
          </w:p>
        </w:tc>
      </w:tr>
      <w:tr w:rsidR="00645615" w:rsidRPr="00645615" w:rsidTr="00B76E73">
        <w:trPr>
          <w:trHeight w:val="645"/>
          <w:jc w:val="center"/>
        </w:trPr>
        <w:tc>
          <w:tcPr>
            <w:tcW w:w="0" w:type="auto"/>
            <w:tcBorders>
              <w:top w:val="nil"/>
              <w:left w:val="single" w:sz="8" w:space="0" w:color="auto"/>
              <w:bottom w:val="single" w:sz="8" w:space="0" w:color="auto"/>
              <w:right w:val="single" w:sz="8" w:space="0" w:color="auto"/>
            </w:tcBorders>
            <w:shd w:val="clear" w:color="000000" w:fill="D9D9D9"/>
            <w:noWrap/>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Л - Спорт и рекреација</w:t>
            </w:r>
          </w:p>
        </w:tc>
        <w:tc>
          <w:tcPr>
            <w:tcW w:w="0" w:type="auto"/>
            <w:tcBorders>
              <w:top w:val="nil"/>
              <w:left w:val="nil"/>
              <w:bottom w:val="single" w:sz="8" w:space="0" w:color="auto"/>
              <w:right w:val="single" w:sz="8" w:space="0" w:color="auto"/>
            </w:tcBorders>
            <w:shd w:val="clear" w:color="auto" w:fill="auto"/>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250,128,224</w:t>
            </w:r>
          </w:p>
        </w:tc>
        <w:tc>
          <w:tcPr>
            <w:tcW w:w="0" w:type="auto"/>
            <w:tcBorders>
              <w:top w:val="nil"/>
              <w:left w:val="nil"/>
              <w:bottom w:val="single" w:sz="8" w:space="0" w:color="auto"/>
              <w:right w:val="single" w:sz="8" w:space="0" w:color="auto"/>
            </w:tcBorders>
            <w:shd w:val="clear" w:color="auto" w:fill="auto"/>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214,665,453</w:t>
            </w:r>
          </w:p>
        </w:tc>
        <w:tc>
          <w:tcPr>
            <w:tcW w:w="0" w:type="auto"/>
            <w:tcBorders>
              <w:top w:val="nil"/>
              <w:left w:val="nil"/>
              <w:bottom w:val="single" w:sz="8" w:space="0" w:color="auto"/>
              <w:right w:val="single" w:sz="8" w:space="0" w:color="auto"/>
            </w:tcBorders>
            <w:shd w:val="clear" w:color="auto" w:fill="auto"/>
            <w:noWrap/>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289,010,534</w:t>
            </w:r>
          </w:p>
        </w:tc>
        <w:tc>
          <w:tcPr>
            <w:tcW w:w="0" w:type="auto"/>
            <w:tcBorders>
              <w:top w:val="nil"/>
              <w:left w:val="nil"/>
              <w:bottom w:val="single" w:sz="8" w:space="0" w:color="auto"/>
              <w:right w:val="single" w:sz="8" w:space="0" w:color="auto"/>
            </w:tcBorders>
            <w:shd w:val="clear" w:color="auto" w:fill="auto"/>
            <w:noWrap/>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410,533,563</w:t>
            </w:r>
          </w:p>
        </w:tc>
        <w:tc>
          <w:tcPr>
            <w:tcW w:w="0" w:type="auto"/>
            <w:tcBorders>
              <w:top w:val="nil"/>
              <w:left w:val="nil"/>
              <w:bottom w:val="single" w:sz="8" w:space="0" w:color="auto"/>
              <w:right w:val="single" w:sz="8" w:space="0" w:color="auto"/>
            </w:tcBorders>
            <w:shd w:val="clear" w:color="auto" w:fill="auto"/>
            <w:noWrap/>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400,780,028</w:t>
            </w:r>
          </w:p>
        </w:tc>
        <w:tc>
          <w:tcPr>
            <w:tcW w:w="0" w:type="auto"/>
            <w:tcBorders>
              <w:top w:val="nil"/>
              <w:left w:val="nil"/>
              <w:bottom w:val="single" w:sz="8" w:space="0" w:color="auto"/>
              <w:right w:val="single" w:sz="8" w:space="0" w:color="auto"/>
            </w:tcBorders>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374.039.102</w:t>
            </w:r>
          </w:p>
        </w:tc>
      </w:tr>
    </w:tbl>
    <w:p w:rsidR="00D06820" w:rsidRPr="00941637" w:rsidRDefault="00D06820" w:rsidP="00D06820">
      <w:pPr>
        <w:spacing w:after="240" w:line="240" w:lineRule="auto"/>
        <w:jc w:val="center"/>
        <w:rPr>
          <w:rFonts w:ascii="Times New Roman" w:hAnsi="Times New Roman" w:cs="Times New Roman"/>
          <w:i/>
          <w:sz w:val="20"/>
          <w:szCs w:val="20"/>
          <w:lang w:val="mk-MK"/>
        </w:rPr>
      </w:pPr>
      <w:r w:rsidRPr="00F2008E">
        <w:rPr>
          <w:rFonts w:ascii="Times New Roman" w:hAnsi="Times New Roman" w:cs="Times New Roman"/>
          <w:i/>
          <w:sz w:val="20"/>
          <w:szCs w:val="20"/>
          <w:lang w:val="mk-MK"/>
        </w:rPr>
        <w:t xml:space="preserve">Извор: Компаративна анализа за финансирање на локалните власти во периодот 2013-2017 </w:t>
      </w:r>
      <w:r>
        <w:rPr>
          <w:rFonts w:ascii="Times New Roman" w:hAnsi="Times New Roman" w:cs="Times New Roman"/>
          <w:i/>
          <w:sz w:val="20"/>
          <w:szCs w:val="20"/>
          <w:lang w:val="mk-MK"/>
        </w:rPr>
        <w:t>(Комисија</w:t>
      </w:r>
      <w:r w:rsidRPr="00F2008E">
        <w:rPr>
          <w:rFonts w:ascii="Times New Roman" w:hAnsi="Times New Roman" w:cs="Times New Roman"/>
          <w:i/>
          <w:sz w:val="20"/>
          <w:szCs w:val="20"/>
          <w:lang w:val="mk-MK"/>
        </w:rPr>
        <w:t xml:space="preserve"> за следење на развојот на системот на финансирање на ЕЛС</w:t>
      </w:r>
      <w:r>
        <w:rPr>
          <w:rFonts w:ascii="Times New Roman" w:hAnsi="Times New Roman" w:cs="Times New Roman"/>
          <w:i/>
          <w:sz w:val="20"/>
          <w:szCs w:val="20"/>
          <w:lang w:val="mk-MK"/>
        </w:rPr>
        <w:t>) и нацрт Извештај за развојот на системот за финасирање на ЕЛС за 2018 г. (УНДП и МФ)</w:t>
      </w:r>
    </w:p>
    <w:p w:rsidR="00941637" w:rsidRDefault="001A4C43" w:rsidP="00941637">
      <w:pPr>
        <w:numPr>
          <w:ilvl w:val="0"/>
          <w:numId w:val="10"/>
        </w:numPr>
        <w:spacing w:after="240" w:line="240" w:lineRule="auto"/>
        <w:contextualSpacing/>
        <w:rPr>
          <w:rFonts w:ascii="Times New Roman" w:hAnsi="Times New Roman" w:cs="Times New Roman"/>
          <w:szCs w:val="24"/>
          <w:lang w:val="mk-MK"/>
        </w:rPr>
      </w:pPr>
      <w:r w:rsidRPr="00645615">
        <w:rPr>
          <w:rFonts w:ascii="Times New Roman" w:hAnsi="Times New Roman" w:cs="Times New Roman"/>
          <w:szCs w:val="24"/>
          <w:lang w:val="mk-MK"/>
        </w:rPr>
        <w:t>Расходи</w:t>
      </w:r>
      <w:r w:rsidR="00645615" w:rsidRPr="00645615">
        <w:rPr>
          <w:rFonts w:ascii="Times New Roman" w:hAnsi="Times New Roman" w:cs="Times New Roman"/>
          <w:szCs w:val="24"/>
          <w:lang w:val="mk-MK"/>
        </w:rPr>
        <w:t>те за спорт и рекреација се на 8</w:t>
      </w:r>
      <w:r w:rsidRPr="00645615">
        <w:rPr>
          <w:rFonts w:ascii="Times New Roman" w:hAnsi="Times New Roman" w:cs="Times New Roman"/>
          <w:szCs w:val="24"/>
          <w:lang w:val="mk-MK"/>
        </w:rPr>
        <w:t xml:space="preserve"> место од 12 области н</w:t>
      </w:r>
      <w:r w:rsidR="00572FEE">
        <w:rPr>
          <w:rFonts w:ascii="Times New Roman" w:hAnsi="Times New Roman" w:cs="Times New Roman"/>
          <w:szCs w:val="24"/>
          <w:lang w:val="mk-MK"/>
        </w:rPr>
        <w:t xml:space="preserve">а надлежност и се пониски во споредба со </w:t>
      </w:r>
      <w:r w:rsidR="00645615" w:rsidRPr="00645615">
        <w:rPr>
          <w:rFonts w:ascii="Times New Roman" w:hAnsi="Times New Roman" w:cs="Times New Roman"/>
          <w:szCs w:val="24"/>
          <w:lang w:val="mk-MK"/>
        </w:rPr>
        <w:t>2017</w:t>
      </w:r>
      <w:r w:rsidRPr="00645615">
        <w:rPr>
          <w:rFonts w:ascii="Times New Roman" w:hAnsi="Times New Roman" w:cs="Times New Roman"/>
          <w:szCs w:val="24"/>
          <w:lang w:val="mk-MK"/>
        </w:rPr>
        <w:t xml:space="preserve"> г.</w:t>
      </w:r>
      <w:r w:rsidR="00C059A9" w:rsidRPr="00645615">
        <w:rPr>
          <w:rFonts w:ascii="Times New Roman" w:hAnsi="Times New Roman" w:cs="Times New Roman"/>
          <w:szCs w:val="24"/>
          <w:lang w:val="mk-MK"/>
        </w:rPr>
        <w:t>;</w:t>
      </w:r>
    </w:p>
    <w:p w:rsidR="007B2960" w:rsidRPr="00D06820" w:rsidRDefault="00E62D1E" w:rsidP="00941637">
      <w:pPr>
        <w:numPr>
          <w:ilvl w:val="0"/>
          <w:numId w:val="10"/>
        </w:numPr>
        <w:spacing w:after="240" w:line="240" w:lineRule="auto"/>
        <w:contextualSpacing/>
        <w:rPr>
          <w:rFonts w:ascii="Times New Roman" w:hAnsi="Times New Roman" w:cs="Times New Roman"/>
          <w:szCs w:val="24"/>
          <w:lang w:val="mk-MK"/>
        </w:rPr>
      </w:pPr>
      <w:r w:rsidRPr="00D06820">
        <w:rPr>
          <w:rFonts w:ascii="Times New Roman" w:hAnsi="Times New Roman" w:cs="Times New Roman"/>
          <w:szCs w:val="24"/>
          <w:lang w:val="mk-MK"/>
        </w:rPr>
        <w:t>Податоци од анкетното истражување на задоволството на граѓаните во 2018 г.: Средни оценки од скала 1-5  за задоволство од услугите на општината по надлежности –   споредба (2017-2018)</w:t>
      </w:r>
      <w:r w:rsidR="00090032" w:rsidRPr="00D06820">
        <w:rPr>
          <w:rFonts w:ascii="Times New Roman" w:hAnsi="Times New Roman" w:cs="Times New Roman"/>
          <w:szCs w:val="24"/>
          <w:lang w:val="mk-MK"/>
        </w:rPr>
        <w:t>:</w:t>
      </w:r>
    </w:p>
    <w:p w:rsidR="00941637" w:rsidRPr="00941637" w:rsidRDefault="00941637" w:rsidP="00941637">
      <w:pPr>
        <w:spacing w:after="240" w:line="240" w:lineRule="auto"/>
        <w:ind w:left="720"/>
        <w:contextualSpacing/>
        <w:rPr>
          <w:rFonts w:ascii="Times New Roman" w:hAnsi="Times New Roman" w:cs="Times New Roman"/>
          <w:szCs w:val="24"/>
          <w:lang w:val="mk-MK"/>
        </w:rPr>
      </w:pPr>
    </w:p>
    <w:tbl>
      <w:tblPr>
        <w:tblStyle w:val="TableGrid"/>
        <w:tblW w:w="0" w:type="auto"/>
        <w:jc w:val="center"/>
        <w:tblLook w:val="04A0"/>
      </w:tblPr>
      <w:tblGrid>
        <w:gridCol w:w="4400"/>
        <w:gridCol w:w="850"/>
        <w:gridCol w:w="844"/>
      </w:tblGrid>
      <w:tr w:rsidR="00A431A1" w:rsidRPr="00914DCD" w:rsidTr="004B0E44">
        <w:trPr>
          <w:jc w:val="center"/>
        </w:trPr>
        <w:tc>
          <w:tcPr>
            <w:tcW w:w="4400" w:type="dxa"/>
            <w:vMerge w:val="restart"/>
          </w:tcPr>
          <w:p w:rsidR="00A431A1" w:rsidRPr="00914DCD" w:rsidRDefault="00A431A1" w:rsidP="00941637">
            <w:pPr>
              <w:jc w:val="left"/>
              <w:rPr>
                <w:rFonts w:ascii="Times New Roman" w:hAnsi="Times New Roman" w:cs="Times New Roman"/>
                <w:b/>
                <w:sz w:val="22"/>
                <w:lang w:val="mk-MK"/>
              </w:rPr>
            </w:pPr>
            <w:r w:rsidRPr="00914DCD">
              <w:rPr>
                <w:rFonts w:ascii="Times New Roman" w:hAnsi="Times New Roman" w:cs="Times New Roman"/>
                <w:b/>
                <w:sz w:val="22"/>
                <w:lang w:val="mk-MK"/>
              </w:rPr>
              <w:t>Образование, култура, спорт и рекреација</w:t>
            </w:r>
          </w:p>
        </w:tc>
        <w:tc>
          <w:tcPr>
            <w:tcW w:w="850" w:type="dxa"/>
          </w:tcPr>
          <w:p w:rsidR="00A431A1" w:rsidRPr="00914DCD" w:rsidRDefault="00A431A1" w:rsidP="00941637">
            <w:pPr>
              <w:rPr>
                <w:rFonts w:ascii="Times New Roman" w:hAnsi="Times New Roman" w:cs="Times New Roman"/>
                <w:b/>
                <w:sz w:val="22"/>
                <w:lang w:val="mk-MK"/>
              </w:rPr>
            </w:pPr>
            <w:r w:rsidRPr="00914DCD">
              <w:rPr>
                <w:rFonts w:ascii="Times New Roman" w:hAnsi="Times New Roman" w:cs="Times New Roman"/>
                <w:b/>
                <w:sz w:val="22"/>
                <w:lang w:val="mk-MK"/>
              </w:rPr>
              <w:t>2017</w:t>
            </w:r>
          </w:p>
        </w:tc>
        <w:tc>
          <w:tcPr>
            <w:tcW w:w="844" w:type="dxa"/>
          </w:tcPr>
          <w:p w:rsidR="00A431A1" w:rsidRPr="00914DCD" w:rsidRDefault="00A431A1" w:rsidP="00941637">
            <w:pPr>
              <w:rPr>
                <w:rFonts w:ascii="Times New Roman" w:hAnsi="Times New Roman" w:cs="Times New Roman"/>
                <w:b/>
                <w:sz w:val="22"/>
                <w:lang w:val="mk-MK"/>
              </w:rPr>
            </w:pPr>
            <w:r w:rsidRPr="00914DCD">
              <w:rPr>
                <w:rFonts w:ascii="Times New Roman" w:hAnsi="Times New Roman" w:cs="Times New Roman"/>
                <w:b/>
                <w:sz w:val="22"/>
                <w:lang w:val="mk-MK"/>
              </w:rPr>
              <w:t>2018</w:t>
            </w:r>
          </w:p>
        </w:tc>
      </w:tr>
      <w:tr w:rsidR="00A431A1" w:rsidRPr="00914DCD" w:rsidTr="00914DCD">
        <w:trPr>
          <w:jc w:val="center"/>
        </w:trPr>
        <w:tc>
          <w:tcPr>
            <w:tcW w:w="4400" w:type="dxa"/>
            <w:vMerge/>
          </w:tcPr>
          <w:p w:rsidR="00A431A1" w:rsidRPr="00914DCD" w:rsidRDefault="00A431A1" w:rsidP="00941637">
            <w:pPr>
              <w:rPr>
                <w:rFonts w:ascii="Times New Roman" w:hAnsi="Times New Roman" w:cs="Times New Roman"/>
                <w:b/>
                <w:sz w:val="22"/>
                <w:lang w:val="mk-MK"/>
              </w:rPr>
            </w:pPr>
          </w:p>
        </w:tc>
        <w:tc>
          <w:tcPr>
            <w:tcW w:w="850" w:type="dxa"/>
            <w:shd w:val="clear" w:color="auto" w:fill="0070C0"/>
          </w:tcPr>
          <w:p w:rsidR="00A431A1" w:rsidRPr="00914DCD" w:rsidRDefault="00A431A1" w:rsidP="00941637">
            <w:pPr>
              <w:rPr>
                <w:rFonts w:ascii="Times New Roman" w:hAnsi="Times New Roman" w:cs="Times New Roman"/>
                <w:b/>
                <w:color w:val="FFFFFF" w:themeColor="background1"/>
                <w:sz w:val="22"/>
                <w:lang w:val="mk-MK"/>
              </w:rPr>
            </w:pPr>
            <w:r w:rsidRPr="00914DCD">
              <w:rPr>
                <w:rFonts w:ascii="Times New Roman" w:hAnsi="Times New Roman" w:cs="Times New Roman"/>
                <w:b/>
                <w:color w:val="FFFFFF" w:themeColor="background1"/>
                <w:sz w:val="22"/>
                <w:lang w:val="mk-MK"/>
              </w:rPr>
              <w:t>3,16</w:t>
            </w:r>
          </w:p>
        </w:tc>
        <w:tc>
          <w:tcPr>
            <w:tcW w:w="844" w:type="dxa"/>
            <w:shd w:val="clear" w:color="auto" w:fill="0070C0"/>
          </w:tcPr>
          <w:p w:rsidR="00A431A1" w:rsidRPr="00914DCD" w:rsidRDefault="00A431A1" w:rsidP="00941637">
            <w:pPr>
              <w:rPr>
                <w:rFonts w:ascii="Times New Roman" w:hAnsi="Times New Roman" w:cs="Times New Roman"/>
                <w:b/>
                <w:color w:val="FFFFFF" w:themeColor="background1"/>
                <w:sz w:val="22"/>
                <w:lang w:val="mk-MK"/>
              </w:rPr>
            </w:pPr>
            <w:r w:rsidRPr="00914DCD">
              <w:rPr>
                <w:rFonts w:ascii="Times New Roman" w:hAnsi="Times New Roman" w:cs="Times New Roman"/>
                <w:b/>
                <w:color w:val="FFFFFF" w:themeColor="background1"/>
                <w:sz w:val="22"/>
                <w:lang w:val="mk-MK"/>
              </w:rPr>
              <w:t>3,15</w:t>
            </w:r>
          </w:p>
        </w:tc>
      </w:tr>
    </w:tbl>
    <w:p w:rsidR="001C0B1E" w:rsidRDefault="001C0B1E" w:rsidP="006722BB">
      <w:pPr>
        <w:spacing w:after="240" w:line="240" w:lineRule="auto"/>
        <w:contextualSpacing/>
        <w:rPr>
          <w:rFonts w:ascii="Times New Roman" w:hAnsi="Times New Roman" w:cs="Times New Roman"/>
          <w:b/>
          <w:szCs w:val="24"/>
          <w:lang w:val="mk-MK"/>
        </w:rPr>
      </w:pPr>
    </w:p>
    <w:p w:rsidR="00265060" w:rsidRPr="004A55A7" w:rsidRDefault="00265060" w:rsidP="006722BB">
      <w:pPr>
        <w:spacing w:after="240" w:line="240" w:lineRule="auto"/>
        <w:contextualSpacing/>
        <w:rPr>
          <w:rFonts w:ascii="Times New Roman" w:hAnsi="Times New Roman" w:cs="Times New Roman"/>
          <w:b/>
          <w:szCs w:val="24"/>
          <w:lang w:val="mk-MK"/>
        </w:rPr>
      </w:pPr>
    </w:p>
    <w:p w:rsidR="00C32293" w:rsidRPr="004A55A7" w:rsidRDefault="00076A00" w:rsidP="006722BB">
      <w:pPr>
        <w:spacing w:after="240" w:line="240" w:lineRule="auto"/>
        <w:outlineLvl w:val="2"/>
        <w:rPr>
          <w:rFonts w:ascii="Times New Roman" w:hAnsi="Times New Roman" w:cs="Times New Roman"/>
          <w:b/>
          <w:szCs w:val="24"/>
          <w:lang w:val="mk-MK"/>
        </w:rPr>
      </w:pPr>
      <w:bookmarkStart w:id="20" w:name="_Toc22742148"/>
      <w:r w:rsidRPr="004A55A7">
        <w:rPr>
          <w:rFonts w:ascii="Times New Roman" w:hAnsi="Times New Roman" w:cs="Times New Roman"/>
          <w:b/>
          <w:szCs w:val="24"/>
          <w:lang w:val="mk-MK"/>
        </w:rPr>
        <w:t xml:space="preserve">3.6 </w:t>
      </w:r>
      <w:r w:rsidR="00C32293" w:rsidRPr="004A55A7">
        <w:rPr>
          <w:rFonts w:ascii="Times New Roman" w:hAnsi="Times New Roman" w:cs="Times New Roman"/>
          <w:b/>
          <w:szCs w:val="24"/>
          <w:lang w:val="mk-MK"/>
        </w:rPr>
        <w:t>ЗДРАВСТВЕНА ЗАШТИТА</w:t>
      </w:r>
      <w:bookmarkEnd w:id="20"/>
    </w:p>
    <w:p w:rsidR="007B2960" w:rsidRDefault="007B2960" w:rsidP="006722BB">
      <w:pPr>
        <w:pStyle w:val="ListParagraph"/>
        <w:spacing w:after="240" w:line="240" w:lineRule="auto"/>
        <w:rPr>
          <w:rFonts w:ascii="Times New Roman" w:hAnsi="Times New Roman" w:cs="Times New Roman"/>
          <w:szCs w:val="24"/>
          <w:lang w:val="mk-MK"/>
        </w:rPr>
      </w:pPr>
    </w:p>
    <w:p w:rsidR="004B7B5A" w:rsidRDefault="002F331D" w:rsidP="006722BB">
      <w:pPr>
        <w:pStyle w:val="ListParagraph"/>
        <w:numPr>
          <w:ilvl w:val="0"/>
          <w:numId w:val="6"/>
        </w:numPr>
        <w:spacing w:after="240" w:line="240" w:lineRule="auto"/>
        <w:rPr>
          <w:rFonts w:ascii="Times New Roman" w:hAnsi="Times New Roman" w:cs="Times New Roman"/>
          <w:szCs w:val="24"/>
          <w:lang w:val="mk-MK"/>
        </w:rPr>
      </w:pPr>
      <w:r w:rsidRPr="00914DCD">
        <w:rPr>
          <w:rFonts w:ascii="Times New Roman" w:hAnsi="Times New Roman" w:cs="Times New Roman"/>
          <w:szCs w:val="24"/>
          <w:lang w:val="mk-MK"/>
        </w:rPr>
        <w:t>Споредбени податоци за финансирање на здравствената заштита од страна на општините:</w:t>
      </w:r>
    </w:p>
    <w:p w:rsidR="007B2960" w:rsidRPr="00914DCD" w:rsidRDefault="007B2960" w:rsidP="006722BB">
      <w:pPr>
        <w:pStyle w:val="ListParagraph"/>
        <w:spacing w:after="240" w:line="240" w:lineRule="auto"/>
        <w:rPr>
          <w:rFonts w:ascii="Times New Roman" w:hAnsi="Times New Roman" w:cs="Times New Roman"/>
          <w:szCs w:val="24"/>
          <w:lang w:val="mk-MK"/>
        </w:rPr>
      </w:pPr>
    </w:p>
    <w:tbl>
      <w:tblPr>
        <w:tblW w:w="9108" w:type="dxa"/>
        <w:jc w:val="center"/>
        <w:tblLayout w:type="fixed"/>
        <w:tblLook w:val="04A0"/>
      </w:tblPr>
      <w:tblGrid>
        <w:gridCol w:w="2898"/>
        <w:gridCol w:w="1080"/>
        <w:gridCol w:w="990"/>
        <w:gridCol w:w="1080"/>
        <w:gridCol w:w="990"/>
        <w:gridCol w:w="1065"/>
        <w:gridCol w:w="1005"/>
      </w:tblGrid>
      <w:tr w:rsidR="00645615" w:rsidRPr="00645615" w:rsidTr="00645615">
        <w:trPr>
          <w:trHeight w:val="345"/>
          <w:jc w:val="center"/>
        </w:trPr>
        <w:tc>
          <w:tcPr>
            <w:tcW w:w="2898"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645615" w:rsidRPr="00645615" w:rsidRDefault="00645615" w:rsidP="00941637">
            <w:pPr>
              <w:spacing w:after="0" w:line="240" w:lineRule="auto"/>
              <w:jc w:val="center"/>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НАДЛЕЖНОСТ</w:t>
            </w:r>
          </w:p>
        </w:tc>
        <w:tc>
          <w:tcPr>
            <w:tcW w:w="1080" w:type="dxa"/>
            <w:tcBorders>
              <w:top w:val="single" w:sz="8" w:space="0" w:color="auto"/>
              <w:left w:val="nil"/>
              <w:bottom w:val="single" w:sz="8" w:space="0" w:color="auto"/>
              <w:right w:val="single" w:sz="8" w:space="0" w:color="auto"/>
            </w:tcBorders>
            <w:shd w:val="clear" w:color="000000" w:fill="D8D8D8"/>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2013</w:t>
            </w:r>
          </w:p>
        </w:tc>
        <w:tc>
          <w:tcPr>
            <w:tcW w:w="990" w:type="dxa"/>
            <w:tcBorders>
              <w:top w:val="single" w:sz="8" w:space="0" w:color="auto"/>
              <w:left w:val="nil"/>
              <w:bottom w:val="single" w:sz="8" w:space="0" w:color="auto"/>
              <w:right w:val="single" w:sz="8" w:space="0" w:color="auto"/>
            </w:tcBorders>
            <w:shd w:val="clear" w:color="000000" w:fill="D8D8D8"/>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2014</w:t>
            </w:r>
          </w:p>
        </w:tc>
        <w:tc>
          <w:tcPr>
            <w:tcW w:w="1080" w:type="dxa"/>
            <w:tcBorders>
              <w:top w:val="single" w:sz="8" w:space="0" w:color="auto"/>
              <w:left w:val="nil"/>
              <w:bottom w:val="single" w:sz="8" w:space="0" w:color="auto"/>
              <w:right w:val="single" w:sz="8" w:space="0" w:color="auto"/>
            </w:tcBorders>
            <w:shd w:val="clear" w:color="000000" w:fill="D8D8D8"/>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2015</w:t>
            </w:r>
          </w:p>
        </w:tc>
        <w:tc>
          <w:tcPr>
            <w:tcW w:w="990" w:type="dxa"/>
            <w:tcBorders>
              <w:top w:val="single" w:sz="8" w:space="0" w:color="auto"/>
              <w:left w:val="nil"/>
              <w:bottom w:val="single" w:sz="8" w:space="0" w:color="auto"/>
              <w:right w:val="single" w:sz="8" w:space="0" w:color="auto"/>
            </w:tcBorders>
            <w:shd w:val="clear" w:color="000000" w:fill="D8D8D8"/>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2016</w:t>
            </w:r>
          </w:p>
        </w:tc>
        <w:tc>
          <w:tcPr>
            <w:tcW w:w="1065" w:type="dxa"/>
            <w:tcBorders>
              <w:top w:val="single" w:sz="8" w:space="0" w:color="auto"/>
              <w:left w:val="nil"/>
              <w:bottom w:val="single" w:sz="8" w:space="0" w:color="auto"/>
              <w:right w:val="single" w:sz="8" w:space="0" w:color="auto"/>
            </w:tcBorders>
            <w:shd w:val="clear" w:color="000000" w:fill="D8D8D8"/>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2017</w:t>
            </w:r>
          </w:p>
        </w:tc>
        <w:tc>
          <w:tcPr>
            <w:tcW w:w="1005" w:type="dxa"/>
            <w:tcBorders>
              <w:top w:val="single" w:sz="8" w:space="0" w:color="auto"/>
              <w:left w:val="nil"/>
              <w:bottom w:val="single" w:sz="8" w:space="0" w:color="auto"/>
              <w:right w:val="single" w:sz="8" w:space="0" w:color="auto"/>
            </w:tcBorders>
            <w:shd w:val="clear" w:color="000000" w:fill="D8D8D8"/>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 xml:space="preserve">2018 </w:t>
            </w:r>
          </w:p>
        </w:tc>
      </w:tr>
      <w:tr w:rsidR="00645615" w:rsidRPr="00645615" w:rsidTr="00645615">
        <w:trPr>
          <w:trHeight w:val="645"/>
          <w:jc w:val="center"/>
        </w:trPr>
        <w:tc>
          <w:tcPr>
            <w:tcW w:w="2898" w:type="dxa"/>
            <w:tcBorders>
              <w:top w:val="nil"/>
              <w:left w:val="single" w:sz="8" w:space="0" w:color="auto"/>
              <w:bottom w:val="single" w:sz="8" w:space="0" w:color="auto"/>
              <w:right w:val="single" w:sz="8" w:space="0" w:color="auto"/>
            </w:tcBorders>
            <w:shd w:val="clear" w:color="000000" w:fill="D9D9D9"/>
            <w:noWrap/>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Т - Унапредување на здравствена заштита</w:t>
            </w:r>
          </w:p>
        </w:tc>
        <w:tc>
          <w:tcPr>
            <w:tcW w:w="1080" w:type="dxa"/>
            <w:tcBorders>
              <w:top w:val="nil"/>
              <w:left w:val="nil"/>
              <w:bottom w:val="single" w:sz="8" w:space="0" w:color="auto"/>
              <w:right w:val="single" w:sz="8" w:space="0" w:color="auto"/>
            </w:tcBorders>
            <w:shd w:val="clear" w:color="auto" w:fill="auto"/>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4,740,274</w:t>
            </w:r>
          </w:p>
        </w:tc>
        <w:tc>
          <w:tcPr>
            <w:tcW w:w="990" w:type="dxa"/>
            <w:tcBorders>
              <w:top w:val="nil"/>
              <w:left w:val="nil"/>
              <w:bottom w:val="single" w:sz="8" w:space="0" w:color="auto"/>
              <w:right w:val="single" w:sz="8" w:space="0" w:color="auto"/>
            </w:tcBorders>
            <w:shd w:val="clear" w:color="auto" w:fill="auto"/>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5,047,663</w:t>
            </w:r>
          </w:p>
        </w:tc>
        <w:tc>
          <w:tcPr>
            <w:tcW w:w="1080" w:type="dxa"/>
            <w:tcBorders>
              <w:top w:val="nil"/>
              <w:left w:val="nil"/>
              <w:bottom w:val="single" w:sz="8" w:space="0" w:color="auto"/>
              <w:right w:val="single" w:sz="8" w:space="0" w:color="auto"/>
            </w:tcBorders>
            <w:shd w:val="clear" w:color="auto" w:fill="auto"/>
            <w:noWrap/>
            <w:vAlign w:val="bottom"/>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10,474,344</w:t>
            </w:r>
          </w:p>
        </w:tc>
        <w:tc>
          <w:tcPr>
            <w:tcW w:w="990" w:type="dxa"/>
            <w:tcBorders>
              <w:top w:val="nil"/>
              <w:left w:val="nil"/>
              <w:bottom w:val="single" w:sz="8" w:space="0" w:color="auto"/>
              <w:right w:val="single" w:sz="8" w:space="0" w:color="auto"/>
            </w:tcBorders>
            <w:shd w:val="clear" w:color="auto" w:fill="auto"/>
            <w:noWrap/>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6,273,460</w:t>
            </w:r>
          </w:p>
        </w:tc>
        <w:tc>
          <w:tcPr>
            <w:tcW w:w="1065" w:type="dxa"/>
            <w:tcBorders>
              <w:top w:val="nil"/>
              <w:left w:val="nil"/>
              <w:bottom w:val="single" w:sz="8" w:space="0" w:color="auto"/>
              <w:right w:val="single" w:sz="8" w:space="0" w:color="auto"/>
            </w:tcBorders>
            <w:shd w:val="clear" w:color="auto" w:fill="auto"/>
            <w:noWrap/>
            <w:hideMark/>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5,610,315</w:t>
            </w:r>
          </w:p>
        </w:tc>
        <w:tc>
          <w:tcPr>
            <w:tcW w:w="1005" w:type="dxa"/>
            <w:tcBorders>
              <w:top w:val="nil"/>
              <w:left w:val="nil"/>
              <w:bottom w:val="single" w:sz="8" w:space="0" w:color="auto"/>
              <w:right w:val="single" w:sz="8" w:space="0" w:color="auto"/>
            </w:tcBorders>
          </w:tcPr>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645615" w:rsidRDefault="00645615" w:rsidP="00941637">
            <w:pPr>
              <w:spacing w:after="0" w:line="240" w:lineRule="auto"/>
              <w:rPr>
                <w:rFonts w:ascii="Times New Roman" w:eastAsia="Times New Roman" w:hAnsi="Times New Roman" w:cs="Times New Roman"/>
                <w:b/>
                <w:sz w:val="18"/>
                <w:szCs w:val="18"/>
                <w:lang w:val="mk-MK" w:eastAsia="mk-MK"/>
              </w:rPr>
            </w:pPr>
            <w:r w:rsidRPr="00645615">
              <w:rPr>
                <w:rFonts w:ascii="Times New Roman" w:eastAsia="Times New Roman" w:hAnsi="Times New Roman" w:cs="Times New Roman"/>
                <w:b/>
                <w:sz w:val="18"/>
                <w:szCs w:val="18"/>
                <w:lang w:val="mk-MK" w:eastAsia="mk-MK"/>
              </w:rPr>
              <w:t>7.605.355</w:t>
            </w:r>
          </w:p>
        </w:tc>
      </w:tr>
    </w:tbl>
    <w:p w:rsidR="00D06820" w:rsidRPr="00941637" w:rsidRDefault="00D06820" w:rsidP="00D06820">
      <w:pPr>
        <w:spacing w:after="240" w:line="240" w:lineRule="auto"/>
        <w:jc w:val="center"/>
        <w:rPr>
          <w:rFonts w:ascii="Times New Roman" w:hAnsi="Times New Roman" w:cs="Times New Roman"/>
          <w:i/>
          <w:sz w:val="20"/>
          <w:szCs w:val="20"/>
          <w:lang w:val="mk-MK"/>
        </w:rPr>
      </w:pPr>
      <w:r w:rsidRPr="00F2008E">
        <w:rPr>
          <w:rFonts w:ascii="Times New Roman" w:hAnsi="Times New Roman" w:cs="Times New Roman"/>
          <w:i/>
          <w:sz w:val="20"/>
          <w:szCs w:val="20"/>
          <w:lang w:val="mk-MK"/>
        </w:rPr>
        <w:t xml:space="preserve">Извор: Компаративна анализа за финансирање на локалните власти во периодот 2013-2017 </w:t>
      </w:r>
      <w:r>
        <w:rPr>
          <w:rFonts w:ascii="Times New Roman" w:hAnsi="Times New Roman" w:cs="Times New Roman"/>
          <w:i/>
          <w:sz w:val="20"/>
          <w:szCs w:val="20"/>
          <w:lang w:val="mk-MK"/>
        </w:rPr>
        <w:t>(Комисија</w:t>
      </w:r>
      <w:r w:rsidRPr="00F2008E">
        <w:rPr>
          <w:rFonts w:ascii="Times New Roman" w:hAnsi="Times New Roman" w:cs="Times New Roman"/>
          <w:i/>
          <w:sz w:val="20"/>
          <w:szCs w:val="20"/>
          <w:lang w:val="mk-MK"/>
        </w:rPr>
        <w:t xml:space="preserve"> за следење на развојот на системот на финансирање на ЕЛС</w:t>
      </w:r>
      <w:r>
        <w:rPr>
          <w:rFonts w:ascii="Times New Roman" w:hAnsi="Times New Roman" w:cs="Times New Roman"/>
          <w:i/>
          <w:sz w:val="20"/>
          <w:szCs w:val="20"/>
          <w:lang w:val="mk-MK"/>
        </w:rPr>
        <w:t>) и нацрт Извештај за развојот на системот за финасирање на ЕЛС за 2018 г. (УНДП и МФ)</w:t>
      </w:r>
    </w:p>
    <w:p w:rsidR="00941637" w:rsidRDefault="00645615" w:rsidP="00941637">
      <w:pPr>
        <w:numPr>
          <w:ilvl w:val="0"/>
          <w:numId w:val="10"/>
        </w:numPr>
        <w:spacing w:after="240" w:line="240" w:lineRule="auto"/>
        <w:contextualSpacing/>
        <w:rPr>
          <w:rFonts w:ascii="Times New Roman" w:hAnsi="Times New Roman" w:cs="Times New Roman"/>
          <w:szCs w:val="24"/>
          <w:lang w:val="mk-MK"/>
        </w:rPr>
      </w:pPr>
      <w:r w:rsidRPr="00645615">
        <w:rPr>
          <w:rFonts w:ascii="Times New Roman" w:hAnsi="Times New Roman" w:cs="Times New Roman"/>
          <w:szCs w:val="24"/>
          <w:lang w:val="mk-MK"/>
        </w:rPr>
        <w:t xml:space="preserve">Расходите за </w:t>
      </w:r>
      <w:r w:rsidR="00C059A9" w:rsidRPr="00645615">
        <w:rPr>
          <w:rFonts w:ascii="Times New Roman" w:hAnsi="Times New Roman" w:cs="Times New Roman"/>
          <w:szCs w:val="24"/>
          <w:lang w:val="mk-MK"/>
        </w:rPr>
        <w:t>здравствената заштита</w:t>
      </w:r>
      <w:r w:rsidRPr="00645615">
        <w:rPr>
          <w:rFonts w:ascii="Times New Roman" w:hAnsi="Times New Roman" w:cs="Times New Roman"/>
          <w:szCs w:val="24"/>
          <w:lang w:val="mk-MK"/>
        </w:rPr>
        <w:t xml:space="preserve"> се на 11 место од 12 области на надлежност но се зголемени во 2018 г. во споредба со 2017 г.</w:t>
      </w:r>
      <w:r w:rsidR="00941637">
        <w:rPr>
          <w:rFonts w:ascii="Times New Roman" w:hAnsi="Times New Roman" w:cs="Times New Roman"/>
          <w:szCs w:val="24"/>
          <w:lang w:val="mk-MK"/>
        </w:rPr>
        <w:t>;</w:t>
      </w:r>
    </w:p>
    <w:p w:rsidR="00E62D1E" w:rsidRPr="00D06820" w:rsidRDefault="00E62D1E" w:rsidP="00941637">
      <w:pPr>
        <w:numPr>
          <w:ilvl w:val="0"/>
          <w:numId w:val="10"/>
        </w:numPr>
        <w:spacing w:after="240" w:line="240" w:lineRule="auto"/>
        <w:contextualSpacing/>
        <w:rPr>
          <w:rFonts w:ascii="Times New Roman" w:hAnsi="Times New Roman" w:cs="Times New Roman"/>
          <w:szCs w:val="24"/>
          <w:lang w:val="mk-MK"/>
        </w:rPr>
      </w:pPr>
      <w:r w:rsidRPr="00D06820">
        <w:rPr>
          <w:rFonts w:ascii="Times New Roman" w:hAnsi="Times New Roman" w:cs="Times New Roman"/>
          <w:szCs w:val="24"/>
          <w:lang w:val="mk-MK"/>
        </w:rPr>
        <w:t>Податоци од анкетното истражување на задоволството на граѓаните во 2018 г.: Средни оценки од скала 1-5  за задоволство од услугите на општината по надлежности –   споредба (2017-2018)</w:t>
      </w:r>
      <w:r w:rsidR="00090032" w:rsidRPr="00D06820">
        <w:rPr>
          <w:rFonts w:ascii="Times New Roman" w:hAnsi="Times New Roman" w:cs="Times New Roman"/>
          <w:szCs w:val="24"/>
          <w:lang w:val="mk-MK"/>
        </w:rPr>
        <w:t>:</w:t>
      </w:r>
    </w:p>
    <w:p w:rsidR="007B2960" w:rsidRPr="00941637" w:rsidRDefault="007B2960" w:rsidP="00941637">
      <w:pPr>
        <w:spacing w:after="240" w:line="240" w:lineRule="auto"/>
        <w:ind w:left="360"/>
        <w:rPr>
          <w:rFonts w:ascii="Times New Roman" w:hAnsi="Times New Roman" w:cs="Times New Roman"/>
          <w:szCs w:val="24"/>
          <w:lang w:val="mk-MK"/>
        </w:rPr>
      </w:pPr>
    </w:p>
    <w:tbl>
      <w:tblPr>
        <w:tblStyle w:val="TableGrid"/>
        <w:tblW w:w="0" w:type="auto"/>
        <w:jc w:val="center"/>
        <w:tblLook w:val="04A0"/>
      </w:tblPr>
      <w:tblGrid>
        <w:gridCol w:w="2552"/>
        <w:gridCol w:w="851"/>
        <w:gridCol w:w="985"/>
      </w:tblGrid>
      <w:tr w:rsidR="00A431A1" w:rsidRPr="00914DCD" w:rsidTr="00090032">
        <w:trPr>
          <w:jc w:val="center"/>
        </w:trPr>
        <w:tc>
          <w:tcPr>
            <w:tcW w:w="2552" w:type="dxa"/>
            <w:vMerge w:val="restart"/>
          </w:tcPr>
          <w:p w:rsidR="00A431A1" w:rsidRPr="00914DCD" w:rsidRDefault="00A431A1" w:rsidP="00941637">
            <w:pPr>
              <w:rPr>
                <w:rFonts w:ascii="Times New Roman" w:hAnsi="Times New Roman" w:cs="Times New Roman"/>
                <w:b/>
                <w:sz w:val="22"/>
                <w:lang w:val="mk-MK"/>
              </w:rPr>
            </w:pPr>
          </w:p>
          <w:p w:rsidR="00A431A1" w:rsidRPr="00914DCD" w:rsidRDefault="00A431A1" w:rsidP="00941637">
            <w:pPr>
              <w:rPr>
                <w:rFonts w:ascii="Times New Roman" w:hAnsi="Times New Roman" w:cs="Times New Roman"/>
                <w:b/>
                <w:sz w:val="22"/>
                <w:lang w:val="mk-MK"/>
              </w:rPr>
            </w:pPr>
            <w:r w:rsidRPr="00914DCD">
              <w:rPr>
                <w:rFonts w:ascii="Times New Roman" w:hAnsi="Times New Roman" w:cs="Times New Roman"/>
                <w:b/>
                <w:sz w:val="22"/>
                <w:lang w:val="mk-MK"/>
              </w:rPr>
              <w:t>Здравствена заштита</w:t>
            </w:r>
          </w:p>
        </w:tc>
        <w:tc>
          <w:tcPr>
            <w:tcW w:w="851" w:type="dxa"/>
          </w:tcPr>
          <w:p w:rsidR="00A431A1" w:rsidRPr="00914DCD" w:rsidRDefault="00A431A1" w:rsidP="00941637">
            <w:pPr>
              <w:rPr>
                <w:rFonts w:ascii="Times New Roman" w:hAnsi="Times New Roman" w:cs="Times New Roman"/>
                <w:b/>
                <w:sz w:val="22"/>
                <w:lang w:val="mk-MK"/>
              </w:rPr>
            </w:pPr>
            <w:r w:rsidRPr="00914DCD">
              <w:rPr>
                <w:rFonts w:ascii="Times New Roman" w:hAnsi="Times New Roman" w:cs="Times New Roman"/>
                <w:b/>
                <w:sz w:val="22"/>
                <w:lang w:val="mk-MK"/>
              </w:rPr>
              <w:t>2017</w:t>
            </w:r>
          </w:p>
        </w:tc>
        <w:tc>
          <w:tcPr>
            <w:tcW w:w="985" w:type="dxa"/>
          </w:tcPr>
          <w:p w:rsidR="00A431A1" w:rsidRPr="00914DCD" w:rsidRDefault="00A431A1" w:rsidP="00941637">
            <w:pPr>
              <w:rPr>
                <w:rFonts w:ascii="Times New Roman" w:hAnsi="Times New Roman" w:cs="Times New Roman"/>
                <w:b/>
                <w:sz w:val="22"/>
                <w:lang w:val="mk-MK"/>
              </w:rPr>
            </w:pPr>
            <w:r w:rsidRPr="00914DCD">
              <w:rPr>
                <w:rFonts w:ascii="Times New Roman" w:hAnsi="Times New Roman" w:cs="Times New Roman"/>
                <w:b/>
                <w:sz w:val="22"/>
                <w:lang w:val="mk-MK"/>
              </w:rPr>
              <w:t>2018</w:t>
            </w:r>
          </w:p>
        </w:tc>
      </w:tr>
      <w:tr w:rsidR="00A431A1" w:rsidRPr="00914DCD" w:rsidTr="00914DCD">
        <w:trPr>
          <w:jc w:val="center"/>
        </w:trPr>
        <w:tc>
          <w:tcPr>
            <w:tcW w:w="2552" w:type="dxa"/>
            <w:vMerge/>
          </w:tcPr>
          <w:p w:rsidR="00A431A1" w:rsidRPr="00914DCD" w:rsidRDefault="00A431A1" w:rsidP="00941637">
            <w:pPr>
              <w:rPr>
                <w:rFonts w:ascii="Times New Roman" w:hAnsi="Times New Roman" w:cs="Times New Roman"/>
                <w:b/>
                <w:sz w:val="22"/>
                <w:lang w:val="mk-MK"/>
              </w:rPr>
            </w:pPr>
          </w:p>
        </w:tc>
        <w:tc>
          <w:tcPr>
            <w:tcW w:w="851" w:type="dxa"/>
            <w:shd w:val="clear" w:color="auto" w:fill="0070C0"/>
          </w:tcPr>
          <w:p w:rsidR="00A431A1" w:rsidRPr="00914DCD" w:rsidRDefault="00A431A1" w:rsidP="00941637">
            <w:pPr>
              <w:rPr>
                <w:rFonts w:ascii="Times New Roman" w:hAnsi="Times New Roman" w:cs="Times New Roman"/>
                <w:b/>
                <w:color w:val="FFFFFF" w:themeColor="background1"/>
                <w:sz w:val="22"/>
                <w:lang w:val="mk-MK"/>
              </w:rPr>
            </w:pPr>
            <w:r w:rsidRPr="00914DCD">
              <w:rPr>
                <w:rFonts w:ascii="Times New Roman" w:hAnsi="Times New Roman" w:cs="Times New Roman"/>
                <w:b/>
                <w:color w:val="FFFFFF" w:themeColor="background1"/>
                <w:sz w:val="22"/>
                <w:lang w:val="mk-MK"/>
              </w:rPr>
              <w:t>3,08</w:t>
            </w:r>
          </w:p>
        </w:tc>
        <w:tc>
          <w:tcPr>
            <w:tcW w:w="985" w:type="dxa"/>
            <w:shd w:val="clear" w:color="auto" w:fill="0070C0"/>
          </w:tcPr>
          <w:p w:rsidR="00A431A1" w:rsidRPr="00914DCD" w:rsidRDefault="00A431A1" w:rsidP="00941637">
            <w:pPr>
              <w:rPr>
                <w:rFonts w:ascii="Times New Roman" w:hAnsi="Times New Roman" w:cs="Times New Roman"/>
                <w:b/>
                <w:color w:val="FFFFFF" w:themeColor="background1"/>
                <w:sz w:val="22"/>
                <w:lang w:val="mk-MK"/>
              </w:rPr>
            </w:pPr>
            <w:r w:rsidRPr="00914DCD">
              <w:rPr>
                <w:rFonts w:ascii="Times New Roman" w:hAnsi="Times New Roman" w:cs="Times New Roman"/>
                <w:b/>
                <w:color w:val="FFFFFF" w:themeColor="background1"/>
                <w:sz w:val="22"/>
                <w:lang w:val="mk-MK"/>
              </w:rPr>
              <w:t>3,07</w:t>
            </w:r>
          </w:p>
          <w:p w:rsidR="00A431A1" w:rsidRPr="00914DCD" w:rsidRDefault="00A431A1" w:rsidP="00941637">
            <w:pPr>
              <w:rPr>
                <w:rFonts w:ascii="Times New Roman" w:hAnsi="Times New Roman" w:cs="Times New Roman"/>
                <w:b/>
                <w:color w:val="FFFFFF" w:themeColor="background1"/>
                <w:sz w:val="22"/>
                <w:lang w:val="mk-MK"/>
              </w:rPr>
            </w:pPr>
          </w:p>
        </w:tc>
      </w:tr>
    </w:tbl>
    <w:p w:rsidR="00572FEE" w:rsidRPr="004A55A7" w:rsidRDefault="00572FEE" w:rsidP="006722BB">
      <w:pPr>
        <w:spacing w:after="240" w:line="240" w:lineRule="auto"/>
        <w:contextualSpacing/>
        <w:rPr>
          <w:rFonts w:ascii="Times New Roman" w:hAnsi="Times New Roman" w:cs="Times New Roman"/>
          <w:b/>
          <w:szCs w:val="24"/>
          <w:lang w:val="mk-MK"/>
        </w:rPr>
      </w:pPr>
    </w:p>
    <w:p w:rsidR="00C32293" w:rsidRPr="00941637" w:rsidRDefault="00C32293" w:rsidP="00941637">
      <w:pPr>
        <w:pStyle w:val="Heading2"/>
        <w:pBdr>
          <w:top w:val="single" w:sz="4" w:space="1" w:color="auto"/>
          <w:left w:val="single" w:sz="4" w:space="4" w:color="auto"/>
          <w:bottom w:val="single" w:sz="4" w:space="1" w:color="auto"/>
          <w:right w:val="single" w:sz="4" w:space="4" w:color="auto"/>
        </w:pBdr>
        <w:shd w:val="clear" w:color="auto" w:fill="FFE599" w:themeFill="accent4" w:themeFillTint="66"/>
        <w:spacing w:before="0" w:after="240"/>
        <w:ind w:firstLine="0"/>
        <w:jc w:val="left"/>
        <w:rPr>
          <w:rFonts w:ascii="Times New Roman" w:hAnsi="Times New Roman"/>
          <w:szCs w:val="24"/>
          <w:lang w:val="mk-MK"/>
        </w:rPr>
      </w:pPr>
      <w:bookmarkStart w:id="21" w:name="_Toc22742149"/>
      <w:r w:rsidRPr="004A55A7">
        <w:rPr>
          <w:rFonts w:ascii="Times New Roman" w:hAnsi="Times New Roman"/>
          <w:szCs w:val="24"/>
          <w:lang w:val="mk-MK"/>
        </w:rPr>
        <w:lastRenderedPageBreak/>
        <w:t>Приоритетна оска 4: Oдржлив раст преку одговорно користење на природните ресурси</w:t>
      </w:r>
      <w:bookmarkEnd w:id="21"/>
    </w:p>
    <w:p w:rsidR="00C32293" w:rsidRDefault="00C32293" w:rsidP="006722BB">
      <w:pPr>
        <w:pStyle w:val="ListParagraph"/>
        <w:numPr>
          <w:ilvl w:val="1"/>
          <w:numId w:val="36"/>
        </w:numPr>
        <w:spacing w:after="240" w:line="240" w:lineRule="auto"/>
        <w:outlineLvl w:val="2"/>
        <w:rPr>
          <w:rFonts w:ascii="Times New Roman" w:hAnsi="Times New Roman" w:cs="Times New Roman"/>
          <w:b/>
          <w:szCs w:val="24"/>
          <w:lang w:val="mk-MK"/>
        </w:rPr>
      </w:pPr>
      <w:bookmarkStart w:id="22" w:name="_Toc22742150"/>
      <w:r w:rsidRPr="003518E1">
        <w:rPr>
          <w:rFonts w:ascii="Times New Roman" w:hAnsi="Times New Roman" w:cs="Times New Roman"/>
          <w:b/>
          <w:szCs w:val="24"/>
          <w:lang w:val="mk-MK"/>
        </w:rPr>
        <w:t>КОМУНАЛНИ ДЕЈНОСТИ</w:t>
      </w:r>
      <w:bookmarkEnd w:id="22"/>
    </w:p>
    <w:p w:rsidR="00941637" w:rsidRPr="00941637" w:rsidRDefault="00941637" w:rsidP="00941637">
      <w:pPr>
        <w:pStyle w:val="ListParagraph"/>
        <w:spacing w:after="240" w:line="240" w:lineRule="auto"/>
        <w:ind w:left="360"/>
        <w:outlineLvl w:val="2"/>
        <w:rPr>
          <w:rFonts w:ascii="Times New Roman" w:hAnsi="Times New Roman" w:cs="Times New Roman"/>
          <w:b/>
          <w:szCs w:val="24"/>
          <w:lang w:val="mk-MK"/>
        </w:rPr>
      </w:pPr>
    </w:p>
    <w:p w:rsidR="003518E1" w:rsidRPr="003518E1" w:rsidRDefault="003518E1" w:rsidP="006722BB">
      <w:pPr>
        <w:pStyle w:val="ListParagraph"/>
        <w:numPr>
          <w:ilvl w:val="0"/>
          <w:numId w:val="10"/>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Обезбедена е </w:t>
      </w:r>
      <w:r w:rsidRPr="003518E1">
        <w:rPr>
          <w:rFonts w:ascii="Times New Roman" w:hAnsi="Times New Roman" w:cs="Times New Roman"/>
          <w:szCs w:val="24"/>
          <w:lang w:val="mk-MK"/>
        </w:rPr>
        <w:t>финансиска поддршка (под-заеми) за општински инвестиции во одржлива инфраструктура за испорака на комунални услуги</w:t>
      </w:r>
      <w:r>
        <w:rPr>
          <w:rFonts w:ascii="Times New Roman" w:hAnsi="Times New Roman" w:cs="Times New Roman"/>
          <w:szCs w:val="24"/>
          <w:lang w:val="mk-MK"/>
        </w:rPr>
        <w:t xml:space="preserve"> од </w:t>
      </w:r>
      <w:r w:rsidR="00572FEE">
        <w:rPr>
          <w:rFonts w:ascii="Times New Roman" w:hAnsi="Times New Roman" w:cs="Times New Roman"/>
          <w:szCs w:val="24"/>
          <w:lang w:val="mk-MK"/>
        </w:rPr>
        <w:t>страна на Све</w:t>
      </w:r>
      <w:r>
        <w:rPr>
          <w:rFonts w:ascii="Times New Roman" w:hAnsi="Times New Roman" w:cs="Times New Roman"/>
          <w:szCs w:val="24"/>
          <w:lang w:val="mk-MK"/>
        </w:rPr>
        <w:t xml:space="preserve">тската Банка.Со оваа активност </w:t>
      </w:r>
      <w:r w:rsidRPr="003518E1">
        <w:rPr>
          <w:rFonts w:ascii="Times New Roman" w:hAnsi="Times New Roman" w:cs="Times New Roman"/>
          <w:szCs w:val="24"/>
          <w:lang w:val="mk-MK"/>
        </w:rPr>
        <w:t>се обезбедуваат заеми на општините за (i) Услуги за вода и канализација; (ii) Управување со цврст отпад; и (iii) Други приоритетни инвестиции во надлежност на општините, како што се јавното осветлување, системи за одводнување на атмосферски води, градски транспортни системи, зелени пазари, енергетска ефикасност на јавни објекти згради намалување на потрошувачката на ел.  енергија или на друг начин зголемување на нивната ефикасност и сл. Во периодот 2018 – прва половина на 2019 година, Министерството за финансии склучи договори за под-заем со 17 општини во вкупна вредност од околу 8,5 милиони евра.</w:t>
      </w:r>
      <w:r w:rsidR="00572FEE">
        <w:rPr>
          <w:rFonts w:ascii="Times New Roman" w:hAnsi="Times New Roman" w:cs="Times New Roman"/>
          <w:szCs w:val="24"/>
          <w:lang w:val="mk-MK"/>
        </w:rPr>
        <w:t xml:space="preserve"> Се спроведува и комплем</w:t>
      </w:r>
      <w:r>
        <w:rPr>
          <w:rFonts w:ascii="Times New Roman" w:hAnsi="Times New Roman" w:cs="Times New Roman"/>
          <w:szCs w:val="24"/>
          <w:lang w:val="mk-MK"/>
        </w:rPr>
        <w:t xml:space="preserve">ентарна </w:t>
      </w:r>
      <w:r w:rsidRPr="003518E1">
        <w:rPr>
          <w:rFonts w:ascii="Times New Roman" w:hAnsi="Times New Roman" w:cs="Times New Roman"/>
          <w:szCs w:val="24"/>
          <w:lang w:val="mk-MK"/>
        </w:rPr>
        <w:t xml:space="preserve">активност </w:t>
      </w:r>
      <w:r>
        <w:rPr>
          <w:rFonts w:ascii="Times New Roman" w:hAnsi="Times New Roman" w:cs="Times New Roman"/>
          <w:szCs w:val="24"/>
          <w:lang w:val="mk-MK"/>
        </w:rPr>
        <w:t xml:space="preserve">со која се обезбедени </w:t>
      </w:r>
      <w:r w:rsidRPr="003518E1">
        <w:rPr>
          <w:rFonts w:ascii="Times New Roman" w:hAnsi="Times New Roman" w:cs="Times New Roman"/>
          <w:szCs w:val="24"/>
          <w:lang w:val="mk-MK"/>
        </w:rPr>
        <w:t xml:space="preserve"> грантови за општините како стимулации и награди за спроведување на реформски иницијативи за подобрување на перформансите во испораката на општинските услуги. Грантовите може да се користат за нови инвестиции - продолжување на оригиналната инвестиција финансирана од доделениот под-заем на  општините кои обезбедиле докази дека ги исполниле критериумите за дополнителен грант. Во периодот 2018 – прва половина на 2019 година, Министерството за финансии додели грантови во вкупна вредност од околу 1 милион евра на 18 општина;</w:t>
      </w:r>
    </w:p>
    <w:p w:rsidR="00F9635F" w:rsidRPr="004A55A7" w:rsidRDefault="00F9635F" w:rsidP="006722BB">
      <w:pPr>
        <w:pStyle w:val="ListParagraph"/>
        <w:numPr>
          <w:ilvl w:val="0"/>
          <w:numId w:val="10"/>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Со цел подобрување на условите и подигнување на квалитетот на животот особено во руралните подрачја во земјата со снабдување на чиста вода за пиење, во следниот период ќе продолжи имплементацијата на Проектот за водоснабдување и одведување отпадни води, финансиран со заем од ЕИБ. Овие средства Владата ги доделува на општините во вид на грант со што значајно придонесува за подобрување на условите за живот на населението. Воедно, со цел да одговори на потребите и барањата на општините во Република Северна Македонија за инвестиции во комуналната инфраструктура, Владата планира да обезбеди заем од ЕИБ за дополнително финансирање на овој Проект;</w:t>
      </w:r>
    </w:p>
    <w:p w:rsidR="00F9635F" w:rsidRPr="004A55A7" w:rsidRDefault="00F9635F" w:rsidP="006722BB">
      <w:pPr>
        <w:pStyle w:val="ListParagraph"/>
        <w:numPr>
          <w:ilvl w:val="0"/>
          <w:numId w:val="10"/>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 xml:space="preserve">Во наредниот среднорочен период се очекува завршување на првата фаза од проектот „Водовод и канализација на општините“, финансирана со заем од КфВ банка и грант средства од Швајцарија, со која се обезбедува одржливо снабдување со вода за пиење на населението во општините Гостивар, Кавадарци и Радовиш. Воедно, се очекува и започнување на реализацијата на втората фаза од овој проект, финансирана со грант средства во вкупен износ од 5 милиони евра, доделени од СР Германија преку КфВ банката за инвестициони активности во општините Гевгелија и Кавадарци; </w:t>
      </w:r>
    </w:p>
    <w:p w:rsidR="001C0B1E" w:rsidRPr="004A55A7" w:rsidRDefault="001C0B1E" w:rsidP="00941637">
      <w:pPr>
        <w:pStyle w:val="ListParagraph"/>
        <w:numPr>
          <w:ilvl w:val="0"/>
          <w:numId w:val="10"/>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Изградени се над 30 км водовод за над 310 илјади жители, а се градат 83,8 км водовод за над 176 илјади жители;</w:t>
      </w:r>
    </w:p>
    <w:p w:rsidR="001C0B1E" w:rsidRPr="004A55A7" w:rsidRDefault="001C0B1E" w:rsidP="00941637">
      <w:pPr>
        <w:pStyle w:val="ListParagraph"/>
        <w:numPr>
          <w:ilvl w:val="0"/>
          <w:numId w:val="10"/>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 xml:space="preserve">Изградени се 36,9 км канализација за над 22.5 илјади жители, а се градат 103 км канализација, за околу 49.7 илјади жители; </w:t>
      </w:r>
    </w:p>
    <w:p w:rsidR="001C0B1E" w:rsidRPr="004A55A7" w:rsidRDefault="00F9635F" w:rsidP="00941637">
      <w:pPr>
        <w:pStyle w:val="ListParagraph"/>
        <w:numPr>
          <w:ilvl w:val="0"/>
          <w:numId w:val="10"/>
        </w:numPr>
        <w:spacing w:after="240" w:line="240" w:lineRule="auto"/>
        <w:rPr>
          <w:rFonts w:ascii="Times New Roman" w:hAnsi="Times New Roman" w:cs="Times New Roman"/>
          <w:szCs w:val="24"/>
          <w:lang w:val="mk-MK"/>
        </w:rPr>
      </w:pPr>
      <w:r>
        <w:rPr>
          <w:rFonts w:ascii="Times New Roman" w:hAnsi="Times New Roman" w:cs="Times New Roman"/>
          <w:szCs w:val="24"/>
          <w:lang w:val="mk-MK"/>
        </w:rPr>
        <w:t>Во 2018 пуштени се</w:t>
      </w:r>
      <w:r w:rsidR="001C0B1E" w:rsidRPr="004A55A7">
        <w:rPr>
          <w:rFonts w:ascii="Times New Roman" w:hAnsi="Times New Roman" w:cs="Times New Roman"/>
          <w:szCs w:val="24"/>
          <w:lang w:val="mk-MK"/>
        </w:rPr>
        <w:t xml:space="preserve"> во употреба 5 пречистителни станици за отпадни води во Гевгелија, Струмица, Радовиш, Кичево и Прилеп. Во тек е изградба </w:t>
      </w:r>
      <w:r>
        <w:rPr>
          <w:rFonts w:ascii="Times New Roman" w:hAnsi="Times New Roman" w:cs="Times New Roman"/>
          <w:szCs w:val="24"/>
          <w:lang w:val="mk-MK"/>
        </w:rPr>
        <w:t xml:space="preserve">на </w:t>
      </w:r>
      <w:r>
        <w:rPr>
          <w:rFonts w:ascii="Times New Roman" w:hAnsi="Times New Roman" w:cs="Times New Roman"/>
          <w:szCs w:val="24"/>
          <w:lang w:val="mk-MK"/>
        </w:rPr>
        <w:lastRenderedPageBreak/>
        <w:t xml:space="preserve">пречистителни станици </w:t>
      </w:r>
      <w:r w:rsidR="001C0B1E" w:rsidRPr="004A55A7">
        <w:rPr>
          <w:rFonts w:ascii="Times New Roman" w:hAnsi="Times New Roman" w:cs="Times New Roman"/>
          <w:szCs w:val="24"/>
          <w:lang w:val="mk-MK"/>
        </w:rPr>
        <w:t>во уште 5 општини со вкупен опфат од 47 000 жители;</w:t>
      </w:r>
    </w:p>
    <w:p w:rsidR="004B7B5A" w:rsidRPr="00914DCD" w:rsidRDefault="002F331D" w:rsidP="006722BB">
      <w:pPr>
        <w:pStyle w:val="ListParagraph"/>
        <w:numPr>
          <w:ilvl w:val="0"/>
          <w:numId w:val="10"/>
        </w:numPr>
        <w:spacing w:after="240" w:line="240" w:lineRule="auto"/>
        <w:rPr>
          <w:rFonts w:ascii="Times New Roman" w:hAnsi="Times New Roman" w:cs="Times New Roman"/>
          <w:szCs w:val="24"/>
          <w:lang w:val="mk-MK"/>
        </w:rPr>
      </w:pPr>
      <w:r w:rsidRPr="00914DCD">
        <w:rPr>
          <w:rFonts w:ascii="Times New Roman" w:hAnsi="Times New Roman" w:cs="Times New Roman"/>
          <w:szCs w:val="24"/>
          <w:lang w:val="mk-MK"/>
        </w:rPr>
        <w:t xml:space="preserve">Споредбени податоци за финансирање на комуналните дејности од страна на општините: </w:t>
      </w:r>
    </w:p>
    <w:tbl>
      <w:tblPr>
        <w:tblW w:w="9787" w:type="dxa"/>
        <w:jc w:val="center"/>
        <w:tblLook w:val="04A0"/>
      </w:tblPr>
      <w:tblGrid>
        <w:gridCol w:w="2088"/>
        <w:gridCol w:w="1251"/>
        <w:gridCol w:w="1251"/>
        <w:gridCol w:w="1251"/>
        <w:gridCol w:w="1251"/>
        <w:gridCol w:w="1444"/>
        <w:gridCol w:w="1251"/>
      </w:tblGrid>
      <w:tr w:rsidR="00645615" w:rsidRPr="0092601F" w:rsidTr="00D06820">
        <w:trPr>
          <w:trHeight w:val="345"/>
          <w:jc w:val="center"/>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645615" w:rsidRPr="0092601F" w:rsidRDefault="00645615" w:rsidP="00941637">
            <w:pPr>
              <w:spacing w:after="0" w:line="240" w:lineRule="auto"/>
              <w:jc w:val="center"/>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НАДЛЕЖНОСТ</w:t>
            </w:r>
          </w:p>
        </w:tc>
        <w:tc>
          <w:tcPr>
            <w:tcW w:w="0" w:type="auto"/>
            <w:tcBorders>
              <w:top w:val="single" w:sz="8" w:space="0" w:color="auto"/>
              <w:left w:val="nil"/>
              <w:bottom w:val="single" w:sz="8" w:space="0" w:color="auto"/>
              <w:right w:val="single" w:sz="8" w:space="0" w:color="auto"/>
            </w:tcBorders>
            <w:shd w:val="clear" w:color="000000" w:fill="D8D8D8"/>
            <w:vAlign w:val="bottom"/>
            <w:hideMark/>
          </w:tcPr>
          <w:p w:rsidR="00645615" w:rsidRPr="0092601F" w:rsidRDefault="00645615" w:rsidP="00941637">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2013</w:t>
            </w:r>
          </w:p>
        </w:tc>
        <w:tc>
          <w:tcPr>
            <w:tcW w:w="0" w:type="auto"/>
            <w:tcBorders>
              <w:top w:val="single" w:sz="8" w:space="0" w:color="auto"/>
              <w:left w:val="nil"/>
              <w:bottom w:val="single" w:sz="8" w:space="0" w:color="auto"/>
              <w:right w:val="single" w:sz="8" w:space="0" w:color="auto"/>
            </w:tcBorders>
            <w:shd w:val="clear" w:color="000000" w:fill="D8D8D8"/>
            <w:vAlign w:val="bottom"/>
            <w:hideMark/>
          </w:tcPr>
          <w:p w:rsidR="00645615" w:rsidRPr="0092601F" w:rsidRDefault="00645615" w:rsidP="00941637">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2014</w:t>
            </w:r>
          </w:p>
        </w:tc>
        <w:tc>
          <w:tcPr>
            <w:tcW w:w="0" w:type="auto"/>
            <w:tcBorders>
              <w:top w:val="single" w:sz="8" w:space="0" w:color="auto"/>
              <w:left w:val="nil"/>
              <w:bottom w:val="single" w:sz="8" w:space="0" w:color="auto"/>
              <w:right w:val="single" w:sz="8" w:space="0" w:color="auto"/>
            </w:tcBorders>
            <w:shd w:val="clear" w:color="000000" w:fill="D8D8D8"/>
            <w:vAlign w:val="bottom"/>
            <w:hideMark/>
          </w:tcPr>
          <w:p w:rsidR="00645615" w:rsidRPr="0092601F" w:rsidRDefault="00645615" w:rsidP="00941637">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2015</w:t>
            </w:r>
          </w:p>
        </w:tc>
        <w:tc>
          <w:tcPr>
            <w:tcW w:w="0" w:type="auto"/>
            <w:tcBorders>
              <w:top w:val="single" w:sz="8" w:space="0" w:color="auto"/>
              <w:left w:val="nil"/>
              <w:bottom w:val="single" w:sz="8" w:space="0" w:color="auto"/>
              <w:right w:val="single" w:sz="8" w:space="0" w:color="auto"/>
            </w:tcBorders>
            <w:shd w:val="clear" w:color="000000" w:fill="D8D8D8"/>
            <w:vAlign w:val="bottom"/>
            <w:hideMark/>
          </w:tcPr>
          <w:p w:rsidR="00645615" w:rsidRPr="0092601F" w:rsidRDefault="00645615" w:rsidP="00941637">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2016</w:t>
            </w:r>
          </w:p>
        </w:tc>
        <w:tc>
          <w:tcPr>
            <w:tcW w:w="1444" w:type="dxa"/>
            <w:tcBorders>
              <w:top w:val="single" w:sz="8" w:space="0" w:color="auto"/>
              <w:left w:val="nil"/>
              <w:bottom w:val="single" w:sz="8" w:space="0" w:color="auto"/>
              <w:right w:val="single" w:sz="8" w:space="0" w:color="auto"/>
            </w:tcBorders>
            <w:shd w:val="clear" w:color="000000" w:fill="D8D8D8"/>
            <w:vAlign w:val="bottom"/>
            <w:hideMark/>
          </w:tcPr>
          <w:p w:rsidR="00645615" w:rsidRPr="0092601F" w:rsidRDefault="00645615" w:rsidP="00941637">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2017</w:t>
            </w:r>
          </w:p>
        </w:tc>
        <w:tc>
          <w:tcPr>
            <w:tcW w:w="1251" w:type="dxa"/>
            <w:tcBorders>
              <w:top w:val="single" w:sz="8" w:space="0" w:color="auto"/>
              <w:left w:val="nil"/>
              <w:bottom w:val="single" w:sz="8" w:space="0" w:color="auto"/>
              <w:right w:val="single" w:sz="8" w:space="0" w:color="auto"/>
            </w:tcBorders>
            <w:shd w:val="clear" w:color="000000" w:fill="D8D8D8"/>
          </w:tcPr>
          <w:p w:rsidR="0092601F" w:rsidRPr="0092601F" w:rsidRDefault="0092601F" w:rsidP="00941637">
            <w:pPr>
              <w:spacing w:after="0" w:line="240" w:lineRule="auto"/>
              <w:rPr>
                <w:rFonts w:ascii="Times New Roman" w:eastAsia="Times New Roman" w:hAnsi="Times New Roman" w:cs="Times New Roman"/>
                <w:b/>
                <w:sz w:val="18"/>
                <w:szCs w:val="18"/>
                <w:lang w:val="mk-MK" w:eastAsia="mk-MK"/>
              </w:rPr>
            </w:pPr>
          </w:p>
          <w:p w:rsidR="00645615" w:rsidRPr="0092601F" w:rsidRDefault="00645615" w:rsidP="00941637">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2018</w:t>
            </w:r>
          </w:p>
        </w:tc>
      </w:tr>
      <w:tr w:rsidR="00645615" w:rsidRPr="0092601F" w:rsidTr="00D06820">
        <w:trPr>
          <w:trHeight w:val="645"/>
          <w:jc w:val="center"/>
        </w:trPr>
        <w:tc>
          <w:tcPr>
            <w:tcW w:w="0" w:type="auto"/>
            <w:tcBorders>
              <w:top w:val="nil"/>
              <w:left w:val="single" w:sz="8" w:space="0" w:color="auto"/>
              <w:bottom w:val="single" w:sz="8" w:space="0" w:color="auto"/>
              <w:right w:val="single" w:sz="8" w:space="0" w:color="auto"/>
            </w:tcBorders>
            <w:shd w:val="clear" w:color="000000" w:fill="D9D9D9"/>
            <w:noWrap/>
            <w:hideMark/>
          </w:tcPr>
          <w:p w:rsidR="00645615" w:rsidRPr="0092601F"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92601F"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92601F" w:rsidRDefault="00645615" w:rsidP="00941637">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Ј- Комунални дејности</w:t>
            </w:r>
          </w:p>
        </w:tc>
        <w:tc>
          <w:tcPr>
            <w:tcW w:w="0" w:type="auto"/>
            <w:tcBorders>
              <w:top w:val="nil"/>
              <w:left w:val="nil"/>
              <w:bottom w:val="single" w:sz="8" w:space="0" w:color="auto"/>
              <w:right w:val="single" w:sz="8" w:space="0" w:color="auto"/>
            </w:tcBorders>
            <w:shd w:val="clear" w:color="auto" w:fill="auto"/>
            <w:vAlign w:val="bottom"/>
            <w:hideMark/>
          </w:tcPr>
          <w:p w:rsidR="00645615" w:rsidRPr="0092601F" w:rsidRDefault="00645615" w:rsidP="00941637">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5,027,999,682</w:t>
            </w:r>
          </w:p>
        </w:tc>
        <w:tc>
          <w:tcPr>
            <w:tcW w:w="0" w:type="auto"/>
            <w:tcBorders>
              <w:top w:val="nil"/>
              <w:left w:val="nil"/>
              <w:bottom w:val="single" w:sz="8" w:space="0" w:color="auto"/>
              <w:right w:val="single" w:sz="8" w:space="0" w:color="auto"/>
            </w:tcBorders>
            <w:shd w:val="clear" w:color="auto" w:fill="auto"/>
            <w:vAlign w:val="bottom"/>
            <w:hideMark/>
          </w:tcPr>
          <w:p w:rsidR="00645615" w:rsidRPr="0092601F" w:rsidRDefault="00645615" w:rsidP="00941637">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5,082,140,485</w:t>
            </w:r>
          </w:p>
        </w:tc>
        <w:tc>
          <w:tcPr>
            <w:tcW w:w="0" w:type="auto"/>
            <w:tcBorders>
              <w:top w:val="nil"/>
              <w:left w:val="nil"/>
              <w:bottom w:val="single" w:sz="8" w:space="0" w:color="auto"/>
              <w:right w:val="single" w:sz="8" w:space="0" w:color="auto"/>
            </w:tcBorders>
            <w:shd w:val="clear" w:color="auto" w:fill="auto"/>
            <w:noWrap/>
            <w:vAlign w:val="bottom"/>
            <w:hideMark/>
          </w:tcPr>
          <w:p w:rsidR="00645615" w:rsidRPr="0092601F" w:rsidRDefault="00645615" w:rsidP="00941637">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5,929,172,110</w:t>
            </w:r>
          </w:p>
        </w:tc>
        <w:tc>
          <w:tcPr>
            <w:tcW w:w="0" w:type="auto"/>
            <w:tcBorders>
              <w:top w:val="nil"/>
              <w:left w:val="nil"/>
              <w:bottom w:val="single" w:sz="8" w:space="0" w:color="auto"/>
              <w:right w:val="single" w:sz="8" w:space="0" w:color="auto"/>
            </w:tcBorders>
            <w:shd w:val="clear" w:color="auto" w:fill="auto"/>
            <w:noWrap/>
            <w:hideMark/>
          </w:tcPr>
          <w:p w:rsidR="00645615" w:rsidRPr="0092601F"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92601F"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92601F" w:rsidRDefault="00645615" w:rsidP="00941637">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6,573,089,630</w:t>
            </w:r>
          </w:p>
        </w:tc>
        <w:tc>
          <w:tcPr>
            <w:tcW w:w="1444" w:type="dxa"/>
            <w:tcBorders>
              <w:top w:val="nil"/>
              <w:left w:val="nil"/>
              <w:bottom w:val="single" w:sz="8" w:space="0" w:color="auto"/>
              <w:right w:val="single" w:sz="8" w:space="0" w:color="auto"/>
            </w:tcBorders>
            <w:shd w:val="clear" w:color="auto" w:fill="auto"/>
            <w:noWrap/>
            <w:hideMark/>
          </w:tcPr>
          <w:p w:rsidR="00645615" w:rsidRPr="0092601F"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92601F" w:rsidRDefault="00645615" w:rsidP="00941637">
            <w:pPr>
              <w:spacing w:after="0" w:line="240" w:lineRule="auto"/>
              <w:rPr>
                <w:rFonts w:ascii="Times New Roman" w:eastAsia="Times New Roman" w:hAnsi="Times New Roman" w:cs="Times New Roman"/>
                <w:b/>
                <w:sz w:val="18"/>
                <w:szCs w:val="18"/>
                <w:lang w:val="mk-MK" w:eastAsia="mk-MK"/>
              </w:rPr>
            </w:pPr>
          </w:p>
          <w:p w:rsidR="00645615" w:rsidRPr="0092601F" w:rsidRDefault="00645615" w:rsidP="00941637">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6,724,485,958</w:t>
            </w:r>
          </w:p>
        </w:tc>
        <w:tc>
          <w:tcPr>
            <w:tcW w:w="1251" w:type="dxa"/>
            <w:tcBorders>
              <w:top w:val="nil"/>
              <w:left w:val="nil"/>
              <w:bottom w:val="single" w:sz="8" w:space="0" w:color="auto"/>
              <w:right w:val="single" w:sz="8" w:space="0" w:color="auto"/>
            </w:tcBorders>
          </w:tcPr>
          <w:p w:rsidR="0092601F" w:rsidRPr="0092601F" w:rsidRDefault="0092601F" w:rsidP="00941637">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941637">
            <w:pPr>
              <w:spacing w:after="0" w:line="240" w:lineRule="auto"/>
              <w:rPr>
                <w:rFonts w:ascii="Times New Roman" w:eastAsia="Times New Roman" w:hAnsi="Times New Roman" w:cs="Times New Roman"/>
                <w:b/>
                <w:sz w:val="18"/>
                <w:szCs w:val="18"/>
                <w:lang w:val="mk-MK" w:eastAsia="mk-MK"/>
              </w:rPr>
            </w:pPr>
          </w:p>
          <w:p w:rsidR="00645615" w:rsidRPr="0092601F" w:rsidRDefault="00645615" w:rsidP="00941637">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5.349.452.195</w:t>
            </w:r>
          </w:p>
        </w:tc>
      </w:tr>
    </w:tbl>
    <w:p w:rsidR="00D06820" w:rsidRPr="00941637" w:rsidRDefault="00D06820" w:rsidP="00D06820">
      <w:pPr>
        <w:spacing w:after="240" w:line="240" w:lineRule="auto"/>
        <w:jc w:val="center"/>
        <w:rPr>
          <w:rFonts w:ascii="Times New Roman" w:hAnsi="Times New Roman" w:cs="Times New Roman"/>
          <w:i/>
          <w:sz w:val="20"/>
          <w:szCs w:val="20"/>
          <w:lang w:val="mk-MK"/>
        </w:rPr>
      </w:pPr>
      <w:r w:rsidRPr="00F2008E">
        <w:rPr>
          <w:rFonts w:ascii="Times New Roman" w:hAnsi="Times New Roman" w:cs="Times New Roman"/>
          <w:i/>
          <w:sz w:val="20"/>
          <w:szCs w:val="20"/>
          <w:lang w:val="mk-MK"/>
        </w:rPr>
        <w:t xml:space="preserve">Извор: Компаративна анализа за финансирање на локалните власти во периодот 2013-2017 </w:t>
      </w:r>
      <w:r>
        <w:rPr>
          <w:rFonts w:ascii="Times New Roman" w:hAnsi="Times New Roman" w:cs="Times New Roman"/>
          <w:i/>
          <w:sz w:val="20"/>
          <w:szCs w:val="20"/>
          <w:lang w:val="mk-MK"/>
        </w:rPr>
        <w:t>(Комисија</w:t>
      </w:r>
      <w:r w:rsidRPr="00F2008E">
        <w:rPr>
          <w:rFonts w:ascii="Times New Roman" w:hAnsi="Times New Roman" w:cs="Times New Roman"/>
          <w:i/>
          <w:sz w:val="20"/>
          <w:szCs w:val="20"/>
          <w:lang w:val="mk-MK"/>
        </w:rPr>
        <w:t xml:space="preserve"> за следење на развојот на системот на финансирање на ЕЛС</w:t>
      </w:r>
      <w:r>
        <w:rPr>
          <w:rFonts w:ascii="Times New Roman" w:hAnsi="Times New Roman" w:cs="Times New Roman"/>
          <w:i/>
          <w:sz w:val="20"/>
          <w:szCs w:val="20"/>
          <w:lang w:val="mk-MK"/>
        </w:rPr>
        <w:t>) и нацрт Извештај за развојот на системот за финасирање на ЕЛС за 2018 г. (УНДП и МФ)</w:t>
      </w:r>
    </w:p>
    <w:p w:rsidR="004B7B5A" w:rsidRPr="0092601F" w:rsidRDefault="00996FC7" w:rsidP="00941637">
      <w:pPr>
        <w:pStyle w:val="ListParagraph"/>
        <w:numPr>
          <w:ilvl w:val="0"/>
          <w:numId w:val="10"/>
        </w:numPr>
        <w:spacing w:after="240" w:line="240" w:lineRule="auto"/>
        <w:rPr>
          <w:rFonts w:ascii="Times New Roman" w:hAnsi="Times New Roman" w:cs="Times New Roman"/>
          <w:szCs w:val="24"/>
          <w:lang w:val="mk-MK"/>
        </w:rPr>
      </w:pPr>
      <w:r w:rsidRPr="0092601F">
        <w:rPr>
          <w:rFonts w:ascii="Times New Roman" w:hAnsi="Times New Roman" w:cs="Times New Roman"/>
          <w:szCs w:val="24"/>
          <w:lang w:val="mk-MK"/>
        </w:rPr>
        <w:t>Расходите за комунални дејности се на второ место од вкупно 12 области на надлежност</w:t>
      </w:r>
      <w:r w:rsidR="00C059A9" w:rsidRPr="0092601F">
        <w:rPr>
          <w:rFonts w:ascii="Times New Roman" w:hAnsi="Times New Roman" w:cs="Times New Roman"/>
          <w:szCs w:val="24"/>
          <w:lang w:val="mk-MK"/>
        </w:rPr>
        <w:t>, веднаш после образованието</w:t>
      </w:r>
      <w:r w:rsidRPr="0092601F">
        <w:rPr>
          <w:rFonts w:ascii="Times New Roman" w:hAnsi="Times New Roman" w:cs="Times New Roman"/>
          <w:szCs w:val="24"/>
          <w:lang w:val="mk-MK"/>
        </w:rPr>
        <w:t xml:space="preserve">. </w:t>
      </w:r>
      <w:r w:rsidR="0092601F" w:rsidRPr="0092601F">
        <w:rPr>
          <w:rFonts w:ascii="Times New Roman" w:hAnsi="Times New Roman" w:cs="Times New Roman"/>
          <w:szCs w:val="24"/>
          <w:lang w:val="mk-MK"/>
        </w:rPr>
        <w:t xml:space="preserve">После </w:t>
      </w:r>
      <w:r w:rsidRPr="0092601F">
        <w:rPr>
          <w:rFonts w:ascii="Times New Roman" w:hAnsi="Times New Roman" w:cs="Times New Roman"/>
          <w:szCs w:val="24"/>
          <w:lang w:val="mk-MK"/>
        </w:rPr>
        <w:t>повеќегодишен тренд на зголемени расходи за комунални дејности</w:t>
      </w:r>
      <w:r w:rsidR="0092601F" w:rsidRPr="0092601F">
        <w:rPr>
          <w:rFonts w:ascii="Times New Roman" w:hAnsi="Times New Roman" w:cs="Times New Roman"/>
          <w:szCs w:val="24"/>
          <w:lang w:val="mk-MK"/>
        </w:rPr>
        <w:t xml:space="preserve"> во 2018 се остварени помали расходи</w:t>
      </w:r>
      <w:r w:rsidRPr="0092601F">
        <w:rPr>
          <w:rFonts w:ascii="Times New Roman" w:hAnsi="Times New Roman" w:cs="Times New Roman"/>
          <w:szCs w:val="24"/>
          <w:lang w:val="mk-MK"/>
        </w:rPr>
        <w:t>;</w:t>
      </w:r>
    </w:p>
    <w:p w:rsidR="007B2960" w:rsidRPr="00D06820" w:rsidRDefault="00E62D1E" w:rsidP="00941637">
      <w:pPr>
        <w:pStyle w:val="ListParagraph"/>
        <w:numPr>
          <w:ilvl w:val="0"/>
          <w:numId w:val="10"/>
        </w:numPr>
        <w:spacing w:after="240" w:line="240" w:lineRule="auto"/>
        <w:rPr>
          <w:rFonts w:ascii="Times New Roman" w:hAnsi="Times New Roman" w:cs="Times New Roman"/>
          <w:szCs w:val="24"/>
          <w:lang w:val="mk-MK"/>
        </w:rPr>
      </w:pPr>
      <w:r w:rsidRPr="00D06820">
        <w:rPr>
          <w:rFonts w:ascii="Times New Roman" w:hAnsi="Times New Roman" w:cs="Times New Roman"/>
          <w:szCs w:val="24"/>
          <w:lang w:val="mk-MK"/>
        </w:rPr>
        <w:t>Податоци од анкетното истражување на задоволството на граѓаните во 2018 г.: Средни оценки од скала 1-5  за задоволство од услугите на општината по надлежности –   споредба (2017-2018)</w:t>
      </w:r>
      <w:r w:rsidR="00090032" w:rsidRPr="00D06820">
        <w:rPr>
          <w:rFonts w:ascii="Times New Roman" w:hAnsi="Times New Roman" w:cs="Times New Roman"/>
          <w:szCs w:val="24"/>
          <w:lang w:val="mk-MK"/>
        </w:rPr>
        <w:t>:</w:t>
      </w:r>
    </w:p>
    <w:tbl>
      <w:tblPr>
        <w:tblStyle w:val="TableGrid"/>
        <w:tblW w:w="0" w:type="auto"/>
        <w:jc w:val="center"/>
        <w:tblLook w:val="04A0"/>
      </w:tblPr>
      <w:tblGrid>
        <w:gridCol w:w="2126"/>
        <w:gridCol w:w="993"/>
        <w:gridCol w:w="985"/>
      </w:tblGrid>
      <w:tr w:rsidR="00A431A1" w:rsidRPr="00EB7B31" w:rsidTr="00090032">
        <w:trPr>
          <w:jc w:val="center"/>
        </w:trPr>
        <w:tc>
          <w:tcPr>
            <w:tcW w:w="2126" w:type="dxa"/>
            <w:vMerge w:val="restart"/>
          </w:tcPr>
          <w:p w:rsidR="00A431A1" w:rsidRPr="00914DCD" w:rsidRDefault="00A431A1" w:rsidP="00941637">
            <w:pPr>
              <w:rPr>
                <w:rFonts w:ascii="Times New Roman" w:hAnsi="Times New Roman" w:cs="Times New Roman"/>
                <w:b/>
                <w:sz w:val="22"/>
                <w:lang w:val="mk-MK"/>
              </w:rPr>
            </w:pPr>
          </w:p>
          <w:p w:rsidR="00A431A1" w:rsidRPr="00914DCD" w:rsidRDefault="00A431A1" w:rsidP="00941637">
            <w:pPr>
              <w:rPr>
                <w:rFonts w:ascii="Times New Roman" w:hAnsi="Times New Roman" w:cs="Times New Roman"/>
                <w:b/>
                <w:sz w:val="22"/>
                <w:lang w:val="mk-MK"/>
              </w:rPr>
            </w:pPr>
            <w:r w:rsidRPr="00914DCD">
              <w:rPr>
                <w:rFonts w:ascii="Times New Roman" w:hAnsi="Times New Roman" w:cs="Times New Roman"/>
                <w:b/>
                <w:sz w:val="22"/>
                <w:lang w:val="mk-MK"/>
              </w:rPr>
              <w:t>Комунални услуги</w:t>
            </w:r>
          </w:p>
        </w:tc>
        <w:tc>
          <w:tcPr>
            <w:tcW w:w="993" w:type="dxa"/>
          </w:tcPr>
          <w:p w:rsidR="00A431A1" w:rsidRPr="00914DCD" w:rsidRDefault="00A431A1" w:rsidP="00941637">
            <w:pPr>
              <w:rPr>
                <w:rFonts w:ascii="Times New Roman" w:hAnsi="Times New Roman" w:cs="Times New Roman"/>
                <w:b/>
                <w:sz w:val="22"/>
                <w:lang w:val="mk-MK"/>
              </w:rPr>
            </w:pPr>
            <w:r w:rsidRPr="00914DCD">
              <w:rPr>
                <w:rFonts w:ascii="Times New Roman" w:hAnsi="Times New Roman" w:cs="Times New Roman"/>
                <w:b/>
                <w:sz w:val="22"/>
                <w:lang w:val="mk-MK"/>
              </w:rPr>
              <w:t>2017</w:t>
            </w:r>
          </w:p>
        </w:tc>
        <w:tc>
          <w:tcPr>
            <w:tcW w:w="985" w:type="dxa"/>
          </w:tcPr>
          <w:p w:rsidR="00A431A1" w:rsidRPr="00914DCD" w:rsidRDefault="00A431A1" w:rsidP="00941637">
            <w:pPr>
              <w:rPr>
                <w:rFonts w:ascii="Times New Roman" w:hAnsi="Times New Roman" w:cs="Times New Roman"/>
                <w:b/>
                <w:sz w:val="22"/>
                <w:lang w:val="mk-MK"/>
              </w:rPr>
            </w:pPr>
            <w:r w:rsidRPr="00914DCD">
              <w:rPr>
                <w:rFonts w:ascii="Times New Roman" w:hAnsi="Times New Roman" w:cs="Times New Roman"/>
                <w:b/>
                <w:sz w:val="22"/>
                <w:lang w:val="mk-MK"/>
              </w:rPr>
              <w:t>2018</w:t>
            </w:r>
          </w:p>
        </w:tc>
      </w:tr>
      <w:tr w:rsidR="00914DCD" w:rsidRPr="00914DCD" w:rsidTr="00914DCD">
        <w:trPr>
          <w:jc w:val="center"/>
        </w:trPr>
        <w:tc>
          <w:tcPr>
            <w:tcW w:w="2126" w:type="dxa"/>
            <w:vMerge/>
          </w:tcPr>
          <w:p w:rsidR="00A431A1" w:rsidRPr="00914DCD" w:rsidRDefault="00A431A1" w:rsidP="00941637">
            <w:pPr>
              <w:rPr>
                <w:rFonts w:ascii="Times New Roman" w:hAnsi="Times New Roman" w:cs="Times New Roman"/>
                <w:b/>
                <w:sz w:val="22"/>
                <w:lang w:val="mk-MK"/>
              </w:rPr>
            </w:pPr>
          </w:p>
        </w:tc>
        <w:tc>
          <w:tcPr>
            <w:tcW w:w="993" w:type="dxa"/>
            <w:shd w:val="clear" w:color="auto" w:fill="0070C0"/>
          </w:tcPr>
          <w:p w:rsidR="00A431A1" w:rsidRPr="00914DCD" w:rsidRDefault="00A431A1" w:rsidP="00941637">
            <w:pPr>
              <w:rPr>
                <w:rFonts w:ascii="Times New Roman" w:hAnsi="Times New Roman" w:cs="Times New Roman"/>
                <w:b/>
                <w:color w:val="FFFFFF" w:themeColor="background1"/>
                <w:sz w:val="22"/>
                <w:lang w:val="mk-MK"/>
              </w:rPr>
            </w:pPr>
            <w:r w:rsidRPr="00914DCD">
              <w:rPr>
                <w:rFonts w:ascii="Times New Roman" w:hAnsi="Times New Roman" w:cs="Times New Roman"/>
                <w:b/>
                <w:color w:val="FFFFFF" w:themeColor="background1"/>
                <w:sz w:val="22"/>
                <w:lang w:val="mk-MK"/>
              </w:rPr>
              <w:t>2,89</w:t>
            </w:r>
          </w:p>
        </w:tc>
        <w:tc>
          <w:tcPr>
            <w:tcW w:w="985" w:type="dxa"/>
            <w:shd w:val="clear" w:color="auto" w:fill="0070C0"/>
          </w:tcPr>
          <w:p w:rsidR="00A431A1" w:rsidRPr="00914DCD" w:rsidRDefault="00A431A1" w:rsidP="00941637">
            <w:pPr>
              <w:rPr>
                <w:rFonts w:ascii="Times New Roman" w:hAnsi="Times New Roman" w:cs="Times New Roman"/>
                <w:b/>
                <w:color w:val="FFFFFF" w:themeColor="background1"/>
                <w:sz w:val="22"/>
                <w:lang w:val="mk-MK"/>
              </w:rPr>
            </w:pPr>
            <w:r w:rsidRPr="00914DCD">
              <w:rPr>
                <w:rFonts w:ascii="Times New Roman" w:hAnsi="Times New Roman" w:cs="Times New Roman"/>
                <w:b/>
                <w:color w:val="FFFFFF" w:themeColor="background1"/>
                <w:sz w:val="22"/>
                <w:lang w:val="mk-MK"/>
              </w:rPr>
              <w:t>2,94</w:t>
            </w:r>
          </w:p>
        </w:tc>
      </w:tr>
    </w:tbl>
    <w:p w:rsidR="001C0B1E" w:rsidRPr="004A55A7" w:rsidRDefault="001C0B1E" w:rsidP="006722BB">
      <w:pPr>
        <w:spacing w:after="240" w:line="240" w:lineRule="auto"/>
        <w:contextualSpacing/>
        <w:rPr>
          <w:rFonts w:ascii="Times New Roman" w:hAnsi="Times New Roman" w:cs="Times New Roman"/>
          <w:b/>
          <w:szCs w:val="24"/>
          <w:lang w:val="mk-MK"/>
        </w:rPr>
      </w:pPr>
    </w:p>
    <w:p w:rsidR="00076A00" w:rsidRDefault="00C32293" w:rsidP="006722BB">
      <w:pPr>
        <w:pStyle w:val="ListParagraph"/>
        <w:numPr>
          <w:ilvl w:val="1"/>
          <w:numId w:val="33"/>
        </w:numPr>
        <w:spacing w:after="240" w:line="240" w:lineRule="auto"/>
        <w:outlineLvl w:val="2"/>
        <w:rPr>
          <w:rFonts w:ascii="Times New Roman" w:hAnsi="Times New Roman" w:cs="Times New Roman"/>
          <w:b/>
          <w:szCs w:val="24"/>
          <w:lang w:val="mk-MK"/>
        </w:rPr>
      </w:pPr>
      <w:bookmarkStart w:id="23" w:name="_Toc22742151"/>
      <w:r w:rsidRPr="006E44EE">
        <w:rPr>
          <w:rFonts w:ascii="Times New Roman" w:hAnsi="Times New Roman" w:cs="Times New Roman"/>
          <w:b/>
          <w:szCs w:val="24"/>
          <w:lang w:val="mk-MK"/>
        </w:rPr>
        <w:t>ЗАШТИТА НА ЖИВОТНАТА СРЕДИНА И ПРИРОДАТА</w:t>
      </w:r>
      <w:bookmarkEnd w:id="23"/>
    </w:p>
    <w:p w:rsidR="00941637" w:rsidRPr="00941637" w:rsidRDefault="00941637" w:rsidP="00941637">
      <w:pPr>
        <w:pStyle w:val="ListParagraph"/>
        <w:spacing w:after="240" w:line="240" w:lineRule="auto"/>
        <w:ind w:left="360"/>
        <w:outlineLvl w:val="2"/>
        <w:rPr>
          <w:rFonts w:ascii="Times New Roman" w:hAnsi="Times New Roman" w:cs="Times New Roman"/>
          <w:b/>
          <w:szCs w:val="24"/>
          <w:lang w:val="mk-MK"/>
        </w:rPr>
      </w:pPr>
    </w:p>
    <w:p w:rsidR="006E44EE" w:rsidRPr="006E44EE" w:rsidRDefault="005A334D" w:rsidP="006722BB">
      <w:pPr>
        <w:pStyle w:val="ListParagraph"/>
        <w:numPr>
          <w:ilvl w:val="0"/>
          <w:numId w:val="8"/>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Низ ИПА проект во тек е подготовка на засебна Стратегија и Закон за климатска акција</w:t>
      </w:r>
      <w:r w:rsidR="006E44EE">
        <w:rPr>
          <w:rFonts w:ascii="Times New Roman" w:hAnsi="Times New Roman" w:cs="Times New Roman"/>
          <w:szCs w:val="24"/>
          <w:lang w:val="en-US"/>
        </w:rPr>
        <w:t xml:space="preserve">. </w:t>
      </w:r>
      <w:r w:rsidR="006E44EE" w:rsidRPr="006E44EE">
        <w:rPr>
          <w:rFonts w:ascii="Times New Roman" w:hAnsi="Times New Roman" w:cs="Times New Roman"/>
          <w:szCs w:val="24"/>
          <w:lang w:val="mk-MK"/>
        </w:rPr>
        <w:t>Долгорочната Стратегија и Законот за климатска акција ќе ја постават стратешката и правна рамка за интегрирање на енергетските и климатските политики кои ќе бидат усогласени со климатските и енергетските политики на ЕУ до 2030 година со перспективи до 2050 година</w:t>
      </w:r>
      <w:r w:rsidR="006E44EE">
        <w:rPr>
          <w:rFonts w:ascii="Times New Roman" w:hAnsi="Times New Roman" w:cs="Times New Roman"/>
          <w:szCs w:val="24"/>
          <w:lang w:val="mk-MK"/>
        </w:rPr>
        <w:t>;</w:t>
      </w:r>
    </w:p>
    <w:p w:rsidR="005A334D" w:rsidRPr="003A22D0" w:rsidRDefault="007678A3" w:rsidP="006722BB">
      <w:pPr>
        <w:pStyle w:val="ListParagraph"/>
        <w:numPr>
          <w:ilvl w:val="0"/>
          <w:numId w:val="8"/>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Подготвен е </w:t>
      </w:r>
      <w:r w:rsidR="005A334D" w:rsidRPr="003A22D0">
        <w:rPr>
          <w:rFonts w:ascii="Times New Roman" w:hAnsi="Times New Roman" w:cs="Times New Roman"/>
          <w:szCs w:val="24"/>
          <w:lang w:val="mk-MK"/>
        </w:rPr>
        <w:t>нов Закон за управување со отпад</w:t>
      </w:r>
      <w:r>
        <w:rPr>
          <w:rFonts w:ascii="Times New Roman" w:hAnsi="Times New Roman" w:cs="Times New Roman"/>
          <w:szCs w:val="24"/>
          <w:lang w:val="mk-MK"/>
        </w:rPr>
        <w:t xml:space="preserve"> и истиот е предмет на меѓу-ресорски консултации</w:t>
      </w:r>
      <w:r w:rsidR="005A334D" w:rsidRPr="003A22D0">
        <w:rPr>
          <w:rFonts w:ascii="Times New Roman" w:hAnsi="Times New Roman" w:cs="Times New Roman"/>
          <w:szCs w:val="24"/>
          <w:lang w:val="mk-MK"/>
        </w:rPr>
        <w:t>;</w:t>
      </w:r>
    </w:p>
    <w:p w:rsidR="005A334D" w:rsidRPr="004A55A7" w:rsidRDefault="005A334D" w:rsidP="006722BB">
      <w:pPr>
        <w:pStyle w:val="ListParagraph"/>
        <w:numPr>
          <w:ilvl w:val="0"/>
          <w:numId w:val="8"/>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Подготвен е нов План за управување со отпад за периодот 2018 – 2024 г.;</w:t>
      </w:r>
    </w:p>
    <w:p w:rsidR="005A334D" w:rsidRPr="004A55A7" w:rsidRDefault="005A334D" w:rsidP="006722BB">
      <w:pPr>
        <w:pStyle w:val="ListParagraph"/>
        <w:numPr>
          <w:ilvl w:val="0"/>
          <w:numId w:val="8"/>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Меѓуопштински тела  - одбори за управување со отпад се формирани во сите 8 плански региони;</w:t>
      </w:r>
    </w:p>
    <w:p w:rsidR="005A334D" w:rsidRDefault="005A334D" w:rsidP="006722BB">
      <w:pPr>
        <w:pStyle w:val="ListParagraph"/>
        <w:numPr>
          <w:ilvl w:val="0"/>
          <w:numId w:val="8"/>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Подготвени се седум регионални плана за управување со отпад а последниот план е во финална фаза на подготовка;</w:t>
      </w:r>
    </w:p>
    <w:p w:rsidR="00E24A4F" w:rsidRDefault="00E24A4F" w:rsidP="006722BB">
      <w:pPr>
        <w:pStyle w:val="ListParagraph"/>
        <w:numPr>
          <w:ilvl w:val="0"/>
          <w:numId w:val="8"/>
        </w:numPr>
        <w:spacing w:after="240" w:line="240" w:lineRule="auto"/>
        <w:rPr>
          <w:rFonts w:ascii="Times New Roman" w:hAnsi="Times New Roman" w:cs="Times New Roman"/>
          <w:szCs w:val="24"/>
          <w:lang w:val="mk-MK"/>
        </w:rPr>
      </w:pPr>
      <w:r w:rsidRPr="00E24A4F">
        <w:rPr>
          <w:rFonts w:ascii="Times New Roman" w:hAnsi="Times New Roman" w:cs="Times New Roman"/>
          <w:szCs w:val="24"/>
          <w:lang w:val="mk-MK"/>
        </w:rPr>
        <w:t>Дефинирана е организациската поставеност и системот за финансирање на регионалната депонија во Русино</w:t>
      </w:r>
      <w:r>
        <w:rPr>
          <w:rFonts w:ascii="Times New Roman" w:hAnsi="Times New Roman" w:cs="Times New Roman"/>
          <w:szCs w:val="24"/>
          <w:lang w:val="mk-MK"/>
        </w:rPr>
        <w:t xml:space="preserve"> (Полошки регион)</w:t>
      </w:r>
      <w:r w:rsidRPr="00E24A4F">
        <w:rPr>
          <w:rFonts w:ascii="Times New Roman" w:hAnsi="Times New Roman" w:cs="Times New Roman"/>
          <w:szCs w:val="24"/>
          <w:lang w:val="mk-MK"/>
        </w:rPr>
        <w:t>, избран е вд управител  и во тек е подгот</w:t>
      </w:r>
      <w:r w:rsidR="00572FEE">
        <w:rPr>
          <w:rFonts w:ascii="Times New Roman" w:hAnsi="Times New Roman" w:cs="Times New Roman"/>
          <w:szCs w:val="24"/>
          <w:lang w:val="mk-MK"/>
        </w:rPr>
        <w:t>о</w:t>
      </w:r>
      <w:r w:rsidRPr="00E24A4F">
        <w:rPr>
          <w:rFonts w:ascii="Times New Roman" w:hAnsi="Times New Roman" w:cs="Times New Roman"/>
          <w:szCs w:val="24"/>
          <w:lang w:val="mk-MK"/>
        </w:rPr>
        <w:t>вка на сите акти за воспоставување на меѓуопштинското – заедничко ЈКП, предвидено да заврши до април, 2020 г.</w:t>
      </w:r>
      <w:r>
        <w:rPr>
          <w:rFonts w:ascii="Times New Roman" w:hAnsi="Times New Roman" w:cs="Times New Roman"/>
          <w:szCs w:val="24"/>
          <w:lang w:val="mk-MK"/>
        </w:rPr>
        <w:t>;</w:t>
      </w:r>
    </w:p>
    <w:p w:rsidR="00523AAB" w:rsidRPr="00523AAB" w:rsidRDefault="00523AAB" w:rsidP="006722BB">
      <w:pPr>
        <w:pStyle w:val="ListParagraph"/>
        <w:numPr>
          <w:ilvl w:val="0"/>
          <w:numId w:val="8"/>
        </w:numPr>
        <w:spacing w:after="240" w:line="240" w:lineRule="auto"/>
        <w:rPr>
          <w:rFonts w:ascii="Times New Roman" w:hAnsi="Times New Roman" w:cs="Times New Roman"/>
          <w:szCs w:val="24"/>
          <w:lang w:val="mk-MK"/>
        </w:rPr>
      </w:pPr>
      <w:r w:rsidRPr="00523AAB">
        <w:rPr>
          <w:rFonts w:ascii="Times New Roman" w:hAnsi="Times New Roman" w:cs="Times New Roman"/>
          <w:szCs w:val="24"/>
          <w:lang w:val="mk-MK"/>
        </w:rPr>
        <w:t>Во тек е тендерска постапка за набавка на опрема за собирање и транспорт на отпадот за Источниот и Североисточниот плански регион согласно ИПА процедурите</w:t>
      </w:r>
      <w:r>
        <w:rPr>
          <w:rFonts w:ascii="Times New Roman" w:hAnsi="Times New Roman" w:cs="Times New Roman"/>
          <w:szCs w:val="24"/>
          <w:lang w:val="mk-MK"/>
        </w:rPr>
        <w:t xml:space="preserve">. </w:t>
      </w:r>
      <w:r w:rsidRPr="00523AAB">
        <w:rPr>
          <w:rFonts w:ascii="Times New Roman" w:hAnsi="Times New Roman" w:cs="Times New Roman"/>
          <w:szCs w:val="24"/>
          <w:lang w:val="mk-MK"/>
        </w:rPr>
        <w:t>Средствата се обезбедени</w:t>
      </w:r>
      <w:r>
        <w:rPr>
          <w:rFonts w:ascii="Times New Roman" w:hAnsi="Times New Roman" w:cs="Times New Roman"/>
          <w:szCs w:val="24"/>
          <w:lang w:val="mk-MK"/>
        </w:rPr>
        <w:t xml:space="preserve"> со кофинансирање: 85% ИПА и</w:t>
      </w:r>
      <w:r w:rsidRPr="00523AAB">
        <w:rPr>
          <w:rFonts w:ascii="Times New Roman" w:hAnsi="Times New Roman" w:cs="Times New Roman"/>
          <w:szCs w:val="24"/>
          <w:lang w:val="mk-MK"/>
        </w:rPr>
        <w:t xml:space="preserve"> 15% Буџет на Р.С. Македонија</w:t>
      </w:r>
      <w:r>
        <w:rPr>
          <w:rFonts w:ascii="Times New Roman" w:hAnsi="Times New Roman" w:cs="Times New Roman"/>
          <w:szCs w:val="24"/>
          <w:lang w:val="mk-MK"/>
        </w:rPr>
        <w:t>;</w:t>
      </w:r>
    </w:p>
    <w:p w:rsidR="005A334D" w:rsidRDefault="005A334D" w:rsidP="006722BB">
      <w:pPr>
        <w:pStyle w:val="ListParagraph"/>
        <w:numPr>
          <w:ilvl w:val="0"/>
          <w:numId w:val="8"/>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 xml:space="preserve">Четири плански региона одлучија да ја вратат надлежноста за воспоставување на регионални системи за управување со отпад на Владата на РСМ, за други два региона активностите се спроведуваат на регионално ниво со помош на ИПА проект а во еден регион со проект финансиран од </w:t>
      </w:r>
      <w:r w:rsidR="008851C5">
        <w:rPr>
          <w:rFonts w:ascii="Times New Roman" w:hAnsi="Times New Roman" w:cs="Times New Roman"/>
          <w:szCs w:val="24"/>
          <w:lang w:val="mk-MK"/>
        </w:rPr>
        <w:t xml:space="preserve">страна на Владата на </w:t>
      </w:r>
      <w:r w:rsidR="008851C5">
        <w:rPr>
          <w:rFonts w:ascii="Times New Roman" w:hAnsi="Times New Roman" w:cs="Times New Roman"/>
          <w:szCs w:val="24"/>
          <w:lang w:val="mk-MK"/>
        </w:rPr>
        <w:lastRenderedPageBreak/>
        <w:t xml:space="preserve">Швајцарија. </w:t>
      </w:r>
      <w:r w:rsidRPr="008851C5">
        <w:rPr>
          <w:rFonts w:ascii="Times New Roman" w:hAnsi="Times New Roman" w:cs="Times New Roman"/>
          <w:szCs w:val="24"/>
          <w:lang w:val="mk-MK"/>
        </w:rPr>
        <w:t>Како главна пречка за соодветно управување со отпадот се истакнува недостатокот на капацитети вклучувајќи и општински капацитети како и многу ограничениот буџет на двете нивои на власт;</w:t>
      </w:r>
    </w:p>
    <w:p w:rsidR="008D00B7" w:rsidRPr="008D00B7" w:rsidRDefault="00572FEE" w:rsidP="006722BB">
      <w:pPr>
        <w:pStyle w:val="ListParagraph"/>
        <w:numPr>
          <w:ilvl w:val="0"/>
          <w:numId w:val="8"/>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Делегацијата на </w:t>
      </w:r>
      <w:r w:rsidR="008D00B7" w:rsidRPr="004A55A7">
        <w:rPr>
          <w:rFonts w:ascii="Times New Roman" w:hAnsi="Times New Roman" w:cs="Times New Roman"/>
          <w:szCs w:val="24"/>
          <w:lang w:val="mk-MK"/>
        </w:rPr>
        <w:t xml:space="preserve">ЕУ </w:t>
      </w:r>
      <w:r>
        <w:rPr>
          <w:rFonts w:ascii="Times New Roman" w:hAnsi="Times New Roman" w:cs="Times New Roman"/>
          <w:szCs w:val="24"/>
          <w:lang w:val="mk-MK"/>
        </w:rPr>
        <w:t xml:space="preserve">спроведе </w:t>
      </w:r>
      <w:r w:rsidR="008D00B7" w:rsidRPr="004A55A7">
        <w:rPr>
          <w:rFonts w:ascii="Times New Roman" w:hAnsi="Times New Roman" w:cs="Times New Roman"/>
          <w:szCs w:val="24"/>
          <w:lang w:val="mk-MK"/>
        </w:rPr>
        <w:t>кампања насловена како „</w:t>
      </w:r>
      <w:r w:rsidR="008D00B7" w:rsidRPr="008D00B7">
        <w:rPr>
          <w:rFonts w:ascii="Times New Roman" w:hAnsi="Times New Roman" w:cs="Times New Roman"/>
          <w:i/>
          <w:szCs w:val="24"/>
          <w:lang w:val="mk-MK"/>
        </w:rPr>
        <w:t>За чисто како дома исто</w:t>
      </w:r>
      <w:r w:rsidR="008D00B7" w:rsidRPr="004A55A7">
        <w:rPr>
          <w:rFonts w:ascii="Times New Roman" w:hAnsi="Times New Roman" w:cs="Times New Roman"/>
          <w:szCs w:val="24"/>
          <w:lang w:val="mk-MK"/>
        </w:rPr>
        <w:t xml:space="preserve">“ која цели кон јакнење на јавната свест за заштита на животната средина и истата се организира во поддршка на </w:t>
      </w:r>
      <w:r w:rsidR="00A10F28">
        <w:rPr>
          <w:rFonts w:ascii="Times New Roman" w:hAnsi="Times New Roman" w:cs="Times New Roman"/>
          <w:szCs w:val="24"/>
          <w:lang w:val="mk-MK"/>
        </w:rPr>
        <w:t xml:space="preserve">претстојна </w:t>
      </w:r>
      <w:r w:rsidR="008D00B7" w:rsidRPr="004A55A7">
        <w:rPr>
          <w:rFonts w:ascii="Times New Roman" w:hAnsi="Times New Roman" w:cs="Times New Roman"/>
          <w:szCs w:val="24"/>
          <w:lang w:val="mk-MK"/>
        </w:rPr>
        <w:t>инвестицијата на ЕУ во системи за управување со отпад вредна 30 мил. Евра;</w:t>
      </w:r>
    </w:p>
    <w:p w:rsidR="005A334D" w:rsidRDefault="005A334D" w:rsidP="006722BB">
      <w:pPr>
        <w:pStyle w:val="ListParagraph"/>
        <w:numPr>
          <w:ilvl w:val="0"/>
          <w:numId w:val="8"/>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Во рамки на ИПА проект беше подготвена Национална Студија за води како и Специфични планови за спроведување на директивите за вода за пиење и собирање и одведување на отпадни води</w:t>
      </w:r>
      <w:r w:rsidR="008851C5">
        <w:rPr>
          <w:rFonts w:ascii="Times New Roman" w:hAnsi="Times New Roman" w:cs="Times New Roman"/>
          <w:szCs w:val="24"/>
          <w:lang w:val="mk-MK"/>
        </w:rPr>
        <w:t xml:space="preserve"> (</w:t>
      </w:r>
      <w:r w:rsidR="008851C5" w:rsidRPr="008851C5">
        <w:rPr>
          <w:rFonts w:ascii="Times New Roman" w:hAnsi="Times New Roman" w:cs="Times New Roman"/>
          <w:i/>
          <w:szCs w:val="24"/>
          <w:lang w:val="mk-MK"/>
        </w:rPr>
        <w:t xml:space="preserve">заедно проценета </w:t>
      </w:r>
      <w:r w:rsidR="008D00B7">
        <w:rPr>
          <w:rFonts w:ascii="Times New Roman" w:hAnsi="Times New Roman" w:cs="Times New Roman"/>
          <w:i/>
          <w:szCs w:val="24"/>
          <w:lang w:val="mk-MK"/>
        </w:rPr>
        <w:t>потреба од инвестиции од</w:t>
      </w:r>
      <w:r w:rsidR="008851C5" w:rsidRPr="008851C5">
        <w:rPr>
          <w:rFonts w:ascii="Times New Roman" w:hAnsi="Times New Roman" w:cs="Times New Roman"/>
          <w:i/>
          <w:szCs w:val="24"/>
          <w:lang w:val="mk-MK"/>
        </w:rPr>
        <w:t xml:space="preserve"> приближно 1.5 милијарди Евра</w:t>
      </w:r>
      <w:r w:rsidR="00A10F28">
        <w:rPr>
          <w:rFonts w:ascii="Times New Roman" w:hAnsi="Times New Roman" w:cs="Times New Roman"/>
          <w:i/>
          <w:szCs w:val="24"/>
          <w:lang w:val="mk-MK"/>
        </w:rPr>
        <w:t xml:space="preserve"> до 2040 г.</w:t>
      </w:r>
      <w:r w:rsidR="008851C5">
        <w:rPr>
          <w:rFonts w:ascii="Times New Roman" w:hAnsi="Times New Roman" w:cs="Times New Roman"/>
          <w:szCs w:val="24"/>
          <w:lang w:val="mk-MK"/>
        </w:rPr>
        <w:t>)</w:t>
      </w:r>
      <w:r w:rsidRPr="004A55A7">
        <w:rPr>
          <w:rFonts w:ascii="Times New Roman" w:hAnsi="Times New Roman" w:cs="Times New Roman"/>
          <w:szCs w:val="24"/>
          <w:lang w:val="mk-MK"/>
        </w:rPr>
        <w:t>;</w:t>
      </w:r>
    </w:p>
    <w:p w:rsidR="00523AAB" w:rsidRPr="004A55A7" w:rsidRDefault="00523AAB" w:rsidP="006722BB">
      <w:pPr>
        <w:pStyle w:val="ListParagraph"/>
        <w:numPr>
          <w:ilvl w:val="0"/>
          <w:numId w:val="8"/>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Обезбедена е </w:t>
      </w:r>
      <w:r w:rsidRPr="00523AAB">
        <w:rPr>
          <w:rFonts w:ascii="Times New Roman" w:hAnsi="Times New Roman" w:cs="Times New Roman"/>
          <w:szCs w:val="24"/>
          <w:lang w:val="mk-MK"/>
        </w:rPr>
        <w:t xml:space="preserve">финансиска поддршка </w:t>
      </w:r>
      <w:r>
        <w:rPr>
          <w:rFonts w:ascii="Times New Roman" w:hAnsi="Times New Roman" w:cs="Times New Roman"/>
          <w:szCs w:val="24"/>
          <w:lang w:val="mk-MK"/>
        </w:rPr>
        <w:t xml:space="preserve">преку ИПА </w:t>
      </w:r>
      <w:r w:rsidRPr="00523AAB">
        <w:rPr>
          <w:rFonts w:ascii="Times New Roman" w:hAnsi="Times New Roman" w:cs="Times New Roman"/>
          <w:szCs w:val="24"/>
          <w:lang w:val="mk-MK"/>
        </w:rPr>
        <w:t>за изградба на пречистителни станици за третман на отпадни води и надградба на канализациони мрежи во општините Битола и Тетово како и за надградба и рехабилитација на канализациони мрежи во општината Кичево и Градот Скопје</w:t>
      </w:r>
      <w:r>
        <w:rPr>
          <w:rFonts w:ascii="Times New Roman" w:hAnsi="Times New Roman" w:cs="Times New Roman"/>
          <w:szCs w:val="24"/>
          <w:lang w:val="mk-MK"/>
        </w:rPr>
        <w:t>;</w:t>
      </w:r>
    </w:p>
    <w:p w:rsidR="005A334D" w:rsidRPr="00E24A4F" w:rsidRDefault="008851C5" w:rsidP="006722BB">
      <w:pPr>
        <w:pStyle w:val="ListParagraph"/>
        <w:numPr>
          <w:ilvl w:val="0"/>
          <w:numId w:val="8"/>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Во тек е </w:t>
      </w:r>
      <w:r w:rsidR="005A334D" w:rsidRPr="004A55A7">
        <w:rPr>
          <w:rFonts w:ascii="Times New Roman" w:hAnsi="Times New Roman" w:cs="Times New Roman"/>
          <w:szCs w:val="24"/>
          <w:lang w:val="mk-MK"/>
        </w:rPr>
        <w:t>подготовка на Плановите за управување со речните базени на реките Вардар, Црн Дрим и Струмица;</w:t>
      </w:r>
    </w:p>
    <w:p w:rsidR="00E24A4F" w:rsidRPr="004A55A7" w:rsidRDefault="00E24A4F" w:rsidP="006722BB">
      <w:pPr>
        <w:pStyle w:val="ListParagraph"/>
        <w:numPr>
          <w:ilvl w:val="0"/>
          <w:numId w:val="8"/>
        </w:numPr>
        <w:spacing w:after="240" w:line="240" w:lineRule="auto"/>
        <w:rPr>
          <w:rFonts w:ascii="Times New Roman" w:hAnsi="Times New Roman" w:cs="Times New Roman"/>
          <w:szCs w:val="24"/>
          <w:lang w:val="mk-MK"/>
        </w:rPr>
      </w:pPr>
      <w:r>
        <w:rPr>
          <w:rFonts w:ascii="Times New Roman" w:hAnsi="Times New Roman" w:cs="Times New Roman"/>
          <w:szCs w:val="24"/>
          <w:lang w:val="mk-MK"/>
        </w:rPr>
        <w:t>Во рамки на проект на УНДП поддржан од Швајцарската Влада се подготвува План за управување со ризици од поплави во горниот дел од базенот на река Вардар и предвидени се средства во износ од 10 мил. швајцарски франци за спроведување на приоритетни активности;</w:t>
      </w:r>
    </w:p>
    <w:p w:rsidR="005A334D" w:rsidRPr="004A55A7" w:rsidRDefault="005A334D" w:rsidP="006722BB">
      <w:pPr>
        <w:pStyle w:val="ListParagraph"/>
        <w:numPr>
          <w:ilvl w:val="0"/>
          <w:numId w:val="8"/>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Подготвен е регистер на заштитени подрачја за водоснабдување;</w:t>
      </w:r>
    </w:p>
    <w:p w:rsidR="005A334D" w:rsidRPr="004A55A7" w:rsidRDefault="005A334D" w:rsidP="006722BB">
      <w:pPr>
        <w:pStyle w:val="ListParagraph"/>
        <w:numPr>
          <w:ilvl w:val="0"/>
          <w:numId w:val="8"/>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Воспоставена е регулација на цени на водни услуги и за тој процес задолжена е Регулаторната Комисија за енергетика</w:t>
      </w:r>
      <w:r w:rsidR="008D00B7">
        <w:rPr>
          <w:rFonts w:ascii="Times New Roman" w:hAnsi="Times New Roman" w:cs="Times New Roman"/>
          <w:szCs w:val="24"/>
          <w:lang w:val="mk-MK"/>
        </w:rPr>
        <w:t xml:space="preserve"> и водни услуги</w:t>
      </w:r>
      <w:r w:rsidRPr="004A55A7">
        <w:rPr>
          <w:rFonts w:ascii="Times New Roman" w:hAnsi="Times New Roman" w:cs="Times New Roman"/>
          <w:szCs w:val="24"/>
          <w:lang w:val="mk-MK"/>
        </w:rPr>
        <w:t>;</w:t>
      </w:r>
    </w:p>
    <w:p w:rsidR="00C90081" w:rsidRPr="00C90081" w:rsidRDefault="00C90081" w:rsidP="006722BB">
      <w:pPr>
        <w:pStyle w:val="ListParagraph"/>
        <w:numPr>
          <w:ilvl w:val="0"/>
          <w:numId w:val="8"/>
        </w:numPr>
        <w:spacing w:after="240" w:line="240" w:lineRule="auto"/>
        <w:rPr>
          <w:rFonts w:ascii="Times New Roman" w:hAnsi="Times New Roman" w:cs="Times New Roman"/>
          <w:szCs w:val="24"/>
          <w:lang w:val="mk-MK"/>
        </w:rPr>
      </w:pPr>
      <w:r w:rsidRPr="00C90081">
        <w:rPr>
          <w:rFonts w:ascii="Times New Roman" w:hAnsi="Times New Roman" w:cs="Times New Roman"/>
          <w:szCs w:val="24"/>
          <w:lang w:val="mk-MK"/>
        </w:rPr>
        <w:t xml:space="preserve">Владата на Република Северна Македонија на 13.03.2018 година ги донесе Националната стратегија за заштита на природата со Акционен план (2017-2027) и Националната стратегија за биолошка разновидност со Акциски план (2018-2023); </w:t>
      </w:r>
    </w:p>
    <w:p w:rsidR="005A334D" w:rsidRPr="00C90081" w:rsidRDefault="007678A3" w:rsidP="006722BB">
      <w:pPr>
        <w:pStyle w:val="ListParagraph"/>
        <w:numPr>
          <w:ilvl w:val="0"/>
          <w:numId w:val="8"/>
        </w:numPr>
        <w:spacing w:after="240" w:line="240" w:lineRule="auto"/>
        <w:rPr>
          <w:rFonts w:ascii="Times New Roman" w:hAnsi="Times New Roman" w:cs="Times New Roman"/>
          <w:szCs w:val="24"/>
          <w:lang w:val="mk-MK"/>
        </w:rPr>
      </w:pPr>
      <w:r>
        <w:rPr>
          <w:rFonts w:ascii="Times New Roman" w:hAnsi="Times New Roman" w:cs="Times New Roman"/>
          <w:szCs w:val="24"/>
          <w:lang w:val="mk-MK"/>
        </w:rPr>
        <w:t>Подготвен е нов З</w:t>
      </w:r>
      <w:r w:rsidR="00523AAB">
        <w:rPr>
          <w:rFonts w:ascii="Times New Roman" w:hAnsi="Times New Roman" w:cs="Times New Roman"/>
          <w:szCs w:val="24"/>
          <w:lang w:val="mk-MK"/>
        </w:rPr>
        <w:t xml:space="preserve">акон за заштита на </w:t>
      </w:r>
      <w:r w:rsidR="00C90081" w:rsidRPr="00C90081">
        <w:rPr>
          <w:rFonts w:ascii="Times New Roman" w:hAnsi="Times New Roman" w:cs="Times New Roman"/>
          <w:szCs w:val="24"/>
          <w:lang w:val="mk-MK"/>
        </w:rPr>
        <w:t>природа</w:t>
      </w:r>
      <w:r>
        <w:rPr>
          <w:rFonts w:ascii="Times New Roman" w:hAnsi="Times New Roman" w:cs="Times New Roman"/>
          <w:szCs w:val="24"/>
          <w:lang w:val="mk-MK"/>
        </w:rPr>
        <w:t xml:space="preserve"> кој треба да се донесе до крај на 2019 г.</w:t>
      </w:r>
      <w:r w:rsidR="00C90081">
        <w:rPr>
          <w:rFonts w:ascii="Times New Roman" w:hAnsi="Times New Roman" w:cs="Times New Roman"/>
          <w:szCs w:val="24"/>
          <w:lang w:val="mk-MK"/>
        </w:rPr>
        <w:t>;</w:t>
      </w:r>
    </w:p>
    <w:p w:rsidR="005A334D" w:rsidRPr="004A55A7" w:rsidRDefault="005A334D" w:rsidP="006722BB">
      <w:pPr>
        <w:pStyle w:val="ListParagraph"/>
        <w:numPr>
          <w:ilvl w:val="0"/>
          <w:numId w:val="8"/>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За прв пат во 2019 г., одвоени се средства за годишна програма за заштита на природата;</w:t>
      </w:r>
    </w:p>
    <w:p w:rsidR="005A334D" w:rsidRDefault="00A431A1" w:rsidP="006722BB">
      <w:pPr>
        <w:pStyle w:val="ListParagraph"/>
        <w:numPr>
          <w:ilvl w:val="0"/>
          <w:numId w:val="8"/>
        </w:numPr>
        <w:spacing w:after="240" w:line="240" w:lineRule="auto"/>
        <w:rPr>
          <w:rFonts w:ascii="Times New Roman" w:hAnsi="Times New Roman" w:cs="Times New Roman"/>
          <w:szCs w:val="24"/>
          <w:lang w:val="mk-MK"/>
        </w:rPr>
      </w:pPr>
      <w:r w:rsidRPr="00C90081">
        <w:rPr>
          <w:rFonts w:ascii="Times New Roman" w:hAnsi="Times New Roman" w:cs="Times New Roman"/>
          <w:szCs w:val="24"/>
          <w:lang w:val="mk-MK"/>
        </w:rPr>
        <w:t>Во постапка на донесување е</w:t>
      </w:r>
      <w:r w:rsidR="005A334D" w:rsidRPr="00C90081">
        <w:rPr>
          <w:rFonts w:ascii="Times New Roman" w:hAnsi="Times New Roman" w:cs="Times New Roman"/>
          <w:szCs w:val="24"/>
          <w:lang w:val="mk-MK"/>
        </w:rPr>
        <w:t xml:space="preserve"> Закон за заштита на природното и културно наследство на Охридскиот регион;</w:t>
      </w:r>
    </w:p>
    <w:p w:rsidR="00523AAB" w:rsidRPr="00C90081" w:rsidRDefault="00523AAB" w:rsidP="006722BB">
      <w:pPr>
        <w:pStyle w:val="ListParagraph"/>
        <w:numPr>
          <w:ilvl w:val="0"/>
          <w:numId w:val="8"/>
        </w:numPr>
        <w:spacing w:after="240" w:line="240" w:lineRule="auto"/>
        <w:rPr>
          <w:rFonts w:ascii="Times New Roman" w:hAnsi="Times New Roman" w:cs="Times New Roman"/>
          <w:szCs w:val="24"/>
          <w:lang w:val="mk-MK"/>
        </w:rPr>
      </w:pPr>
      <w:r w:rsidRPr="00523AAB">
        <w:rPr>
          <w:rFonts w:ascii="Times New Roman" w:hAnsi="Times New Roman" w:cs="Times New Roman"/>
          <w:szCs w:val="24"/>
          <w:lang w:val="mk-MK"/>
        </w:rPr>
        <w:t xml:space="preserve">Во процедура </w:t>
      </w:r>
      <w:r w:rsidR="00572FEE">
        <w:rPr>
          <w:rFonts w:ascii="Times New Roman" w:hAnsi="Times New Roman" w:cs="Times New Roman"/>
          <w:szCs w:val="24"/>
          <w:lang w:val="mk-MK"/>
        </w:rPr>
        <w:t xml:space="preserve">е </w:t>
      </w:r>
      <w:r w:rsidRPr="00523AAB">
        <w:rPr>
          <w:rFonts w:ascii="Times New Roman" w:hAnsi="Times New Roman" w:cs="Times New Roman"/>
          <w:szCs w:val="24"/>
          <w:lang w:val="mk-MK"/>
        </w:rPr>
        <w:t>изработка на студија за евалуација на заштитено подрачје- Шар Планина</w:t>
      </w:r>
      <w:r>
        <w:rPr>
          <w:rFonts w:ascii="Times New Roman" w:hAnsi="Times New Roman" w:cs="Times New Roman"/>
          <w:szCs w:val="24"/>
          <w:lang w:val="mk-MK"/>
        </w:rPr>
        <w:t>;</w:t>
      </w:r>
    </w:p>
    <w:p w:rsidR="005A334D" w:rsidRPr="004A55A7" w:rsidRDefault="005A334D" w:rsidP="006722BB">
      <w:pPr>
        <w:pStyle w:val="ListParagraph"/>
        <w:numPr>
          <w:ilvl w:val="0"/>
          <w:numId w:val="8"/>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Се спроведува ИПА проект од страна на УНДП кој покрај грантова шема испорачува и обуки за тековните и потенцијални управители со заштитените подрачја, вклучувајќи ги и општините;</w:t>
      </w:r>
    </w:p>
    <w:p w:rsidR="008D00B7" w:rsidRPr="00F025AB" w:rsidRDefault="008D00B7" w:rsidP="006722BB">
      <w:pPr>
        <w:pStyle w:val="ListParagraph"/>
        <w:numPr>
          <w:ilvl w:val="0"/>
          <w:numId w:val="8"/>
        </w:numPr>
        <w:spacing w:after="240" w:line="240" w:lineRule="auto"/>
        <w:rPr>
          <w:rFonts w:ascii="Times New Roman" w:hAnsi="Times New Roman" w:cs="Times New Roman"/>
          <w:szCs w:val="24"/>
          <w:lang w:val="mk-MK"/>
        </w:rPr>
      </w:pPr>
      <w:r w:rsidRPr="00F025AB">
        <w:rPr>
          <w:rFonts w:ascii="Times New Roman" w:hAnsi="Times New Roman" w:cs="Times New Roman"/>
          <w:szCs w:val="24"/>
          <w:lang w:val="mk-MK"/>
        </w:rPr>
        <w:t xml:space="preserve">Статистика поврзана со аерозагадувањето </w:t>
      </w:r>
      <w:r w:rsidR="00A10F28" w:rsidRPr="00F025AB">
        <w:rPr>
          <w:rFonts w:ascii="Times New Roman" w:hAnsi="Times New Roman" w:cs="Times New Roman"/>
          <w:szCs w:val="24"/>
          <w:lang w:val="mk-MK"/>
        </w:rPr>
        <w:t xml:space="preserve">како и подготовка на нов петгодишен Национален План и Национална Програма </w:t>
      </w:r>
      <w:r w:rsidRPr="00F025AB">
        <w:rPr>
          <w:rFonts w:ascii="Times New Roman" w:hAnsi="Times New Roman" w:cs="Times New Roman"/>
          <w:szCs w:val="24"/>
          <w:lang w:val="mk-MK"/>
        </w:rPr>
        <w:t>е планирано да се развие со поддршка на ИПА проект;</w:t>
      </w:r>
    </w:p>
    <w:p w:rsidR="005D0026" w:rsidRPr="00F025AB" w:rsidRDefault="008D00B7" w:rsidP="006722BB">
      <w:pPr>
        <w:pStyle w:val="ListParagraph"/>
        <w:numPr>
          <w:ilvl w:val="0"/>
          <w:numId w:val="8"/>
        </w:numPr>
        <w:spacing w:after="240" w:line="240" w:lineRule="auto"/>
        <w:rPr>
          <w:rFonts w:ascii="Times New Roman" w:hAnsi="Times New Roman" w:cs="Times New Roman"/>
          <w:szCs w:val="24"/>
          <w:lang w:val="mk-MK"/>
        </w:rPr>
      </w:pPr>
      <w:r w:rsidRPr="00F025AB">
        <w:rPr>
          <w:rFonts w:ascii="Times New Roman" w:hAnsi="Times New Roman" w:cs="Times New Roman"/>
          <w:szCs w:val="24"/>
          <w:lang w:val="mk-MK"/>
        </w:rPr>
        <w:t>Подготвен е Планот за чист воздух 2019 – 2020. За негово спров</w:t>
      </w:r>
      <w:r w:rsidR="005D0026" w:rsidRPr="00F025AB">
        <w:rPr>
          <w:rFonts w:ascii="Times New Roman" w:hAnsi="Times New Roman" w:cs="Times New Roman"/>
          <w:szCs w:val="24"/>
          <w:lang w:val="mk-MK"/>
        </w:rPr>
        <w:t>едувањето одвоени се 121 мил. денари</w:t>
      </w:r>
      <w:r w:rsidRPr="00F025AB">
        <w:rPr>
          <w:rFonts w:ascii="Times New Roman" w:hAnsi="Times New Roman" w:cs="Times New Roman"/>
          <w:szCs w:val="24"/>
          <w:lang w:val="mk-MK"/>
        </w:rPr>
        <w:t xml:space="preserve"> од буџетот на РСМ за 2019 г. </w:t>
      </w:r>
      <w:r w:rsidR="005D0026" w:rsidRPr="00F025AB">
        <w:rPr>
          <w:rFonts w:ascii="Times New Roman" w:hAnsi="Times New Roman" w:cs="Times New Roman"/>
          <w:szCs w:val="24"/>
          <w:lang w:val="mk-MK"/>
        </w:rPr>
        <w:t>за замена на постоечките нееколошки системи за греење во домаќинствата, градинките, основните и средните училишта, здравствените и административните објекти во најзагадените градови со горилници на плин, со АЦ инвертери, ВРФ системи и топлински пумпи</w:t>
      </w:r>
      <w:r w:rsidR="00CA3AB4" w:rsidRPr="00F025AB">
        <w:rPr>
          <w:rFonts w:ascii="Times New Roman" w:hAnsi="Times New Roman" w:cs="Times New Roman"/>
          <w:szCs w:val="24"/>
          <w:lang w:val="mk-MK"/>
        </w:rPr>
        <w:t xml:space="preserve">. Дел од овие средства се наменети и за набавка на пречистувачи за воздух за градинките, училиштата и здравствените и </w:t>
      </w:r>
      <w:r w:rsidR="00CA3AB4" w:rsidRPr="00F025AB">
        <w:rPr>
          <w:rFonts w:ascii="Times New Roman" w:hAnsi="Times New Roman" w:cs="Times New Roman"/>
          <w:szCs w:val="24"/>
          <w:lang w:val="mk-MK"/>
        </w:rPr>
        <w:lastRenderedPageBreak/>
        <w:t>административните објекти, како и за инсталирање филтри во малите и средни претпријатија кои испуштаат штетни материи во воздухот</w:t>
      </w:r>
      <w:r w:rsidR="005D0026" w:rsidRPr="00F025AB">
        <w:rPr>
          <w:rFonts w:ascii="Times New Roman" w:hAnsi="Times New Roman" w:cs="Times New Roman"/>
          <w:szCs w:val="24"/>
          <w:lang w:val="mk-MK"/>
        </w:rPr>
        <w:t>;</w:t>
      </w:r>
    </w:p>
    <w:p w:rsidR="005A334D" w:rsidRPr="00F025AB" w:rsidRDefault="005A334D" w:rsidP="006722BB">
      <w:pPr>
        <w:pStyle w:val="ListParagraph"/>
        <w:numPr>
          <w:ilvl w:val="0"/>
          <w:numId w:val="8"/>
        </w:numPr>
        <w:spacing w:after="240" w:line="240" w:lineRule="auto"/>
        <w:rPr>
          <w:rFonts w:ascii="Times New Roman" w:hAnsi="Times New Roman" w:cs="Times New Roman"/>
          <w:szCs w:val="24"/>
          <w:lang w:val="mk-MK"/>
        </w:rPr>
      </w:pPr>
      <w:r w:rsidRPr="00F025AB">
        <w:rPr>
          <w:rFonts w:ascii="Times New Roman" w:hAnsi="Times New Roman" w:cs="Times New Roman"/>
          <w:szCs w:val="24"/>
          <w:lang w:val="mk-MK"/>
        </w:rPr>
        <w:t>Градот Скопје, Битола, Тетово и Велес подготвија Планови за квалитет на амбиентниот воздух;</w:t>
      </w:r>
    </w:p>
    <w:p w:rsidR="00A10F28" w:rsidRPr="00F025AB" w:rsidRDefault="00A10F28" w:rsidP="00E949D8">
      <w:pPr>
        <w:pStyle w:val="ListParagraph"/>
        <w:numPr>
          <w:ilvl w:val="0"/>
          <w:numId w:val="8"/>
        </w:numPr>
        <w:spacing w:after="240" w:line="240" w:lineRule="auto"/>
        <w:rPr>
          <w:rFonts w:ascii="Times New Roman" w:hAnsi="Times New Roman" w:cs="Times New Roman"/>
          <w:szCs w:val="24"/>
          <w:lang w:val="mk-MK"/>
        </w:rPr>
      </w:pPr>
      <w:r w:rsidRPr="00F025AB">
        <w:rPr>
          <w:rFonts w:ascii="Times New Roman" w:hAnsi="Times New Roman" w:cs="Times New Roman"/>
          <w:szCs w:val="24"/>
          <w:lang w:val="mk-MK"/>
        </w:rPr>
        <w:t>Во првиот квартал 2019 година активно се работеше на подготовка на Проценка за влијание на регулативата за Законот за изменување и дополнување на Законот за квалитет на амбиентниот воздух, чија главна цел е воспоставување на јасен начин на подготовка на плановите за квалитет на воздухот и на краткорочните акциски планови, како и ефикасно спроведување на мерките за подобрување на квалитетот на воздухот;</w:t>
      </w:r>
    </w:p>
    <w:p w:rsidR="004E7622" w:rsidRPr="00F025AB" w:rsidRDefault="004E7622" w:rsidP="00E949D8">
      <w:pPr>
        <w:pStyle w:val="ListParagraph"/>
        <w:numPr>
          <w:ilvl w:val="0"/>
          <w:numId w:val="8"/>
        </w:numPr>
        <w:spacing w:after="240" w:line="240" w:lineRule="auto"/>
        <w:rPr>
          <w:rFonts w:ascii="Times New Roman" w:hAnsi="Times New Roman" w:cs="Times New Roman"/>
          <w:szCs w:val="24"/>
          <w:lang w:val="mk-MK"/>
        </w:rPr>
      </w:pPr>
      <w:r w:rsidRPr="00F025AB">
        <w:rPr>
          <w:rFonts w:ascii="Times New Roman" w:hAnsi="Times New Roman" w:cs="Times New Roman"/>
          <w:szCs w:val="24"/>
          <w:lang w:val="mk-MK"/>
        </w:rPr>
        <w:t>Донесена е одлука за намалувањето на ДДВ за парно греење од 18 на 5%;</w:t>
      </w:r>
    </w:p>
    <w:p w:rsidR="00523AAB" w:rsidRPr="00F025AB" w:rsidRDefault="00523AAB" w:rsidP="00E949D8">
      <w:pPr>
        <w:pStyle w:val="ListParagraph"/>
        <w:numPr>
          <w:ilvl w:val="0"/>
          <w:numId w:val="8"/>
        </w:numPr>
        <w:spacing w:after="240" w:line="240" w:lineRule="auto"/>
        <w:rPr>
          <w:rFonts w:ascii="Times New Roman" w:hAnsi="Times New Roman" w:cs="Times New Roman"/>
          <w:szCs w:val="24"/>
          <w:lang w:val="mk-MK"/>
        </w:rPr>
      </w:pPr>
      <w:r w:rsidRPr="00F025AB">
        <w:rPr>
          <w:rFonts w:ascii="Times New Roman" w:hAnsi="Times New Roman" w:cs="Times New Roman"/>
          <w:szCs w:val="24"/>
          <w:lang w:val="mk-MK"/>
        </w:rPr>
        <w:t xml:space="preserve">Подготвен е нов Закон за индустриски емисии и </w:t>
      </w:r>
      <w:r w:rsidR="007678A3">
        <w:rPr>
          <w:rFonts w:ascii="Times New Roman" w:hAnsi="Times New Roman" w:cs="Times New Roman"/>
          <w:szCs w:val="24"/>
          <w:lang w:val="mk-MK"/>
        </w:rPr>
        <w:t xml:space="preserve">негово </w:t>
      </w:r>
      <w:r w:rsidRPr="00F025AB">
        <w:rPr>
          <w:rFonts w:ascii="Times New Roman" w:hAnsi="Times New Roman" w:cs="Times New Roman"/>
          <w:szCs w:val="24"/>
          <w:lang w:val="mk-MK"/>
        </w:rPr>
        <w:t>донесување</w:t>
      </w:r>
      <w:r w:rsidR="007678A3">
        <w:rPr>
          <w:rFonts w:ascii="Times New Roman" w:hAnsi="Times New Roman" w:cs="Times New Roman"/>
          <w:szCs w:val="24"/>
          <w:lang w:val="mk-MK"/>
        </w:rPr>
        <w:t xml:space="preserve"> се очекува до крај на 2019 г.</w:t>
      </w:r>
      <w:r w:rsidRPr="00F025AB">
        <w:rPr>
          <w:rFonts w:ascii="Times New Roman" w:hAnsi="Times New Roman" w:cs="Times New Roman"/>
          <w:szCs w:val="24"/>
          <w:lang w:val="mk-MK"/>
        </w:rPr>
        <w:t>;</w:t>
      </w:r>
    </w:p>
    <w:p w:rsidR="006D658D" w:rsidRPr="00F025AB" w:rsidRDefault="006D658D" w:rsidP="00E949D8">
      <w:pPr>
        <w:pStyle w:val="ListParagraph"/>
        <w:numPr>
          <w:ilvl w:val="0"/>
          <w:numId w:val="8"/>
        </w:numPr>
        <w:spacing w:after="240" w:line="240" w:lineRule="auto"/>
        <w:rPr>
          <w:rFonts w:ascii="Times New Roman" w:hAnsi="Times New Roman" w:cs="Times New Roman"/>
          <w:szCs w:val="24"/>
          <w:lang w:val="mk-MK"/>
        </w:rPr>
      </w:pPr>
      <w:r w:rsidRPr="00F025AB">
        <w:rPr>
          <w:rFonts w:ascii="Times New Roman" w:hAnsi="Times New Roman" w:cs="Times New Roman"/>
          <w:szCs w:val="24"/>
          <w:lang w:val="mk-MK"/>
        </w:rPr>
        <w:t>Во тек е процес на премин на А-ИСКЗ и Б-ИСКЗ дозволите за усогласување со оперативен план (ДУОП) во А и Б интегрирани еколошки дозволи преку исполнување на условите кои се задаени во оперативните планови во секоја од ДУОП на инсталациите како и издавање на А-ИЕД и Б-ИЕД на нови инсталации</w:t>
      </w:r>
      <w:r w:rsidRPr="00E949D8">
        <w:rPr>
          <w:rFonts w:ascii="Times New Roman" w:hAnsi="Times New Roman" w:cs="Times New Roman"/>
          <w:szCs w:val="24"/>
          <w:lang w:val="mk-MK"/>
        </w:rPr>
        <w:t>;</w:t>
      </w:r>
    </w:p>
    <w:p w:rsidR="006D658D" w:rsidRPr="00F025AB" w:rsidRDefault="006D658D" w:rsidP="00E949D8">
      <w:pPr>
        <w:pStyle w:val="ListParagraph"/>
        <w:numPr>
          <w:ilvl w:val="0"/>
          <w:numId w:val="8"/>
        </w:numPr>
        <w:spacing w:after="240" w:line="240" w:lineRule="auto"/>
        <w:rPr>
          <w:rFonts w:ascii="Times New Roman" w:hAnsi="Times New Roman" w:cs="Times New Roman"/>
          <w:szCs w:val="24"/>
          <w:lang w:val="mk-MK"/>
        </w:rPr>
      </w:pPr>
      <w:r w:rsidRPr="00F025AB">
        <w:rPr>
          <w:rFonts w:ascii="Times New Roman" w:hAnsi="Times New Roman" w:cs="Times New Roman"/>
          <w:szCs w:val="24"/>
          <w:lang w:val="mk-MK"/>
        </w:rPr>
        <w:t>Во однос на топланите, мерките за намалување на емисиите на загадувачките супстанци во воздух кои се дефинирани во ИСКЗ дозволите се спроведени, додека воведување на построги гранични вредности во овој сектор се планирани со имплементација на Директивата за индустриски емисии, која само е транспонирана во рамките на предлог Закон за индустриски емисии, кој се планира да се донесе во текот на оваа година</w:t>
      </w:r>
      <w:r w:rsidRPr="00E949D8">
        <w:rPr>
          <w:rFonts w:ascii="Times New Roman" w:hAnsi="Times New Roman" w:cs="Times New Roman"/>
          <w:szCs w:val="24"/>
          <w:lang w:val="mk-MK"/>
        </w:rPr>
        <w:t>;</w:t>
      </w:r>
    </w:p>
    <w:p w:rsidR="006D658D" w:rsidRPr="00F025AB" w:rsidRDefault="006D658D" w:rsidP="00E949D8">
      <w:pPr>
        <w:pStyle w:val="ListParagraph"/>
        <w:numPr>
          <w:ilvl w:val="0"/>
          <w:numId w:val="8"/>
        </w:numPr>
        <w:spacing w:after="240" w:line="240" w:lineRule="auto"/>
        <w:rPr>
          <w:rFonts w:ascii="Times New Roman" w:hAnsi="Times New Roman" w:cs="Times New Roman"/>
          <w:szCs w:val="24"/>
          <w:lang w:val="mk-MK"/>
        </w:rPr>
      </w:pPr>
      <w:r w:rsidRPr="00F025AB">
        <w:rPr>
          <w:rFonts w:ascii="Times New Roman" w:hAnsi="Times New Roman" w:cs="Times New Roman"/>
          <w:szCs w:val="24"/>
          <w:lang w:val="mk-MK"/>
        </w:rPr>
        <w:t>Во однос на сообраќајот се планира во текот на 2019 г. да се донесат веќе подготвените измени на Законот за возила во насока на рестрикции во сообраќајот во однос на еуро класи;</w:t>
      </w:r>
    </w:p>
    <w:p w:rsidR="00296777" w:rsidRPr="00F025AB" w:rsidRDefault="00296777" w:rsidP="00E949D8">
      <w:pPr>
        <w:pStyle w:val="ListParagraph"/>
        <w:numPr>
          <w:ilvl w:val="0"/>
          <w:numId w:val="8"/>
        </w:numPr>
        <w:spacing w:after="240" w:line="240" w:lineRule="auto"/>
        <w:rPr>
          <w:rFonts w:ascii="Times New Roman" w:hAnsi="Times New Roman" w:cs="Times New Roman"/>
          <w:szCs w:val="24"/>
          <w:lang w:val="mk-MK"/>
        </w:rPr>
      </w:pPr>
      <w:r w:rsidRPr="00F025AB">
        <w:rPr>
          <w:rFonts w:ascii="Times New Roman" w:hAnsi="Times New Roman" w:cs="Times New Roman"/>
          <w:szCs w:val="24"/>
          <w:lang w:val="mk-MK"/>
        </w:rPr>
        <w:t>Донесен е нов Закон за енергетика;</w:t>
      </w:r>
    </w:p>
    <w:p w:rsidR="00296777" w:rsidRPr="00F025AB" w:rsidRDefault="00296777" w:rsidP="00E949D8">
      <w:pPr>
        <w:pStyle w:val="ListParagraph"/>
        <w:numPr>
          <w:ilvl w:val="0"/>
          <w:numId w:val="8"/>
        </w:numPr>
        <w:spacing w:after="240" w:line="240" w:lineRule="auto"/>
        <w:rPr>
          <w:rFonts w:ascii="Times New Roman" w:hAnsi="Times New Roman" w:cs="Times New Roman"/>
          <w:szCs w:val="24"/>
          <w:lang w:val="mk-MK"/>
        </w:rPr>
      </w:pPr>
      <w:r w:rsidRPr="00F025AB">
        <w:rPr>
          <w:rFonts w:ascii="Times New Roman" w:hAnsi="Times New Roman" w:cs="Times New Roman"/>
          <w:szCs w:val="24"/>
          <w:lang w:val="mk-MK"/>
        </w:rPr>
        <w:t xml:space="preserve">Во тек е подготовка на нова Стратегија за развој на енергетиката; </w:t>
      </w:r>
    </w:p>
    <w:p w:rsidR="006D658D" w:rsidRPr="00F025AB" w:rsidRDefault="006D658D" w:rsidP="00E949D8">
      <w:pPr>
        <w:pStyle w:val="ListParagraph"/>
        <w:numPr>
          <w:ilvl w:val="0"/>
          <w:numId w:val="8"/>
        </w:numPr>
        <w:spacing w:after="240" w:line="240" w:lineRule="auto"/>
        <w:rPr>
          <w:rFonts w:ascii="Times New Roman" w:hAnsi="Times New Roman" w:cs="Times New Roman"/>
          <w:szCs w:val="24"/>
          <w:lang w:val="mk-MK"/>
        </w:rPr>
      </w:pPr>
      <w:r w:rsidRPr="00F025AB">
        <w:rPr>
          <w:rFonts w:ascii="Times New Roman" w:hAnsi="Times New Roman" w:cs="Times New Roman"/>
          <w:szCs w:val="24"/>
          <w:lang w:val="mk-MK"/>
        </w:rPr>
        <w:t>Започнат е процесот за спроведување на гасификацијата на РМ, која значително ќе придонесе за намалување на емисии од секторот за затоплување на домовите и административните капацитети</w:t>
      </w:r>
      <w:r w:rsidR="004E7622" w:rsidRPr="00F025AB">
        <w:rPr>
          <w:rFonts w:ascii="Times New Roman" w:hAnsi="Times New Roman" w:cs="Times New Roman"/>
          <w:szCs w:val="24"/>
          <w:lang w:val="mk-MK"/>
        </w:rPr>
        <w:t>. По однос на гасификацијата со инвестиција од буџетот на Град Скопје беше воспоставена секундарната мрежа, односно гасоводниот прстен околу Скопје</w:t>
      </w:r>
      <w:r w:rsidRPr="00F025AB">
        <w:rPr>
          <w:rFonts w:ascii="Times New Roman" w:hAnsi="Times New Roman" w:cs="Times New Roman"/>
          <w:szCs w:val="24"/>
          <w:lang w:val="mk-MK"/>
        </w:rPr>
        <w:t>;</w:t>
      </w:r>
    </w:p>
    <w:p w:rsidR="006D658D" w:rsidRPr="00F025AB" w:rsidRDefault="006D658D" w:rsidP="00E949D8">
      <w:pPr>
        <w:pStyle w:val="ListParagraph"/>
        <w:numPr>
          <w:ilvl w:val="0"/>
          <w:numId w:val="8"/>
        </w:numPr>
        <w:spacing w:after="240" w:line="240" w:lineRule="auto"/>
        <w:rPr>
          <w:rFonts w:ascii="Times New Roman" w:hAnsi="Times New Roman" w:cs="Times New Roman"/>
          <w:szCs w:val="24"/>
          <w:lang w:val="mk-MK"/>
        </w:rPr>
      </w:pPr>
      <w:r w:rsidRPr="00F025AB">
        <w:rPr>
          <w:rFonts w:ascii="Times New Roman" w:hAnsi="Times New Roman" w:cs="Times New Roman"/>
          <w:szCs w:val="24"/>
          <w:lang w:val="mk-MK"/>
        </w:rPr>
        <w:t>Од страна на Град Скопје формирано е ЈП Градски енергетски системи кое во иднина ќе треба да ја преземе дистрибутивната мрежа за централно греење и ќе биде одговорно за гасификација на градот</w:t>
      </w:r>
      <w:r w:rsidRPr="00E949D8">
        <w:rPr>
          <w:rFonts w:ascii="Times New Roman" w:hAnsi="Times New Roman" w:cs="Times New Roman"/>
          <w:szCs w:val="24"/>
          <w:lang w:val="mk-MK"/>
        </w:rPr>
        <w:t>;</w:t>
      </w:r>
    </w:p>
    <w:p w:rsidR="004E7622" w:rsidRPr="00F025AB" w:rsidRDefault="006D658D" w:rsidP="00E949D8">
      <w:pPr>
        <w:pStyle w:val="ListParagraph"/>
        <w:numPr>
          <w:ilvl w:val="0"/>
          <w:numId w:val="8"/>
        </w:numPr>
        <w:spacing w:after="240" w:line="240" w:lineRule="auto"/>
        <w:rPr>
          <w:rFonts w:ascii="Times New Roman" w:hAnsi="Times New Roman" w:cs="Times New Roman"/>
          <w:szCs w:val="24"/>
          <w:lang w:val="mk-MK"/>
        </w:rPr>
      </w:pPr>
      <w:r w:rsidRPr="00F025AB">
        <w:rPr>
          <w:rFonts w:ascii="Times New Roman" w:hAnsi="Times New Roman" w:cs="Times New Roman"/>
          <w:szCs w:val="24"/>
          <w:lang w:val="mk-MK"/>
        </w:rPr>
        <w:t xml:space="preserve">Град Скопје продолжи да ја спроведува  мерката доделување на субвенции за набавка на печки на пелети, и досега се субвенционирани 812 семејства со </w:t>
      </w:r>
      <w:r w:rsidR="00572FEE">
        <w:rPr>
          <w:rFonts w:ascii="Times New Roman" w:hAnsi="Times New Roman" w:cs="Times New Roman"/>
          <w:szCs w:val="24"/>
          <w:lang w:val="mk-MK"/>
        </w:rPr>
        <w:t>буџет во висина од 25 мил.</w:t>
      </w:r>
      <w:r w:rsidRPr="00F025AB">
        <w:rPr>
          <w:rFonts w:ascii="Times New Roman" w:hAnsi="Times New Roman" w:cs="Times New Roman"/>
          <w:szCs w:val="24"/>
          <w:lang w:val="mk-MK"/>
        </w:rPr>
        <w:t xml:space="preserve"> денари, а во буџетот за 2019 година за оваа на</w:t>
      </w:r>
      <w:r w:rsidR="00572FEE">
        <w:rPr>
          <w:rFonts w:ascii="Times New Roman" w:hAnsi="Times New Roman" w:cs="Times New Roman"/>
          <w:szCs w:val="24"/>
          <w:lang w:val="mk-MK"/>
        </w:rPr>
        <w:t>мена се предвидени 15 мил.</w:t>
      </w:r>
      <w:r w:rsidRPr="00F025AB">
        <w:rPr>
          <w:rFonts w:ascii="Times New Roman" w:hAnsi="Times New Roman" w:cs="Times New Roman"/>
          <w:szCs w:val="24"/>
          <w:lang w:val="mk-MK"/>
        </w:rPr>
        <w:t xml:space="preserve"> денари</w:t>
      </w:r>
      <w:r w:rsidRPr="00E949D8">
        <w:rPr>
          <w:rFonts w:ascii="Times New Roman" w:hAnsi="Times New Roman" w:cs="Times New Roman"/>
          <w:szCs w:val="24"/>
          <w:lang w:val="mk-MK"/>
        </w:rPr>
        <w:t xml:space="preserve">. </w:t>
      </w:r>
      <w:r w:rsidRPr="00F025AB">
        <w:rPr>
          <w:rFonts w:ascii="Times New Roman" w:hAnsi="Times New Roman" w:cs="Times New Roman"/>
          <w:szCs w:val="24"/>
          <w:lang w:val="mk-MK"/>
        </w:rPr>
        <w:t>Град Скопје има предвидено средства за 2019 година во износ од 20</w:t>
      </w:r>
      <w:r w:rsidR="00572FEE" w:rsidRPr="00572FEE">
        <w:rPr>
          <w:rFonts w:ascii="Times New Roman" w:hAnsi="Times New Roman" w:cs="Times New Roman"/>
          <w:szCs w:val="24"/>
          <w:lang w:val="mk-MK"/>
        </w:rPr>
        <w:t xml:space="preserve"> мил.</w:t>
      </w:r>
      <w:r w:rsidRPr="00F025AB">
        <w:rPr>
          <w:rFonts w:ascii="Times New Roman" w:hAnsi="Times New Roman" w:cs="Times New Roman"/>
          <w:szCs w:val="24"/>
          <w:lang w:val="mk-MK"/>
        </w:rPr>
        <w:t xml:space="preserve"> денари за субвенционирање  на граѓаните за купување на топлотни пумпи</w:t>
      </w:r>
      <w:r w:rsidRPr="00E949D8">
        <w:rPr>
          <w:rFonts w:ascii="Times New Roman" w:hAnsi="Times New Roman" w:cs="Times New Roman"/>
          <w:szCs w:val="24"/>
          <w:lang w:val="mk-MK"/>
        </w:rPr>
        <w:t xml:space="preserve">. </w:t>
      </w:r>
      <w:r w:rsidRPr="00F025AB">
        <w:rPr>
          <w:rFonts w:ascii="Times New Roman" w:hAnsi="Times New Roman" w:cs="Times New Roman"/>
          <w:szCs w:val="24"/>
          <w:lang w:val="mk-MK"/>
        </w:rPr>
        <w:t>Од страна на Град Скопједадени се субвенции за 5745 велесипеди и 109 тротинети со вкупно фина</w:t>
      </w:r>
      <w:r w:rsidR="00572FEE">
        <w:rPr>
          <w:rFonts w:ascii="Times New Roman" w:hAnsi="Times New Roman" w:cs="Times New Roman"/>
          <w:szCs w:val="24"/>
          <w:lang w:val="mk-MK"/>
        </w:rPr>
        <w:t>нсиски средства од 20 мил.</w:t>
      </w:r>
      <w:r w:rsidRPr="00F025AB">
        <w:rPr>
          <w:rFonts w:ascii="Times New Roman" w:hAnsi="Times New Roman" w:cs="Times New Roman"/>
          <w:szCs w:val="24"/>
          <w:lang w:val="mk-MK"/>
        </w:rPr>
        <w:t xml:space="preserve"> денари, а за 2</w:t>
      </w:r>
      <w:r w:rsidR="00572FEE">
        <w:rPr>
          <w:rFonts w:ascii="Times New Roman" w:hAnsi="Times New Roman" w:cs="Times New Roman"/>
          <w:szCs w:val="24"/>
          <w:lang w:val="mk-MK"/>
        </w:rPr>
        <w:t>019 година се испланирани дополнителни 20 мил.</w:t>
      </w:r>
      <w:r w:rsidRPr="00F025AB">
        <w:rPr>
          <w:rFonts w:ascii="Times New Roman" w:hAnsi="Times New Roman" w:cs="Times New Roman"/>
          <w:szCs w:val="24"/>
          <w:lang w:val="mk-MK"/>
        </w:rPr>
        <w:t xml:space="preserve"> денари за оваа намена. Општина Велес изврши замена на котлите на јаглен со котли, кои ќе користат пелети/природен гас во три административни субјекти (градинка, училиште и општинска зграда)</w:t>
      </w:r>
      <w:r w:rsidRPr="00E949D8">
        <w:rPr>
          <w:rFonts w:ascii="Times New Roman" w:hAnsi="Times New Roman" w:cs="Times New Roman"/>
          <w:szCs w:val="24"/>
          <w:lang w:val="mk-MK"/>
        </w:rPr>
        <w:t xml:space="preserve">. </w:t>
      </w:r>
      <w:r w:rsidRPr="00F025AB">
        <w:rPr>
          <w:rFonts w:ascii="Times New Roman" w:hAnsi="Times New Roman" w:cs="Times New Roman"/>
          <w:szCs w:val="24"/>
          <w:lang w:val="mk-MK"/>
        </w:rPr>
        <w:t>Општина Битола спроведе акција за субвенционирање на набавка на печки на пелети на 260 домаќинства;</w:t>
      </w:r>
    </w:p>
    <w:p w:rsidR="006D658D" w:rsidRPr="00F025AB" w:rsidRDefault="006D658D" w:rsidP="00E949D8">
      <w:pPr>
        <w:pStyle w:val="ListParagraph"/>
        <w:numPr>
          <w:ilvl w:val="0"/>
          <w:numId w:val="8"/>
        </w:numPr>
        <w:spacing w:after="240" w:line="240" w:lineRule="auto"/>
        <w:rPr>
          <w:rFonts w:ascii="Times New Roman" w:hAnsi="Times New Roman" w:cs="Times New Roman"/>
          <w:szCs w:val="24"/>
          <w:lang w:val="mk-MK"/>
        </w:rPr>
      </w:pPr>
      <w:r w:rsidRPr="00F025AB">
        <w:rPr>
          <w:rFonts w:ascii="Times New Roman" w:hAnsi="Times New Roman" w:cs="Times New Roman"/>
          <w:szCs w:val="24"/>
          <w:lang w:val="mk-MK"/>
        </w:rPr>
        <w:lastRenderedPageBreak/>
        <w:t>Град Скопје интензивно работи на подобрување на градскиот превоз, за што во буџетот за 2019 го</w:t>
      </w:r>
      <w:r w:rsidR="00572FEE">
        <w:rPr>
          <w:rFonts w:ascii="Times New Roman" w:hAnsi="Times New Roman" w:cs="Times New Roman"/>
          <w:szCs w:val="24"/>
          <w:lang w:val="mk-MK"/>
        </w:rPr>
        <w:t>дина се предвидени 20 мил.</w:t>
      </w:r>
      <w:r w:rsidRPr="00F025AB">
        <w:rPr>
          <w:rFonts w:ascii="Times New Roman" w:hAnsi="Times New Roman" w:cs="Times New Roman"/>
          <w:szCs w:val="24"/>
          <w:lang w:val="mk-MK"/>
        </w:rPr>
        <w:t xml:space="preserve"> денари за субвенционирање на приватните превозници за инсталирање на уреди за CNG (компресиран природен гас) во автобусите, а </w:t>
      </w:r>
      <w:r w:rsidR="00572FEE">
        <w:rPr>
          <w:rFonts w:ascii="Times New Roman" w:hAnsi="Times New Roman" w:cs="Times New Roman"/>
          <w:szCs w:val="24"/>
          <w:lang w:val="mk-MK"/>
        </w:rPr>
        <w:t xml:space="preserve">извршена е и </w:t>
      </w:r>
      <w:r w:rsidRPr="00F025AB">
        <w:rPr>
          <w:rFonts w:ascii="Times New Roman" w:hAnsi="Times New Roman" w:cs="Times New Roman"/>
          <w:szCs w:val="24"/>
          <w:lang w:val="mk-MK"/>
        </w:rPr>
        <w:t xml:space="preserve">набавка на нови 30 автобуси на CNG во 2019 година, </w:t>
      </w:r>
      <w:r w:rsidR="00572FEE">
        <w:rPr>
          <w:rFonts w:ascii="Times New Roman" w:hAnsi="Times New Roman" w:cs="Times New Roman"/>
          <w:szCs w:val="24"/>
          <w:lang w:val="mk-MK"/>
        </w:rPr>
        <w:t>со средства во износ од 10.000.000 Е</w:t>
      </w:r>
      <w:r w:rsidRPr="00F025AB">
        <w:rPr>
          <w:rFonts w:ascii="Times New Roman" w:hAnsi="Times New Roman" w:cs="Times New Roman"/>
          <w:szCs w:val="24"/>
          <w:lang w:val="mk-MK"/>
        </w:rPr>
        <w:t>вра од страна на ЕБРД</w:t>
      </w:r>
      <w:r w:rsidR="004E7622" w:rsidRPr="00F025AB">
        <w:rPr>
          <w:rFonts w:ascii="Times New Roman" w:hAnsi="Times New Roman" w:cs="Times New Roman"/>
          <w:szCs w:val="24"/>
          <w:lang w:val="mk-MK"/>
        </w:rPr>
        <w:t>. И општината Прилеп влезе во инвестицијата од 60 милиони денари за набавка на 4 автобуси на метан со што го осовременува јавниот градски превоз;</w:t>
      </w:r>
    </w:p>
    <w:p w:rsidR="00296777" w:rsidRPr="00F025AB" w:rsidRDefault="00A10F28" w:rsidP="00E949D8">
      <w:pPr>
        <w:pStyle w:val="ListParagraph"/>
        <w:numPr>
          <w:ilvl w:val="0"/>
          <w:numId w:val="8"/>
        </w:numPr>
        <w:spacing w:after="240" w:line="240" w:lineRule="auto"/>
        <w:rPr>
          <w:rFonts w:ascii="Times New Roman" w:hAnsi="Times New Roman" w:cs="Times New Roman"/>
          <w:szCs w:val="24"/>
          <w:lang w:val="mk-MK"/>
        </w:rPr>
      </w:pPr>
      <w:r w:rsidRPr="00F025AB">
        <w:rPr>
          <w:rFonts w:ascii="Times New Roman" w:hAnsi="Times New Roman" w:cs="Times New Roman"/>
          <w:szCs w:val="24"/>
          <w:lang w:val="mk-MK"/>
        </w:rPr>
        <w:t xml:space="preserve">Подготвен е </w:t>
      </w:r>
      <w:r w:rsidR="00296777" w:rsidRPr="00F025AB">
        <w:rPr>
          <w:rFonts w:ascii="Times New Roman" w:hAnsi="Times New Roman" w:cs="Times New Roman"/>
          <w:szCs w:val="24"/>
          <w:lang w:val="mk-MK"/>
        </w:rPr>
        <w:t>Акциски план за енергетска ефикасност за периодот 2019 – 2020 г.;</w:t>
      </w:r>
    </w:p>
    <w:p w:rsidR="00296777" w:rsidRPr="00F025AB" w:rsidRDefault="00296777" w:rsidP="00E949D8">
      <w:pPr>
        <w:pStyle w:val="ListParagraph"/>
        <w:numPr>
          <w:ilvl w:val="0"/>
          <w:numId w:val="8"/>
        </w:numPr>
        <w:spacing w:after="240" w:line="240" w:lineRule="auto"/>
        <w:rPr>
          <w:rFonts w:ascii="Times New Roman" w:hAnsi="Times New Roman" w:cs="Times New Roman"/>
          <w:szCs w:val="24"/>
          <w:lang w:val="mk-MK"/>
        </w:rPr>
      </w:pPr>
      <w:r w:rsidRPr="00F025AB">
        <w:rPr>
          <w:rFonts w:ascii="Times New Roman" w:hAnsi="Times New Roman" w:cs="Times New Roman"/>
          <w:szCs w:val="24"/>
          <w:lang w:val="mk-MK"/>
        </w:rPr>
        <w:t>Не е воспоставен Фонд за енергетска ефикасност но се очекува носење на нов Закон за енергетска ефикасност и негово воспоставување во 2020 г.;</w:t>
      </w:r>
    </w:p>
    <w:p w:rsidR="00296777" w:rsidRPr="00F025AB" w:rsidRDefault="008851C5" w:rsidP="006722BB">
      <w:pPr>
        <w:pStyle w:val="ListParagraph"/>
        <w:numPr>
          <w:ilvl w:val="0"/>
          <w:numId w:val="8"/>
        </w:numPr>
        <w:spacing w:after="240" w:line="240" w:lineRule="auto"/>
        <w:rPr>
          <w:rFonts w:ascii="Times New Roman" w:hAnsi="Times New Roman" w:cs="Times New Roman"/>
          <w:szCs w:val="24"/>
          <w:lang w:val="mk-MK"/>
        </w:rPr>
      </w:pPr>
      <w:r w:rsidRPr="00F025AB">
        <w:rPr>
          <w:rFonts w:ascii="Times New Roman" w:hAnsi="Times New Roman" w:cs="Times New Roman"/>
          <w:szCs w:val="24"/>
          <w:lang w:val="mk-MK"/>
        </w:rPr>
        <w:t>Започна имплементација</w:t>
      </w:r>
      <w:r w:rsidR="00F9635F" w:rsidRPr="00F025AB">
        <w:rPr>
          <w:rFonts w:ascii="Times New Roman" w:hAnsi="Times New Roman" w:cs="Times New Roman"/>
          <w:szCs w:val="24"/>
          <w:lang w:val="mk-MK"/>
        </w:rPr>
        <w:t xml:space="preserve"> на Проектот за енергетска ефикасност во јавниот сектор, која ќе се финансира со зае</w:t>
      </w:r>
      <w:r w:rsidR="00A10F28" w:rsidRPr="00F025AB">
        <w:rPr>
          <w:rFonts w:ascii="Times New Roman" w:hAnsi="Times New Roman" w:cs="Times New Roman"/>
          <w:szCs w:val="24"/>
          <w:lang w:val="mk-MK"/>
        </w:rPr>
        <w:t xml:space="preserve">м од Светска банка. Проектот </w:t>
      </w:r>
      <w:r w:rsidR="00F9635F" w:rsidRPr="00F025AB">
        <w:rPr>
          <w:rFonts w:ascii="Times New Roman" w:hAnsi="Times New Roman" w:cs="Times New Roman"/>
          <w:szCs w:val="24"/>
          <w:lang w:val="mk-MK"/>
        </w:rPr>
        <w:t>опфаќа спроведување на мерки за енергетска ефикасност од страна на општините во Р</w:t>
      </w:r>
      <w:r w:rsidR="00914DCD" w:rsidRPr="00F025AB">
        <w:rPr>
          <w:rFonts w:ascii="Times New Roman" w:hAnsi="Times New Roman" w:cs="Times New Roman"/>
          <w:szCs w:val="24"/>
          <w:lang w:val="mk-MK"/>
        </w:rPr>
        <w:t xml:space="preserve">СМ. </w:t>
      </w:r>
      <w:r w:rsidRPr="00F025AB">
        <w:rPr>
          <w:rFonts w:ascii="Times New Roman" w:hAnsi="Times New Roman" w:cs="Times New Roman"/>
          <w:szCs w:val="24"/>
          <w:lang w:val="mk-MK"/>
        </w:rPr>
        <w:t xml:space="preserve">Дистрибуирани се </w:t>
      </w:r>
      <w:r w:rsidR="00296777" w:rsidRPr="00F025AB">
        <w:rPr>
          <w:rFonts w:ascii="Times New Roman" w:hAnsi="Times New Roman" w:cs="Times New Roman"/>
          <w:szCs w:val="24"/>
          <w:lang w:val="mk-MK"/>
        </w:rPr>
        <w:t xml:space="preserve">грантови </w:t>
      </w:r>
      <w:r w:rsidRPr="00F025AB">
        <w:rPr>
          <w:rFonts w:ascii="Times New Roman" w:hAnsi="Times New Roman" w:cs="Times New Roman"/>
          <w:szCs w:val="24"/>
          <w:lang w:val="mk-MK"/>
        </w:rPr>
        <w:t xml:space="preserve">во вкупен износ од </w:t>
      </w:r>
      <w:r w:rsidR="00296777" w:rsidRPr="00F025AB">
        <w:rPr>
          <w:rFonts w:ascii="Times New Roman" w:hAnsi="Times New Roman" w:cs="Times New Roman"/>
          <w:szCs w:val="24"/>
          <w:lang w:val="mk-MK"/>
        </w:rPr>
        <w:t>1.8 мил. Евра за поставување на фотоволтајчни панели на 108 јавн</w:t>
      </w:r>
      <w:r w:rsidR="00523AAB" w:rsidRPr="00F025AB">
        <w:rPr>
          <w:rFonts w:ascii="Times New Roman" w:hAnsi="Times New Roman" w:cs="Times New Roman"/>
          <w:szCs w:val="24"/>
          <w:lang w:val="mk-MK"/>
        </w:rPr>
        <w:t>и објекти во 35 рурални општини;</w:t>
      </w:r>
    </w:p>
    <w:p w:rsidR="004E7622" w:rsidRPr="00F025AB" w:rsidRDefault="004E7622" w:rsidP="00E949D8">
      <w:pPr>
        <w:pStyle w:val="ListParagraph"/>
        <w:numPr>
          <w:ilvl w:val="0"/>
          <w:numId w:val="8"/>
        </w:numPr>
        <w:spacing w:after="240" w:line="240" w:lineRule="auto"/>
        <w:rPr>
          <w:rFonts w:ascii="Times New Roman" w:hAnsi="Times New Roman" w:cs="Times New Roman"/>
          <w:szCs w:val="24"/>
          <w:lang w:val="mk-MK"/>
        </w:rPr>
      </w:pPr>
      <w:r w:rsidRPr="00F025AB">
        <w:rPr>
          <w:rFonts w:ascii="Times New Roman" w:hAnsi="Times New Roman" w:cs="Times New Roman"/>
          <w:szCs w:val="24"/>
          <w:lang w:val="mk-MK"/>
        </w:rPr>
        <w:t>Истотака МЕ субвенционира ставање на плински уреди во автомобилите и за оваа намена се одвоени 15  мил. денари како и замена на  стари печки со печки на палети  со вкупен буџет на мерката од 30 мил. денари.  Друга релевантна мерка која МЕ ја спроведува во 2019 г. е надоместувањето на дел од трошоците за купени и вградени сончеви термални колекторски системи во домаќинствата до 30 %, но не повеќе од 15.000 денари по домаќинство, во вкупен износ од 5 мил. денари.</w:t>
      </w:r>
    </w:p>
    <w:p w:rsidR="004E7622" w:rsidRPr="00F025AB" w:rsidRDefault="004E7622" w:rsidP="00E949D8">
      <w:pPr>
        <w:pStyle w:val="ListParagraph"/>
        <w:numPr>
          <w:ilvl w:val="0"/>
          <w:numId w:val="8"/>
        </w:numPr>
        <w:spacing w:after="240" w:line="240" w:lineRule="auto"/>
        <w:rPr>
          <w:rFonts w:ascii="Times New Roman" w:hAnsi="Times New Roman" w:cs="Times New Roman"/>
          <w:szCs w:val="24"/>
          <w:lang w:val="mk-MK"/>
        </w:rPr>
      </w:pPr>
      <w:r w:rsidRPr="00F025AB">
        <w:rPr>
          <w:rFonts w:ascii="Times New Roman" w:hAnsi="Times New Roman" w:cs="Times New Roman"/>
          <w:szCs w:val="24"/>
          <w:lang w:val="mk-MK"/>
        </w:rPr>
        <w:t xml:space="preserve">Треба да се одбележи и одлуката на АД Електрани на Северна Македонија да издвои </w:t>
      </w:r>
      <w:r w:rsidR="00F22E61">
        <w:rPr>
          <w:rFonts w:ascii="Times New Roman" w:hAnsi="Times New Roman" w:cs="Times New Roman"/>
          <w:szCs w:val="24"/>
          <w:lang w:val="mk-MK"/>
        </w:rPr>
        <w:t xml:space="preserve">10 </w:t>
      </w:r>
      <w:r w:rsidRPr="00F025AB">
        <w:rPr>
          <w:rFonts w:ascii="Times New Roman" w:hAnsi="Times New Roman" w:cs="Times New Roman"/>
          <w:szCs w:val="24"/>
          <w:lang w:val="mk-MK"/>
        </w:rPr>
        <w:t>мил</w:t>
      </w:r>
      <w:r w:rsidR="00F22E61">
        <w:rPr>
          <w:rFonts w:ascii="Times New Roman" w:hAnsi="Times New Roman" w:cs="Times New Roman"/>
          <w:szCs w:val="24"/>
          <w:lang w:val="mk-MK"/>
        </w:rPr>
        <w:t>.</w:t>
      </w:r>
      <w:r w:rsidRPr="00F025AB">
        <w:rPr>
          <w:rFonts w:ascii="Times New Roman" w:hAnsi="Times New Roman" w:cs="Times New Roman"/>
          <w:szCs w:val="24"/>
          <w:lang w:val="mk-MK"/>
        </w:rPr>
        <w:t xml:space="preserve"> Евра за субвенционирање на вградување на инвертор клима системи за загревање на домаќинствата во Град Скопје, Битола, Тетово и Кичево како супституција на огревното дрво, во износ од максимум 60.000 денари по домаќинство;</w:t>
      </w:r>
    </w:p>
    <w:p w:rsidR="00523AAB" w:rsidRDefault="00523AAB" w:rsidP="006722BB">
      <w:pPr>
        <w:pStyle w:val="ListParagraph"/>
        <w:numPr>
          <w:ilvl w:val="0"/>
          <w:numId w:val="8"/>
        </w:numPr>
        <w:spacing w:after="240" w:line="240" w:lineRule="auto"/>
        <w:rPr>
          <w:rFonts w:ascii="Times New Roman" w:hAnsi="Times New Roman" w:cs="Times New Roman"/>
          <w:szCs w:val="24"/>
          <w:lang w:val="mk-MK"/>
        </w:rPr>
      </w:pPr>
      <w:r w:rsidRPr="00523AAB">
        <w:rPr>
          <w:rFonts w:ascii="Times New Roman" w:hAnsi="Times New Roman" w:cs="Times New Roman"/>
          <w:szCs w:val="24"/>
          <w:lang w:val="mk-MK"/>
        </w:rPr>
        <w:t xml:space="preserve">Одобрен е ИПА проект за помош при подготовка на стратешки карти за бучава и акциони планови и подготвен е </w:t>
      </w:r>
      <w:r>
        <w:rPr>
          <w:rFonts w:ascii="Times New Roman" w:hAnsi="Times New Roman" w:cs="Times New Roman"/>
          <w:szCs w:val="24"/>
          <w:lang w:val="mk-MK"/>
        </w:rPr>
        <w:t>ToR;</w:t>
      </w:r>
    </w:p>
    <w:p w:rsidR="00523AAB" w:rsidRDefault="00523AAB" w:rsidP="006722BB">
      <w:pPr>
        <w:pStyle w:val="ListParagraph"/>
        <w:numPr>
          <w:ilvl w:val="0"/>
          <w:numId w:val="8"/>
        </w:numPr>
        <w:spacing w:after="240" w:line="240" w:lineRule="auto"/>
        <w:rPr>
          <w:rFonts w:ascii="Times New Roman" w:hAnsi="Times New Roman" w:cs="Times New Roman"/>
          <w:szCs w:val="24"/>
          <w:lang w:val="mk-MK"/>
        </w:rPr>
      </w:pPr>
      <w:r w:rsidRPr="00523AAB">
        <w:rPr>
          <w:rFonts w:ascii="Times New Roman" w:hAnsi="Times New Roman" w:cs="Times New Roman"/>
          <w:szCs w:val="24"/>
          <w:lang w:val="mk-MK"/>
        </w:rPr>
        <w:t>Изработен и објавен Геохемиск</w:t>
      </w:r>
      <w:r>
        <w:rPr>
          <w:rFonts w:ascii="Times New Roman" w:hAnsi="Times New Roman" w:cs="Times New Roman"/>
          <w:szCs w:val="24"/>
          <w:lang w:val="mk-MK"/>
        </w:rPr>
        <w:t>и Атлас за Р. С. Македонија за п</w:t>
      </w:r>
      <w:r w:rsidRPr="00523AAB">
        <w:rPr>
          <w:rFonts w:ascii="Times New Roman" w:hAnsi="Times New Roman" w:cs="Times New Roman"/>
          <w:szCs w:val="24"/>
          <w:lang w:val="mk-MK"/>
        </w:rPr>
        <w:t>рисуство на тешки метали во почва од страна на Природно Математички Факултет</w:t>
      </w:r>
      <w:r>
        <w:rPr>
          <w:rFonts w:ascii="Times New Roman" w:hAnsi="Times New Roman" w:cs="Times New Roman"/>
          <w:szCs w:val="24"/>
          <w:lang w:val="mk-MK"/>
        </w:rPr>
        <w:t>;</w:t>
      </w:r>
    </w:p>
    <w:p w:rsidR="00523AAB" w:rsidRDefault="00523AAB" w:rsidP="006722BB">
      <w:pPr>
        <w:pStyle w:val="ListParagraph"/>
        <w:numPr>
          <w:ilvl w:val="0"/>
          <w:numId w:val="8"/>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Обезбедена е </w:t>
      </w:r>
      <w:r w:rsidRPr="00523AAB">
        <w:rPr>
          <w:rFonts w:ascii="Times New Roman" w:hAnsi="Times New Roman" w:cs="Times New Roman"/>
          <w:szCs w:val="24"/>
          <w:lang w:val="mk-MK"/>
        </w:rPr>
        <w:t>Поддршка за воспоставување на локални мониторинг мрежи  за квалитет на воздух, вода и заштита од бучава преку ИПА проект</w:t>
      </w:r>
      <w:r>
        <w:rPr>
          <w:rFonts w:ascii="Times New Roman" w:hAnsi="Times New Roman" w:cs="Times New Roman"/>
          <w:szCs w:val="24"/>
          <w:lang w:val="mk-MK"/>
        </w:rPr>
        <w:t xml:space="preserve"> (85</w:t>
      </w:r>
      <w:r w:rsidRPr="00E949D8">
        <w:rPr>
          <w:rFonts w:ascii="Times New Roman" w:hAnsi="Times New Roman" w:cs="Times New Roman"/>
          <w:szCs w:val="24"/>
          <w:lang w:val="mk-MK"/>
        </w:rPr>
        <w:t>%</w:t>
      </w:r>
      <w:r>
        <w:rPr>
          <w:rFonts w:ascii="Times New Roman" w:hAnsi="Times New Roman" w:cs="Times New Roman"/>
          <w:szCs w:val="24"/>
          <w:lang w:val="mk-MK"/>
        </w:rPr>
        <w:t xml:space="preserve"> ИПА средства и 15</w:t>
      </w:r>
      <w:r w:rsidRPr="00E949D8">
        <w:rPr>
          <w:rFonts w:ascii="Times New Roman" w:hAnsi="Times New Roman" w:cs="Times New Roman"/>
          <w:szCs w:val="24"/>
          <w:lang w:val="mk-MK"/>
        </w:rPr>
        <w:t>%</w:t>
      </w:r>
      <w:r>
        <w:rPr>
          <w:rFonts w:ascii="Times New Roman" w:hAnsi="Times New Roman" w:cs="Times New Roman"/>
          <w:szCs w:val="24"/>
          <w:lang w:val="mk-MK"/>
        </w:rPr>
        <w:t xml:space="preserve"> средства од Буџет на РСМ);</w:t>
      </w:r>
    </w:p>
    <w:p w:rsidR="00523AAB" w:rsidRPr="00523AAB" w:rsidRDefault="00523AAB" w:rsidP="006722BB">
      <w:pPr>
        <w:pStyle w:val="ListParagraph"/>
        <w:numPr>
          <w:ilvl w:val="0"/>
          <w:numId w:val="8"/>
        </w:numPr>
        <w:spacing w:after="240" w:line="240" w:lineRule="auto"/>
        <w:rPr>
          <w:rFonts w:ascii="Times New Roman" w:hAnsi="Times New Roman" w:cs="Times New Roman"/>
          <w:szCs w:val="24"/>
          <w:lang w:val="mk-MK"/>
        </w:rPr>
      </w:pPr>
      <w:r w:rsidRPr="00523AAB">
        <w:rPr>
          <w:rFonts w:ascii="Times New Roman" w:hAnsi="Times New Roman" w:cs="Times New Roman"/>
          <w:szCs w:val="24"/>
          <w:lang w:val="mk-MK"/>
        </w:rPr>
        <w:t>Во рамките на МЖСПП се одржуваат средби со презентации на месечно ниво на различни теми од областа на животната средина на кои се поканети претставници на единиците на локалната самоуправа нa кои што може да се добијат искуства и пракса за спроведување на законите од областа на животната средина на локално ниво. Овие средби или обуки ги организира Секторот за соработка со локална самоуправа и управни и надзорни работи при МЖСПП при што ангажира по потреба и експерти од други сектори за одредени теми</w:t>
      </w:r>
      <w:r>
        <w:rPr>
          <w:rFonts w:ascii="Times New Roman" w:hAnsi="Times New Roman" w:cs="Times New Roman"/>
          <w:szCs w:val="24"/>
          <w:lang w:val="mk-MK"/>
        </w:rPr>
        <w:t>;</w:t>
      </w:r>
    </w:p>
    <w:p w:rsidR="004B7B5A" w:rsidRDefault="002F331D" w:rsidP="00E949D8">
      <w:pPr>
        <w:pStyle w:val="ListParagraph"/>
        <w:numPr>
          <w:ilvl w:val="0"/>
          <w:numId w:val="8"/>
        </w:numPr>
        <w:spacing w:after="240" w:line="240" w:lineRule="auto"/>
        <w:rPr>
          <w:rFonts w:ascii="Times New Roman" w:hAnsi="Times New Roman" w:cs="Times New Roman"/>
          <w:szCs w:val="24"/>
          <w:lang w:val="mk-MK"/>
        </w:rPr>
      </w:pPr>
      <w:r w:rsidRPr="00914DCD">
        <w:rPr>
          <w:rFonts w:ascii="Times New Roman" w:hAnsi="Times New Roman" w:cs="Times New Roman"/>
          <w:szCs w:val="24"/>
          <w:lang w:val="mk-MK"/>
        </w:rPr>
        <w:t xml:space="preserve">Споредбени податоци за финансирање на заштитата на животната средина и природата од страна на општините: </w:t>
      </w:r>
    </w:p>
    <w:p w:rsidR="007B2960" w:rsidRPr="00914DCD" w:rsidRDefault="007B2960" w:rsidP="006722BB">
      <w:pPr>
        <w:pStyle w:val="ListParagraph"/>
        <w:spacing w:after="240" w:line="240" w:lineRule="auto"/>
        <w:rPr>
          <w:rFonts w:ascii="Times New Roman" w:hAnsi="Times New Roman" w:cs="Times New Roman"/>
          <w:szCs w:val="24"/>
          <w:lang w:val="mk-MK"/>
        </w:rPr>
      </w:pPr>
    </w:p>
    <w:tbl>
      <w:tblPr>
        <w:tblW w:w="9800" w:type="dxa"/>
        <w:jc w:val="center"/>
        <w:tblLayout w:type="fixed"/>
        <w:tblLook w:val="04A0"/>
      </w:tblPr>
      <w:tblGrid>
        <w:gridCol w:w="2878"/>
        <w:gridCol w:w="1276"/>
        <w:gridCol w:w="1134"/>
        <w:gridCol w:w="1134"/>
        <w:gridCol w:w="1134"/>
        <w:gridCol w:w="1122"/>
        <w:gridCol w:w="1122"/>
      </w:tblGrid>
      <w:tr w:rsidR="0092601F" w:rsidRPr="0092601F" w:rsidTr="00D06820">
        <w:trPr>
          <w:trHeight w:val="345"/>
          <w:jc w:val="center"/>
        </w:trPr>
        <w:tc>
          <w:tcPr>
            <w:tcW w:w="2878"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92601F" w:rsidRPr="0092601F" w:rsidRDefault="0092601F" w:rsidP="00E949D8">
            <w:pPr>
              <w:spacing w:after="0" w:line="240" w:lineRule="auto"/>
              <w:jc w:val="center"/>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lastRenderedPageBreak/>
              <w:t>НАДЛЕЖНОСТ</w:t>
            </w:r>
          </w:p>
        </w:tc>
        <w:tc>
          <w:tcPr>
            <w:tcW w:w="1276" w:type="dxa"/>
            <w:tcBorders>
              <w:top w:val="single" w:sz="8" w:space="0" w:color="auto"/>
              <w:left w:val="nil"/>
              <w:bottom w:val="single" w:sz="8" w:space="0" w:color="auto"/>
              <w:right w:val="single" w:sz="8" w:space="0" w:color="auto"/>
            </w:tcBorders>
            <w:shd w:val="clear" w:color="000000" w:fill="D8D8D8"/>
            <w:vAlign w:val="bottom"/>
            <w:hideMark/>
          </w:tcPr>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2013</w:t>
            </w:r>
          </w:p>
        </w:tc>
        <w:tc>
          <w:tcPr>
            <w:tcW w:w="1134" w:type="dxa"/>
            <w:tcBorders>
              <w:top w:val="single" w:sz="8" w:space="0" w:color="auto"/>
              <w:left w:val="nil"/>
              <w:bottom w:val="single" w:sz="8" w:space="0" w:color="auto"/>
              <w:right w:val="single" w:sz="8" w:space="0" w:color="auto"/>
            </w:tcBorders>
            <w:shd w:val="clear" w:color="000000" w:fill="D8D8D8"/>
            <w:vAlign w:val="bottom"/>
            <w:hideMark/>
          </w:tcPr>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2014</w:t>
            </w:r>
          </w:p>
        </w:tc>
        <w:tc>
          <w:tcPr>
            <w:tcW w:w="1134" w:type="dxa"/>
            <w:tcBorders>
              <w:top w:val="single" w:sz="8" w:space="0" w:color="auto"/>
              <w:left w:val="nil"/>
              <w:bottom w:val="single" w:sz="8" w:space="0" w:color="auto"/>
              <w:right w:val="single" w:sz="8" w:space="0" w:color="auto"/>
            </w:tcBorders>
            <w:shd w:val="clear" w:color="000000" w:fill="D8D8D8"/>
            <w:vAlign w:val="bottom"/>
            <w:hideMark/>
          </w:tcPr>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2015</w:t>
            </w:r>
          </w:p>
        </w:tc>
        <w:tc>
          <w:tcPr>
            <w:tcW w:w="1134" w:type="dxa"/>
            <w:tcBorders>
              <w:top w:val="single" w:sz="8" w:space="0" w:color="auto"/>
              <w:left w:val="nil"/>
              <w:bottom w:val="single" w:sz="8" w:space="0" w:color="auto"/>
              <w:right w:val="single" w:sz="8" w:space="0" w:color="auto"/>
            </w:tcBorders>
            <w:shd w:val="clear" w:color="000000" w:fill="D8D8D8"/>
            <w:vAlign w:val="bottom"/>
            <w:hideMark/>
          </w:tcPr>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2016</w:t>
            </w:r>
          </w:p>
        </w:tc>
        <w:tc>
          <w:tcPr>
            <w:tcW w:w="1122" w:type="dxa"/>
            <w:tcBorders>
              <w:top w:val="single" w:sz="8" w:space="0" w:color="auto"/>
              <w:left w:val="nil"/>
              <w:bottom w:val="single" w:sz="8" w:space="0" w:color="auto"/>
              <w:right w:val="single" w:sz="8" w:space="0" w:color="auto"/>
            </w:tcBorders>
            <w:shd w:val="clear" w:color="000000" w:fill="D8D8D8"/>
            <w:vAlign w:val="bottom"/>
            <w:hideMark/>
          </w:tcPr>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2017</w:t>
            </w:r>
          </w:p>
        </w:tc>
        <w:tc>
          <w:tcPr>
            <w:tcW w:w="1122" w:type="dxa"/>
            <w:tcBorders>
              <w:top w:val="single" w:sz="8" w:space="0" w:color="auto"/>
              <w:left w:val="nil"/>
              <w:bottom w:val="single" w:sz="8" w:space="0" w:color="auto"/>
              <w:right w:val="single" w:sz="8" w:space="0" w:color="auto"/>
            </w:tcBorders>
            <w:shd w:val="clear" w:color="000000" w:fill="D8D8D8"/>
          </w:tcPr>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2018</w:t>
            </w:r>
          </w:p>
        </w:tc>
      </w:tr>
      <w:tr w:rsidR="0092601F" w:rsidRPr="0092601F" w:rsidTr="00D06820">
        <w:trPr>
          <w:trHeight w:val="960"/>
          <w:jc w:val="center"/>
        </w:trPr>
        <w:tc>
          <w:tcPr>
            <w:tcW w:w="2878" w:type="dxa"/>
            <w:tcBorders>
              <w:top w:val="nil"/>
              <w:left w:val="single" w:sz="8" w:space="0" w:color="auto"/>
              <w:bottom w:val="single" w:sz="8" w:space="0" w:color="auto"/>
              <w:right w:val="single" w:sz="8" w:space="0" w:color="auto"/>
            </w:tcBorders>
            <w:shd w:val="clear" w:color="000000" w:fill="D9D9D9"/>
            <w:noWrap/>
            <w:hideMark/>
          </w:tcPr>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Р - Заштита на животна средина и природа</w:t>
            </w:r>
          </w:p>
        </w:tc>
        <w:tc>
          <w:tcPr>
            <w:tcW w:w="1276" w:type="dxa"/>
            <w:tcBorders>
              <w:top w:val="nil"/>
              <w:left w:val="nil"/>
              <w:bottom w:val="single" w:sz="8" w:space="0" w:color="auto"/>
              <w:right w:val="single" w:sz="8" w:space="0" w:color="auto"/>
            </w:tcBorders>
            <w:shd w:val="clear" w:color="auto" w:fill="auto"/>
            <w:vAlign w:val="bottom"/>
            <w:hideMark/>
          </w:tcPr>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84,381,937</w:t>
            </w:r>
          </w:p>
        </w:tc>
        <w:tc>
          <w:tcPr>
            <w:tcW w:w="1134" w:type="dxa"/>
            <w:tcBorders>
              <w:top w:val="nil"/>
              <w:left w:val="nil"/>
              <w:bottom w:val="single" w:sz="8" w:space="0" w:color="auto"/>
              <w:right w:val="single" w:sz="8" w:space="0" w:color="auto"/>
            </w:tcBorders>
            <w:shd w:val="clear" w:color="auto" w:fill="auto"/>
            <w:vAlign w:val="bottom"/>
            <w:hideMark/>
          </w:tcPr>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84,179,129</w:t>
            </w:r>
          </w:p>
        </w:tc>
        <w:tc>
          <w:tcPr>
            <w:tcW w:w="1134" w:type="dxa"/>
            <w:tcBorders>
              <w:top w:val="nil"/>
              <w:left w:val="nil"/>
              <w:bottom w:val="single" w:sz="8" w:space="0" w:color="auto"/>
              <w:right w:val="single" w:sz="8" w:space="0" w:color="auto"/>
            </w:tcBorders>
            <w:shd w:val="clear" w:color="auto" w:fill="auto"/>
            <w:noWrap/>
            <w:vAlign w:val="bottom"/>
            <w:hideMark/>
          </w:tcPr>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75,883,748</w:t>
            </w:r>
          </w:p>
        </w:tc>
        <w:tc>
          <w:tcPr>
            <w:tcW w:w="1134" w:type="dxa"/>
            <w:tcBorders>
              <w:top w:val="nil"/>
              <w:left w:val="nil"/>
              <w:bottom w:val="single" w:sz="8" w:space="0" w:color="auto"/>
              <w:right w:val="single" w:sz="8" w:space="0" w:color="auto"/>
            </w:tcBorders>
            <w:shd w:val="clear" w:color="auto" w:fill="auto"/>
            <w:noWrap/>
            <w:hideMark/>
          </w:tcPr>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121,218,682</w:t>
            </w:r>
          </w:p>
        </w:tc>
        <w:tc>
          <w:tcPr>
            <w:tcW w:w="1122" w:type="dxa"/>
            <w:tcBorders>
              <w:top w:val="nil"/>
              <w:left w:val="nil"/>
              <w:bottom w:val="single" w:sz="8" w:space="0" w:color="auto"/>
              <w:right w:val="single" w:sz="8" w:space="0" w:color="auto"/>
            </w:tcBorders>
            <w:shd w:val="clear" w:color="auto" w:fill="auto"/>
            <w:noWrap/>
            <w:hideMark/>
          </w:tcPr>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134,595,280</w:t>
            </w:r>
          </w:p>
        </w:tc>
        <w:tc>
          <w:tcPr>
            <w:tcW w:w="1122" w:type="dxa"/>
            <w:tcBorders>
              <w:top w:val="nil"/>
              <w:left w:val="nil"/>
              <w:bottom w:val="single" w:sz="8" w:space="0" w:color="auto"/>
              <w:right w:val="single" w:sz="8" w:space="0" w:color="auto"/>
            </w:tcBorders>
          </w:tcPr>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177.683.527</w:t>
            </w:r>
          </w:p>
        </w:tc>
      </w:tr>
    </w:tbl>
    <w:p w:rsidR="007B2960" w:rsidRPr="00D06820" w:rsidRDefault="00D06820" w:rsidP="00D06820">
      <w:pPr>
        <w:spacing w:after="240" w:line="240" w:lineRule="auto"/>
        <w:jc w:val="center"/>
        <w:rPr>
          <w:rFonts w:ascii="Times New Roman" w:hAnsi="Times New Roman" w:cs="Times New Roman"/>
          <w:i/>
          <w:sz w:val="20"/>
          <w:szCs w:val="20"/>
          <w:lang w:val="mk-MK"/>
        </w:rPr>
      </w:pPr>
      <w:r w:rsidRPr="00F2008E">
        <w:rPr>
          <w:rFonts w:ascii="Times New Roman" w:hAnsi="Times New Roman" w:cs="Times New Roman"/>
          <w:i/>
          <w:sz w:val="20"/>
          <w:szCs w:val="20"/>
          <w:lang w:val="mk-MK"/>
        </w:rPr>
        <w:t xml:space="preserve">Извор: Компаративна анализа за финансирање на локалните власти во периодот 2013-2017 </w:t>
      </w:r>
      <w:r>
        <w:rPr>
          <w:rFonts w:ascii="Times New Roman" w:hAnsi="Times New Roman" w:cs="Times New Roman"/>
          <w:i/>
          <w:sz w:val="20"/>
          <w:szCs w:val="20"/>
          <w:lang w:val="mk-MK"/>
        </w:rPr>
        <w:t>(Комисија</w:t>
      </w:r>
      <w:r w:rsidRPr="00F2008E">
        <w:rPr>
          <w:rFonts w:ascii="Times New Roman" w:hAnsi="Times New Roman" w:cs="Times New Roman"/>
          <w:i/>
          <w:sz w:val="20"/>
          <w:szCs w:val="20"/>
          <w:lang w:val="mk-MK"/>
        </w:rPr>
        <w:t xml:space="preserve"> за следење на развојот на системот на финансирање на ЕЛС</w:t>
      </w:r>
      <w:r>
        <w:rPr>
          <w:rFonts w:ascii="Times New Roman" w:hAnsi="Times New Roman" w:cs="Times New Roman"/>
          <w:i/>
          <w:sz w:val="20"/>
          <w:szCs w:val="20"/>
          <w:lang w:val="mk-MK"/>
        </w:rPr>
        <w:t>) и нацрт Извештај за развојот на системот за финасирање на ЕЛС за 2018 г. (УНДП и МФ)</w:t>
      </w:r>
    </w:p>
    <w:p w:rsidR="004B7B5A" w:rsidRPr="0092601F" w:rsidRDefault="001A4C43" w:rsidP="00E949D8">
      <w:pPr>
        <w:pStyle w:val="ListParagraph"/>
        <w:numPr>
          <w:ilvl w:val="0"/>
          <w:numId w:val="8"/>
        </w:numPr>
        <w:spacing w:after="240" w:line="240" w:lineRule="auto"/>
        <w:rPr>
          <w:rFonts w:ascii="Times New Roman" w:hAnsi="Times New Roman" w:cs="Times New Roman"/>
          <w:szCs w:val="24"/>
          <w:lang w:val="mk-MK"/>
        </w:rPr>
      </w:pPr>
      <w:r w:rsidRPr="0092601F">
        <w:rPr>
          <w:rFonts w:ascii="Times New Roman" w:hAnsi="Times New Roman" w:cs="Times New Roman"/>
          <w:szCs w:val="24"/>
          <w:lang w:val="mk-MK"/>
        </w:rPr>
        <w:t>Расходите за заштита на животната средина и природата се на 9 место од 12 области на надлежност иако може да се забележи тренд на нивно постојано зголемување.</w:t>
      </w:r>
      <w:r w:rsidR="00D06820">
        <w:rPr>
          <w:rFonts w:ascii="Times New Roman" w:hAnsi="Times New Roman" w:cs="Times New Roman"/>
          <w:szCs w:val="24"/>
          <w:lang w:val="mk-MK"/>
        </w:rPr>
        <w:t xml:space="preserve"> </w:t>
      </w:r>
      <w:r w:rsidR="0092601F" w:rsidRPr="0092601F">
        <w:rPr>
          <w:rFonts w:ascii="Times New Roman" w:hAnsi="Times New Roman" w:cs="Times New Roman"/>
          <w:szCs w:val="24"/>
          <w:lang w:val="mk-MK"/>
        </w:rPr>
        <w:t>Во 2018 г., с</w:t>
      </w:r>
      <w:r w:rsidRPr="0092601F">
        <w:rPr>
          <w:rFonts w:ascii="Times New Roman" w:hAnsi="Times New Roman" w:cs="Times New Roman"/>
          <w:szCs w:val="24"/>
          <w:lang w:val="mk-MK"/>
        </w:rPr>
        <w:t xml:space="preserve">ите општини заедно вложиле во оваа област </w:t>
      </w:r>
      <w:r w:rsidR="0092601F" w:rsidRPr="0092601F">
        <w:rPr>
          <w:rFonts w:ascii="Times New Roman" w:hAnsi="Times New Roman" w:cs="Times New Roman"/>
          <w:szCs w:val="24"/>
          <w:lang w:val="mk-MK"/>
        </w:rPr>
        <w:t>приближно 2.8</w:t>
      </w:r>
      <w:r w:rsidR="00C059A9" w:rsidRPr="0092601F">
        <w:rPr>
          <w:rFonts w:ascii="Times New Roman" w:hAnsi="Times New Roman" w:cs="Times New Roman"/>
          <w:szCs w:val="24"/>
          <w:lang w:val="mk-MK"/>
        </w:rPr>
        <w:t xml:space="preserve"> мил Евра.;</w:t>
      </w:r>
    </w:p>
    <w:p w:rsidR="007B2960" w:rsidRPr="00D06820" w:rsidRDefault="00E62D1E" w:rsidP="00E949D8">
      <w:pPr>
        <w:pStyle w:val="ListParagraph"/>
        <w:numPr>
          <w:ilvl w:val="0"/>
          <w:numId w:val="8"/>
        </w:numPr>
        <w:spacing w:after="240" w:line="240" w:lineRule="auto"/>
        <w:rPr>
          <w:rFonts w:ascii="Times New Roman" w:hAnsi="Times New Roman" w:cs="Times New Roman"/>
          <w:szCs w:val="24"/>
          <w:lang w:val="mk-MK"/>
        </w:rPr>
      </w:pPr>
      <w:r w:rsidRPr="00D06820">
        <w:rPr>
          <w:rFonts w:ascii="Times New Roman" w:hAnsi="Times New Roman" w:cs="Times New Roman"/>
          <w:szCs w:val="24"/>
          <w:lang w:val="mk-MK"/>
        </w:rPr>
        <w:t>Податоци од анкетното истражување на задоволството на граѓаните во 2018 г.: Средни оценки од скала 1-5  за задоволство од услугите на општината по надлежности –   споредба (2017-2018)</w:t>
      </w:r>
      <w:r w:rsidR="00765579" w:rsidRPr="00D06820">
        <w:rPr>
          <w:rFonts w:ascii="Times New Roman" w:hAnsi="Times New Roman" w:cs="Times New Roman"/>
          <w:szCs w:val="24"/>
          <w:lang w:val="mk-MK"/>
        </w:rPr>
        <w:t>:</w:t>
      </w:r>
    </w:p>
    <w:tbl>
      <w:tblPr>
        <w:tblStyle w:val="TableGrid"/>
        <w:tblW w:w="0" w:type="auto"/>
        <w:jc w:val="center"/>
        <w:tblLook w:val="04A0"/>
      </w:tblPr>
      <w:tblGrid>
        <w:gridCol w:w="3118"/>
        <w:gridCol w:w="993"/>
        <w:gridCol w:w="985"/>
      </w:tblGrid>
      <w:tr w:rsidR="00A431A1" w:rsidRPr="00EB7B31" w:rsidTr="00765579">
        <w:trPr>
          <w:jc w:val="center"/>
        </w:trPr>
        <w:tc>
          <w:tcPr>
            <w:tcW w:w="3118" w:type="dxa"/>
            <w:vMerge w:val="restart"/>
          </w:tcPr>
          <w:p w:rsidR="00A431A1" w:rsidRPr="00914DCD" w:rsidRDefault="00A431A1" w:rsidP="00E949D8">
            <w:pPr>
              <w:rPr>
                <w:rFonts w:ascii="Times New Roman" w:hAnsi="Times New Roman" w:cs="Times New Roman"/>
                <w:b/>
                <w:sz w:val="22"/>
                <w:lang w:val="mk-MK"/>
              </w:rPr>
            </w:pPr>
          </w:p>
          <w:p w:rsidR="00A431A1" w:rsidRPr="00914DCD" w:rsidRDefault="00A431A1" w:rsidP="00E949D8">
            <w:pPr>
              <w:jc w:val="left"/>
              <w:rPr>
                <w:rFonts w:ascii="Times New Roman" w:hAnsi="Times New Roman" w:cs="Times New Roman"/>
                <w:b/>
                <w:sz w:val="22"/>
                <w:lang w:val="mk-MK"/>
              </w:rPr>
            </w:pPr>
            <w:r w:rsidRPr="00914DCD">
              <w:rPr>
                <w:rFonts w:ascii="Times New Roman" w:hAnsi="Times New Roman" w:cs="Times New Roman"/>
                <w:b/>
                <w:sz w:val="22"/>
                <w:lang w:val="mk-MK"/>
              </w:rPr>
              <w:t>Заштита на животната средина</w:t>
            </w:r>
          </w:p>
        </w:tc>
        <w:tc>
          <w:tcPr>
            <w:tcW w:w="993" w:type="dxa"/>
          </w:tcPr>
          <w:p w:rsidR="00A431A1" w:rsidRPr="00914DCD" w:rsidRDefault="00A431A1" w:rsidP="00E949D8">
            <w:pPr>
              <w:rPr>
                <w:rFonts w:ascii="Times New Roman" w:hAnsi="Times New Roman" w:cs="Times New Roman"/>
                <w:b/>
                <w:sz w:val="22"/>
                <w:lang w:val="mk-MK"/>
              </w:rPr>
            </w:pPr>
            <w:r w:rsidRPr="00914DCD">
              <w:rPr>
                <w:rFonts w:ascii="Times New Roman" w:hAnsi="Times New Roman" w:cs="Times New Roman"/>
                <w:b/>
                <w:sz w:val="22"/>
                <w:lang w:val="mk-MK"/>
              </w:rPr>
              <w:t>2017</w:t>
            </w:r>
          </w:p>
        </w:tc>
        <w:tc>
          <w:tcPr>
            <w:tcW w:w="985" w:type="dxa"/>
          </w:tcPr>
          <w:p w:rsidR="00A431A1" w:rsidRPr="00914DCD" w:rsidRDefault="00A431A1" w:rsidP="00E949D8">
            <w:pPr>
              <w:rPr>
                <w:rFonts w:ascii="Times New Roman" w:hAnsi="Times New Roman" w:cs="Times New Roman"/>
                <w:b/>
                <w:sz w:val="22"/>
                <w:lang w:val="mk-MK"/>
              </w:rPr>
            </w:pPr>
            <w:r w:rsidRPr="00914DCD">
              <w:rPr>
                <w:rFonts w:ascii="Times New Roman" w:hAnsi="Times New Roman" w:cs="Times New Roman"/>
                <w:b/>
                <w:sz w:val="22"/>
                <w:lang w:val="mk-MK"/>
              </w:rPr>
              <w:t>2018</w:t>
            </w:r>
          </w:p>
        </w:tc>
      </w:tr>
      <w:tr w:rsidR="00914DCD" w:rsidRPr="00914DCD" w:rsidTr="00914DCD">
        <w:trPr>
          <w:jc w:val="center"/>
        </w:trPr>
        <w:tc>
          <w:tcPr>
            <w:tcW w:w="3118" w:type="dxa"/>
            <w:vMerge/>
          </w:tcPr>
          <w:p w:rsidR="00A431A1" w:rsidRPr="00914DCD" w:rsidRDefault="00A431A1" w:rsidP="00E949D8">
            <w:pPr>
              <w:rPr>
                <w:rFonts w:ascii="Times New Roman" w:hAnsi="Times New Roman" w:cs="Times New Roman"/>
                <w:b/>
                <w:sz w:val="22"/>
                <w:lang w:val="mk-MK"/>
              </w:rPr>
            </w:pPr>
          </w:p>
        </w:tc>
        <w:tc>
          <w:tcPr>
            <w:tcW w:w="993" w:type="dxa"/>
            <w:shd w:val="clear" w:color="auto" w:fill="0070C0"/>
          </w:tcPr>
          <w:p w:rsidR="00A431A1" w:rsidRPr="00914DCD" w:rsidRDefault="00A431A1" w:rsidP="00E949D8">
            <w:pPr>
              <w:rPr>
                <w:rFonts w:ascii="Times New Roman" w:hAnsi="Times New Roman" w:cs="Times New Roman"/>
                <w:b/>
                <w:color w:val="FFFFFF" w:themeColor="background1"/>
                <w:sz w:val="22"/>
                <w:lang w:val="mk-MK"/>
              </w:rPr>
            </w:pPr>
            <w:r w:rsidRPr="00914DCD">
              <w:rPr>
                <w:rFonts w:ascii="Times New Roman" w:hAnsi="Times New Roman" w:cs="Times New Roman"/>
                <w:b/>
                <w:color w:val="FFFFFF" w:themeColor="background1"/>
                <w:sz w:val="22"/>
                <w:lang w:val="mk-MK"/>
              </w:rPr>
              <w:t>2,52</w:t>
            </w:r>
          </w:p>
        </w:tc>
        <w:tc>
          <w:tcPr>
            <w:tcW w:w="985" w:type="dxa"/>
            <w:shd w:val="clear" w:color="auto" w:fill="0070C0"/>
          </w:tcPr>
          <w:p w:rsidR="00A431A1" w:rsidRPr="00914DCD" w:rsidRDefault="00A431A1" w:rsidP="00E949D8">
            <w:pPr>
              <w:rPr>
                <w:rFonts w:ascii="Times New Roman" w:hAnsi="Times New Roman" w:cs="Times New Roman"/>
                <w:b/>
                <w:color w:val="FFFFFF" w:themeColor="background1"/>
                <w:sz w:val="22"/>
                <w:lang w:val="mk-MK"/>
              </w:rPr>
            </w:pPr>
            <w:r w:rsidRPr="00914DCD">
              <w:rPr>
                <w:rFonts w:ascii="Times New Roman" w:hAnsi="Times New Roman" w:cs="Times New Roman"/>
                <w:b/>
                <w:color w:val="FFFFFF" w:themeColor="background1"/>
                <w:sz w:val="22"/>
                <w:lang w:val="mk-MK"/>
              </w:rPr>
              <w:t>2,48</w:t>
            </w:r>
          </w:p>
          <w:p w:rsidR="00A431A1" w:rsidRPr="00914DCD" w:rsidRDefault="00A431A1" w:rsidP="00E949D8">
            <w:pPr>
              <w:rPr>
                <w:rFonts w:ascii="Times New Roman" w:hAnsi="Times New Roman" w:cs="Times New Roman"/>
                <w:b/>
                <w:color w:val="FFFFFF" w:themeColor="background1"/>
                <w:sz w:val="22"/>
                <w:lang w:val="mk-MK"/>
              </w:rPr>
            </w:pPr>
          </w:p>
        </w:tc>
      </w:tr>
    </w:tbl>
    <w:p w:rsidR="007B2960" w:rsidRDefault="007B2960" w:rsidP="006722BB">
      <w:pPr>
        <w:spacing w:after="240" w:line="240" w:lineRule="auto"/>
        <w:outlineLvl w:val="2"/>
        <w:rPr>
          <w:rFonts w:ascii="Times New Roman" w:hAnsi="Times New Roman" w:cs="Times New Roman"/>
          <w:b/>
          <w:szCs w:val="24"/>
          <w:lang w:val="mk-MK"/>
        </w:rPr>
      </w:pPr>
    </w:p>
    <w:p w:rsidR="00594664" w:rsidRPr="00E949D8" w:rsidRDefault="00076A00" w:rsidP="00E949D8">
      <w:pPr>
        <w:spacing w:after="240" w:line="240" w:lineRule="auto"/>
        <w:outlineLvl w:val="2"/>
        <w:rPr>
          <w:rFonts w:ascii="Times New Roman" w:hAnsi="Times New Roman" w:cs="Times New Roman"/>
          <w:b/>
          <w:szCs w:val="24"/>
          <w:lang w:val="mk-MK"/>
        </w:rPr>
      </w:pPr>
      <w:bookmarkStart w:id="24" w:name="_Toc22742152"/>
      <w:r w:rsidRPr="004A55A7">
        <w:rPr>
          <w:rFonts w:ascii="Times New Roman" w:hAnsi="Times New Roman" w:cs="Times New Roman"/>
          <w:b/>
          <w:szCs w:val="24"/>
          <w:lang w:val="mk-MK"/>
        </w:rPr>
        <w:t xml:space="preserve">4.3 </w:t>
      </w:r>
      <w:r w:rsidR="0084358A">
        <w:rPr>
          <w:rFonts w:ascii="Times New Roman" w:hAnsi="Times New Roman" w:cs="Times New Roman"/>
          <w:b/>
          <w:szCs w:val="24"/>
          <w:lang w:val="mk-MK"/>
        </w:rPr>
        <w:t xml:space="preserve">УПРАВУВАЊЕ СО КРИЗИ, </w:t>
      </w:r>
      <w:r w:rsidR="00C32293" w:rsidRPr="004A55A7">
        <w:rPr>
          <w:rFonts w:ascii="Times New Roman" w:hAnsi="Times New Roman" w:cs="Times New Roman"/>
          <w:b/>
          <w:szCs w:val="24"/>
          <w:lang w:val="mk-MK"/>
        </w:rPr>
        <w:t>ЗАШТИТА И СПАСУВАЊЕ НА ГРАЃАНИ И ДОБРА/ПРОТИВПОЖАРНА ЗАШТИТА</w:t>
      </w:r>
      <w:bookmarkEnd w:id="24"/>
    </w:p>
    <w:p w:rsidR="009D109A" w:rsidRDefault="00836217" w:rsidP="00E949D8">
      <w:pPr>
        <w:pStyle w:val="ListParagraph"/>
        <w:numPr>
          <w:ilvl w:val="0"/>
          <w:numId w:val="6"/>
        </w:numPr>
        <w:spacing w:after="240" w:line="240" w:lineRule="auto"/>
        <w:rPr>
          <w:rFonts w:ascii="Times New Roman" w:hAnsi="Times New Roman" w:cs="Times New Roman"/>
          <w:szCs w:val="24"/>
          <w:lang w:val="mk-MK"/>
        </w:rPr>
      </w:pPr>
      <w:r w:rsidRPr="00836217">
        <w:rPr>
          <w:rFonts w:ascii="Times New Roman" w:hAnsi="Times New Roman" w:cs="Times New Roman"/>
          <w:szCs w:val="24"/>
          <w:lang w:val="mk-MK"/>
        </w:rPr>
        <w:t>Реализирано е и</w:t>
      </w:r>
      <w:r w:rsidR="00F22E61">
        <w:rPr>
          <w:rFonts w:ascii="Times New Roman" w:hAnsi="Times New Roman" w:cs="Times New Roman"/>
          <w:szCs w:val="24"/>
          <w:lang w:val="mk-MK"/>
        </w:rPr>
        <w:t>зменување на Законот за пожарни</w:t>
      </w:r>
      <w:r w:rsidRPr="00836217">
        <w:rPr>
          <w:rFonts w:ascii="Times New Roman" w:hAnsi="Times New Roman" w:cs="Times New Roman"/>
          <w:szCs w:val="24"/>
          <w:lang w:val="mk-MK"/>
        </w:rPr>
        <w:t>к</w:t>
      </w:r>
      <w:r w:rsidR="00F22E61">
        <w:rPr>
          <w:rFonts w:ascii="Times New Roman" w:hAnsi="Times New Roman" w:cs="Times New Roman"/>
          <w:szCs w:val="24"/>
          <w:lang w:val="mk-MK"/>
        </w:rPr>
        <w:t>арство</w:t>
      </w:r>
      <w:r w:rsidRPr="00836217">
        <w:rPr>
          <w:rFonts w:ascii="Times New Roman" w:hAnsi="Times New Roman" w:cs="Times New Roman"/>
          <w:szCs w:val="24"/>
          <w:lang w:val="mk-MK"/>
        </w:rPr>
        <w:t>, кое се однесува на функционално, организационо и административно осамостојување на проти</w:t>
      </w:r>
      <w:r w:rsidR="00F22E61">
        <w:rPr>
          <w:rFonts w:ascii="Times New Roman" w:hAnsi="Times New Roman" w:cs="Times New Roman"/>
          <w:szCs w:val="24"/>
          <w:lang w:val="mk-MK"/>
        </w:rPr>
        <w:t xml:space="preserve">впожарните единици </w:t>
      </w:r>
      <w:r w:rsidRPr="00836217">
        <w:rPr>
          <w:rFonts w:ascii="Times New Roman" w:hAnsi="Times New Roman" w:cs="Times New Roman"/>
          <w:szCs w:val="24"/>
          <w:lang w:val="mk-MK"/>
        </w:rPr>
        <w:t>со цел подобрување на функцион</w:t>
      </w:r>
      <w:r>
        <w:rPr>
          <w:rFonts w:ascii="Times New Roman" w:hAnsi="Times New Roman" w:cs="Times New Roman"/>
          <w:szCs w:val="24"/>
          <w:lang w:val="mk-MK"/>
        </w:rPr>
        <w:t>алноста и ефикасноста на истите;</w:t>
      </w:r>
    </w:p>
    <w:p w:rsidR="00836217" w:rsidRPr="00836217" w:rsidRDefault="009D109A" w:rsidP="006722BB">
      <w:pPr>
        <w:pStyle w:val="ListParagraph"/>
        <w:numPr>
          <w:ilvl w:val="0"/>
          <w:numId w:val="6"/>
        </w:numPr>
        <w:spacing w:after="240" w:line="240" w:lineRule="auto"/>
        <w:rPr>
          <w:rFonts w:ascii="Times New Roman" w:hAnsi="Times New Roman" w:cs="Times New Roman"/>
          <w:szCs w:val="24"/>
          <w:lang w:val="mk-MK"/>
        </w:rPr>
      </w:pPr>
      <w:r w:rsidRPr="009D109A">
        <w:rPr>
          <w:rFonts w:ascii="Times New Roman" w:hAnsi="Times New Roman" w:cs="Times New Roman"/>
          <w:szCs w:val="24"/>
          <w:lang w:val="mk-MK"/>
        </w:rPr>
        <w:t>Изработката на изменувањето и дополнувањето на Законот за заштита и спасување, кое се однесува на доуредување на надоместувањето  на штета од природни и други непогоди е во тек. Формирана е меѓуресорска работна група со претставници од државни органи, која работи на прецизирање на надлежностите на комисиите кои излегуваат на местото каде е настаната штетата, утврдувањето на висината на штетата и надоместоците за штетата и правните лекови доколку штетата не е исплатена или доколку н</w:t>
      </w:r>
      <w:r>
        <w:rPr>
          <w:rFonts w:ascii="Times New Roman" w:hAnsi="Times New Roman" w:cs="Times New Roman"/>
          <w:szCs w:val="24"/>
          <w:lang w:val="mk-MK"/>
        </w:rPr>
        <w:t>е е извршена соодветна проценка;</w:t>
      </w:r>
    </w:p>
    <w:p w:rsidR="009F7929" w:rsidRPr="009F7929" w:rsidRDefault="009F7929" w:rsidP="006722BB">
      <w:pPr>
        <w:pStyle w:val="ListParagraph"/>
        <w:numPr>
          <w:ilvl w:val="0"/>
          <w:numId w:val="6"/>
        </w:numPr>
        <w:spacing w:after="240" w:line="240" w:lineRule="auto"/>
        <w:rPr>
          <w:rFonts w:ascii="Times New Roman" w:hAnsi="Times New Roman" w:cs="Times New Roman"/>
          <w:szCs w:val="24"/>
          <w:lang w:val="mk-MK"/>
        </w:rPr>
      </w:pPr>
      <w:r>
        <w:rPr>
          <w:rFonts w:ascii="Times New Roman" w:hAnsi="Times New Roman" w:cs="Times New Roman"/>
          <w:szCs w:val="24"/>
          <w:lang w:val="mk-MK"/>
        </w:rPr>
        <w:t>Подготвена е Национална</w:t>
      </w:r>
      <w:r w:rsidRPr="009F7929">
        <w:rPr>
          <w:rFonts w:ascii="Times New Roman" w:hAnsi="Times New Roman" w:cs="Times New Roman"/>
          <w:szCs w:val="24"/>
          <w:lang w:val="mk-MK"/>
        </w:rPr>
        <w:t xml:space="preserve"> платформа за намалу</w:t>
      </w:r>
      <w:r>
        <w:rPr>
          <w:rFonts w:ascii="Times New Roman" w:hAnsi="Times New Roman" w:cs="Times New Roman"/>
          <w:szCs w:val="24"/>
          <w:lang w:val="mk-MK"/>
        </w:rPr>
        <w:t>вање на ризиците од катастрофи како</w:t>
      </w:r>
      <w:r w:rsidRPr="009F7929">
        <w:rPr>
          <w:rFonts w:ascii="Times New Roman" w:hAnsi="Times New Roman" w:cs="Times New Roman"/>
          <w:szCs w:val="24"/>
          <w:lang w:val="mk-MK"/>
        </w:rPr>
        <w:t xml:space="preserve"> документ кој на системски начин ги поттикнува и обврзува субјектите на системот за управување со кризи, заштита и спасување, да дејствуваат на многу поорганизиран и ефективен начин за рано предупредување, превенција, намалување и санирање на  п</w:t>
      </w:r>
      <w:r w:rsidR="00485EF6">
        <w:rPr>
          <w:rFonts w:ascii="Times New Roman" w:hAnsi="Times New Roman" w:cs="Times New Roman"/>
          <w:szCs w:val="24"/>
          <w:lang w:val="mk-MK"/>
        </w:rPr>
        <w:t>оследиците од можни катастрофи;</w:t>
      </w:r>
      <w:r w:rsidRPr="009F7929">
        <w:rPr>
          <w:rFonts w:ascii="Times New Roman" w:hAnsi="Times New Roman" w:cs="Times New Roman"/>
          <w:szCs w:val="24"/>
          <w:lang w:val="mk-MK"/>
        </w:rPr>
        <w:t xml:space="preserve"> </w:t>
      </w:r>
    </w:p>
    <w:p w:rsidR="00485EF6" w:rsidRDefault="009F7929" w:rsidP="006722BB">
      <w:pPr>
        <w:pStyle w:val="ListParagraph"/>
        <w:numPr>
          <w:ilvl w:val="0"/>
          <w:numId w:val="6"/>
        </w:numPr>
        <w:spacing w:after="240" w:line="240" w:lineRule="auto"/>
        <w:rPr>
          <w:rFonts w:ascii="Times New Roman" w:hAnsi="Times New Roman" w:cs="Times New Roman"/>
          <w:szCs w:val="24"/>
          <w:lang w:val="mk-MK"/>
        </w:rPr>
      </w:pPr>
      <w:r w:rsidRPr="00485EF6">
        <w:rPr>
          <w:rFonts w:ascii="Times New Roman" w:hAnsi="Times New Roman" w:cs="Times New Roman"/>
          <w:szCs w:val="24"/>
          <w:lang w:val="mk-MK"/>
        </w:rPr>
        <w:t xml:space="preserve">На предлог на националниот координатор за имплементација на Националната платформа за намалување на ризици од несреќи и катастрофи, Владата на Република Северна Македонија формира Комитет за координација и имплементација на Националната платформа за намалување на </w:t>
      </w:r>
      <w:r w:rsidR="00485EF6">
        <w:rPr>
          <w:rFonts w:ascii="Times New Roman" w:hAnsi="Times New Roman" w:cs="Times New Roman"/>
          <w:szCs w:val="24"/>
          <w:lang w:val="mk-MK"/>
        </w:rPr>
        <w:t>ризици од несреќи и катастрофи;</w:t>
      </w:r>
    </w:p>
    <w:p w:rsidR="009F7929" w:rsidRPr="00485EF6" w:rsidRDefault="002D67F0" w:rsidP="006722BB">
      <w:pPr>
        <w:pStyle w:val="ListParagraph"/>
        <w:numPr>
          <w:ilvl w:val="0"/>
          <w:numId w:val="6"/>
        </w:numPr>
        <w:spacing w:after="240" w:line="240" w:lineRule="auto"/>
        <w:rPr>
          <w:rFonts w:ascii="Times New Roman" w:hAnsi="Times New Roman" w:cs="Times New Roman"/>
          <w:szCs w:val="24"/>
          <w:lang w:val="mk-MK"/>
        </w:rPr>
      </w:pPr>
      <w:r w:rsidRPr="00485EF6">
        <w:rPr>
          <w:rFonts w:ascii="Times New Roman" w:hAnsi="Times New Roman" w:cs="Times New Roman"/>
          <w:szCs w:val="24"/>
          <w:lang w:val="mk-MK"/>
        </w:rPr>
        <w:t xml:space="preserve">Преку регионалните штабови за управување со кризи општините се обучени за основно користење на ВЕБ алатката МКФФИС и продолжување на </w:t>
      </w:r>
      <w:r w:rsidRPr="00485EF6">
        <w:rPr>
          <w:rFonts w:ascii="Times New Roman" w:hAnsi="Times New Roman" w:cs="Times New Roman"/>
          <w:szCs w:val="24"/>
          <w:lang w:val="mk-MK"/>
        </w:rPr>
        <w:lastRenderedPageBreak/>
        <w:t>соработката преку обука за напредно користење, со цел навремено информирање и рано предупредување од шумски пожари;</w:t>
      </w:r>
    </w:p>
    <w:p w:rsidR="002D67F0" w:rsidRDefault="002D67F0" w:rsidP="006722BB">
      <w:pPr>
        <w:pStyle w:val="ListParagraph"/>
        <w:numPr>
          <w:ilvl w:val="0"/>
          <w:numId w:val="6"/>
        </w:numPr>
        <w:spacing w:after="240" w:line="240" w:lineRule="auto"/>
        <w:rPr>
          <w:rFonts w:ascii="Times New Roman" w:hAnsi="Times New Roman" w:cs="Times New Roman"/>
          <w:szCs w:val="24"/>
          <w:lang w:val="mk-MK"/>
        </w:rPr>
      </w:pPr>
      <w:r w:rsidRPr="002D67F0">
        <w:rPr>
          <w:rFonts w:ascii="Times New Roman" w:hAnsi="Times New Roman" w:cs="Times New Roman"/>
          <w:szCs w:val="24"/>
          <w:lang w:val="mk-MK"/>
        </w:rPr>
        <w:t>Процени на загрозеноста на подрачјата на општините и на градот Скопје  од сите ризици и опасности се изработени за сите 80 општини и гр</w:t>
      </w:r>
      <w:r>
        <w:rPr>
          <w:rFonts w:ascii="Times New Roman" w:hAnsi="Times New Roman" w:cs="Times New Roman"/>
          <w:szCs w:val="24"/>
          <w:lang w:val="mk-MK"/>
        </w:rPr>
        <w:t>ад Скопје;</w:t>
      </w:r>
    </w:p>
    <w:p w:rsidR="00E949D8" w:rsidRDefault="002D67F0" w:rsidP="00E949D8">
      <w:pPr>
        <w:pStyle w:val="ListParagraph"/>
        <w:numPr>
          <w:ilvl w:val="0"/>
          <w:numId w:val="6"/>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Воспоставена е </w:t>
      </w:r>
      <w:r w:rsidRPr="002D67F0">
        <w:rPr>
          <w:rFonts w:ascii="Times New Roman" w:hAnsi="Times New Roman" w:cs="Times New Roman"/>
          <w:szCs w:val="24"/>
          <w:lang w:val="mk-MK"/>
        </w:rPr>
        <w:t>“NICS” веб-базирана алатка, наменета првенствено за подобрена ситуациона свест на тимовите за одговор при итни состојби и катастрофи, како и за поефикасна и поефективна соработка и меѓу агенциска интероперабилност во услови на итни состојби и катастрофи</w:t>
      </w:r>
      <w:r w:rsidR="00E949D8">
        <w:rPr>
          <w:rFonts w:ascii="Times New Roman" w:hAnsi="Times New Roman" w:cs="Times New Roman"/>
          <w:szCs w:val="24"/>
          <w:lang w:val="mk-MK"/>
        </w:rPr>
        <w:t>;</w:t>
      </w:r>
    </w:p>
    <w:p w:rsidR="002D67F0" w:rsidRPr="00E949D8" w:rsidRDefault="00E949D8" w:rsidP="00E949D8">
      <w:pPr>
        <w:pStyle w:val="ListParagraph"/>
        <w:numPr>
          <w:ilvl w:val="0"/>
          <w:numId w:val="6"/>
        </w:numPr>
        <w:spacing w:after="240" w:line="240" w:lineRule="auto"/>
        <w:rPr>
          <w:rFonts w:ascii="Times New Roman" w:hAnsi="Times New Roman" w:cs="Times New Roman"/>
          <w:szCs w:val="24"/>
          <w:lang w:val="mk-MK"/>
        </w:rPr>
      </w:pPr>
      <w:r>
        <w:rPr>
          <w:rFonts w:ascii="Times New Roman" w:hAnsi="Times New Roman" w:cs="Times New Roman"/>
          <w:szCs w:val="24"/>
          <w:lang w:val="mk-MK"/>
        </w:rPr>
        <w:t>А</w:t>
      </w:r>
      <w:r w:rsidR="002D67F0" w:rsidRPr="00E949D8">
        <w:rPr>
          <w:rFonts w:ascii="Times New Roman" w:hAnsi="Times New Roman" w:cs="Times New Roman"/>
          <w:szCs w:val="24"/>
          <w:lang w:val="mk-MK"/>
        </w:rPr>
        <w:t>ктивноста се спроведува во рамки на НАТО програмата – Наука замир и безбедност (SPS).Реализирана е основна и напредна обука на 600 лица од кои 220 се од Јавни ком.претпријатија, територијални  противпожарни единици и итна медицинска помош во општините;</w:t>
      </w:r>
    </w:p>
    <w:p w:rsidR="002D67F0" w:rsidRPr="002D67F0" w:rsidRDefault="002D67F0" w:rsidP="006722BB">
      <w:pPr>
        <w:pStyle w:val="ListParagraph"/>
        <w:numPr>
          <w:ilvl w:val="0"/>
          <w:numId w:val="6"/>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Во тек се активности за воспоставување интегриран </w:t>
      </w:r>
      <w:r w:rsidRPr="002D67F0">
        <w:rPr>
          <w:rFonts w:ascii="Times New Roman" w:hAnsi="Times New Roman" w:cs="Times New Roman"/>
          <w:szCs w:val="24"/>
          <w:lang w:val="mk-MK"/>
        </w:rPr>
        <w:t>оперативен центар за давање и прифаќање на меѓународна хуманитарна помошсо Република Грција</w:t>
      </w:r>
      <w:r>
        <w:rPr>
          <w:rFonts w:ascii="Times New Roman" w:hAnsi="Times New Roman" w:cs="Times New Roman"/>
          <w:szCs w:val="24"/>
          <w:lang w:val="mk-MK"/>
        </w:rPr>
        <w:t>;</w:t>
      </w:r>
    </w:p>
    <w:p w:rsidR="00EA5D16" w:rsidRPr="00EA5D16" w:rsidRDefault="00EA5D16" w:rsidP="006722BB">
      <w:pPr>
        <w:pStyle w:val="ListParagraph"/>
        <w:numPr>
          <w:ilvl w:val="0"/>
          <w:numId w:val="6"/>
        </w:numPr>
        <w:spacing w:after="240" w:line="240" w:lineRule="auto"/>
        <w:rPr>
          <w:rFonts w:ascii="Times New Roman" w:hAnsi="Times New Roman" w:cs="Times New Roman"/>
          <w:szCs w:val="24"/>
          <w:lang w:val="mk-MK"/>
        </w:rPr>
      </w:pPr>
      <w:r w:rsidRPr="00EA5D16">
        <w:rPr>
          <w:rFonts w:ascii="Times New Roman" w:hAnsi="Times New Roman" w:cs="Times New Roman"/>
          <w:szCs w:val="24"/>
          <w:lang w:val="mk-MK"/>
        </w:rPr>
        <w:t>Во текот на 2018 год набавена е против пожарна опрема во вредност од 5.900.000.00 денари и истата е распределена на територијалните противпожарни единици : Струмица,Кичево,Тетово,Прилеп и Гевгелија.</w:t>
      </w:r>
    </w:p>
    <w:p w:rsidR="00EA5D16" w:rsidRDefault="00EA5D16" w:rsidP="006722BB">
      <w:pPr>
        <w:pStyle w:val="ListParagraph"/>
        <w:numPr>
          <w:ilvl w:val="0"/>
          <w:numId w:val="6"/>
        </w:numPr>
        <w:spacing w:after="240" w:line="240" w:lineRule="auto"/>
        <w:rPr>
          <w:rFonts w:ascii="Times New Roman" w:hAnsi="Times New Roman" w:cs="Times New Roman"/>
          <w:szCs w:val="24"/>
          <w:lang w:val="mk-MK"/>
        </w:rPr>
      </w:pPr>
      <w:r w:rsidRPr="00EA5D16">
        <w:rPr>
          <w:rFonts w:ascii="Times New Roman" w:hAnsi="Times New Roman" w:cs="Times New Roman"/>
          <w:szCs w:val="24"/>
          <w:lang w:val="mk-MK"/>
        </w:rPr>
        <w:t xml:space="preserve">Во тек е нова набавка на противпожарна опрема </w:t>
      </w:r>
      <w:r>
        <w:rPr>
          <w:rFonts w:ascii="Times New Roman" w:hAnsi="Times New Roman" w:cs="Times New Roman"/>
          <w:szCs w:val="24"/>
          <w:lang w:val="mk-MK"/>
        </w:rPr>
        <w:t>во вредност од 9.000.000.00 ден.;</w:t>
      </w:r>
    </w:p>
    <w:p w:rsidR="004B7B5A" w:rsidRDefault="002F331D" w:rsidP="006722BB">
      <w:pPr>
        <w:pStyle w:val="ListParagraph"/>
        <w:numPr>
          <w:ilvl w:val="0"/>
          <w:numId w:val="6"/>
        </w:numPr>
        <w:spacing w:after="240" w:line="240" w:lineRule="auto"/>
        <w:rPr>
          <w:rFonts w:ascii="Times New Roman" w:hAnsi="Times New Roman" w:cs="Times New Roman"/>
          <w:szCs w:val="24"/>
          <w:lang w:val="mk-MK"/>
        </w:rPr>
      </w:pPr>
      <w:r w:rsidRPr="00914DCD">
        <w:rPr>
          <w:rFonts w:ascii="Times New Roman" w:hAnsi="Times New Roman" w:cs="Times New Roman"/>
          <w:szCs w:val="24"/>
          <w:lang w:val="mk-MK"/>
        </w:rPr>
        <w:t>Споредбени податоци за финансирање на заштитата и спасувањето на граѓани и добра/противпожарната заштита од страна на општините:</w:t>
      </w:r>
    </w:p>
    <w:p w:rsidR="007B2960" w:rsidRPr="00914DCD" w:rsidRDefault="007B2960" w:rsidP="006722BB">
      <w:pPr>
        <w:pStyle w:val="ListParagraph"/>
        <w:spacing w:after="240" w:line="240" w:lineRule="auto"/>
        <w:rPr>
          <w:rFonts w:ascii="Times New Roman" w:hAnsi="Times New Roman" w:cs="Times New Roman"/>
          <w:szCs w:val="24"/>
          <w:lang w:val="mk-MK"/>
        </w:rPr>
      </w:pPr>
    </w:p>
    <w:tbl>
      <w:tblPr>
        <w:tblW w:w="0" w:type="auto"/>
        <w:jc w:val="center"/>
        <w:tblLayout w:type="fixed"/>
        <w:tblLook w:val="04A0"/>
      </w:tblPr>
      <w:tblGrid>
        <w:gridCol w:w="1998"/>
        <w:gridCol w:w="1170"/>
        <w:gridCol w:w="1170"/>
        <w:gridCol w:w="1170"/>
        <w:gridCol w:w="1170"/>
        <w:gridCol w:w="1170"/>
        <w:gridCol w:w="1155"/>
      </w:tblGrid>
      <w:tr w:rsidR="0092601F" w:rsidRPr="0092601F" w:rsidTr="0092601F">
        <w:trPr>
          <w:trHeight w:val="345"/>
          <w:jc w:val="center"/>
        </w:trPr>
        <w:tc>
          <w:tcPr>
            <w:tcW w:w="1998"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92601F" w:rsidRPr="0092601F" w:rsidRDefault="0092601F" w:rsidP="00E949D8">
            <w:pPr>
              <w:spacing w:after="0" w:line="240" w:lineRule="auto"/>
              <w:jc w:val="center"/>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НАДЛЕЖНОСТ</w:t>
            </w:r>
          </w:p>
        </w:tc>
        <w:tc>
          <w:tcPr>
            <w:tcW w:w="1170" w:type="dxa"/>
            <w:tcBorders>
              <w:top w:val="single" w:sz="8" w:space="0" w:color="auto"/>
              <w:left w:val="nil"/>
              <w:bottom w:val="single" w:sz="8" w:space="0" w:color="auto"/>
              <w:right w:val="single" w:sz="8" w:space="0" w:color="auto"/>
            </w:tcBorders>
            <w:shd w:val="clear" w:color="000000" w:fill="D8D8D8"/>
            <w:vAlign w:val="bottom"/>
            <w:hideMark/>
          </w:tcPr>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2013</w:t>
            </w:r>
          </w:p>
        </w:tc>
        <w:tc>
          <w:tcPr>
            <w:tcW w:w="1170" w:type="dxa"/>
            <w:tcBorders>
              <w:top w:val="single" w:sz="8" w:space="0" w:color="auto"/>
              <w:left w:val="nil"/>
              <w:bottom w:val="single" w:sz="8" w:space="0" w:color="auto"/>
              <w:right w:val="single" w:sz="8" w:space="0" w:color="auto"/>
            </w:tcBorders>
            <w:shd w:val="clear" w:color="000000" w:fill="D8D8D8"/>
            <w:vAlign w:val="bottom"/>
            <w:hideMark/>
          </w:tcPr>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2014</w:t>
            </w:r>
          </w:p>
        </w:tc>
        <w:tc>
          <w:tcPr>
            <w:tcW w:w="1170" w:type="dxa"/>
            <w:tcBorders>
              <w:top w:val="single" w:sz="8" w:space="0" w:color="auto"/>
              <w:left w:val="nil"/>
              <w:bottom w:val="single" w:sz="8" w:space="0" w:color="auto"/>
              <w:right w:val="single" w:sz="8" w:space="0" w:color="auto"/>
            </w:tcBorders>
            <w:shd w:val="clear" w:color="000000" w:fill="D8D8D8"/>
            <w:vAlign w:val="bottom"/>
            <w:hideMark/>
          </w:tcPr>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2015</w:t>
            </w:r>
          </w:p>
        </w:tc>
        <w:tc>
          <w:tcPr>
            <w:tcW w:w="1170" w:type="dxa"/>
            <w:tcBorders>
              <w:top w:val="single" w:sz="8" w:space="0" w:color="auto"/>
              <w:left w:val="nil"/>
              <w:bottom w:val="single" w:sz="8" w:space="0" w:color="auto"/>
              <w:right w:val="single" w:sz="8" w:space="0" w:color="auto"/>
            </w:tcBorders>
            <w:shd w:val="clear" w:color="000000" w:fill="D8D8D8"/>
            <w:vAlign w:val="bottom"/>
            <w:hideMark/>
          </w:tcPr>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2016</w:t>
            </w:r>
          </w:p>
        </w:tc>
        <w:tc>
          <w:tcPr>
            <w:tcW w:w="1170" w:type="dxa"/>
            <w:tcBorders>
              <w:top w:val="single" w:sz="8" w:space="0" w:color="auto"/>
              <w:left w:val="nil"/>
              <w:bottom w:val="single" w:sz="8" w:space="0" w:color="auto"/>
              <w:right w:val="single" w:sz="8" w:space="0" w:color="auto"/>
            </w:tcBorders>
            <w:shd w:val="clear" w:color="000000" w:fill="D8D8D8"/>
            <w:vAlign w:val="bottom"/>
            <w:hideMark/>
          </w:tcPr>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2017</w:t>
            </w:r>
          </w:p>
        </w:tc>
        <w:tc>
          <w:tcPr>
            <w:tcW w:w="1155" w:type="dxa"/>
            <w:tcBorders>
              <w:top w:val="single" w:sz="8" w:space="0" w:color="auto"/>
              <w:left w:val="nil"/>
              <w:bottom w:val="single" w:sz="8" w:space="0" w:color="auto"/>
              <w:right w:val="single" w:sz="8" w:space="0" w:color="auto"/>
            </w:tcBorders>
            <w:shd w:val="clear" w:color="000000" w:fill="D8D8D8"/>
          </w:tcPr>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2018</w:t>
            </w:r>
          </w:p>
        </w:tc>
      </w:tr>
      <w:tr w:rsidR="0092601F" w:rsidRPr="0092601F" w:rsidTr="0092601F">
        <w:trPr>
          <w:trHeight w:val="645"/>
          <w:jc w:val="center"/>
        </w:trPr>
        <w:tc>
          <w:tcPr>
            <w:tcW w:w="1998" w:type="dxa"/>
            <w:tcBorders>
              <w:top w:val="nil"/>
              <w:left w:val="single" w:sz="8" w:space="0" w:color="auto"/>
              <w:bottom w:val="single" w:sz="8" w:space="0" w:color="auto"/>
              <w:right w:val="single" w:sz="8" w:space="0" w:color="auto"/>
            </w:tcBorders>
            <w:shd w:val="clear" w:color="000000" w:fill="D9D9D9"/>
            <w:noWrap/>
            <w:hideMark/>
          </w:tcPr>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W - Противпожарна заштита</w:t>
            </w:r>
          </w:p>
        </w:tc>
        <w:tc>
          <w:tcPr>
            <w:tcW w:w="1170" w:type="dxa"/>
            <w:tcBorders>
              <w:top w:val="nil"/>
              <w:left w:val="nil"/>
              <w:bottom w:val="single" w:sz="8" w:space="0" w:color="auto"/>
              <w:right w:val="single" w:sz="8" w:space="0" w:color="auto"/>
            </w:tcBorders>
            <w:shd w:val="clear" w:color="auto" w:fill="auto"/>
            <w:vAlign w:val="bottom"/>
            <w:hideMark/>
          </w:tcPr>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400,333,741</w:t>
            </w:r>
          </w:p>
        </w:tc>
        <w:tc>
          <w:tcPr>
            <w:tcW w:w="1170" w:type="dxa"/>
            <w:tcBorders>
              <w:top w:val="nil"/>
              <w:left w:val="nil"/>
              <w:bottom w:val="single" w:sz="8" w:space="0" w:color="auto"/>
              <w:right w:val="single" w:sz="8" w:space="0" w:color="auto"/>
            </w:tcBorders>
            <w:shd w:val="clear" w:color="auto" w:fill="auto"/>
            <w:vAlign w:val="bottom"/>
            <w:hideMark/>
          </w:tcPr>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384,802,189</w:t>
            </w:r>
          </w:p>
        </w:tc>
        <w:tc>
          <w:tcPr>
            <w:tcW w:w="1170" w:type="dxa"/>
            <w:tcBorders>
              <w:top w:val="nil"/>
              <w:left w:val="nil"/>
              <w:bottom w:val="single" w:sz="8" w:space="0" w:color="auto"/>
              <w:right w:val="single" w:sz="8" w:space="0" w:color="auto"/>
            </w:tcBorders>
            <w:shd w:val="clear" w:color="auto" w:fill="auto"/>
            <w:noWrap/>
            <w:vAlign w:val="bottom"/>
            <w:hideMark/>
          </w:tcPr>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407,793,772</w:t>
            </w:r>
          </w:p>
        </w:tc>
        <w:tc>
          <w:tcPr>
            <w:tcW w:w="1170" w:type="dxa"/>
            <w:tcBorders>
              <w:top w:val="nil"/>
              <w:left w:val="nil"/>
              <w:bottom w:val="single" w:sz="8" w:space="0" w:color="auto"/>
              <w:right w:val="single" w:sz="8" w:space="0" w:color="auto"/>
            </w:tcBorders>
            <w:shd w:val="clear" w:color="auto" w:fill="auto"/>
            <w:noWrap/>
            <w:hideMark/>
          </w:tcPr>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412,496,466</w:t>
            </w:r>
          </w:p>
        </w:tc>
        <w:tc>
          <w:tcPr>
            <w:tcW w:w="1170" w:type="dxa"/>
            <w:tcBorders>
              <w:top w:val="nil"/>
              <w:left w:val="nil"/>
              <w:bottom w:val="single" w:sz="8" w:space="0" w:color="auto"/>
              <w:right w:val="single" w:sz="8" w:space="0" w:color="auto"/>
            </w:tcBorders>
            <w:shd w:val="clear" w:color="auto" w:fill="auto"/>
            <w:noWrap/>
            <w:hideMark/>
          </w:tcPr>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424,226,145</w:t>
            </w:r>
          </w:p>
        </w:tc>
        <w:tc>
          <w:tcPr>
            <w:tcW w:w="1155" w:type="dxa"/>
            <w:tcBorders>
              <w:top w:val="nil"/>
              <w:left w:val="nil"/>
              <w:bottom w:val="single" w:sz="8" w:space="0" w:color="auto"/>
              <w:right w:val="single" w:sz="8" w:space="0" w:color="auto"/>
            </w:tcBorders>
          </w:tcPr>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418.467.227</w:t>
            </w:r>
          </w:p>
        </w:tc>
      </w:tr>
      <w:tr w:rsidR="0092601F" w:rsidRPr="0092601F" w:rsidTr="0092601F">
        <w:trPr>
          <w:trHeight w:val="645"/>
          <w:jc w:val="center"/>
        </w:trPr>
        <w:tc>
          <w:tcPr>
            <w:tcW w:w="1998" w:type="dxa"/>
            <w:tcBorders>
              <w:top w:val="nil"/>
              <w:left w:val="single" w:sz="8" w:space="0" w:color="auto"/>
              <w:bottom w:val="single" w:sz="8" w:space="0" w:color="auto"/>
              <w:right w:val="single" w:sz="8" w:space="0" w:color="auto"/>
            </w:tcBorders>
            <w:shd w:val="clear" w:color="000000" w:fill="D9D9D9"/>
            <w:noWrap/>
            <w:hideMark/>
          </w:tcPr>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Q - Заштита и спасување</w:t>
            </w:r>
          </w:p>
        </w:tc>
        <w:tc>
          <w:tcPr>
            <w:tcW w:w="1170" w:type="dxa"/>
            <w:tcBorders>
              <w:top w:val="nil"/>
              <w:left w:val="nil"/>
              <w:bottom w:val="single" w:sz="8" w:space="0" w:color="auto"/>
              <w:right w:val="single" w:sz="8" w:space="0" w:color="auto"/>
            </w:tcBorders>
            <w:shd w:val="clear" w:color="auto" w:fill="auto"/>
            <w:vAlign w:val="bottom"/>
            <w:hideMark/>
          </w:tcPr>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w:t>
            </w:r>
          </w:p>
        </w:tc>
        <w:tc>
          <w:tcPr>
            <w:tcW w:w="1170" w:type="dxa"/>
            <w:tcBorders>
              <w:top w:val="nil"/>
              <w:left w:val="nil"/>
              <w:bottom w:val="single" w:sz="8" w:space="0" w:color="auto"/>
              <w:right w:val="single" w:sz="8" w:space="0" w:color="auto"/>
            </w:tcBorders>
            <w:shd w:val="clear" w:color="auto" w:fill="auto"/>
            <w:noWrap/>
            <w:hideMark/>
          </w:tcPr>
          <w:p w:rsid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w:t>
            </w:r>
          </w:p>
        </w:tc>
        <w:tc>
          <w:tcPr>
            <w:tcW w:w="1170" w:type="dxa"/>
            <w:tcBorders>
              <w:top w:val="nil"/>
              <w:left w:val="nil"/>
              <w:bottom w:val="single" w:sz="8" w:space="0" w:color="auto"/>
              <w:right w:val="single" w:sz="8" w:space="0" w:color="auto"/>
            </w:tcBorders>
            <w:shd w:val="clear" w:color="auto" w:fill="auto"/>
            <w:noWrap/>
            <w:hideMark/>
          </w:tcPr>
          <w:p w:rsid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w:t>
            </w:r>
          </w:p>
        </w:tc>
        <w:tc>
          <w:tcPr>
            <w:tcW w:w="1170" w:type="dxa"/>
            <w:tcBorders>
              <w:top w:val="nil"/>
              <w:left w:val="nil"/>
              <w:bottom w:val="single" w:sz="8" w:space="0" w:color="auto"/>
              <w:right w:val="single" w:sz="8" w:space="0" w:color="auto"/>
            </w:tcBorders>
            <w:shd w:val="clear" w:color="auto" w:fill="auto"/>
            <w:noWrap/>
            <w:hideMark/>
          </w:tcPr>
          <w:p w:rsid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w:t>
            </w:r>
          </w:p>
        </w:tc>
        <w:tc>
          <w:tcPr>
            <w:tcW w:w="1170" w:type="dxa"/>
            <w:tcBorders>
              <w:top w:val="nil"/>
              <w:left w:val="nil"/>
              <w:bottom w:val="single" w:sz="8" w:space="0" w:color="auto"/>
              <w:right w:val="single" w:sz="8" w:space="0" w:color="auto"/>
            </w:tcBorders>
            <w:shd w:val="clear" w:color="auto" w:fill="auto"/>
            <w:noWrap/>
            <w:hideMark/>
          </w:tcPr>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6,485,672</w:t>
            </w:r>
          </w:p>
        </w:tc>
        <w:tc>
          <w:tcPr>
            <w:tcW w:w="1155" w:type="dxa"/>
            <w:tcBorders>
              <w:top w:val="nil"/>
              <w:left w:val="nil"/>
              <w:bottom w:val="single" w:sz="8" w:space="0" w:color="auto"/>
              <w:right w:val="single" w:sz="8" w:space="0" w:color="auto"/>
            </w:tcBorders>
          </w:tcPr>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Default="0092601F" w:rsidP="00E949D8">
            <w:pPr>
              <w:spacing w:after="0" w:line="240" w:lineRule="auto"/>
              <w:rPr>
                <w:rFonts w:ascii="Times New Roman" w:eastAsia="Times New Roman" w:hAnsi="Times New Roman" w:cs="Times New Roman"/>
                <w:b/>
                <w:sz w:val="18"/>
                <w:szCs w:val="18"/>
                <w:lang w:val="mk-MK" w:eastAsia="mk-MK"/>
              </w:rPr>
            </w:pPr>
          </w:p>
          <w:p w:rsidR="0092601F" w:rsidRPr="0092601F" w:rsidRDefault="0092601F" w:rsidP="00E949D8">
            <w:pPr>
              <w:spacing w:after="0" w:line="240" w:lineRule="auto"/>
              <w:rPr>
                <w:rFonts w:ascii="Times New Roman" w:eastAsia="Times New Roman" w:hAnsi="Times New Roman" w:cs="Times New Roman"/>
                <w:b/>
                <w:sz w:val="18"/>
                <w:szCs w:val="18"/>
                <w:lang w:val="mk-MK" w:eastAsia="mk-MK"/>
              </w:rPr>
            </w:pPr>
            <w:r w:rsidRPr="0092601F">
              <w:rPr>
                <w:rFonts w:ascii="Times New Roman" w:eastAsia="Times New Roman" w:hAnsi="Times New Roman" w:cs="Times New Roman"/>
                <w:b/>
                <w:sz w:val="18"/>
                <w:szCs w:val="18"/>
                <w:lang w:val="mk-MK" w:eastAsia="mk-MK"/>
              </w:rPr>
              <w:t>2.033.718</w:t>
            </w:r>
          </w:p>
        </w:tc>
      </w:tr>
    </w:tbl>
    <w:p w:rsidR="00D06820" w:rsidRPr="00941637" w:rsidRDefault="00D06820" w:rsidP="00D06820">
      <w:pPr>
        <w:spacing w:after="240" w:line="240" w:lineRule="auto"/>
        <w:jc w:val="center"/>
        <w:rPr>
          <w:rFonts w:ascii="Times New Roman" w:hAnsi="Times New Roman" w:cs="Times New Roman"/>
          <w:i/>
          <w:sz w:val="20"/>
          <w:szCs w:val="20"/>
          <w:lang w:val="mk-MK"/>
        </w:rPr>
      </w:pPr>
      <w:r w:rsidRPr="00F2008E">
        <w:rPr>
          <w:rFonts w:ascii="Times New Roman" w:hAnsi="Times New Roman" w:cs="Times New Roman"/>
          <w:i/>
          <w:sz w:val="20"/>
          <w:szCs w:val="20"/>
          <w:lang w:val="mk-MK"/>
        </w:rPr>
        <w:t xml:space="preserve">Извор: Компаративна анализа за финансирање на локалните власти во периодот 2013-2017 </w:t>
      </w:r>
      <w:r>
        <w:rPr>
          <w:rFonts w:ascii="Times New Roman" w:hAnsi="Times New Roman" w:cs="Times New Roman"/>
          <w:i/>
          <w:sz w:val="20"/>
          <w:szCs w:val="20"/>
          <w:lang w:val="mk-MK"/>
        </w:rPr>
        <w:t>(Комисија</w:t>
      </w:r>
      <w:r w:rsidRPr="00F2008E">
        <w:rPr>
          <w:rFonts w:ascii="Times New Roman" w:hAnsi="Times New Roman" w:cs="Times New Roman"/>
          <w:i/>
          <w:sz w:val="20"/>
          <w:szCs w:val="20"/>
          <w:lang w:val="mk-MK"/>
        </w:rPr>
        <w:t xml:space="preserve"> за следење на развојот на системот на финансирање на ЕЛС</w:t>
      </w:r>
      <w:r>
        <w:rPr>
          <w:rFonts w:ascii="Times New Roman" w:hAnsi="Times New Roman" w:cs="Times New Roman"/>
          <w:i/>
          <w:sz w:val="20"/>
          <w:szCs w:val="20"/>
          <w:lang w:val="mk-MK"/>
        </w:rPr>
        <w:t>) и нацрт Извештај за развојот на системот за финасирање на ЕЛС за 2018 г. (УНДП и МФ)</w:t>
      </w:r>
    </w:p>
    <w:p w:rsidR="002F331D" w:rsidRPr="0092601F" w:rsidRDefault="001A4C43" w:rsidP="006722BB">
      <w:pPr>
        <w:pStyle w:val="ListParagraph"/>
        <w:numPr>
          <w:ilvl w:val="0"/>
          <w:numId w:val="8"/>
        </w:numPr>
        <w:spacing w:after="240" w:line="240" w:lineRule="auto"/>
        <w:rPr>
          <w:rFonts w:ascii="Times New Roman" w:hAnsi="Times New Roman" w:cs="Times New Roman"/>
          <w:szCs w:val="24"/>
          <w:lang w:val="mk-MK"/>
        </w:rPr>
      </w:pPr>
      <w:r w:rsidRPr="0092601F">
        <w:rPr>
          <w:rFonts w:ascii="Times New Roman" w:hAnsi="Times New Roman" w:cs="Times New Roman"/>
          <w:szCs w:val="24"/>
          <w:lang w:val="mk-MK"/>
        </w:rPr>
        <w:t>Расходите за противпожарна заштита се на 6 мес</w:t>
      </w:r>
      <w:r w:rsidR="00C059A9" w:rsidRPr="0092601F">
        <w:rPr>
          <w:rFonts w:ascii="Times New Roman" w:hAnsi="Times New Roman" w:cs="Times New Roman"/>
          <w:szCs w:val="24"/>
          <w:lang w:val="mk-MK"/>
        </w:rPr>
        <w:t>то од 12 области на надлежност но</w:t>
      </w:r>
      <w:r w:rsidR="0092601F" w:rsidRPr="0092601F">
        <w:rPr>
          <w:rFonts w:ascii="Times New Roman" w:hAnsi="Times New Roman" w:cs="Times New Roman"/>
          <w:szCs w:val="24"/>
          <w:lang w:val="mk-MK"/>
        </w:rPr>
        <w:t xml:space="preserve">после трендот </w:t>
      </w:r>
      <w:r w:rsidRPr="0092601F">
        <w:rPr>
          <w:rFonts w:ascii="Times New Roman" w:hAnsi="Times New Roman" w:cs="Times New Roman"/>
          <w:szCs w:val="24"/>
          <w:lang w:val="mk-MK"/>
        </w:rPr>
        <w:t>на нивно зголемување</w:t>
      </w:r>
      <w:r w:rsidR="0092601F" w:rsidRPr="0092601F">
        <w:rPr>
          <w:rFonts w:ascii="Times New Roman" w:hAnsi="Times New Roman" w:cs="Times New Roman"/>
          <w:szCs w:val="24"/>
          <w:lang w:val="mk-MK"/>
        </w:rPr>
        <w:t xml:space="preserve"> во 2018 г. се забележуваат помали расходи</w:t>
      </w:r>
      <w:r w:rsidRPr="0092601F">
        <w:rPr>
          <w:rFonts w:ascii="Times New Roman" w:hAnsi="Times New Roman" w:cs="Times New Roman"/>
          <w:szCs w:val="24"/>
          <w:lang w:val="mk-MK"/>
        </w:rPr>
        <w:t>;</w:t>
      </w:r>
    </w:p>
    <w:p w:rsidR="00C059A9" w:rsidRPr="0092601F" w:rsidRDefault="00C059A9" w:rsidP="006722BB">
      <w:pPr>
        <w:pStyle w:val="ListParagraph"/>
        <w:numPr>
          <w:ilvl w:val="0"/>
          <w:numId w:val="8"/>
        </w:numPr>
        <w:spacing w:after="240" w:line="240" w:lineRule="auto"/>
        <w:rPr>
          <w:rFonts w:ascii="Times New Roman" w:hAnsi="Times New Roman" w:cs="Times New Roman"/>
          <w:szCs w:val="24"/>
          <w:lang w:val="mk-MK"/>
        </w:rPr>
      </w:pPr>
      <w:r w:rsidRPr="0092601F">
        <w:rPr>
          <w:rFonts w:ascii="Times New Roman" w:hAnsi="Times New Roman" w:cs="Times New Roman"/>
          <w:szCs w:val="24"/>
          <w:lang w:val="mk-MK"/>
        </w:rPr>
        <w:t>Расходите з</w:t>
      </w:r>
      <w:r w:rsidR="0092601F" w:rsidRPr="0092601F">
        <w:rPr>
          <w:rFonts w:ascii="Times New Roman" w:hAnsi="Times New Roman" w:cs="Times New Roman"/>
          <w:szCs w:val="24"/>
          <w:lang w:val="mk-MK"/>
        </w:rPr>
        <w:t xml:space="preserve">а заштита и спасување се на </w:t>
      </w:r>
      <w:r w:rsidRPr="0092601F">
        <w:rPr>
          <w:rFonts w:ascii="Times New Roman" w:hAnsi="Times New Roman" w:cs="Times New Roman"/>
          <w:szCs w:val="24"/>
          <w:lang w:val="mk-MK"/>
        </w:rPr>
        <w:t>последно место од 12 области на надлежност</w:t>
      </w:r>
      <w:r w:rsidR="0092601F" w:rsidRPr="0092601F">
        <w:rPr>
          <w:rFonts w:ascii="Times New Roman" w:hAnsi="Times New Roman" w:cs="Times New Roman"/>
          <w:szCs w:val="24"/>
          <w:lang w:val="mk-MK"/>
        </w:rPr>
        <w:t xml:space="preserve"> и се помали во споредба со 2017 г</w:t>
      </w:r>
      <w:r w:rsidR="0092601F">
        <w:rPr>
          <w:rFonts w:ascii="Times New Roman" w:hAnsi="Times New Roman" w:cs="Times New Roman"/>
          <w:szCs w:val="24"/>
          <w:lang w:val="mk-MK"/>
        </w:rPr>
        <w:t>.</w:t>
      </w:r>
      <w:r w:rsidRPr="0092601F">
        <w:rPr>
          <w:rFonts w:ascii="Times New Roman" w:hAnsi="Times New Roman" w:cs="Times New Roman"/>
          <w:szCs w:val="24"/>
          <w:lang w:val="mk-MK"/>
        </w:rPr>
        <w:t>;</w:t>
      </w:r>
    </w:p>
    <w:p w:rsidR="00E62D1E" w:rsidRPr="00D06820" w:rsidRDefault="00E62D1E" w:rsidP="006722BB">
      <w:pPr>
        <w:pStyle w:val="ListParagraph"/>
        <w:numPr>
          <w:ilvl w:val="0"/>
          <w:numId w:val="8"/>
        </w:numPr>
        <w:spacing w:after="240" w:line="240" w:lineRule="auto"/>
        <w:rPr>
          <w:rFonts w:ascii="Times New Roman" w:hAnsi="Times New Roman" w:cs="Times New Roman"/>
          <w:szCs w:val="24"/>
          <w:lang w:val="mk-MK"/>
        </w:rPr>
      </w:pPr>
      <w:r w:rsidRPr="00D06820">
        <w:rPr>
          <w:rFonts w:ascii="Times New Roman" w:hAnsi="Times New Roman" w:cs="Times New Roman"/>
          <w:szCs w:val="24"/>
          <w:lang w:val="mk-MK"/>
        </w:rPr>
        <w:t>Податоци од анкетното истражување на задоволството на граѓаните во 2018 г.: Средни оценки од скала 1-5  за задоволство од услугите на општината по надлежности –   споредба (2017-2018)</w:t>
      </w:r>
      <w:r w:rsidR="00765579" w:rsidRPr="00D06820">
        <w:rPr>
          <w:rFonts w:ascii="Times New Roman" w:hAnsi="Times New Roman" w:cs="Times New Roman"/>
          <w:szCs w:val="24"/>
          <w:lang w:val="mk-MK"/>
        </w:rPr>
        <w:t>:</w:t>
      </w:r>
    </w:p>
    <w:p w:rsidR="007B2960" w:rsidRPr="00A908E7" w:rsidRDefault="007B2960" w:rsidP="006722BB">
      <w:pPr>
        <w:pStyle w:val="ListParagraph"/>
        <w:spacing w:after="240" w:line="240" w:lineRule="auto"/>
        <w:rPr>
          <w:rFonts w:ascii="Times New Roman" w:hAnsi="Times New Roman" w:cs="Times New Roman"/>
          <w:szCs w:val="24"/>
          <w:lang w:val="en-US"/>
        </w:rPr>
      </w:pPr>
    </w:p>
    <w:tbl>
      <w:tblPr>
        <w:tblStyle w:val="TableGrid"/>
        <w:tblW w:w="0" w:type="auto"/>
        <w:jc w:val="center"/>
        <w:tblLook w:val="04A0"/>
      </w:tblPr>
      <w:tblGrid>
        <w:gridCol w:w="2694"/>
        <w:gridCol w:w="851"/>
        <w:gridCol w:w="985"/>
      </w:tblGrid>
      <w:tr w:rsidR="00A431A1" w:rsidRPr="00914DCD" w:rsidTr="00765579">
        <w:trPr>
          <w:jc w:val="center"/>
        </w:trPr>
        <w:tc>
          <w:tcPr>
            <w:tcW w:w="2694" w:type="dxa"/>
            <w:vMerge w:val="restart"/>
          </w:tcPr>
          <w:p w:rsidR="00A431A1" w:rsidRPr="00914DCD" w:rsidRDefault="00A431A1" w:rsidP="00E949D8">
            <w:pPr>
              <w:rPr>
                <w:rFonts w:ascii="Times New Roman" w:hAnsi="Times New Roman" w:cs="Times New Roman"/>
                <w:b/>
                <w:sz w:val="22"/>
                <w:lang w:val="mk-MK"/>
              </w:rPr>
            </w:pPr>
          </w:p>
          <w:p w:rsidR="00A431A1" w:rsidRPr="00914DCD" w:rsidRDefault="00A431A1" w:rsidP="00E949D8">
            <w:pPr>
              <w:rPr>
                <w:rFonts w:ascii="Times New Roman" w:hAnsi="Times New Roman" w:cs="Times New Roman"/>
                <w:b/>
                <w:sz w:val="22"/>
                <w:lang w:val="mk-MK"/>
              </w:rPr>
            </w:pPr>
            <w:r w:rsidRPr="00914DCD">
              <w:rPr>
                <w:rFonts w:ascii="Times New Roman" w:hAnsi="Times New Roman" w:cs="Times New Roman"/>
                <w:b/>
                <w:sz w:val="22"/>
                <w:lang w:val="mk-MK"/>
              </w:rPr>
              <w:t>Противпожарна заштита</w:t>
            </w:r>
          </w:p>
        </w:tc>
        <w:tc>
          <w:tcPr>
            <w:tcW w:w="851" w:type="dxa"/>
          </w:tcPr>
          <w:p w:rsidR="00A431A1" w:rsidRPr="00914DCD" w:rsidRDefault="00A431A1" w:rsidP="00E949D8">
            <w:pPr>
              <w:rPr>
                <w:rFonts w:ascii="Times New Roman" w:hAnsi="Times New Roman" w:cs="Times New Roman"/>
                <w:b/>
                <w:sz w:val="22"/>
                <w:lang w:val="mk-MK"/>
              </w:rPr>
            </w:pPr>
            <w:r w:rsidRPr="00914DCD">
              <w:rPr>
                <w:rFonts w:ascii="Times New Roman" w:hAnsi="Times New Roman" w:cs="Times New Roman"/>
                <w:b/>
                <w:sz w:val="22"/>
                <w:lang w:val="mk-MK"/>
              </w:rPr>
              <w:t>2017</w:t>
            </w:r>
          </w:p>
        </w:tc>
        <w:tc>
          <w:tcPr>
            <w:tcW w:w="985" w:type="dxa"/>
          </w:tcPr>
          <w:p w:rsidR="00A431A1" w:rsidRPr="00914DCD" w:rsidRDefault="00A431A1" w:rsidP="00E949D8">
            <w:pPr>
              <w:rPr>
                <w:rFonts w:ascii="Times New Roman" w:hAnsi="Times New Roman" w:cs="Times New Roman"/>
                <w:b/>
                <w:sz w:val="22"/>
                <w:lang w:val="mk-MK"/>
              </w:rPr>
            </w:pPr>
            <w:r w:rsidRPr="00914DCD">
              <w:rPr>
                <w:rFonts w:ascii="Times New Roman" w:hAnsi="Times New Roman" w:cs="Times New Roman"/>
                <w:b/>
                <w:sz w:val="22"/>
                <w:lang w:val="mk-MK"/>
              </w:rPr>
              <w:t>2018</w:t>
            </w:r>
          </w:p>
        </w:tc>
      </w:tr>
      <w:tr w:rsidR="00A431A1" w:rsidRPr="00914DCD" w:rsidTr="00914DCD">
        <w:trPr>
          <w:jc w:val="center"/>
        </w:trPr>
        <w:tc>
          <w:tcPr>
            <w:tcW w:w="2694" w:type="dxa"/>
            <w:vMerge/>
          </w:tcPr>
          <w:p w:rsidR="00A431A1" w:rsidRPr="00914DCD" w:rsidRDefault="00A431A1" w:rsidP="006722BB">
            <w:pPr>
              <w:spacing w:after="240"/>
              <w:rPr>
                <w:rFonts w:ascii="Times New Roman" w:hAnsi="Times New Roman" w:cs="Times New Roman"/>
                <w:b/>
                <w:sz w:val="22"/>
                <w:lang w:val="mk-MK"/>
              </w:rPr>
            </w:pPr>
          </w:p>
        </w:tc>
        <w:tc>
          <w:tcPr>
            <w:tcW w:w="851" w:type="dxa"/>
            <w:shd w:val="clear" w:color="auto" w:fill="0070C0"/>
          </w:tcPr>
          <w:p w:rsidR="00A431A1" w:rsidRPr="00914DCD" w:rsidRDefault="00A431A1" w:rsidP="006722BB">
            <w:pPr>
              <w:spacing w:after="240"/>
              <w:rPr>
                <w:rFonts w:ascii="Times New Roman" w:hAnsi="Times New Roman" w:cs="Times New Roman"/>
                <w:b/>
                <w:color w:val="FFFFFF" w:themeColor="background1"/>
                <w:sz w:val="22"/>
                <w:lang w:val="mk-MK"/>
              </w:rPr>
            </w:pPr>
            <w:r w:rsidRPr="00914DCD">
              <w:rPr>
                <w:rFonts w:ascii="Times New Roman" w:hAnsi="Times New Roman" w:cs="Times New Roman"/>
                <w:b/>
                <w:color w:val="FFFFFF" w:themeColor="background1"/>
                <w:sz w:val="22"/>
                <w:lang w:val="mk-MK"/>
              </w:rPr>
              <w:t>3,50</w:t>
            </w:r>
          </w:p>
        </w:tc>
        <w:tc>
          <w:tcPr>
            <w:tcW w:w="985" w:type="dxa"/>
            <w:shd w:val="clear" w:color="auto" w:fill="0070C0"/>
          </w:tcPr>
          <w:p w:rsidR="00A431A1" w:rsidRPr="00914DCD" w:rsidRDefault="00A431A1" w:rsidP="006722BB">
            <w:pPr>
              <w:spacing w:after="240"/>
              <w:rPr>
                <w:rFonts w:ascii="Times New Roman" w:hAnsi="Times New Roman" w:cs="Times New Roman"/>
                <w:b/>
                <w:color w:val="FFFFFF" w:themeColor="background1"/>
                <w:sz w:val="22"/>
                <w:lang w:val="mk-MK"/>
              </w:rPr>
            </w:pPr>
            <w:r w:rsidRPr="00914DCD">
              <w:rPr>
                <w:rFonts w:ascii="Times New Roman" w:hAnsi="Times New Roman" w:cs="Times New Roman"/>
                <w:b/>
                <w:color w:val="FFFFFF" w:themeColor="background1"/>
                <w:sz w:val="22"/>
                <w:lang w:val="mk-MK"/>
              </w:rPr>
              <w:t>3,50</w:t>
            </w:r>
          </w:p>
        </w:tc>
      </w:tr>
    </w:tbl>
    <w:p w:rsidR="005A2542" w:rsidRDefault="005A2542" w:rsidP="006722BB">
      <w:pPr>
        <w:spacing w:after="240" w:line="240" w:lineRule="auto"/>
        <w:rPr>
          <w:rFonts w:ascii="Times New Roman" w:hAnsi="Times New Roman" w:cs="Times New Roman"/>
          <w:szCs w:val="24"/>
          <w:lang w:val="mk-MK"/>
        </w:rPr>
      </w:pPr>
    </w:p>
    <w:p w:rsidR="00485EF6" w:rsidRPr="004A55A7" w:rsidRDefault="00485EF6" w:rsidP="006722BB">
      <w:pPr>
        <w:spacing w:after="240" w:line="240" w:lineRule="auto"/>
        <w:rPr>
          <w:rFonts w:ascii="Times New Roman" w:hAnsi="Times New Roman" w:cs="Times New Roman"/>
          <w:szCs w:val="24"/>
          <w:lang w:val="mk-MK"/>
        </w:rPr>
      </w:pPr>
    </w:p>
    <w:p w:rsidR="00EE3B3E" w:rsidRPr="004A55A7" w:rsidRDefault="00EE3B3E" w:rsidP="006722BB">
      <w:pPr>
        <w:pStyle w:val="ListParagraph"/>
        <w:numPr>
          <w:ilvl w:val="0"/>
          <w:numId w:val="1"/>
        </w:numPr>
        <w:spacing w:after="240" w:line="240" w:lineRule="auto"/>
        <w:outlineLvl w:val="0"/>
        <w:rPr>
          <w:rFonts w:ascii="Times New Roman" w:hAnsi="Times New Roman" w:cs="Times New Roman"/>
          <w:b/>
          <w:szCs w:val="24"/>
          <w:lang w:val="ru-RU" w:eastAsia="en-GB"/>
        </w:rPr>
      </w:pPr>
      <w:bookmarkStart w:id="25" w:name="_Toc22742153"/>
      <w:r w:rsidRPr="004A55A7">
        <w:rPr>
          <w:rFonts w:ascii="Times New Roman" w:hAnsi="Times New Roman" w:cs="Times New Roman"/>
          <w:b/>
          <w:szCs w:val="24"/>
          <w:lang w:val="ru-RU" w:eastAsia="en-GB"/>
        </w:rPr>
        <w:lastRenderedPageBreak/>
        <w:t>ОЦЕНКА</w:t>
      </w:r>
      <w:bookmarkEnd w:id="25"/>
    </w:p>
    <w:p w:rsidR="00F22E61" w:rsidRPr="004A55A7" w:rsidRDefault="00F22E61" w:rsidP="006722BB">
      <w:pPr>
        <w:spacing w:after="240" w:line="240" w:lineRule="auto"/>
        <w:rPr>
          <w:rFonts w:ascii="Times New Roman" w:hAnsi="Times New Roman" w:cs="Times New Roman"/>
          <w:szCs w:val="24"/>
          <w:lang w:val="mk-MK"/>
        </w:rPr>
      </w:pPr>
    </w:p>
    <w:p w:rsidR="00B2139F" w:rsidRPr="00E949D8" w:rsidRDefault="00B2139F" w:rsidP="00E949D8">
      <w:pPr>
        <w:pStyle w:val="Heading2"/>
        <w:pBdr>
          <w:top w:val="single" w:sz="4" w:space="1" w:color="auto"/>
          <w:left w:val="single" w:sz="4" w:space="4" w:color="auto"/>
          <w:bottom w:val="single" w:sz="4" w:space="1" w:color="auto"/>
          <w:right w:val="single" w:sz="4" w:space="4" w:color="auto"/>
        </w:pBdr>
        <w:shd w:val="clear" w:color="auto" w:fill="FFE599" w:themeFill="accent4" w:themeFillTint="66"/>
        <w:spacing w:before="0" w:after="240"/>
        <w:ind w:firstLine="0"/>
        <w:jc w:val="left"/>
        <w:rPr>
          <w:rFonts w:ascii="Times New Roman" w:hAnsi="Times New Roman"/>
          <w:szCs w:val="24"/>
          <w:lang w:val="mk-MK"/>
        </w:rPr>
      </w:pPr>
      <w:bookmarkStart w:id="26" w:name="_Toc22742154"/>
      <w:r w:rsidRPr="004A55A7">
        <w:rPr>
          <w:rFonts w:ascii="Times New Roman" w:hAnsi="Times New Roman"/>
          <w:szCs w:val="24"/>
          <w:lang w:val="mk-MK"/>
        </w:rPr>
        <w:t>Приоритетна оска 1: К</w:t>
      </w:r>
      <w:r w:rsidRPr="004A55A7">
        <w:rPr>
          <w:rFonts w:ascii="Times New Roman" w:hAnsi="Times New Roman"/>
          <w:szCs w:val="24"/>
        </w:rPr>
        <w:t>охерентн</w:t>
      </w:r>
      <w:r w:rsidRPr="004A55A7">
        <w:rPr>
          <w:rFonts w:ascii="Times New Roman" w:hAnsi="Times New Roman"/>
          <w:szCs w:val="24"/>
          <w:lang w:val="mk-MK"/>
        </w:rPr>
        <w:t xml:space="preserve">и </w:t>
      </w:r>
      <w:r w:rsidRPr="004A55A7">
        <w:rPr>
          <w:rFonts w:ascii="Times New Roman" w:hAnsi="Times New Roman"/>
          <w:szCs w:val="24"/>
        </w:rPr>
        <w:t xml:space="preserve">политики и институции за </w:t>
      </w:r>
      <w:r w:rsidRPr="004A55A7">
        <w:rPr>
          <w:rFonts w:ascii="Times New Roman" w:hAnsi="Times New Roman"/>
          <w:szCs w:val="24"/>
          <w:lang w:val="mk-MK"/>
        </w:rPr>
        <w:t xml:space="preserve">остварување на целите за </w:t>
      </w:r>
      <w:r w:rsidRPr="004A55A7">
        <w:rPr>
          <w:rFonts w:ascii="Times New Roman" w:hAnsi="Times New Roman"/>
          <w:szCs w:val="24"/>
        </w:rPr>
        <w:t>одржлив развој</w:t>
      </w:r>
      <w:bookmarkEnd w:id="26"/>
    </w:p>
    <w:p w:rsidR="002674C5" w:rsidRPr="00E949D8" w:rsidRDefault="00B2139F" w:rsidP="006722BB">
      <w:pPr>
        <w:pStyle w:val="ListParagraph"/>
        <w:numPr>
          <w:ilvl w:val="1"/>
          <w:numId w:val="4"/>
        </w:numPr>
        <w:spacing w:after="240" w:line="240" w:lineRule="auto"/>
        <w:outlineLvl w:val="2"/>
        <w:rPr>
          <w:rFonts w:ascii="Times New Roman" w:hAnsi="Times New Roman" w:cs="Times New Roman"/>
          <w:b/>
          <w:szCs w:val="24"/>
          <w:lang w:val="mk-MK"/>
        </w:rPr>
      </w:pPr>
      <w:bookmarkStart w:id="27" w:name="_Toc22742155"/>
      <w:r w:rsidRPr="004A55A7">
        <w:rPr>
          <w:rFonts w:ascii="Times New Roman" w:hAnsi="Times New Roman" w:cs="Times New Roman"/>
          <w:b/>
          <w:szCs w:val="24"/>
          <w:lang w:val="mk-MK"/>
        </w:rPr>
        <w:t>НОРМАТИВНА РАМКА НА СИСТЕМОТ НА ЛОКАЛНА САМОУПРАВА</w:t>
      </w:r>
      <w:bookmarkEnd w:id="27"/>
    </w:p>
    <w:p w:rsidR="00187121" w:rsidRPr="00382A19" w:rsidRDefault="00FE14FE" w:rsidP="006722BB">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t>Во ова пот</w:t>
      </w:r>
      <w:r w:rsidR="00A431A1">
        <w:rPr>
          <w:rFonts w:ascii="Times New Roman" w:hAnsi="Times New Roman" w:cs="Times New Roman"/>
          <w:szCs w:val="24"/>
          <w:lang w:val="mk-MK"/>
        </w:rPr>
        <w:t xml:space="preserve">поглавје </w:t>
      </w:r>
      <w:r w:rsidR="00B30646">
        <w:rPr>
          <w:rFonts w:ascii="Times New Roman" w:hAnsi="Times New Roman" w:cs="Times New Roman"/>
          <w:szCs w:val="24"/>
          <w:lang w:val="mk-MK"/>
        </w:rPr>
        <w:t xml:space="preserve">ги оценуваме </w:t>
      </w:r>
      <w:r w:rsidR="00E0694D">
        <w:rPr>
          <w:rFonts w:ascii="Times New Roman" w:hAnsi="Times New Roman" w:cs="Times New Roman"/>
          <w:szCs w:val="24"/>
          <w:lang w:val="mk-MK"/>
        </w:rPr>
        <w:t>спроведени</w:t>
      </w:r>
      <w:r w:rsidR="00B30646">
        <w:rPr>
          <w:rFonts w:ascii="Times New Roman" w:hAnsi="Times New Roman" w:cs="Times New Roman"/>
          <w:szCs w:val="24"/>
          <w:lang w:val="mk-MK"/>
        </w:rPr>
        <w:t>те</w:t>
      </w:r>
      <w:r w:rsidR="00E0694D">
        <w:rPr>
          <w:rFonts w:ascii="Times New Roman" w:hAnsi="Times New Roman" w:cs="Times New Roman"/>
          <w:szCs w:val="24"/>
          <w:lang w:val="mk-MK"/>
        </w:rPr>
        <w:t xml:space="preserve"> мерки и активности поврзани со </w:t>
      </w:r>
      <w:r w:rsidR="00A431A1">
        <w:rPr>
          <w:rFonts w:ascii="Times New Roman" w:hAnsi="Times New Roman" w:cs="Times New Roman"/>
          <w:szCs w:val="24"/>
          <w:lang w:val="mk-MK"/>
        </w:rPr>
        <w:t xml:space="preserve">нормативната рамка на системот на локална самоуправа и </w:t>
      </w:r>
      <w:r w:rsidR="00391161">
        <w:rPr>
          <w:rFonts w:ascii="Times New Roman" w:hAnsi="Times New Roman" w:cs="Times New Roman"/>
          <w:szCs w:val="24"/>
          <w:lang w:val="mk-MK"/>
        </w:rPr>
        <w:t xml:space="preserve">системските аспекти </w:t>
      </w:r>
      <w:r w:rsidR="00164579">
        <w:rPr>
          <w:rFonts w:ascii="Times New Roman" w:hAnsi="Times New Roman" w:cs="Times New Roman"/>
          <w:szCs w:val="24"/>
          <w:lang w:val="mk-MK"/>
        </w:rPr>
        <w:t xml:space="preserve">за испорака на услуги како и </w:t>
      </w:r>
      <w:r w:rsidR="00391161">
        <w:rPr>
          <w:rFonts w:ascii="Times New Roman" w:hAnsi="Times New Roman" w:cs="Times New Roman"/>
          <w:szCs w:val="24"/>
          <w:lang w:val="mk-MK"/>
        </w:rPr>
        <w:t>на локална</w:t>
      </w:r>
      <w:r w:rsidR="00164579">
        <w:rPr>
          <w:rFonts w:ascii="Times New Roman" w:hAnsi="Times New Roman" w:cs="Times New Roman"/>
          <w:szCs w:val="24"/>
          <w:lang w:val="mk-MK"/>
        </w:rPr>
        <w:t>та</w:t>
      </w:r>
      <w:r w:rsidR="00391161">
        <w:rPr>
          <w:rFonts w:ascii="Times New Roman" w:hAnsi="Times New Roman" w:cs="Times New Roman"/>
          <w:szCs w:val="24"/>
          <w:lang w:val="mk-MK"/>
        </w:rPr>
        <w:t xml:space="preserve"> демократија</w:t>
      </w:r>
      <w:r w:rsidR="00164579">
        <w:rPr>
          <w:rFonts w:ascii="Times New Roman" w:hAnsi="Times New Roman" w:cs="Times New Roman"/>
          <w:szCs w:val="24"/>
          <w:lang w:val="mk-MK"/>
        </w:rPr>
        <w:t xml:space="preserve"> и добро</w:t>
      </w:r>
      <w:r w:rsidR="00CF60BB">
        <w:rPr>
          <w:rFonts w:ascii="Times New Roman" w:hAnsi="Times New Roman" w:cs="Times New Roman"/>
          <w:szCs w:val="24"/>
          <w:lang w:val="mk-MK"/>
        </w:rPr>
        <w:t>то</w:t>
      </w:r>
      <w:r w:rsidR="00164579">
        <w:rPr>
          <w:rFonts w:ascii="Times New Roman" w:hAnsi="Times New Roman" w:cs="Times New Roman"/>
          <w:szCs w:val="24"/>
          <w:lang w:val="mk-MK"/>
        </w:rPr>
        <w:t xml:space="preserve"> владеење</w:t>
      </w:r>
      <w:r w:rsidR="00391161">
        <w:rPr>
          <w:rFonts w:ascii="Times New Roman" w:hAnsi="Times New Roman" w:cs="Times New Roman"/>
          <w:szCs w:val="24"/>
          <w:lang w:val="mk-MK"/>
        </w:rPr>
        <w:t xml:space="preserve">. </w:t>
      </w:r>
      <w:r w:rsidR="00187121">
        <w:rPr>
          <w:rFonts w:ascii="Times New Roman" w:hAnsi="Times New Roman" w:cs="Times New Roman"/>
          <w:szCs w:val="24"/>
          <w:lang w:val="mk-MK"/>
        </w:rPr>
        <w:t>Спроведените мерки поврзани со финансирањето на единиците на локалната самоуправа се оценети во наредното</w:t>
      </w:r>
      <w:r>
        <w:rPr>
          <w:rFonts w:ascii="Times New Roman" w:hAnsi="Times New Roman" w:cs="Times New Roman"/>
          <w:szCs w:val="24"/>
          <w:lang w:val="mk-MK"/>
        </w:rPr>
        <w:t xml:space="preserve"> потпоглавје на овој Извештај а с</w:t>
      </w:r>
      <w:r w:rsidR="00187121">
        <w:rPr>
          <w:rFonts w:ascii="Times New Roman" w:hAnsi="Times New Roman" w:cs="Times New Roman"/>
          <w:szCs w:val="24"/>
          <w:lang w:val="mk-MK"/>
        </w:rPr>
        <w:t xml:space="preserve">остојбите поврзани со специфични групи на надлежности/сектори се </w:t>
      </w:r>
      <w:r w:rsidR="00382A19">
        <w:rPr>
          <w:rFonts w:ascii="Times New Roman" w:hAnsi="Times New Roman" w:cs="Times New Roman"/>
          <w:szCs w:val="24"/>
          <w:lang w:val="mk-MK"/>
        </w:rPr>
        <w:t>оценети во соодветните потпоглавја</w:t>
      </w:r>
      <w:r w:rsidR="00391161">
        <w:rPr>
          <w:rFonts w:ascii="Times New Roman" w:hAnsi="Times New Roman" w:cs="Times New Roman"/>
          <w:szCs w:val="24"/>
          <w:lang w:val="mk-MK"/>
        </w:rPr>
        <w:t xml:space="preserve"> во продолжение на Извештајот</w:t>
      </w:r>
      <w:r w:rsidR="00382A19">
        <w:rPr>
          <w:rFonts w:ascii="Times New Roman" w:hAnsi="Times New Roman" w:cs="Times New Roman"/>
          <w:szCs w:val="24"/>
          <w:lang w:val="mk-MK"/>
        </w:rPr>
        <w:t>.</w:t>
      </w:r>
    </w:p>
    <w:p w:rsidR="00187121" w:rsidRPr="004A55A7" w:rsidRDefault="00187121" w:rsidP="006722BB">
      <w:pPr>
        <w:spacing w:after="240" w:line="240" w:lineRule="auto"/>
        <w:contextualSpacing/>
        <w:rPr>
          <w:rFonts w:ascii="Times New Roman" w:hAnsi="Times New Roman" w:cs="Times New Roman"/>
          <w:szCs w:val="24"/>
          <w:lang w:val="mk-MK"/>
        </w:rPr>
      </w:pPr>
    </w:p>
    <w:p w:rsidR="00391161" w:rsidRDefault="00391161" w:rsidP="006722BB">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t xml:space="preserve">Согласно Програмата за работа за периодот 2017 – 2020 година, </w:t>
      </w:r>
      <w:r w:rsidRPr="004A55A7">
        <w:rPr>
          <w:rFonts w:ascii="Times New Roman" w:hAnsi="Times New Roman" w:cs="Times New Roman"/>
          <w:szCs w:val="24"/>
          <w:lang w:val="mk-MK"/>
        </w:rPr>
        <w:t xml:space="preserve">Владата </w:t>
      </w:r>
      <w:r>
        <w:rPr>
          <w:rFonts w:ascii="Times New Roman" w:hAnsi="Times New Roman" w:cs="Times New Roman"/>
          <w:szCs w:val="24"/>
          <w:lang w:val="mk-MK"/>
        </w:rPr>
        <w:t>на РСМ е определена да в</w:t>
      </w:r>
      <w:r w:rsidRPr="004A55A7">
        <w:rPr>
          <w:rFonts w:ascii="Times New Roman" w:hAnsi="Times New Roman" w:cs="Times New Roman"/>
          <w:szCs w:val="24"/>
          <w:lang w:val="mk-MK"/>
        </w:rPr>
        <w:t>оди политика на пренесување нови надлежности и многу повеќе финансиски средства на општините за успешно извршување на доверените надлежности и за обезбедување п</w:t>
      </w:r>
      <w:r>
        <w:rPr>
          <w:rFonts w:ascii="Times New Roman" w:hAnsi="Times New Roman" w:cs="Times New Roman"/>
          <w:szCs w:val="24"/>
          <w:lang w:val="mk-MK"/>
        </w:rPr>
        <w:t xml:space="preserve">оквалитетни услуги за граѓаните. </w:t>
      </w:r>
    </w:p>
    <w:p w:rsidR="009C310E" w:rsidRDefault="009C310E" w:rsidP="006722BB">
      <w:pPr>
        <w:spacing w:after="240" w:line="240" w:lineRule="auto"/>
        <w:ind w:firstLine="720"/>
        <w:contextualSpacing/>
        <w:rPr>
          <w:rFonts w:ascii="Times New Roman" w:hAnsi="Times New Roman" w:cs="Times New Roman"/>
          <w:szCs w:val="24"/>
          <w:lang w:val="mk-MK"/>
        </w:rPr>
      </w:pPr>
    </w:p>
    <w:p w:rsidR="009C310E" w:rsidRDefault="009C310E" w:rsidP="00E949D8">
      <w:pPr>
        <w:spacing w:after="240" w:line="240" w:lineRule="auto"/>
        <w:ind w:firstLine="720"/>
        <w:rPr>
          <w:rFonts w:ascii="Times New Roman" w:hAnsi="Times New Roman" w:cs="Times New Roman"/>
          <w:szCs w:val="24"/>
          <w:lang w:val="mk-MK"/>
        </w:rPr>
      </w:pPr>
      <w:r>
        <w:rPr>
          <w:rFonts w:ascii="Times New Roman" w:hAnsi="Times New Roman" w:cs="Times New Roman"/>
          <w:szCs w:val="24"/>
          <w:lang w:val="mk-MK"/>
        </w:rPr>
        <w:t xml:space="preserve">Заедницата </w:t>
      </w:r>
      <w:r w:rsidRPr="000A50E6">
        <w:rPr>
          <w:rFonts w:ascii="Times New Roman" w:hAnsi="Times New Roman" w:cs="Times New Roman"/>
          <w:szCs w:val="24"/>
          <w:lang w:val="mk-MK"/>
        </w:rPr>
        <w:t>на единици на локалната самоуправа во РСМ (</w:t>
      </w:r>
      <w:r w:rsidRPr="004A55A7">
        <w:rPr>
          <w:rFonts w:ascii="Times New Roman" w:hAnsi="Times New Roman" w:cs="Times New Roman"/>
          <w:szCs w:val="24"/>
          <w:lang w:val="mk-MK"/>
        </w:rPr>
        <w:t>ЗЕЛС</w:t>
      </w:r>
      <w:r>
        <w:rPr>
          <w:rFonts w:ascii="Times New Roman" w:hAnsi="Times New Roman" w:cs="Times New Roman"/>
          <w:szCs w:val="24"/>
          <w:lang w:val="mk-MK"/>
        </w:rPr>
        <w:t xml:space="preserve">) активно ги следи реформите поврзани со системот на локална самоуправа и децентрализацијата и периодично публикува т.н СИСТЕМАТИЗИРАНИ СТАВОВИ. Согласно со последните ставови публикувани во мај, 2018 г, ЗЕЛС констатира дека </w:t>
      </w:r>
      <w:r w:rsidRPr="004A55A7">
        <w:rPr>
          <w:rFonts w:ascii="Times New Roman" w:hAnsi="Times New Roman" w:cs="Times New Roman"/>
          <w:szCs w:val="24"/>
          <w:lang w:val="mk-MK"/>
        </w:rPr>
        <w:t xml:space="preserve">во изминатите години </w:t>
      </w:r>
      <w:r>
        <w:rPr>
          <w:rFonts w:ascii="Times New Roman" w:hAnsi="Times New Roman" w:cs="Times New Roman"/>
          <w:szCs w:val="24"/>
          <w:lang w:val="mk-MK"/>
        </w:rPr>
        <w:t xml:space="preserve">е </w:t>
      </w:r>
      <w:r w:rsidRPr="004A55A7">
        <w:rPr>
          <w:rFonts w:ascii="Times New Roman" w:hAnsi="Times New Roman" w:cs="Times New Roman"/>
          <w:szCs w:val="24"/>
          <w:lang w:val="mk-MK"/>
        </w:rPr>
        <w:t>направен одреден напредок</w:t>
      </w:r>
      <w:r>
        <w:rPr>
          <w:rFonts w:ascii="Times New Roman" w:hAnsi="Times New Roman" w:cs="Times New Roman"/>
          <w:szCs w:val="24"/>
          <w:lang w:val="mk-MK"/>
        </w:rPr>
        <w:t xml:space="preserve"> но смета </w:t>
      </w:r>
      <w:r w:rsidRPr="004A55A7">
        <w:rPr>
          <w:rFonts w:ascii="Times New Roman" w:hAnsi="Times New Roman" w:cs="Times New Roman"/>
          <w:szCs w:val="24"/>
          <w:lang w:val="mk-MK"/>
        </w:rPr>
        <w:t>дека то</w:t>
      </w:r>
      <w:r>
        <w:rPr>
          <w:rFonts w:ascii="Times New Roman" w:hAnsi="Times New Roman" w:cs="Times New Roman"/>
          <w:szCs w:val="24"/>
          <w:lang w:val="mk-MK"/>
        </w:rPr>
        <w:t xml:space="preserve">а не е доволно и задоволително и </w:t>
      </w:r>
      <w:r w:rsidRPr="004A55A7">
        <w:rPr>
          <w:rFonts w:ascii="Times New Roman" w:hAnsi="Times New Roman" w:cs="Times New Roman"/>
          <w:szCs w:val="24"/>
          <w:lang w:val="mk-MK"/>
        </w:rPr>
        <w:t>дека децентрализацијата на власта беше запоставена и заборавена, па токму заради тоа  реформите на системот на локалната самоуправа треба да продолжат и повторно да бидат еден од врвните приоритети на Владата и дека Владата од формална декларативна поддршка за ЕЛС треба да премине на конкретна, практична поддршка и да ја згол</w:t>
      </w:r>
      <w:r>
        <w:rPr>
          <w:rFonts w:ascii="Times New Roman" w:hAnsi="Times New Roman" w:cs="Times New Roman"/>
          <w:szCs w:val="24"/>
          <w:lang w:val="mk-MK"/>
        </w:rPr>
        <w:t xml:space="preserve">еми довербата во ЕЛС. ЗЕЛС укажува дека </w:t>
      </w:r>
      <w:r w:rsidRPr="004A55A7">
        <w:rPr>
          <w:rFonts w:ascii="Times New Roman" w:hAnsi="Times New Roman" w:cs="Times New Roman"/>
          <w:szCs w:val="24"/>
          <w:lang w:val="mk-MK"/>
        </w:rPr>
        <w:t xml:space="preserve">треба да се направи сеопфатна Анализа на ефектите од реформите на системот на локалната самоуправа за </w:t>
      </w:r>
      <w:r w:rsidR="00D90026">
        <w:rPr>
          <w:rFonts w:ascii="Times New Roman" w:hAnsi="Times New Roman" w:cs="Times New Roman"/>
          <w:szCs w:val="24"/>
          <w:lang w:val="mk-MK"/>
        </w:rPr>
        <w:t xml:space="preserve">да со факти и аргументи </w:t>
      </w:r>
      <w:r w:rsidRPr="004A55A7">
        <w:rPr>
          <w:rFonts w:ascii="Times New Roman" w:hAnsi="Times New Roman" w:cs="Times New Roman"/>
          <w:szCs w:val="24"/>
          <w:lang w:val="mk-MK"/>
        </w:rPr>
        <w:t>се утврди дали постоечкиот концепт на локална самоуправа ги даде очекуваните резултати</w:t>
      </w:r>
      <w:r>
        <w:rPr>
          <w:rFonts w:ascii="Times New Roman" w:hAnsi="Times New Roman" w:cs="Times New Roman"/>
          <w:szCs w:val="24"/>
          <w:lang w:val="mk-MK"/>
        </w:rPr>
        <w:t xml:space="preserve">. Како дополнение на ова ЗЕЛС предлага да се </w:t>
      </w:r>
      <w:r w:rsidRPr="004A55A7">
        <w:rPr>
          <w:rFonts w:ascii="Times New Roman" w:hAnsi="Times New Roman" w:cs="Times New Roman"/>
          <w:szCs w:val="24"/>
          <w:lang w:val="mk-MK"/>
        </w:rPr>
        <w:t xml:space="preserve"> направи Компаративна анализа за резултатите од реформите на локалната самоуправа во државите од о</w:t>
      </w:r>
      <w:r>
        <w:rPr>
          <w:rFonts w:ascii="Times New Roman" w:hAnsi="Times New Roman" w:cs="Times New Roman"/>
          <w:szCs w:val="24"/>
          <w:lang w:val="mk-MK"/>
        </w:rPr>
        <w:t>п</w:t>
      </w:r>
      <w:r w:rsidRPr="004A55A7">
        <w:rPr>
          <w:rFonts w:ascii="Times New Roman" w:hAnsi="Times New Roman" w:cs="Times New Roman"/>
          <w:szCs w:val="24"/>
          <w:lang w:val="mk-MK"/>
        </w:rPr>
        <w:t>кружувањето и во државите членки на Европска Унија со слична големина и развиеност</w:t>
      </w:r>
      <w:r>
        <w:rPr>
          <w:rFonts w:ascii="Times New Roman" w:hAnsi="Times New Roman" w:cs="Times New Roman"/>
          <w:szCs w:val="24"/>
          <w:lang w:val="mk-MK"/>
        </w:rPr>
        <w:t>.</w:t>
      </w:r>
    </w:p>
    <w:p w:rsidR="007656F4" w:rsidRPr="00E949D8" w:rsidRDefault="009C310E" w:rsidP="00E949D8">
      <w:pPr>
        <w:spacing w:after="240" w:line="240" w:lineRule="auto"/>
        <w:ind w:firstLine="720"/>
        <w:rPr>
          <w:rFonts w:ascii="Times New Roman" w:hAnsi="Times New Roman" w:cs="Times New Roman"/>
          <w:szCs w:val="24"/>
          <w:highlight w:val="yellow"/>
          <w:lang w:val="mk-MK"/>
        </w:rPr>
      </w:pPr>
      <w:r>
        <w:rPr>
          <w:rFonts w:ascii="Times New Roman" w:hAnsi="Times New Roman" w:cs="Times New Roman"/>
          <w:szCs w:val="24"/>
          <w:lang w:val="mk-MK"/>
        </w:rPr>
        <w:t>Делумен одговор на ова барање на ЗЕЛС се аналитичките извештаи поврзани со финансирањето на едниците на локалната самоуправа вклучувајќи ги дотациите (</w:t>
      </w:r>
      <w:r w:rsidRPr="004B0E44">
        <w:rPr>
          <w:rFonts w:ascii="Times New Roman" w:hAnsi="Times New Roman" w:cs="Times New Roman"/>
          <w:i/>
          <w:szCs w:val="24"/>
          <w:lang w:val="mk-MK"/>
        </w:rPr>
        <w:t xml:space="preserve">рефлектирани во наредното </w:t>
      </w:r>
      <w:r>
        <w:rPr>
          <w:rFonts w:ascii="Times New Roman" w:hAnsi="Times New Roman" w:cs="Times New Roman"/>
          <w:i/>
          <w:szCs w:val="24"/>
          <w:lang w:val="mk-MK"/>
        </w:rPr>
        <w:t>пот</w:t>
      </w:r>
      <w:r w:rsidRPr="004B0E44">
        <w:rPr>
          <w:rFonts w:ascii="Times New Roman" w:hAnsi="Times New Roman" w:cs="Times New Roman"/>
          <w:i/>
          <w:szCs w:val="24"/>
          <w:lang w:val="mk-MK"/>
        </w:rPr>
        <w:t>поглавје</w:t>
      </w:r>
      <w:r>
        <w:rPr>
          <w:rFonts w:ascii="Times New Roman" w:hAnsi="Times New Roman" w:cs="Times New Roman"/>
          <w:szCs w:val="24"/>
          <w:lang w:val="mk-MK"/>
        </w:rPr>
        <w:t xml:space="preserve">)  како и извештаите поврзани со статусот на едношалтерските системи и месните и урбани заедници, подготвени во извештајниот период.. Во функција на подобрување на политиките, програмите и акциските планови кои се однесуваат на процесот на децентрализацијата е и овој Извештај за спроведувањето на </w:t>
      </w:r>
      <w:r w:rsidRPr="004A55A7">
        <w:rPr>
          <w:rFonts w:ascii="Times New Roman" w:hAnsi="Times New Roman" w:cs="Times New Roman"/>
          <w:szCs w:val="24"/>
          <w:lang w:val="mk-MK"/>
        </w:rPr>
        <w:t>Програмата за одржлив локален развој и децентрализација  во Република Северна Македонија 2015 – 2020</w:t>
      </w:r>
      <w:r>
        <w:rPr>
          <w:rFonts w:ascii="Times New Roman" w:hAnsi="Times New Roman" w:cs="Times New Roman"/>
          <w:szCs w:val="24"/>
          <w:lang w:val="mk-MK"/>
        </w:rPr>
        <w:t xml:space="preserve"> кој треба да претставува основа за подгот</w:t>
      </w:r>
      <w:r w:rsidR="00485EF6">
        <w:rPr>
          <w:rFonts w:ascii="Times New Roman" w:hAnsi="Times New Roman" w:cs="Times New Roman"/>
          <w:szCs w:val="24"/>
          <w:lang w:val="mk-MK"/>
        </w:rPr>
        <w:t>о</w:t>
      </w:r>
      <w:r>
        <w:rPr>
          <w:rFonts w:ascii="Times New Roman" w:hAnsi="Times New Roman" w:cs="Times New Roman"/>
          <w:szCs w:val="24"/>
          <w:lang w:val="mk-MK"/>
        </w:rPr>
        <w:t>вка на нова Програма за децентрал</w:t>
      </w:r>
      <w:r w:rsidR="00D8798C">
        <w:rPr>
          <w:rFonts w:ascii="Times New Roman" w:hAnsi="Times New Roman" w:cs="Times New Roman"/>
          <w:szCs w:val="24"/>
          <w:lang w:val="mk-MK"/>
        </w:rPr>
        <w:t>из</w:t>
      </w:r>
      <w:r>
        <w:rPr>
          <w:rFonts w:ascii="Times New Roman" w:hAnsi="Times New Roman" w:cs="Times New Roman"/>
          <w:szCs w:val="24"/>
          <w:lang w:val="mk-MK"/>
        </w:rPr>
        <w:t xml:space="preserve">ација за </w:t>
      </w:r>
      <w:r w:rsidR="00D8798C">
        <w:rPr>
          <w:rFonts w:ascii="Times New Roman" w:hAnsi="Times New Roman" w:cs="Times New Roman"/>
          <w:szCs w:val="24"/>
          <w:lang w:val="mk-MK"/>
        </w:rPr>
        <w:t>периодот 2021 – 2026</w:t>
      </w:r>
      <w:r>
        <w:rPr>
          <w:rFonts w:ascii="Times New Roman" w:hAnsi="Times New Roman" w:cs="Times New Roman"/>
          <w:szCs w:val="24"/>
          <w:lang w:val="mk-MK"/>
        </w:rPr>
        <w:t xml:space="preserve"> г. </w:t>
      </w:r>
      <w:r w:rsidRPr="004A55A7">
        <w:rPr>
          <w:rFonts w:ascii="Times New Roman" w:hAnsi="Times New Roman" w:cs="Times New Roman"/>
          <w:szCs w:val="24"/>
          <w:lang w:val="mk-MK"/>
        </w:rPr>
        <w:t>Започнат е процес на оценување на спроведувањето на Законот за локална самоуправа преку п</w:t>
      </w:r>
      <w:r>
        <w:rPr>
          <w:rFonts w:ascii="Times New Roman" w:hAnsi="Times New Roman" w:cs="Times New Roman"/>
          <w:szCs w:val="24"/>
          <w:lang w:val="mk-MK"/>
        </w:rPr>
        <w:t>роект на МЛС поддржан од ОБСЕ а д</w:t>
      </w:r>
      <w:r w:rsidRPr="004A55A7">
        <w:rPr>
          <w:rFonts w:ascii="Times New Roman" w:hAnsi="Times New Roman" w:cs="Times New Roman"/>
          <w:szCs w:val="24"/>
          <w:lang w:val="mk-MK"/>
        </w:rPr>
        <w:t xml:space="preserve">остапна е </w:t>
      </w:r>
      <w:r w:rsidRPr="004A55A7">
        <w:rPr>
          <w:rFonts w:ascii="Times New Roman" w:hAnsi="Times New Roman" w:cs="Times New Roman"/>
          <w:szCs w:val="24"/>
          <w:lang w:val="mk-MK"/>
        </w:rPr>
        <w:lastRenderedPageBreak/>
        <w:t>публикацијата „</w:t>
      </w:r>
      <w:r w:rsidRPr="004A55A7">
        <w:rPr>
          <w:rFonts w:ascii="Times New Roman" w:hAnsi="Times New Roman" w:cs="Times New Roman"/>
          <w:i/>
          <w:szCs w:val="24"/>
          <w:lang w:val="mk-MK"/>
        </w:rPr>
        <w:t>Индикатори на фискалната децентрализација во Југоисточна Европа за 2006 – 2017 г</w:t>
      </w:r>
      <w:r w:rsidRPr="004A55A7">
        <w:rPr>
          <w:rFonts w:ascii="Times New Roman" w:hAnsi="Times New Roman" w:cs="Times New Roman"/>
          <w:szCs w:val="24"/>
          <w:lang w:val="mk-MK"/>
        </w:rPr>
        <w:t xml:space="preserve">. “(НАЛАС, декември 2018 г.) каде има нумерички податоци и споредби. </w:t>
      </w:r>
    </w:p>
    <w:p w:rsidR="007656F4" w:rsidRDefault="009C310E" w:rsidP="006722BB">
      <w:pPr>
        <w:spacing w:after="240" w:line="240" w:lineRule="auto"/>
        <w:ind w:firstLine="720"/>
        <w:rPr>
          <w:rFonts w:ascii="Times New Roman" w:hAnsi="Times New Roman" w:cs="Times New Roman"/>
          <w:szCs w:val="24"/>
          <w:lang w:val="mk-MK"/>
        </w:rPr>
      </w:pPr>
      <w:r>
        <w:rPr>
          <w:rFonts w:ascii="Times New Roman" w:hAnsi="Times New Roman" w:cs="Times New Roman"/>
          <w:szCs w:val="24"/>
          <w:lang w:val="mk-MK"/>
        </w:rPr>
        <w:t xml:space="preserve">ЗЕЛС се осврнува и на состојбата со пренесените надлежности, начинот на кој беа пренесени но и на потребата од пренесување нови надлежности. Притоа побарано е </w:t>
      </w:r>
      <w:r w:rsidRPr="004A55A7">
        <w:rPr>
          <w:rFonts w:ascii="Times New Roman" w:hAnsi="Times New Roman" w:cs="Times New Roman"/>
          <w:szCs w:val="24"/>
          <w:lang w:val="mk-MK"/>
        </w:rPr>
        <w:t xml:space="preserve">да се преиспита исправноста на моделот на монотипни ЕЛС со еднакви надлежности, без разлика на нивната големина и капацитети. </w:t>
      </w:r>
      <w:r>
        <w:rPr>
          <w:rFonts w:ascii="Times New Roman" w:hAnsi="Times New Roman" w:cs="Times New Roman"/>
          <w:szCs w:val="24"/>
          <w:lang w:val="mk-MK"/>
        </w:rPr>
        <w:t>Се предлага</w:t>
      </w:r>
      <w:r w:rsidRPr="004A55A7">
        <w:rPr>
          <w:rFonts w:ascii="Times New Roman" w:hAnsi="Times New Roman" w:cs="Times New Roman"/>
          <w:szCs w:val="24"/>
          <w:lang w:val="mk-MK"/>
        </w:rPr>
        <w:t xml:space="preserve"> да се размисли за воведување на политипен вид на ЕЛС со различни надлежности или пак да се анализира можноста за трансформација на сегашните плански региони од функционално територијални единици во административно политички региони со што би се вовела двостепена локална са</w:t>
      </w:r>
      <w:r>
        <w:rPr>
          <w:rFonts w:ascii="Times New Roman" w:hAnsi="Times New Roman" w:cs="Times New Roman"/>
          <w:szCs w:val="24"/>
          <w:lang w:val="mk-MK"/>
        </w:rPr>
        <w:t xml:space="preserve">моуправа. </w:t>
      </w:r>
    </w:p>
    <w:p w:rsidR="007656F4" w:rsidRDefault="007656F4" w:rsidP="00E949D8">
      <w:pPr>
        <w:spacing w:after="240" w:line="240" w:lineRule="auto"/>
        <w:ind w:firstLine="720"/>
        <w:rPr>
          <w:rFonts w:ascii="Times New Roman" w:hAnsi="Times New Roman" w:cs="Times New Roman"/>
          <w:szCs w:val="24"/>
          <w:lang w:val="mk-MK"/>
        </w:rPr>
      </w:pPr>
      <w:r w:rsidRPr="00FD3125">
        <w:rPr>
          <w:rFonts w:ascii="Times New Roman" w:hAnsi="Times New Roman" w:cs="Times New Roman"/>
          <w:szCs w:val="24"/>
          <w:lang w:val="mk-MK"/>
        </w:rPr>
        <w:t>Заклучок од спроведените консултации при подготовка на овој Извештај е дека о</w:t>
      </w:r>
      <w:r w:rsidR="009C310E" w:rsidRPr="00FD3125">
        <w:rPr>
          <w:rFonts w:ascii="Times New Roman" w:hAnsi="Times New Roman" w:cs="Times New Roman"/>
          <w:szCs w:val="24"/>
          <w:lang w:val="mk-MK"/>
        </w:rPr>
        <w:t xml:space="preserve">вие прашања бараат дополнителна продлабочена анализа и оценка на придобивките од сегашниот систем на територијална организација на единиците на локалната самоуправа вклучувајќи и варијанти на спојување на општини односно намалување на нивниот број а со цел да се постигне економија на обем и задоволително ниво и опфат на локалните услуги. Во овој контекст </w:t>
      </w:r>
      <w:r w:rsidRPr="00FD3125">
        <w:rPr>
          <w:rFonts w:ascii="Times New Roman" w:hAnsi="Times New Roman" w:cs="Times New Roman"/>
          <w:szCs w:val="24"/>
          <w:lang w:val="mk-MK"/>
        </w:rPr>
        <w:t xml:space="preserve">покрај продлабочувањето на фискалната децентрализација </w:t>
      </w:r>
      <w:r w:rsidR="00D90026">
        <w:rPr>
          <w:rFonts w:ascii="Times New Roman" w:hAnsi="Times New Roman" w:cs="Times New Roman"/>
          <w:szCs w:val="24"/>
          <w:lang w:val="mk-MK"/>
        </w:rPr>
        <w:t>битно е да се оптимизира</w:t>
      </w:r>
      <w:r w:rsidR="009C310E" w:rsidRPr="00FD3125">
        <w:rPr>
          <w:rFonts w:ascii="Times New Roman" w:hAnsi="Times New Roman" w:cs="Times New Roman"/>
          <w:szCs w:val="24"/>
          <w:lang w:val="mk-MK"/>
        </w:rPr>
        <w:t xml:space="preserve"> спроведувањето на Законот за меѓуопштинска соработка бидејќи од неговото носење па до денес не беше ставена во функција соодветна и континуирана програма за стимулирање на меѓуопштинската соработка па дури откако ќе се исцрпи тој простор да се премине кон евентуална реформа на територијалната организација на општините. </w:t>
      </w:r>
      <w:r w:rsidRPr="00FD3125">
        <w:rPr>
          <w:rFonts w:ascii="Times New Roman" w:hAnsi="Times New Roman" w:cs="Times New Roman"/>
          <w:szCs w:val="24"/>
          <w:lang w:val="mk-MK"/>
        </w:rPr>
        <w:t>Истото се однесува и на спроведувањето на Законот за рамномерен регионален развој а поврзано со одредбата за одвојување на средства од Буџетот на РСМ во износ од минимум 1% од БДП и нивна распределба согласно со Индексот на регионален развој.</w:t>
      </w:r>
      <w:r w:rsidR="009C310E">
        <w:rPr>
          <w:rFonts w:ascii="Times New Roman" w:hAnsi="Times New Roman" w:cs="Times New Roman"/>
          <w:szCs w:val="24"/>
          <w:lang w:val="mk-MK"/>
        </w:rPr>
        <w:t xml:space="preserve"> Дополнително, ЗЕЛС бара </w:t>
      </w:r>
      <w:r w:rsidR="009C310E" w:rsidRPr="004A55A7">
        <w:rPr>
          <w:rFonts w:ascii="Times New Roman" w:hAnsi="Times New Roman" w:cs="Times New Roman"/>
          <w:szCs w:val="24"/>
          <w:lang w:val="mk-MK"/>
        </w:rPr>
        <w:t xml:space="preserve">да </w:t>
      </w:r>
      <w:r w:rsidR="009C310E">
        <w:rPr>
          <w:rFonts w:ascii="Times New Roman" w:hAnsi="Times New Roman" w:cs="Times New Roman"/>
          <w:szCs w:val="24"/>
          <w:lang w:val="mk-MK"/>
        </w:rPr>
        <w:t xml:space="preserve">се преиспита и евентуално </w:t>
      </w:r>
      <w:r w:rsidR="009C310E" w:rsidRPr="004A55A7">
        <w:rPr>
          <w:rFonts w:ascii="Times New Roman" w:hAnsi="Times New Roman" w:cs="Times New Roman"/>
          <w:szCs w:val="24"/>
          <w:lang w:val="mk-MK"/>
        </w:rPr>
        <w:t>намали територијата на Град Скопје во рамки на урбаните гран</w:t>
      </w:r>
      <w:r w:rsidR="009C310E">
        <w:rPr>
          <w:rFonts w:ascii="Times New Roman" w:hAnsi="Times New Roman" w:cs="Times New Roman"/>
          <w:szCs w:val="24"/>
          <w:lang w:val="mk-MK"/>
        </w:rPr>
        <w:t>ици и да се отстранат паралелиз</w:t>
      </w:r>
      <w:r w:rsidR="009C310E" w:rsidRPr="004A55A7">
        <w:rPr>
          <w:rFonts w:ascii="Times New Roman" w:hAnsi="Times New Roman" w:cs="Times New Roman"/>
          <w:szCs w:val="24"/>
          <w:lang w:val="mk-MK"/>
        </w:rPr>
        <w:t>мите во надлежностите помеѓу Град Скопје и општините во негов состав.</w:t>
      </w:r>
    </w:p>
    <w:p w:rsidR="009C310E" w:rsidRPr="004A55A7" w:rsidRDefault="009C310E" w:rsidP="006722BB">
      <w:pPr>
        <w:spacing w:after="240" w:line="240" w:lineRule="auto"/>
        <w:ind w:firstLine="720"/>
        <w:rPr>
          <w:rFonts w:ascii="Times New Roman" w:hAnsi="Times New Roman" w:cs="Times New Roman"/>
          <w:szCs w:val="24"/>
          <w:lang w:val="mk-MK"/>
        </w:rPr>
      </w:pPr>
      <w:r>
        <w:rPr>
          <w:rFonts w:ascii="Times New Roman" w:hAnsi="Times New Roman" w:cs="Times New Roman"/>
          <w:szCs w:val="24"/>
          <w:lang w:val="mk-MK"/>
        </w:rPr>
        <w:t>Поконкретно</w:t>
      </w:r>
      <w:r w:rsidR="007656F4">
        <w:rPr>
          <w:rFonts w:ascii="Times New Roman" w:hAnsi="Times New Roman" w:cs="Times New Roman"/>
          <w:szCs w:val="24"/>
          <w:lang w:val="mk-MK"/>
        </w:rPr>
        <w:t xml:space="preserve"> а по однос на новите надлежности</w:t>
      </w:r>
      <w:r>
        <w:rPr>
          <w:rFonts w:ascii="Times New Roman" w:hAnsi="Times New Roman" w:cs="Times New Roman"/>
          <w:szCs w:val="24"/>
          <w:lang w:val="mk-MK"/>
        </w:rPr>
        <w:t>, ЗЕЛС бара во наредниот период врз основа на темелни подготовки и според начелото</w:t>
      </w:r>
      <w:r w:rsidRPr="004A55A7">
        <w:rPr>
          <w:rFonts w:ascii="Times New Roman" w:hAnsi="Times New Roman" w:cs="Times New Roman"/>
          <w:szCs w:val="24"/>
          <w:lang w:val="mk-MK"/>
        </w:rPr>
        <w:t xml:space="preserve"> на субсидијарност</w:t>
      </w:r>
      <w:r>
        <w:rPr>
          <w:rFonts w:ascii="Times New Roman" w:hAnsi="Times New Roman" w:cs="Times New Roman"/>
          <w:szCs w:val="24"/>
          <w:lang w:val="mk-MK"/>
        </w:rPr>
        <w:t xml:space="preserve">, </w:t>
      </w:r>
      <w:r w:rsidRPr="004A55A7">
        <w:rPr>
          <w:rFonts w:ascii="Times New Roman" w:hAnsi="Times New Roman" w:cs="Times New Roman"/>
          <w:szCs w:val="24"/>
          <w:lang w:val="mk-MK"/>
        </w:rPr>
        <w:t xml:space="preserve"> на ЕЛС да им се пренесат:</w:t>
      </w:r>
    </w:p>
    <w:p w:rsidR="009C310E" w:rsidRPr="004A55A7" w:rsidRDefault="009C310E" w:rsidP="006722BB">
      <w:pPr>
        <w:pStyle w:val="ListParagraph"/>
        <w:numPr>
          <w:ilvl w:val="0"/>
          <w:numId w:val="12"/>
        </w:numPr>
        <w:spacing w:after="240" w:line="240" w:lineRule="auto"/>
        <w:rPr>
          <w:rFonts w:ascii="Times New Roman" w:hAnsi="Times New Roman" w:cs="Times New Roman"/>
          <w:szCs w:val="24"/>
          <w:lang w:val="mk-MK"/>
        </w:rPr>
      </w:pPr>
      <w:r>
        <w:rPr>
          <w:rFonts w:ascii="Times New Roman" w:hAnsi="Times New Roman" w:cs="Times New Roman"/>
          <w:szCs w:val="24"/>
          <w:lang w:val="mk-MK"/>
        </w:rPr>
        <w:t>Г</w:t>
      </w:r>
      <w:r w:rsidRPr="004A55A7">
        <w:rPr>
          <w:rFonts w:ascii="Times New Roman" w:hAnsi="Times New Roman" w:cs="Times New Roman"/>
          <w:szCs w:val="24"/>
          <w:lang w:val="mk-MK"/>
        </w:rPr>
        <w:t>олем дел од надлежностите на центрите за социјална работа;</w:t>
      </w:r>
    </w:p>
    <w:p w:rsidR="009C310E" w:rsidRDefault="009C310E" w:rsidP="006722BB">
      <w:pPr>
        <w:pStyle w:val="ListParagraph"/>
        <w:numPr>
          <w:ilvl w:val="0"/>
          <w:numId w:val="12"/>
        </w:numPr>
        <w:spacing w:after="240" w:line="240" w:lineRule="auto"/>
        <w:rPr>
          <w:rFonts w:ascii="Times New Roman" w:hAnsi="Times New Roman" w:cs="Times New Roman"/>
          <w:szCs w:val="24"/>
          <w:lang w:val="mk-MK"/>
        </w:rPr>
      </w:pPr>
      <w:r>
        <w:rPr>
          <w:rFonts w:ascii="Times New Roman" w:hAnsi="Times New Roman" w:cs="Times New Roman"/>
          <w:szCs w:val="24"/>
          <w:lang w:val="mk-MK"/>
        </w:rPr>
        <w:t>Д</w:t>
      </w:r>
      <w:r w:rsidRPr="004A55A7">
        <w:rPr>
          <w:rFonts w:ascii="Times New Roman" w:hAnsi="Times New Roman" w:cs="Times New Roman"/>
          <w:szCs w:val="24"/>
          <w:lang w:val="mk-MK"/>
        </w:rPr>
        <w:t xml:space="preserve">ел од надлежностите на агенцијата за вработување; </w:t>
      </w:r>
    </w:p>
    <w:p w:rsidR="009C310E" w:rsidRPr="00FC30E1" w:rsidRDefault="009C310E" w:rsidP="006722BB">
      <w:pPr>
        <w:pStyle w:val="ListParagraph"/>
        <w:numPr>
          <w:ilvl w:val="0"/>
          <w:numId w:val="12"/>
        </w:numPr>
        <w:spacing w:after="240" w:line="240" w:lineRule="auto"/>
        <w:rPr>
          <w:rFonts w:ascii="Times New Roman" w:hAnsi="Times New Roman" w:cs="Times New Roman"/>
          <w:szCs w:val="24"/>
          <w:lang w:val="mk-MK"/>
        </w:rPr>
      </w:pPr>
      <w:r w:rsidRPr="00FC30E1">
        <w:rPr>
          <w:rFonts w:ascii="Times New Roman" w:hAnsi="Times New Roman" w:cs="Times New Roman"/>
          <w:szCs w:val="24"/>
          <w:lang w:val="mk-MK"/>
        </w:rPr>
        <w:t xml:space="preserve">Итната медицинска помош и здравствените домови; </w:t>
      </w:r>
    </w:p>
    <w:p w:rsidR="009C310E" w:rsidRPr="004A55A7" w:rsidRDefault="009C310E" w:rsidP="006722BB">
      <w:pPr>
        <w:pStyle w:val="ListParagraph"/>
        <w:numPr>
          <w:ilvl w:val="0"/>
          <w:numId w:val="12"/>
        </w:numPr>
        <w:spacing w:after="240" w:line="240" w:lineRule="auto"/>
        <w:rPr>
          <w:rFonts w:ascii="Times New Roman" w:hAnsi="Times New Roman" w:cs="Times New Roman"/>
          <w:szCs w:val="24"/>
          <w:lang w:val="mk-MK"/>
        </w:rPr>
      </w:pPr>
      <w:r>
        <w:rPr>
          <w:rFonts w:ascii="Times New Roman" w:hAnsi="Times New Roman" w:cs="Times New Roman"/>
          <w:szCs w:val="24"/>
          <w:lang w:val="mk-MK"/>
        </w:rPr>
        <w:t>У</w:t>
      </w:r>
      <w:r w:rsidRPr="004A55A7">
        <w:rPr>
          <w:rFonts w:ascii="Times New Roman" w:hAnsi="Times New Roman" w:cs="Times New Roman"/>
          <w:szCs w:val="24"/>
          <w:lang w:val="mk-MK"/>
        </w:rPr>
        <w:t xml:space="preserve">правните функции на МВР за издавање на изводи од матични книги, возачки дозволи, сообраќајни дозволи и сл.; </w:t>
      </w:r>
    </w:p>
    <w:p w:rsidR="009C310E" w:rsidRPr="004A55A7" w:rsidRDefault="009C310E" w:rsidP="006722BB">
      <w:pPr>
        <w:pStyle w:val="ListParagraph"/>
        <w:numPr>
          <w:ilvl w:val="0"/>
          <w:numId w:val="12"/>
        </w:numPr>
        <w:spacing w:after="240" w:line="240" w:lineRule="auto"/>
        <w:rPr>
          <w:rFonts w:ascii="Times New Roman" w:hAnsi="Times New Roman" w:cs="Times New Roman"/>
          <w:szCs w:val="24"/>
          <w:lang w:val="mk-MK"/>
        </w:rPr>
      </w:pPr>
      <w:r>
        <w:rPr>
          <w:rFonts w:ascii="Times New Roman" w:hAnsi="Times New Roman" w:cs="Times New Roman"/>
          <w:szCs w:val="24"/>
          <w:lang w:val="mk-MK"/>
        </w:rPr>
        <w:t>Д</w:t>
      </w:r>
      <w:r w:rsidRPr="004A55A7">
        <w:rPr>
          <w:rFonts w:ascii="Times New Roman" w:hAnsi="Times New Roman" w:cs="Times New Roman"/>
          <w:szCs w:val="24"/>
          <w:lang w:val="mk-MK"/>
        </w:rPr>
        <w:t xml:space="preserve">ел од службите на МВР за оддржување на јавниот ред и мир и за регулирање на сообраќајот на улиците и локалните патишта; </w:t>
      </w:r>
    </w:p>
    <w:p w:rsidR="009C310E" w:rsidRPr="00E949D8" w:rsidRDefault="009C310E" w:rsidP="00E949D8">
      <w:pPr>
        <w:pStyle w:val="ListParagraph"/>
        <w:numPr>
          <w:ilvl w:val="0"/>
          <w:numId w:val="12"/>
        </w:numPr>
        <w:spacing w:after="240" w:line="240" w:lineRule="auto"/>
        <w:rPr>
          <w:rFonts w:ascii="Times New Roman" w:hAnsi="Times New Roman" w:cs="Times New Roman"/>
          <w:szCs w:val="24"/>
          <w:lang w:val="mk-MK"/>
        </w:rPr>
      </w:pPr>
      <w:r>
        <w:rPr>
          <w:rFonts w:ascii="Times New Roman" w:hAnsi="Times New Roman" w:cs="Times New Roman"/>
          <w:szCs w:val="24"/>
          <w:lang w:val="mk-MK"/>
        </w:rPr>
        <w:t>Установи</w:t>
      </w:r>
      <w:r w:rsidRPr="004A55A7">
        <w:rPr>
          <w:rFonts w:ascii="Times New Roman" w:hAnsi="Times New Roman" w:cs="Times New Roman"/>
          <w:szCs w:val="24"/>
          <w:lang w:val="mk-MK"/>
        </w:rPr>
        <w:t xml:space="preserve"> од областа на културата со исклучок на националните установи (МНТ, МОБ, Танец, МФ, Албанска драма, Турска драма и сл). </w:t>
      </w:r>
    </w:p>
    <w:p w:rsidR="009C310E" w:rsidRDefault="009C310E" w:rsidP="006722BB">
      <w:pPr>
        <w:spacing w:after="240" w:line="240" w:lineRule="auto"/>
        <w:ind w:firstLine="720"/>
        <w:rPr>
          <w:rFonts w:ascii="Times New Roman" w:hAnsi="Times New Roman" w:cs="Times New Roman"/>
          <w:szCs w:val="24"/>
          <w:lang w:val="mk-MK"/>
        </w:rPr>
      </w:pPr>
      <w:r>
        <w:rPr>
          <w:rFonts w:ascii="Times New Roman" w:hAnsi="Times New Roman" w:cs="Times New Roman"/>
          <w:szCs w:val="24"/>
          <w:lang w:val="mk-MK"/>
        </w:rPr>
        <w:t>Со це</w:t>
      </w:r>
      <w:r w:rsidR="007656F4">
        <w:rPr>
          <w:rFonts w:ascii="Times New Roman" w:hAnsi="Times New Roman" w:cs="Times New Roman"/>
          <w:szCs w:val="24"/>
          <w:lang w:val="mk-MK"/>
        </w:rPr>
        <w:t xml:space="preserve">л да се операционализираат </w:t>
      </w:r>
      <w:r>
        <w:rPr>
          <w:rFonts w:ascii="Times New Roman" w:hAnsi="Times New Roman" w:cs="Times New Roman"/>
          <w:szCs w:val="24"/>
          <w:lang w:val="mk-MK"/>
        </w:rPr>
        <w:t>заложби</w:t>
      </w:r>
      <w:r w:rsidR="007656F4">
        <w:rPr>
          <w:rFonts w:ascii="Times New Roman" w:hAnsi="Times New Roman" w:cs="Times New Roman"/>
          <w:szCs w:val="24"/>
          <w:lang w:val="mk-MK"/>
        </w:rPr>
        <w:t>те</w:t>
      </w:r>
      <w:r>
        <w:rPr>
          <w:rFonts w:ascii="Times New Roman" w:hAnsi="Times New Roman" w:cs="Times New Roman"/>
          <w:szCs w:val="24"/>
          <w:lang w:val="mk-MK"/>
        </w:rPr>
        <w:t xml:space="preserve"> на Владата </w:t>
      </w:r>
      <w:r w:rsidR="007656F4">
        <w:rPr>
          <w:rFonts w:ascii="Times New Roman" w:hAnsi="Times New Roman" w:cs="Times New Roman"/>
          <w:szCs w:val="24"/>
          <w:lang w:val="mk-MK"/>
        </w:rPr>
        <w:t xml:space="preserve">и ЗЕЛС </w:t>
      </w:r>
      <w:r>
        <w:rPr>
          <w:rFonts w:ascii="Times New Roman" w:hAnsi="Times New Roman" w:cs="Times New Roman"/>
          <w:szCs w:val="24"/>
          <w:lang w:val="mk-MK"/>
        </w:rPr>
        <w:t>беше формирана работна група сочинета од претставници на Кабинетот на Претседателот на Владата на РСМ, Министерството за локална самоуправа и ЗЕЛС. Беше о</w:t>
      </w:r>
      <w:r w:rsidR="00D90026">
        <w:rPr>
          <w:rFonts w:ascii="Times New Roman" w:hAnsi="Times New Roman" w:cs="Times New Roman"/>
          <w:szCs w:val="24"/>
          <w:lang w:val="mk-MK"/>
        </w:rPr>
        <w:t>држана и стратешка</w:t>
      </w:r>
      <w:r w:rsidR="007656F4">
        <w:rPr>
          <w:rFonts w:ascii="Times New Roman" w:hAnsi="Times New Roman" w:cs="Times New Roman"/>
          <w:szCs w:val="24"/>
          <w:lang w:val="mk-MK"/>
        </w:rPr>
        <w:t xml:space="preserve"> работилница </w:t>
      </w:r>
      <w:r w:rsidR="00D8798C">
        <w:rPr>
          <w:rFonts w:ascii="Times New Roman" w:hAnsi="Times New Roman" w:cs="Times New Roman"/>
          <w:szCs w:val="24"/>
          <w:lang w:val="mk-MK"/>
        </w:rPr>
        <w:t>со сите релевантни чинители (</w:t>
      </w:r>
      <w:r w:rsidR="00D8798C" w:rsidRPr="00485EF6">
        <w:rPr>
          <w:rFonts w:ascii="Times New Roman" w:hAnsi="Times New Roman" w:cs="Times New Roman"/>
          <w:i/>
          <w:szCs w:val="24"/>
          <w:lang w:val="mk-MK"/>
        </w:rPr>
        <w:t>со исклучок на МФ</w:t>
      </w:r>
      <w:r w:rsidR="00D8798C">
        <w:rPr>
          <w:rFonts w:ascii="Times New Roman" w:hAnsi="Times New Roman" w:cs="Times New Roman"/>
          <w:szCs w:val="24"/>
          <w:lang w:val="mk-MK"/>
        </w:rPr>
        <w:t xml:space="preserve">) </w:t>
      </w:r>
      <w:r w:rsidR="007656F4">
        <w:rPr>
          <w:rFonts w:ascii="Times New Roman" w:hAnsi="Times New Roman" w:cs="Times New Roman"/>
          <w:szCs w:val="24"/>
          <w:lang w:val="mk-MK"/>
        </w:rPr>
        <w:t>од која произлегоа</w:t>
      </w:r>
      <w:r>
        <w:rPr>
          <w:rFonts w:ascii="Times New Roman" w:hAnsi="Times New Roman" w:cs="Times New Roman"/>
          <w:szCs w:val="24"/>
          <w:lang w:val="mk-MK"/>
        </w:rPr>
        <w:t xml:space="preserve"> следниве заклучоци:</w:t>
      </w:r>
    </w:p>
    <w:p w:rsidR="009C310E" w:rsidRDefault="009C310E" w:rsidP="006722BB">
      <w:pPr>
        <w:pStyle w:val="ListParagraph"/>
        <w:numPr>
          <w:ilvl w:val="0"/>
          <w:numId w:val="2"/>
        </w:numPr>
        <w:spacing w:after="240" w:line="240" w:lineRule="auto"/>
        <w:rPr>
          <w:rFonts w:ascii="Times New Roman" w:hAnsi="Times New Roman" w:cs="Times New Roman"/>
          <w:szCs w:val="24"/>
          <w:lang w:val="mk-MK"/>
        </w:rPr>
      </w:pPr>
      <w:r>
        <w:rPr>
          <w:rFonts w:ascii="Times New Roman" w:hAnsi="Times New Roman" w:cs="Times New Roman"/>
          <w:szCs w:val="24"/>
          <w:lang w:val="mk-MK"/>
        </w:rPr>
        <w:lastRenderedPageBreak/>
        <w:t>По однос на делегирање на административните услуги како што се изводите од матичните книги беше констатирано дека многу често овие изводи се издаваат од локалните власти под услов да има јасно дефинирани стандарди, образци и процедури и да се развие капацитет кај општините за гарантирање безбедност на податоците;</w:t>
      </w:r>
    </w:p>
    <w:p w:rsidR="009C310E" w:rsidRDefault="009C310E" w:rsidP="006722BB">
      <w:pPr>
        <w:pStyle w:val="ListParagraph"/>
        <w:numPr>
          <w:ilvl w:val="0"/>
          <w:numId w:val="2"/>
        </w:numPr>
        <w:spacing w:after="240" w:line="240" w:lineRule="auto"/>
        <w:rPr>
          <w:rFonts w:ascii="Times New Roman" w:hAnsi="Times New Roman" w:cs="Times New Roman"/>
          <w:szCs w:val="24"/>
          <w:lang w:val="mk-MK"/>
        </w:rPr>
      </w:pPr>
      <w:r>
        <w:rPr>
          <w:rFonts w:ascii="Times New Roman" w:hAnsi="Times New Roman" w:cs="Times New Roman"/>
          <w:szCs w:val="24"/>
          <w:lang w:val="mk-MK"/>
        </w:rPr>
        <w:t>Постои консенсус помеѓу МВР и ЗЕЛС за создавање на општинска полициска служба  како добра меѓународна практика и надлежноста може да се прошири на вршење сообраќајна контрола како и асистирање на општинските инспектори во други локални сектори;</w:t>
      </w:r>
    </w:p>
    <w:p w:rsidR="009C310E" w:rsidRDefault="009C310E" w:rsidP="006722BB">
      <w:pPr>
        <w:pStyle w:val="ListParagraph"/>
        <w:numPr>
          <w:ilvl w:val="0"/>
          <w:numId w:val="2"/>
        </w:numPr>
        <w:spacing w:after="240" w:line="240" w:lineRule="auto"/>
        <w:rPr>
          <w:rFonts w:ascii="Times New Roman" w:hAnsi="Times New Roman" w:cs="Times New Roman"/>
          <w:szCs w:val="24"/>
          <w:lang w:val="mk-MK"/>
        </w:rPr>
      </w:pPr>
      <w:r>
        <w:rPr>
          <w:rFonts w:ascii="Times New Roman" w:hAnsi="Times New Roman" w:cs="Times New Roman"/>
          <w:szCs w:val="24"/>
          <w:lang w:val="mk-MK"/>
        </w:rPr>
        <w:t>МВР е резервирано по однос на пренесување на надлежностите поврзани со издавањето возачки дозволи како и други лични документи поради високите стандарди за безбедност на податоците кои треба да се исполнат;</w:t>
      </w:r>
    </w:p>
    <w:p w:rsidR="009C310E" w:rsidRDefault="009C310E" w:rsidP="006722BB">
      <w:pPr>
        <w:pStyle w:val="ListParagraph"/>
        <w:numPr>
          <w:ilvl w:val="0"/>
          <w:numId w:val="2"/>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Да се забрза реформата на системот за управување со кризи, заштита и спасување на граѓани и добра и противпожарна заштита, за што е </w:t>
      </w:r>
      <w:r w:rsidR="00392773">
        <w:rPr>
          <w:rFonts w:ascii="Times New Roman" w:hAnsi="Times New Roman" w:cs="Times New Roman"/>
          <w:szCs w:val="24"/>
          <w:lang w:val="mk-MK"/>
        </w:rPr>
        <w:t>формирана засебна работна група</w:t>
      </w:r>
      <w:r>
        <w:rPr>
          <w:rFonts w:ascii="Times New Roman" w:hAnsi="Times New Roman" w:cs="Times New Roman"/>
          <w:szCs w:val="24"/>
          <w:lang w:val="mk-MK"/>
        </w:rPr>
        <w:t>;</w:t>
      </w:r>
    </w:p>
    <w:p w:rsidR="009C310E" w:rsidRPr="00192E81" w:rsidRDefault="009C310E" w:rsidP="00192E81">
      <w:pPr>
        <w:pStyle w:val="ListParagraph"/>
        <w:numPr>
          <w:ilvl w:val="0"/>
          <w:numId w:val="2"/>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МЗВШ е подготвено да пренесе надлежности поврзани со управувањето со </w:t>
      </w:r>
      <w:r w:rsidR="00192E81">
        <w:rPr>
          <w:rFonts w:ascii="Times New Roman" w:hAnsi="Times New Roman" w:cs="Times New Roman"/>
          <w:szCs w:val="24"/>
          <w:lang w:val="mk-MK"/>
        </w:rPr>
        <w:t>државното земјоделско</w:t>
      </w:r>
      <w:r>
        <w:rPr>
          <w:rFonts w:ascii="Times New Roman" w:hAnsi="Times New Roman" w:cs="Times New Roman"/>
          <w:szCs w:val="24"/>
          <w:lang w:val="mk-MK"/>
        </w:rPr>
        <w:t xml:space="preserve"> земјиште особено во делот на концесионирањето. Подготвени се да разгледаат можности за трансфер на надлежности за управување со пасиштата но претпочитаат трансформацијата на пасиштата во обработливо земјиште да остане во надлежност на МЗШВ. Истотака </w:t>
      </w:r>
      <w:r w:rsidRPr="00A4666E">
        <w:rPr>
          <w:rFonts w:ascii="Times New Roman" w:hAnsi="Times New Roman" w:cs="Times New Roman"/>
          <w:szCs w:val="24"/>
          <w:lang w:val="mk-MK"/>
        </w:rPr>
        <w:t xml:space="preserve">МЗВШ изрази подготвеност за трансфер на надлежноста </w:t>
      </w:r>
      <w:r w:rsidR="00192E81">
        <w:rPr>
          <w:rFonts w:ascii="Times New Roman" w:hAnsi="Times New Roman" w:cs="Times New Roman"/>
          <w:szCs w:val="24"/>
          <w:lang w:val="mk-MK"/>
        </w:rPr>
        <w:t xml:space="preserve">за </w:t>
      </w:r>
      <w:r w:rsidR="00192E81" w:rsidRPr="00192E81">
        <w:rPr>
          <w:rFonts w:ascii="Times New Roman" w:hAnsi="Times New Roman" w:cs="Times New Roman"/>
          <w:szCs w:val="24"/>
          <w:lang w:val="mk-MK"/>
        </w:rPr>
        <w:t>внесувањето на податоци за идентификација на земјоделските парцели, водење на евиденција на плаќања за закупнина на државно земјоделско земјиште и други финансиски обврски</w:t>
      </w:r>
      <w:r w:rsidR="00192E81">
        <w:rPr>
          <w:rFonts w:ascii="Times New Roman" w:hAnsi="Times New Roman" w:cs="Times New Roman"/>
          <w:szCs w:val="24"/>
          <w:lang w:val="mk-MK"/>
        </w:rPr>
        <w:t xml:space="preserve"> како и </w:t>
      </w:r>
      <w:r w:rsidRPr="00192E81">
        <w:rPr>
          <w:rFonts w:ascii="Times New Roman" w:hAnsi="Times New Roman" w:cs="Times New Roman"/>
          <w:szCs w:val="24"/>
          <w:lang w:val="mk-MK"/>
        </w:rPr>
        <w:t xml:space="preserve">регистрација на индивидуалните </w:t>
      </w:r>
      <w:r w:rsidR="00192E81">
        <w:rPr>
          <w:rFonts w:ascii="Times New Roman" w:hAnsi="Times New Roman" w:cs="Times New Roman"/>
          <w:szCs w:val="24"/>
          <w:lang w:val="mk-MK"/>
        </w:rPr>
        <w:t xml:space="preserve">земјоделци и </w:t>
      </w:r>
      <w:r w:rsidRPr="00192E81">
        <w:rPr>
          <w:rFonts w:ascii="Times New Roman" w:hAnsi="Times New Roman" w:cs="Times New Roman"/>
          <w:szCs w:val="24"/>
          <w:lang w:val="mk-MK"/>
        </w:rPr>
        <w:t xml:space="preserve">фарми, </w:t>
      </w:r>
      <w:r w:rsidR="00192E81" w:rsidRPr="00192E81">
        <w:rPr>
          <w:rFonts w:ascii="Times New Roman" w:hAnsi="Times New Roman" w:cs="Times New Roman"/>
          <w:szCs w:val="24"/>
          <w:lang w:val="mk-MK"/>
        </w:rPr>
        <w:t>евиденција на планираното производство и спроведувањето на постапки за утврдување на штети од елемент</w:t>
      </w:r>
      <w:r w:rsidR="00192E81">
        <w:rPr>
          <w:rFonts w:ascii="Times New Roman" w:hAnsi="Times New Roman" w:cs="Times New Roman"/>
          <w:szCs w:val="24"/>
          <w:lang w:val="mk-MK"/>
        </w:rPr>
        <w:t xml:space="preserve">арни непогоди и други влијанија, сето ова </w:t>
      </w:r>
      <w:r w:rsidRPr="00192E81">
        <w:rPr>
          <w:rFonts w:ascii="Times New Roman" w:hAnsi="Times New Roman" w:cs="Times New Roman"/>
          <w:szCs w:val="24"/>
          <w:lang w:val="mk-MK"/>
        </w:rPr>
        <w:t xml:space="preserve">проследено со трансфер на дел од вработените кои ги вршат овие функции во моментов. </w:t>
      </w:r>
      <w:r w:rsidR="00192E81" w:rsidRPr="00192E81">
        <w:rPr>
          <w:rFonts w:ascii="Times New Roman" w:hAnsi="Times New Roman" w:cs="Times New Roman"/>
          <w:szCs w:val="24"/>
          <w:lang w:val="mk-MK"/>
        </w:rPr>
        <w:t xml:space="preserve">По однос на барањето на ЗЕЛС за зголемување на делот од надоместокот од 50 на 80% постои согласност од страна на МЗШВ иако има финансиска импликација и потребно е мислење од МФ. </w:t>
      </w:r>
      <w:r w:rsidR="00192E81">
        <w:rPr>
          <w:rFonts w:ascii="Times New Roman" w:hAnsi="Times New Roman" w:cs="Times New Roman"/>
          <w:szCs w:val="24"/>
          <w:lang w:val="mk-MK"/>
        </w:rPr>
        <w:t>Со овие разговори беа опфатени</w:t>
      </w:r>
      <w:r w:rsidR="004242FD" w:rsidRPr="00192E81">
        <w:rPr>
          <w:rFonts w:ascii="Times New Roman" w:hAnsi="Times New Roman" w:cs="Times New Roman"/>
          <w:szCs w:val="24"/>
          <w:lang w:val="mk-MK"/>
        </w:rPr>
        <w:t xml:space="preserve"> и надлежностите поврзани со системите за наводнување. </w:t>
      </w:r>
      <w:r w:rsidR="00192E81">
        <w:rPr>
          <w:rFonts w:ascii="Times New Roman" w:hAnsi="Times New Roman" w:cs="Times New Roman"/>
          <w:szCs w:val="24"/>
          <w:lang w:val="mk-MK"/>
        </w:rPr>
        <w:t xml:space="preserve">МЗШВ не се слага </w:t>
      </w:r>
      <w:r w:rsidR="00192E81" w:rsidRPr="00192E81">
        <w:rPr>
          <w:rFonts w:ascii="Times New Roman" w:hAnsi="Times New Roman" w:cs="Times New Roman"/>
          <w:szCs w:val="24"/>
          <w:lang w:val="mk-MK"/>
        </w:rPr>
        <w:t>само со трансфер на надлежноста поврзана со внесувањето на податоци за апликацијата за субвенции која планира</w:t>
      </w:r>
      <w:r w:rsidR="00192E81">
        <w:rPr>
          <w:rFonts w:ascii="Times New Roman" w:hAnsi="Times New Roman" w:cs="Times New Roman"/>
          <w:szCs w:val="24"/>
          <w:lang w:val="mk-MK"/>
        </w:rPr>
        <w:t xml:space="preserve"> да ја сконцентрира</w:t>
      </w:r>
      <w:r w:rsidR="00192E81" w:rsidRPr="00192E81">
        <w:rPr>
          <w:rFonts w:ascii="Times New Roman" w:hAnsi="Times New Roman" w:cs="Times New Roman"/>
          <w:szCs w:val="24"/>
          <w:lang w:val="mk-MK"/>
        </w:rPr>
        <w:t xml:space="preserve"> во платежната агенција каде од 2021 година треба да профункционира нов систем.</w:t>
      </w:r>
      <w:r w:rsidR="00192E81">
        <w:rPr>
          <w:rFonts w:ascii="Times New Roman" w:hAnsi="Times New Roman" w:cs="Times New Roman"/>
          <w:szCs w:val="24"/>
          <w:lang w:val="mk-MK"/>
        </w:rPr>
        <w:t xml:space="preserve"> </w:t>
      </w:r>
      <w:r w:rsidRPr="00192E81">
        <w:rPr>
          <w:rFonts w:ascii="Times New Roman" w:hAnsi="Times New Roman" w:cs="Times New Roman"/>
          <w:szCs w:val="24"/>
          <w:lang w:val="mk-MK"/>
        </w:rPr>
        <w:t xml:space="preserve">ЗЕЛС од своја страна изрази </w:t>
      </w:r>
      <w:r w:rsidR="00192E81">
        <w:rPr>
          <w:rFonts w:ascii="Times New Roman" w:hAnsi="Times New Roman" w:cs="Times New Roman"/>
          <w:szCs w:val="24"/>
          <w:lang w:val="mk-MK"/>
        </w:rPr>
        <w:t xml:space="preserve">многу позитивен впечаток за подготвеноста на МЗВШ за трансфер на голем број надлежности но и </w:t>
      </w:r>
      <w:r w:rsidRPr="00192E81">
        <w:rPr>
          <w:rFonts w:ascii="Times New Roman" w:hAnsi="Times New Roman" w:cs="Times New Roman"/>
          <w:szCs w:val="24"/>
          <w:lang w:val="mk-MK"/>
        </w:rPr>
        <w:t xml:space="preserve">резерва за прифаќање на овие надлежности </w:t>
      </w:r>
      <w:r w:rsidR="00192E81">
        <w:rPr>
          <w:rFonts w:ascii="Times New Roman" w:hAnsi="Times New Roman" w:cs="Times New Roman"/>
          <w:szCs w:val="24"/>
          <w:lang w:val="mk-MK"/>
        </w:rPr>
        <w:t xml:space="preserve">доколку бидат </w:t>
      </w:r>
      <w:r w:rsidRPr="00192E81">
        <w:rPr>
          <w:rFonts w:ascii="Times New Roman" w:hAnsi="Times New Roman" w:cs="Times New Roman"/>
          <w:szCs w:val="24"/>
          <w:lang w:val="mk-MK"/>
        </w:rPr>
        <w:t xml:space="preserve">делегирани а не изворни </w:t>
      </w:r>
      <w:r w:rsidR="00192E81">
        <w:rPr>
          <w:rFonts w:ascii="Times New Roman" w:hAnsi="Times New Roman" w:cs="Times New Roman"/>
          <w:szCs w:val="24"/>
          <w:lang w:val="mk-MK"/>
        </w:rPr>
        <w:t xml:space="preserve">односно доколку се предлага да бидат пренесени </w:t>
      </w:r>
      <w:r w:rsidRPr="00192E81">
        <w:rPr>
          <w:rFonts w:ascii="Times New Roman" w:hAnsi="Times New Roman" w:cs="Times New Roman"/>
          <w:szCs w:val="24"/>
          <w:lang w:val="mk-MK"/>
        </w:rPr>
        <w:t>со многу ограничена локална автономија при носење одлуки</w:t>
      </w:r>
      <w:r w:rsidR="00192E81">
        <w:rPr>
          <w:rFonts w:ascii="Times New Roman" w:hAnsi="Times New Roman" w:cs="Times New Roman"/>
          <w:szCs w:val="24"/>
          <w:lang w:val="mk-MK"/>
        </w:rPr>
        <w:t xml:space="preserve"> бидејќи истите би претставувале </w:t>
      </w:r>
      <w:r w:rsidRPr="00192E81">
        <w:rPr>
          <w:rFonts w:ascii="Times New Roman" w:hAnsi="Times New Roman" w:cs="Times New Roman"/>
          <w:szCs w:val="24"/>
          <w:lang w:val="mk-MK"/>
        </w:rPr>
        <w:t>голем административен товар</w:t>
      </w:r>
      <w:r w:rsidR="00D90026" w:rsidRPr="00192E81">
        <w:rPr>
          <w:rFonts w:ascii="Times New Roman" w:hAnsi="Times New Roman" w:cs="Times New Roman"/>
          <w:szCs w:val="24"/>
          <w:lang w:val="mk-MK"/>
        </w:rPr>
        <w:t xml:space="preserve"> за општините</w:t>
      </w:r>
      <w:r w:rsidRPr="00192E81">
        <w:rPr>
          <w:rFonts w:ascii="Times New Roman" w:hAnsi="Times New Roman" w:cs="Times New Roman"/>
          <w:szCs w:val="24"/>
          <w:lang w:val="mk-MK"/>
        </w:rPr>
        <w:t>;</w:t>
      </w:r>
    </w:p>
    <w:p w:rsidR="009C310E" w:rsidRPr="004242FD" w:rsidRDefault="009C310E" w:rsidP="004242FD">
      <w:pPr>
        <w:pStyle w:val="ListParagraph"/>
        <w:numPr>
          <w:ilvl w:val="0"/>
          <w:numId w:val="2"/>
        </w:numPr>
        <w:spacing w:after="240" w:line="240" w:lineRule="auto"/>
        <w:rPr>
          <w:rFonts w:ascii="Times New Roman" w:hAnsi="Times New Roman" w:cs="Times New Roman"/>
          <w:szCs w:val="24"/>
          <w:lang w:val="mk-MK"/>
        </w:rPr>
      </w:pPr>
      <w:r>
        <w:rPr>
          <w:rFonts w:ascii="Times New Roman" w:hAnsi="Times New Roman" w:cs="Times New Roman"/>
          <w:szCs w:val="24"/>
          <w:lang w:val="mk-MK"/>
        </w:rPr>
        <w:t>МЕ е подготвено да пренесе надлежности поврзани со управувањето со природните ресурси и целосно прибирање на приходи од страна на општините но ова изискува создавање соодветни капацитети и ефикасна инспекција на локално ниво</w:t>
      </w:r>
      <w:r w:rsidR="004242FD">
        <w:rPr>
          <w:rFonts w:ascii="Times New Roman" w:hAnsi="Times New Roman" w:cs="Times New Roman"/>
          <w:szCs w:val="24"/>
          <w:lang w:val="mk-MK"/>
        </w:rPr>
        <w:t>. Беа дискутирани и надлежности поврзани со</w:t>
      </w:r>
      <w:r w:rsidR="004242FD">
        <w:rPr>
          <w:lang w:val="mk-MK"/>
        </w:rPr>
        <w:t xml:space="preserve"> </w:t>
      </w:r>
      <w:r w:rsidR="004242FD" w:rsidRPr="004242FD">
        <w:rPr>
          <w:rFonts w:ascii="Times New Roman" w:hAnsi="Times New Roman" w:cs="Times New Roman"/>
          <w:szCs w:val="24"/>
          <w:lang w:val="mk-MK"/>
        </w:rPr>
        <w:t>Законот за угостителски дејности и од Законот за туристички дејности</w:t>
      </w:r>
      <w:r w:rsidR="004242FD">
        <w:rPr>
          <w:rFonts w:ascii="Times New Roman" w:hAnsi="Times New Roman" w:cs="Times New Roman"/>
          <w:szCs w:val="24"/>
          <w:lang w:val="mk-MK"/>
        </w:rPr>
        <w:t>;</w:t>
      </w:r>
    </w:p>
    <w:p w:rsidR="009C310E" w:rsidRDefault="009C310E" w:rsidP="006722BB">
      <w:pPr>
        <w:pStyle w:val="ListParagraph"/>
        <w:numPr>
          <w:ilvl w:val="0"/>
          <w:numId w:val="2"/>
        </w:numPr>
        <w:spacing w:after="240" w:line="240" w:lineRule="auto"/>
        <w:rPr>
          <w:rFonts w:ascii="Times New Roman" w:hAnsi="Times New Roman" w:cs="Times New Roman"/>
          <w:szCs w:val="24"/>
          <w:lang w:val="mk-MK"/>
        </w:rPr>
      </w:pPr>
      <w:r>
        <w:rPr>
          <w:rFonts w:ascii="Times New Roman" w:hAnsi="Times New Roman" w:cs="Times New Roman"/>
          <w:szCs w:val="24"/>
          <w:lang w:val="mk-MK"/>
        </w:rPr>
        <w:t>МЗ не поддржува дополнителен трансфер на надлежности од нивниот делокруг;</w:t>
      </w:r>
    </w:p>
    <w:p w:rsidR="009C310E" w:rsidRPr="005D7675" w:rsidRDefault="009C310E" w:rsidP="005D7675">
      <w:pPr>
        <w:pStyle w:val="ListParagraph"/>
        <w:numPr>
          <w:ilvl w:val="0"/>
          <w:numId w:val="2"/>
        </w:numPr>
        <w:spacing w:after="240" w:line="240" w:lineRule="auto"/>
        <w:rPr>
          <w:rFonts w:ascii="Times New Roman" w:hAnsi="Times New Roman" w:cs="Times New Roman"/>
          <w:szCs w:val="24"/>
          <w:lang w:val="mk-MK"/>
        </w:rPr>
      </w:pPr>
      <w:r>
        <w:rPr>
          <w:rFonts w:ascii="Times New Roman" w:hAnsi="Times New Roman" w:cs="Times New Roman"/>
          <w:szCs w:val="24"/>
          <w:lang w:val="mk-MK"/>
        </w:rPr>
        <w:t>МК е подготвено за реформа на системот за финансирање на културата во насока на обезбедување на средства за дотации по жител покрај блок дотациите кои се поврзани со пренесените локални установи</w:t>
      </w:r>
      <w:r w:rsidR="005D7675">
        <w:rPr>
          <w:rFonts w:ascii="Times New Roman" w:hAnsi="Times New Roman" w:cs="Times New Roman"/>
          <w:szCs w:val="24"/>
          <w:lang w:val="mk-MK"/>
        </w:rPr>
        <w:t xml:space="preserve">. Работната група </w:t>
      </w:r>
      <w:r w:rsidR="005D7675">
        <w:rPr>
          <w:rFonts w:ascii="Times New Roman" w:hAnsi="Times New Roman" w:cs="Times New Roman"/>
          <w:szCs w:val="24"/>
          <w:lang w:val="mk-MK"/>
        </w:rPr>
        <w:lastRenderedPageBreak/>
        <w:t xml:space="preserve">состави </w:t>
      </w:r>
      <w:r w:rsidR="005D7675" w:rsidRPr="005D7675">
        <w:rPr>
          <w:rFonts w:ascii="Times New Roman" w:hAnsi="Times New Roman" w:cs="Times New Roman"/>
          <w:szCs w:val="24"/>
          <w:lang w:val="mk-MK"/>
        </w:rPr>
        <w:t>Листа на институции кои што би можеле во најбрзо време да се пренесат во управување</w:t>
      </w:r>
      <w:r w:rsidR="005D7675">
        <w:rPr>
          <w:rFonts w:ascii="Times New Roman" w:hAnsi="Times New Roman" w:cs="Times New Roman"/>
          <w:szCs w:val="24"/>
          <w:lang w:val="mk-MK"/>
        </w:rPr>
        <w:t xml:space="preserve"> кај општините. Притоа наидено е</w:t>
      </w:r>
      <w:r w:rsidR="005D7675" w:rsidRPr="005D7675">
        <w:rPr>
          <w:rFonts w:ascii="Times New Roman" w:hAnsi="Times New Roman" w:cs="Times New Roman"/>
          <w:szCs w:val="24"/>
          <w:lang w:val="mk-MK"/>
        </w:rPr>
        <w:t xml:space="preserve"> на отпор кај вработените и уметниците по однос на трансформацијата на националните во локални установи. МК е подготвено да разговараме со градоначалниците за пренесување на овие установи</w:t>
      </w:r>
      <w:r w:rsidRPr="005D7675">
        <w:rPr>
          <w:rFonts w:ascii="Times New Roman" w:hAnsi="Times New Roman" w:cs="Times New Roman"/>
          <w:szCs w:val="24"/>
          <w:lang w:val="mk-MK"/>
        </w:rPr>
        <w:t>;</w:t>
      </w:r>
    </w:p>
    <w:p w:rsidR="005D7675" w:rsidRDefault="009C310E" w:rsidP="005D7675">
      <w:pPr>
        <w:pStyle w:val="ListParagraph"/>
        <w:numPr>
          <w:ilvl w:val="0"/>
          <w:numId w:val="2"/>
        </w:numPr>
        <w:spacing w:after="240" w:line="240" w:lineRule="auto"/>
        <w:rPr>
          <w:rFonts w:ascii="Times New Roman" w:hAnsi="Times New Roman" w:cs="Times New Roman"/>
          <w:szCs w:val="24"/>
          <w:lang w:val="mk-MK"/>
        </w:rPr>
      </w:pPr>
      <w:r w:rsidRPr="00D90026">
        <w:rPr>
          <w:rFonts w:ascii="Times New Roman" w:hAnsi="Times New Roman" w:cs="Times New Roman"/>
          <w:szCs w:val="24"/>
          <w:lang w:val="mk-MK"/>
        </w:rPr>
        <w:t xml:space="preserve">По однос на трансфер на надлежности поврзани со социјалната заштита консензус постои само по однос на социјалното домување (надлежност на МТВ) а можност да се реализира овој трансфер постои со носењето на новиот Закон за домување. По однос на социјалната заштита меѓународните практики упатуваат на трансфер на надлежност најмалку поврзано со идентификација на корисниците и обликување на соодветни услуги согласно нивните приоритетни потреби. </w:t>
      </w:r>
      <w:r w:rsidR="005D7675">
        <w:rPr>
          <w:rFonts w:ascii="Times New Roman" w:hAnsi="Times New Roman" w:cs="Times New Roman"/>
          <w:szCs w:val="24"/>
          <w:lang w:val="mk-MK"/>
        </w:rPr>
        <w:t xml:space="preserve">Разговарано е со МТСП </w:t>
      </w:r>
      <w:r w:rsidR="005D7675" w:rsidRPr="005D7675">
        <w:rPr>
          <w:rFonts w:ascii="Times New Roman" w:hAnsi="Times New Roman" w:cs="Times New Roman"/>
          <w:szCs w:val="24"/>
          <w:lang w:val="mk-MK"/>
        </w:rPr>
        <w:t>за пренос на надлежности на Центрите за социјална заштита, но поради новиот закон беше побарано да се почека барем година дена поради потребата од спроведување на новите законски одредби, да се види ефектот и потоа да се почне со пренесување на овие надлежности проширено со надлежности на Агенцијата за вработување</w:t>
      </w:r>
      <w:r w:rsidR="005D7675">
        <w:rPr>
          <w:rFonts w:ascii="Times New Roman" w:hAnsi="Times New Roman" w:cs="Times New Roman"/>
          <w:szCs w:val="24"/>
          <w:lang w:val="mk-MK"/>
        </w:rPr>
        <w:t>;</w:t>
      </w:r>
    </w:p>
    <w:p w:rsidR="005D7675" w:rsidRPr="005D7675" w:rsidRDefault="005D7675" w:rsidP="005D7675">
      <w:pPr>
        <w:pStyle w:val="ListParagraph"/>
        <w:numPr>
          <w:ilvl w:val="0"/>
          <w:numId w:val="2"/>
        </w:numPr>
        <w:spacing w:after="240" w:line="240" w:lineRule="auto"/>
        <w:rPr>
          <w:rFonts w:ascii="Times New Roman" w:hAnsi="Times New Roman" w:cs="Times New Roman"/>
          <w:szCs w:val="24"/>
          <w:lang w:val="mk-MK"/>
        </w:rPr>
      </w:pPr>
      <w:r>
        <w:rPr>
          <w:rFonts w:ascii="Times New Roman" w:hAnsi="Times New Roman" w:cs="Times New Roman"/>
          <w:szCs w:val="24"/>
          <w:lang w:val="mk-MK"/>
        </w:rPr>
        <w:t>Со</w:t>
      </w:r>
      <w:r w:rsidRPr="005D7675">
        <w:rPr>
          <w:rFonts w:ascii="Times New Roman" w:hAnsi="Times New Roman" w:cs="Times New Roman"/>
          <w:szCs w:val="24"/>
          <w:lang w:val="mk-MK"/>
        </w:rPr>
        <w:t xml:space="preserve"> МОН </w:t>
      </w:r>
      <w:r>
        <w:rPr>
          <w:rFonts w:ascii="Times New Roman" w:hAnsi="Times New Roman" w:cs="Times New Roman"/>
          <w:szCs w:val="24"/>
          <w:lang w:val="mk-MK"/>
        </w:rPr>
        <w:t xml:space="preserve">е зборувано </w:t>
      </w:r>
      <w:r w:rsidRPr="005D7675">
        <w:rPr>
          <w:rFonts w:ascii="Times New Roman" w:hAnsi="Times New Roman" w:cs="Times New Roman"/>
          <w:szCs w:val="24"/>
          <w:lang w:val="mk-MK"/>
        </w:rPr>
        <w:t>за нов модел на распределба на капиталните инвестиции</w:t>
      </w:r>
      <w:r>
        <w:rPr>
          <w:rFonts w:ascii="Times New Roman" w:hAnsi="Times New Roman" w:cs="Times New Roman"/>
          <w:szCs w:val="24"/>
          <w:lang w:val="mk-MK"/>
        </w:rPr>
        <w:t xml:space="preserve"> а п</w:t>
      </w:r>
      <w:r w:rsidRPr="005D7675">
        <w:rPr>
          <w:rFonts w:ascii="Times New Roman" w:hAnsi="Times New Roman" w:cs="Times New Roman"/>
          <w:szCs w:val="24"/>
          <w:lang w:val="mk-MK"/>
        </w:rPr>
        <w:t xml:space="preserve">о однос на спортот </w:t>
      </w:r>
      <w:r>
        <w:rPr>
          <w:rFonts w:ascii="Times New Roman" w:hAnsi="Times New Roman" w:cs="Times New Roman"/>
          <w:szCs w:val="24"/>
          <w:lang w:val="mk-MK"/>
        </w:rPr>
        <w:t>е разговарано</w:t>
      </w:r>
      <w:r w:rsidRPr="005D7675">
        <w:rPr>
          <w:rFonts w:ascii="Times New Roman" w:hAnsi="Times New Roman" w:cs="Times New Roman"/>
          <w:szCs w:val="24"/>
          <w:lang w:val="mk-MK"/>
        </w:rPr>
        <w:t xml:space="preserve"> за пренос на надлежност за управување со спортски објекти, </w:t>
      </w:r>
      <w:r>
        <w:rPr>
          <w:rFonts w:ascii="Times New Roman" w:hAnsi="Times New Roman" w:cs="Times New Roman"/>
          <w:szCs w:val="24"/>
          <w:lang w:val="mk-MK"/>
        </w:rPr>
        <w:t xml:space="preserve">поточно </w:t>
      </w:r>
      <w:r w:rsidRPr="005D7675">
        <w:rPr>
          <w:rFonts w:ascii="Times New Roman" w:hAnsi="Times New Roman" w:cs="Times New Roman"/>
          <w:szCs w:val="24"/>
          <w:lang w:val="mk-MK"/>
        </w:rPr>
        <w:t>прен</w:t>
      </w:r>
      <w:r>
        <w:rPr>
          <w:rFonts w:ascii="Times New Roman" w:hAnsi="Times New Roman" w:cs="Times New Roman"/>
          <w:szCs w:val="24"/>
          <w:lang w:val="mk-MK"/>
        </w:rPr>
        <w:t>ос на сопственост или користење.</w:t>
      </w:r>
    </w:p>
    <w:p w:rsidR="00372B0E" w:rsidRPr="00372B0E" w:rsidRDefault="00372B0E" w:rsidP="00372B0E">
      <w:pPr>
        <w:pStyle w:val="ListParagraph"/>
        <w:numPr>
          <w:ilvl w:val="0"/>
          <w:numId w:val="2"/>
        </w:numPr>
        <w:spacing w:after="240" w:line="240" w:lineRule="auto"/>
        <w:rPr>
          <w:rFonts w:ascii="Times New Roman" w:hAnsi="Times New Roman" w:cs="Times New Roman"/>
          <w:szCs w:val="24"/>
          <w:lang w:val="mk-MK"/>
        </w:rPr>
      </w:pPr>
      <w:r w:rsidRPr="00372B0E">
        <w:rPr>
          <w:rFonts w:ascii="Times New Roman" w:hAnsi="Times New Roman" w:cs="Times New Roman"/>
          <w:szCs w:val="24"/>
          <w:lang w:val="mk-MK"/>
        </w:rPr>
        <w:t xml:space="preserve">Повеќето од надлежностите за кои </w:t>
      </w:r>
      <w:r>
        <w:rPr>
          <w:rFonts w:ascii="Times New Roman" w:hAnsi="Times New Roman" w:cs="Times New Roman"/>
          <w:szCs w:val="24"/>
          <w:lang w:val="mk-MK"/>
        </w:rPr>
        <w:t>е разговарано</w:t>
      </w:r>
      <w:r w:rsidRPr="00372B0E">
        <w:rPr>
          <w:rFonts w:ascii="Times New Roman" w:hAnsi="Times New Roman" w:cs="Times New Roman"/>
          <w:szCs w:val="24"/>
          <w:lang w:val="mk-MK"/>
        </w:rPr>
        <w:t xml:space="preserve"> можат да ги превземат големите општини но </w:t>
      </w:r>
      <w:r>
        <w:rPr>
          <w:rFonts w:ascii="Times New Roman" w:hAnsi="Times New Roman" w:cs="Times New Roman"/>
          <w:szCs w:val="24"/>
          <w:lang w:val="mk-MK"/>
        </w:rPr>
        <w:t xml:space="preserve">ќе претставуваат предизвик за помалите. </w:t>
      </w:r>
      <w:r w:rsidRPr="00372B0E">
        <w:rPr>
          <w:rFonts w:ascii="Times New Roman" w:hAnsi="Times New Roman" w:cs="Times New Roman"/>
          <w:szCs w:val="24"/>
          <w:lang w:val="mk-MK"/>
        </w:rPr>
        <w:t xml:space="preserve">Дури имајќи систем за меѓуопштинска соработка </w:t>
      </w:r>
      <w:r>
        <w:rPr>
          <w:rFonts w:ascii="Times New Roman" w:hAnsi="Times New Roman" w:cs="Times New Roman"/>
          <w:szCs w:val="24"/>
          <w:lang w:val="mk-MK"/>
        </w:rPr>
        <w:t>постои ризик поврзан со подготвеноста на поголемите општини да даваат услуги на помалите.</w:t>
      </w:r>
      <w:r w:rsidRPr="00372B0E">
        <w:rPr>
          <w:rFonts w:ascii="Times New Roman" w:hAnsi="Times New Roman" w:cs="Times New Roman"/>
          <w:szCs w:val="24"/>
          <w:lang w:val="mk-MK"/>
        </w:rPr>
        <w:t xml:space="preserve"> </w:t>
      </w:r>
      <w:r>
        <w:rPr>
          <w:rFonts w:ascii="Times New Roman" w:hAnsi="Times New Roman" w:cs="Times New Roman"/>
          <w:szCs w:val="24"/>
          <w:lang w:val="mk-MK"/>
        </w:rPr>
        <w:t>Заклучок на работната група е дека т</w:t>
      </w:r>
      <w:r w:rsidRPr="00372B0E">
        <w:rPr>
          <w:rFonts w:ascii="Times New Roman" w:hAnsi="Times New Roman" w:cs="Times New Roman"/>
          <w:szCs w:val="24"/>
          <w:lang w:val="mk-MK"/>
        </w:rPr>
        <w:t xml:space="preserve">реба да се направат механизми и систем кој ќе биде одржлив, кој што на сите ќе им даде еднакви можности за да ги </w:t>
      </w:r>
      <w:r>
        <w:rPr>
          <w:rFonts w:ascii="Times New Roman" w:hAnsi="Times New Roman" w:cs="Times New Roman"/>
          <w:szCs w:val="24"/>
          <w:lang w:val="mk-MK"/>
        </w:rPr>
        <w:t>зголемат услугите кон граѓаните.</w:t>
      </w:r>
    </w:p>
    <w:p w:rsidR="005D7675" w:rsidRPr="005D7675" w:rsidRDefault="005D7675" w:rsidP="005D7675">
      <w:pPr>
        <w:pStyle w:val="ListParagraph"/>
        <w:spacing w:after="240" w:line="240" w:lineRule="auto"/>
        <w:ind w:left="680"/>
        <w:rPr>
          <w:rFonts w:ascii="Times New Roman" w:hAnsi="Times New Roman" w:cs="Times New Roman"/>
          <w:szCs w:val="24"/>
          <w:lang w:val="mk-MK"/>
        </w:rPr>
      </w:pPr>
    </w:p>
    <w:p w:rsidR="00E949D8" w:rsidRDefault="00D8798C" w:rsidP="00E949D8">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t xml:space="preserve">По однос на распределбата на надлежностите, може во моментов да се констатира дека </w:t>
      </w:r>
      <w:r w:rsidRPr="00484741">
        <w:rPr>
          <w:rFonts w:ascii="Times New Roman" w:hAnsi="Times New Roman" w:cs="Times New Roman"/>
          <w:szCs w:val="24"/>
          <w:lang w:val="mk-MK"/>
        </w:rPr>
        <w:t xml:space="preserve">не е докрај применето начелото на супсидијарност кое подразбира испорака на услуги на ниво на власт кое тоа може да го </w:t>
      </w:r>
      <w:r>
        <w:rPr>
          <w:rFonts w:ascii="Times New Roman" w:hAnsi="Times New Roman" w:cs="Times New Roman"/>
          <w:szCs w:val="24"/>
          <w:lang w:val="mk-MK"/>
        </w:rPr>
        <w:t>направи на најквалитетен (</w:t>
      </w:r>
      <w:r w:rsidRPr="00B73135">
        <w:rPr>
          <w:rFonts w:ascii="Times New Roman" w:hAnsi="Times New Roman" w:cs="Times New Roman"/>
          <w:i/>
          <w:szCs w:val="24"/>
          <w:lang w:val="mk-MK"/>
        </w:rPr>
        <w:t>ефикасен и ефективен</w:t>
      </w:r>
      <w:r>
        <w:rPr>
          <w:rFonts w:ascii="Times New Roman" w:hAnsi="Times New Roman" w:cs="Times New Roman"/>
          <w:szCs w:val="24"/>
          <w:lang w:val="mk-MK"/>
        </w:rPr>
        <w:t xml:space="preserve">) начин. Ова најпрецизно се илустрира со ограничениот делокруг на надлежност на општините во областите на </w:t>
      </w:r>
      <w:r w:rsidRPr="001F343E">
        <w:rPr>
          <w:rFonts w:ascii="Times New Roman" w:hAnsi="Times New Roman" w:cs="Times New Roman"/>
          <w:szCs w:val="24"/>
          <w:lang w:val="mk-MK"/>
        </w:rPr>
        <w:t>социјалната заштита и локалниот економски развој</w:t>
      </w:r>
      <w:r>
        <w:rPr>
          <w:rFonts w:ascii="Times New Roman" w:hAnsi="Times New Roman" w:cs="Times New Roman"/>
          <w:szCs w:val="24"/>
          <w:lang w:val="mk-MK"/>
        </w:rPr>
        <w:t xml:space="preserve"> иако овие области беа предвидени за посуштинска децентрализација со носењето на Законот за локална самоуправа во 2002 година</w:t>
      </w:r>
      <w:r w:rsidRPr="00484741">
        <w:rPr>
          <w:rFonts w:ascii="Times New Roman" w:hAnsi="Times New Roman" w:cs="Times New Roman"/>
          <w:szCs w:val="24"/>
          <w:lang w:val="mk-MK"/>
        </w:rPr>
        <w:t>. Дек</w:t>
      </w:r>
      <w:r>
        <w:rPr>
          <w:rFonts w:ascii="Times New Roman" w:hAnsi="Times New Roman" w:cs="Times New Roman"/>
          <w:szCs w:val="24"/>
          <w:lang w:val="mk-MK"/>
        </w:rPr>
        <w:t>а во ЕУ подоследно се аплицира</w:t>
      </w:r>
      <w:r w:rsidRPr="00484741">
        <w:rPr>
          <w:rFonts w:ascii="Times New Roman" w:hAnsi="Times New Roman" w:cs="Times New Roman"/>
          <w:szCs w:val="24"/>
          <w:lang w:val="mk-MK"/>
        </w:rPr>
        <w:t xml:space="preserve"> ова начело укажува податокот за спроведување на над 70% од Европското право на субнационално ниво (</w:t>
      </w:r>
      <w:r>
        <w:rPr>
          <w:rFonts w:ascii="Times New Roman" w:hAnsi="Times New Roman" w:cs="Times New Roman"/>
          <w:i/>
          <w:szCs w:val="24"/>
          <w:lang w:val="mk-MK"/>
        </w:rPr>
        <w:t xml:space="preserve">региони и </w:t>
      </w:r>
      <w:r w:rsidRPr="001F343E">
        <w:rPr>
          <w:rFonts w:ascii="Times New Roman" w:hAnsi="Times New Roman" w:cs="Times New Roman"/>
          <w:i/>
          <w:szCs w:val="24"/>
          <w:lang w:val="mk-MK"/>
        </w:rPr>
        <w:t>општини</w:t>
      </w:r>
      <w:r w:rsidRPr="00484741">
        <w:rPr>
          <w:rFonts w:ascii="Times New Roman" w:hAnsi="Times New Roman" w:cs="Times New Roman"/>
          <w:szCs w:val="24"/>
          <w:lang w:val="mk-MK"/>
        </w:rPr>
        <w:t>).</w:t>
      </w:r>
    </w:p>
    <w:p w:rsidR="00E949D8" w:rsidRDefault="00E949D8" w:rsidP="00E949D8">
      <w:pPr>
        <w:spacing w:after="240" w:line="240" w:lineRule="auto"/>
        <w:ind w:firstLine="720"/>
        <w:contextualSpacing/>
        <w:rPr>
          <w:rFonts w:ascii="Times New Roman" w:hAnsi="Times New Roman" w:cs="Times New Roman"/>
          <w:szCs w:val="24"/>
          <w:lang w:val="mk-MK"/>
        </w:rPr>
      </w:pPr>
    </w:p>
    <w:p w:rsidR="00D90026" w:rsidRDefault="009C310E" w:rsidP="00E949D8">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t xml:space="preserve">Врз основа на овие заклучоци, </w:t>
      </w:r>
      <w:r w:rsidRPr="00235BA2">
        <w:rPr>
          <w:rFonts w:ascii="Times New Roman" w:hAnsi="Times New Roman" w:cs="Times New Roman"/>
          <w:szCs w:val="24"/>
          <w:lang w:val="mk-MK"/>
        </w:rPr>
        <w:t>соодветни мерки и активности мож</w:t>
      </w:r>
      <w:r>
        <w:rPr>
          <w:rFonts w:ascii="Times New Roman" w:hAnsi="Times New Roman" w:cs="Times New Roman"/>
          <w:szCs w:val="24"/>
          <w:lang w:val="mk-MK"/>
        </w:rPr>
        <w:t>а</w:t>
      </w:r>
      <w:r w:rsidRPr="00235BA2">
        <w:rPr>
          <w:rFonts w:ascii="Times New Roman" w:hAnsi="Times New Roman" w:cs="Times New Roman"/>
          <w:szCs w:val="24"/>
          <w:lang w:val="mk-MK"/>
        </w:rPr>
        <w:t>т да се предвидат во тековниот Акциски План или во новата Програма за децентрализација за периодот 2021 – 2025 г.</w:t>
      </w:r>
    </w:p>
    <w:p w:rsidR="00E949D8" w:rsidRDefault="00E949D8" w:rsidP="006722BB">
      <w:pPr>
        <w:spacing w:after="240" w:line="240" w:lineRule="auto"/>
        <w:ind w:firstLine="720"/>
        <w:contextualSpacing/>
        <w:rPr>
          <w:rFonts w:ascii="Times New Roman" w:hAnsi="Times New Roman" w:cs="Times New Roman"/>
          <w:szCs w:val="24"/>
          <w:lang w:val="mk-MK"/>
        </w:rPr>
      </w:pPr>
    </w:p>
    <w:p w:rsidR="001B2862" w:rsidRDefault="00D8798C" w:rsidP="006722BB">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t>Треба да се напомене дека в</w:t>
      </w:r>
      <w:r w:rsidR="001B2862">
        <w:rPr>
          <w:rFonts w:ascii="Times New Roman" w:hAnsi="Times New Roman" w:cs="Times New Roman"/>
          <w:szCs w:val="24"/>
          <w:lang w:val="mk-MK"/>
        </w:rPr>
        <w:t xml:space="preserve">о </w:t>
      </w:r>
      <w:r w:rsidR="00391161">
        <w:rPr>
          <w:rFonts w:ascii="Times New Roman" w:hAnsi="Times New Roman" w:cs="Times New Roman"/>
          <w:szCs w:val="24"/>
          <w:lang w:val="mk-MK"/>
        </w:rPr>
        <w:t xml:space="preserve">извештајниот период немаше интервенции во нормативната </w:t>
      </w:r>
      <w:r w:rsidR="00485EF6">
        <w:rPr>
          <w:rFonts w:ascii="Times New Roman" w:hAnsi="Times New Roman" w:cs="Times New Roman"/>
          <w:szCs w:val="24"/>
          <w:lang w:val="mk-MK"/>
        </w:rPr>
        <w:t xml:space="preserve">рамка а да се поврзани со пренесување </w:t>
      </w:r>
      <w:r w:rsidR="00391161">
        <w:rPr>
          <w:rFonts w:ascii="Times New Roman" w:hAnsi="Times New Roman" w:cs="Times New Roman"/>
          <w:szCs w:val="24"/>
          <w:lang w:val="mk-MK"/>
        </w:rPr>
        <w:t>н</w:t>
      </w:r>
      <w:r w:rsidR="00BD5107">
        <w:rPr>
          <w:rFonts w:ascii="Times New Roman" w:hAnsi="Times New Roman" w:cs="Times New Roman"/>
          <w:szCs w:val="24"/>
          <w:lang w:val="mk-MK"/>
        </w:rPr>
        <w:t xml:space="preserve">ови надлежности </w:t>
      </w:r>
      <w:r w:rsidR="00164579">
        <w:rPr>
          <w:rFonts w:ascii="Times New Roman" w:hAnsi="Times New Roman" w:cs="Times New Roman"/>
          <w:szCs w:val="24"/>
          <w:lang w:val="mk-MK"/>
        </w:rPr>
        <w:t xml:space="preserve">на општините </w:t>
      </w:r>
      <w:r w:rsidR="00BD5107">
        <w:rPr>
          <w:rFonts w:ascii="Times New Roman" w:hAnsi="Times New Roman" w:cs="Times New Roman"/>
          <w:szCs w:val="24"/>
          <w:lang w:val="mk-MK"/>
        </w:rPr>
        <w:t xml:space="preserve">но </w:t>
      </w:r>
      <w:r w:rsidR="00391161">
        <w:rPr>
          <w:rFonts w:ascii="Times New Roman" w:hAnsi="Times New Roman" w:cs="Times New Roman"/>
          <w:szCs w:val="24"/>
          <w:lang w:val="mk-MK"/>
        </w:rPr>
        <w:t xml:space="preserve">во тек е проект на МЛС поддржан од ОБСЕ  кој треба да го оцени спроведувањето на Законот за локална самоуправа на партиципативен начин и со учество на сите засегнати страни. Оваа оценка ќе биде проследена со препораки </w:t>
      </w:r>
      <w:r w:rsidR="00CF60BB">
        <w:rPr>
          <w:rFonts w:ascii="Times New Roman" w:hAnsi="Times New Roman" w:cs="Times New Roman"/>
          <w:szCs w:val="24"/>
          <w:lang w:val="mk-MK"/>
        </w:rPr>
        <w:t xml:space="preserve">и доколку се процени за оправдано </w:t>
      </w:r>
      <w:r w:rsidR="00B73135">
        <w:rPr>
          <w:rFonts w:ascii="Times New Roman" w:hAnsi="Times New Roman" w:cs="Times New Roman"/>
          <w:szCs w:val="24"/>
          <w:lang w:val="mk-MK"/>
        </w:rPr>
        <w:t xml:space="preserve">и прифатливо од страна на сите засегнати страни </w:t>
      </w:r>
      <w:r w:rsidR="00A84886">
        <w:rPr>
          <w:rFonts w:ascii="Times New Roman" w:hAnsi="Times New Roman" w:cs="Times New Roman"/>
          <w:szCs w:val="24"/>
          <w:lang w:val="mk-MK"/>
        </w:rPr>
        <w:t>може да се предложат</w:t>
      </w:r>
      <w:r w:rsidR="00391161">
        <w:rPr>
          <w:rFonts w:ascii="Times New Roman" w:hAnsi="Times New Roman" w:cs="Times New Roman"/>
          <w:szCs w:val="24"/>
          <w:lang w:val="mk-MK"/>
        </w:rPr>
        <w:t xml:space="preserve"> мерки и активности за пренесување на нови надлежности на општините.</w:t>
      </w:r>
      <w:r w:rsidR="00A84886">
        <w:rPr>
          <w:rFonts w:ascii="Times New Roman" w:hAnsi="Times New Roman" w:cs="Times New Roman"/>
          <w:szCs w:val="24"/>
          <w:lang w:val="mk-MK"/>
        </w:rPr>
        <w:t xml:space="preserve"> Вакви и слични мерки МЛС може да предложи до Владата на РСМ и врз </w:t>
      </w:r>
      <w:r w:rsidR="00A84886">
        <w:rPr>
          <w:rFonts w:ascii="Times New Roman" w:hAnsi="Times New Roman" w:cs="Times New Roman"/>
          <w:szCs w:val="24"/>
          <w:lang w:val="mk-MK"/>
        </w:rPr>
        <w:lastRenderedPageBreak/>
        <w:t>основа на тематските студии и извештаи кои беа подготвени во изминатите година и половина. Особено со</w:t>
      </w:r>
      <w:r w:rsidR="001B2862">
        <w:rPr>
          <w:rFonts w:ascii="Times New Roman" w:hAnsi="Times New Roman" w:cs="Times New Roman"/>
          <w:szCs w:val="24"/>
          <w:lang w:val="mk-MK"/>
        </w:rPr>
        <w:t xml:space="preserve"> подготовката </w:t>
      </w:r>
      <w:r w:rsidR="007656F4">
        <w:rPr>
          <w:rFonts w:ascii="Times New Roman" w:hAnsi="Times New Roman" w:cs="Times New Roman"/>
          <w:szCs w:val="24"/>
          <w:lang w:val="mk-MK"/>
        </w:rPr>
        <w:t xml:space="preserve">на Извештајот од стратешката работилница но и </w:t>
      </w:r>
      <w:r w:rsidR="001B2862">
        <w:rPr>
          <w:rFonts w:ascii="Times New Roman" w:hAnsi="Times New Roman" w:cs="Times New Roman"/>
          <w:szCs w:val="24"/>
          <w:lang w:val="mk-MK"/>
        </w:rPr>
        <w:t xml:space="preserve">на овој Извештај </w:t>
      </w:r>
      <w:r w:rsidR="001B2862" w:rsidRPr="00187121">
        <w:rPr>
          <w:rFonts w:ascii="Times New Roman" w:hAnsi="Times New Roman" w:cs="Times New Roman"/>
          <w:szCs w:val="24"/>
          <w:lang w:val="mk-MK"/>
        </w:rPr>
        <w:t>за реализацијата на Програмата за одржлив локален развој и децентрализација  во Република</w:t>
      </w:r>
      <w:r w:rsidR="001B2862">
        <w:rPr>
          <w:rFonts w:ascii="Times New Roman" w:hAnsi="Times New Roman" w:cs="Times New Roman"/>
          <w:szCs w:val="24"/>
          <w:lang w:val="mk-MK"/>
        </w:rPr>
        <w:t xml:space="preserve"> Северна Македонија 2015 – 2020 се создава </w:t>
      </w:r>
      <w:r w:rsidR="007656F4">
        <w:rPr>
          <w:rFonts w:ascii="Times New Roman" w:hAnsi="Times New Roman" w:cs="Times New Roman"/>
          <w:szCs w:val="24"/>
          <w:lang w:val="mk-MK"/>
        </w:rPr>
        <w:t xml:space="preserve">солидна </w:t>
      </w:r>
      <w:r w:rsidR="001B2862">
        <w:rPr>
          <w:rFonts w:ascii="Times New Roman" w:hAnsi="Times New Roman" w:cs="Times New Roman"/>
          <w:szCs w:val="24"/>
          <w:lang w:val="mk-MK"/>
        </w:rPr>
        <w:t>информациска основа за продлабочена</w:t>
      </w:r>
      <w:r w:rsidR="00485EF6">
        <w:rPr>
          <w:rFonts w:ascii="Times New Roman" w:hAnsi="Times New Roman" w:cs="Times New Roman"/>
          <w:szCs w:val="24"/>
          <w:lang w:val="mk-MK"/>
        </w:rPr>
        <w:t xml:space="preserve"> </w:t>
      </w:r>
      <w:r w:rsidR="001B2862">
        <w:rPr>
          <w:rFonts w:ascii="Times New Roman" w:hAnsi="Times New Roman" w:cs="Times New Roman"/>
          <w:szCs w:val="24"/>
          <w:lang w:val="mk-MK"/>
        </w:rPr>
        <w:t>оценка на спроведувањето на Законот за локална самоуправа</w:t>
      </w:r>
      <w:r w:rsidR="00A84886">
        <w:rPr>
          <w:rFonts w:ascii="Times New Roman" w:hAnsi="Times New Roman" w:cs="Times New Roman"/>
          <w:szCs w:val="24"/>
          <w:lang w:val="mk-MK"/>
        </w:rPr>
        <w:t>, за дополнување на тековниот Акциски План на Програмата за децентрализација</w:t>
      </w:r>
      <w:r w:rsidR="001B2862">
        <w:rPr>
          <w:rFonts w:ascii="Times New Roman" w:hAnsi="Times New Roman" w:cs="Times New Roman"/>
          <w:szCs w:val="24"/>
          <w:lang w:val="mk-MK"/>
        </w:rPr>
        <w:t xml:space="preserve"> како и за подготовка на новата Програма </w:t>
      </w:r>
      <w:r w:rsidR="00A84886">
        <w:rPr>
          <w:rFonts w:ascii="Times New Roman" w:hAnsi="Times New Roman" w:cs="Times New Roman"/>
          <w:szCs w:val="24"/>
          <w:lang w:val="mk-MK"/>
        </w:rPr>
        <w:t xml:space="preserve">за децентрализација </w:t>
      </w:r>
      <w:r w:rsidR="001B2862">
        <w:rPr>
          <w:rFonts w:ascii="Times New Roman" w:hAnsi="Times New Roman" w:cs="Times New Roman"/>
          <w:szCs w:val="24"/>
          <w:lang w:val="mk-MK"/>
        </w:rPr>
        <w:t>со Акци</w:t>
      </w:r>
      <w:r w:rsidR="00D90026">
        <w:rPr>
          <w:rFonts w:ascii="Times New Roman" w:hAnsi="Times New Roman" w:cs="Times New Roman"/>
          <w:szCs w:val="24"/>
          <w:lang w:val="mk-MK"/>
        </w:rPr>
        <w:t>ски План за периодот 2021 – 2026</w:t>
      </w:r>
      <w:r w:rsidR="001B2862">
        <w:rPr>
          <w:rFonts w:ascii="Times New Roman" w:hAnsi="Times New Roman" w:cs="Times New Roman"/>
          <w:szCs w:val="24"/>
          <w:lang w:val="mk-MK"/>
        </w:rPr>
        <w:t xml:space="preserve"> година.</w:t>
      </w:r>
    </w:p>
    <w:p w:rsidR="001B2862" w:rsidRDefault="001B2862" w:rsidP="006722BB">
      <w:pPr>
        <w:spacing w:after="240" w:line="240" w:lineRule="auto"/>
        <w:contextualSpacing/>
        <w:rPr>
          <w:rFonts w:ascii="Times New Roman" w:hAnsi="Times New Roman" w:cs="Times New Roman"/>
          <w:szCs w:val="24"/>
          <w:lang w:val="mk-MK"/>
        </w:rPr>
      </w:pPr>
    </w:p>
    <w:p w:rsidR="00485EF6" w:rsidRDefault="00391161" w:rsidP="006722BB">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t>Карактеристично за овој извештаен период е што се зајакна информациската основа за функционирањето на едношалтерските системи во општин</w:t>
      </w:r>
      <w:r w:rsidR="00D76010">
        <w:rPr>
          <w:rFonts w:ascii="Times New Roman" w:hAnsi="Times New Roman" w:cs="Times New Roman"/>
          <w:szCs w:val="24"/>
          <w:lang w:val="mk-MK"/>
        </w:rPr>
        <w:t>ите и месните и урбани заедници преку подгот</w:t>
      </w:r>
      <w:r w:rsidR="00CF60BB">
        <w:rPr>
          <w:rFonts w:ascii="Times New Roman" w:hAnsi="Times New Roman" w:cs="Times New Roman"/>
          <w:szCs w:val="24"/>
          <w:lang w:val="mk-MK"/>
        </w:rPr>
        <w:t>о</w:t>
      </w:r>
      <w:r w:rsidR="00D76010">
        <w:rPr>
          <w:rFonts w:ascii="Times New Roman" w:hAnsi="Times New Roman" w:cs="Times New Roman"/>
          <w:szCs w:val="24"/>
          <w:lang w:val="mk-MK"/>
        </w:rPr>
        <w:t>вка на засебни Извештаи со оценка на состојбите и препораки кои се интегрирани во соодветното поглавје на овој Извештај.</w:t>
      </w:r>
      <w:r w:rsidR="00485EF6">
        <w:rPr>
          <w:rFonts w:ascii="Times New Roman" w:hAnsi="Times New Roman" w:cs="Times New Roman"/>
          <w:szCs w:val="24"/>
          <w:lang w:val="mk-MK"/>
        </w:rPr>
        <w:t xml:space="preserve"> </w:t>
      </w:r>
      <w:r w:rsidR="00D76010" w:rsidRPr="00D76010">
        <w:rPr>
          <w:rFonts w:ascii="Times New Roman" w:hAnsi="Times New Roman" w:cs="Times New Roman"/>
          <w:szCs w:val="24"/>
          <w:lang w:val="mk-MK"/>
        </w:rPr>
        <w:t>Во својата Програма Владата на РСМ се има обврзано дека финансиски ќе го стимулира отварањето на општински центри за услуги</w:t>
      </w:r>
      <w:r w:rsidR="00164579">
        <w:rPr>
          <w:rFonts w:ascii="Times New Roman" w:hAnsi="Times New Roman" w:cs="Times New Roman"/>
          <w:szCs w:val="24"/>
          <w:lang w:val="mk-MK"/>
        </w:rPr>
        <w:t xml:space="preserve"> а</w:t>
      </w:r>
      <w:r w:rsidR="00BD5107">
        <w:rPr>
          <w:rFonts w:ascii="Times New Roman" w:hAnsi="Times New Roman" w:cs="Times New Roman"/>
          <w:szCs w:val="24"/>
          <w:lang w:val="mk-MK"/>
        </w:rPr>
        <w:t xml:space="preserve"> направените извештаи овозможувааат алоцирање на финансиски средства на целисходен начин.</w:t>
      </w:r>
      <w:r w:rsidR="00485EF6">
        <w:rPr>
          <w:rFonts w:ascii="Times New Roman" w:hAnsi="Times New Roman" w:cs="Times New Roman"/>
          <w:szCs w:val="24"/>
          <w:lang w:val="mk-MK"/>
        </w:rPr>
        <w:t xml:space="preserve"> </w:t>
      </w:r>
      <w:r w:rsidR="00D76010" w:rsidRPr="00D76010">
        <w:rPr>
          <w:rFonts w:ascii="Times New Roman" w:hAnsi="Times New Roman" w:cs="Times New Roman"/>
          <w:szCs w:val="24"/>
          <w:lang w:val="mk-MK"/>
        </w:rPr>
        <w:t>По однос на статусот на месните и урбаните заедници (МУЗ)</w:t>
      </w:r>
      <w:r w:rsidR="00485EF6">
        <w:rPr>
          <w:rFonts w:ascii="Times New Roman" w:hAnsi="Times New Roman" w:cs="Times New Roman"/>
          <w:szCs w:val="24"/>
          <w:lang w:val="mk-MK"/>
        </w:rPr>
        <w:t xml:space="preserve"> </w:t>
      </w:r>
      <w:r w:rsidR="00D76010" w:rsidRPr="00D76010">
        <w:rPr>
          <w:rFonts w:ascii="Times New Roman" w:hAnsi="Times New Roman" w:cs="Times New Roman"/>
          <w:szCs w:val="24"/>
          <w:lang w:val="mk-MK"/>
        </w:rPr>
        <w:t xml:space="preserve">8 од 10 испитаници во Анкетата за задоволството на граѓаните од локалните услуги </w:t>
      </w:r>
      <w:r w:rsidR="00B30646">
        <w:rPr>
          <w:rFonts w:ascii="Times New Roman" w:hAnsi="Times New Roman" w:cs="Times New Roman"/>
          <w:szCs w:val="24"/>
          <w:lang w:val="mk-MK"/>
        </w:rPr>
        <w:t>(</w:t>
      </w:r>
      <w:r w:rsidR="00D76010" w:rsidRPr="00B30646">
        <w:rPr>
          <w:rFonts w:ascii="Times New Roman" w:hAnsi="Times New Roman" w:cs="Times New Roman"/>
          <w:i/>
          <w:szCs w:val="24"/>
          <w:lang w:val="mk-MK"/>
        </w:rPr>
        <w:t>спроведена од страна на УНДП во 2018 г</w:t>
      </w:r>
      <w:r w:rsidR="00D76010" w:rsidRPr="00D76010">
        <w:rPr>
          <w:rFonts w:ascii="Times New Roman" w:hAnsi="Times New Roman" w:cs="Times New Roman"/>
          <w:szCs w:val="24"/>
          <w:lang w:val="mk-MK"/>
        </w:rPr>
        <w:t>.</w:t>
      </w:r>
      <w:r w:rsidR="00B30646">
        <w:rPr>
          <w:rFonts w:ascii="Times New Roman" w:hAnsi="Times New Roman" w:cs="Times New Roman"/>
          <w:szCs w:val="24"/>
          <w:lang w:val="mk-MK"/>
        </w:rPr>
        <w:t>) с</w:t>
      </w:r>
      <w:r w:rsidR="00D76010" w:rsidRPr="00D76010">
        <w:rPr>
          <w:rFonts w:ascii="Times New Roman" w:hAnsi="Times New Roman" w:cs="Times New Roman"/>
          <w:szCs w:val="24"/>
          <w:lang w:val="mk-MK"/>
        </w:rPr>
        <w:t>е имаат определено за зајакната улога на МУЗ</w:t>
      </w:r>
      <w:r w:rsidR="00484741">
        <w:rPr>
          <w:rFonts w:ascii="Times New Roman" w:hAnsi="Times New Roman" w:cs="Times New Roman"/>
          <w:szCs w:val="24"/>
          <w:lang w:val="mk-MK"/>
        </w:rPr>
        <w:t>.</w:t>
      </w:r>
      <w:r w:rsidR="00485EF6">
        <w:rPr>
          <w:rFonts w:ascii="Times New Roman" w:hAnsi="Times New Roman" w:cs="Times New Roman"/>
          <w:szCs w:val="24"/>
          <w:lang w:val="mk-MK"/>
        </w:rPr>
        <w:t xml:space="preserve"> </w:t>
      </w:r>
      <w:r w:rsidR="004B0E44">
        <w:rPr>
          <w:rFonts w:ascii="Times New Roman" w:hAnsi="Times New Roman" w:cs="Times New Roman"/>
          <w:szCs w:val="24"/>
          <w:lang w:val="mk-MK"/>
        </w:rPr>
        <w:t>При</w:t>
      </w:r>
      <w:r w:rsidR="00CF60BB">
        <w:rPr>
          <w:rFonts w:ascii="Times New Roman" w:hAnsi="Times New Roman" w:cs="Times New Roman"/>
          <w:szCs w:val="24"/>
          <w:lang w:val="mk-MK"/>
        </w:rPr>
        <w:t xml:space="preserve">тоа треба да се напомене дека во </w:t>
      </w:r>
      <w:r w:rsidR="00D76010" w:rsidRPr="00D76010">
        <w:rPr>
          <w:rFonts w:ascii="Times New Roman" w:hAnsi="Times New Roman" w:cs="Times New Roman"/>
          <w:szCs w:val="24"/>
          <w:lang w:val="mk-MK"/>
        </w:rPr>
        <w:t xml:space="preserve"> ЕУ постои тренд на </w:t>
      </w:r>
      <w:r w:rsidR="001F343E">
        <w:rPr>
          <w:rFonts w:ascii="Times New Roman" w:hAnsi="Times New Roman" w:cs="Times New Roman"/>
          <w:szCs w:val="24"/>
          <w:lang w:val="mk-MK"/>
        </w:rPr>
        <w:t xml:space="preserve">засилена </w:t>
      </w:r>
      <w:r w:rsidR="00D76010" w:rsidRPr="00D76010">
        <w:rPr>
          <w:rFonts w:ascii="Times New Roman" w:hAnsi="Times New Roman" w:cs="Times New Roman"/>
          <w:szCs w:val="24"/>
          <w:lang w:val="mk-MK"/>
        </w:rPr>
        <w:t xml:space="preserve">поддршка за пренесување на социјалниот дијалог на ниво на локална заедница за квалитетот на општинските услуги </w:t>
      </w:r>
      <w:r w:rsidR="001F343E">
        <w:rPr>
          <w:rFonts w:ascii="Times New Roman" w:hAnsi="Times New Roman" w:cs="Times New Roman"/>
          <w:szCs w:val="24"/>
          <w:lang w:val="mk-MK"/>
        </w:rPr>
        <w:t xml:space="preserve">но </w:t>
      </w:r>
      <w:r w:rsidR="00D76010" w:rsidRPr="00D76010">
        <w:rPr>
          <w:rFonts w:ascii="Times New Roman" w:hAnsi="Times New Roman" w:cs="Times New Roman"/>
          <w:szCs w:val="24"/>
          <w:lang w:val="mk-MK"/>
        </w:rPr>
        <w:t xml:space="preserve">и за </w:t>
      </w:r>
      <w:r w:rsidR="001F343E">
        <w:rPr>
          <w:rFonts w:ascii="Times New Roman" w:hAnsi="Times New Roman" w:cs="Times New Roman"/>
          <w:szCs w:val="24"/>
          <w:lang w:val="mk-MK"/>
        </w:rPr>
        <w:t>по</w:t>
      </w:r>
      <w:r w:rsidR="00D76010" w:rsidRPr="00D76010">
        <w:rPr>
          <w:rFonts w:ascii="Times New Roman" w:hAnsi="Times New Roman" w:cs="Times New Roman"/>
          <w:szCs w:val="24"/>
          <w:lang w:val="mk-MK"/>
        </w:rPr>
        <w:t>комплексни</w:t>
      </w:r>
      <w:r w:rsidR="00CF60BB">
        <w:rPr>
          <w:rFonts w:ascii="Times New Roman" w:hAnsi="Times New Roman" w:cs="Times New Roman"/>
          <w:szCs w:val="24"/>
          <w:lang w:val="mk-MK"/>
        </w:rPr>
        <w:t xml:space="preserve"> и</w:t>
      </w:r>
      <w:r w:rsidR="001F343E">
        <w:rPr>
          <w:rFonts w:ascii="Times New Roman" w:hAnsi="Times New Roman" w:cs="Times New Roman"/>
          <w:szCs w:val="24"/>
          <w:lang w:val="mk-MK"/>
        </w:rPr>
        <w:t xml:space="preserve"> чувствителни</w:t>
      </w:r>
      <w:r w:rsidR="00D76010" w:rsidRPr="00D76010">
        <w:rPr>
          <w:rFonts w:ascii="Times New Roman" w:hAnsi="Times New Roman" w:cs="Times New Roman"/>
          <w:szCs w:val="24"/>
          <w:lang w:val="mk-MK"/>
        </w:rPr>
        <w:t xml:space="preserve"> прашања како што е борбата против класични облици на криминал и тероризам, спротивставување на екстремни идеологии и радикална пропаганда</w:t>
      </w:r>
      <w:r w:rsidR="00484741">
        <w:rPr>
          <w:rFonts w:ascii="Times New Roman" w:hAnsi="Times New Roman" w:cs="Times New Roman"/>
          <w:szCs w:val="24"/>
          <w:lang w:val="mk-MK"/>
        </w:rPr>
        <w:t xml:space="preserve">. </w:t>
      </w:r>
      <w:r w:rsidR="00D76010" w:rsidRPr="00D76010">
        <w:rPr>
          <w:rFonts w:ascii="Times New Roman" w:hAnsi="Times New Roman" w:cs="Times New Roman"/>
          <w:szCs w:val="24"/>
          <w:lang w:val="mk-MK"/>
        </w:rPr>
        <w:t>Низ спроведување на различни програми ЕУ цели кон создавање на инклузивни, иновативни и рефлективни локални заедници а месните домови ги прифаќа како најреферентни точки на проактивните граѓани</w:t>
      </w:r>
      <w:r w:rsidR="00484741">
        <w:rPr>
          <w:rFonts w:ascii="Times New Roman" w:hAnsi="Times New Roman" w:cs="Times New Roman"/>
          <w:szCs w:val="24"/>
          <w:lang w:val="mk-MK"/>
        </w:rPr>
        <w:t xml:space="preserve">. </w:t>
      </w:r>
      <w:r w:rsidR="00484741" w:rsidRPr="00484741">
        <w:rPr>
          <w:rFonts w:ascii="Times New Roman" w:hAnsi="Times New Roman" w:cs="Times New Roman"/>
          <w:szCs w:val="24"/>
          <w:lang w:val="mk-MK"/>
        </w:rPr>
        <w:t xml:space="preserve">Општините </w:t>
      </w:r>
      <w:r w:rsidR="00484741">
        <w:rPr>
          <w:rFonts w:ascii="Times New Roman" w:hAnsi="Times New Roman" w:cs="Times New Roman"/>
          <w:szCs w:val="24"/>
          <w:lang w:val="mk-MK"/>
        </w:rPr>
        <w:t xml:space="preserve">во РСМ </w:t>
      </w:r>
      <w:r w:rsidR="00484741" w:rsidRPr="00484741">
        <w:rPr>
          <w:rFonts w:ascii="Times New Roman" w:hAnsi="Times New Roman" w:cs="Times New Roman"/>
          <w:szCs w:val="24"/>
          <w:lang w:val="mk-MK"/>
        </w:rPr>
        <w:t>а особено месните и урбаните заедници се</w:t>
      </w:r>
      <w:r w:rsidR="00485EF6">
        <w:rPr>
          <w:rFonts w:ascii="Times New Roman" w:hAnsi="Times New Roman" w:cs="Times New Roman"/>
          <w:szCs w:val="24"/>
          <w:lang w:val="mk-MK"/>
        </w:rPr>
        <w:t xml:space="preserve"> </w:t>
      </w:r>
      <w:r w:rsidR="004B0E44">
        <w:rPr>
          <w:rFonts w:ascii="Times New Roman" w:hAnsi="Times New Roman" w:cs="Times New Roman"/>
          <w:szCs w:val="24"/>
          <w:lang w:val="mk-MK"/>
        </w:rPr>
        <w:t>нај</w:t>
      </w:r>
      <w:r w:rsidR="00484741" w:rsidRPr="00484741">
        <w:rPr>
          <w:rFonts w:ascii="Times New Roman" w:hAnsi="Times New Roman" w:cs="Times New Roman"/>
          <w:szCs w:val="24"/>
          <w:lang w:val="mk-MK"/>
        </w:rPr>
        <w:t xml:space="preserve">блиску до граѓаните и можат успешно да спроведуваат мерки и активности за </w:t>
      </w:r>
      <w:r w:rsidR="001F343E">
        <w:rPr>
          <w:rFonts w:ascii="Times New Roman" w:hAnsi="Times New Roman" w:cs="Times New Roman"/>
          <w:szCs w:val="24"/>
          <w:lang w:val="mk-MK"/>
        </w:rPr>
        <w:t>унапредување на локалното владењ</w:t>
      </w:r>
      <w:r w:rsidR="001322FD">
        <w:rPr>
          <w:rFonts w:ascii="Times New Roman" w:hAnsi="Times New Roman" w:cs="Times New Roman"/>
          <w:szCs w:val="24"/>
          <w:lang w:val="mk-MK"/>
        </w:rPr>
        <w:t>е и демократија и</w:t>
      </w:r>
      <w:r w:rsidR="001F343E">
        <w:rPr>
          <w:rFonts w:ascii="Times New Roman" w:hAnsi="Times New Roman" w:cs="Times New Roman"/>
          <w:szCs w:val="24"/>
          <w:lang w:val="mk-MK"/>
        </w:rPr>
        <w:t xml:space="preserve"> локалните услуги но и </w:t>
      </w:r>
      <w:r w:rsidR="004B0E44">
        <w:rPr>
          <w:rFonts w:ascii="Times New Roman" w:hAnsi="Times New Roman" w:cs="Times New Roman"/>
          <w:szCs w:val="24"/>
          <w:lang w:val="mk-MK"/>
        </w:rPr>
        <w:t xml:space="preserve">да превенираат </w:t>
      </w:r>
      <w:r w:rsidR="00484741" w:rsidRPr="00484741">
        <w:rPr>
          <w:rFonts w:ascii="Times New Roman" w:hAnsi="Times New Roman" w:cs="Times New Roman"/>
          <w:szCs w:val="24"/>
          <w:lang w:val="mk-MK"/>
        </w:rPr>
        <w:t xml:space="preserve">радикализам и насилство особено на верска или етничка основа. </w:t>
      </w:r>
    </w:p>
    <w:p w:rsidR="00492D38" w:rsidRPr="00492D38" w:rsidRDefault="00D96BE4" w:rsidP="006722BB">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t xml:space="preserve">Став на МЛС </w:t>
      </w:r>
      <w:r w:rsidR="00B73135">
        <w:rPr>
          <w:rFonts w:ascii="Times New Roman" w:hAnsi="Times New Roman" w:cs="Times New Roman"/>
          <w:szCs w:val="24"/>
          <w:lang w:val="mk-MK"/>
        </w:rPr>
        <w:t xml:space="preserve">изнесен на регионалните конференции </w:t>
      </w:r>
      <w:r>
        <w:rPr>
          <w:rFonts w:ascii="Times New Roman" w:hAnsi="Times New Roman" w:cs="Times New Roman"/>
          <w:szCs w:val="24"/>
          <w:lang w:val="mk-MK"/>
        </w:rPr>
        <w:t>е дека л</w:t>
      </w:r>
      <w:r w:rsidRPr="004A55A7">
        <w:rPr>
          <w:rFonts w:ascii="Times New Roman" w:hAnsi="Times New Roman" w:cs="Times New Roman"/>
          <w:szCs w:val="24"/>
          <w:lang w:val="mk-MK"/>
        </w:rPr>
        <w:t>окалните власти треба да воспостават партнерство со граѓанскиот сектор и да обезбедат вклучување на граѓаните и притоа треба да се ревитализира месната самоуправа како консултативен ме</w:t>
      </w:r>
      <w:r>
        <w:rPr>
          <w:rFonts w:ascii="Times New Roman" w:hAnsi="Times New Roman" w:cs="Times New Roman"/>
          <w:szCs w:val="24"/>
          <w:lang w:val="mk-MK"/>
        </w:rPr>
        <w:t xml:space="preserve">ханизам кој функционирал порано. </w:t>
      </w:r>
      <w:r w:rsidRPr="004A55A7">
        <w:rPr>
          <w:rFonts w:ascii="Times New Roman" w:hAnsi="Times New Roman" w:cs="Times New Roman"/>
          <w:szCs w:val="24"/>
          <w:lang w:val="mk-MK"/>
        </w:rPr>
        <w:t>Месната самоуправа има традиција на овие простори и треба да се спои швајцарското знаење преку ф</w:t>
      </w:r>
      <w:r w:rsidR="00485EF6">
        <w:rPr>
          <w:rFonts w:ascii="Times New Roman" w:hAnsi="Times New Roman" w:cs="Times New Roman"/>
          <w:szCs w:val="24"/>
          <w:lang w:val="mk-MK"/>
        </w:rPr>
        <w:t xml:space="preserve">орумите на заедниците </w:t>
      </w:r>
      <w:r w:rsidRPr="004A55A7">
        <w:rPr>
          <w:rFonts w:ascii="Times New Roman" w:hAnsi="Times New Roman" w:cs="Times New Roman"/>
          <w:szCs w:val="24"/>
          <w:lang w:val="mk-MK"/>
        </w:rPr>
        <w:t>со</w:t>
      </w:r>
      <w:r w:rsidR="00492D38">
        <w:rPr>
          <w:rFonts w:ascii="Times New Roman" w:hAnsi="Times New Roman" w:cs="Times New Roman"/>
          <w:szCs w:val="24"/>
          <w:lang w:val="mk-MK"/>
        </w:rPr>
        <w:t xml:space="preserve"> нашите месни и урбани заедници. </w:t>
      </w:r>
      <w:r w:rsidR="00492D38" w:rsidRPr="00492D38">
        <w:rPr>
          <w:rFonts w:ascii="Times New Roman" w:hAnsi="Times New Roman" w:cs="Times New Roman"/>
          <w:szCs w:val="24"/>
          <w:lang w:val="mk-MK"/>
        </w:rPr>
        <w:t>Надлежностите на месните заедници треба да се утврдат врз основа на начелото на супсидијарност, да се даде надлежност која најефикасно може да се спроведе од нивна страна</w:t>
      </w:r>
      <w:r w:rsidR="00492D38">
        <w:rPr>
          <w:rFonts w:ascii="Times New Roman" w:hAnsi="Times New Roman" w:cs="Times New Roman"/>
          <w:szCs w:val="24"/>
          <w:lang w:val="mk-MK"/>
        </w:rPr>
        <w:t xml:space="preserve"> односно најблиску до граѓаните.</w:t>
      </w:r>
    </w:p>
    <w:p w:rsidR="00D90026" w:rsidRDefault="00D90026" w:rsidP="006722BB">
      <w:pPr>
        <w:spacing w:after="240" w:line="240" w:lineRule="auto"/>
        <w:ind w:firstLine="720"/>
        <w:contextualSpacing/>
        <w:rPr>
          <w:rFonts w:ascii="Times New Roman" w:hAnsi="Times New Roman" w:cs="Times New Roman"/>
          <w:szCs w:val="24"/>
          <w:lang w:val="mk-MK"/>
        </w:rPr>
      </w:pPr>
    </w:p>
    <w:p w:rsidR="00485EF6" w:rsidRDefault="00D8798C" w:rsidP="00485EF6">
      <w:pPr>
        <w:spacing w:after="240" w:line="240" w:lineRule="auto"/>
        <w:ind w:firstLine="720"/>
        <w:contextualSpacing/>
        <w:rPr>
          <w:rFonts w:ascii="Times New Roman" w:hAnsi="Times New Roman" w:cs="Times New Roman"/>
          <w:szCs w:val="24"/>
          <w:lang w:val="mk-MK"/>
        </w:rPr>
      </w:pPr>
      <w:r w:rsidRPr="00D76010">
        <w:rPr>
          <w:rFonts w:ascii="Times New Roman" w:hAnsi="Times New Roman" w:cs="Times New Roman"/>
          <w:szCs w:val="24"/>
          <w:lang w:val="mk-MK"/>
        </w:rPr>
        <w:t xml:space="preserve">Општинските центри за услуги и дигитализацијата на услугите се едни од клучните алатки за </w:t>
      </w:r>
      <w:r>
        <w:rPr>
          <w:rFonts w:ascii="Times New Roman" w:hAnsi="Times New Roman" w:cs="Times New Roman"/>
          <w:szCs w:val="24"/>
          <w:lang w:val="mk-MK"/>
        </w:rPr>
        <w:t xml:space="preserve">ефикасна испорака на услугите но и за </w:t>
      </w:r>
      <w:r w:rsidRPr="00D76010">
        <w:rPr>
          <w:rFonts w:ascii="Times New Roman" w:hAnsi="Times New Roman" w:cs="Times New Roman"/>
          <w:szCs w:val="24"/>
          <w:lang w:val="mk-MK"/>
        </w:rPr>
        <w:t>спречување на корупцијата на локално ниво</w:t>
      </w:r>
      <w:r>
        <w:rPr>
          <w:rFonts w:ascii="Times New Roman" w:hAnsi="Times New Roman" w:cs="Times New Roman"/>
          <w:szCs w:val="24"/>
          <w:lang w:val="mk-MK"/>
        </w:rPr>
        <w:t xml:space="preserve">. </w:t>
      </w:r>
      <w:r w:rsidRPr="00D76010">
        <w:rPr>
          <w:rFonts w:ascii="Times New Roman" w:hAnsi="Times New Roman" w:cs="Times New Roman"/>
          <w:szCs w:val="24"/>
          <w:lang w:val="mk-MK"/>
        </w:rPr>
        <w:t xml:space="preserve">Во Извештајот на ЕК за Прогресот на РСМ </w:t>
      </w:r>
      <w:r>
        <w:rPr>
          <w:rFonts w:ascii="Times New Roman" w:hAnsi="Times New Roman" w:cs="Times New Roman"/>
          <w:szCs w:val="24"/>
          <w:lang w:val="mk-MK"/>
        </w:rPr>
        <w:t xml:space="preserve">од мај 2019 г., </w:t>
      </w:r>
      <w:r w:rsidRPr="00D76010">
        <w:rPr>
          <w:rFonts w:ascii="Times New Roman" w:hAnsi="Times New Roman" w:cs="Times New Roman"/>
          <w:szCs w:val="24"/>
          <w:lang w:val="mk-MK"/>
        </w:rPr>
        <w:t>е констатирано дека воспоставувањето на е-Влада е на самиот почеток и започнува со услуги кои се испорачуваат на централно ниво за што потврда е и наодот од анкетното истражување на задоволството на граѓаните спроведено од страна на УНДП во 2018 г., каде само 6% од испитаниците се изјасниле д</w:t>
      </w:r>
      <w:r>
        <w:rPr>
          <w:rFonts w:ascii="Times New Roman" w:hAnsi="Times New Roman" w:cs="Times New Roman"/>
          <w:szCs w:val="24"/>
          <w:lang w:val="mk-MK"/>
        </w:rPr>
        <w:t>ека користат општински е-услуги.</w:t>
      </w:r>
      <w:r w:rsidR="00485EF6">
        <w:rPr>
          <w:rFonts w:ascii="Times New Roman" w:hAnsi="Times New Roman" w:cs="Times New Roman"/>
          <w:szCs w:val="24"/>
          <w:lang w:val="mk-MK"/>
        </w:rPr>
        <w:t xml:space="preserve"> </w:t>
      </w:r>
      <w:r w:rsidRPr="00D76010">
        <w:rPr>
          <w:rFonts w:ascii="Times New Roman" w:hAnsi="Times New Roman" w:cs="Times New Roman"/>
          <w:szCs w:val="24"/>
          <w:lang w:val="mk-MK"/>
        </w:rPr>
        <w:t xml:space="preserve">Дигитализацијата на општинските административни услуги е стратешки процес кој треба да го водат двете нивои на власт, процес во кој треба да се вложува и процес кој изискува сериозни организациски прилагодувања </w:t>
      </w:r>
      <w:r w:rsidRPr="00D76010">
        <w:rPr>
          <w:rFonts w:ascii="Times New Roman" w:hAnsi="Times New Roman" w:cs="Times New Roman"/>
          <w:szCs w:val="24"/>
          <w:lang w:val="mk-MK"/>
        </w:rPr>
        <w:lastRenderedPageBreak/>
        <w:t xml:space="preserve">по хоризонтала и вертикала за да се </w:t>
      </w:r>
      <w:r>
        <w:rPr>
          <w:rFonts w:ascii="Times New Roman" w:hAnsi="Times New Roman" w:cs="Times New Roman"/>
          <w:szCs w:val="24"/>
          <w:lang w:val="mk-MK"/>
        </w:rPr>
        <w:t xml:space="preserve">поедностават процедурите и да се </w:t>
      </w:r>
      <w:r w:rsidRPr="00D76010">
        <w:rPr>
          <w:rFonts w:ascii="Times New Roman" w:hAnsi="Times New Roman" w:cs="Times New Roman"/>
          <w:szCs w:val="24"/>
          <w:lang w:val="mk-MK"/>
        </w:rPr>
        <w:t>постигне соод</w:t>
      </w:r>
      <w:r>
        <w:rPr>
          <w:rFonts w:ascii="Times New Roman" w:hAnsi="Times New Roman" w:cs="Times New Roman"/>
          <w:szCs w:val="24"/>
          <w:lang w:val="mk-MK"/>
        </w:rPr>
        <w:t>ветно ниво на интероперабилност. Од страна на МИОА е констатирано дека п</w:t>
      </w:r>
      <w:r w:rsidRPr="004A55A7">
        <w:rPr>
          <w:rFonts w:ascii="Times New Roman" w:hAnsi="Times New Roman" w:cs="Times New Roman"/>
          <w:szCs w:val="24"/>
          <w:lang w:val="mk-MK"/>
        </w:rPr>
        <w:t xml:space="preserve">оедноставувањето на административните процедури </w:t>
      </w:r>
      <w:r>
        <w:rPr>
          <w:rFonts w:ascii="Times New Roman" w:hAnsi="Times New Roman" w:cs="Times New Roman"/>
          <w:szCs w:val="24"/>
          <w:lang w:val="mk-MK"/>
        </w:rPr>
        <w:t xml:space="preserve">се одвива </w:t>
      </w:r>
      <w:r w:rsidRPr="004A55A7">
        <w:rPr>
          <w:rFonts w:ascii="Times New Roman" w:hAnsi="Times New Roman" w:cs="Times New Roman"/>
          <w:szCs w:val="24"/>
          <w:lang w:val="mk-MK"/>
        </w:rPr>
        <w:t xml:space="preserve">тешко поради неспроведувањето на систематски начин на законите кои се однесуваат на административните процедури и постапки од страна на администрацијата како целина. </w:t>
      </w:r>
      <w:r>
        <w:rPr>
          <w:rFonts w:ascii="Times New Roman" w:hAnsi="Times New Roman" w:cs="Times New Roman"/>
          <w:szCs w:val="24"/>
          <w:lang w:val="mk-MK"/>
        </w:rPr>
        <w:t>Притоа МИОА има воспоставено</w:t>
      </w:r>
      <w:r w:rsidRPr="004A55A7">
        <w:rPr>
          <w:rFonts w:ascii="Times New Roman" w:hAnsi="Times New Roman" w:cs="Times New Roman"/>
          <w:szCs w:val="24"/>
          <w:lang w:val="mk-MK"/>
        </w:rPr>
        <w:t xml:space="preserve"> тим за поддршка на централната и локалните власти</w:t>
      </w:r>
      <w:r>
        <w:rPr>
          <w:rFonts w:ascii="Times New Roman" w:hAnsi="Times New Roman" w:cs="Times New Roman"/>
          <w:szCs w:val="24"/>
          <w:lang w:val="mk-MK"/>
        </w:rPr>
        <w:t>. МИОА нагласува дека п</w:t>
      </w:r>
      <w:r w:rsidRPr="004A55A7">
        <w:rPr>
          <w:rFonts w:ascii="Times New Roman" w:hAnsi="Times New Roman" w:cs="Times New Roman"/>
          <w:szCs w:val="24"/>
          <w:lang w:val="mk-MK"/>
        </w:rPr>
        <w:t>остои голема потреба од понатамошни обуки и јакнење на свеста за обезбедување „јасност/прегледност“ на за</w:t>
      </w:r>
      <w:r>
        <w:rPr>
          <w:rFonts w:ascii="Times New Roman" w:hAnsi="Times New Roman" w:cs="Times New Roman"/>
          <w:szCs w:val="24"/>
          <w:lang w:val="mk-MK"/>
        </w:rPr>
        <w:t>коните за граѓаните и бизнисите.</w:t>
      </w:r>
    </w:p>
    <w:p w:rsidR="00485EF6" w:rsidRDefault="00D8798C" w:rsidP="00485EF6">
      <w:pPr>
        <w:spacing w:after="240" w:line="240" w:lineRule="auto"/>
        <w:ind w:firstLine="720"/>
        <w:contextualSpacing/>
        <w:rPr>
          <w:rFonts w:ascii="Times New Roman" w:hAnsi="Times New Roman" w:cs="Times New Roman"/>
          <w:szCs w:val="24"/>
          <w:lang w:val="mk-MK"/>
        </w:rPr>
      </w:pPr>
      <w:r w:rsidRPr="00164579">
        <w:rPr>
          <w:rFonts w:ascii="Times New Roman" w:hAnsi="Times New Roman" w:cs="Times New Roman"/>
          <w:szCs w:val="24"/>
          <w:lang w:val="mk-MK"/>
        </w:rPr>
        <w:t>По однос на јакнењето на интероперабилноста и стандардизација на процесите како што подоцна констатира и Извештајот на ЕК, активностите се започнати и се спроведуваат само на централно ниво во моментов, ова се однесува и на воспоставувањето на единствени точки за контакт на ниво на централна власт (</w:t>
      </w:r>
      <w:r w:rsidRPr="00164579">
        <w:rPr>
          <w:rFonts w:ascii="Times New Roman" w:hAnsi="Times New Roman" w:cs="Times New Roman"/>
          <w:i/>
          <w:szCs w:val="24"/>
          <w:lang w:val="mk-MK"/>
        </w:rPr>
        <w:t>Централниот Регистер и новооснованиот во февруари 2019 г., едношалтерски ситем кој опфаќа 9 државни институции</w:t>
      </w:r>
      <w:r w:rsidRPr="00164579">
        <w:rPr>
          <w:rFonts w:ascii="Times New Roman" w:hAnsi="Times New Roman" w:cs="Times New Roman"/>
          <w:szCs w:val="24"/>
          <w:lang w:val="mk-MK"/>
        </w:rPr>
        <w:t xml:space="preserve">). </w:t>
      </w:r>
      <w:r w:rsidRPr="00D76010">
        <w:rPr>
          <w:rFonts w:ascii="Times New Roman" w:hAnsi="Times New Roman" w:cs="Times New Roman"/>
          <w:szCs w:val="24"/>
          <w:lang w:val="mk-MK"/>
        </w:rPr>
        <w:t xml:space="preserve">Административната традиција на ЕУ </w:t>
      </w:r>
      <w:r>
        <w:rPr>
          <w:rFonts w:ascii="Times New Roman" w:hAnsi="Times New Roman" w:cs="Times New Roman"/>
          <w:szCs w:val="24"/>
          <w:lang w:val="mk-MK"/>
        </w:rPr>
        <w:t xml:space="preserve">од своја страна </w:t>
      </w:r>
      <w:r w:rsidRPr="00D76010">
        <w:rPr>
          <w:rFonts w:ascii="Times New Roman" w:hAnsi="Times New Roman" w:cs="Times New Roman"/>
          <w:szCs w:val="24"/>
          <w:lang w:val="mk-MK"/>
        </w:rPr>
        <w:t xml:space="preserve">упатува на </w:t>
      </w:r>
      <w:r w:rsidRPr="004B0E44">
        <w:rPr>
          <w:rFonts w:ascii="Times New Roman" w:hAnsi="Times New Roman" w:cs="Times New Roman"/>
          <w:b/>
          <w:szCs w:val="24"/>
          <w:lang w:val="mk-MK"/>
        </w:rPr>
        <w:t>општината како единствена точка за контакт за услуги</w:t>
      </w:r>
      <w:r w:rsidRPr="00D76010">
        <w:rPr>
          <w:rFonts w:ascii="Times New Roman" w:hAnsi="Times New Roman" w:cs="Times New Roman"/>
          <w:szCs w:val="24"/>
          <w:lang w:val="mk-MK"/>
        </w:rPr>
        <w:t xml:space="preserve"> како на општинската администрација така и на држав</w:t>
      </w:r>
      <w:r>
        <w:rPr>
          <w:rFonts w:ascii="Times New Roman" w:hAnsi="Times New Roman" w:cs="Times New Roman"/>
          <w:szCs w:val="24"/>
          <w:lang w:val="mk-MK"/>
        </w:rPr>
        <w:t xml:space="preserve">ните органи на управа и агенции па оттаму и потребата активностите на централно ниво да се прошират и на локално ниво. </w:t>
      </w:r>
      <w:r w:rsidR="006F7CF4">
        <w:rPr>
          <w:rFonts w:ascii="Times New Roman" w:hAnsi="Times New Roman" w:cs="Times New Roman"/>
          <w:szCs w:val="24"/>
          <w:lang w:val="mk-MK"/>
        </w:rPr>
        <w:t>Добра основа за ова дава тековната иницијатива за воспоставување на функционални општински сервисни центри</w:t>
      </w:r>
      <w:r w:rsidR="00B97E52">
        <w:rPr>
          <w:rFonts w:ascii="Times New Roman" w:hAnsi="Times New Roman" w:cs="Times New Roman"/>
          <w:szCs w:val="24"/>
          <w:lang w:val="mk-MK"/>
        </w:rPr>
        <w:t>.</w:t>
      </w:r>
    </w:p>
    <w:p w:rsidR="00D8798C" w:rsidRPr="00485EF6" w:rsidRDefault="00D8798C" w:rsidP="00485EF6">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t xml:space="preserve">Сумирана оценка на МЛС искажана за време на регионалните конференции е дека </w:t>
      </w:r>
      <w:r w:rsidRPr="004A55A7">
        <w:rPr>
          <w:rFonts w:ascii="Times New Roman" w:hAnsi="Times New Roman" w:cs="Times New Roman"/>
          <w:szCs w:val="24"/>
          <w:lang w:val="mk-MK"/>
        </w:rPr>
        <w:t xml:space="preserve">треба да се следи трендот на дигитализација и испорака </w:t>
      </w:r>
      <w:r>
        <w:rPr>
          <w:rFonts w:ascii="Times New Roman" w:hAnsi="Times New Roman" w:cs="Times New Roman"/>
          <w:szCs w:val="24"/>
          <w:lang w:val="mk-MK"/>
        </w:rPr>
        <w:t xml:space="preserve">на локалните услуги </w:t>
      </w:r>
      <w:r w:rsidRPr="004A55A7">
        <w:rPr>
          <w:rFonts w:ascii="Times New Roman" w:hAnsi="Times New Roman" w:cs="Times New Roman"/>
          <w:szCs w:val="24"/>
          <w:lang w:val="mk-MK"/>
        </w:rPr>
        <w:t>од една точка и притоа е потребна координација со Министерството за информатичко општество и администрација за опфаќање на локалнот</w:t>
      </w:r>
      <w:r>
        <w:rPr>
          <w:rFonts w:ascii="Times New Roman" w:hAnsi="Times New Roman" w:cs="Times New Roman"/>
          <w:szCs w:val="24"/>
          <w:lang w:val="mk-MK"/>
        </w:rPr>
        <w:t>о ниво на власт во овие процеси.</w:t>
      </w:r>
    </w:p>
    <w:p w:rsidR="00CF60BB" w:rsidRDefault="00CF60BB" w:rsidP="006722BB">
      <w:pPr>
        <w:spacing w:after="240" w:line="240" w:lineRule="auto"/>
        <w:ind w:firstLine="720"/>
        <w:contextualSpacing/>
        <w:rPr>
          <w:rFonts w:ascii="Times New Roman" w:hAnsi="Times New Roman" w:cs="Times New Roman"/>
          <w:szCs w:val="24"/>
          <w:lang w:val="mk-MK"/>
        </w:rPr>
      </w:pPr>
    </w:p>
    <w:p w:rsidR="00485EF6" w:rsidRDefault="00D76010" w:rsidP="00485EF6">
      <w:pPr>
        <w:spacing w:after="240" w:line="240" w:lineRule="auto"/>
        <w:ind w:firstLine="720"/>
        <w:contextualSpacing/>
        <w:rPr>
          <w:rFonts w:ascii="Times New Roman" w:hAnsi="Times New Roman" w:cs="Times New Roman"/>
          <w:szCs w:val="24"/>
          <w:lang w:val="mk-MK"/>
        </w:rPr>
      </w:pPr>
      <w:r w:rsidRPr="00484741">
        <w:rPr>
          <w:rFonts w:ascii="Times New Roman" w:hAnsi="Times New Roman" w:cs="Times New Roman"/>
          <w:szCs w:val="24"/>
          <w:lang w:val="mk-MK"/>
        </w:rPr>
        <w:t xml:space="preserve">Поради моментумот кој го карактеризираат огромни заложби на нашите институции </w:t>
      </w:r>
      <w:r w:rsidR="00BA77B4">
        <w:rPr>
          <w:rFonts w:ascii="Times New Roman" w:hAnsi="Times New Roman" w:cs="Times New Roman"/>
          <w:szCs w:val="24"/>
          <w:lang w:val="mk-MK"/>
        </w:rPr>
        <w:t xml:space="preserve">за </w:t>
      </w:r>
      <w:r w:rsidRPr="00484741">
        <w:rPr>
          <w:rFonts w:ascii="Times New Roman" w:hAnsi="Times New Roman" w:cs="Times New Roman"/>
          <w:szCs w:val="24"/>
          <w:lang w:val="mk-MK"/>
        </w:rPr>
        <w:t>почето</w:t>
      </w:r>
      <w:r w:rsidR="008776B7">
        <w:rPr>
          <w:rFonts w:ascii="Times New Roman" w:hAnsi="Times New Roman" w:cs="Times New Roman"/>
          <w:szCs w:val="24"/>
          <w:lang w:val="mk-MK"/>
        </w:rPr>
        <w:t xml:space="preserve">к на преговори за зачленување во </w:t>
      </w:r>
      <w:r w:rsidRPr="00484741">
        <w:rPr>
          <w:rFonts w:ascii="Times New Roman" w:hAnsi="Times New Roman" w:cs="Times New Roman"/>
          <w:szCs w:val="24"/>
          <w:lang w:val="mk-MK"/>
        </w:rPr>
        <w:t xml:space="preserve">ЕУ се наметнува потребата од поблиско дефинирање на улогата на единиците на локалната самоуправа во РСМ и тоа не само по однос на доброто владеење и управувањето со финансиските средства туку и по однос на потребата од </w:t>
      </w:r>
      <w:r w:rsidRPr="00CF60BB">
        <w:rPr>
          <w:rFonts w:ascii="Times New Roman" w:hAnsi="Times New Roman" w:cs="Times New Roman"/>
          <w:b/>
          <w:szCs w:val="24"/>
          <w:lang w:val="mk-MK"/>
        </w:rPr>
        <w:t>подготовки за интегрирање на нашите општини во административнио</w:t>
      </w:r>
      <w:r w:rsidR="00484741" w:rsidRPr="00CF60BB">
        <w:rPr>
          <w:rFonts w:ascii="Times New Roman" w:hAnsi="Times New Roman" w:cs="Times New Roman"/>
          <w:b/>
          <w:szCs w:val="24"/>
          <w:lang w:val="mk-MK"/>
        </w:rPr>
        <w:t>т простор на ЕУ</w:t>
      </w:r>
      <w:r w:rsidR="00484741">
        <w:rPr>
          <w:rFonts w:ascii="Times New Roman" w:hAnsi="Times New Roman" w:cs="Times New Roman"/>
          <w:szCs w:val="24"/>
          <w:lang w:val="mk-MK"/>
        </w:rPr>
        <w:t xml:space="preserve">. </w:t>
      </w:r>
      <w:r w:rsidRPr="00484741">
        <w:rPr>
          <w:rFonts w:ascii="Times New Roman" w:hAnsi="Times New Roman" w:cs="Times New Roman"/>
          <w:szCs w:val="24"/>
          <w:lang w:val="mk-MK"/>
        </w:rPr>
        <w:t>Во овој контекст, општините треба да се оспособат и прилагодат на административните правила и стандарди на ЕУ (</w:t>
      </w:r>
      <w:r w:rsidRPr="001F343E">
        <w:rPr>
          <w:rFonts w:ascii="Times New Roman" w:hAnsi="Times New Roman" w:cs="Times New Roman"/>
          <w:i/>
          <w:szCs w:val="24"/>
          <w:lang w:val="mk-MK"/>
        </w:rPr>
        <w:t>Европска рамка за интероперабилност</w:t>
      </w:r>
      <w:r w:rsidRPr="00484741">
        <w:rPr>
          <w:rFonts w:ascii="Times New Roman" w:hAnsi="Times New Roman" w:cs="Times New Roman"/>
          <w:szCs w:val="24"/>
          <w:lang w:val="mk-MK"/>
        </w:rPr>
        <w:t>) вклучувајќи воспоставување на соодветна рамка за управување со финансиските средства и контрола како и стандардизирање на административните услуги (</w:t>
      </w:r>
      <w:r w:rsidRPr="001322FD">
        <w:rPr>
          <w:rFonts w:ascii="Times New Roman" w:hAnsi="Times New Roman" w:cs="Times New Roman"/>
          <w:i/>
          <w:szCs w:val="24"/>
          <w:lang w:val="mk-MK"/>
        </w:rPr>
        <w:t>податоци и процедури</w:t>
      </w:r>
      <w:r w:rsidRPr="00484741">
        <w:rPr>
          <w:rFonts w:ascii="Times New Roman" w:hAnsi="Times New Roman" w:cs="Times New Roman"/>
          <w:szCs w:val="24"/>
          <w:lang w:val="mk-MK"/>
        </w:rPr>
        <w:t>). Значаен аспект е и економската регулација на цените на комуналните услуги и определување на соодветни прагови за достапност на цените, што упатува на продлабочување на соработката на општините со регулаторните тела во др</w:t>
      </w:r>
      <w:r w:rsidR="001F343E">
        <w:rPr>
          <w:rFonts w:ascii="Times New Roman" w:hAnsi="Times New Roman" w:cs="Times New Roman"/>
          <w:szCs w:val="24"/>
          <w:lang w:val="mk-MK"/>
        </w:rPr>
        <w:t>жавата</w:t>
      </w:r>
      <w:r w:rsidR="004B0E44">
        <w:rPr>
          <w:rFonts w:ascii="Times New Roman" w:hAnsi="Times New Roman" w:cs="Times New Roman"/>
          <w:szCs w:val="24"/>
          <w:lang w:val="mk-MK"/>
        </w:rPr>
        <w:t xml:space="preserve"> како и поширок опфат на регулација на цени на комуналните услуги (</w:t>
      </w:r>
      <w:r w:rsidR="004B0E44">
        <w:rPr>
          <w:rFonts w:ascii="Times New Roman" w:hAnsi="Times New Roman" w:cs="Times New Roman"/>
          <w:i/>
          <w:szCs w:val="24"/>
          <w:lang w:val="mk-MK"/>
        </w:rPr>
        <w:t>од водни услуги да се премине на управувањето со</w:t>
      </w:r>
      <w:r w:rsidR="004B0E44" w:rsidRPr="004B0E44">
        <w:rPr>
          <w:rFonts w:ascii="Times New Roman" w:hAnsi="Times New Roman" w:cs="Times New Roman"/>
          <w:i/>
          <w:szCs w:val="24"/>
          <w:lang w:val="mk-MK"/>
        </w:rPr>
        <w:t xml:space="preserve"> отпад итн.</w:t>
      </w:r>
      <w:r w:rsidR="004B0E44">
        <w:rPr>
          <w:rFonts w:ascii="Times New Roman" w:hAnsi="Times New Roman" w:cs="Times New Roman"/>
          <w:szCs w:val="24"/>
          <w:lang w:val="mk-MK"/>
        </w:rPr>
        <w:t>)</w:t>
      </w:r>
      <w:r w:rsidR="001322FD">
        <w:rPr>
          <w:rFonts w:ascii="Times New Roman" w:hAnsi="Times New Roman" w:cs="Times New Roman"/>
          <w:szCs w:val="24"/>
          <w:lang w:val="mk-MK"/>
        </w:rPr>
        <w:t>.</w:t>
      </w:r>
    </w:p>
    <w:p w:rsidR="00187121" w:rsidRPr="001322FD" w:rsidRDefault="001322FD" w:rsidP="00485EF6">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t>П</w:t>
      </w:r>
      <w:r w:rsidRPr="00484741">
        <w:rPr>
          <w:rFonts w:ascii="Times New Roman" w:hAnsi="Times New Roman" w:cs="Times New Roman"/>
          <w:szCs w:val="24"/>
          <w:lang w:val="mk-MK"/>
        </w:rPr>
        <w:t>оврзано со процесот на интеграција во ЕУ</w:t>
      </w:r>
      <w:r>
        <w:rPr>
          <w:rFonts w:ascii="Times New Roman" w:hAnsi="Times New Roman" w:cs="Times New Roman"/>
          <w:szCs w:val="24"/>
          <w:lang w:val="mk-MK"/>
        </w:rPr>
        <w:t xml:space="preserve">, </w:t>
      </w:r>
      <w:r w:rsidR="00187121" w:rsidRPr="00484741">
        <w:rPr>
          <w:rFonts w:ascii="Times New Roman" w:hAnsi="Times New Roman" w:cs="Times New Roman"/>
          <w:szCs w:val="24"/>
          <w:lang w:val="mk-MK"/>
        </w:rPr>
        <w:t xml:space="preserve">МЛС и општините (ЗЕЛС) </w:t>
      </w:r>
      <w:r w:rsidR="007842B9">
        <w:rPr>
          <w:rFonts w:ascii="Times New Roman" w:hAnsi="Times New Roman" w:cs="Times New Roman"/>
          <w:szCs w:val="24"/>
          <w:lang w:val="mk-MK"/>
        </w:rPr>
        <w:t xml:space="preserve">треба да бидат вклучени </w:t>
      </w:r>
      <w:r w:rsidR="00187121" w:rsidRPr="00484741">
        <w:rPr>
          <w:rFonts w:ascii="Times New Roman" w:hAnsi="Times New Roman" w:cs="Times New Roman"/>
          <w:szCs w:val="24"/>
          <w:lang w:val="mk-MK"/>
        </w:rPr>
        <w:t xml:space="preserve">во </w:t>
      </w:r>
      <w:r>
        <w:rPr>
          <w:rFonts w:ascii="Times New Roman" w:hAnsi="Times New Roman" w:cs="Times New Roman"/>
          <w:szCs w:val="24"/>
          <w:lang w:val="mk-MK"/>
        </w:rPr>
        <w:t>преговарачка</w:t>
      </w:r>
      <w:r w:rsidR="00D8798C">
        <w:rPr>
          <w:rFonts w:ascii="Times New Roman" w:hAnsi="Times New Roman" w:cs="Times New Roman"/>
          <w:szCs w:val="24"/>
          <w:lang w:val="mk-MK"/>
        </w:rPr>
        <w:t>та</w:t>
      </w:r>
      <w:r>
        <w:rPr>
          <w:rFonts w:ascii="Times New Roman" w:hAnsi="Times New Roman" w:cs="Times New Roman"/>
          <w:szCs w:val="24"/>
          <w:lang w:val="mk-MK"/>
        </w:rPr>
        <w:t xml:space="preserve"> структура. Иа</w:t>
      </w:r>
      <w:r w:rsidR="00187121" w:rsidRPr="001322FD">
        <w:rPr>
          <w:rFonts w:ascii="Times New Roman" w:hAnsi="Times New Roman" w:cs="Times New Roman"/>
          <w:szCs w:val="24"/>
          <w:lang w:val="mk-MK"/>
        </w:rPr>
        <w:t>ко нема поглавје за кое ќе се преговара а да е експлицитно поврзано со системот на локалната самоуправа сепак има низа поглавја кои</w:t>
      </w:r>
      <w:r>
        <w:rPr>
          <w:rFonts w:ascii="Times New Roman" w:hAnsi="Times New Roman" w:cs="Times New Roman"/>
          <w:szCs w:val="24"/>
          <w:lang w:val="mk-MK"/>
        </w:rPr>
        <w:t xml:space="preserve"> опфаќаат надлежности од делокр</w:t>
      </w:r>
      <w:r w:rsidR="00187121" w:rsidRPr="001322FD">
        <w:rPr>
          <w:rFonts w:ascii="Times New Roman" w:hAnsi="Times New Roman" w:cs="Times New Roman"/>
          <w:szCs w:val="24"/>
          <w:lang w:val="mk-MK"/>
        </w:rPr>
        <w:t>угот на локалната самоуправа  - основно и средно образование, заштита на животната средина, управување со јавните финансии итн</w:t>
      </w:r>
      <w:r>
        <w:rPr>
          <w:rFonts w:ascii="Times New Roman" w:hAnsi="Times New Roman" w:cs="Times New Roman"/>
          <w:szCs w:val="24"/>
          <w:lang w:val="mk-MK"/>
        </w:rPr>
        <w:t>. Р</w:t>
      </w:r>
      <w:r w:rsidR="00187121" w:rsidRPr="001322FD">
        <w:rPr>
          <w:rFonts w:ascii="Times New Roman" w:hAnsi="Times New Roman" w:cs="Times New Roman"/>
          <w:szCs w:val="24"/>
          <w:lang w:val="mk-MK"/>
        </w:rPr>
        <w:t>еформите во овој систем и неговиот перформанс беше и ќе продолжи да биде оценуван сог</w:t>
      </w:r>
      <w:r>
        <w:rPr>
          <w:rFonts w:ascii="Times New Roman" w:hAnsi="Times New Roman" w:cs="Times New Roman"/>
          <w:szCs w:val="24"/>
          <w:lang w:val="mk-MK"/>
        </w:rPr>
        <w:t>ласно со политичките критериуми</w:t>
      </w:r>
      <w:r w:rsidR="007842B9" w:rsidRPr="001322FD">
        <w:rPr>
          <w:rFonts w:ascii="Times New Roman" w:hAnsi="Times New Roman" w:cs="Times New Roman"/>
          <w:szCs w:val="24"/>
          <w:lang w:val="mk-MK"/>
        </w:rPr>
        <w:t>.</w:t>
      </w:r>
    </w:p>
    <w:p w:rsidR="00CF60BB" w:rsidRDefault="00CF60BB" w:rsidP="006722BB">
      <w:pPr>
        <w:spacing w:after="240" w:line="240" w:lineRule="auto"/>
        <w:ind w:firstLine="720"/>
        <w:contextualSpacing/>
        <w:rPr>
          <w:rFonts w:ascii="Times New Roman" w:hAnsi="Times New Roman" w:cs="Times New Roman"/>
          <w:szCs w:val="24"/>
          <w:lang w:val="mk-MK"/>
        </w:rPr>
      </w:pPr>
    </w:p>
    <w:p w:rsidR="00804941" w:rsidRDefault="007842B9" w:rsidP="00E949D8">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lastRenderedPageBreak/>
        <w:t>Подобрена рамка</w:t>
      </w:r>
      <w:r w:rsidR="00187121" w:rsidRPr="004A55A7">
        <w:rPr>
          <w:rFonts w:ascii="Times New Roman" w:hAnsi="Times New Roman" w:cs="Times New Roman"/>
          <w:szCs w:val="24"/>
          <w:lang w:val="mk-MK"/>
        </w:rPr>
        <w:t xml:space="preserve"> за среднорочно планирање и подготовка на годишните планови за работа </w:t>
      </w:r>
      <w:r>
        <w:rPr>
          <w:rFonts w:ascii="Times New Roman" w:hAnsi="Times New Roman" w:cs="Times New Roman"/>
          <w:szCs w:val="24"/>
          <w:lang w:val="mk-MK"/>
        </w:rPr>
        <w:t xml:space="preserve">во извештајниот период </w:t>
      </w:r>
      <w:r w:rsidR="001322FD">
        <w:rPr>
          <w:rFonts w:ascii="Times New Roman" w:hAnsi="Times New Roman" w:cs="Times New Roman"/>
          <w:szCs w:val="24"/>
          <w:lang w:val="mk-MK"/>
        </w:rPr>
        <w:t>може да се конс</w:t>
      </w:r>
      <w:r>
        <w:rPr>
          <w:rFonts w:ascii="Times New Roman" w:hAnsi="Times New Roman" w:cs="Times New Roman"/>
          <w:szCs w:val="24"/>
          <w:lang w:val="mk-MK"/>
        </w:rPr>
        <w:t>татира само за</w:t>
      </w:r>
      <w:r w:rsidR="00187121" w:rsidRPr="004A55A7">
        <w:rPr>
          <w:rFonts w:ascii="Times New Roman" w:hAnsi="Times New Roman" w:cs="Times New Roman"/>
          <w:szCs w:val="24"/>
          <w:lang w:val="mk-MK"/>
        </w:rPr>
        <w:t xml:space="preserve"> државните орг</w:t>
      </w:r>
      <w:r>
        <w:rPr>
          <w:rFonts w:ascii="Times New Roman" w:hAnsi="Times New Roman" w:cs="Times New Roman"/>
          <w:szCs w:val="24"/>
          <w:lang w:val="mk-MK"/>
        </w:rPr>
        <w:t xml:space="preserve">ани на управата. </w:t>
      </w:r>
      <w:r w:rsidR="001322FD">
        <w:rPr>
          <w:rFonts w:ascii="Times New Roman" w:hAnsi="Times New Roman" w:cs="Times New Roman"/>
          <w:szCs w:val="24"/>
          <w:lang w:val="mk-MK"/>
        </w:rPr>
        <w:t xml:space="preserve">Спроведените </w:t>
      </w:r>
      <w:r>
        <w:rPr>
          <w:rFonts w:ascii="Times New Roman" w:hAnsi="Times New Roman" w:cs="Times New Roman"/>
          <w:szCs w:val="24"/>
          <w:lang w:val="mk-MK"/>
        </w:rPr>
        <w:t xml:space="preserve">мерки и активности </w:t>
      </w:r>
      <w:r w:rsidR="00187121" w:rsidRPr="004A55A7">
        <w:rPr>
          <w:rFonts w:ascii="Times New Roman" w:hAnsi="Times New Roman" w:cs="Times New Roman"/>
          <w:szCs w:val="24"/>
          <w:lang w:val="mk-MK"/>
        </w:rPr>
        <w:t>ја заоб</w:t>
      </w:r>
      <w:r>
        <w:rPr>
          <w:rFonts w:ascii="Times New Roman" w:hAnsi="Times New Roman" w:cs="Times New Roman"/>
          <w:szCs w:val="24"/>
          <w:lang w:val="mk-MK"/>
        </w:rPr>
        <w:t>иколуваат локалната самоуправа. О</w:t>
      </w:r>
      <w:r w:rsidR="00187121" w:rsidRPr="004A55A7">
        <w:rPr>
          <w:rFonts w:ascii="Times New Roman" w:hAnsi="Times New Roman" w:cs="Times New Roman"/>
          <w:szCs w:val="24"/>
          <w:lang w:val="mk-MK"/>
        </w:rPr>
        <w:t>тсуствуваат одредби за среднорочно планирање кај општините што резултира нивните плански и програмски активности но и буџетирањето да бидат детерминирани на годишно ниво (</w:t>
      </w:r>
      <w:r w:rsidR="00187121" w:rsidRPr="007842B9">
        <w:rPr>
          <w:rFonts w:ascii="Times New Roman" w:hAnsi="Times New Roman" w:cs="Times New Roman"/>
          <w:i/>
          <w:szCs w:val="24"/>
          <w:lang w:val="mk-MK"/>
        </w:rPr>
        <w:t>исклучок се само одредбите од Законот за утврдување на цени на водни услуги, кој ги обврзува давателите на водни услуги вклучувајќи ги и општинските јавни претпријатија да подготвуваат три-годишни бизнис планови и планови за прилагодување на тарифите</w:t>
      </w:r>
      <w:r>
        <w:rPr>
          <w:rFonts w:ascii="Times New Roman" w:hAnsi="Times New Roman" w:cs="Times New Roman"/>
          <w:szCs w:val="24"/>
          <w:lang w:val="mk-MK"/>
        </w:rPr>
        <w:t>). Истотака, тековните програми за развој</w:t>
      </w:r>
      <w:r w:rsidR="00187121" w:rsidRPr="004A55A7">
        <w:rPr>
          <w:rFonts w:ascii="Times New Roman" w:hAnsi="Times New Roman" w:cs="Times New Roman"/>
          <w:szCs w:val="24"/>
          <w:lang w:val="mk-MK"/>
        </w:rPr>
        <w:t xml:space="preserve"> на капацитетите за спроведување на оценка на влијание од легислативата </w:t>
      </w:r>
      <w:r>
        <w:rPr>
          <w:rFonts w:ascii="Times New Roman" w:hAnsi="Times New Roman" w:cs="Times New Roman"/>
          <w:szCs w:val="24"/>
          <w:lang w:val="mk-MK"/>
        </w:rPr>
        <w:t>с</w:t>
      </w:r>
      <w:r w:rsidR="00187121" w:rsidRPr="004A55A7">
        <w:rPr>
          <w:rFonts w:ascii="Times New Roman" w:hAnsi="Times New Roman" w:cs="Times New Roman"/>
          <w:szCs w:val="24"/>
          <w:lang w:val="mk-MK"/>
        </w:rPr>
        <w:t>е насочен</w:t>
      </w:r>
      <w:r>
        <w:rPr>
          <w:rFonts w:ascii="Times New Roman" w:hAnsi="Times New Roman" w:cs="Times New Roman"/>
          <w:szCs w:val="24"/>
          <w:lang w:val="mk-MK"/>
        </w:rPr>
        <w:t>и</w:t>
      </w:r>
      <w:r w:rsidR="00187121" w:rsidRPr="004A55A7">
        <w:rPr>
          <w:rFonts w:ascii="Times New Roman" w:hAnsi="Times New Roman" w:cs="Times New Roman"/>
          <w:szCs w:val="24"/>
          <w:lang w:val="mk-MK"/>
        </w:rPr>
        <w:t xml:space="preserve"> кон државните органи на управата и здруженијата на граѓани но не и кон органите и</w:t>
      </w:r>
      <w:r>
        <w:rPr>
          <w:rFonts w:ascii="Times New Roman" w:hAnsi="Times New Roman" w:cs="Times New Roman"/>
          <w:szCs w:val="24"/>
          <w:lang w:val="mk-MK"/>
        </w:rPr>
        <w:t xml:space="preserve"> телата на локалната самоуправа. Слична е и состојбата со искористувањето на средствата од ИПА каде е очигледно дека треба да се </w:t>
      </w:r>
      <w:r w:rsidR="002674C5" w:rsidRPr="004A55A7">
        <w:rPr>
          <w:rFonts w:ascii="Times New Roman" w:hAnsi="Times New Roman" w:cs="Times New Roman"/>
          <w:szCs w:val="24"/>
          <w:lang w:val="mk-MK"/>
        </w:rPr>
        <w:t>зај</w:t>
      </w:r>
      <w:r w:rsidR="00E7697E">
        <w:rPr>
          <w:rFonts w:ascii="Times New Roman" w:hAnsi="Times New Roman" w:cs="Times New Roman"/>
          <w:szCs w:val="24"/>
          <w:lang w:val="mk-MK"/>
        </w:rPr>
        <w:t>а</w:t>
      </w:r>
      <w:r w:rsidR="002674C5" w:rsidRPr="004A55A7">
        <w:rPr>
          <w:rFonts w:ascii="Times New Roman" w:hAnsi="Times New Roman" w:cs="Times New Roman"/>
          <w:szCs w:val="24"/>
          <w:lang w:val="mk-MK"/>
        </w:rPr>
        <w:t>кне капацитетот на општините, особено поврзано со прекуграничната соработка</w:t>
      </w:r>
      <w:r w:rsidR="001322FD">
        <w:rPr>
          <w:rFonts w:ascii="Times New Roman" w:hAnsi="Times New Roman" w:cs="Times New Roman"/>
          <w:szCs w:val="24"/>
          <w:lang w:val="mk-MK"/>
        </w:rPr>
        <w:t xml:space="preserve"> а недостасуваат соодветни програми за обука</w:t>
      </w:r>
      <w:r w:rsidR="002674C5" w:rsidRPr="004A55A7">
        <w:rPr>
          <w:rFonts w:ascii="Times New Roman" w:hAnsi="Times New Roman" w:cs="Times New Roman"/>
          <w:szCs w:val="24"/>
          <w:lang w:val="mk-MK"/>
        </w:rPr>
        <w:t>.</w:t>
      </w:r>
    </w:p>
    <w:p w:rsidR="00E949D8" w:rsidRDefault="00E949D8" w:rsidP="00E949D8">
      <w:pPr>
        <w:spacing w:after="240" w:line="240" w:lineRule="auto"/>
        <w:ind w:firstLine="720"/>
        <w:contextualSpacing/>
        <w:rPr>
          <w:rFonts w:ascii="Times New Roman" w:hAnsi="Times New Roman" w:cs="Times New Roman"/>
          <w:szCs w:val="24"/>
          <w:lang w:val="mk-MK"/>
        </w:rPr>
      </w:pPr>
    </w:p>
    <w:p w:rsidR="004D4C25" w:rsidRPr="00BA0A86" w:rsidRDefault="00680751" w:rsidP="006722BB">
      <w:pPr>
        <w:spacing w:after="240" w:line="240" w:lineRule="auto"/>
        <w:ind w:firstLine="720"/>
        <w:rPr>
          <w:rFonts w:ascii="Times New Roman" w:hAnsi="Times New Roman" w:cs="Times New Roman"/>
          <w:szCs w:val="24"/>
          <w:lang w:val="mk-MK"/>
        </w:rPr>
      </w:pPr>
      <w:r w:rsidRPr="00BA0A86">
        <w:rPr>
          <w:rFonts w:ascii="Times New Roman" w:hAnsi="Times New Roman" w:cs="Times New Roman"/>
          <w:szCs w:val="24"/>
          <w:lang w:val="mk-MK"/>
        </w:rPr>
        <w:t>На крај споделуваме</w:t>
      </w:r>
      <w:r w:rsidR="004D4C25" w:rsidRPr="00BA0A86">
        <w:rPr>
          <w:rFonts w:ascii="Times New Roman" w:hAnsi="Times New Roman" w:cs="Times New Roman"/>
          <w:szCs w:val="24"/>
          <w:lang w:val="mk-MK"/>
        </w:rPr>
        <w:t xml:space="preserve"> неколку клучни наоди од оценката на граѓаните за квалитетот на </w:t>
      </w:r>
      <w:r w:rsidR="00F04967" w:rsidRPr="00BA0A86">
        <w:rPr>
          <w:rFonts w:ascii="Times New Roman" w:hAnsi="Times New Roman" w:cs="Times New Roman"/>
          <w:szCs w:val="24"/>
          <w:lang w:val="mk-MK"/>
        </w:rPr>
        <w:t xml:space="preserve">животот и </w:t>
      </w:r>
      <w:r w:rsidR="004D4C25" w:rsidRPr="00BA0A86">
        <w:rPr>
          <w:rFonts w:ascii="Times New Roman" w:hAnsi="Times New Roman" w:cs="Times New Roman"/>
          <w:szCs w:val="24"/>
          <w:lang w:val="mk-MK"/>
        </w:rPr>
        <w:t xml:space="preserve">локалните услуги </w:t>
      </w:r>
      <w:r w:rsidR="00F04967" w:rsidRPr="00BA0A86">
        <w:rPr>
          <w:rFonts w:ascii="Times New Roman" w:hAnsi="Times New Roman" w:cs="Times New Roman"/>
          <w:szCs w:val="24"/>
          <w:lang w:val="mk-MK"/>
        </w:rPr>
        <w:t>во општините, во 2018 година:</w:t>
      </w:r>
    </w:p>
    <w:p w:rsidR="00357871" w:rsidRPr="00BA0A86" w:rsidRDefault="00357871" w:rsidP="006722BB">
      <w:pPr>
        <w:pStyle w:val="ListParagraph"/>
        <w:numPr>
          <w:ilvl w:val="0"/>
          <w:numId w:val="19"/>
        </w:numPr>
        <w:spacing w:after="240" w:line="240" w:lineRule="auto"/>
        <w:rPr>
          <w:rFonts w:ascii="Times New Roman" w:hAnsi="Times New Roman" w:cs="Times New Roman"/>
          <w:szCs w:val="24"/>
          <w:lang w:val="mk-MK"/>
        </w:rPr>
      </w:pPr>
      <w:r w:rsidRPr="00BA0A86">
        <w:rPr>
          <w:rFonts w:ascii="Times New Roman" w:hAnsi="Times New Roman" w:cs="Times New Roman"/>
          <w:szCs w:val="24"/>
          <w:lang w:val="mk-MK"/>
        </w:rPr>
        <w:t xml:space="preserve">Генерално, поголемиот процент од граѓаните се задоволни од животот во нивната општина. Околу половина од граѓаните (49,7%) изјавиле дека се целосно задоволни или само задоволни од нивната </w:t>
      </w:r>
      <w:r w:rsidRPr="00BA0A86">
        <w:rPr>
          <w:rFonts w:ascii="Times New Roman" w:hAnsi="Times New Roman" w:cs="Times New Roman"/>
          <w:szCs w:val="24"/>
          <w:u w:val="single"/>
          <w:lang w:val="mk-MK"/>
        </w:rPr>
        <w:t>општина како место за живеење</w:t>
      </w:r>
      <w:r w:rsidRPr="00BA0A86">
        <w:rPr>
          <w:rFonts w:ascii="Times New Roman" w:hAnsi="Times New Roman" w:cs="Times New Roman"/>
          <w:szCs w:val="24"/>
          <w:lang w:val="mk-MK"/>
        </w:rPr>
        <w:t xml:space="preserve">, додека 43,9% се целосно задоволни или само задоволни од </w:t>
      </w:r>
      <w:r w:rsidRPr="00BA0A86">
        <w:rPr>
          <w:rFonts w:ascii="Times New Roman" w:hAnsi="Times New Roman" w:cs="Times New Roman"/>
          <w:szCs w:val="24"/>
          <w:u w:val="single"/>
          <w:lang w:val="mk-MK"/>
        </w:rPr>
        <w:t>квалитетот</w:t>
      </w:r>
      <w:r w:rsidR="0044324F" w:rsidRPr="00BA0A86">
        <w:rPr>
          <w:rFonts w:ascii="Times New Roman" w:hAnsi="Times New Roman" w:cs="Times New Roman"/>
          <w:szCs w:val="24"/>
          <w:u w:val="single"/>
          <w:lang w:val="mk-MK"/>
        </w:rPr>
        <w:t xml:space="preserve"> на животот</w:t>
      </w:r>
      <w:r w:rsidR="0044324F" w:rsidRPr="00BA0A86">
        <w:rPr>
          <w:rFonts w:ascii="Times New Roman" w:hAnsi="Times New Roman" w:cs="Times New Roman"/>
          <w:szCs w:val="24"/>
          <w:lang w:val="mk-MK"/>
        </w:rPr>
        <w:t xml:space="preserve"> во нивната општина. </w:t>
      </w:r>
      <w:r w:rsidRPr="00BA0A86">
        <w:rPr>
          <w:rFonts w:ascii="Times New Roman" w:hAnsi="Times New Roman" w:cs="Times New Roman"/>
          <w:szCs w:val="24"/>
          <w:lang w:val="mk-MK"/>
        </w:rPr>
        <w:t xml:space="preserve">Овој податок покажува зголемување во однос на </w:t>
      </w:r>
      <w:r w:rsidR="00E7697E" w:rsidRPr="00BA0A86">
        <w:rPr>
          <w:rFonts w:ascii="Times New Roman" w:hAnsi="Times New Roman" w:cs="Times New Roman"/>
          <w:szCs w:val="24"/>
          <w:lang w:val="mk-MK"/>
        </w:rPr>
        <w:t xml:space="preserve">2017 година </w:t>
      </w:r>
      <w:r w:rsidRPr="00BA0A86">
        <w:rPr>
          <w:rFonts w:ascii="Times New Roman" w:hAnsi="Times New Roman" w:cs="Times New Roman"/>
          <w:szCs w:val="24"/>
          <w:lang w:val="mk-MK"/>
        </w:rPr>
        <w:t>кога како задоволни од квалитетот на животот во својата општина се изјасниле 40%</w:t>
      </w:r>
      <w:r w:rsidR="00612C26" w:rsidRPr="00BA0A86">
        <w:rPr>
          <w:rFonts w:ascii="Times New Roman" w:hAnsi="Times New Roman" w:cs="Times New Roman"/>
          <w:szCs w:val="24"/>
          <w:lang w:val="mk-MK"/>
        </w:rPr>
        <w:t>;</w:t>
      </w:r>
    </w:p>
    <w:p w:rsidR="00357871" w:rsidRPr="00BA0A86" w:rsidRDefault="00357871" w:rsidP="006722BB">
      <w:pPr>
        <w:pStyle w:val="ListParagraph"/>
        <w:numPr>
          <w:ilvl w:val="0"/>
          <w:numId w:val="19"/>
        </w:numPr>
        <w:spacing w:after="240" w:line="240" w:lineRule="auto"/>
        <w:rPr>
          <w:rFonts w:ascii="Times New Roman" w:hAnsi="Times New Roman" w:cs="Times New Roman"/>
          <w:szCs w:val="24"/>
          <w:lang w:val="mk-MK"/>
        </w:rPr>
      </w:pPr>
      <w:r w:rsidRPr="00BA0A86">
        <w:rPr>
          <w:rFonts w:ascii="Times New Roman" w:hAnsi="Times New Roman" w:cs="Times New Roman"/>
          <w:szCs w:val="24"/>
          <w:lang w:val="mk-MK"/>
        </w:rPr>
        <w:t>Околу 48% од граѓаните изјавиле дека се целосно задоволни или само задоволни од нивната општина како место за пензионерите, односно старите лица, додека 43,8% се задоволни од безбедноста н</w:t>
      </w:r>
      <w:r w:rsidR="00612C26" w:rsidRPr="00BA0A86">
        <w:rPr>
          <w:rFonts w:ascii="Times New Roman" w:hAnsi="Times New Roman" w:cs="Times New Roman"/>
          <w:szCs w:val="24"/>
          <w:lang w:val="mk-MK"/>
        </w:rPr>
        <w:t>а заедницата во нивната општина;</w:t>
      </w:r>
    </w:p>
    <w:p w:rsidR="004D4C25" w:rsidRPr="00BA0A86" w:rsidRDefault="00357871" w:rsidP="006722BB">
      <w:pPr>
        <w:pStyle w:val="ListParagraph"/>
        <w:numPr>
          <w:ilvl w:val="0"/>
          <w:numId w:val="19"/>
        </w:numPr>
        <w:spacing w:after="240" w:line="240" w:lineRule="auto"/>
        <w:rPr>
          <w:rFonts w:ascii="Times New Roman" w:hAnsi="Times New Roman" w:cs="Times New Roman"/>
          <w:szCs w:val="24"/>
          <w:lang w:val="mk-MK"/>
        </w:rPr>
      </w:pPr>
      <w:r w:rsidRPr="00BA0A86">
        <w:rPr>
          <w:rFonts w:ascii="Times New Roman" w:hAnsi="Times New Roman" w:cs="Times New Roman"/>
          <w:szCs w:val="24"/>
          <w:lang w:val="mk-MK"/>
        </w:rPr>
        <w:t>Најмало задоволство граѓаните изразуваат од општината како место за живеење на ранливи</w:t>
      </w:r>
      <w:r w:rsidR="00612C26" w:rsidRPr="00BA0A86">
        <w:rPr>
          <w:rFonts w:ascii="Times New Roman" w:hAnsi="Times New Roman" w:cs="Times New Roman"/>
          <w:szCs w:val="24"/>
          <w:lang w:val="mk-MK"/>
        </w:rPr>
        <w:t>те категории на сограѓани (28%);</w:t>
      </w:r>
    </w:p>
    <w:p w:rsidR="009274E3" w:rsidRPr="00BA0A86" w:rsidRDefault="00357871" w:rsidP="006722BB">
      <w:pPr>
        <w:pStyle w:val="ListParagraph"/>
        <w:numPr>
          <w:ilvl w:val="0"/>
          <w:numId w:val="19"/>
        </w:numPr>
        <w:spacing w:after="240" w:line="240" w:lineRule="auto"/>
        <w:rPr>
          <w:rFonts w:ascii="Times New Roman" w:hAnsi="Times New Roman" w:cs="Times New Roman"/>
          <w:szCs w:val="24"/>
          <w:lang w:val="mk-MK"/>
        </w:rPr>
      </w:pPr>
      <w:r w:rsidRPr="00BA0A86">
        <w:rPr>
          <w:rFonts w:ascii="Times New Roman" w:hAnsi="Times New Roman" w:cs="Times New Roman"/>
          <w:szCs w:val="24"/>
          <w:lang w:val="mk-MK"/>
        </w:rPr>
        <w:t xml:space="preserve">Вкупната средна оценка за задоволството од квалитетот на животот во општината во овогодинешното истражување изнесува 3,1 при што се забележува благ пораст на задоволството споредено со 2017 година кога вкупната средна оценка </w:t>
      </w:r>
      <w:r w:rsidR="00612C26" w:rsidRPr="00BA0A86">
        <w:rPr>
          <w:rFonts w:ascii="Times New Roman" w:hAnsi="Times New Roman" w:cs="Times New Roman"/>
          <w:szCs w:val="24"/>
          <w:lang w:val="mk-MK"/>
        </w:rPr>
        <w:t>изнес</w:t>
      </w:r>
      <w:r w:rsidR="0044324F" w:rsidRPr="00BA0A86">
        <w:rPr>
          <w:rFonts w:ascii="Times New Roman" w:hAnsi="Times New Roman" w:cs="Times New Roman"/>
          <w:szCs w:val="24"/>
          <w:lang w:val="mk-MK"/>
        </w:rPr>
        <w:t>увал</w:t>
      </w:r>
      <w:r w:rsidR="00E7697E" w:rsidRPr="00BA0A86">
        <w:rPr>
          <w:rFonts w:ascii="Times New Roman" w:hAnsi="Times New Roman" w:cs="Times New Roman"/>
          <w:szCs w:val="24"/>
          <w:lang w:val="mk-MK"/>
        </w:rPr>
        <w:t>а</w:t>
      </w:r>
      <w:r w:rsidR="0044324F" w:rsidRPr="00BA0A86">
        <w:rPr>
          <w:rFonts w:ascii="Times New Roman" w:hAnsi="Times New Roman" w:cs="Times New Roman"/>
          <w:szCs w:val="24"/>
          <w:lang w:val="mk-MK"/>
        </w:rPr>
        <w:t xml:space="preserve"> 2,92. И</w:t>
      </w:r>
      <w:r w:rsidRPr="00BA0A86">
        <w:rPr>
          <w:rFonts w:ascii="Times New Roman" w:hAnsi="Times New Roman" w:cs="Times New Roman"/>
          <w:szCs w:val="24"/>
          <w:lang w:val="mk-MK"/>
        </w:rPr>
        <w:t>спитаниците од руралните делови на земјата изразуваат поголемо незадоволство од они</w:t>
      </w:r>
      <w:r w:rsidR="00612C26" w:rsidRPr="00BA0A86">
        <w:rPr>
          <w:rFonts w:ascii="Times New Roman" w:hAnsi="Times New Roman" w:cs="Times New Roman"/>
          <w:szCs w:val="24"/>
          <w:lang w:val="mk-MK"/>
        </w:rPr>
        <w:t>е кои живеат во урбаните делови;</w:t>
      </w:r>
    </w:p>
    <w:p w:rsidR="00156918" w:rsidRPr="00BA0A86" w:rsidRDefault="00357871" w:rsidP="006722BB">
      <w:pPr>
        <w:pStyle w:val="ListParagraph"/>
        <w:numPr>
          <w:ilvl w:val="0"/>
          <w:numId w:val="19"/>
        </w:numPr>
        <w:spacing w:after="240" w:line="240" w:lineRule="auto"/>
        <w:rPr>
          <w:rFonts w:ascii="Times New Roman" w:hAnsi="Times New Roman" w:cs="Times New Roman"/>
          <w:szCs w:val="24"/>
          <w:lang w:val="mk-MK"/>
        </w:rPr>
      </w:pPr>
      <w:r w:rsidRPr="00BA0A86">
        <w:rPr>
          <w:rFonts w:ascii="Times New Roman" w:hAnsi="Times New Roman" w:cs="Times New Roman"/>
          <w:szCs w:val="24"/>
          <w:lang w:val="mk-MK"/>
        </w:rPr>
        <w:t>На прашањето “Дали правите разлика помеѓу услугите кои ги дава централната власт и услугите кои ги дава локалната власт?“, повеќе од половина од анкетираните граѓани изјавиле дека им е јасно каде да се обратат (53,1%), повеќе од четвртина изјавиле дека не им е доволно јасно и ретко кога знаат каде да се обратат (28%), додека останатите 19% од граѓаните воопшто не прават разлика помеѓу услугите кои ги обезбедуваа</w:t>
      </w:r>
      <w:r w:rsidR="0044324F" w:rsidRPr="00BA0A86">
        <w:rPr>
          <w:rFonts w:ascii="Times New Roman" w:hAnsi="Times New Roman" w:cs="Times New Roman"/>
          <w:szCs w:val="24"/>
          <w:lang w:val="mk-MK"/>
        </w:rPr>
        <w:t xml:space="preserve">т локалната и централната власт. </w:t>
      </w:r>
      <w:r w:rsidRPr="00BA0A86">
        <w:rPr>
          <w:rFonts w:ascii="Times New Roman" w:hAnsi="Times New Roman" w:cs="Times New Roman"/>
          <w:szCs w:val="24"/>
          <w:lang w:val="mk-MK"/>
        </w:rPr>
        <w:t>Компаративната анализа укажув</w:t>
      </w:r>
      <w:r w:rsidR="00E7697E" w:rsidRPr="00BA0A86">
        <w:rPr>
          <w:rFonts w:ascii="Times New Roman" w:hAnsi="Times New Roman" w:cs="Times New Roman"/>
          <w:szCs w:val="24"/>
          <w:lang w:val="mk-MK"/>
        </w:rPr>
        <w:t>а на пад од 14,8% во јасноста за</w:t>
      </w:r>
      <w:r w:rsidRPr="00BA0A86">
        <w:rPr>
          <w:rFonts w:ascii="Times New Roman" w:hAnsi="Times New Roman" w:cs="Times New Roman"/>
          <w:szCs w:val="24"/>
          <w:lang w:val="mk-MK"/>
        </w:rPr>
        <w:t xml:space="preserve"> граѓаните каде да се обратат во однос на услугите кои што ги нуда</w:t>
      </w:r>
      <w:r w:rsidR="00612C26" w:rsidRPr="00BA0A86">
        <w:rPr>
          <w:rFonts w:ascii="Times New Roman" w:hAnsi="Times New Roman" w:cs="Times New Roman"/>
          <w:szCs w:val="24"/>
          <w:lang w:val="mk-MK"/>
        </w:rPr>
        <w:t>т локалната и централната власт</w:t>
      </w:r>
      <w:r w:rsidR="00E7697E" w:rsidRPr="00BA0A86">
        <w:rPr>
          <w:rFonts w:ascii="Times New Roman" w:hAnsi="Times New Roman" w:cs="Times New Roman"/>
          <w:szCs w:val="24"/>
          <w:lang w:val="mk-MK"/>
        </w:rPr>
        <w:t>, споредено со 2017 година</w:t>
      </w:r>
      <w:r w:rsidR="00612C26" w:rsidRPr="00BA0A86">
        <w:rPr>
          <w:rFonts w:ascii="Times New Roman" w:hAnsi="Times New Roman" w:cs="Times New Roman"/>
          <w:szCs w:val="24"/>
          <w:lang w:val="mk-MK"/>
        </w:rPr>
        <w:t>;</w:t>
      </w:r>
    </w:p>
    <w:p w:rsidR="00357871" w:rsidRPr="00BA0A86" w:rsidRDefault="00357871" w:rsidP="006722BB">
      <w:pPr>
        <w:pStyle w:val="ListParagraph"/>
        <w:numPr>
          <w:ilvl w:val="0"/>
          <w:numId w:val="19"/>
        </w:numPr>
        <w:spacing w:after="240" w:line="240" w:lineRule="auto"/>
        <w:rPr>
          <w:rFonts w:ascii="Times New Roman" w:hAnsi="Times New Roman" w:cs="Times New Roman"/>
          <w:szCs w:val="24"/>
          <w:lang w:val="mk-MK"/>
        </w:rPr>
      </w:pPr>
      <w:r w:rsidRPr="00BA0A86">
        <w:rPr>
          <w:rFonts w:ascii="Times New Roman" w:hAnsi="Times New Roman" w:cs="Times New Roman"/>
          <w:szCs w:val="24"/>
          <w:lang w:val="mk-MK"/>
        </w:rPr>
        <w:lastRenderedPageBreak/>
        <w:t xml:space="preserve">Повеќе од една третина од граѓаните (35%) </w:t>
      </w:r>
      <w:r w:rsidR="00E7697E" w:rsidRPr="00BA0A86">
        <w:rPr>
          <w:rFonts w:ascii="Times New Roman" w:hAnsi="Times New Roman" w:cs="Times New Roman"/>
          <w:szCs w:val="24"/>
          <w:lang w:val="mk-MK"/>
        </w:rPr>
        <w:t xml:space="preserve">се задоволни </w:t>
      </w:r>
      <w:r w:rsidRPr="00BA0A86">
        <w:rPr>
          <w:rFonts w:ascii="Times New Roman" w:hAnsi="Times New Roman" w:cs="Times New Roman"/>
          <w:szCs w:val="24"/>
          <w:lang w:val="mk-MK"/>
        </w:rPr>
        <w:t xml:space="preserve"> од начин</w:t>
      </w:r>
      <w:r w:rsidR="00E7697E" w:rsidRPr="00BA0A86">
        <w:rPr>
          <w:rFonts w:ascii="Times New Roman" w:hAnsi="Times New Roman" w:cs="Times New Roman"/>
          <w:szCs w:val="24"/>
          <w:lang w:val="mk-MK"/>
        </w:rPr>
        <w:t>от на кој се менаџира општината</w:t>
      </w:r>
      <w:r w:rsidRPr="00BA0A86">
        <w:rPr>
          <w:rFonts w:ascii="Times New Roman" w:hAnsi="Times New Roman" w:cs="Times New Roman"/>
          <w:szCs w:val="24"/>
          <w:lang w:val="mk-MK"/>
        </w:rPr>
        <w:t xml:space="preserve">. </w:t>
      </w:r>
      <w:r w:rsidR="00E7697E" w:rsidRPr="00BA0A86">
        <w:rPr>
          <w:rFonts w:ascii="Times New Roman" w:hAnsi="Times New Roman" w:cs="Times New Roman"/>
          <w:szCs w:val="24"/>
          <w:lang w:val="mk-MK"/>
        </w:rPr>
        <w:t>Р</w:t>
      </w:r>
      <w:r w:rsidRPr="00BA0A86">
        <w:rPr>
          <w:rFonts w:ascii="Times New Roman" w:hAnsi="Times New Roman" w:cs="Times New Roman"/>
          <w:szCs w:val="24"/>
          <w:lang w:val="mk-MK"/>
        </w:rPr>
        <w:t xml:space="preserve">ечиси ист процент на граѓани (33,2%) </w:t>
      </w:r>
      <w:r w:rsidR="00E7697E" w:rsidRPr="00BA0A86">
        <w:rPr>
          <w:rFonts w:ascii="Times New Roman" w:hAnsi="Times New Roman" w:cs="Times New Roman"/>
          <w:szCs w:val="24"/>
          <w:lang w:val="mk-MK"/>
        </w:rPr>
        <w:t xml:space="preserve">се незадоволни. </w:t>
      </w:r>
      <w:r w:rsidRPr="00BA0A86">
        <w:rPr>
          <w:rFonts w:ascii="Times New Roman" w:hAnsi="Times New Roman" w:cs="Times New Roman"/>
          <w:szCs w:val="24"/>
          <w:lang w:val="mk-MK"/>
        </w:rPr>
        <w:t xml:space="preserve">Слична е перцепцијата </w:t>
      </w:r>
      <w:r w:rsidR="00E7697E" w:rsidRPr="00BA0A86">
        <w:rPr>
          <w:rFonts w:ascii="Times New Roman" w:hAnsi="Times New Roman" w:cs="Times New Roman"/>
          <w:szCs w:val="24"/>
          <w:lang w:val="mk-MK"/>
        </w:rPr>
        <w:t>за општинските јавни</w:t>
      </w:r>
      <w:r w:rsidR="0044324F" w:rsidRPr="00BA0A86">
        <w:rPr>
          <w:rFonts w:ascii="Times New Roman" w:hAnsi="Times New Roman" w:cs="Times New Roman"/>
          <w:szCs w:val="24"/>
          <w:lang w:val="mk-MK"/>
        </w:rPr>
        <w:t xml:space="preserve"> претпријатија</w:t>
      </w:r>
      <w:r w:rsidR="00612C26" w:rsidRPr="00BA0A86">
        <w:rPr>
          <w:rFonts w:ascii="Times New Roman" w:hAnsi="Times New Roman" w:cs="Times New Roman"/>
          <w:szCs w:val="24"/>
          <w:lang w:val="mk-MK"/>
        </w:rPr>
        <w:t>;</w:t>
      </w:r>
    </w:p>
    <w:p w:rsidR="00357871" w:rsidRPr="00BA0A86" w:rsidRDefault="00357871" w:rsidP="006722BB">
      <w:pPr>
        <w:pStyle w:val="ListParagraph"/>
        <w:numPr>
          <w:ilvl w:val="0"/>
          <w:numId w:val="19"/>
        </w:numPr>
        <w:spacing w:after="240" w:line="240" w:lineRule="auto"/>
        <w:rPr>
          <w:rFonts w:ascii="Times New Roman" w:hAnsi="Times New Roman" w:cs="Times New Roman"/>
          <w:szCs w:val="24"/>
          <w:lang w:val="mk-MK"/>
        </w:rPr>
      </w:pPr>
      <w:r w:rsidRPr="00BA0A86">
        <w:rPr>
          <w:rFonts w:ascii="Times New Roman" w:hAnsi="Times New Roman" w:cs="Times New Roman"/>
          <w:szCs w:val="24"/>
          <w:lang w:val="mk-MK"/>
        </w:rPr>
        <w:t xml:space="preserve">4 од 10 граѓани генерално се задоволни од услугите што ги обезбедува нивната општина. </w:t>
      </w:r>
      <w:r w:rsidR="0044324F" w:rsidRPr="00BA0A86">
        <w:rPr>
          <w:rFonts w:ascii="Times New Roman" w:hAnsi="Times New Roman" w:cs="Times New Roman"/>
          <w:szCs w:val="24"/>
          <w:lang w:val="mk-MK"/>
        </w:rPr>
        <w:t>Д</w:t>
      </w:r>
      <w:r w:rsidRPr="00BA0A86">
        <w:rPr>
          <w:rFonts w:ascii="Times New Roman" w:hAnsi="Times New Roman" w:cs="Times New Roman"/>
          <w:szCs w:val="24"/>
          <w:lang w:val="mk-MK"/>
        </w:rPr>
        <w:t>обиените податоци покажуваат дека 6.9% од интервјуираните граѓани се целосно задоволни од услугите кои ги обезбедува општината, 32.8% се задоволни, 31.1% ниту задоволни ниту незадоволни, 21.4% не се задоволни, додека 6.8% од интервјуираните граѓани истакнале дека воопшто не се задоволни од услугите што ги обезбедува општината. Средната оцена за генералното задоволство на граѓаните од услугите што ги обезб</w:t>
      </w:r>
      <w:r w:rsidR="0044324F" w:rsidRPr="00BA0A86">
        <w:rPr>
          <w:rFonts w:ascii="Times New Roman" w:hAnsi="Times New Roman" w:cs="Times New Roman"/>
          <w:szCs w:val="24"/>
          <w:lang w:val="mk-MK"/>
        </w:rPr>
        <w:t>едува општината, изнесува 3.12 (</w:t>
      </w:r>
      <w:r w:rsidR="0044324F" w:rsidRPr="00BA0A86">
        <w:rPr>
          <w:rFonts w:ascii="Times New Roman" w:hAnsi="Times New Roman" w:cs="Times New Roman"/>
          <w:i/>
          <w:szCs w:val="24"/>
          <w:lang w:val="mk-MK"/>
        </w:rPr>
        <w:t xml:space="preserve">во 2017 г., </w:t>
      </w:r>
      <w:r w:rsidRPr="00BA0A86">
        <w:rPr>
          <w:rFonts w:ascii="Times New Roman" w:hAnsi="Times New Roman" w:cs="Times New Roman"/>
          <w:i/>
          <w:szCs w:val="24"/>
          <w:lang w:val="mk-MK"/>
        </w:rPr>
        <w:t>средната оцена изнесувала 3.09</w:t>
      </w:r>
      <w:r w:rsidR="0044324F" w:rsidRPr="00BA0A86">
        <w:rPr>
          <w:rFonts w:ascii="Times New Roman" w:hAnsi="Times New Roman" w:cs="Times New Roman"/>
          <w:szCs w:val="24"/>
          <w:lang w:val="mk-MK"/>
        </w:rPr>
        <w:t>)</w:t>
      </w:r>
      <w:r w:rsidR="00612C26" w:rsidRPr="00BA0A86">
        <w:rPr>
          <w:rFonts w:ascii="Times New Roman" w:hAnsi="Times New Roman" w:cs="Times New Roman"/>
          <w:szCs w:val="24"/>
          <w:lang w:val="mk-MK"/>
        </w:rPr>
        <w:t>;</w:t>
      </w:r>
    </w:p>
    <w:p w:rsidR="00357871" w:rsidRPr="00BA0A86" w:rsidRDefault="00612C26" w:rsidP="006722BB">
      <w:pPr>
        <w:pStyle w:val="ListParagraph"/>
        <w:numPr>
          <w:ilvl w:val="0"/>
          <w:numId w:val="19"/>
        </w:numPr>
        <w:spacing w:after="240" w:line="240" w:lineRule="auto"/>
        <w:rPr>
          <w:rFonts w:ascii="Times New Roman" w:hAnsi="Times New Roman" w:cs="Times New Roman"/>
          <w:szCs w:val="24"/>
        </w:rPr>
      </w:pPr>
      <w:r w:rsidRPr="00BA0A86">
        <w:rPr>
          <w:rFonts w:ascii="Times New Roman" w:hAnsi="Times New Roman" w:cs="Times New Roman"/>
          <w:szCs w:val="24"/>
          <w:lang w:val="mk-MK"/>
        </w:rPr>
        <w:t>Највисокото ниво на задоволство во однос на сите испитани аспекти, се забележува кај противпожарната заштита (3.5) и образование, култура, спорт и рекреација (3.15). Најниско задоволство е изразено засоцијалната заштита (2.32) и локален економски развој(2.43);</w:t>
      </w:r>
    </w:p>
    <w:p w:rsidR="00612C26" w:rsidRPr="00BA0A86" w:rsidRDefault="00612C26" w:rsidP="006722BB">
      <w:pPr>
        <w:pStyle w:val="ListParagraph"/>
        <w:numPr>
          <w:ilvl w:val="0"/>
          <w:numId w:val="19"/>
        </w:numPr>
        <w:spacing w:after="240" w:line="240" w:lineRule="auto"/>
        <w:rPr>
          <w:rFonts w:ascii="Times New Roman" w:hAnsi="Times New Roman" w:cs="Times New Roman"/>
          <w:szCs w:val="24"/>
          <w:lang w:val="mk-MK"/>
        </w:rPr>
      </w:pPr>
      <w:r w:rsidRPr="00BA0A86">
        <w:rPr>
          <w:rFonts w:ascii="Times New Roman" w:hAnsi="Times New Roman" w:cs="Times New Roman"/>
          <w:szCs w:val="24"/>
          <w:lang w:val="mk-MK"/>
        </w:rPr>
        <w:t>Во графиконот подолу се презентирани одговори на испитаниците поврзано со степенот на корупција во општините (споредба 2017 – 2018):</w:t>
      </w:r>
    </w:p>
    <w:p w:rsidR="00A908E7" w:rsidRPr="00612C26" w:rsidRDefault="00A908E7" w:rsidP="006722BB">
      <w:pPr>
        <w:pStyle w:val="ListParagraph"/>
        <w:spacing w:after="240" w:line="240" w:lineRule="auto"/>
        <w:ind w:left="1440"/>
        <w:rPr>
          <w:rFonts w:ascii="Times New Roman" w:hAnsi="Times New Roman" w:cs="Times New Roman"/>
          <w:szCs w:val="24"/>
          <w:lang w:val="mk-MK"/>
        </w:rPr>
      </w:pPr>
    </w:p>
    <w:p w:rsidR="00612C26" w:rsidRDefault="00612C26" w:rsidP="006722BB">
      <w:pPr>
        <w:spacing w:after="240" w:line="240" w:lineRule="auto"/>
        <w:jc w:val="center"/>
        <w:rPr>
          <w:rFonts w:ascii="Times New Roman" w:hAnsi="Times New Roman" w:cs="Times New Roman"/>
          <w:szCs w:val="24"/>
          <w:lang w:val="mk-MK"/>
        </w:rPr>
      </w:pPr>
      <w:r>
        <w:rPr>
          <w:noProof/>
          <w:lang w:val="mk-MK" w:eastAsia="mk-MK"/>
        </w:rPr>
        <w:drawing>
          <wp:inline distT="0" distB="0" distL="0" distR="0">
            <wp:extent cx="4648200" cy="2460314"/>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645028" cy="2458635"/>
                    </a:xfrm>
                    <a:prstGeom prst="rect">
                      <a:avLst/>
                    </a:prstGeom>
                  </pic:spPr>
                </pic:pic>
              </a:graphicData>
            </a:graphic>
          </wp:inline>
        </w:drawing>
      </w:r>
    </w:p>
    <w:p w:rsidR="00612C26" w:rsidRPr="00485EF6" w:rsidRDefault="0044324F" w:rsidP="006722BB">
      <w:pPr>
        <w:pStyle w:val="ListParagraph"/>
        <w:numPr>
          <w:ilvl w:val="0"/>
          <w:numId w:val="19"/>
        </w:numPr>
        <w:spacing w:after="240" w:line="240" w:lineRule="auto"/>
        <w:rPr>
          <w:rFonts w:ascii="Times New Roman" w:hAnsi="Times New Roman" w:cs="Times New Roman"/>
          <w:szCs w:val="24"/>
          <w:lang w:val="mk-MK"/>
        </w:rPr>
      </w:pPr>
      <w:r w:rsidRPr="00485EF6">
        <w:rPr>
          <w:rFonts w:ascii="Times New Roman" w:hAnsi="Times New Roman" w:cs="Times New Roman"/>
          <w:szCs w:val="24"/>
          <w:lang w:val="mk-MK"/>
        </w:rPr>
        <w:t>Е</w:t>
      </w:r>
      <w:r w:rsidR="00612C26" w:rsidRPr="00485EF6">
        <w:rPr>
          <w:rFonts w:ascii="Times New Roman" w:hAnsi="Times New Roman" w:cs="Times New Roman"/>
          <w:szCs w:val="24"/>
          <w:lang w:val="mk-MK"/>
        </w:rPr>
        <w:t xml:space="preserve">динствено 17,6% од граѓаните се изјасниле како предлагачи на иницијатива за решавање на проблем/прашање во нивната општина. </w:t>
      </w:r>
      <w:r w:rsidRPr="00485EF6">
        <w:rPr>
          <w:rFonts w:ascii="Times New Roman" w:hAnsi="Times New Roman" w:cs="Times New Roman"/>
          <w:szCs w:val="24"/>
          <w:lang w:val="mk-MK"/>
        </w:rPr>
        <w:t>Испитаниците од руралните подрачја</w:t>
      </w:r>
      <w:r w:rsidR="00612C26" w:rsidRPr="00485EF6">
        <w:rPr>
          <w:rFonts w:ascii="Times New Roman" w:hAnsi="Times New Roman" w:cs="Times New Roman"/>
          <w:szCs w:val="24"/>
          <w:lang w:val="mk-MK"/>
        </w:rPr>
        <w:t xml:space="preserve"> изразуваат поголема подготвеност за иницијатива од они</w:t>
      </w:r>
      <w:r w:rsidRPr="00485EF6">
        <w:rPr>
          <w:rFonts w:ascii="Times New Roman" w:hAnsi="Times New Roman" w:cs="Times New Roman"/>
          <w:szCs w:val="24"/>
          <w:lang w:val="mk-MK"/>
        </w:rPr>
        <w:t>е кои живеат во градовите</w:t>
      </w:r>
      <w:r w:rsidR="00612C26" w:rsidRPr="00485EF6">
        <w:rPr>
          <w:rFonts w:ascii="Times New Roman" w:hAnsi="Times New Roman" w:cs="Times New Roman"/>
          <w:szCs w:val="24"/>
          <w:lang w:val="mk-MK"/>
        </w:rPr>
        <w:t>;</w:t>
      </w:r>
    </w:p>
    <w:p w:rsidR="00612C26" w:rsidRPr="00485EF6" w:rsidRDefault="00F73817" w:rsidP="006722BB">
      <w:pPr>
        <w:pStyle w:val="ListParagraph"/>
        <w:numPr>
          <w:ilvl w:val="0"/>
          <w:numId w:val="19"/>
        </w:numPr>
        <w:spacing w:after="240" w:line="240" w:lineRule="auto"/>
        <w:rPr>
          <w:rFonts w:ascii="Times New Roman" w:hAnsi="Times New Roman" w:cs="Times New Roman"/>
          <w:szCs w:val="24"/>
          <w:lang w:val="mk-MK"/>
        </w:rPr>
      </w:pPr>
      <w:r w:rsidRPr="00485EF6">
        <w:rPr>
          <w:rFonts w:ascii="Times New Roman" w:hAnsi="Times New Roman" w:cs="Times New Roman"/>
          <w:szCs w:val="24"/>
          <w:lang w:val="mk-MK"/>
        </w:rPr>
        <w:t xml:space="preserve">32,7% од испитаниците </w:t>
      </w:r>
      <w:r w:rsidR="00612C26" w:rsidRPr="00485EF6">
        <w:rPr>
          <w:rFonts w:ascii="Times New Roman" w:hAnsi="Times New Roman" w:cs="Times New Roman"/>
          <w:szCs w:val="24"/>
          <w:lang w:val="mk-MK"/>
        </w:rPr>
        <w:t>се информирани за работењето и</w:t>
      </w:r>
      <w:r w:rsidR="00E949D8" w:rsidRPr="00485EF6">
        <w:rPr>
          <w:rFonts w:ascii="Times New Roman" w:hAnsi="Times New Roman" w:cs="Times New Roman"/>
          <w:szCs w:val="24"/>
          <w:lang w:val="mk-MK"/>
        </w:rPr>
        <w:t xml:space="preserve"> </w:t>
      </w:r>
      <w:r w:rsidR="00612C26" w:rsidRPr="00485EF6">
        <w:rPr>
          <w:rFonts w:ascii="Times New Roman" w:hAnsi="Times New Roman" w:cs="Times New Roman"/>
          <w:szCs w:val="24"/>
          <w:lang w:val="mk-MK"/>
        </w:rPr>
        <w:t>услугите на општината во споредба со 37,9%</w:t>
      </w:r>
      <w:r w:rsidRPr="00485EF6">
        <w:rPr>
          <w:rFonts w:ascii="Times New Roman" w:hAnsi="Times New Roman" w:cs="Times New Roman"/>
          <w:szCs w:val="24"/>
          <w:lang w:val="mk-MK"/>
        </w:rPr>
        <w:t xml:space="preserve"> во 2017 година</w:t>
      </w:r>
      <w:r w:rsidR="00612C26" w:rsidRPr="00485EF6">
        <w:rPr>
          <w:rFonts w:ascii="Times New Roman" w:hAnsi="Times New Roman" w:cs="Times New Roman"/>
          <w:szCs w:val="24"/>
          <w:lang w:val="mk-MK"/>
        </w:rPr>
        <w:t>;</w:t>
      </w:r>
    </w:p>
    <w:p w:rsidR="00A908E7" w:rsidRPr="00485EF6" w:rsidRDefault="00612C26" w:rsidP="00E949D8">
      <w:pPr>
        <w:pStyle w:val="ListParagraph"/>
        <w:numPr>
          <w:ilvl w:val="0"/>
          <w:numId w:val="19"/>
        </w:numPr>
        <w:spacing w:after="240" w:line="240" w:lineRule="auto"/>
        <w:rPr>
          <w:rFonts w:ascii="Times New Roman" w:hAnsi="Times New Roman" w:cs="Times New Roman"/>
          <w:szCs w:val="24"/>
          <w:lang w:val="mk-MK"/>
        </w:rPr>
      </w:pPr>
      <w:r w:rsidRPr="00485EF6">
        <w:rPr>
          <w:rFonts w:ascii="Times New Roman" w:hAnsi="Times New Roman" w:cs="Times New Roman"/>
          <w:szCs w:val="24"/>
          <w:lang w:val="mk-MK"/>
        </w:rPr>
        <w:t>Половина од граѓаните (50,4%) изјавиле дека воопшто не се запознаени со граѓанските здруженија кои функционираат во нивната заедница, додека запознаеност со истите изразиле речиси двапати помал процент од анкетираните граѓани (21,5%).</w:t>
      </w:r>
    </w:p>
    <w:p w:rsidR="00E949D8" w:rsidRDefault="00E949D8" w:rsidP="00E949D8">
      <w:pPr>
        <w:pStyle w:val="ListParagraph"/>
        <w:spacing w:after="240" w:line="240" w:lineRule="auto"/>
        <w:ind w:left="1440"/>
        <w:rPr>
          <w:rFonts w:ascii="Times New Roman" w:hAnsi="Times New Roman" w:cs="Times New Roman"/>
          <w:szCs w:val="24"/>
          <w:lang w:val="mk-MK"/>
        </w:rPr>
      </w:pPr>
    </w:p>
    <w:p w:rsidR="00E949D8" w:rsidRPr="00E949D8" w:rsidRDefault="00E949D8" w:rsidP="00E949D8">
      <w:pPr>
        <w:pStyle w:val="ListParagraph"/>
        <w:spacing w:after="240" w:line="240" w:lineRule="auto"/>
        <w:ind w:left="1440"/>
        <w:rPr>
          <w:rFonts w:ascii="Times New Roman" w:hAnsi="Times New Roman" w:cs="Times New Roman"/>
          <w:szCs w:val="24"/>
          <w:lang w:val="mk-MK"/>
        </w:rPr>
      </w:pPr>
    </w:p>
    <w:p w:rsidR="00F04967" w:rsidRPr="00E949D8" w:rsidRDefault="00B2139F" w:rsidP="006722BB">
      <w:pPr>
        <w:pStyle w:val="ListParagraph"/>
        <w:numPr>
          <w:ilvl w:val="1"/>
          <w:numId w:val="4"/>
        </w:numPr>
        <w:spacing w:after="240" w:line="240" w:lineRule="auto"/>
        <w:outlineLvl w:val="2"/>
        <w:rPr>
          <w:rFonts w:ascii="Times New Roman" w:hAnsi="Times New Roman" w:cs="Times New Roman"/>
          <w:b/>
          <w:szCs w:val="24"/>
          <w:lang w:val="mk-MK"/>
        </w:rPr>
      </w:pPr>
      <w:bookmarkStart w:id="28" w:name="_Toc22742156"/>
      <w:r w:rsidRPr="004A55A7">
        <w:rPr>
          <w:rFonts w:ascii="Times New Roman" w:hAnsi="Times New Roman" w:cs="Times New Roman"/>
          <w:b/>
          <w:szCs w:val="24"/>
          <w:lang w:val="mk-MK"/>
        </w:rPr>
        <w:t>ФИНАНСИРАЊЕ НА ОПШТИНИТЕ/ФИСКАЛНА ДЕЦЕНТРАЛИЗАЦИЈА</w:t>
      </w:r>
      <w:bookmarkEnd w:id="28"/>
    </w:p>
    <w:p w:rsidR="00E949D8" w:rsidRDefault="00F04967" w:rsidP="00485EF6">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lastRenderedPageBreak/>
        <w:t xml:space="preserve">Извештајот на ЕК </w:t>
      </w:r>
      <w:r w:rsidR="00B76E73">
        <w:rPr>
          <w:rFonts w:ascii="Times New Roman" w:hAnsi="Times New Roman" w:cs="Times New Roman"/>
          <w:szCs w:val="24"/>
          <w:lang w:val="mk-MK"/>
        </w:rPr>
        <w:t xml:space="preserve">од мај 2019 г., </w:t>
      </w:r>
      <w:r>
        <w:rPr>
          <w:rFonts w:ascii="Times New Roman" w:hAnsi="Times New Roman" w:cs="Times New Roman"/>
          <w:szCs w:val="24"/>
          <w:lang w:val="mk-MK"/>
        </w:rPr>
        <w:t>по однос на напредокот на РСМ во процесот на пристапување кон ЕУ</w:t>
      </w:r>
      <w:r w:rsidR="00156918" w:rsidRPr="004A55A7">
        <w:rPr>
          <w:rFonts w:ascii="Times New Roman" w:hAnsi="Times New Roman" w:cs="Times New Roman"/>
          <w:szCs w:val="24"/>
          <w:lang w:val="mk-MK"/>
        </w:rPr>
        <w:t xml:space="preserve"> констатира дека децентрализацијата е определба од потпишувањето на Охридскиот рамковен договор во 2001 г. и дека во тек е транзиција кон ефективна фискална децентрализација. Се нотира дека се направени измени во легислативата за известување и регистрирање на обврските на јавните институции со цел да се овозможи превземање на 51% од долговите на општините од страна на државата како еднократна мерка. Се констатира почеток на воведување на аргументирани фискални правила за локалната самоуправа со цел да се избегне можно релаксирање на финансиската дисциплина</w:t>
      </w:r>
      <w:r>
        <w:rPr>
          <w:rFonts w:ascii="Times New Roman" w:hAnsi="Times New Roman" w:cs="Times New Roman"/>
          <w:szCs w:val="24"/>
          <w:lang w:val="mk-MK"/>
        </w:rPr>
        <w:t xml:space="preserve">. </w:t>
      </w:r>
    </w:p>
    <w:p w:rsidR="00D96BE4" w:rsidRDefault="00D96BE4" w:rsidP="006722BB">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t>По однос на з</w:t>
      </w:r>
      <w:r w:rsidRPr="004A55A7">
        <w:rPr>
          <w:rFonts w:ascii="Times New Roman" w:hAnsi="Times New Roman" w:cs="Times New Roman"/>
          <w:szCs w:val="24"/>
          <w:lang w:val="mk-MK"/>
        </w:rPr>
        <w:t xml:space="preserve">аконската рамка за внатрешна контрола </w:t>
      </w:r>
      <w:r>
        <w:rPr>
          <w:rFonts w:ascii="Times New Roman" w:hAnsi="Times New Roman" w:cs="Times New Roman"/>
          <w:szCs w:val="24"/>
          <w:lang w:val="mk-MK"/>
        </w:rPr>
        <w:t xml:space="preserve">Извештајот на ЕК констатира дека истата </w:t>
      </w:r>
      <w:r w:rsidRPr="004A55A7">
        <w:rPr>
          <w:rFonts w:ascii="Times New Roman" w:hAnsi="Times New Roman" w:cs="Times New Roman"/>
          <w:szCs w:val="24"/>
          <w:lang w:val="mk-MK"/>
        </w:rPr>
        <w:t>е генерално усогласена со меѓународните стандарди. Сепак со новиот Закон за јавна внатрешна финансиска контрола треба да се адресира комплексната рамка за внатрешна контрола на начин како е опишано во новата политика за јавна внатрешна финансиска контрола. Релевантните подзаконски акти и методолошки насоки треба да бидат ажурирани. Сите институции кои располагаат со јавни финансиски средства треба да ги спроведуваат стандардите на внатрешна контрола вклучувајќи ги алатките за управување со ризици и истите треба да бидат унапредени на централно и локално ниво на власт. Законската рамка која ги регулира функциите на централизираната буџетска инс</w:t>
      </w:r>
      <w:r>
        <w:rPr>
          <w:rFonts w:ascii="Times New Roman" w:hAnsi="Times New Roman" w:cs="Times New Roman"/>
          <w:szCs w:val="24"/>
          <w:lang w:val="mk-MK"/>
        </w:rPr>
        <w:t>пекција треба да биде подобрена.</w:t>
      </w:r>
    </w:p>
    <w:p w:rsidR="00D70FC0" w:rsidRPr="004A55A7" w:rsidRDefault="00F04967" w:rsidP="006722BB">
      <w:pPr>
        <w:spacing w:after="240" w:line="240" w:lineRule="auto"/>
        <w:ind w:firstLine="720"/>
        <w:rPr>
          <w:rFonts w:ascii="Times New Roman" w:hAnsi="Times New Roman" w:cs="Times New Roman"/>
          <w:szCs w:val="24"/>
          <w:lang w:val="mk-MK"/>
        </w:rPr>
      </w:pPr>
      <w:r>
        <w:rPr>
          <w:rFonts w:ascii="Times New Roman" w:hAnsi="Times New Roman" w:cs="Times New Roman"/>
          <w:szCs w:val="24"/>
          <w:lang w:val="mk-MK"/>
        </w:rPr>
        <w:t xml:space="preserve">За време на регионалните конференции, претставниците на Делегацијата на ЕУ во РСМ изнесоа и </w:t>
      </w:r>
      <w:r w:rsidR="00F73817">
        <w:rPr>
          <w:rFonts w:ascii="Times New Roman" w:hAnsi="Times New Roman" w:cs="Times New Roman"/>
          <w:szCs w:val="24"/>
          <w:lang w:val="mk-MK"/>
        </w:rPr>
        <w:t>неколку дополнителни сугестии</w:t>
      </w:r>
      <w:r>
        <w:rPr>
          <w:rFonts w:ascii="Times New Roman" w:hAnsi="Times New Roman" w:cs="Times New Roman"/>
          <w:szCs w:val="24"/>
          <w:lang w:val="mk-MK"/>
        </w:rPr>
        <w:t>:</w:t>
      </w:r>
    </w:p>
    <w:p w:rsidR="00D70FC0" w:rsidRPr="004A55A7" w:rsidRDefault="00D70FC0" w:rsidP="006722BB">
      <w:pPr>
        <w:pStyle w:val="ListParagraph"/>
        <w:numPr>
          <w:ilvl w:val="0"/>
          <w:numId w:val="13"/>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Општините треба да имаат соодветни ресурси за да можат да испорачаат добри услуги за граѓаните и компании</w:t>
      </w:r>
      <w:r w:rsidR="00F73817">
        <w:rPr>
          <w:rFonts w:ascii="Times New Roman" w:hAnsi="Times New Roman" w:cs="Times New Roman"/>
          <w:szCs w:val="24"/>
          <w:lang w:val="mk-MK"/>
        </w:rPr>
        <w:t>те како и финансиска одржливост</w:t>
      </w:r>
      <w:r w:rsidRPr="004A55A7">
        <w:rPr>
          <w:rFonts w:ascii="Times New Roman" w:hAnsi="Times New Roman" w:cs="Times New Roman"/>
          <w:szCs w:val="24"/>
          <w:lang w:val="mk-MK"/>
        </w:rPr>
        <w:t>;</w:t>
      </w:r>
    </w:p>
    <w:p w:rsidR="001B2F96" w:rsidRPr="008D4B1E" w:rsidRDefault="001B2F96" w:rsidP="006722BB">
      <w:pPr>
        <w:pStyle w:val="ListParagraph"/>
        <w:numPr>
          <w:ilvl w:val="0"/>
          <w:numId w:val="13"/>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Во ЕУ нема пропишан модел за финансирање на општините за земјите членки но одржлива испорака на локалните услуги е императив исто како и избегнување на ситуација со големи долгови (</w:t>
      </w:r>
      <w:r w:rsidRPr="00D96BE4">
        <w:rPr>
          <w:rFonts w:ascii="Times New Roman" w:hAnsi="Times New Roman" w:cs="Times New Roman"/>
          <w:i/>
          <w:szCs w:val="24"/>
          <w:lang w:val="mk-MK"/>
        </w:rPr>
        <w:t>околу 100 мил Евра акумулирани во периодот 2005 – 2018 г.</w:t>
      </w:r>
      <w:r w:rsidR="00D96BE4">
        <w:rPr>
          <w:rFonts w:ascii="Times New Roman" w:hAnsi="Times New Roman" w:cs="Times New Roman"/>
          <w:i/>
          <w:szCs w:val="24"/>
          <w:lang w:val="mk-MK"/>
        </w:rPr>
        <w:t xml:space="preserve"> пред носењето на одлуката за покривање на половина од долгот</w:t>
      </w:r>
      <w:r w:rsidR="008D4B1E">
        <w:rPr>
          <w:rFonts w:ascii="Times New Roman" w:hAnsi="Times New Roman" w:cs="Times New Roman"/>
          <w:szCs w:val="24"/>
          <w:lang w:val="mk-MK"/>
        </w:rPr>
        <w:t xml:space="preserve">). </w:t>
      </w:r>
      <w:r w:rsidRPr="008D4B1E">
        <w:rPr>
          <w:rFonts w:ascii="Times New Roman" w:hAnsi="Times New Roman" w:cs="Times New Roman"/>
          <w:szCs w:val="24"/>
          <w:lang w:val="mk-MK"/>
        </w:rPr>
        <w:t>Разбирлива е (еднократната) одлука на Владата да превземе 50% од долговите бидејќи состојбата беше неодржлива но ова може да биде лош преседан доколку создаде очекување кај општините ваква мерка да се повторува;</w:t>
      </w:r>
    </w:p>
    <w:p w:rsidR="001B2F96" w:rsidRPr="00D96BE4" w:rsidRDefault="001B2F96" w:rsidP="006722BB">
      <w:pPr>
        <w:pStyle w:val="ListParagraph"/>
        <w:numPr>
          <w:ilvl w:val="0"/>
          <w:numId w:val="13"/>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Битно е да се земе предвид на кој начин општините ги собираат сопствените приходи и дали може да се оптимизира овој процес (</w:t>
      </w:r>
      <w:r w:rsidRPr="00D96BE4">
        <w:rPr>
          <w:rFonts w:ascii="Times New Roman" w:hAnsi="Times New Roman" w:cs="Times New Roman"/>
          <w:i/>
          <w:szCs w:val="24"/>
          <w:lang w:val="mk-MK"/>
        </w:rPr>
        <w:t>ефикасност, заштеди, економија на обем – меѓуопштинска соработка и квалитетни услуги за разумна цена</w:t>
      </w:r>
      <w:r w:rsidR="00D96BE4">
        <w:rPr>
          <w:rFonts w:ascii="Times New Roman" w:hAnsi="Times New Roman" w:cs="Times New Roman"/>
          <w:szCs w:val="24"/>
          <w:lang w:val="mk-MK"/>
        </w:rPr>
        <w:t xml:space="preserve">) па потоа да се утврди </w:t>
      </w:r>
      <w:r w:rsidRPr="00D96BE4">
        <w:rPr>
          <w:rFonts w:ascii="Times New Roman" w:hAnsi="Times New Roman" w:cs="Times New Roman"/>
          <w:szCs w:val="24"/>
          <w:lang w:val="mk-MK"/>
        </w:rPr>
        <w:t>дали има потреба од дополнителни трансфери од централната власт;</w:t>
      </w:r>
    </w:p>
    <w:p w:rsidR="00044A81" w:rsidRPr="00E949D8" w:rsidRDefault="001B2F96" w:rsidP="00E949D8">
      <w:pPr>
        <w:pStyle w:val="ListParagraph"/>
        <w:numPr>
          <w:ilvl w:val="0"/>
          <w:numId w:val="13"/>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Повеќе од пожелно е да се спроведе Пописот – тоа не е политички инструмент, тоа е граѓански инструмент кој е клучен за добро планирање на це</w:t>
      </w:r>
      <w:r w:rsidR="008D4B1E">
        <w:rPr>
          <w:rFonts w:ascii="Times New Roman" w:hAnsi="Times New Roman" w:cs="Times New Roman"/>
          <w:szCs w:val="24"/>
          <w:lang w:val="mk-MK"/>
        </w:rPr>
        <w:t>нтрално и локално ниво на власт.</w:t>
      </w:r>
    </w:p>
    <w:p w:rsidR="00026AB3" w:rsidRPr="00E949D8" w:rsidRDefault="00093FE6" w:rsidP="00E949D8">
      <w:pPr>
        <w:shd w:val="clear" w:color="auto" w:fill="FFFFFF" w:themeFill="background1"/>
        <w:spacing w:after="240" w:line="240" w:lineRule="auto"/>
        <w:ind w:firstLine="720"/>
        <w:rPr>
          <w:rFonts w:ascii="Times New Roman" w:hAnsi="Times New Roman" w:cs="Times New Roman"/>
          <w:szCs w:val="24"/>
          <w:lang w:val="mk-MK"/>
        </w:rPr>
      </w:pPr>
      <w:r>
        <w:rPr>
          <w:rFonts w:ascii="Times New Roman" w:hAnsi="Times New Roman" w:cs="Times New Roman"/>
          <w:szCs w:val="24"/>
          <w:lang w:val="mk-MK"/>
        </w:rPr>
        <w:t xml:space="preserve">Заедничка оценка </w:t>
      </w:r>
      <w:r w:rsidR="00026AB3">
        <w:rPr>
          <w:rFonts w:ascii="Times New Roman" w:hAnsi="Times New Roman" w:cs="Times New Roman"/>
          <w:szCs w:val="24"/>
          <w:lang w:val="mk-MK"/>
        </w:rPr>
        <w:t xml:space="preserve">на засегнатите страни </w:t>
      </w:r>
      <w:r w:rsidR="008D4B1E">
        <w:rPr>
          <w:rFonts w:ascii="Times New Roman" w:hAnsi="Times New Roman" w:cs="Times New Roman"/>
          <w:szCs w:val="24"/>
          <w:lang w:val="mk-MK"/>
        </w:rPr>
        <w:t xml:space="preserve">искажана на </w:t>
      </w:r>
      <w:r w:rsidR="00026AB3">
        <w:rPr>
          <w:rFonts w:ascii="Times New Roman" w:hAnsi="Times New Roman" w:cs="Times New Roman"/>
          <w:szCs w:val="24"/>
          <w:lang w:val="mk-MK"/>
        </w:rPr>
        <w:t>одржаните регионални</w:t>
      </w:r>
      <w:r w:rsidR="00026AB3" w:rsidRPr="00026AB3">
        <w:rPr>
          <w:rFonts w:ascii="Times New Roman" w:hAnsi="Times New Roman" w:cs="Times New Roman"/>
          <w:szCs w:val="24"/>
          <w:lang w:val="mk-MK"/>
        </w:rPr>
        <w:t xml:space="preserve"> конференции</w:t>
      </w:r>
      <w:r w:rsidR="00026AB3">
        <w:rPr>
          <w:rFonts w:ascii="Times New Roman" w:hAnsi="Times New Roman" w:cs="Times New Roman"/>
          <w:szCs w:val="24"/>
          <w:lang w:val="mk-MK"/>
        </w:rPr>
        <w:t xml:space="preserve"> а по однос на фина</w:t>
      </w:r>
      <w:r>
        <w:rPr>
          <w:rFonts w:ascii="Times New Roman" w:hAnsi="Times New Roman" w:cs="Times New Roman"/>
          <w:szCs w:val="24"/>
          <w:lang w:val="mk-MK"/>
        </w:rPr>
        <w:t>н</w:t>
      </w:r>
      <w:r w:rsidR="00026AB3">
        <w:rPr>
          <w:rFonts w:ascii="Times New Roman" w:hAnsi="Times New Roman" w:cs="Times New Roman"/>
          <w:szCs w:val="24"/>
          <w:lang w:val="mk-MK"/>
        </w:rPr>
        <w:t>сирањето на ЕЛС е дека одлуката за покривање на половина од настанати</w:t>
      </w:r>
      <w:r w:rsidR="008D4B1E">
        <w:rPr>
          <w:rFonts w:ascii="Times New Roman" w:hAnsi="Times New Roman" w:cs="Times New Roman"/>
          <w:szCs w:val="24"/>
          <w:lang w:val="mk-MK"/>
        </w:rPr>
        <w:t>от долг на општините е од суштинско значење</w:t>
      </w:r>
      <w:r w:rsidR="00026AB3">
        <w:rPr>
          <w:rFonts w:ascii="Times New Roman" w:hAnsi="Times New Roman" w:cs="Times New Roman"/>
          <w:szCs w:val="24"/>
          <w:lang w:val="mk-MK"/>
        </w:rPr>
        <w:t xml:space="preserve"> бидејќи создава неопходен простор за нормално функционирање на општините (</w:t>
      </w:r>
      <w:r w:rsidR="00026AB3" w:rsidRPr="00093FE6">
        <w:rPr>
          <w:rFonts w:ascii="Times New Roman" w:hAnsi="Times New Roman" w:cs="Times New Roman"/>
          <w:i/>
          <w:szCs w:val="24"/>
          <w:lang w:val="mk-MK"/>
        </w:rPr>
        <w:t>надминување на проблемот со блокирање на сметките</w:t>
      </w:r>
      <w:r w:rsidR="00026AB3">
        <w:rPr>
          <w:rFonts w:ascii="Times New Roman" w:hAnsi="Times New Roman" w:cs="Times New Roman"/>
          <w:szCs w:val="24"/>
          <w:lang w:val="mk-MK"/>
        </w:rPr>
        <w:t>) како и фискален простор за подобрување на општинските услуги доколку со обврските се управува на доследен начин</w:t>
      </w:r>
      <w:r>
        <w:rPr>
          <w:rFonts w:ascii="Times New Roman" w:hAnsi="Times New Roman" w:cs="Times New Roman"/>
          <w:szCs w:val="24"/>
          <w:lang w:val="mk-MK"/>
        </w:rPr>
        <w:t xml:space="preserve"> пресретнувајќи ги сите ризици</w:t>
      </w:r>
      <w:r w:rsidR="00026AB3">
        <w:rPr>
          <w:rFonts w:ascii="Times New Roman" w:hAnsi="Times New Roman" w:cs="Times New Roman"/>
          <w:szCs w:val="24"/>
          <w:lang w:val="mk-MK"/>
        </w:rPr>
        <w:t xml:space="preserve">. Оваа мерка беше позитивно оценета и од причина што е проследена со утврдување на законска обврска за пореално </w:t>
      </w:r>
      <w:r w:rsidR="00026AB3">
        <w:rPr>
          <w:rFonts w:ascii="Times New Roman" w:hAnsi="Times New Roman" w:cs="Times New Roman"/>
          <w:szCs w:val="24"/>
          <w:lang w:val="mk-MK"/>
        </w:rPr>
        <w:lastRenderedPageBreak/>
        <w:t xml:space="preserve">планирање на буџетите. </w:t>
      </w:r>
      <w:r w:rsidR="009B5D12">
        <w:rPr>
          <w:rFonts w:ascii="Times New Roman" w:hAnsi="Times New Roman" w:cs="Times New Roman"/>
          <w:szCs w:val="24"/>
          <w:lang w:val="mk-MK"/>
        </w:rPr>
        <w:t xml:space="preserve">Сепак, дел од општините кои ги одликува стабилна финансиска состојба изразија незадовослтво поради недостатокот на стимулации за позитивно финансиско работење. </w:t>
      </w:r>
      <w:r w:rsidR="00026AB3">
        <w:rPr>
          <w:rFonts w:ascii="Times New Roman" w:hAnsi="Times New Roman" w:cs="Times New Roman"/>
          <w:szCs w:val="24"/>
          <w:lang w:val="mk-MK"/>
        </w:rPr>
        <w:t xml:space="preserve">Истотака беа поздравени низа </w:t>
      </w:r>
      <w:r>
        <w:rPr>
          <w:rFonts w:ascii="Times New Roman" w:hAnsi="Times New Roman" w:cs="Times New Roman"/>
          <w:szCs w:val="24"/>
          <w:lang w:val="mk-MK"/>
        </w:rPr>
        <w:t xml:space="preserve">спроведени мерки и </w:t>
      </w:r>
      <w:r w:rsidR="00026AB3">
        <w:rPr>
          <w:rFonts w:ascii="Times New Roman" w:hAnsi="Times New Roman" w:cs="Times New Roman"/>
          <w:szCs w:val="24"/>
          <w:lang w:val="mk-MK"/>
        </w:rPr>
        <w:t xml:space="preserve">активности на Владата и МФ со кои </w:t>
      </w:r>
      <w:r>
        <w:rPr>
          <w:rFonts w:ascii="Times New Roman" w:hAnsi="Times New Roman" w:cs="Times New Roman"/>
          <w:szCs w:val="24"/>
          <w:lang w:val="mk-MK"/>
        </w:rPr>
        <w:t xml:space="preserve">мерливо </w:t>
      </w:r>
      <w:r w:rsidR="00026AB3">
        <w:rPr>
          <w:rFonts w:ascii="Times New Roman" w:hAnsi="Times New Roman" w:cs="Times New Roman"/>
          <w:szCs w:val="24"/>
          <w:lang w:val="mk-MK"/>
        </w:rPr>
        <w:t xml:space="preserve">се подобри </w:t>
      </w:r>
      <w:r w:rsidR="00026AB3" w:rsidRPr="00026AB3">
        <w:rPr>
          <w:rFonts w:ascii="Times New Roman" w:hAnsi="Times New Roman" w:cs="Times New Roman"/>
          <w:szCs w:val="24"/>
          <w:lang w:val="mk-MK"/>
        </w:rPr>
        <w:t>фискална транспаре</w:t>
      </w:r>
      <w:r w:rsidR="00026AB3">
        <w:rPr>
          <w:rFonts w:ascii="Times New Roman" w:hAnsi="Times New Roman" w:cs="Times New Roman"/>
          <w:szCs w:val="24"/>
          <w:lang w:val="mk-MK"/>
        </w:rPr>
        <w:t>нтност како клучен</w:t>
      </w:r>
      <w:r w:rsidR="00026AB3" w:rsidRPr="00026AB3">
        <w:rPr>
          <w:rFonts w:ascii="Times New Roman" w:hAnsi="Times New Roman" w:cs="Times New Roman"/>
          <w:szCs w:val="24"/>
          <w:lang w:val="mk-MK"/>
        </w:rPr>
        <w:t xml:space="preserve"> приоритет </w:t>
      </w:r>
      <w:r w:rsidR="00026AB3">
        <w:rPr>
          <w:rFonts w:ascii="Times New Roman" w:hAnsi="Times New Roman" w:cs="Times New Roman"/>
          <w:szCs w:val="24"/>
          <w:lang w:val="mk-MK"/>
        </w:rPr>
        <w:t xml:space="preserve">во првата година на мандатот </w:t>
      </w:r>
      <w:r w:rsidR="008D4B1E">
        <w:rPr>
          <w:rFonts w:ascii="Times New Roman" w:hAnsi="Times New Roman" w:cs="Times New Roman"/>
          <w:szCs w:val="24"/>
          <w:lang w:val="mk-MK"/>
        </w:rPr>
        <w:t xml:space="preserve">на Владата </w:t>
      </w:r>
      <w:r w:rsidR="00026AB3">
        <w:rPr>
          <w:rFonts w:ascii="Times New Roman" w:hAnsi="Times New Roman" w:cs="Times New Roman"/>
          <w:szCs w:val="24"/>
          <w:lang w:val="mk-MK"/>
        </w:rPr>
        <w:t xml:space="preserve">овозможувајќи </w:t>
      </w:r>
      <w:r w:rsidR="008D4B1E">
        <w:rPr>
          <w:rFonts w:ascii="Times New Roman" w:hAnsi="Times New Roman" w:cs="Times New Roman"/>
          <w:szCs w:val="24"/>
          <w:lang w:val="mk-MK"/>
        </w:rPr>
        <w:t xml:space="preserve"> јавноста да добие </w:t>
      </w:r>
      <w:r w:rsidR="00026AB3" w:rsidRPr="00026AB3">
        <w:rPr>
          <w:rFonts w:ascii="Times New Roman" w:hAnsi="Times New Roman" w:cs="Times New Roman"/>
          <w:szCs w:val="24"/>
          <w:lang w:val="mk-MK"/>
        </w:rPr>
        <w:t>јасна претстава за вистинската состојба на јавните финансии.</w:t>
      </w:r>
      <w:r w:rsidR="008D4B1E">
        <w:rPr>
          <w:rFonts w:ascii="Times New Roman" w:hAnsi="Times New Roman" w:cs="Times New Roman"/>
          <w:szCs w:val="24"/>
          <w:lang w:val="mk-MK"/>
        </w:rPr>
        <w:t xml:space="preserve"> Нотиран беше и растот на приходите на општините поради зголемениот процент на средства за општините </w:t>
      </w:r>
      <w:r w:rsidR="008D4B1E" w:rsidRPr="008D4B1E">
        <w:rPr>
          <w:rFonts w:ascii="Times New Roman" w:hAnsi="Times New Roman" w:cs="Times New Roman"/>
          <w:szCs w:val="24"/>
          <w:lang w:val="mk-MK"/>
        </w:rPr>
        <w:t>од закупнина на земјоделско земјиште во сопственост на Р</w:t>
      </w:r>
      <w:r w:rsidR="008D4B1E">
        <w:rPr>
          <w:rFonts w:ascii="Times New Roman" w:hAnsi="Times New Roman" w:cs="Times New Roman"/>
          <w:szCs w:val="24"/>
          <w:lang w:val="mk-MK"/>
        </w:rPr>
        <w:t xml:space="preserve">СМ и </w:t>
      </w:r>
      <w:r w:rsidR="008D4B1E" w:rsidRPr="008D4B1E">
        <w:rPr>
          <w:rFonts w:ascii="Times New Roman" w:hAnsi="Times New Roman" w:cs="Times New Roman"/>
          <w:szCs w:val="24"/>
          <w:lang w:val="mk-MK"/>
        </w:rPr>
        <w:t>од надоместокот кој се наплаќа од издавање концесија за користење на водните ресурси за прои</w:t>
      </w:r>
      <w:r w:rsidR="008D4B1E">
        <w:rPr>
          <w:rFonts w:ascii="Times New Roman" w:hAnsi="Times New Roman" w:cs="Times New Roman"/>
          <w:szCs w:val="24"/>
          <w:lang w:val="mk-MK"/>
        </w:rPr>
        <w:t>зводство на електрична енергија.</w:t>
      </w:r>
    </w:p>
    <w:p w:rsidR="00A54B2A" w:rsidRPr="004A55A7" w:rsidRDefault="00A54B2A" w:rsidP="006722BB">
      <w:pPr>
        <w:spacing w:after="240" w:line="240" w:lineRule="auto"/>
        <w:ind w:firstLine="720"/>
        <w:contextualSpacing/>
        <w:rPr>
          <w:rFonts w:ascii="Times New Roman" w:hAnsi="Times New Roman" w:cs="Times New Roman"/>
          <w:szCs w:val="24"/>
          <w:lang w:val="mk-MK"/>
        </w:rPr>
      </w:pPr>
      <w:r w:rsidRPr="00A54B2A">
        <w:rPr>
          <w:rFonts w:ascii="Times New Roman" w:hAnsi="Times New Roman" w:cs="Times New Roman"/>
          <w:szCs w:val="24"/>
          <w:lang w:val="mk-MK"/>
        </w:rPr>
        <w:t xml:space="preserve">Во продолжение е сумирана оценката на Владата на РСМ </w:t>
      </w:r>
      <w:r>
        <w:rPr>
          <w:rFonts w:ascii="Times New Roman" w:hAnsi="Times New Roman" w:cs="Times New Roman"/>
          <w:szCs w:val="24"/>
          <w:lang w:val="mk-MK"/>
        </w:rPr>
        <w:t xml:space="preserve">на предлог од Министерството за финансии превземена од </w:t>
      </w:r>
      <w:r w:rsidRPr="00A54B2A">
        <w:rPr>
          <w:rFonts w:ascii="Times New Roman" w:hAnsi="Times New Roman" w:cs="Times New Roman"/>
          <w:szCs w:val="24"/>
          <w:lang w:val="mk-MK"/>
        </w:rPr>
        <w:t xml:space="preserve">контрибуцијата кон Извештајот на ЕК, Програмата за економски реформи </w:t>
      </w:r>
      <w:r>
        <w:rPr>
          <w:rFonts w:ascii="Times New Roman" w:hAnsi="Times New Roman" w:cs="Times New Roman"/>
          <w:szCs w:val="24"/>
          <w:lang w:val="mk-MK"/>
        </w:rPr>
        <w:t xml:space="preserve">(ПЕР </w:t>
      </w:r>
      <w:r w:rsidRPr="00A54B2A">
        <w:rPr>
          <w:rFonts w:ascii="Times New Roman" w:hAnsi="Times New Roman" w:cs="Times New Roman"/>
          <w:szCs w:val="24"/>
          <w:lang w:val="mk-MK"/>
        </w:rPr>
        <w:t>2019 – 2021</w:t>
      </w:r>
      <w:r>
        <w:rPr>
          <w:rFonts w:ascii="Times New Roman" w:hAnsi="Times New Roman" w:cs="Times New Roman"/>
          <w:szCs w:val="24"/>
          <w:lang w:val="mk-MK"/>
        </w:rPr>
        <w:t>)</w:t>
      </w:r>
      <w:r w:rsidRPr="00A54B2A">
        <w:rPr>
          <w:rFonts w:ascii="Times New Roman" w:hAnsi="Times New Roman" w:cs="Times New Roman"/>
          <w:szCs w:val="24"/>
          <w:lang w:val="mk-MK"/>
        </w:rPr>
        <w:t xml:space="preserve"> и Фискалната стратегија 2020 </w:t>
      </w:r>
      <w:r>
        <w:rPr>
          <w:rFonts w:ascii="Times New Roman" w:hAnsi="Times New Roman" w:cs="Times New Roman"/>
          <w:szCs w:val="24"/>
          <w:lang w:val="mk-MK"/>
        </w:rPr>
        <w:t>–</w:t>
      </w:r>
      <w:r w:rsidRPr="00A54B2A">
        <w:rPr>
          <w:rFonts w:ascii="Times New Roman" w:hAnsi="Times New Roman" w:cs="Times New Roman"/>
          <w:szCs w:val="24"/>
          <w:lang w:val="mk-MK"/>
        </w:rPr>
        <w:t xml:space="preserve"> 2022</w:t>
      </w:r>
      <w:r>
        <w:rPr>
          <w:rFonts w:ascii="Times New Roman" w:hAnsi="Times New Roman" w:cs="Times New Roman"/>
          <w:szCs w:val="24"/>
          <w:lang w:val="mk-MK"/>
        </w:rPr>
        <w:t>:</w:t>
      </w:r>
    </w:p>
    <w:p w:rsidR="00044A81" w:rsidRPr="004A55A7" w:rsidRDefault="00044A81" w:rsidP="006722BB">
      <w:pPr>
        <w:pStyle w:val="ListParagraph"/>
        <w:numPr>
          <w:ilvl w:val="0"/>
          <w:numId w:val="11"/>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Децентрализација на надлежностите до локалните власти и подобрувањето на нивниот капацитет е еден од приоритетите кои произлегуваат од Пристапното партнерство на Република Северна Македонија со ЕУ и Рамковниот договор. Сите општини (освен Пласница) од 2012 година ги финансираат пренесените надлежности со блок дотации со што заврши фазниот пристап за пренесување и управување со материјалните и финансиски ресурси за пренесените надлежности во образованието, културата, детската и социјалната заштита;</w:t>
      </w:r>
    </w:p>
    <w:p w:rsidR="00044A81" w:rsidRPr="004A55A7" w:rsidRDefault="00044A81" w:rsidP="006722BB">
      <w:pPr>
        <w:pStyle w:val="ListParagraph"/>
        <w:numPr>
          <w:ilvl w:val="0"/>
          <w:numId w:val="11"/>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Преземените надлежности во повеќе области од страна на општините го зголемија административниот и фискален капацитет и ги зајакнаа капацитетите за управување со поголем обем на финансиски средства;</w:t>
      </w:r>
    </w:p>
    <w:p w:rsidR="00044A81" w:rsidRPr="004A55A7" w:rsidRDefault="00044A81" w:rsidP="006722BB">
      <w:pPr>
        <w:pStyle w:val="ListParagraph"/>
        <w:numPr>
          <w:ilvl w:val="0"/>
          <w:numId w:val="11"/>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Со успешно администрирање и наплата на сопствените приходи продолжува процесот на пораст на сопствените приходи на општините и капацитетот за менаџирање на средствата, извршувањето на пренесените надлежности и управувањето со финансиските средства и другите ресурси потребни за нивно извршување. Дополнително, општините успешно администрираат нови надлежности на управувањето со градежното земјиште, постапување со бесправно изградени објекти со соодветно обезбедување приходи;</w:t>
      </w:r>
    </w:p>
    <w:p w:rsidR="00044A81" w:rsidRPr="004A55A7" w:rsidRDefault="00044A81" w:rsidP="006722BB">
      <w:pPr>
        <w:pStyle w:val="ListParagraph"/>
        <w:numPr>
          <w:ilvl w:val="0"/>
          <w:numId w:val="11"/>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Успешното спроведување на фискалната децентрализација со целосно воспоставена законска и институционална рамка на локалната самоуправа, обезбедува развиени, одговорни и функционални единици на локалната самоуправа и ниво на локална демократија што ги доближува граѓаните до институциите на локалната самоуправа;</w:t>
      </w:r>
    </w:p>
    <w:p w:rsidR="00044A81" w:rsidRPr="004A55A7" w:rsidRDefault="00044A81" w:rsidP="006722BB">
      <w:pPr>
        <w:pStyle w:val="ListParagraph"/>
        <w:numPr>
          <w:ilvl w:val="0"/>
          <w:numId w:val="11"/>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Напредокот во достигнувањето на целите на децентрализацијата е оценет како успешен од повеќе меѓународни институции со чија помош во рамките на повеќе проекти се извршени подобрувања во системот на управување, контрола, транспарентност и координација на управувањето со реформите на локалната самоуправа;</w:t>
      </w:r>
    </w:p>
    <w:p w:rsidR="00044A81" w:rsidRPr="004A55A7" w:rsidRDefault="00044A81" w:rsidP="006722BB">
      <w:pPr>
        <w:pStyle w:val="ListParagraph"/>
        <w:numPr>
          <w:ilvl w:val="0"/>
          <w:numId w:val="11"/>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 xml:space="preserve">Истовремено, пристапот до пазарот на капитал стана подостапен врз основа на полиберални и потранспарентни услови за задолжување со што се зголеми и интересот на општините за финансирање на инвестиционите проекти преку задолжување. Во оваа насока, Владата обезбеди кредитни линии од меѓународни финансиски институции (Светска банка, ЕИБ, КфВ и ЕБОР) со кои се имплементираат значителни инвестициони вложувања и тоа во: реконструкција и рехабилитација на локални улици, патишта и мостови, </w:t>
      </w:r>
      <w:r w:rsidRPr="004A55A7">
        <w:rPr>
          <w:rFonts w:ascii="Times New Roman" w:hAnsi="Times New Roman" w:cs="Times New Roman"/>
          <w:szCs w:val="24"/>
          <w:lang w:val="mk-MK"/>
        </w:rPr>
        <w:lastRenderedPageBreak/>
        <w:t>изградба и реконструкција на водоводни и атмосферски мрежи, подобрување на јавната хигиена и подигнување на енергетската ефикасност во општинските јавни објекти и просторно локално уредување;</w:t>
      </w:r>
    </w:p>
    <w:p w:rsidR="00A54B2A" w:rsidRPr="00E949D8" w:rsidRDefault="00A54B2A" w:rsidP="006722BB">
      <w:pPr>
        <w:pStyle w:val="ListParagraph"/>
        <w:numPr>
          <w:ilvl w:val="0"/>
          <w:numId w:val="11"/>
        </w:numPr>
        <w:shd w:val="clear" w:color="auto" w:fill="FFFFFF" w:themeFill="background1"/>
        <w:spacing w:after="240" w:line="240" w:lineRule="auto"/>
        <w:rPr>
          <w:rFonts w:ascii="Times New Roman" w:hAnsi="Times New Roman" w:cs="Times New Roman"/>
          <w:szCs w:val="24"/>
          <w:lang w:val="mk-MK"/>
        </w:rPr>
      </w:pPr>
      <w:r w:rsidRPr="00A54B2A">
        <w:rPr>
          <w:rFonts w:ascii="Times New Roman" w:hAnsi="Times New Roman" w:cs="Times New Roman"/>
          <w:szCs w:val="24"/>
          <w:lang w:val="mk-MK"/>
        </w:rPr>
        <w:t>Носењето на Законот за пријавување и евиденција на обврски овозможува подобрено управување со јавните финансии и намалување на ризиците поврзани со финансиската (не) стабилност на општините и локалните установи и претпријатија благодарение пред се на зајакнатиот мониторинг и овозможувањето поефикасна внатрешна контрола.</w:t>
      </w:r>
    </w:p>
    <w:p w:rsidR="00140CC5" w:rsidRDefault="00093FE6" w:rsidP="00E949D8">
      <w:pPr>
        <w:shd w:val="clear" w:color="auto" w:fill="FFFFFF" w:themeFill="background1"/>
        <w:spacing w:after="240" w:line="240" w:lineRule="auto"/>
        <w:ind w:firstLine="720"/>
        <w:rPr>
          <w:rFonts w:ascii="Times New Roman" w:hAnsi="Times New Roman" w:cs="Times New Roman"/>
          <w:szCs w:val="24"/>
          <w:lang w:val="mk-MK"/>
        </w:rPr>
      </w:pPr>
      <w:r>
        <w:rPr>
          <w:rFonts w:ascii="Times New Roman" w:hAnsi="Times New Roman" w:cs="Times New Roman"/>
          <w:szCs w:val="24"/>
          <w:lang w:val="mk-MK"/>
        </w:rPr>
        <w:t>Дополнителна о</w:t>
      </w:r>
      <w:r w:rsidR="00A54B2A" w:rsidRPr="00A54B2A">
        <w:rPr>
          <w:rFonts w:ascii="Times New Roman" w:hAnsi="Times New Roman" w:cs="Times New Roman"/>
          <w:szCs w:val="24"/>
          <w:lang w:val="mk-MK"/>
        </w:rPr>
        <w:t xml:space="preserve">ценка на МЛС искажана на регионалните конференции е дека сеуште процесот на децентрализација го нема достигнато нивото кое го бара Повелбата за локална самоуправа а се однесува на покривање на надлежностите со доволно финансиски средства. </w:t>
      </w:r>
      <w:r w:rsidR="0030228E" w:rsidRPr="0030228E">
        <w:rPr>
          <w:rFonts w:ascii="Times New Roman" w:hAnsi="Times New Roman" w:cs="Times New Roman"/>
          <w:szCs w:val="24"/>
          <w:lang w:val="mk-MK"/>
        </w:rPr>
        <w:t xml:space="preserve">Повелбата за локална самоуправа на Советот на Европа е скоро во целост пресликана во Законот за локална самоуправа од 2002 г., но впечаток е дека финансиската автономија на општините е недоволна земајќи го предвид податокот дека </w:t>
      </w:r>
      <w:r w:rsidR="00FC30E1">
        <w:rPr>
          <w:rFonts w:ascii="Times New Roman" w:hAnsi="Times New Roman" w:cs="Times New Roman"/>
          <w:szCs w:val="24"/>
          <w:lang w:val="mk-MK"/>
        </w:rPr>
        <w:t xml:space="preserve">безмалку во континуитет над </w:t>
      </w:r>
      <w:r w:rsidR="0030228E" w:rsidRPr="0030228E">
        <w:rPr>
          <w:rFonts w:ascii="Times New Roman" w:hAnsi="Times New Roman" w:cs="Times New Roman"/>
          <w:szCs w:val="24"/>
          <w:lang w:val="mk-MK"/>
        </w:rPr>
        <w:t xml:space="preserve">60% од приходите на ЕЛС се обезбедуваат преку </w:t>
      </w:r>
      <w:r w:rsidR="0049061C">
        <w:rPr>
          <w:rFonts w:ascii="Times New Roman" w:hAnsi="Times New Roman" w:cs="Times New Roman"/>
          <w:szCs w:val="24"/>
          <w:lang w:val="mk-MK"/>
        </w:rPr>
        <w:t>трансфери</w:t>
      </w:r>
      <w:r w:rsidR="00FC30E1">
        <w:rPr>
          <w:rFonts w:ascii="Times New Roman" w:hAnsi="Times New Roman" w:cs="Times New Roman"/>
          <w:szCs w:val="24"/>
          <w:lang w:val="mk-MK"/>
        </w:rPr>
        <w:t xml:space="preserve"> и донации</w:t>
      </w:r>
      <w:r w:rsidR="007B2719">
        <w:rPr>
          <w:rFonts w:ascii="Times New Roman" w:hAnsi="Times New Roman" w:cs="Times New Roman"/>
          <w:szCs w:val="24"/>
          <w:lang w:val="mk-MK"/>
        </w:rPr>
        <w:t xml:space="preserve">. </w:t>
      </w:r>
      <w:r w:rsidR="00140CC5">
        <w:rPr>
          <w:rFonts w:ascii="Times New Roman" w:hAnsi="Times New Roman" w:cs="Times New Roman"/>
          <w:szCs w:val="24"/>
          <w:lang w:val="mk-MK"/>
        </w:rPr>
        <w:t>Оттаму и препораката о</w:t>
      </w:r>
      <w:r w:rsidR="0030228E" w:rsidRPr="0030228E">
        <w:rPr>
          <w:rFonts w:ascii="Times New Roman" w:hAnsi="Times New Roman" w:cs="Times New Roman"/>
          <w:szCs w:val="24"/>
          <w:lang w:val="mk-MK"/>
        </w:rPr>
        <w:t>пределбата на Владата на РСМ и очекувањата на ЗЕЛС за продлабочување на фи</w:t>
      </w:r>
      <w:r w:rsidR="00140CC5">
        <w:rPr>
          <w:rFonts w:ascii="Times New Roman" w:hAnsi="Times New Roman" w:cs="Times New Roman"/>
          <w:szCs w:val="24"/>
          <w:lang w:val="mk-MK"/>
        </w:rPr>
        <w:t xml:space="preserve">скалната децентрализација </w:t>
      </w:r>
      <w:r w:rsidR="0030228E" w:rsidRPr="0030228E">
        <w:rPr>
          <w:rFonts w:ascii="Times New Roman" w:hAnsi="Times New Roman" w:cs="Times New Roman"/>
          <w:szCs w:val="24"/>
          <w:lang w:val="mk-MK"/>
        </w:rPr>
        <w:t>да се артикулираат низ една нова политика на постепено зголемување на приходите на општините преку зголемување на нивниот фискален напор но и повисоки</w:t>
      </w:r>
      <w:r w:rsidR="0049061C">
        <w:rPr>
          <w:rFonts w:ascii="Times New Roman" w:hAnsi="Times New Roman" w:cs="Times New Roman"/>
          <w:szCs w:val="24"/>
          <w:lang w:val="mk-MK"/>
        </w:rPr>
        <w:t xml:space="preserve"> трансфери од централниот буџет. </w:t>
      </w:r>
      <w:r w:rsidR="00371B61" w:rsidRPr="00A54B2A">
        <w:rPr>
          <w:rFonts w:ascii="Times New Roman" w:hAnsi="Times New Roman" w:cs="Times New Roman"/>
          <w:szCs w:val="24"/>
          <w:lang w:val="mk-MK"/>
        </w:rPr>
        <w:t xml:space="preserve">Определбата на Владата од Програмата за периодот 2017 – 2020 г. за обезбедување многу повеќе финансиски средства за општините </w:t>
      </w:r>
      <w:r>
        <w:rPr>
          <w:rFonts w:ascii="Times New Roman" w:hAnsi="Times New Roman" w:cs="Times New Roman"/>
          <w:szCs w:val="24"/>
          <w:lang w:val="mk-MK"/>
        </w:rPr>
        <w:t>беше повторена</w:t>
      </w:r>
      <w:r w:rsidRPr="00A54B2A">
        <w:rPr>
          <w:rFonts w:ascii="Times New Roman" w:hAnsi="Times New Roman" w:cs="Times New Roman"/>
          <w:szCs w:val="24"/>
          <w:lang w:val="mk-MK"/>
        </w:rPr>
        <w:t xml:space="preserve"> од страна на Претседателот на Владата по одржаниот состанок со Извршиот одбор на ЗЕЛС во средината на јуни, 2019 г. </w:t>
      </w:r>
    </w:p>
    <w:p w:rsidR="00140CC5" w:rsidRDefault="00093FE6" w:rsidP="00E949D8">
      <w:pPr>
        <w:shd w:val="clear" w:color="auto" w:fill="FFFFFF" w:themeFill="background1"/>
        <w:spacing w:after="240" w:line="240" w:lineRule="auto"/>
        <w:ind w:firstLine="720"/>
        <w:rPr>
          <w:rFonts w:ascii="Times New Roman" w:hAnsi="Times New Roman" w:cs="Times New Roman"/>
          <w:szCs w:val="24"/>
          <w:lang w:val="mk-MK"/>
        </w:rPr>
      </w:pPr>
      <w:r w:rsidRPr="00A54B2A">
        <w:rPr>
          <w:rFonts w:ascii="Times New Roman" w:hAnsi="Times New Roman" w:cs="Times New Roman"/>
          <w:szCs w:val="24"/>
          <w:lang w:val="mk-MK"/>
        </w:rPr>
        <w:t xml:space="preserve">Во </w:t>
      </w:r>
      <w:r w:rsidR="00140CC5">
        <w:rPr>
          <w:rFonts w:ascii="Times New Roman" w:hAnsi="Times New Roman" w:cs="Times New Roman"/>
          <w:szCs w:val="24"/>
          <w:lang w:val="mk-MK"/>
        </w:rPr>
        <w:t xml:space="preserve">овој контекст треба да се напомене дека во </w:t>
      </w:r>
      <w:r w:rsidRPr="00A54B2A">
        <w:rPr>
          <w:rFonts w:ascii="Times New Roman" w:hAnsi="Times New Roman" w:cs="Times New Roman"/>
          <w:szCs w:val="24"/>
          <w:lang w:val="mk-MK"/>
        </w:rPr>
        <w:t xml:space="preserve">ПЕР </w:t>
      </w:r>
      <w:r>
        <w:rPr>
          <w:rFonts w:ascii="Times New Roman" w:hAnsi="Times New Roman" w:cs="Times New Roman"/>
          <w:szCs w:val="24"/>
          <w:lang w:val="mk-MK"/>
        </w:rPr>
        <w:t xml:space="preserve">2019 – 2021 </w:t>
      </w:r>
      <w:r w:rsidRPr="00A54B2A">
        <w:rPr>
          <w:rFonts w:ascii="Times New Roman" w:hAnsi="Times New Roman" w:cs="Times New Roman"/>
          <w:szCs w:val="24"/>
          <w:lang w:val="mk-MK"/>
        </w:rPr>
        <w:t xml:space="preserve">е јасно нагласена потребата од зголемување на фискалниот напор на општините но </w:t>
      </w:r>
      <w:r>
        <w:rPr>
          <w:rFonts w:ascii="Times New Roman" w:hAnsi="Times New Roman" w:cs="Times New Roman"/>
          <w:szCs w:val="24"/>
          <w:lang w:val="mk-MK"/>
        </w:rPr>
        <w:t xml:space="preserve">барем во моментов </w:t>
      </w:r>
      <w:r w:rsidRPr="00A54B2A">
        <w:rPr>
          <w:rFonts w:ascii="Times New Roman" w:hAnsi="Times New Roman" w:cs="Times New Roman"/>
          <w:szCs w:val="24"/>
          <w:lang w:val="mk-MK"/>
        </w:rPr>
        <w:t xml:space="preserve">нема индикација за евентуално зголемување на општата дотација од ДДВ </w:t>
      </w:r>
      <w:r>
        <w:rPr>
          <w:rFonts w:ascii="Times New Roman" w:hAnsi="Times New Roman" w:cs="Times New Roman"/>
          <w:szCs w:val="24"/>
          <w:lang w:val="mk-MK"/>
        </w:rPr>
        <w:t>од 4.5 на 6 или повеќе проценти</w:t>
      </w:r>
      <w:r w:rsidR="00371B61" w:rsidRPr="00A54B2A">
        <w:rPr>
          <w:rFonts w:ascii="Times New Roman" w:hAnsi="Times New Roman" w:cs="Times New Roman"/>
          <w:szCs w:val="24"/>
          <w:lang w:val="mk-MK"/>
        </w:rPr>
        <w:t xml:space="preserve">. Секако ПЕР се ажурира на годишна основа и кон крајот на 2019 г, има можност МФ да ги преведе </w:t>
      </w:r>
      <w:r>
        <w:rPr>
          <w:rFonts w:ascii="Times New Roman" w:hAnsi="Times New Roman" w:cs="Times New Roman"/>
          <w:szCs w:val="24"/>
          <w:lang w:val="mk-MK"/>
        </w:rPr>
        <w:t xml:space="preserve">овие определби на Владата </w:t>
      </w:r>
      <w:r w:rsidR="00371B61" w:rsidRPr="00A54B2A">
        <w:rPr>
          <w:rFonts w:ascii="Times New Roman" w:hAnsi="Times New Roman" w:cs="Times New Roman"/>
          <w:szCs w:val="24"/>
          <w:lang w:val="mk-MK"/>
        </w:rPr>
        <w:t>во конкретни мерки за перидот од 2020 – 2022 г.</w:t>
      </w:r>
      <w:r w:rsidR="00140CC5">
        <w:rPr>
          <w:rFonts w:ascii="Times New Roman" w:hAnsi="Times New Roman" w:cs="Times New Roman"/>
          <w:szCs w:val="24"/>
          <w:lang w:val="mk-MK"/>
        </w:rPr>
        <w:t xml:space="preserve"> Истотака, в</w:t>
      </w:r>
      <w:r w:rsidR="008B5DD5">
        <w:rPr>
          <w:rFonts w:ascii="Times New Roman" w:hAnsi="Times New Roman" w:cs="Times New Roman"/>
          <w:szCs w:val="24"/>
          <w:lang w:val="mk-MK"/>
        </w:rPr>
        <w:t xml:space="preserve">о ПЕР е </w:t>
      </w:r>
      <w:r w:rsidR="00371B61" w:rsidRPr="008B5DD5">
        <w:rPr>
          <w:rFonts w:ascii="Times New Roman" w:hAnsi="Times New Roman" w:cs="Times New Roman"/>
          <w:szCs w:val="24"/>
          <w:lang w:val="mk-MK"/>
        </w:rPr>
        <w:t>дадена проекција на приходите во буџетот на општините за</w:t>
      </w:r>
      <w:r w:rsidR="00F542B8">
        <w:rPr>
          <w:rFonts w:ascii="Times New Roman" w:hAnsi="Times New Roman" w:cs="Times New Roman"/>
          <w:szCs w:val="24"/>
          <w:lang w:val="mk-MK"/>
        </w:rPr>
        <w:t xml:space="preserve"> 2019 г. од 34 039 милијарди денари</w:t>
      </w:r>
      <w:r w:rsidR="00371B61" w:rsidRPr="008B5DD5">
        <w:rPr>
          <w:rFonts w:ascii="Times New Roman" w:hAnsi="Times New Roman" w:cs="Times New Roman"/>
          <w:szCs w:val="24"/>
          <w:lang w:val="mk-MK"/>
        </w:rPr>
        <w:t xml:space="preserve"> што претставува зголемување од 10% во споредба со реализираните приходи во 2017 г., ко</w:t>
      </w:r>
      <w:r w:rsidR="00F542B8">
        <w:rPr>
          <w:rFonts w:ascii="Times New Roman" w:hAnsi="Times New Roman" w:cs="Times New Roman"/>
          <w:szCs w:val="24"/>
          <w:lang w:val="mk-MK"/>
        </w:rPr>
        <w:t>и изнесуваа 30,844 милијарди денари</w:t>
      </w:r>
      <w:r w:rsidR="00371B61" w:rsidRPr="008B5DD5">
        <w:rPr>
          <w:rFonts w:ascii="Times New Roman" w:hAnsi="Times New Roman" w:cs="Times New Roman"/>
          <w:szCs w:val="24"/>
          <w:lang w:val="mk-MK"/>
        </w:rPr>
        <w:t xml:space="preserve"> а кои беа помали од собраните приходи в</w:t>
      </w:r>
      <w:r w:rsidR="00F542B8">
        <w:rPr>
          <w:rFonts w:ascii="Times New Roman" w:hAnsi="Times New Roman" w:cs="Times New Roman"/>
          <w:szCs w:val="24"/>
          <w:lang w:val="mk-MK"/>
        </w:rPr>
        <w:t>о 2016 г,. (31 024 милијарди денари</w:t>
      </w:r>
      <w:r w:rsidR="00371B61" w:rsidRPr="008B5DD5">
        <w:rPr>
          <w:rFonts w:ascii="Times New Roman" w:hAnsi="Times New Roman" w:cs="Times New Roman"/>
          <w:szCs w:val="24"/>
          <w:lang w:val="mk-MK"/>
        </w:rPr>
        <w:t>). Од податоците во ПЕР не може прецизно да се заклучи врз основа на што би се должело ова зголемување на приходите (</w:t>
      </w:r>
      <w:r w:rsidR="00371B61" w:rsidRPr="008B5DD5">
        <w:rPr>
          <w:rFonts w:ascii="Times New Roman" w:hAnsi="Times New Roman" w:cs="Times New Roman"/>
          <w:i/>
          <w:szCs w:val="24"/>
          <w:lang w:val="mk-MK"/>
        </w:rPr>
        <w:t>номинален износ од приближно 50 мил Евра</w:t>
      </w:r>
      <w:r w:rsidR="00371B61" w:rsidRPr="008B5DD5">
        <w:rPr>
          <w:rFonts w:ascii="Times New Roman" w:hAnsi="Times New Roman" w:cs="Times New Roman"/>
          <w:szCs w:val="24"/>
          <w:lang w:val="mk-MK"/>
        </w:rPr>
        <w:t>) секако ако се изземе легитимното очекување за зголемен фискален напор на општините (</w:t>
      </w:r>
      <w:r w:rsidR="00371B61" w:rsidRPr="008B5DD5">
        <w:rPr>
          <w:rFonts w:ascii="Times New Roman" w:hAnsi="Times New Roman" w:cs="Times New Roman"/>
          <w:i/>
          <w:szCs w:val="24"/>
          <w:lang w:val="mk-MK"/>
        </w:rPr>
        <w:t>во ПЕР е проектирано покачување на приходи од данокот на имот од 0.4 на 0.6 % од БДП</w:t>
      </w:r>
      <w:r w:rsidR="007B2719">
        <w:rPr>
          <w:rFonts w:ascii="Times New Roman" w:hAnsi="Times New Roman" w:cs="Times New Roman"/>
          <w:i/>
          <w:szCs w:val="24"/>
          <w:lang w:val="mk-MK"/>
        </w:rPr>
        <w:t xml:space="preserve"> споредено со 2018 г.,</w:t>
      </w:r>
      <w:r w:rsidR="00371B61" w:rsidRPr="008B5DD5">
        <w:rPr>
          <w:rFonts w:ascii="Times New Roman" w:hAnsi="Times New Roman" w:cs="Times New Roman"/>
          <w:i/>
          <w:szCs w:val="24"/>
          <w:lang w:val="mk-MK"/>
        </w:rPr>
        <w:t xml:space="preserve"> односно дополнително собрани приближно 20 мил. Евра</w:t>
      </w:r>
      <w:r w:rsidR="007B2719">
        <w:rPr>
          <w:rFonts w:ascii="Times New Roman" w:hAnsi="Times New Roman" w:cs="Times New Roman"/>
          <w:i/>
          <w:szCs w:val="24"/>
          <w:lang w:val="mk-MK"/>
        </w:rPr>
        <w:t xml:space="preserve"> од страна на општините</w:t>
      </w:r>
      <w:r w:rsidR="00371B61" w:rsidRPr="008B5DD5">
        <w:rPr>
          <w:rFonts w:ascii="Times New Roman" w:hAnsi="Times New Roman" w:cs="Times New Roman"/>
          <w:szCs w:val="24"/>
          <w:lang w:val="mk-MK"/>
        </w:rPr>
        <w:t xml:space="preserve">) но остануваат 30 мил. Евра </w:t>
      </w:r>
      <w:r w:rsidR="002C66D8">
        <w:rPr>
          <w:rFonts w:ascii="Times New Roman" w:hAnsi="Times New Roman" w:cs="Times New Roman"/>
          <w:szCs w:val="24"/>
          <w:lang w:val="mk-MK"/>
        </w:rPr>
        <w:t xml:space="preserve">за собирање </w:t>
      </w:r>
      <w:r w:rsidR="00371B61" w:rsidRPr="008B5DD5">
        <w:rPr>
          <w:rFonts w:ascii="Times New Roman" w:hAnsi="Times New Roman" w:cs="Times New Roman"/>
          <w:szCs w:val="24"/>
          <w:lang w:val="mk-MK"/>
        </w:rPr>
        <w:t>од други инструменти на општините или по пат на зголемување на финансиските трансфери</w:t>
      </w:r>
      <w:r w:rsidR="002E3777">
        <w:rPr>
          <w:rFonts w:ascii="Times New Roman" w:hAnsi="Times New Roman" w:cs="Times New Roman"/>
          <w:szCs w:val="24"/>
          <w:lang w:val="mk-MK"/>
        </w:rPr>
        <w:t xml:space="preserve"> односно обезбедување донации</w:t>
      </w:r>
      <w:r w:rsidR="00371B61" w:rsidRPr="008B5DD5">
        <w:rPr>
          <w:rFonts w:ascii="Times New Roman" w:hAnsi="Times New Roman" w:cs="Times New Roman"/>
          <w:szCs w:val="24"/>
          <w:lang w:val="mk-MK"/>
        </w:rPr>
        <w:t>.</w:t>
      </w:r>
    </w:p>
    <w:p w:rsidR="002C66D8" w:rsidRPr="00E949D8" w:rsidRDefault="00140CC5" w:rsidP="00E949D8">
      <w:pPr>
        <w:spacing w:after="240" w:line="240" w:lineRule="auto"/>
        <w:ind w:firstLine="720"/>
        <w:rPr>
          <w:rFonts w:ascii="Times New Roman" w:hAnsi="Times New Roman" w:cs="Times New Roman"/>
          <w:szCs w:val="24"/>
          <w:lang w:val="mk-MK"/>
        </w:rPr>
      </w:pPr>
      <w:r>
        <w:rPr>
          <w:rFonts w:ascii="Times New Roman" w:hAnsi="Times New Roman" w:cs="Times New Roman"/>
          <w:szCs w:val="24"/>
          <w:lang w:val="mk-MK"/>
        </w:rPr>
        <w:t xml:space="preserve">По однос </w:t>
      </w:r>
      <w:r w:rsidRPr="008B5DD5">
        <w:rPr>
          <w:rFonts w:ascii="Times New Roman" w:hAnsi="Times New Roman" w:cs="Times New Roman"/>
          <w:szCs w:val="24"/>
          <w:lang w:val="mk-MK"/>
        </w:rPr>
        <w:t>на зголемените издвојувања од Буџетот за поддршка на рамномерниот регионален развој (</w:t>
      </w:r>
      <w:r w:rsidRPr="008B5DD5">
        <w:rPr>
          <w:rFonts w:ascii="Times New Roman" w:hAnsi="Times New Roman" w:cs="Times New Roman"/>
          <w:i/>
          <w:szCs w:val="24"/>
          <w:lang w:val="mk-MK"/>
        </w:rPr>
        <w:t>7 мил. Евра во 2019 г.</w:t>
      </w:r>
      <w:r w:rsidRPr="008B5DD5">
        <w:rPr>
          <w:rFonts w:ascii="Times New Roman" w:hAnsi="Times New Roman" w:cs="Times New Roman"/>
          <w:szCs w:val="24"/>
          <w:lang w:val="mk-MK"/>
        </w:rPr>
        <w:t>) сепак во ПЕР нема укажување и соодветни мерки како да се зголемат средствата на 1% од БДП (</w:t>
      </w:r>
      <w:r w:rsidRPr="008B5DD5">
        <w:rPr>
          <w:rFonts w:ascii="Times New Roman" w:hAnsi="Times New Roman" w:cs="Times New Roman"/>
          <w:i/>
          <w:szCs w:val="24"/>
          <w:lang w:val="mk-MK"/>
        </w:rPr>
        <w:t>цирка 100 мил Евра</w:t>
      </w:r>
      <w:r>
        <w:rPr>
          <w:rFonts w:ascii="Times New Roman" w:hAnsi="Times New Roman" w:cs="Times New Roman"/>
          <w:szCs w:val="24"/>
          <w:lang w:val="mk-MK"/>
        </w:rPr>
        <w:t>)  согласно со Законот за рамномерен регионален развој</w:t>
      </w:r>
      <w:r w:rsidRPr="008B5DD5">
        <w:rPr>
          <w:rFonts w:ascii="Times New Roman" w:hAnsi="Times New Roman" w:cs="Times New Roman"/>
          <w:szCs w:val="24"/>
          <w:lang w:val="mk-MK"/>
        </w:rPr>
        <w:t>, ниту пак има објаснување дали и како инвестициските програми на државните органи на управата кои резултираат со општинска инфраструктура (</w:t>
      </w:r>
      <w:r w:rsidRPr="008B5DD5">
        <w:rPr>
          <w:rFonts w:ascii="Times New Roman" w:hAnsi="Times New Roman" w:cs="Times New Roman"/>
          <w:i/>
          <w:szCs w:val="24"/>
          <w:lang w:val="mk-MK"/>
        </w:rPr>
        <w:t>вклучувајќи ја и дотацијата за локални патишта</w:t>
      </w:r>
      <w:r w:rsidRPr="008B5DD5">
        <w:rPr>
          <w:rFonts w:ascii="Times New Roman" w:hAnsi="Times New Roman" w:cs="Times New Roman"/>
          <w:szCs w:val="24"/>
          <w:lang w:val="mk-MK"/>
        </w:rPr>
        <w:t xml:space="preserve">) влијаат врз намалувањето на диспаритетите во услови кога овие програми </w:t>
      </w:r>
      <w:r>
        <w:rPr>
          <w:rFonts w:ascii="Times New Roman" w:hAnsi="Times New Roman" w:cs="Times New Roman"/>
          <w:szCs w:val="24"/>
          <w:lang w:val="mk-MK"/>
        </w:rPr>
        <w:t xml:space="preserve">и капиталната дотација за патишта </w:t>
      </w:r>
      <w:r w:rsidRPr="008B5DD5">
        <w:rPr>
          <w:rFonts w:ascii="Times New Roman" w:hAnsi="Times New Roman" w:cs="Times New Roman"/>
          <w:szCs w:val="24"/>
          <w:lang w:val="mk-MK"/>
        </w:rPr>
        <w:t xml:space="preserve">се спроведуваат без </w:t>
      </w:r>
      <w:r>
        <w:rPr>
          <w:rFonts w:ascii="Times New Roman" w:hAnsi="Times New Roman" w:cs="Times New Roman"/>
          <w:szCs w:val="24"/>
          <w:lang w:val="mk-MK"/>
        </w:rPr>
        <w:t xml:space="preserve">притоа </w:t>
      </w:r>
      <w:r w:rsidRPr="008B5DD5">
        <w:rPr>
          <w:rFonts w:ascii="Times New Roman" w:hAnsi="Times New Roman" w:cs="Times New Roman"/>
          <w:szCs w:val="24"/>
          <w:lang w:val="mk-MK"/>
        </w:rPr>
        <w:t xml:space="preserve">да бидат </w:t>
      </w:r>
      <w:r w:rsidRPr="008B5DD5">
        <w:rPr>
          <w:rFonts w:ascii="Times New Roman" w:hAnsi="Times New Roman" w:cs="Times New Roman"/>
          <w:szCs w:val="24"/>
          <w:lang w:val="mk-MK"/>
        </w:rPr>
        <w:lastRenderedPageBreak/>
        <w:t>засновани на формули за распределба на средствата со објектнивни критериуми (</w:t>
      </w:r>
      <w:r w:rsidRPr="008B5DD5">
        <w:rPr>
          <w:rFonts w:ascii="Times New Roman" w:hAnsi="Times New Roman" w:cs="Times New Roman"/>
          <w:i/>
          <w:szCs w:val="24"/>
          <w:lang w:val="mk-MK"/>
        </w:rPr>
        <w:t>исклучок е дотацијата за локални патишта</w:t>
      </w:r>
      <w:r w:rsidRPr="008B5DD5">
        <w:rPr>
          <w:rFonts w:ascii="Times New Roman" w:hAnsi="Times New Roman" w:cs="Times New Roman"/>
          <w:szCs w:val="24"/>
          <w:lang w:val="mk-MK"/>
        </w:rPr>
        <w:t>) и без притоа да се вгради Индексот за развиеност на регионите како фактор во формулите.</w:t>
      </w:r>
    </w:p>
    <w:p w:rsidR="00044A81" w:rsidRDefault="00044A81" w:rsidP="009B5D12">
      <w:pPr>
        <w:spacing w:after="240" w:line="240" w:lineRule="auto"/>
        <w:ind w:firstLine="720"/>
        <w:rPr>
          <w:rFonts w:ascii="Times New Roman" w:hAnsi="Times New Roman" w:cs="Times New Roman"/>
          <w:szCs w:val="24"/>
          <w:lang w:val="mk-MK"/>
        </w:rPr>
      </w:pPr>
      <w:r w:rsidRPr="004A55A7">
        <w:rPr>
          <w:rFonts w:ascii="Times New Roman" w:hAnsi="Times New Roman" w:cs="Times New Roman"/>
          <w:b/>
          <w:szCs w:val="24"/>
          <w:lang w:val="mk-MK"/>
        </w:rPr>
        <w:t xml:space="preserve">За прв пат во </w:t>
      </w:r>
      <w:r w:rsidR="008B5DD5">
        <w:rPr>
          <w:rFonts w:ascii="Times New Roman" w:hAnsi="Times New Roman" w:cs="Times New Roman"/>
          <w:b/>
          <w:szCs w:val="24"/>
          <w:lang w:val="mk-MK"/>
        </w:rPr>
        <w:t xml:space="preserve">Фискалната стратегија 2020 – 2022 </w:t>
      </w:r>
      <w:r w:rsidRPr="004A55A7">
        <w:rPr>
          <w:rFonts w:ascii="Times New Roman" w:hAnsi="Times New Roman" w:cs="Times New Roman"/>
          <w:b/>
          <w:szCs w:val="24"/>
          <w:lang w:val="mk-MK"/>
        </w:rPr>
        <w:t>од аспект на учество на вкупните расходи на општините во БДП, РСМ е (себе)оценета како средно децентрализирана</w:t>
      </w:r>
      <w:r w:rsidR="00140CC5">
        <w:rPr>
          <w:rFonts w:ascii="Times New Roman" w:hAnsi="Times New Roman" w:cs="Times New Roman"/>
          <w:szCs w:val="24"/>
          <w:lang w:val="mk-MK"/>
        </w:rPr>
        <w:t xml:space="preserve"> а врз снова на пресметаниот процент на расходи </w:t>
      </w:r>
      <w:r w:rsidRPr="004A55A7">
        <w:rPr>
          <w:rFonts w:ascii="Times New Roman" w:hAnsi="Times New Roman" w:cs="Times New Roman"/>
          <w:szCs w:val="24"/>
          <w:lang w:val="mk-MK"/>
        </w:rPr>
        <w:t xml:space="preserve">од БДП во 2018 г., </w:t>
      </w:r>
      <w:r w:rsidR="00140CC5">
        <w:rPr>
          <w:rFonts w:ascii="Times New Roman" w:hAnsi="Times New Roman" w:cs="Times New Roman"/>
          <w:szCs w:val="24"/>
          <w:lang w:val="mk-MK"/>
        </w:rPr>
        <w:t xml:space="preserve">кој изнесува </w:t>
      </w:r>
      <w:r w:rsidRPr="004A55A7">
        <w:rPr>
          <w:rFonts w:ascii="Times New Roman" w:hAnsi="Times New Roman" w:cs="Times New Roman"/>
          <w:szCs w:val="24"/>
          <w:lang w:val="mk-MK"/>
        </w:rPr>
        <w:t>4.6%</w:t>
      </w:r>
      <w:r w:rsidR="00140CC5">
        <w:rPr>
          <w:rFonts w:ascii="Times New Roman" w:hAnsi="Times New Roman" w:cs="Times New Roman"/>
          <w:szCs w:val="24"/>
          <w:lang w:val="mk-MK"/>
        </w:rPr>
        <w:t xml:space="preserve">. Истиот е </w:t>
      </w:r>
      <w:r w:rsidR="00F542B8">
        <w:rPr>
          <w:rFonts w:ascii="Times New Roman" w:hAnsi="Times New Roman" w:cs="Times New Roman"/>
          <w:szCs w:val="24"/>
          <w:lang w:val="mk-MK"/>
        </w:rPr>
        <w:t xml:space="preserve">понизок но </w:t>
      </w:r>
      <w:r w:rsidR="00140CC5">
        <w:rPr>
          <w:rFonts w:ascii="Times New Roman" w:hAnsi="Times New Roman" w:cs="Times New Roman"/>
          <w:szCs w:val="24"/>
          <w:lang w:val="mk-MK"/>
        </w:rPr>
        <w:t xml:space="preserve">близу до просекот на државите од ЈИЕ но </w:t>
      </w:r>
      <w:r w:rsidR="00F542B8">
        <w:rPr>
          <w:rFonts w:ascii="Times New Roman" w:hAnsi="Times New Roman" w:cs="Times New Roman"/>
          <w:szCs w:val="24"/>
          <w:lang w:val="mk-MK"/>
        </w:rPr>
        <w:t xml:space="preserve">е </w:t>
      </w:r>
      <w:r w:rsidR="00140CC5">
        <w:rPr>
          <w:rFonts w:ascii="Times New Roman" w:hAnsi="Times New Roman" w:cs="Times New Roman"/>
          <w:szCs w:val="24"/>
          <w:lang w:val="mk-MK"/>
        </w:rPr>
        <w:t xml:space="preserve">двојно </w:t>
      </w:r>
      <w:r w:rsidR="00FE572D">
        <w:rPr>
          <w:rFonts w:ascii="Times New Roman" w:hAnsi="Times New Roman" w:cs="Times New Roman"/>
          <w:szCs w:val="24"/>
          <w:lang w:val="mk-MK"/>
        </w:rPr>
        <w:t>понизок од просекот на 28-те држ</w:t>
      </w:r>
      <w:r w:rsidR="00140CC5">
        <w:rPr>
          <w:rFonts w:ascii="Times New Roman" w:hAnsi="Times New Roman" w:cs="Times New Roman"/>
          <w:szCs w:val="24"/>
          <w:lang w:val="mk-MK"/>
        </w:rPr>
        <w:t>ави членки на ЕУ.</w:t>
      </w:r>
      <w:r w:rsidR="00FE572D">
        <w:rPr>
          <w:rFonts w:ascii="Times New Roman" w:hAnsi="Times New Roman" w:cs="Times New Roman"/>
          <w:szCs w:val="24"/>
          <w:lang w:val="mk-MK"/>
        </w:rPr>
        <w:t xml:space="preserve"> За очекување е дека со </w:t>
      </w:r>
      <w:r w:rsidRPr="004A55A7">
        <w:rPr>
          <w:rFonts w:ascii="Times New Roman" w:hAnsi="Times New Roman" w:cs="Times New Roman"/>
          <w:szCs w:val="24"/>
          <w:lang w:val="mk-MK"/>
        </w:rPr>
        <w:t xml:space="preserve">почетокот на преговори со ЕУ ќе дојде на дневен ред и прашањето како да се приближиме до наведениот просек на приходи на општините во ЕУ 28. </w:t>
      </w:r>
      <w:r w:rsidR="00FE572D">
        <w:rPr>
          <w:rFonts w:ascii="Times New Roman" w:hAnsi="Times New Roman" w:cs="Times New Roman"/>
          <w:szCs w:val="24"/>
          <w:lang w:val="mk-MK"/>
        </w:rPr>
        <w:t xml:space="preserve">По однос на </w:t>
      </w:r>
      <w:r w:rsidR="008B5DD5">
        <w:rPr>
          <w:rFonts w:ascii="Times New Roman" w:hAnsi="Times New Roman" w:cs="Times New Roman"/>
          <w:szCs w:val="24"/>
          <w:lang w:val="mk-MK"/>
        </w:rPr>
        <w:t xml:space="preserve">Фискалната стратегија </w:t>
      </w:r>
      <w:r w:rsidR="00FE572D">
        <w:rPr>
          <w:rFonts w:ascii="Times New Roman" w:hAnsi="Times New Roman" w:cs="Times New Roman"/>
          <w:szCs w:val="24"/>
          <w:lang w:val="mk-MK"/>
        </w:rPr>
        <w:t xml:space="preserve">треба да се нотира </w:t>
      </w:r>
      <w:r w:rsidRPr="004A55A7">
        <w:rPr>
          <w:rFonts w:ascii="Times New Roman" w:hAnsi="Times New Roman" w:cs="Times New Roman"/>
          <w:szCs w:val="24"/>
          <w:lang w:val="mk-MK"/>
        </w:rPr>
        <w:t>десагрегирана</w:t>
      </w:r>
      <w:r w:rsidR="00FE572D">
        <w:rPr>
          <w:rFonts w:ascii="Times New Roman" w:hAnsi="Times New Roman" w:cs="Times New Roman"/>
          <w:szCs w:val="24"/>
          <w:lang w:val="mk-MK"/>
        </w:rPr>
        <w:t>та</w:t>
      </w:r>
      <w:r w:rsidRPr="004A55A7">
        <w:rPr>
          <w:rFonts w:ascii="Times New Roman" w:hAnsi="Times New Roman" w:cs="Times New Roman"/>
          <w:szCs w:val="24"/>
          <w:lang w:val="mk-MK"/>
        </w:rPr>
        <w:t xml:space="preserve"> проекција на приходите на општините до 2022 г</w:t>
      </w:r>
      <w:r w:rsidR="00FE572D">
        <w:rPr>
          <w:rFonts w:ascii="Times New Roman" w:hAnsi="Times New Roman" w:cs="Times New Roman"/>
          <w:szCs w:val="24"/>
          <w:lang w:val="mk-MK"/>
        </w:rPr>
        <w:t xml:space="preserve">., при што се предвидува </w:t>
      </w:r>
      <w:r w:rsidRPr="004A55A7">
        <w:rPr>
          <w:rFonts w:ascii="Times New Roman" w:hAnsi="Times New Roman" w:cs="Times New Roman"/>
          <w:szCs w:val="24"/>
          <w:lang w:val="mk-MK"/>
        </w:rPr>
        <w:t xml:space="preserve">постепено благо намалување на даночните приходи и зголемување на трансферите </w:t>
      </w:r>
      <w:r w:rsidR="00FE572D">
        <w:rPr>
          <w:rFonts w:ascii="Times New Roman" w:hAnsi="Times New Roman" w:cs="Times New Roman"/>
          <w:szCs w:val="24"/>
          <w:lang w:val="mk-MK"/>
        </w:rPr>
        <w:t xml:space="preserve">а </w:t>
      </w:r>
      <w:r w:rsidRPr="004A55A7">
        <w:rPr>
          <w:rFonts w:ascii="Times New Roman" w:hAnsi="Times New Roman" w:cs="Times New Roman"/>
          <w:szCs w:val="24"/>
          <w:lang w:val="mk-MK"/>
        </w:rPr>
        <w:t>што подразбира барем од страна на Владата подготвеност за спроведување на мерки за зголемување на износите на општите и или блок дотациите што е во согласност со заложбите од Програмата на Владата за периодот 2017 – 2020 г.</w:t>
      </w:r>
    </w:p>
    <w:p w:rsidR="009274E3" w:rsidRDefault="008B5DD5" w:rsidP="006722BB">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t xml:space="preserve">Како во случајот со нормативната рамка на системот на локална самоуправа и дистрибуцијата на надлежности така и по однос на фискалната децентрализација и финансирањето на ЕЛС, ЗЕЛС има публикувано свои (систематизирани) ставови. </w:t>
      </w:r>
      <w:r w:rsidR="00FE572D">
        <w:rPr>
          <w:rFonts w:ascii="Times New Roman" w:hAnsi="Times New Roman" w:cs="Times New Roman"/>
          <w:szCs w:val="24"/>
          <w:lang w:val="mk-MK"/>
        </w:rPr>
        <w:t xml:space="preserve">Притоа </w:t>
      </w:r>
      <w:r w:rsidRPr="008B5DD5">
        <w:rPr>
          <w:rFonts w:ascii="Times New Roman" w:hAnsi="Times New Roman" w:cs="Times New Roman"/>
          <w:szCs w:val="24"/>
          <w:lang w:val="mk-MK"/>
        </w:rPr>
        <w:t xml:space="preserve">ЗЕЛС </w:t>
      </w:r>
      <w:r>
        <w:rPr>
          <w:rFonts w:ascii="Times New Roman" w:hAnsi="Times New Roman" w:cs="Times New Roman"/>
          <w:szCs w:val="24"/>
          <w:lang w:val="mk-MK"/>
        </w:rPr>
        <w:t>бара да се</w:t>
      </w:r>
      <w:r w:rsidR="0051244C" w:rsidRPr="004A55A7">
        <w:rPr>
          <w:rFonts w:ascii="Times New Roman" w:hAnsi="Times New Roman" w:cs="Times New Roman"/>
          <w:szCs w:val="24"/>
          <w:lang w:val="mk-MK"/>
        </w:rPr>
        <w:t xml:space="preserve"> почитуваат законските рокови за навремено  доставување на буџетскиот циркулар и за трансферите на средства од централната вл</w:t>
      </w:r>
      <w:r w:rsidR="00EB184E">
        <w:rPr>
          <w:rFonts w:ascii="Times New Roman" w:hAnsi="Times New Roman" w:cs="Times New Roman"/>
          <w:szCs w:val="24"/>
          <w:lang w:val="mk-MK"/>
        </w:rPr>
        <w:t>аст за ЕЛС, како и да се следи</w:t>
      </w:r>
      <w:r w:rsidR="0051244C" w:rsidRPr="004A55A7">
        <w:rPr>
          <w:rFonts w:ascii="Times New Roman" w:hAnsi="Times New Roman" w:cs="Times New Roman"/>
          <w:szCs w:val="24"/>
          <w:lang w:val="mk-MK"/>
        </w:rPr>
        <w:t xml:space="preserve"> развојот на системот за финансирање на ЕЛС и благовремено да предлагаат соодветни</w:t>
      </w:r>
      <w:r w:rsidR="00EB184E">
        <w:rPr>
          <w:rFonts w:ascii="Times New Roman" w:hAnsi="Times New Roman" w:cs="Times New Roman"/>
          <w:szCs w:val="24"/>
          <w:lang w:val="mk-MK"/>
        </w:rPr>
        <w:t xml:space="preserve"> решенија за негово подобрување. </w:t>
      </w:r>
      <w:r w:rsidR="00EB184E" w:rsidRPr="00EB184E">
        <w:rPr>
          <w:rFonts w:ascii="Times New Roman" w:hAnsi="Times New Roman" w:cs="Times New Roman"/>
          <w:szCs w:val="24"/>
          <w:lang w:val="mk-MK"/>
        </w:rPr>
        <w:t>ЗЕЛС</w:t>
      </w:r>
      <w:r w:rsidR="00FE572D">
        <w:rPr>
          <w:rFonts w:ascii="Times New Roman" w:hAnsi="Times New Roman" w:cs="Times New Roman"/>
          <w:szCs w:val="24"/>
          <w:lang w:val="mk-MK"/>
        </w:rPr>
        <w:t xml:space="preserve"> истотака </w:t>
      </w:r>
      <w:r w:rsidR="00EB184E" w:rsidRPr="00EB184E">
        <w:rPr>
          <w:rFonts w:ascii="Times New Roman" w:hAnsi="Times New Roman" w:cs="Times New Roman"/>
          <w:szCs w:val="24"/>
          <w:lang w:val="mk-MK"/>
        </w:rPr>
        <w:t xml:space="preserve"> бара да</w:t>
      </w:r>
      <w:r w:rsidR="009274E3" w:rsidRPr="004A55A7">
        <w:rPr>
          <w:rFonts w:ascii="Times New Roman" w:hAnsi="Times New Roman" w:cs="Times New Roman"/>
          <w:szCs w:val="24"/>
          <w:lang w:val="mk-MK"/>
        </w:rPr>
        <w:t xml:space="preserve"> се востановат т.н. буџетски преговори помеѓу централната власт застапувана од Владата и ЕЛС застапувани од ЗЕЛС, благовремено, во септември во тековната година во фаза на подготовка на Буџетот на Република </w:t>
      </w:r>
      <w:r w:rsidR="00FE572D">
        <w:rPr>
          <w:rFonts w:ascii="Times New Roman" w:hAnsi="Times New Roman" w:cs="Times New Roman"/>
          <w:szCs w:val="24"/>
          <w:lang w:val="mk-MK"/>
        </w:rPr>
        <w:t xml:space="preserve">Северна </w:t>
      </w:r>
      <w:r w:rsidR="009274E3" w:rsidRPr="004A55A7">
        <w:rPr>
          <w:rFonts w:ascii="Times New Roman" w:hAnsi="Times New Roman" w:cs="Times New Roman"/>
          <w:szCs w:val="24"/>
          <w:lang w:val="mk-MK"/>
        </w:rPr>
        <w:t xml:space="preserve">Македонија за следната календарска година </w:t>
      </w:r>
      <w:r w:rsidR="00FE572D">
        <w:rPr>
          <w:rFonts w:ascii="Times New Roman" w:hAnsi="Times New Roman" w:cs="Times New Roman"/>
          <w:szCs w:val="24"/>
          <w:lang w:val="mk-MK"/>
        </w:rPr>
        <w:t xml:space="preserve">а со цел </w:t>
      </w:r>
      <w:r w:rsidR="009274E3" w:rsidRPr="004A55A7">
        <w:rPr>
          <w:rFonts w:ascii="Times New Roman" w:hAnsi="Times New Roman" w:cs="Times New Roman"/>
          <w:szCs w:val="24"/>
          <w:lang w:val="mk-MK"/>
        </w:rPr>
        <w:t>да се договори правична распределба на  средствата од Буџетот за по</w:t>
      </w:r>
      <w:r w:rsidR="00FE572D">
        <w:rPr>
          <w:rFonts w:ascii="Times New Roman" w:hAnsi="Times New Roman" w:cs="Times New Roman"/>
          <w:szCs w:val="24"/>
          <w:lang w:val="mk-MK"/>
        </w:rPr>
        <w:t xml:space="preserve">требите на локалната самоуправа. ЗЕЛС смета за потребно </w:t>
      </w:r>
      <w:r w:rsidR="00EB184E">
        <w:rPr>
          <w:rFonts w:ascii="Times New Roman" w:hAnsi="Times New Roman" w:cs="Times New Roman"/>
          <w:szCs w:val="24"/>
          <w:lang w:val="mk-MK"/>
        </w:rPr>
        <w:t>д</w:t>
      </w:r>
      <w:r w:rsidR="009274E3" w:rsidRPr="004A55A7">
        <w:rPr>
          <w:rFonts w:ascii="Times New Roman" w:hAnsi="Times New Roman" w:cs="Times New Roman"/>
          <w:szCs w:val="24"/>
          <w:lang w:val="mk-MK"/>
        </w:rPr>
        <w:t>а се востанови редовна пракса на одржување на квартални средби помеѓу претседателот на Владата и министрите чии министерства трансферираат блок дотации, наменски дотации и капитални дотации за ЕЛС од една страна и раководството на ЗЕЛС во име на општините и Град Скопје од друга страна на кои ќе се анализираат резултатите и ќе се договараат</w:t>
      </w:r>
      <w:r w:rsidR="00EB184E">
        <w:rPr>
          <w:rFonts w:ascii="Times New Roman" w:hAnsi="Times New Roman" w:cs="Times New Roman"/>
          <w:szCs w:val="24"/>
          <w:lang w:val="mk-MK"/>
        </w:rPr>
        <w:t xml:space="preserve"> следните приоритети и решенија.</w:t>
      </w:r>
    </w:p>
    <w:p w:rsidR="00E949D8" w:rsidRDefault="00E949D8" w:rsidP="006722BB">
      <w:pPr>
        <w:spacing w:after="240" w:line="240" w:lineRule="auto"/>
        <w:ind w:firstLine="720"/>
        <w:rPr>
          <w:rFonts w:ascii="Times New Roman" w:hAnsi="Times New Roman" w:cs="Times New Roman"/>
          <w:szCs w:val="24"/>
          <w:lang w:val="mk-MK"/>
        </w:rPr>
      </w:pPr>
    </w:p>
    <w:p w:rsidR="00FE572D" w:rsidRDefault="00EB184E" w:rsidP="00E949D8">
      <w:pPr>
        <w:spacing w:after="240" w:line="240" w:lineRule="auto"/>
        <w:ind w:firstLine="720"/>
        <w:rPr>
          <w:rFonts w:ascii="Times New Roman" w:hAnsi="Times New Roman" w:cs="Times New Roman"/>
          <w:szCs w:val="24"/>
          <w:lang w:val="mk-MK"/>
        </w:rPr>
      </w:pPr>
      <w:r>
        <w:rPr>
          <w:rFonts w:ascii="Times New Roman" w:hAnsi="Times New Roman" w:cs="Times New Roman"/>
          <w:szCs w:val="24"/>
          <w:lang w:val="mk-MK"/>
        </w:rPr>
        <w:t>На регионалните настани, претставниците на ЗЕЛС искажаа позитивен впечаток за подготв</w:t>
      </w:r>
      <w:r w:rsidR="007B2719">
        <w:rPr>
          <w:rFonts w:ascii="Times New Roman" w:hAnsi="Times New Roman" w:cs="Times New Roman"/>
          <w:szCs w:val="24"/>
          <w:lang w:val="mk-MK"/>
        </w:rPr>
        <w:t xml:space="preserve">еноста на Премиерот и Владата како и за </w:t>
      </w:r>
      <w:r>
        <w:rPr>
          <w:rFonts w:ascii="Times New Roman" w:hAnsi="Times New Roman" w:cs="Times New Roman"/>
          <w:szCs w:val="24"/>
          <w:lang w:val="mk-MK"/>
        </w:rPr>
        <w:t xml:space="preserve">одржувањето почести средби  со Управниот Одбор на ЗЕЛС и ова го оценија како потез во вистинска насока. </w:t>
      </w:r>
    </w:p>
    <w:p w:rsidR="00FE572D" w:rsidRDefault="00EB184E" w:rsidP="00E949D8">
      <w:pPr>
        <w:spacing w:after="240" w:line="240" w:lineRule="auto"/>
        <w:ind w:firstLine="720"/>
        <w:rPr>
          <w:rFonts w:ascii="Times New Roman" w:hAnsi="Times New Roman" w:cs="Times New Roman"/>
          <w:szCs w:val="24"/>
          <w:lang w:val="mk-MK"/>
        </w:rPr>
      </w:pPr>
      <w:r>
        <w:rPr>
          <w:rFonts w:ascii="Times New Roman" w:hAnsi="Times New Roman" w:cs="Times New Roman"/>
          <w:szCs w:val="24"/>
          <w:lang w:val="mk-MK"/>
        </w:rPr>
        <w:t xml:space="preserve">Владата од своја страна има искажано определба за редовна и суштинска комуникација со општините </w:t>
      </w:r>
      <w:r w:rsidRPr="004A55A7">
        <w:rPr>
          <w:rFonts w:ascii="Times New Roman" w:hAnsi="Times New Roman" w:cs="Times New Roman"/>
          <w:szCs w:val="24"/>
          <w:lang w:val="mk-MK"/>
        </w:rPr>
        <w:t xml:space="preserve">но </w:t>
      </w:r>
      <w:r>
        <w:rPr>
          <w:rFonts w:ascii="Times New Roman" w:hAnsi="Times New Roman" w:cs="Times New Roman"/>
          <w:szCs w:val="24"/>
          <w:lang w:val="mk-MK"/>
        </w:rPr>
        <w:t xml:space="preserve">во Програмата на Владата ниту пак во систематизираните ставови на ЗЕЛС </w:t>
      </w:r>
      <w:r w:rsidRPr="004A55A7">
        <w:rPr>
          <w:rFonts w:ascii="Times New Roman" w:hAnsi="Times New Roman" w:cs="Times New Roman"/>
          <w:szCs w:val="24"/>
          <w:lang w:val="mk-MK"/>
        </w:rPr>
        <w:t xml:space="preserve">не се предлага конкретен механизам за </w:t>
      </w:r>
      <w:r>
        <w:rPr>
          <w:rFonts w:ascii="Times New Roman" w:hAnsi="Times New Roman" w:cs="Times New Roman"/>
          <w:szCs w:val="24"/>
          <w:lang w:val="mk-MK"/>
        </w:rPr>
        <w:t xml:space="preserve">т.н буџетски преговори и </w:t>
      </w:r>
      <w:r w:rsidRPr="004A55A7">
        <w:rPr>
          <w:rFonts w:ascii="Times New Roman" w:hAnsi="Times New Roman" w:cs="Times New Roman"/>
          <w:szCs w:val="24"/>
          <w:lang w:val="mk-MK"/>
        </w:rPr>
        <w:t>нивно спроведување на институционален начин (</w:t>
      </w:r>
      <w:r w:rsidRPr="004A55A7">
        <w:rPr>
          <w:rFonts w:ascii="Times New Roman" w:hAnsi="Times New Roman" w:cs="Times New Roman"/>
          <w:i/>
          <w:szCs w:val="24"/>
          <w:lang w:val="mk-MK"/>
        </w:rPr>
        <w:t>вградување на овој институт/механизам во соодветен закон, за буџетите или за финансирање на ЕЛС</w:t>
      </w:r>
      <w:r w:rsidRPr="004A55A7">
        <w:rPr>
          <w:rFonts w:ascii="Times New Roman" w:hAnsi="Times New Roman" w:cs="Times New Roman"/>
          <w:szCs w:val="24"/>
          <w:lang w:val="mk-MK"/>
        </w:rPr>
        <w:t>)</w:t>
      </w:r>
      <w:r>
        <w:rPr>
          <w:rFonts w:ascii="Times New Roman" w:hAnsi="Times New Roman" w:cs="Times New Roman"/>
          <w:szCs w:val="24"/>
          <w:lang w:val="mk-MK"/>
        </w:rPr>
        <w:t xml:space="preserve">. Со </w:t>
      </w:r>
      <w:r w:rsidRPr="004A55A7">
        <w:rPr>
          <w:rFonts w:ascii="Times New Roman" w:hAnsi="Times New Roman" w:cs="Times New Roman"/>
          <w:szCs w:val="24"/>
          <w:lang w:val="mk-MK"/>
        </w:rPr>
        <w:t xml:space="preserve">Законот за финансирање на ЕЛС утврдена е </w:t>
      </w:r>
      <w:r w:rsidRPr="004A55A7">
        <w:rPr>
          <w:rFonts w:ascii="Times New Roman" w:hAnsi="Times New Roman" w:cs="Times New Roman"/>
          <w:i/>
          <w:szCs w:val="24"/>
          <w:lang w:val="mk-MK"/>
        </w:rPr>
        <w:t>Комисија за следење на развојот на системот на финансирање на ЕЛС</w:t>
      </w:r>
      <w:r w:rsidRPr="004A55A7">
        <w:rPr>
          <w:rFonts w:ascii="Times New Roman" w:hAnsi="Times New Roman" w:cs="Times New Roman"/>
          <w:szCs w:val="24"/>
          <w:lang w:val="mk-MK"/>
        </w:rPr>
        <w:t xml:space="preserve"> во чија работа учествуваат МФ, МЛС, МОН, МТСП и ЗЕЛС но буџетските преговори не се опишани во член 15, став 2 кој ги наведува работите во делогруг на Комисијата иако може да се дополнат по </w:t>
      </w:r>
      <w:r w:rsidRPr="004A55A7">
        <w:rPr>
          <w:rFonts w:ascii="Times New Roman" w:hAnsi="Times New Roman" w:cs="Times New Roman"/>
          <w:szCs w:val="24"/>
          <w:lang w:val="mk-MK"/>
        </w:rPr>
        <w:lastRenderedPageBreak/>
        <w:t>пат на измени на законот. Иако најпожелно е преговорите да се одвиваат во што е можно порана фаза од подготовката на Буџетот можност да се дадат коментари и предлози постои по пат на комуницирање на предлози до МФ како изготвувач на нацртот на буџетот и Владата како предлагач, но и собраниската Комисија за локална самоуправа покрај Комисијата за финансирање и буџет кога расправата ќе се префрли во Собранието</w:t>
      </w:r>
      <w:r w:rsidR="007B2719">
        <w:rPr>
          <w:rFonts w:ascii="Times New Roman" w:hAnsi="Times New Roman" w:cs="Times New Roman"/>
          <w:szCs w:val="24"/>
          <w:lang w:val="mk-MK"/>
        </w:rPr>
        <w:t xml:space="preserve"> на РСМ</w:t>
      </w:r>
      <w:r w:rsidRPr="004A55A7">
        <w:rPr>
          <w:rFonts w:ascii="Times New Roman" w:hAnsi="Times New Roman" w:cs="Times New Roman"/>
          <w:szCs w:val="24"/>
          <w:lang w:val="mk-MK"/>
        </w:rPr>
        <w:t>.</w:t>
      </w:r>
      <w:r>
        <w:rPr>
          <w:rFonts w:ascii="Times New Roman" w:hAnsi="Times New Roman" w:cs="Times New Roman"/>
          <w:szCs w:val="24"/>
          <w:lang w:val="mk-MK"/>
        </w:rPr>
        <w:t xml:space="preserve"> Треба да се напомене дека со </w:t>
      </w:r>
      <w:r w:rsidRPr="004A55A7">
        <w:rPr>
          <w:rFonts w:ascii="Times New Roman" w:hAnsi="Times New Roman" w:cs="Times New Roman"/>
          <w:szCs w:val="24"/>
          <w:lang w:val="mk-MK"/>
        </w:rPr>
        <w:t>член 15 од Законот за финанси</w:t>
      </w:r>
      <w:r>
        <w:rPr>
          <w:rFonts w:ascii="Times New Roman" w:hAnsi="Times New Roman" w:cs="Times New Roman"/>
          <w:szCs w:val="24"/>
          <w:lang w:val="mk-MK"/>
        </w:rPr>
        <w:t xml:space="preserve">рање на ЕЛС </w:t>
      </w:r>
      <w:r w:rsidRPr="004A55A7">
        <w:rPr>
          <w:rFonts w:ascii="Times New Roman" w:hAnsi="Times New Roman" w:cs="Times New Roman"/>
          <w:szCs w:val="24"/>
          <w:lang w:val="mk-MK"/>
        </w:rPr>
        <w:t>се уредени работите во надлежност на Комисијата за следење на развојот на системот за финансирање на општините</w:t>
      </w:r>
      <w:r>
        <w:rPr>
          <w:rFonts w:ascii="Times New Roman" w:hAnsi="Times New Roman" w:cs="Times New Roman"/>
          <w:szCs w:val="24"/>
          <w:lang w:val="mk-MK"/>
        </w:rPr>
        <w:t xml:space="preserve"> и истите опфаќаат дискусија и заедничко утврдување на содржината на уредбите за дистрибуција на оп</w:t>
      </w:r>
      <w:r w:rsidR="00A81894">
        <w:rPr>
          <w:rFonts w:ascii="Times New Roman" w:hAnsi="Times New Roman" w:cs="Times New Roman"/>
          <w:szCs w:val="24"/>
          <w:lang w:val="mk-MK"/>
        </w:rPr>
        <w:t>ш</w:t>
      </w:r>
      <w:r>
        <w:rPr>
          <w:rFonts w:ascii="Times New Roman" w:hAnsi="Times New Roman" w:cs="Times New Roman"/>
          <w:szCs w:val="24"/>
          <w:lang w:val="mk-MK"/>
        </w:rPr>
        <w:t>тите, наменските и блок дотациите</w:t>
      </w:r>
      <w:r w:rsidRPr="004A55A7">
        <w:rPr>
          <w:rFonts w:ascii="Times New Roman" w:hAnsi="Times New Roman" w:cs="Times New Roman"/>
          <w:szCs w:val="24"/>
          <w:lang w:val="mk-MK"/>
        </w:rPr>
        <w:t xml:space="preserve">. </w:t>
      </w:r>
      <w:r>
        <w:rPr>
          <w:rFonts w:ascii="Times New Roman" w:hAnsi="Times New Roman" w:cs="Times New Roman"/>
          <w:szCs w:val="24"/>
          <w:lang w:val="mk-MK"/>
        </w:rPr>
        <w:t xml:space="preserve">Барањето на ЗЕЛС за „преговори“ со министрите </w:t>
      </w:r>
      <w:r w:rsidR="00A81894">
        <w:rPr>
          <w:rFonts w:ascii="Times New Roman" w:hAnsi="Times New Roman" w:cs="Times New Roman"/>
          <w:szCs w:val="24"/>
          <w:lang w:val="mk-MK"/>
        </w:rPr>
        <w:t xml:space="preserve">за дотациите </w:t>
      </w:r>
      <w:r w:rsidRPr="004A55A7">
        <w:rPr>
          <w:rFonts w:ascii="Times New Roman" w:hAnsi="Times New Roman" w:cs="Times New Roman"/>
          <w:szCs w:val="24"/>
          <w:lang w:val="mk-MK"/>
        </w:rPr>
        <w:t xml:space="preserve">може да се </w:t>
      </w:r>
      <w:r w:rsidR="00A81894">
        <w:rPr>
          <w:rFonts w:ascii="Times New Roman" w:hAnsi="Times New Roman" w:cs="Times New Roman"/>
          <w:szCs w:val="24"/>
          <w:lang w:val="mk-MK"/>
        </w:rPr>
        <w:t>уреди со измена и дополнување на членот 15 од законот</w:t>
      </w:r>
      <w:r w:rsidRPr="004A55A7">
        <w:rPr>
          <w:rFonts w:ascii="Times New Roman" w:hAnsi="Times New Roman" w:cs="Times New Roman"/>
          <w:szCs w:val="24"/>
          <w:lang w:val="mk-MK"/>
        </w:rPr>
        <w:t>.</w:t>
      </w:r>
    </w:p>
    <w:p w:rsidR="00D7349B" w:rsidRDefault="00FE572D" w:rsidP="006722BB">
      <w:pPr>
        <w:spacing w:after="240" w:line="240" w:lineRule="auto"/>
        <w:ind w:firstLine="720"/>
        <w:rPr>
          <w:rFonts w:ascii="Times New Roman" w:hAnsi="Times New Roman" w:cs="Times New Roman"/>
          <w:szCs w:val="24"/>
          <w:lang w:val="mk-MK"/>
        </w:rPr>
      </w:pPr>
      <w:r>
        <w:rPr>
          <w:rFonts w:ascii="Times New Roman" w:hAnsi="Times New Roman" w:cs="Times New Roman"/>
          <w:szCs w:val="24"/>
          <w:lang w:val="mk-MK"/>
        </w:rPr>
        <w:t xml:space="preserve">Дополнително, </w:t>
      </w:r>
      <w:r w:rsidR="00A81894">
        <w:rPr>
          <w:rFonts w:ascii="Times New Roman" w:hAnsi="Times New Roman" w:cs="Times New Roman"/>
          <w:szCs w:val="24"/>
          <w:lang w:val="mk-MK"/>
        </w:rPr>
        <w:t xml:space="preserve">ЗЕЛС констатира дека РСМ е сеуште </w:t>
      </w:r>
      <w:r w:rsidR="009274E3" w:rsidRPr="004A55A7">
        <w:rPr>
          <w:rFonts w:ascii="Times New Roman" w:hAnsi="Times New Roman" w:cs="Times New Roman"/>
          <w:szCs w:val="24"/>
          <w:lang w:val="mk-MK"/>
        </w:rPr>
        <w:t>една од фискално најцент</w:t>
      </w:r>
      <w:r w:rsidR="00A81894">
        <w:rPr>
          <w:rFonts w:ascii="Times New Roman" w:hAnsi="Times New Roman" w:cs="Times New Roman"/>
          <w:szCs w:val="24"/>
          <w:lang w:val="mk-MK"/>
        </w:rPr>
        <w:t xml:space="preserve">рализираните држави во Европа и укажува дека </w:t>
      </w:r>
      <w:r w:rsidR="009274E3" w:rsidRPr="004A55A7">
        <w:rPr>
          <w:rFonts w:ascii="Times New Roman" w:hAnsi="Times New Roman" w:cs="Times New Roman"/>
          <w:szCs w:val="24"/>
          <w:lang w:val="mk-MK"/>
        </w:rPr>
        <w:t xml:space="preserve">треба да се преиспита системот за финансирање на ЕЛС, да се направи вистинска фискална децентрализација за да се создаде  објективен, правичен, транспарентен систем за финансирање на ЕЛС и соодветен систем за финансиско воедначување на ЕЛС со цел да се обезбедат доволно финансиски средства за помалите и посиромашните ЕЛС кои континуирано имаат мали даночни капацитети, а големи фискални потреби. </w:t>
      </w:r>
      <w:r w:rsidR="00D7349B">
        <w:rPr>
          <w:rFonts w:ascii="Times New Roman" w:hAnsi="Times New Roman" w:cs="Times New Roman"/>
          <w:szCs w:val="24"/>
          <w:lang w:val="mk-MK"/>
        </w:rPr>
        <w:t xml:space="preserve">Во продложение се наведени и другите специфични барања на ЗЕЛС: </w:t>
      </w:r>
    </w:p>
    <w:p w:rsidR="00D7349B" w:rsidRDefault="009274E3" w:rsidP="006722BB">
      <w:pPr>
        <w:pStyle w:val="ListParagraph"/>
        <w:numPr>
          <w:ilvl w:val="0"/>
          <w:numId w:val="11"/>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Неопоходно е да се дефинираат расходните потреби врз осно</w:t>
      </w:r>
      <w:r w:rsidR="00FE572D">
        <w:rPr>
          <w:rFonts w:ascii="Times New Roman" w:hAnsi="Times New Roman" w:cs="Times New Roman"/>
          <w:szCs w:val="24"/>
          <w:lang w:val="mk-MK"/>
        </w:rPr>
        <w:t>ва на расходни норми по клиент;</w:t>
      </w:r>
    </w:p>
    <w:p w:rsidR="00D7349B" w:rsidRDefault="00D7349B" w:rsidP="006722BB">
      <w:pPr>
        <w:pStyle w:val="ListParagraph"/>
        <w:numPr>
          <w:ilvl w:val="0"/>
          <w:numId w:val="11"/>
        </w:numPr>
        <w:spacing w:after="240" w:line="240" w:lineRule="auto"/>
        <w:rPr>
          <w:rFonts w:ascii="Times New Roman" w:hAnsi="Times New Roman" w:cs="Times New Roman"/>
          <w:szCs w:val="24"/>
          <w:lang w:val="mk-MK"/>
        </w:rPr>
      </w:pPr>
      <w:r>
        <w:rPr>
          <w:rFonts w:ascii="Times New Roman" w:hAnsi="Times New Roman" w:cs="Times New Roman"/>
          <w:szCs w:val="24"/>
          <w:lang w:val="mk-MK"/>
        </w:rPr>
        <w:t>Д</w:t>
      </w:r>
      <w:r w:rsidR="009274E3" w:rsidRPr="004A55A7">
        <w:rPr>
          <w:rFonts w:ascii="Times New Roman" w:hAnsi="Times New Roman" w:cs="Times New Roman"/>
          <w:szCs w:val="24"/>
          <w:lang w:val="mk-MK"/>
        </w:rPr>
        <w:t>а се зголемат приходите на ЕЛС со етапно зголемување на дотациите за финансирање на надлежностите на ЕЛС  од ДДВ на 10% и на приходите за ЕЛС  од персонален данок на лични примања од плати на физички лица на 50% и 50% од данокот на добивка на фирмите регистрирани на територија на ЕЛС.  Данокот од игри на среќа и автомати да биде при</w:t>
      </w:r>
      <w:r w:rsidR="00FE572D">
        <w:rPr>
          <w:rFonts w:ascii="Times New Roman" w:hAnsi="Times New Roman" w:cs="Times New Roman"/>
          <w:szCs w:val="24"/>
          <w:lang w:val="mk-MK"/>
        </w:rPr>
        <w:t>ход на ЕЛС;</w:t>
      </w:r>
    </w:p>
    <w:p w:rsidR="00D7349B" w:rsidRDefault="00FE572D" w:rsidP="006722BB">
      <w:pPr>
        <w:pStyle w:val="ListParagraph"/>
        <w:numPr>
          <w:ilvl w:val="0"/>
          <w:numId w:val="11"/>
        </w:numPr>
        <w:spacing w:after="240" w:line="240" w:lineRule="auto"/>
        <w:rPr>
          <w:rFonts w:ascii="Times New Roman" w:hAnsi="Times New Roman" w:cs="Times New Roman"/>
          <w:szCs w:val="24"/>
          <w:lang w:val="mk-MK"/>
        </w:rPr>
      </w:pPr>
      <w:r>
        <w:rPr>
          <w:rFonts w:ascii="Times New Roman" w:hAnsi="Times New Roman" w:cs="Times New Roman"/>
          <w:szCs w:val="24"/>
          <w:lang w:val="mk-MK"/>
        </w:rPr>
        <w:t>С</w:t>
      </w:r>
      <w:r w:rsidR="009274E3" w:rsidRPr="004A55A7">
        <w:rPr>
          <w:rFonts w:ascii="Times New Roman" w:hAnsi="Times New Roman" w:cs="Times New Roman"/>
          <w:szCs w:val="24"/>
          <w:lang w:val="mk-MK"/>
        </w:rPr>
        <w:t>тапката на Данокот на имот како најсигурен и најправичен локален данок етапно да се зголеми од 0,1</w:t>
      </w:r>
      <w:r>
        <w:rPr>
          <w:rFonts w:ascii="Times New Roman" w:hAnsi="Times New Roman" w:cs="Times New Roman"/>
          <w:szCs w:val="24"/>
          <w:lang w:val="mk-MK"/>
        </w:rPr>
        <w:t>0 % - 0,20 % на 0,40 % - 0,50 %;</w:t>
      </w:r>
    </w:p>
    <w:p w:rsidR="009274E3" w:rsidRPr="004A55A7" w:rsidRDefault="009274E3" w:rsidP="006722BB">
      <w:pPr>
        <w:pStyle w:val="ListParagraph"/>
        <w:numPr>
          <w:ilvl w:val="0"/>
          <w:numId w:val="11"/>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 xml:space="preserve">Итно да се изнајде прифатливо, поволно и правично решение за деблокирање на блокираните сметки на ЕЛС и раздолжување на ЕЛС од старите долгови со обезбедување на меки заеми со ниски каматни стапки и рок на отплата од 20 години; </w:t>
      </w:r>
    </w:p>
    <w:p w:rsidR="009274E3" w:rsidRPr="004A55A7" w:rsidRDefault="009274E3" w:rsidP="006722BB">
      <w:pPr>
        <w:pStyle w:val="ListParagraph"/>
        <w:numPr>
          <w:ilvl w:val="0"/>
          <w:numId w:val="11"/>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Средствата што им се трансферираат на ЕЛС во вид на блок дотации и наменски дотации да се зголемат до висина што е неопходно потребна за ЕЛС да обезбедат успешно извршување на децентрализираните надлежности без при тоа да создаваат долгови;</w:t>
      </w:r>
    </w:p>
    <w:p w:rsidR="00D7349B" w:rsidRDefault="009274E3" w:rsidP="006722BB">
      <w:pPr>
        <w:pStyle w:val="ListParagraph"/>
        <w:numPr>
          <w:ilvl w:val="0"/>
          <w:numId w:val="11"/>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Да се обезбедат значително повеќе средства за капитални проекти, а сегашните расцепкани капитални дотации да се интегрираат во една единствена капитална дотација, еден систем со подсистеми за да се постигнат очекуваните цели со нивна распределба според јасни и правични критериуми во транспарентна постапка. Капиталната дотација за изградба одржување на локални патишта и улици мора значително да се зголеми и да се врати на износот од над 500 милиони денари како што беше во 2006 – та година од кога неосновано, континуирано се намалува иако бројот на регистрирани моторн</w:t>
      </w:r>
      <w:r w:rsidR="00FE572D">
        <w:rPr>
          <w:rFonts w:ascii="Times New Roman" w:hAnsi="Times New Roman" w:cs="Times New Roman"/>
          <w:szCs w:val="24"/>
          <w:lang w:val="mk-MK"/>
        </w:rPr>
        <w:t>и возила постојано се зголемува;</w:t>
      </w:r>
    </w:p>
    <w:p w:rsidR="009274E3" w:rsidRPr="004A55A7" w:rsidRDefault="00FE572D" w:rsidP="006722BB">
      <w:pPr>
        <w:pStyle w:val="ListParagraph"/>
        <w:numPr>
          <w:ilvl w:val="0"/>
          <w:numId w:val="11"/>
        </w:numPr>
        <w:spacing w:after="240" w:line="240" w:lineRule="auto"/>
        <w:rPr>
          <w:rFonts w:ascii="Times New Roman" w:hAnsi="Times New Roman" w:cs="Times New Roman"/>
          <w:szCs w:val="24"/>
          <w:lang w:val="mk-MK"/>
        </w:rPr>
      </w:pPr>
      <w:r>
        <w:rPr>
          <w:rFonts w:ascii="Times New Roman" w:hAnsi="Times New Roman" w:cs="Times New Roman"/>
          <w:szCs w:val="24"/>
          <w:lang w:val="mk-MK"/>
        </w:rPr>
        <w:lastRenderedPageBreak/>
        <w:t>Д</w:t>
      </w:r>
      <w:r w:rsidR="009274E3" w:rsidRPr="004A55A7">
        <w:rPr>
          <w:rFonts w:ascii="Times New Roman" w:hAnsi="Times New Roman" w:cs="Times New Roman"/>
          <w:szCs w:val="24"/>
          <w:lang w:val="mk-MK"/>
        </w:rPr>
        <w:t>а се создадат кофинансирачки фондови за специфични проекти и за обезбедување на средства за сопствено учество на ЕЛС во финансирање на проекти од претпристапните фондови на Европска Унија;</w:t>
      </w:r>
    </w:p>
    <w:p w:rsidR="009274E3" w:rsidRPr="004A55A7" w:rsidRDefault="00D7349B" w:rsidP="006722BB">
      <w:pPr>
        <w:pStyle w:val="ListParagraph"/>
        <w:numPr>
          <w:ilvl w:val="0"/>
          <w:numId w:val="11"/>
        </w:numPr>
        <w:spacing w:after="240" w:line="240" w:lineRule="auto"/>
        <w:rPr>
          <w:rFonts w:ascii="Times New Roman" w:hAnsi="Times New Roman" w:cs="Times New Roman"/>
          <w:szCs w:val="24"/>
          <w:lang w:val="mk-MK"/>
        </w:rPr>
      </w:pPr>
      <w:r>
        <w:rPr>
          <w:rFonts w:ascii="Times New Roman" w:hAnsi="Times New Roman" w:cs="Times New Roman"/>
          <w:szCs w:val="24"/>
          <w:lang w:val="mk-MK"/>
        </w:rPr>
        <w:t>Б</w:t>
      </w:r>
      <w:r w:rsidR="009274E3" w:rsidRPr="004A55A7">
        <w:rPr>
          <w:rFonts w:ascii="Times New Roman" w:hAnsi="Times New Roman" w:cs="Times New Roman"/>
          <w:szCs w:val="24"/>
          <w:lang w:val="mk-MK"/>
        </w:rPr>
        <w:t xml:space="preserve">идејќи Република </w:t>
      </w:r>
      <w:r w:rsidR="00FE572D">
        <w:rPr>
          <w:rFonts w:ascii="Times New Roman" w:hAnsi="Times New Roman" w:cs="Times New Roman"/>
          <w:szCs w:val="24"/>
          <w:lang w:val="mk-MK"/>
        </w:rPr>
        <w:t xml:space="preserve">Северна </w:t>
      </w:r>
      <w:r w:rsidR="009274E3" w:rsidRPr="004A55A7">
        <w:rPr>
          <w:rFonts w:ascii="Times New Roman" w:hAnsi="Times New Roman" w:cs="Times New Roman"/>
          <w:szCs w:val="24"/>
          <w:lang w:val="mk-MK"/>
        </w:rPr>
        <w:t xml:space="preserve">Македонија е исклучително многу нерамномерно развиена земја, со огромни разлики во развиеноста помеѓу Скопје и останатите општини и со големи разлики во развиеноста помеѓу урбаните и руралните делови од ЕЛС, како и со големи разлики во развиеноста помеѓу урбаните и руралните општини, Владата на Република </w:t>
      </w:r>
      <w:r w:rsidR="00FE572D">
        <w:rPr>
          <w:rFonts w:ascii="Times New Roman" w:hAnsi="Times New Roman" w:cs="Times New Roman"/>
          <w:szCs w:val="24"/>
          <w:lang w:val="mk-MK"/>
        </w:rPr>
        <w:t xml:space="preserve">Северна </w:t>
      </w:r>
      <w:r w:rsidR="009274E3" w:rsidRPr="004A55A7">
        <w:rPr>
          <w:rFonts w:ascii="Times New Roman" w:hAnsi="Times New Roman" w:cs="Times New Roman"/>
          <w:szCs w:val="24"/>
          <w:lang w:val="mk-MK"/>
        </w:rPr>
        <w:t xml:space="preserve">Македонија доследно да го почитува Законот за рамномерен регионален развој и од Буџетот на </w:t>
      </w:r>
      <w:r w:rsidR="00EB2638">
        <w:rPr>
          <w:rFonts w:ascii="Times New Roman" w:hAnsi="Times New Roman" w:cs="Times New Roman"/>
          <w:szCs w:val="24"/>
          <w:lang w:val="mk-MK"/>
        </w:rPr>
        <w:t xml:space="preserve">Република Северна </w:t>
      </w:r>
      <w:r w:rsidR="009274E3" w:rsidRPr="004A55A7">
        <w:rPr>
          <w:rFonts w:ascii="Times New Roman" w:hAnsi="Times New Roman" w:cs="Times New Roman"/>
          <w:szCs w:val="24"/>
          <w:lang w:val="mk-MK"/>
        </w:rPr>
        <w:t>Македонија годишно да издвојува средства во вис</w:t>
      </w:r>
      <w:r w:rsidR="00F73817">
        <w:rPr>
          <w:rFonts w:ascii="Times New Roman" w:hAnsi="Times New Roman" w:cs="Times New Roman"/>
          <w:szCs w:val="24"/>
          <w:lang w:val="mk-MK"/>
        </w:rPr>
        <w:t>ина од најмалку 1% од БДП за пот</w:t>
      </w:r>
      <w:r w:rsidR="009274E3" w:rsidRPr="004A55A7">
        <w:rPr>
          <w:rFonts w:ascii="Times New Roman" w:hAnsi="Times New Roman" w:cs="Times New Roman"/>
          <w:szCs w:val="24"/>
          <w:lang w:val="mk-MK"/>
        </w:rPr>
        <w:t>тикнување на рамномерен регионален развој;</w:t>
      </w:r>
    </w:p>
    <w:p w:rsidR="00D7349B" w:rsidRPr="00E949D8" w:rsidRDefault="009274E3" w:rsidP="006722BB">
      <w:pPr>
        <w:pStyle w:val="ListParagraph"/>
        <w:numPr>
          <w:ilvl w:val="0"/>
          <w:numId w:val="11"/>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Надлежните министерства доследно да ги почитуваат законите и на ЕЛС да не им ги укинуваат трансферите на средства за плати, придонеси и надоместоци за вработените во ТППЕ, музеите, библиотеките, домовите на култура и другите децентрализирани институции при прекинување на работниот однос, туку да даваат согласности за нови вработувања, како и да ја исправат неправдата кон ЕЛС направена со трансферирање на помалку средства за превоз на учениците откако средното образование стана задолжително и откако се донесоа законските прописи на наставниците да им се исплатува иста плата за подеднакво извршена работа без оглед на нивното образование, со што ЕЛС се многу оштетни и континуирано заради тоа создаваат долгови.</w:t>
      </w:r>
    </w:p>
    <w:p w:rsidR="001B2862" w:rsidRDefault="0030228E" w:rsidP="00E949D8">
      <w:pPr>
        <w:spacing w:after="240" w:line="240" w:lineRule="auto"/>
        <w:ind w:firstLine="720"/>
        <w:rPr>
          <w:rFonts w:ascii="Times New Roman" w:hAnsi="Times New Roman" w:cs="Times New Roman"/>
          <w:szCs w:val="24"/>
          <w:lang w:val="mk-MK"/>
        </w:rPr>
      </w:pPr>
      <w:r>
        <w:rPr>
          <w:rFonts w:ascii="Times New Roman" w:hAnsi="Times New Roman" w:cs="Times New Roman"/>
          <w:szCs w:val="24"/>
          <w:lang w:val="mk-MK"/>
        </w:rPr>
        <w:t>По однос на оваа листа на барања на ЗЕЛС треба да</w:t>
      </w:r>
      <w:r w:rsidR="007B2719">
        <w:rPr>
          <w:rFonts w:ascii="Times New Roman" w:hAnsi="Times New Roman" w:cs="Times New Roman"/>
          <w:szCs w:val="24"/>
          <w:lang w:val="mk-MK"/>
        </w:rPr>
        <w:t xml:space="preserve"> с</w:t>
      </w:r>
      <w:r>
        <w:rPr>
          <w:rFonts w:ascii="Times New Roman" w:hAnsi="Times New Roman" w:cs="Times New Roman"/>
          <w:szCs w:val="24"/>
          <w:lang w:val="mk-MK"/>
        </w:rPr>
        <w:t xml:space="preserve">е напомене дека </w:t>
      </w:r>
      <w:r w:rsidR="009274E3" w:rsidRPr="004A55A7">
        <w:rPr>
          <w:rFonts w:ascii="Times New Roman" w:hAnsi="Times New Roman" w:cs="Times New Roman"/>
          <w:szCs w:val="24"/>
          <w:lang w:val="mk-MK"/>
        </w:rPr>
        <w:t xml:space="preserve"> во Програмата на Владата за перидот 2017 – 2020 г., е наведено дека ќе се изгради систем на финансиско воедначување </w:t>
      </w:r>
      <w:r w:rsidR="0049061C">
        <w:rPr>
          <w:rFonts w:ascii="Times New Roman" w:hAnsi="Times New Roman" w:cs="Times New Roman"/>
          <w:szCs w:val="24"/>
          <w:lang w:val="mk-MK"/>
        </w:rPr>
        <w:t xml:space="preserve">во директна соработка со ЗЕЛС </w:t>
      </w:r>
      <w:r w:rsidR="009274E3" w:rsidRPr="004A55A7">
        <w:rPr>
          <w:rFonts w:ascii="Times New Roman" w:hAnsi="Times New Roman" w:cs="Times New Roman"/>
          <w:szCs w:val="24"/>
          <w:lang w:val="mk-MK"/>
        </w:rPr>
        <w:t xml:space="preserve">но </w:t>
      </w:r>
      <w:r w:rsidR="00F542B8">
        <w:rPr>
          <w:rFonts w:ascii="Times New Roman" w:hAnsi="Times New Roman" w:cs="Times New Roman"/>
          <w:szCs w:val="24"/>
          <w:lang w:val="mk-MK"/>
        </w:rPr>
        <w:t>оваа определба сеуште не е рефлектирана</w:t>
      </w:r>
      <w:r w:rsidR="009274E3" w:rsidRPr="004A55A7">
        <w:rPr>
          <w:rFonts w:ascii="Times New Roman" w:hAnsi="Times New Roman" w:cs="Times New Roman"/>
          <w:szCs w:val="24"/>
          <w:lang w:val="mk-MK"/>
        </w:rPr>
        <w:t xml:space="preserve"> во Фискалната стратегија за периодот 2020 – 2022 г., како клучна политика каде би требало да се вклопи една ваква мерка. Веќе подолг период наназад непроменет е ставот на МФ дека за воведување на </w:t>
      </w:r>
      <w:r w:rsidR="007B2719">
        <w:rPr>
          <w:rFonts w:ascii="Times New Roman" w:hAnsi="Times New Roman" w:cs="Times New Roman"/>
          <w:szCs w:val="24"/>
          <w:lang w:val="mk-MK"/>
        </w:rPr>
        <w:t xml:space="preserve">квалитетен и аргументиран </w:t>
      </w:r>
      <w:r w:rsidR="009274E3" w:rsidRPr="004A55A7">
        <w:rPr>
          <w:rFonts w:ascii="Times New Roman" w:hAnsi="Times New Roman" w:cs="Times New Roman"/>
          <w:szCs w:val="24"/>
          <w:lang w:val="mk-MK"/>
        </w:rPr>
        <w:t xml:space="preserve">систем на воедначување неопходно е да се спроведе Попис на населението. </w:t>
      </w:r>
      <w:r w:rsidR="00F542B8">
        <w:rPr>
          <w:rFonts w:ascii="Times New Roman" w:hAnsi="Times New Roman" w:cs="Times New Roman"/>
          <w:szCs w:val="24"/>
          <w:lang w:val="mk-MK"/>
        </w:rPr>
        <w:t>Треба да се напомене дека ф</w:t>
      </w:r>
      <w:r w:rsidR="007350C9">
        <w:rPr>
          <w:rFonts w:ascii="Times New Roman" w:hAnsi="Times New Roman" w:cs="Times New Roman"/>
          <w:szCs w:val="24"/>
          <w:lang w:val="mk-MK"/>
        </w:rPr>
        <w:t xml:space="preserve">инансиското воедначување е суштинска алатка за адресирање на </w:t>
      </w:r>
      <w:r w:rsidR="002E3777">
        <w:rPr>
          <w:rFonts w:ascii="Times New Roman" w:hAnsi="Times New Roman" w:cs="Times New Roman"/>
          <w:szCs w:val="24"/>
          <w:lang w:val="mk-MK"/>
        </w:rPr>
        <w:t>финансиските но и институци</w:t>
      </w:r>
      <w:r w:rsidR="001B2272">
        <w:rPr>
          <w:rFonts w:ascii="Times New Roman" w:hAnsi="Times New Roman" w:cs="Times New Roman"/>
          <w:szCs w:val="24"/>
          <w:lang w:val="mk-MK"/>
        </w:rPr>
        <w:t xml:space="preserve">онални и инфраструктурни </w:t>
      </w:r>
      <w:r w:rsidR="007350C9">
        <w:rPr>
          <w:rFonts w:ascii="Times New Roman" w:hAnsi="Times New Roman" w:cs="Times New Roman"/>
          <w:szCs w:val="24"/>
          <w:lang w:val="mk-MK"/>
        </w:rPr>
        <w:t xml:space="preserve">диспаритетите помеѓу општините во РСМ кои се најизразени кај надлежностите поврзани со управувањето со водите и отпадот, локалните патишта, социјалната заштита и заштитата на децата, културата, противпожарната заштита итн. </w:t>
      </w:r>
    </w:p>
    <w:p w:rsidR="0049061C" w:rsidRDefault="0030228E" w:rsidP="006722BB">
      <w:pPr>
        <w:spacing w:after="240" w:line="240" w:lineRule="auto"/>
        <w:ind w:firstLine="720"/>
        <w:rPr>
          <w:rFonts w:ascii="Times New Roman" w:hAnsi="Times New Roman" w:cs="Times New Roman"/>
          <w:szCs w:val="24"/>
          <w:lang w:val="mk-MK"/>
        </w:rPr>
      </w:pPr>
      <w:r>
        <w:rPr>
          <w:rFonts w:ascii="Times New Roman" w:hAnsi="Times New Roman" w:cs="Times New Roman"/>
          <w:szCs w:val="24"/>
          <w:lang w:val="mk-MK"/>
        </w:rPr>
        <w:t xml:space="preserve">Барањата </w:t>
      </w:r>
      <w:r w:rsidR="001B2862">
        <w:rPr>
          <w:rFonts w:ascii="Times New Roman" w:hAnsi="Times New Roman" w:cs="Times New Roman"/>
          <w:szCs w:val="24"/>
          <w:lang w:val="mk-MK"/>
        </w:rPr>
        <w:t xml:space="preserve">на ЗЕЛС </w:t>
      </w:r>
      <w:r>
        <w:rPr>
          <w:rFonts w:ascii="Times New Roman" w:hAnsi="Times New Roman" w:cs="Times New Roman"/>
          <w:szCs w:val="24"/>
          <w:lang w:val="mk-MK"/>
        </w:rPr>
        <w:t xml:space="preserve">поврзани со дотациите се </w:t>
      </w:r>
      <w:r w:rsidR="009274E3" w:rsidRPr="004A55A7">
        <w:rPr>
          <w:rFonts w:ascii="Times New Roman" w:hAnsi="Times New Roman" w:cs="Times New Roman"/>
          <w:szCs w:val="24"/>
          <w:lang w:val="mk-MK"/>
        </w:rPr>
        <w:t>предмет за дискусија на седница на Комисијата за следење на развојот на системот за финансирање на општини</w:t>
      </w:r>
      <w:r>
        <w:rPr>
          <w:rFonts w:ascii="Times New Roman" w:hAnsi="Times New Roman" w:cs="Times New Roman"/>
          <w:szCs w:val="24"/>
          <w:lang w:val="mk-MK"/>
        </w:rPr>
        <w:t xml:space="preserve">те како што е уредено со закон. Предлогот </w:t>
      </w:r>
      <w:r w:rsidR="001B2862">
        <w:rPr>
          <w:rFonts w:ascii="Times New Roman" w:hAnsi="Times New Roman" w:cs="Times New Roman"/>
          <w:szCs w:val="24"/>
          <w:lang w:val="mk-MK"/>
        </w:rPr>
        <w:t xml:space="preserve">на ЗЕЛС </w:t>
      </w:r>
      <w:r>
        <w:rPr>
          <w:rFonts w:ascii="Times New Roman" w:hAnsi="Times New Roman" w:cs="Times New Roman"/>
          <w:szCs w:val="24"/>
          <w:lang w:val="mk-MK"/>
        </w:rPr>
        <w:t>за е</w:t>
      </w:r>
      <w:r w:rsidR="009274E3" w:rsidRPr="004A55A7">
        <w:rPr>
          <w:rFonts w:ascii="Times New Roman" w:hAnsi="Times New Roman" w:cs="Times New Roman"/>
          <w:szCs w:val="24"/>
          <w:lang w:val="mk-MK"/>
        </w:rPr>
        <w:t xml:space="preserve">тапно зголемување на општите дотации (ДДВ/ПДД) и уделите во други даноци не е проследено со споделување на анализа на финансиското влијание и симулација на претпоставените приходи на веб страницата на ЗЕЛС или </w:t>
      </w:r>
      <w:r w:rsidR="00F542B8">
        <w:rPr>
          <w:rFonts w:ascii="Times New Roman" w:hAnsi="Times New Roman" w:cs="Times New Roman"/>
          <w:szCs w:val="24"/>
          <w:lang w:val="mk-MK"/>
        </w:rPr>
        <w:t xml:space="preserve">преку </w:t>
      </w:r>
      <w:r w:rsidR="009274E3" w:rsidRPr="004A55A7">
        <w:rPr>
          <w:rFonts w:ascii="Times New Roman" w:hAnsi="Times New Roman" w:cs="Times New Roman"/>
          <w:szCs w:val="24"/>
          <w:lang w:val="mk-MK"/>
        </w:rPr>
        <w:t xml:space="preserve">упатување на друг извор на податоци и анализи. Овде треба да се обрне внимание дека од даноците кои се предмет на ова барање се финансираат функциите на државата и дека до зголемување на општите дотации може да дојде само доколку постои </w:t>
      </w:r>
      <w:r w:rsidR="00FE572D">
        <w:rPr>
          <w:rFonts w:ascii="Times New Roman" w:hAnsi="Times New Roman" w:cs="Times New Roman"/>
          <w:szCs w:val="24"/>
          <w:lang w:val="mk-MK"/>
        </w:rPr>
        <w:t>„фискален простор“ а ако истиот</w:t>
      </w:r>
      <w:r w:rsidR="009274E3" w:rsidRPr="004A55A7">
        <w:rPr>
          <w:rFonts w:ascii="Times New Roman" w:hAnsi="Times New Roman" w:cs="Times New Roman"/>
          <w:szCs w:val="24"/>
          <w:lang w:val="mk-MK"/>
        </w:rPr>
        <w:t xml:space="preserve"> не постои или е многу ограничен, било какво зголемување на општите дотации би можело да се однесува само на </w:t>
      </w:r>
      <w:r w:rsidR="007B2719">
        <w:rPr>
          <w:rFonts w:ascii="Times New Roman" w:hAnsi="Times New Roman" w:cs="Times New Roman"/>
          <w:szCs w:val="24"/>
          <w:lang w:val="mk-MK"/>
        </w:rPr>
        <w:t xml:space="preserve">дополнително </w:t>
      </w:r>
      <w:r w:rsidR="009274E3" w:rsidRPr="004A55A7">
        <w:rPr>
          <w:rFonts w:ascii="Times New Roman" w:hAnsi="Times New Roman" w:cs="Times New Roman"/>
          <w:szCs w:val="24"/>
          <w:lang w:val="mk-MK"/>
        </w:rPr>
        <w:t>децентрализирање на надлежности кои во моментов ги спроведува државата</w:t>
      </w:r>
      <w:r w:rsidR="007B2719">
        <w:rPr>
          <w:rFonts w:ascii="Times New Roman" w:hAnsi="Times New Roman" w:cs="Times New Roman"/>
          <w:szCs w:val="24"/>
          <w:lang w:val="mk-MK"/>
        </w:rPr>
        <w:t xml:space="preserve"> (</w:t>
      </w:r>
      <w:r w:rsidR="007B2719" w:rsidRPr="007B2719">
        <w:rPr>
          <w:rFonts w:ascii="Times New Roman" w:hAnsi="Times New Roman" w:cs="Times New Roman"/>
          <w:i/>
          <w:szCs w:val="24"/>
          <w:lang w:val="mk-MK"/>
        </w:rPr>
        <w:t>вклучувајќи и трансфер на вработени</w:t>
      </w:r>
      <w:r w:rsidR="007B2719">
        <w:rPr>
          <w:rFonts w:ascii="Times New Roman" w:hAnsi="Times New Roman" w:cs="Times New Roman"/>
          <w:szCs w:val="24"/>
          <w:lang w:val="mk-MK"/>
        </w:rPr>
        <w:t>)</w:t>
      </w:r>
      <w:r w:rsidR="009274E3" w:rsidRPr="004A55A7">
        <w:rPr>
          <w:rFonts w:ascii="Times New Roman" w:hAnsi="Times New Roman" w:cs="Times New Roman"/>
          <w:szCs w:val="24"/>
          <w:lang w:val="mk-MK"/>
        </w:rPr>
        <w:t>.</w:t>
      </w:r>
      <w:r>
        <w:rPr>
          <w:rFonts w:ascii="Times New Roman" w:hAnsi="Times New Roman" w:cs="Times New Roman"/>
          <w:szCs w:val="24"/>
          <w:lang w:val="mk-MK"/>
        </w:rPr>
        <w:t xml:space="preserve"> Барањето за зголемување на стап</w:t>
      </w:r>
      <w:r w:rsidR="009274E3" w:rsidRPr="004A55A7">
        <w:rPr>
          <w:rFonts w:ascii="Times New Roman" w:hAnsi="Times New Roman" w:cs="Times New Roman"/>
          <w:szCs w:val="24"/>
          <w:lang w:val="mk-MK"/>
        </w:rPr>
        <w:t xml:space="preserve">ката на Данокот на имот </w:t>
      </w:r>
      <w:r>
        <w:rPr>
          <w:rFonts w:ascii="Times New Roman" w:hAnsi="Times New Roman" w:cs="Times New Roman"/>
          <w:szCs w:val="24"/>
          <w:lang w:val="mk-MK"/>
        </w:rPr>
        <w:t xml:space="preserve">во моментов </w:t>
      </w:r>
      <w:r w:rsidR="009274E3" w:rsidRPr="004A55A7">
        <w:rPr>
          <w:rFonts w:ascii="Times New Roman" w:hAnsi="Times New Roman" w:cs="Times New Roman"/>
          <w:szCs w:val="24"/>
          <w:lang w:val="mk-MK"/>
        </w:rPr>
        <w:t xml:space="preserve">не е рефлектирано во </w:t>
      </w:r>
      <w:r w:rsidR="009274E3" w:rsidRPr="004A55A7">
        <w:rPr>
          <w:rFonts w:ascii="Times New Roman" w:hAnsi="Times New Roman" w:cs="Times New Roman"/>
          <w:szCs w:val="24"/>
          <w:lang w:val="mk-MK"/>
        </w:rPr>
        <w:lastRenderedPageBreak/>
        <w:t>Фискалната страт</w:t>
      </w:r>
      <w:r w:rsidR="007B2719">
        <w:rPr>
          <w:rFonts w:ascii="Times New Roman" w:hAnsi="Times New Roman" w:cs="Times New Roman"/>
          <w:szCs w:val="24"/>
          <w:lang w:val="mk-MK"/>
        </w:rPr>
        <w:t>егија за периодот 2020 – 2022 и</w:t>
      </w:r>
      <w:r w:rsidR="009274E3" w:rsidRPr="004A55A7">
        <w:rPr>
          <w:rFonts w:ascii="Times New Roman" w:hAnsi="Times New Roman" w:cs="Times New Roman"/>
          <w:szCs w:val="24"/>
          <w:lang w:val="mk-MK"/>
        </w:rPr>
        <w:t xml:space="preserve"> не е опфатено како мерка ниту во Програмата на Владата за периодот 2017 – 2020 г. </w:t>
      </w:r>
      <w:r>
        <w:rPr>
          <w:rFonts w:ascii="Times New Roman" w:hAnsi="Times New Roman" w:cs="Times New Roman"/>
          <w:szCs w:val="24"/>
          <w:lang w:val="mk-MK"/>
        </w:rPr>
        <w:t xml:space="preserve">Треба да се напомене дека по однос на најгорливото прашање поврзано со </w:t>
      </w:r>
      <w:r w:rsidR="009274E3" w:rsidRPr="004A55A7">
        <w:rPr>
          <w:rFonts w:ascii="Times New Roman" w:hAnsi="Times New Roman" w:cs="Times New Roman"/>
          <w:szCs w:val="24"/>
          <w:lang w:val="mk-MK"/>
        </w:rPr>
        <w:t xml:space="preserve">долговите на ЕЛС се спроведе еднократна мерка на Владата за покривање на 51% од настанатите долгови и ова треба </w:t>
      </w:r>
      <w:r w:rsidR="007B2719">
        <w:rPr>
          <w:rFonts w:ascii="Times New Roman" w:hAnsi="Times New Roman" w:cs="Times New Roman"/>
          <w:szCs w:val="24"/>
          <w:lang w:val="mk-MK"/>
        </w:rPr>
        <w:t xml:space="preserve">да се рефлектира </w:t>
      </w:r>
      <w:r w:rsidR="009274E3" w:rsidRPr="004A55A7">
        <w:rPr>
          <w:rFonts w:ascii="Times New Roman" w:hAnsi="Times New Roman" w:cs="Times New Roman"/>
          <w:szCs w:val="24"/>
          <w:lang w:val="mk-MK"/>
        </w:rPr>
        <w:t xml:space="preserve">во систематизираните ставови на ЗЕЛС вклучувајќи осврт и за новововедената обврска при планирање на буџетите да не се надминат 10% од просекот на собрани средства во изминатите три години. </w:t>
      </w:r>
    </w:p>
    <w:p w:rsidR="00F04B28" w:rsidRDefault="0030228E" w:rsidP="00E949D8">
      <w:pPr>
        <w:spacing w:after="240" w:line="240" w:lineRule="auto"/>
        <w:ind w:firstLine="720"/>
        <w:rPr>
          <w:rFonts w:ascii="Times New Roman" w:hAnsi="Times New Roman" w:cs="Times New Roman"/>
          <w:szCs w:val="24"/>
          <w:lang w:val="mk-MK"/>
        </w:rPr>
      </w:pPr>
      <w:r>
        <w:rPr>
          <w:rFonts w:ascii="Times New Roman" w:hAnsi="Times New Roman" w:cs="Times New Roman"/>
          <w:szCs w:val="24"/>
          <w:lang w:val="mk-MK"/>
        </w:rPr>
        <w:t xml:space="preserve">Барањата </w:t>
      </w:r>
      <w:r w:rsidR="001B2272">
        <w:rPr>
          <w:rFonts w:ascii="Times New Roman" w:hAnsi="Times New Roman" w:cs="Times New Roman"/>
          <w:szCs w:val="24"/>
          <w:lang w:val="mk-MK"/>
        </w:rPr>
        <w:t xml:space="preserve">на ЗЕЛС </w:t>
      </w:r>
      <w:r>
        <w:rPr>
          <w:rFonts w:ascii="Times New Roman" w:hAnsi="Times New Roman" w:cs="Times New Roman"/>
          <w:szCs w:val="24"/>
          <w:lang w:val="mk-MK"/>
        </w:rPr>
        <w:t xml:space="preserve">поврзани со </w:t>
      </w:r>
      <w:r w:rsidR="009274E3" w:rsidRPr="004A55A7">
        <w:rPr>
          <w:rFonts w:ascii="Times New Roman" w:hAnsi="Times New Roman" w:cs="Times New Roman"/>
          <w:szCs w:val="24"/>
          <w:lang w:val="mk-MK"/>
        </w:rPr>
        <w:t>капитални</w:t>
      </w:r>
      <w:r>
        <w:rPr>
          <w:rFonts w:ascii="Times New Roman" w:hAnsi="Times New Roman" w:cs="Times New Roman"/>
          <w:szCs w:val="24"/>
          <w:lang w:val="mk-MK"/>
        </w:rPr>
        <w:t>те</w:t>
      </w:r>
      <w:r w:rsidR="009274E3" w:rsidRPr="004A55A7">
        <w:rPr>
          <w:rFonts w:ascii="Times New Roman" w:hAnsi="Times New Roman" w:cs="Times New Roman"/>
          <w:szCs w:val="24"/>
          <w:lang w:val="mk-MK"/>
        </w:rPr>
        <w:t xml:space="preserve"> дотации </w:t>
      </w:r>
      <w:r>
        <w:rPr>
          <w:rFonts w:ascii="Times New Roman" w:hAnsi="Times New Roman" w:cs="Times New Roman"/>
          <w:szCs w:val="24"/>
          <w:lang w:val="mk-MK"/>
        </w:rPr>
        <w:t xml:space="preserve">треба да се преформулираат бидејќи </w:t>
      </w:r>
      <w:r w:rsidR="009274E3" w:rsidRPr="004A55A7">
        <w:rPr>
          <w:rFonts w:ascii="Times New Roman" w:hAnsi="Times New Roman" w:cs="Times New Roman"/>
          <w:szCs w:val="24"/>
          <w:lang w:val="mk-MK"/>
        </w:rPr>
        <w:t xml:space="preserve"> единствена која постои во моментов е дотацијата за локални патишта. Сите останати инструменти се инвестициски програми на надлежни органи на државната управа кои се спроведуваат од нивна страна како и преведени меки кредити во </w:t>
      </w:r>
      <w:r w:rsidR="00F542B8">
        <w:rPr>
          <w:rFonts w:ascii="Times New Roman" w:hAnsi="Times New Roman" w:cs="Times New Roman"/>
          <w:szCs w:val="24"/>
          <w:lang w:val="mk-MK"/>
        </w:rPr>
        <w:t xml:space="preserve">програми со </w:t>
      </w:r>
      <w:r w:rsidR="009274E3" w:rsidRPr="004A55A7">
        <w:rPr>
          <w:rFonts w:ascii="Times New Roman" w:hAnsi="Times New Roman" w:cs="Times New Roman"/>
          <w:szCs w:val="24"/>
          <w:lang w:val="mk-MK"/>
        </w:rPr>
        <w:t xml:space="preserve">грантови за </w:t>
      </w:r>
      <w:r w:rsidR="00F542B8">
        <w:rPr>
          <w:rFonts w:ascii="Times New Roman" w:hAnsi="Times New Roman" w:cs="Times New Roman"/>
          <w:szCs w:val="24"/>
          <w:lang w:val="mk-MK"/>
        </w:rPr>
        <w:t xml:space="preserve">кои општините аплицираат. </w:t>
      </w:r>
      <w:r w:rsidR="009274E3" w:rsidRPr="004A55A7">
        <w:rPr>
          <w:rFonts w:ascii="Times New Roman" w:hAnsi="Times New Roman" w:cs="Times New Roman"/>
          <w:szCs w:val="24"/>
          <w:lang w:val="mk-MK"/>
        </w:rPr>
        <w:t>Пожелно е ова да се прецизира во систематизираните ставови на ЗЕЛС</w:t>
      </w:r>
      <w:r>
        <w:rPr>
          <w:rFonts w:ascii="Times New Roman" w:hAnsi="Times New Roman" w:cs="Times New Roman"/>
          <w:szCs w:val="24"/>
          <w:lang w:val="mk-MK"/>
        </w:rPr>
        <w:t xml:space="preserve">. </w:t>
      </w:r>
      <w:r w:rsidR="0049061C">
        <w:rPr>
          <w:rFonts w:ascii="Times New Roman" w:hAnsi="Times New Roman" w:cs="Times New Roman"/>
          <w:szCs w:val="24"/>
          <w:lang w:val="mk-MK"/>
        </w:rPr>
        <w:t>Од своја страна Владата на РСМ во својата Програма 2017 – 2020 се има определ</w:t>
      </w:r>
      <w:r w:rsidR="00026AB3">
        <w:rPr>
          <w:rFonts w:ascii="Times New Roman" w:hAnsi="Times New Roman" w:cs="Times New Roman"/>
          <w:szCs w:val="24"/>
          <w:lang w:val="mk-MK"/>
        </w:rPr>
        <w:t>ен</w:t>
      </w:r>
      <w:r w:rsidR="0049061C">
        <w:rPr>
          <w:rFonts w:ascii="Times New Roman" w:hAnsi="Times New Roman" w:cs="Times New Roman"/>
          <w:szCs w:val="24"/>
          <w:lang w:val="mk-MK"/>
        </w:rPr>
        <w:t xml:space="preserve">о да обезбеди </w:t>
      </w:r>
      <w:r w:rsidR="0049061C" w:rsidRPr="004A55A7">
        <w:rPr>
          <w:rFonts w:ascii="Times New Roman" w:hAnsi="Times New Roman" w:cs="Times New Roman"/>
          <w:szCs w:val="24"/>
          <w:lang w:val="mk-MK"/>
        </w:rPr>
        <w:t>транспарентен, правичен и објективен начин за распределба на капиталните и блок-дотациите</w:t>
      </w:r>
      <w:r w:rsidR="0049061C">
        <w:rPr>
          <w:rFonts w:ascii="Times New Roman" w:hAnsi="Times New Roman" w:cs="Times New Roman"/>
          <w:szCs w:val="24"/>
          <w:lang w:val="mk-MK"/>
        </w:rPr>
        <w:t xml:space="preserve"> и да ги интергрира </w:t>
      </w:r>
      <w:r w:rsidR="0049061C" w:rsidRPr="004A55A7">
        <w:rPr>
          <w:rFonts w:ascii="Times New Roman" w:hAnsi="Times New Roman" w:cs="Times New Roman"/>
          <w:szCs w:val="24"/>
          <w:lang w:val="mk-MK"/>
        </w:rPr>
        <w:t>капиталните дотации во еден</w:t>
      </w:r>
      <w:r w:rsidR="0049061C">
        <w:rPr>
          <w:rFonts w:ascii="Times New Roman" w:hAnsi="Times New Roman" w:cs="Times New Roman"/>
          <w:szCs w:val="24"/>
          <w:lang w:val="mk-MK"/>
        </w:rPr>
        <w:t xml:space="preserve"> систем, со неколку под-системи, зголемувајќи ги средствата и обезбедувајќи притоа </w:t>
      </w:r>
      <w:r w:rsidR="0049061C" w:rsidRPr="004A55A7">
        <w:rPr>
          <w:rFonts w:ascii="Times New Roman" w:hAnsi="Times New Roman" w:cs="Times New Roman"/>
          <w:szCs w:val="24"/>
          <w:lang w:val="mk-MK"/>
        </w:rPr>
        <w:t>транспарентна и правична распредел</w:t>
      </w:r>
      <w:r w:rsidR="0049061C">
        <w:rPr>
          <w:rFonts w:ascii="Times New Roman" w:hAnsi="Times New Roman" w:cs="Times New Roman"/>
          <w:szCs w:val="24"/>
          <w:lang w:val="mk-MK"/>
        </w:rPr>
        <w:t xml:space="preserve">ба според објективни критериуми. </w:t>
      </w:r>
      <w:r>
        <w:rPr>
          <w:rFonts w:ascii="Times New Roman" w:hAnsi="Times New Roman" w:cs="Times New Roman"/>
          <w:szCs w:val="24"/>
          <w:lang w:val="mk-MK"/>
        </w:rPr>
        <w:t xml:space="preserve">Во овој контекст реформата би можела да се придвижи во насока на трансформирање на </w:t>
      </w:r>
      <w:r w:rsidR="009274E3" w:rsidRPr="004A55A7">
        <w:rPr>
          <w:rFonts w:ascii="Times New Roman" w:hAnsi="Times New Roman" w:cs="Times New Roman"/>
          <w:szCs w:val="24"/>
          <w:lang w:val="mk-MK"/>
        </w:rPr>
        <w:t>инвестициските прог</w:t>
      </w:r>
      <w:r>
        <w:rPr>
          <w:rFonts w:ascii="Times New Roman" w:hAnsi="Times New Roman" w:cs="Times New Roman"/>
          <w:szCs w:val="24"/>
          <w:lang w:val="mk-MK"/>
        </w:rPr>
        <w:t xml:space="preserve">рами во капитални дотации и постепено создавање на </w:t>
      </w:r>
      <w:r w:rsidR="009274E3" w:rsidRPr="004A55A7">
        <w:rPr>
          <w:rFonts w:ascii="Times New Roman" w:hAnsi="Times New Roman" w:cs="Times New Roman"/>
          <w:szCs w:val="24"/>
          <w:lang w:val="mk-MK"/>
        </w:rPr>
        <w:t xml:space="preserve">една обединета дотација која би се распределувала согласно формули и објективни критериуми </w:t>
      </w:r>
      <w:r w:rsidR="00F542B8">
        <w:rPr>
          <w:rFonts w:ascii="Times New Roman" w:hAnsi="Times New Roman" w:cs="Times New Roman"/>
          <w:szCs w:val="24"/>
          <w:lang w:val="mk-MK"/>
        </w:rPr>
        <w:t xml:space="preserve">и преку примена </w:t>
      </w:r>
      <w:r w:rsidR="009274E3" w:rsidRPr="004A55A7">
        <w:rPr>
          <w:rFonts w:ascii="Times New Roman" w:hAnsi="Times New Roman" w:cs="Times New Roman"/>
          <w:szCs w:val="24"/>
          <w:lang w:val="mk-MK"/>
        </w:rPr>
        <w:t>на Индек</w:t>
      </w:r>
      <w:r>
        <w:rPr>
          <w:rFonts w:ascii="Times New Roman" w:hAnsi="Times New Roman" w:cs="Times New Roman"/>
          <w:szCs w:val="24"/>
          <w:lang w:val="mk-MK"/>
        </w:rPr>
        <w:t xml:space="preserve">сот за развиеност на регионите. </w:t>
      </w:r>
      <w:r w:rsidR="009274E3" w:rsidRPr="004A55A7">
        <w:rPr>
          <w:rFonts w:ascii="Times New Roman" w:hAnsi="Times New Roman" w:cs="Times New Roman"/>
          <w:szCs w:val="24"/>
          <w:lang w:val="mk-MK"/>
        </w:rPr>
        <w:t xml:space="preserve">Барањето за повисок износ на дотацијата за локални патишта и фондови за кофинансирање на проекти </w:t>
      </w:r>
      <w:r w:rsidR="00DF659B">
        <w:rPr>
          <w:rFonts w:ascii="Times New Roman" w:hAnsi="Times New Roman" w:cs="Times New Roman"/>
          <w:szCs w:val="24"/>
          <w:lang w:val="mk-MK"/>
        </w:rPr>
        <w:t>во момен</w:t>
      </w:r>
      <w:r>
        <w:rPr>
          <w:rFonts w:ascii="Times New Roman" w:hAnsi="Times New Roman" w:cs="Times New Roman"/>
          <w:szCs w:val="24"/>
          <w:lang w:val="mk-MK"/>
        </w:rPr>
        <w:t xml:space="preserve">тов </w:t>
      </w:r>
      <w:r w:rsidR="009274E3" w:rsidRPr="004A55A7">
        <w:rPr>
          <w:rFonts w:ascii="Times New Roman" w:hAnsi="Times New Roman" w:cs="Times New Roman"/>
          <w:szCs w:val="24"/>
          <w:lang w:val="mk-MK"/>
        </w:rPr>
        <w:t>не е рефлектирано во Фискалната стратегија на Владата иако во Програмата на Владата е наведено дека ќе се формира Фонд за поддршка на проекти на општините.</w:t>
      </w:r>
      <w:r w:rsidR="009B5D12">
        <w:rPr>
          <w:rFonts w:ascii="Times New Roman" w:hAnsi="Times New Roman" w:cs="Times New Roman"/>
          <w:szCs w:val="24"/>
          <w:lang w:val="mk-MK"/>
        </w:rPr>
        <w:t xml:space="preserve"> </w:t>
      </w:r>
      <w:r w:rsidR="001B2272">
        <w:rPr>
          <w:rFonts w:ascii="Times New Roman" w:hAnsi="Times New Roman" w:cs="Times New Roman"/>
          <w:szCs w:val="24"/>
          <w:lang w:val="mk-MK"/>
        </w:rPr>
        <w:t xml:space="preserve">Подобрувањето на системот на дотации треба да доведе и до поголема функционална децентрализација како и поголема дискреција за општините </w:t>
      </w:r>
      <w:r w:rsidR="00F542B8">
        <w:rPr>
          <w:rFonts w:ascii="Times New Roman" w:hAnsi="Times New Roman" w:cs="Times New Roman"/>
          <w:szCs w:val="24"/>
          <w:lang w:val="mk-MK"/>
        </w:rPr>
        <w:t xml:space="preserve">(автономија) </w:t>
      </w:r>
      <w:r w:rsidR="001B2272">
        <w:rPr>
          <w:rFonts w:ascii="Times New Roman" w:hAnsi="Times New Roman" w:cs="Times New Roman"/>
          <w:szCs w:val="24"/>
          <w:lang w:val="mk-MK"/>
        </w:rPr>
        <w:t xml:space="preserve">во носењето одлуки за локалните приоритети и на тој начин да се надмине впечатокот дека децентрализацијата во РСМ е претежно институционална. </w:t>
      </w:r>
    </w:p>
    <w:p w:rsidR="00F04B28" w:rsidRPr="00F04B28" w:rsidRDefault="00F04B28" w:rsidP="006722BB">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t>На регионалните конференции беше анализиран и податокот дека најголем дел од трошоците во општините се за вработените. Беше укажано дека н</w:t>
      </w:r>
      <w:r w:rsidRPr="00F04B28">
        <w:rPr>
          <w:rFonts w:ascii="Times New Roman" w:hAnsi="Times New Roman" w:cs="Times New Roman"/>
          <w:szCs w:val="24"/>
          <w:lang w:val="mk-MK"/>
        </w:rPr>
        <w:t xml:space="preserve">ема две општини со </w:t>
      </w:r>
      <w:r>
        <w:rPr>
          <w:rFonts w:ascii="Times New Roman" w:hAnsi="Times New Roman" w:cs="Times New Roman"/>
          <w:szCs w:val="24"/>
          <w:lang w:val="mk-MK"/>
        </w:rPr>
        <w:t xml:space="preserve">сличен број на население а да имаат приближно </w:t>
      </w:r>
      <w:r w:rsidRPr="00F04B28">
        <w:rPr>
          <w:rFonts w:ascii="Times New Roman" w:hAnsi="Times New Roman" w:cs="Times New Roman"/>
          <w:szCs w:val="24"/>
          <w:lang w:val="mk-MK"/>
        </w:rPr>
        <w:t>иста организациска структура</w:t>
      </w:r>
      <w:r>
        <w:rPr>
          <w:rFonts w:ascii="Times New Roman" w:hAnsi="Times New Roman" w:cs="Times New Roman"/>
          <w:szCs w:val="24"/>
          <w:lang w:val="mk-MK"/>
        </w:rPr>
        <w:t xml:space="preserve">. Оттаму и </w:t>
      </w:r>
      <w:r w:rsidRPr="00F04B28">
        <w:rPr>
          <w:rFonts w:ascii="Times New Roman" w:hAnsi="Times New Roman" w:cs="Times New Roman"/>
          <w:szCs w:val="24"/>
          <w:lang w:val="mk-MK"/>
        </w:rPr>
        <w:t>потреба</w:t>
      </w:r>
      <w:r>
        <w:rPr>
          <w:rFonts w:ascii="Times New Roman" w:hAnsi="Times New Roman" w:cs="Times New Roman"/>
          <w:szCs w:val="24"/>
          <w:lang w:val="mk-MK"/>
        </w:rPr>
        <w:t>та за</w:t>
      </w:r>
      <w:r w:rsidRPr="00F04B28">
        <w:rPr>
          <w:rFonts w:ascii="Times New Roman" w:hAnsi="Times New Roman" w:cs="Times New Roman"/>
          <w:szCs w:val="24"/>
          <w:lang w:val="mk-MK"/>
        </w:rPr>
        <w:t xml:space="preserve"> подобрување на организациските аспекти и управувањето со човечките ресурси односно воспос</w:t>
      </w:r>
      <w:r>
        <w:rPr>
          <w:rFonts w:ascii="Times New Roman" w:hAnsi="Times New Roman" w:cs="Times New Roman"/>
          <w:szCs w:val="24"/>
          <w:lang w:val="mk-MK"/>
        </w:rPr>
        <w:t xml:space="preserve">тавување на соодветни стандарди. </w:t>
      </w:r>
    </w:p>
    <w:p w:rsidR="009274E3" w:rsidRPr="004A55A7" w:rsidRDefault="009274E3" w:rsidP="006722BB">
      <w:pPr>
        <w:spacing w:after="240" w:line="240" w:lineRule="auto"/>
        <w:contextualSpacing/>
        <w:rPr>
          <w:rFonts w:ascii="Times New Roman" w:hAnsi="Times New Roman" w:cs="Times New Roman"/>
          <w:b/>
          <w:szCs w:val="24"/>
          <w:lang w:val="mk-MK"/>
        </w:rPr>
      </w:pPr>
    </w:p>
    <w:p w:rsidR="00B2139F" w:rsidRPr="004A55A7" w:rsidRDefault="00B2139F" w:rsidP="006722BB">
      <w:pPr>
        <w:pStyle w:val="Heading2"/>
        <w:pBdr>
          <w:top w:val="single" w:sz="4" w:space="1" w:color="auto"/>
          <w:left w:val="single" w:sz="4" w:space="4" w:color="auto"/>
          <w:bottom w:val="single" w:sz="4" w:space="1" w:color="auto"/>
          <w:right w:val="single" w:sz="4" w:space="4" w:color="auto"/>
        </w:pBdr>
        <w:shd w:val="clear" w:color="auto" w:fill="FFE599" w:themeFill="accent4" w:themeFillTint="66"/>
        <w:spacing w:before="0" w:after="240"/>
        <w:ind w:firstLine="0"/>
        <w:jc w:val="left"/>
        <w:rPr>
          <w:rFonts w:ascii="Times New Roman" w:hAnsi="Times New Roman"/>
          <w:szCs w:val="24"/>
          <w:lang w:val="mk-MK"/>
        </w:rPr>
      </w:pPr>
      <w:bookmarkStart w:id="29" w:name="_Toc22742157"/>
      <w:r w:rsidRPr="004A55A7">
        <w:rPr>
          <w:rFonts w:ascii="Times New Roman" w:hAnsi="Times New Roman"/>
          <w:szCs w:val="24"/>
          <w:lang w:val="mk-MK"/>
        </w:rPr>
        <w:t>Приоритетна оска 2: Раст заснован на знаење преку зајакнување на локалната конкурентност и иновативност</w:t>
      </w:r>
      <w:bookmarkEnd w:id="29"/>
    </w:p>
    <w:p w:rsidR="00B2139F" w:rsidRPr="004A55A7" w:rsidRDefault="00B2139F" w:rsidP="00E949D8">
      <w:pPr>
        <w:spacing w:after="240" w:line="240" w:lineRule="auto"/>
        <w:rPr>
          <w:rFonts w:ascii="Times New Roman" w:hAnsi="Times New Roman" w:cs="Times New Roman"/>
          <w:szCs w:val="24"/>
          <w:lang w:val="ru-RU"/>
        </w:rPr>
      </w:pPr>
    </w:p>
    <w:p w:rsidR="00B2139F" w:rsidRPr="004A55A7" w:rsidRDefault="00B2139F" w:rsidP="00E949D8">
      <w:pPr>
        <w:spacing w:after="240" w:line="240" w:lineRule="auto"/>
        <w:outlineLvl w:val="2"/>
        <w:rPr>
          <w:rFonts w:ascii="Times New Roman" w:hAnsi="Times New Roman" w:cs="Times New Roman"/>
          <w:b/>
          <w:szCs w:val="24"/>
          <w:lang w:val="mk-MK"/>
        </w:rPr>
      </w:pPr>
      <w:bookmarkStart w:id="30" w:name="_Toc22742158"/>
      <w:r w:rsidRPr="004A55A7">
        <w:rPr>
          <w:rFonts w:ascii="Times New Roman" w:hAnsi="Times New Roman" w:cs="Times New Roman"/>
          <w:b/>
          <w:szCs w:val="24"/>
          <w:lang w:val="mk-MK"/>
        </w:rPr>
        <w:t>2.1 ЛОКАЛЕН ЕКОНОМСКИ РАЗВОЈ</w:t>
      </w:r>
      <w:r w:rsidR="000E64B9">
        <w:rPr>
          <w:rFonts w:ascii="Times New Roman" w:hAnsi="Times New Roman" w:cs="Times New Roman"/>
          <w:b/>
          <w:szCs w:val="24"/>
          <w:lang w:val="mk-MK"/>
        </w:rPr>
        <w:t xml:space="preserve"> И РЕГИОНАЛЕН РАЗВОЈ</w:t>
      </w:r>
      <w:bookmarkEnd w:id="30"/>
    </w:p>
    <w:p w:rsidR="00DB5D37" w:rsidRDefault="00DB5D37" w:rsidP="006722BB">
      <w:pPr>
        <w:shd w:val="clear" w:color="auto" w:fill="FFFFFF" w:themeFill="background1"/>
        <w:spacing w:after="240" w:line="240" w:lineRule="auto"/>
        <w:ind w:firstLine="720"/>
        <w:rPr>
          <w:rFonts w:ascii="Times New Roman" w:hAnsi="Times New Roman" w:cs="Times New Roman"/>
          <w:szCs w:val="24"/>
          <w:lang w:val="mk-MK"/>
        </w:rPr>
      </w:pPr>
      <w:r>
        <w:rPr>
          <w:rFonts w:ascii="Times New Roman" w:hAnsi="Times New Roman" w:cs="Times New Roman"/>
          <w:szCs w:val="24"/>
          <w:lang w:val="mk-MK"/>
        </w:rPr>
        <w:t xml:space="preserve">По однос на локалниот економски развој </w:t>
      </w:r>
      <w:r w:rsidR="0083282E">
        <w:rPr>
          <w:rFonts w:ascii="Times New Roman" w:hAnsi="Times New Roman" w:cs="Times New Roman"/>
          <w:szCs w:val="24"/>
          <w:lang w:val="mk-MK"/>
        </w:rPr>
        <w:t xml:space="preserve">изземајќи го развојот на комуналната и патна инфраструктура, </w:t>
      </w:r>
      <w:r>
        <w:rPr>
          <w:rFonts w:ascii="Times New Roman" w:hAnsi="Times New Roman" w:cs="Times New Roman"/>
          <w:szCs w:val="24"/>
          <w:lang w:val="mk-MK"/>
        </w:rPr>
        <w:t xml:space="preserve">оценка е дека во најголем дел инструментите за поддршка на претпријатијата се применуваат од страна на органи и тела на централната власт кои имплементираат активни мерки. </w:t>
      </w:r>
      <w:r w:rsidR="0083282E">
        <w:rPr>
          <w:rFonts w:ascii="Times New Roman" w:hAnsi="Times New Roman" w:cs="Times New Roman"/>
          <w:szCs w:val="24"/>
          <w:lang w:val="mk-MK"/>
        </w:rPr>
        <w:t>За илустрација с</w:t>
      </w:r>
      <w:r>
        <w:rPr>
          <w:rFonts w:ascii="Times New Roman" w:hAnsi="Times New Roman" w:cs="Times New Roman"/>
          <w:szCs w:val="24"/>
          <w:lang w:val="mk-MK"/>
        </w:rPr>
        <w:t xml:space="preserve">ите општини </w:t>
      </w:r>
      <w:r>
        <w:rPr>
          <w:rFonts w:ascii="Times New Roman" w:hAnsi="Times New Roman" w:cs="Times New Roman"/>
          <w:szCs w:val="24"/>
          <w:lang w:val="mk-MK"/>
        </w:rPr>
        <w:lastRenderedPageBreak/>
        <w:t xml:space="preserve">заедно </w:t>
      </w:r>
      <w:r w:rsidR="00FD3125">
        <w:rPr>
          <w:rFonts w:ascii="Times New Roman" w:hAnsi="Times New Roman" w:cs="Times New Roman"/>
          <w:szCs w:val="24"/>
          <w:lang w:val="mk-MK"/>
        </w:rPr>
        <w:t>во 2018</w:t>
      </w:r>
      <w:r w:rsidR="0083282E">
        <w:rPr>
          <w:rFonts w:ascii="Times New Roman" w:hAnsi="Times New Roman" w:cs="Times New Roman"/>
          <w:szCs w:val="24"/>
          <w:lang w:val="mk-MK"/>
        </w:rPr>
        <w:t xml:space="preserve"> година потрошиле</w:t>
      </w:r>
      <w:r>
        <w:rPr>
          <w:rFonts w:ascii="Times New Roman" w:hAnsi="Times New Roman" w:cs="Times New Roman"/>
          <w:szCs w:val="24"/>
          <w:lang w:val="mk-MK"/>
        </w:rPr>
        <w:t xml:space="preserve"> нешто повеќе од 6</w:t>
      </w:r>
      <w:r w:rsidR="00FD3125">
        <w:rPr>
          <w:rFonts w:ascii="Times New Roman" w:hAnsi="Times New Roman" w:cs="Times New Roman"/>
          <w:szCs w:val="24"/>
          <w:lang w:val="mk-MK"/>
        </w:rPr>
        <w:t>.1</w:t>
      </w:r>
      <w:r>
        <w:rPr>
          <w:rFonts w:ascii="Times New Roman" w:hAnsi="Times New Roman" w:cs="Times New Roman"/>
          <w:szCs w:val="24"/>
          <w:lang w:val="mk-MK"/>
        </w:rPr>
        <w:t xml:space="preserve"> мил. Евра за локален економски развој во споредба со  </w:t>
      </w:r>
      <w:r w:rsidRPr="004A55A7">
        <w:rPr>
          <w:rFonts w:ascii="Times New Roman" w:hAnsi="Times New Roman" w:cs="Times New Roman"/>
          <w:szCs w:val="24"/>
          <w:lang w:val="mk-MK"/>
        </w:rPr>
        <w:t>Фондот</w:t>
      </w:r>
      <w:r>
        <w:rPr>
          <w:rFonts w:ascii="Times New Roman" w:hAnsi="Times New Roman" w:cs="Times New Roman"/>
          <w:szCs w:val="24"/>
          <w:lang w:val="mk-MK"/>
        </w:rPr>
        <w:t xml:space="preserve"> за иновации и технолошки развој </w:t>
      </w:r>
      <w:r w:rsidR="0083282E">
        <w:rPr>
          <w:rFonts w:ascii="Times New Roman" w:hAnsi="Times New Roman" w:cs="Times New Roman"/>
          <w:szCs w:val="24"/>
          <w:lang w:val="mk-MK"/>
        </w:rPr>
        <w:t xml:space="preserve">кој во 2018 г. реализирал приближно  20 </w:t>
      </w:r>
      <w:r>
        <w:rPr>
          <w:rFonts w:ascii="Times New Roman" w:hAnsi="Times New Roman" w:cs="Times New Roman"/>
          <w:szCs w:val="24"/>
          <w:lang w:val="mk-MK"/>
        </w:rPr>
        <w:t>мил. Евра.</w:t>
      </w:r>
    </w:p>
    <w:p w:rsidR="00296777" w:rsidRPr="004A55A7" w:rsidRDefault="00296777" w:rsidP="006722BB">
      <w:pPr>
        <w:shd w:val="clear" w:color="auto" w:fill="FFFFFF" w:themeFill="background1"/>
        <w:spacing w:after="240" w:line="240" w:lineRule="auto"/>
        <w:ind w:firstLine="720"/>
        <w:rPr>
          <w:rFonts w:ascii="Times New Roman" w:hAnsi="Times New Roman" w:cs="Times New Roman"/>
          <w:szCs w:val="24"/>
          <w:lang w:val="mk-MK"/>
        </w:rPr>
      </w:pPr>
      <w:r w:rsidRPr="004A55A7">
        <w:rPr>
          <w:rFonts w:ascii="Times New Roman" w:hAnsi="Times New Roman" w:cs="Times New Roman"/>
          <w:szCs w:val="24"/>
          <w:lang w:val="mk-MK"/>
        </w:rPr>
        <w:t>Фондот</w:t>
      </w:r>
      <w:r w:rsidR="00DB5D37">
        <w:rPr>
          <w:rFonts w:ascii="Times New Roman" w:hAnsi="Times New Roman" w:cs="Times New Roman"/>
          <w:szCs w:val="24"/>
          <w:lang w:val="mk-MK"/>
        </w:rPr>
        <w:t xml:space="preserve"> за иновации и технолошки развој </w:t>
      </w:r>
      <w:r w:rsidR="0083282E">
        <w:rPr>
          <w:rFonts w:ascii="Times New Roman" w:hAnsi="Times New Roman" w:cs="Times New Roman"/>
          <w:szCs w:val="24"/>
          <w:lang w:val="mk-MK"/>
        </w:rPr>
        <w:t xml:space="preserve">соработува директно со претпријатијата </w:t>
      </w:r>
      <w:r w:rsidRPr="004A55A7">
        <w:rPr>
          <w:rFonts w:ascii="Times New Roman" w:hAnsi="Times New Roman" w:cs="Times New Roman"/>
          <w:szCs w:val="24"/>
          <w:lang w:val="mk-MK"/>
        </w:rPr>
        <w:t>без вклученост на општините</w:t>
      </w:r>
      <w:r w:rsidR="0083282E">
        <w:rPr>
          <w:rFonts w:ascii="Times New Roman" w:hAnsi="Times New Roman" w:cs="Times New Roman"/>
          <w:szCs w:val="24"/>
          <w:lang w:val="mk-MK"/>
        </w:rPr>
        <w:t xml:space="preserve"> иако </w:t>
      </w:r>
      <w:r w:rsidRPr="004A55A7">
        <w:rPr>
          <w:rFonts w:ascii="Times New Roman" w:hAnsi="Times New Roman" w:cs="Times New Roman"/>
          <w:szCs w:val="24"/>
          <w:lang w:val="mk-MK"/>
        </w:rPr>
        <w:t xml:space="preserve">општините </w:t>
      </w:r>
      <w:r w:rsidR="0083282E">
        <w:rPr>
          <w:rFonts w:ascii="Times New Roman" w:hAnsi="Times New Roman" w:cs="Times New Roman"/>
          <w:szCs w:val="24"/>
          <w:lang w:val="mk-MK"/>
        </w:rPr>
        <w:t>преку развој</w:t>
      </w:r>
      <w:r w:rsidR="0008107C">
        <w:rPr>
          <w:rFonts w:ascii="Times New Roman" w:hAnsi="Times New Roman" w:cs="Times New Roman"/>
          <w:szCs w:val="24"/>
          <w:lang w:val="mk-MK"/>
        </w:rPr>
        <w:t xml:space="preserve"> на инфраструктурата и други ло</w:t>
      </w:r>
      <w:r w:rsidR="0083282E">
        <w:rPr>
          <w:rFonts w:ascii="Times New Roman" w:hAnsi="Times New Roman" w:cs="Times New Roman"/>
          <w:szCs w:val="24"/>
          <w:lang w:val="mk-MK"/>
        </w:rPr>
        <w:t xml:space="preserve">кални мерки можат позитивно да повлијаат врз </w:t>
      </w:r>
      <w:r w:rsidRPr="004A55A7">
        <w:rPr>
          <w:rFonts w:ascii="Times New Roman" w:hAnsi="Times New Roman" w:cs="Times New Roman"/>
          <w:szCs w:val="24"/>
          <w:lang w:val="mk-MK"/>
        </w:rPr>
        <w:t xml:space="preserve"> непосредното деловно опкружување на трговските друштва кои аплицираат за средства од Фондот. Покрај редовните активности Фондот аплицира и користи средства од Програмата за прекугранична соработка на ИПА како и од други фондови на ЕУ и од д</w:t>
      </w:r>
      <w:r w:rsidR="0083282E">
        <w:rPr>
          <w:rFonts w:ascii="Times New Roman" w:hAnsi="Times New Roman" w:cs="Times New Roman"/>
          <w:szCs w:val="24"/>
          <w:lang w:val="mk-MK"/>
        </w:rPr>
        <w:t>руги донатори. Впечаток е дека Ф</w:t>
      </w:r>
      <w:r w:rsidRPr="004A55A7">
        <w:rPr>
          <w:rFonts w:ascii="Times New Roman" w:hAnsi="Times New Roman" w:cs="Times New Roman"/>
          <w:szCs w:val="24"/>
          <w:lang w:val="mk-MK"/>
        </w:rPr>
        <w:t xml:space="preserve">ондот во моментов е водечка ако не и единствена институција во РСМ која се занимава со иновациите на еден сеопфатен </w:t>
      </w:r>
      <w:r w:rsidR="0083282E">
        <w:rPr>
          <w:rFonts w:ascii="Times New Roman" w:hAnsi="Times New Roman" w:cs="Times New Roman"/>
          <w:szCs w:val="24"/>
          <w:lang w:val="mk-MK"/>
        </w:rPr>
        <w:t xml:space="preserve">и методичен </w:t>
      </w:r>
      <w:r w:rsidRPr="004A55A7">
        <w:rPr>
          <w:rFonts w:ascii="Times New Roman" w:hAnsi="Times New Roman" w:cs="Times New Roman"/>
          <w:szCs w:val="24"/>
          <w:lang w:val="mk-MK"/>
        </w:rPr>
        <w:t>начин но за жал без подиректна вклученост на општините како и центрите за развој на планските региони, притоа оневозможено е постигнување на повисок степен на комплементарност при планирање и спроведување на локалните развојни планови и инвестиции во деловна но и комунална инфраструктура како и постигнување на повеќекратни позитивни ефекти од потенцијалната соработка.</w:t>
      </w:r>
    </w:p>
    <w:p w:rsidR="00296777" w:rsidRPr="004A55A7" w:rsidRDefault="00296777" w:rsidP="006722BB">
      <w:pPr>
        <w:shd w:val="clear" w:color="auto" w:fill="FFFFFF" w:themeFill="background1"/>
        <w:spacing w:after="240" w:line="240" w:lineRule="auto"/>
        <w:ind w:firstLine="720"/>
        <w:rPr>
          <w:rFonts w:ascii="Times New Roman" w:hAnsi="Times New Roman" w:cs="Times New Roman"/>
          <w:szCs w:val="24"/>
        </w:rPr>
      </w:pPr>
      <w:r w:rsidRPr="004A55A7">
        <w:rPr>
          <w:rFonts w:ascii="Times New Roman" w:hAnsi="Times New Roman" w:cs="Times New Roman"/>
          <w:szCs w:val="24"/>
          <w:lang w:val="mk-MK"/>
        </w:rPr>
        <w:t xml:space="preserve">Покрај Фондот </w:t>
      </w:r>
      <w:r w:rsidR="00B45B5A">
        <w:rPr>
          <w:rFonts w:ascii="Times New Roman" w:hAnsi="Times New Roman" w:cs="Times New Roman"/>
          <w:szCs w:val="24"/>
          <w:lang w:val="mk-MK"/>
        </w:rPr>
        <w:t xml:space="preserve">за иновации и технолошки развој, </w:t>
      </w:r>
      <w:r w:rsidRPr="004A55A7">
        <w:rPr>
          <w:rFonts w:ascii="Times New Roman" w:hAnsi="Times New Roman" w:cs="Times New Roman"/>
          <w:szCs w:val="24"/>
          <w:lang w:val="mk-MK"/>
        </w:rPr>
        <w:t>програма за подршка на МСП (</w:t>
      </w:r>
      <w:r w:rsidRPr="004A55A7">
        <w:rPr>
          <w:rFonts w:ascii="Times New Roman" w:hAnsi="Times New Roman" w:cs="Times New Roman"/>
          <w:i/>
          <w:szCs w:val="24"/>
          <w:lang w:val="mk-MK"/>
        </w:rPr>
        <w:t>38 мил. МКД во 2018 г., зголемено на 53 мил. МКД во 2019 г</w:t>
      </w:r>
      <w:r w:rsidRPr="004A55A7">
        <w:rPr>
          <w:rFonts w:ascii="Times New Roman" w:hAnsi="Times New Roman" w:cs="Times New Roman"/>
          <w:szCs w:val="24"/>
          <w:lang w:val="mk-MK"/>
        </w:rPr>
        <w:t xml:space="preserve">) спроведува Министерството за економија но повторно преку повици и директна соработка со трговските друштва, при што не е обезбедено директно учество и соработка со општините (ЗЕЛС). Исклучок е само наведениот проект на Агенцијата за поддршка на претприемништвото финансиран од страна на </w:t>
      </w:r>
      <w:r w:rsidRPr="004A55A7">
        <w:rPr>
          <w:rFonts w:ascii="Times New Roman" w:hAnsi="Times New Roman" w:cs="Times New Roman"/>
          <w:szCs w:val="24"/>
        </w:rPr>
        <w:t xml:space="preserve">JICA. </w:t>
      </w:r>
    </w:p>
    <w:p w:rsidR="00296777" w:rsidRPr="004A55A7" w:rsidRDefault="00296777" w:rsidP="006722BB">
      <w:pPr>
        <w:shd w:val="clear" w:color="auto" w:fill="FFFFFF" w:themeFill="background1"/>
        <w:spacing w:after="240" w:line="240" w:lineRule="auto"/>
        <w:ind w:firstLine="720"/>
        <w:rPr>
          <w:rFonts w:ascii="Times New Roman" w:hAnsi="Times New Roman" w:cs="Times New Roman"/>
          <w:szCs w:val="24"/>
          <w:lang w:val="mk-MK"/>
        </w:rPr>
      </w:pPr>
      <w:r w:rsidRPr="004A55A7">
        <w:rPr>
          <w:rFonts w:ascii="Times New Roman" w:hAnsi="Times New Roman" w:cs="Times New Roman"/>
          <w:szCs w:val="24"/>
          <w:lang w:val="mk-MK"/>
        </w:rPr>
        <w:t xml:space="preserve">Треба да се нотира и почетокот на развој на мерки и активности за т.н. мудра </w:t>
      </w:r>
      <w:r w:rsidRPr="004A55A7">
        <w:rPr>
          <w:rFonts w:ascii="Times New Roman" w:hAnsi="Times New Roman" w:cs="Times New Roman"/>
          <w:szCs w:val="24"/>
        </w:rPr>
        <w:t>(smart)</w:t>
      </w:r>
      <w:r w:rsidRPr="004A55A7">
        <w:rPr>
          <w:rFonts w:ascii="Times New Roman" w:hAnsi="Times New Roman" w:cs="Times New Roman"/>
          <w:szCs w:val="24"/>
          <w:lang w:val="mk-MK"/>
        </w:rPr>
        <w:t xml:space="preserve"> специјализација под водство на МОН. Започната е подготовка на Стратегија за мудра специјализација и истражувања и иновации но во работната група отсуствува претставник на МЛС и општините (ЗЕЛС). Во својата суштина оваа мерка цели кон зголемување на конкурентноста на регионите и општините засновано на компетитивните предности за секој регион/општина засебно.</w:t>
      </w:r>
    </w:p>
    <w:p w:rsidR="00296777" w:rsidRPr="004A55A7" w:rsidRDefault="0041619E" w:rsidP="006722BB">
      <w:pPr>
        <w:shd w:val="clear" w:color="auto" w:fill="FFFFFF" w:themeFill="background1"/>
        <w:spacing w:after="240" w:line="240" w:lineRule="auto"/>
        <w:ind w:firstLine="720"/>
        <w:rPr>
          <w:rFonts w:ascii="Times New Roman" w:hAnsi="Times New Roman" w:cs="Times New Roman"/>
          <w:szCs w:val="24"/>
          <w:lang w:val="mk-MK"/>
        </w:rPr>
      </w:pPr>
      <w:r>
        <w:rPr>
          <w:rFonts w:ascii="Times New Roman" w:hAnsi="Times New Roman" w:cs="Times New Roman"/>
          <w:szCs w:val="24"/>
          <w:lang w:val="mk-MK"/>
        </w:rPr>
        <w:t xml:space="preserve">Карактеристично за </w:t>
      </w:r>
      <w:r w:rsidR="00296777" w:rsidRPr="004A55A7">
        <w:rPr>
          <w:rFonts w:ascii="Times New Roman" w:hAnsi="Times New Roman" w:cs="Times New Roman"/>
          <w:szCs w:val="24"/>
          <w:lang w:val="mk-MK"/>
        </w:rPr>
        <w:t>изве</w:t>
      </w:r>
      <w:r w:rsidR="00DB5D37">
        <w:rPr>
          <w:rFonts w:ascii="Times New Roman" w:hAnsi="Times New Roman" w:cs="Times New Roman"/>
          <w:szCs w:val="24"/>
          <w:lang w:val="mk-MK"/>
        </w:rPr>
        <w:t xml:space="preserve">штајниот период </w:t>
      </w:r>
      <w:r>
        <w:rPr>
          <w:rFonts w:ascii="Times New Roman" w:hAnsi="Times New Roman" w:cs="Times New Roman"/>
          <w:szCs w:val="24"/>
          <w:lang w:val="mk-MK"/>
        </w:rPr>
        <w:t xml:space="preserve">е дека </w:t>
      </w:r>
      <w:r w:rsidR="00DB5D37">
        <w:rPr>
          <w:rFonts w:ascii="Times New Roman" w:hAnsi="Times New Roman" w:cs="Times New Roman"/>
          <w:szCs w:val="24"/>
          <w:lang w:val="mk-MK"/>
        </w:rPr>
        <w:t xml:space="preserve">дојде </w:t>
      </w:r>
      <w:r w:rsidR="00296777" w:rsidRPr="004A55A7">
        <w:rPr>
          <w:rFonts w:ascii="Times New Roman" w:hAnsi="Times New Roman" w:cs="Times New Roman"/>
          <w:szCs w:val="24"/>
          <w:lang w:val="mk-MK"/>
        </w:rPr>
        <w:t xml:space="preserve">до целосно консолидирање на законската и институционална рамка за помош на приватниот сектор од страна на државата </w:t>
      </w:r>
      <w:r w:rsidR="00B45B5A">
        <w:rPr>
          <w:rFonts w:ascii="Times New Roman" w:hAnsi="Times New Roman" w:cs="Times New Roman"/>
          <w:szCs w:val="24"/>
          <w:lang w:val="mk-MK"/>
        </w:rPr>
        <w:t xml:space="preserve">(од Буџетот на РСМ) </w:t>
      </w:r>
      <w:r w:rsidR="00296777" w:rsidRPr="004A55A7">
        <w:rPr>
          <w:rFonts w:ascii="Times New Roman" w:hAnsi="Times New Roman" w:cs="Times New Roman"/>
          <w:szCs w:val="24"/>
          <w:lang w:val="mk-MK"/>
        </w:rPr>
        <w:t xml:space="preserve">но сеуште отсуствуваат правни инструменти и законски решенија за директна помош и поддршка на приватниот сектор од страна на општините што дополнително го стеснува реалниот креативен простор на општините да повлијаат врз локалниот економски развој како нивна </w:t>
      </w:r>
      <w:r w:rsidR="00FD3125">
        <w:rPr>
          <w:rFonts w:ascii="Times New Roman" w:hAnsi="Times New Roman" w:cs="Times New Roman"/>
          <w:szCs w:val="24"/>
          <w:lang w:val="mk-MK"/>
        </w:rPr>
        <w:t xml:space="preserve">(претпоставена) </w:t>
      </w:r>
      <w:r w:rsidR="00296777" w:rsidRPr="004A55A7">
        <w:rPr>
          <w:rFonts w:ascii="Times New Roman" w:hAnsi="Times New Roman" w:cs="Times New Roman"/>
          <w:szCs w:val="24"/>
          <w:lang w:val="mk-MK"/>
        </w:rPr>
        <w:t xml:space="preserve">изворна надлежност. </w:t>
      </w:r>
    </w:p>
    <w:p w:rsidR="00296777" w:rsidRDefault="00723DCE" w:rsidP="006722BB">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t xml:space="preserve">По однос на </w:t>
      </w:r>
      <w:r w:rsidR="00296777" w:rsidRPr="004A55A7">
        <w:rPr>
          <w:rFonts w:ascii="Times New Roman" w:hAnsi="Times New Roman" w:cs="Times New Roman"/>
          <w:szCs w:val="24"/>
          <w:lang w:val="mk-MK"/>
        </w:rPr>
        <w:t xml:space="preserve">институционалната рамка за привлекување на странски директни инвестиции </w:t>
      </w:r>
      <w:r w:rsidR="0041619E">
        <w:rPr>
          <w:rFonts w:ascii="Times New Roman" w:hAnsi="Times New Roman" w:cs="Times New Roman"/>
          <w:szCs w:val="24"/>
          <w:lang w:val="mk-MK"/>
        </w:rPr>
        <w:t>истата е централиз</w:t>
      </w:r>
      <w:r>
        <w:rPr>
          <w:rFonts w:ascii="Times New Roman" w:hAnsi="Times New Roman" w:cs="Times New Roman"/>
          <w:szCs w:val="24"/>
          <w:lang w:val="mk-MK"/>
        </w:rPr>
        <w:t xml:space="preserve">ирана и </w:t>
      </w:r>
      <w:r w:rsidR="00296777" w:rsidRPr="004A55A7">
        <w:rPr>
          <w:rFonts w:ascii="Times New Roman" w:hAnsi="Times New Roman" w:cs="Times New Roman"/>
          <w:szCs w:val="24"/>
          <w:lang w:val="mk-MK"/>
        </w:rPr>
        <w:t xml:space="preserve">соработката со општините и центрите за развој на планските региони </w:t>
      </w:r>
      <w:r>
        <w:rPr>
          <w:rFonts w:ascii="Times New Roman" w:hAnsi="Times New Roman" w:cs="Times New Roman"/>
          <w:szCs w:val="24"/>
          <w:lang w:val="mk-MK"/>
        </w:rPr>
        <w:t>се о</w:t>
      </w:r>
      <w:r w:rsidR="0041619E">
        <w:rPr>
          <w:rFonts w:ascii="Times New Roman" w:hAnsi="Times New Roman" w:cs="Times New Roman"/>
          <w:szCs w:val="24"/>
          <w:lang w:val="mk-MK"/>
        </w:rPr>
        <w:t>двива на ад-хок основа и од случ</w:t>
      </w:r>
      <w:r>
        <w:rPr>
          <w:rFonts w:ascii="Times New Roman" w:hAnsi="Times New Roman" w:cs="Times New Roman"/>
          <w:szCs w:val="24"/>
          <w:lang w:val="mk-MK"/>
        </w:rPr>
        <w:t xml:space="preserve">ај до случај. Треба да се земе </w:t>
      </w:r>
      <w:r w:rsidR="00296777" w:rsidRPr="004A55A7">
        <w:rPr>
          <w:rFonts w:ascii="Times New Roman" w:hAnsi="Times New Roman" w:cs="Times New Roman"/>
          <w:szCs w:val="24"/>
          <w:lang w:val="mk-MK"/>
        </w:rPr>
        <w:t>предвид дека во 2016</w:t>
      </w:r>
      <w:r>
        <w:rPr>
          <w:rFonts w:ascii="Times New Roman" w:hAnsi="Times New Roman" w:cs="Times New Roman"/>
          <w:szCs w:val="24"/>
          <w:lang w:val="mk-MK"/>
        </w:rPr>
        <w:t xml:space="preserve"> година</w:t>
      </w:r>
      <w:r w:rsidR="00296777" w:rsidRPr="004A55A7">
        <w:rPr>
          <w:rFonts w:ascii="Times New Roman" w:hAnsi="Times New Roman" w:cs="Times New Roman"/>
          <w:szCs w:val="24"/>
          <w:lang w:val="mk-MK"/>
        </w:rPr>
        <w:t xml:space="preserve"> , секој од центрите за развој на планските региони разви база на податоци за гринфилд и браунфилд инвестиции како и за услужниот потенци</w:t>
      </w:r>
      <w:r w:rsidR="0083282E">
        <w:rPr>
          <w:rFonts w:ascii="Times New Roman" w:hAnsi="Times New Roman" w:cs="Times New Roman"/>
          <w:szCs w:val="24"/>
          <w:lang w:val="mk-MK"/>
        </w:rPr>
        <w:t>јал на регионите за поддршка</w:t>
      </w:r>
      <w:r w:rsidR="00296777" w:rsidRPr="004A55A7">
        <w:rPr>
          <w:rFonts w:ascii="Times New Roman" w:hAnsi="Times New Roman" w:cs="Times New Roman"/>
          <w:szCs w:val="24"/>
          <w:lang w:val="mk-MK"/>
        </w:rPr>
        <w:t xml:space="preserve"> на овие инвестиции</w:t>
      </w:r>
      <w:r>
        <w:rPr>
          <w:rFonts w:ascii="Times New Roman" w:hAnsi="Times New Roman" w:cs="Times New Roman"/>
          <w:szCs w:val="24"/>
          <w:lang w:val="mk-MK"/>
        </w:rPr>
        <w:t xml:space="preserve">. </w:t>
      </w:r>
    </w:p>
    <w:p w:rsidR="00E949D8" w:rsidRDefault="00E949D8" w:rsidP="006722BB">
      <w:pPr>
        <w:spacing w:after="240" w:line="240" w:lineRule="auto"/>
        <w:ind w:firstLine="720"/>
        <w:contextualSpacing/>
        <w:rPr>
          <w:rFonts w:ascii="Times New Roman" w:hAnsi="Times New Roman" w:cs="Times New Roman"/>
          <w:szCs w:val="24"/>
          <w:lang w:val="mk-MK"/>
        </w:rPr>
      </w:pPr>
    </w:p>
    <w:p w:rsidR="00E949D8" w:rsidRDefault="00492D38" w:rsidP="00E949D8">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t>Констатација искажана на регионалните конференции е дека в</w:t>
      </w:r>
      <w:r w:rsidRPr="00492D38">
        <w:rPr>
          <w:rFonts w:ascii="Times New Roman" w:hAnsi="Times New Roman" w:cs="Times New Roman"/>
          <w:szCs w:val="24"/>
          <w:lang w:val="mk-MK"/>
        </w:rPr>
        <w:t xml:space="preserve">оспоставувањето на општински развојни зони но и нови површини за градби за домување со соодветна инфраструктура е оставено како инвестициски предизвик на </w:t>
      </w:r>
      <w:r w:rsidRPr="00492D38">
        <w:rPr>
          <w:rFonts w:ascii="Times New Roman" w:hAnsi="Times New Roman" w:cs="Times New Roman"/>
          <w:szCs w:val="24"/>
          <w:lang w:val="mk-MK"/>
        </w:rPr>
        <w:lastRenderedPageBreak/>
        <w:t>општините а давачките кон општините не се доволни да се покрие инвестицијата. Државата ги зема ТИРЗ-овите за приоритет и нема конкретна помош за општините па дури ни правна помош за да се расчи</w:t>
      </w:r>
      <w:r>
        <w:rPr>
          <w:rFonts w:ascii="Times New Roman" w:hAnsi="Times New Roman" w:cs="Times New Roman"/>
          <w:szCs w:val="24"/>
          <w:lang w:val="mk-MK"/>
        </w:rPr>
        <w:t xml:space="preserve">стат некои имотно правни односи. </w:t>
      </w:r>
    </w:p>
    <w:p w:rsidR="00E949D8" w:rsidRDefault="00E949D8" w:rsidP="00E949D8">
      <w:pPr>
        <w:spacing w:after="240" w:line="240" w:lineRule="auto"/>
        <w:ind w:firstLine="720"/>
        <w:contextualSpacing/>
        <w:rPr>
          <w:rFonts w:ascii="Times New Roman" w:hAnsi="Times New Roman" w:cs="Times New Roman"/>
          <w:szCs w:val="24"/>
          <w:lang w:val="mk-MK"/>
        </w:rPr>
      </w:pPr>
    </w:p>
    <w:p w:rsidR="00E949D8" w:rsidRDefault="00723DCE" w:rsidP="00E949D8">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t>По однос на руралниот развој</w:t>
      </w:r>
      <w:r w:rsidR="0083282E">
        <w:rPr>
          <w:rFonts w:ascii="Times New Roman" w:hAnsi="Times New Roman" w:cs="Times New Roman"/>
          <w:szCs w:val="24"/>
          <w:lang w:val="mk-MK"/>
        </w:rPr>
        <w:t xml:space="preserve"> и развојот на земјоделието</w:t>
      </w:r>
      <w:r>
        <w:rPr>
          <w:rFonts w:ascii="Times New Roman" w:hAnsi="Times New Roman" w:cs="Times New Roman"/>
          <w:szCs w:val="24"/>
          <w:lang w:val="mk-MK"/>
        </w:rPr>
        <w:t>, с</w:t>
      </w:r>
      <w:r w:rsidR="00296777" w:rsidRPr="004A55A7">
        <w:rPr>
          <w:rFonts w:ascii="Times New Roman" w:hAnsi="Times New Roman" w:cs="Times New Roman"/>
          <w:szCs w:val="24"/>
          <w:lang w:val="mk-MK"/>
        </w:rPr>
        <w:t>о исклучок на мерки</w:t>
      </w:r>
      <w:r>
        <w:rPr>
          <w:rFonts w:ascii="Times New Roman" w:hAnsi="Times New Roman" w:cs="Times New Roman"/>
          <w:szCs w:val="24"/>
          <w:lang w:val="mk-MK"/>
        </w:rPr>
        <w:t>те</w:t>
      </w:r>
      <w:r w:rsidR="00296777" w:rsidRPr="004A55A7">
        <w:rPr>
          <w:rFonts w:ascii="Times New Roman" w:hAnsi="Times New Roman" w:cs="Times New Roman"/>
          <w:szCs w:val="24"/>
          <w:lang w:val="mk-MK"/>
        </w:rPr>
        <w:t xml:space="preserve"> поврзани со </w:t>
      </w:r>
      <w:r w:rsidR="00296777" w:rsidRPr="004A55A7">
        <w:rPr>
          <w:rFonts w:ascii="Times New Roman" w:hAnsi="Times New Roman" w:cs="Times New Roman"/>
          <w:szCs w:val="24"/>
        </w:rPr>
        <w:t xml:space="preserve">LEADER </w:t>
      </w:r>
      <w:r w:rsidR="00296777" w:rsidRPr="004A55A7">
        <w:rPr>
          <w:rFonts w:ascii="Times New Roman" w:hAnsi="Times New Roman" w:cs="Times New Roman"/>
          <w:szCs w:val="24"/>
          <w:lang w:val="mk-MK"/>
        </w:rPr>
        <w:t>пристапот како и  мерките поврзани со унапредување на локалната инфраструктура во чие спроведување учествуваат општините и центрите за развој на планските региони, сите други мерки од Програмата на Владата за земјоделие и рурален развој се спроведуваат низ директна соработка на МЗВШ и двете Агенции одговорни за плаќања и за директна техничка помош/советодавни услуги на корисниците и самите корисници без п</w:t>
      </w:r>
      <w:r>
        <w:rPr>
          <w:rFonts w:ascii="Times New Roman" w:hAnsi="Times New Roman" w:cs="Times New Roman"/>
          <w:szCs w:val="24"/>
          <w:lang w:val="mk-MK"/>
        </w:rPr>
        <w:t xml:space="preserve">осредство на општините (ЗЕЛС). </w:t>
      </w:r>
    </w:p>
    <w:p w:rsidR="00E949D8" w:rsidRDefault="00E949D8" w:rsidP="00E949D8">
      <w:pPr>
        <w:spacing w:after="240" w:line="240" w:lineRule="auto"/>
        <w:ind w:firstLine="720"/>
        <w:contextualSpacing/>
        <w:rPr>
          <w:rFonts w:ascii="Times New Roman" w:hAnsi="Times New Roman" w:cs="Times New Roman"/>
          <w:szCs w:val="24"/>
          <w:lang w:val="mk-MK"/>
        </w:rPr>
      </w:pPr>
    </w:p>
    <w:p w:rsidR="00E949D8" w:rsidRDefault="00723DCE" w:rsidP="00E949D8">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t xml:space="preserve">Во моментов </w:t>
      </w:r>
      <w:r w:rsidR="00B97E52">
        <w:rPr>
          <w:rFonts w:ascii="Times New Roman" w:hAnsi="Times New Roman" w:cs="Times New Roman"/>
          <w:szCs w:val="24"/>
          <w:lang w:val="mk-MK"/>
        </w:rPr>
        <w:t xml:space="preserve">има проектни </w:t>
      </w:r>
      <w:r w:rsidR="00BE41BE" w:rsidRPr="004A55A7">
        <w:rPr>
          <w:rFonts w:ascii="Times New Roman" w:hAnsi="Times New Roman" w:cs="Times New Roman"/>
          <w:szCs w:val="24"/>
          <w:lang w:val="mk-MK"/>
        </w:rPr>
        <w:t xml:space="preserve">активности за </w:t>
      </w:r>
      <w:r w:rsidR="0078185F">
        <w:rPr>
          <w:rFonts w:ascii="Times New Roman" w:hAnsi="Times New Roman" w:cs="Times New Roman"/>
          <w:szCs w:val="24"/>
          <w:lang w:val="mk-MK"/>
        </w:rPr>
        <w:t xml:space="preserve">дефинирање на </w:t>
      </w:r>
      <w:r w:rsidR="00BE41BE" w:rsidRPr="004A55A7">
        <w:rPr>
          <w:rFonts w:ascii="Times New Roman" w:hAnsi="Times New Roman" w:cs="Times New Roman"/>
          <w:szCs w:val="24"/>
          <w:lang w:val="mk-MK"/>
        </w:rPr>
        <w:t xml:space="preserve">податоци </w:t>
      </w:r>
      <w:r w:rsidR="0078185F">
        <w:rPr>
          <w:rFonts w:ascii="Times New Roman" w:hAnsi="Times New Roman" w:cs="Times New Roman"/>
          <w:szCs w:val="24"/>
          <w:lang w:val="mk-MK"/>
        </w:rPr>
        <w:t>и нивно собирање од општините а во насока на</w:t>
      </w:r>
      <w:r w:rsidR="00BE41BE" w:rsidRPr="004A55A7">
        <w:rPr>
          <w:rFonts w:ascii="Times New Roman" w:hAnsi="Times New Roman" w:cs="Times New Roman"/>
          <w:szCs w:val="24"/>
          <w:lang w:val="mk-MK"/>
        </w:rPr>
        <w:t xml:space="preserve"> создавање</w:t>
      </w:r>
      <w:r w:rsidR="0008107C">
        <w:rPr>
          <w:rFonts w:ascii="Times New Roman" w:hAnsi="Times New Roman" w:cs="Times New Roman"/>
          <w:szCs w:val="24"/>
          <w:lang w:val="mk-MK"/>
        </w:rPr>
        <w:t xml:space="preserve"> </w:t>
      </w:r>
      <w:r w:rsidR="00BE41BE" w:rsidRPr="004A55A7">
        <w:rPr>
          <w:rFonts w:ascii="Times New Roman" w:hAnsi="Times New Roman" w:cs="Times New Roman"/>
          <w:szCs w:val="24"/>
          <w:lang w:val="mk-MK"/>
        </w:rPr>
        <w:t xml:space="preserve">статистика на ниво на единици на локална самоуправа која потоа може да се искористи за </w:t>
      </w:r>
      <w:r w:rsidR="00FD3125">
        <w:rPr>
          <w:rFonts w:ascii="Times New Roman" w:hAnsi="Times New Roman" w:cs="Times New Roman"/>
          <w:szCs w:val="24"/>
          <w:lang w:val="mk-MK"/>
        </w:rPr>
        <w:t xml:space="preserve">прецизно </w:t>
      </w:r>
      <w:r w:rsidR="00BE41BE" w:rsidRPr="004A55A7">
        <w:rPr>
          <w:rFonts w:ascii="Times New Roman" w:hAnsi="Times New Roman" w:cs="Times New Roman"/>
          <w:szCs w:val="24"/>
          <w:lang w:val="mk-MK"/>
        </w:rPr>
        <w:t xml:space="preserve">пресметување на Индексот на локален развој. Ваква статистика е од суштинско значење за подготвка на локалните стратегии за социо-економски развој но и заштита на животната средина и природата. Истата би овозможила и планирање на мерки и активности во рамки на планските региони со кои би дополнително би се адресирале диспаритетите помеѓу урбаните и руралните општини во рамки на секој регион. </w:t>
      </w:r>
      <w:r w:rsidR="00A81B02">
        <w:rPr>
          <w:rFonts w:ascii="Times New Roman" w:hAnsi="Times New Roman" w:cs="Times New Roman"/>
          <w:szCs w:val="24"/>
          <w:lang w:val="mk-MK"/>
        </w:rPr>
        <w:t>Недостатокот на податоци се одразува и на утвр</w:t>
      </w:r>
      <w:r w:rsidR="00FD3125">
        <w:rPr>
          <w:rFonts w:ascii="Times New Roman" w:hAnsi="Times New Roman" w:cs="Times New Roman"/>
          <w:szCs w:val="24"/>
          <w:lang w:val="mk-MK"/>
        </w:rPr>
        <w:t>дувањето на прагот на достапност</w:t>
      </w:r>
      <w:r w:rsidR="00A81B02">
        <w:rPr>
          <w:rFonts w:ascii="Times New Roman" w:hAnsi="Times New Roman" w:cs="Times New Roman"/>
          <w:szCs w:val="24"/>
          <w:lang w:val="mk-MK"/>
        </w:rPr>
        <w:t xml:space="preserve"> на цените на водни услуги испорачани од општинските претпријатија. </w:t>
      </w:r>
      <w:r w:rsidR="00BE41BE" w:rsidRPr="004A55A7">
        <w:rPr>
          <w:rFonts w:ascii="Times New Roman" w:hAnsi="Times New Roman" w:cs="Times New Roman"/>
          <w:szCs w:val="24"/>
          <w:lang w:val="mk-MK"/>
        </w:rPr>
        <w:t xml:space="preserve">Вистинска шанса да се дојде до минимум потребни статистички податоци е најавениот Попис на населението или доколку со него методолошки не се предвидени соодветни модули да се пристапи кон програмирање и финансирање на нови и засебни статистички </w:t>
      </w:r>
      <w:r>
        <w:rPr>
          <w:rFonts w:ascii="Times New Roman" w:hAnsi="Times New Roman" w:cs="Times New Roman"/>
          <w:szCs w:val="24"/>
          <w:lang w:val="mk-MK"/>
        </w:rPr>
        <w:t xml:space="preserve">истражувања од Буџетот на РСМ. </w:t>
      </w:r>
    </w:p>
    <w:p w:rsidR="00E949D8" w:rsidRDefault="00E949D8" w:rsidP="00E949D8">
      <w:pPr>
        <w:spacing w:after="240" w:line="240" w:lineRule="auto"/>
        <w:ind w:firstLine="720"/>
        <w:contextualSpacing/>
        <w:rPr>
          <w:rFonts w:ascii="Times New Roman" w:hAnsi="Times New Roman" w:cs="Times New Roman"/>
          <w:szCs w:val="24"/>
          <w:lang w:val="mk-MK"/>
        </w:rPr>
      </w:pPr>
    </w:p>
    <w:p w:rsidR="00E949D8" w:rsidRDefault="0041619E" w:rsidP="00E949D8">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t xml:space="preserve">Во својата Програма 2017 – 2020, </w:t>
      </w:r>
      <w:r w:rsidRPr="004A55A7">
        <w:rPr>
          <w:rFonts w:ascii="Times New Roman" w:hAnsi="Times New Roman" w:cs="Times New Roman"/>
          <w:szCs w:val="24"/>
          <w:lang w:val="mk-MK"/>
        </w:rPr>
        <w:t xml:space="preserve">Владата </w:t>
      </w:r>
      <w:r>
        <w:rPr>
          <w:rFonts w:ascii="Times New Roman" w:hAnsi="Times New Roman" w:cs="Times New Roman"/>
          <w:szCs w:val="24"/>
          <w:lang w:val="mk-MK"/>
        </w:rPr>
        <w:t>се има определено за зголемување на</w:t>
      </w:r>
      <w:r w:rsidRPr="004A55A7">
        <w:rPr>
          <w:rFonts w:ascii="Times New Roman" w:hAnsi="Times New Roman" w:cs="Times New Roman"/>
          <w:szCs w:val="24"/>
          <w:lang w:val="mk-MK"/>
        </w:rPr>
        <w:t xml:space="preserve"> годишните средства за рамномерен регионален раз</w:t>
      </w:r>
      <w:r w:rsidR="00FD3125">
        <w:rPr>
          <w:rFonts w:ascii="Times New Roman" w:hAnsi="Times New Roman" w:cs="Times New Roman"/>
          <w:szCs w:val="24"/>
          <w:lang w:val="mk-MK"/>
        </w:rPr>
        <w:t>вој од околу 4 на 80 милиони Евра</w:t>
      </w:r>
      <w:r>
        <w:rPr>
          <w:rFonts w:ascii="Times New Roman" w:hAnsi="Times New Roman" w:cs="Times New Roman"/>
          <w:szCs w:val="24"/>
          <w:lang w:val="mk-MK"/>
        </w:rPr>
        <w:t>.</w:t>
      </w:r>
      <w:r w:rsidR="00BE41BE" w:rsidRPr="004A55A7">
        <w:rPr>
          <w:rFonts w:ascii="Times New Roman" w:hAnsi="Times New Roman" w:cs="Times New Roman"/>
          <w:szCs w:val="24"/>
          <w:lang w:val="mk-MK"/>
        </w:rPr>
        <w:t xml:space="preserve">Треба да се нотира зголемување на средствата за поддршка на рамномерниот регионален развој </w:t>
      </w:r>
      <w:r>
        <w:rPr>
          <w:rFonts w:ascii="Times New Roman" w:hAnsi="Times New Roman" w:cs="Times New Roman"/>
          <w:szCs w:val="24"/>
          <w:lang w:val="mk-MK"/>
        </w:rPr>
        <w:t xml:space="preserve">на 7 мил Евра во 2019 г., </w:t>
      </w:r>
      <w:r w:rsidR="00BE41BE" w:rsidRPr="004A55A7">
        <w:rPr>
          <w:rFonts w:ascii="Times New Roman" w:hAnsi="Times New Roman" w:cs="Times New Roman"/>
          <w:szCs w:val="24"/>
          <w:lang w:val="mk-MK"/>
        </w:rPr>
        <w:t>но сепак издвоените средства се далеку од со закон утврдените 1% од БДП (</w:t>
      </w:r>
      <w:r w:rsidR="00BE41BE" w:rsidRPr="004A55A7">
        <w:rPr>
          <w:rFonts w:ascii="Times New Roman" w:hAnsi="Times New Roman" w:cs="Times New Roman"/>
          <w:i/>
          <w:szCs w:val="24"/>
          <w:lang w:val="mk-MK"/>
        </w:rPr>
        <w:t>приближно 1</w:t>
      </w:r>
      <w:r w:rsidR="00FD3125">
        <w:rPr>
          <w:rFonts w:ascii="Times New Roman" w:hAnsi="Times New Roman" w:cs="Times New Roman"/>
          <w:i/>
          <w:szCs w:val="24"/>
          <w:lang w:val="mk-MK"/>
        </w:rPr>
        <w:t>10</w:t>
      </w:r>
      <w:r w:rsidR="00BE41BE" w:rsidRPr="004A55A7">
        <w:rPr>
          <w:rFonts w:ascii="Times New Roman" w:hAnsi="Times New Roman" w:cs="Times New Roman"/>
          <w:i/>
          <w:szCs w:val="24"/>
          <w:lang w:val="mk-MK"/>
        </w:rPr>
        <w:t xml:space="preserve"> мил. Евра</w:t>
      </w:r>
      <w:r w:rsidR="00BE41BE" w:rsidRPr="004A55A7">
        <w:rPr>
          <w:rFonts w:ascii="Times New Roman" w:hAnsi="Times New Roman" w:cs="Times New Roman"/>
          <w:szCs w:val="24"/>
          <w:lang w:val="mk-MK"/>
        </w:rPr>
        <w:t>). Секако, дополнителни средства се издвојуваат за спроведување на инвестициски програми од страна на низа органи на државната управа за инфраструктура со која управуваат општините (</w:t>
      </w:r>
      <w:r w:rsidR="00BE41BE" w:rsidRPr="004A55A7">
        <w:rPr>
          <w:rFonts w:ascii="Times New Roman" w:hAnsi="Times New Roman" w:cs="Times New Roman"/>
          <w:i/>
          <w:szCs w:val="24"/>
          <w:lang w:val="mk-MK"/>
        </w:rPr>
        <w:t>основни и средни училишта, градинки, домови за култура, инфраструктура поврзана со комуналните услуги и животната средина и др</w:t>
      </w:r>
      <w:r w:rsidR="00BE41BE" w:rsidRPr="004A55A7">
        <w:rPr>
          <w:rFonts w:ascii="Times New Roman" w:hAnsi="Times New Roman" w:cs="Times New Roman"/>
          <w:szCs w:val="24"/>
          <w:lang w:val="mk-MK"/>
        </w:rPr>
        <w:t xml:space="preserve">.) како и низ дотацијата за локални патишта но без притоа во програмирањето и алоцирањето на средствата да се применува Индексот за развиеност на регионите како клучна одредница/фактор за адресирање на диспаритетите. </w:t>
      </w:r>
    </w:p>
    <w:p w:rsidR="00E949D8" w:rsidRDefault="00E949D8" w:rsidP="00E949D8">
      <w:pPr>
        <w:spacing w:after="240" w:line="240" w:lineRule="auto"/>
        <w:ind w:firstLine="720"/>
        <w:contextualSpacing/>
        <w:rPr>
          <w:rFonts w:ascii="Times New Roman" w:hAnsi="Times New Roman" w:cs="Times New Roman"/>
          <w:szCs w:val="24"/>
          <w:lang w:val="mk-MK"/>
        </w:rPr>
      </w:pPr>
    </w:p>
    <w:p w:rsidR="00E949D8" w:rsidRDefault="00BE41BE" w:rsidP="00E949D8">
      <w:pPr>
        <w:spacing w:after="240" w:line="240" w:lineRule="auto"/>
        <w:ind w:firstLine="720"/>
        <w:contextualSpacing/>
        <w:rPr>
          <w:rFonts w:ascii="Times New Roman" w:hAnsi="Times New Roman" w:cs="Times New Roman"/>
          <w:szCs w:val="24"/>
          <w:lang w:val="mk-MK"/>
        </w:rPr>
      </w:pPr>
      <w:r w:rsidRPr="00F025AB">
        <w:rPr>
          <w:rFonts w:ascii="Times New Roman" w:hAnsi="Times New Roman" w:cs="Times New Roman"/>
          <w:szCs w:val="24"/>
          <w:lang w:val="mk-MK"/>
        </w:rPr>
        <w:t>Во моментов не е достапен агрегиран податок за вкупните средства кои се издвојуваат од централниот буџет за развој на општинската инфраструктура.</w:t>
      </w:r>
      <w:r w:rsidR="0008107C">
        <w:rPr>
          <w:rFonts w:ascii="Times New Roman" w:hAnsi="Times New Roman" w:cs="Times New Roman"/>
          <w:szCs w:val="24"/>
          <w:lang w:val="mk-MK"/>
        </w:rPr>
        <w:t xml:space="preserve"> </w:t>
      </w:r>
      <w:r w:rsidR="00A908E7" w:rsidRPr="00F025AB">
        <w:rPr>
          <w:rFonts w:ascii="Times New Roman" w:hAnsi="Times New Roman" w:cs="Times New Roman"/>
          <w:szCs w:val="24"/>
          <w:lang w:val="mk-MK"/>
        </w:rPr>
        <w:t>П</w:t>
      </w:r>
      <w:r w:rsidR="00FD3125">
        <w:rPr>
          <w:rFonts w:ascii="Times New Roman" w:hAnsi="Times New Roman" w:cs="Times New Roman"/>
          <w:szCs w:val="24"/>
          <w:lang w:val="mk-MK"/>
        </w:rPr>
        <w:t>риближна п</w:t>
      </w:r>
      <w:r w:rsidR="00A908E7" w:rsidRPr="00F025AB">
        <w:rPr>
          <w:rFonts w:ascii="Times New Roman" w:hAnsi="Times New Roman" w:cs="Times New Roman"/>
          <w:szCs w:val="24"/>
          <w:lang w:val="mk-MK"/>
        </w:rPr>
        <w:t>роценка е дека издвојувањата се движат околу 2</w:t>
      </w:r>
      <w:r w:rsidR="00A908E7" w:rsidRPr="00F025AB">
        <w:rPr>
          <w:rFonts w:ascii="Times New Roman" w:hAnsi="Times New Roman" w:cs="Times New Roman"/>
          <w:szCs w:val="24"/>
          <w:lang w:val="en-US"/>
        </w:rPr>
        <w:t xml:space="preserve">% </w:t>
      </w:r>
      <w:r w:rsidR="00FD3125">
        <w:rPr>
          <w:rFonts w:ascii="Times New Roman" w:hAnsi="Times New Roman" w:cs="Times New Roman"/>
          <w:szCs w:val="24"/>
          <w:lang w:val="mk-MK"/>
        </w:rPr>
        <w:t>од БДП односно над</w:t>
      </w:r>
      <w:r w:rsidR="00A908E7" w:rsidRPr="00F025AB">
        <w:rPr>
          <w:rFonts w:ascii="Times New Roman" w:hAnsi="Times New Roman" w:cs="Times New Roman"/>
          <w:szCs w:val="24"/>
          <w:lang w:val="mk-MK"/>
        </w:rPr>
        <w:t xml:space="preserve"> 200 мил. Евра.</w:t>
      </w:r>
    </w:p>
    <w:p w:rsidR="00E949D8" w:rsidRDefault="00E949D8" w:rsidP="00E949D8">
      <w:pPr>
        <w:spacing w:after="240" w:line="240" w:lineRule="auto"/>
        <w:ind w:firstLine="720"/>
        <w:contextualSpacing/>
        <w:rPr>
          <w:rFonts w:ascii="Times New Roman" w:hAnsi="Times New Roman" w:cs="Times New Roman"/>
          <w:szCs w:val="24"/>
          <w:lang w:val="mk-MK"/>
        </w:rPr>
      </w:pPr>
    </w:p>
    <w:p w:rsidR="00E949D8" w:rsidRDefault="00BE41BE" w:rsidP="00E949D8">
      <w:pPr>
        <w:spacing w:after="240" w:line="240" w:lineRule="auto"/>
        <w:ind w:firstLine="720"/>
        <w:contextualSpacing/>
        <w:rPr>
          <w:rFonts w:ascii="Times New Roman" w:hAnsi="Times New Roman" w:cs="Times New Roman"/>
          <w:szCs w:val="24"/>
          <w:lang w:val="mk-MK"/>
        </w:rPr>
      </w:pPr>
      <w:r w:rsidRPr="004A55A7">
        <w:rPr>
          <w:rFonts w:ascii="Times New Roman" w:hAnsi="Times New Roman" w:cs="Times New Roman"/>
          <w:szCs w:val="24"/>
          <w:lang w:val="mk-MK"/>
        </w:rPr>
        <w:t xml:space="preserve">Земајќи предвид дека капацитетите на МЛС, БРР, центрите за развој на планските региони и општините за апсорбирање на инвестициите се ограничени, издвојувањето на средствата на ниво утврдено со закон треба да оди постепено и паралелно со развојот особено на општинските капацитети а во овој процес поврзано </w:t>
      </w:r>
      <w:r w:rsidRPr="004A55A7">
        <w:rPr>
          <w:rFonts w:ascii="Times New Roman" w:hAnsi="Times New Roman" w:cs="Times New Roman"/>
          <w:szCs w:val="24"/>
          <w:lang w:val="mk-MK"/>
        </w:rPr>
        <w:lastRenderedPageBreak/>
        <w:t xml:space="preserve">со секоја инвестициска програма и капитална дотација да се воведат формули за распределба засновани врз објективни критериуми и да се инкорпорира што е можно поскоро Индексот за развиеност на регионите. </w:t>
      </w:r>
    </w:p>
    <w:p w:rsidR="00E949D8" w:rsidRDefault="00E949D8" w:rsidP="00E949D8">
      <w:pPr>
        <w:spacing w:after="240" w:line="240" w:lineRule="auto"/>
        <w:ind w:firstLine="720"/>
        <w:contextualSpacing/>
        <w:rPr>
          <w:rFonts w:ascii="Times New Roman" w:hAnsi="Times New Roman" w:cs="Times New Roman"/>
          <w:szCs w:val="24"/>
          <w:lang w:val="mk-MK"/>
        </w:rPr>
      </w:pPr>
    </w:p>
    <w:p w:rsidR="005A334D" w:rsidRPr="004A55A7" w:rsidRDefault="00723DCE" w:rsidP="00E949D8">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t xml:space="preserve">Нема достапни </w:t>
      </w:r>
      <w:r w:rsidR="005A334D" w:rsidRPr="004A55A7">
        <w:rPr>
          <w:rFonts w:ascii="Times New Roman" w:hAnsi="Times New Roman" w:cs="Times New Roman"/>
          <w:szCs w:val="24"/>
          <w:lang w:val="mk-MK"/>
        </w:rPr>
        <w:t xml:space="preserve">податоци за функционирање на Советите на потрошувачи при советите на единиците на локалната самоуправа. Овие консултативни тела се особено битни поради воведениот систем на регулација на цени на водните услуги чии даватели се општинските јавни претпријатија како и евентуалната регулација на цени на услугите за управување со отпад но и други цени на услуги испорачани од општините и локалните установи и претпријатија. </w:t>
      </w:r>
    </w:p>
    <w:p w:rsidR="00296777" w:rsidRDefault="00296777" w:rsidP="006722BB">
      <w:pPr>
        <w:spacing w:after="240" w:line="240" w:lineRule="auto"/>
        <w:contextualSpacing/>
        <w:rPr>
          <w:rFonts w:ascii="Times New Roman" w:hAnsi="Times New Roman" w:cs="Times New Roman"/>
          <w:b/>
          <w:szCs w:val="24"/>
          <w:lang w:val="mk-MK"/>
        </w:rPr>
      </w:pPr>
    </w:p>
    <w:p w:rsidR="008945D4" w:rsidRPr="004A55A7" w:rsidRDefault="008945D4" w:rsidP="006722BB">
      <w:pPr>
        <w:spacing w:after="240" w:line="240" w:lineRule="auto"/>
        <w:contextualSpacing/>
        <w:rPr>
          <w:rFonts w:ascii="Times New Roman" w:hAnsi="Times New Roman" w:cs="Times New Roman"/>
          <w:b/>
          <w:szCs w:val="24"/>
          <w:lang w:val="mk-MK"/>
        </w:rPr>
      </w:pPr>
    </w:p>
    <w:p w:rsidR="00B2139F" w:rsidRPr="00E949D8" w:rsidRDefault="00B2139F" w:rsidP="00E949D8">
      <w:pPr>
        <w:spacing w:after="240" w:line="240" w:lineRule="auto"/>
        <w:outlineLvl w:val="2"/>
        <w:rPr>
          <w:rFonts w:ascii="Times New Roman" w:hAnsi="Times New Roman" w:cs="Times New Roman"/>
          <w:b/>
          <w:szCs w:val="24"/>
          <w:lang w:val="mk-MK"/>
        </w:rPr>
      </w:pPr>
      <w:bookmarkStart w:id="31" w:name="_Toc22742159"/>
      <w:r w:rsidRPr="004A55A7">
        <w:rPr>
          <w:rFonts w:ascii="Times New Roman" w:hAnsi="Times New Roman" w:cs="Times New Roman"/>
          <w:b/>
          <w:szCs w:val="24"/>
          <w:lang w:val="mk-MK"/>
        </w:rPr>
        <w:t>2.2 УРБАНИСТИЧКО ПЛАНИРАЊЕ И ГРАДЕЊЕ</w:t>
      </w:r>
      <w:bookmarkEnd w:id="31"/>
    </w:p>
    <w:p w:rsidR="008945D4" w:rsidRDefault="009140E8" w:rsidP="00E949D8">
      <w:pPr>
        <w:spacing w:after="240" w:line="240" w:lineRule="auto"/>
        <w:ind w:firstLine="720"/>
        <w:rPr>
          <w:rFonts w:ascii="Times New Roman" w:hAnsi="Times New Roman" w:cs="Times New Roman"/>
          <w:szCs w:val="24"/>
          <w:lang w:val="mk-MK"/>
        </w:rPr>
      </w:pPr>
      <w:r>
        <w:rPr>
          <w:rFonts w:ascii="Times New Roman" w:hAnsi="Times New Roman" w:cs="Times New Roman"/>
          <w:szCs w:val="24"/>
          <w:lang w:val="mk-MK"/>
        </w:rPr>
        <w:t>Како системски</w:t>
      </w:r>
      <w:r w:rsidR="00E949D8">
        <w:rPr>
          <w:rFonts w:ascii="Times New Roman" w:hAnsi="Times New Roman" w:cs="Times New Roman"/>
          <w:szCs w:val="24"/>
          <w:lang w:val="mk-MK"/>
        </w:rPr>
        <w:t xml:space="preserve"> </w:t>
      </w:r>
      <w:r>
        <w:rPr>
          <w:rFonts w:ascii="Times New Roman" w:hAnsi="Times New Roman" w:cs="Times New Roman"/>
          <w:szCs w:val="24"/>
          <w:lang w:val="mk-MK"/>
        </w:rPr>
        <w:t>исклучи</w:t>
      </w:r>
      <w:r w:rsidR="00210469">
        <w:rPr>
          <w:rFonts w:ascii="Times New Roman" w:hAnsi="Times New Roman" w:cs="Times New Roman"/>
          <w:szCs w:val="24"/>
          <w:lang w:val="mk-MK"/>
        </w:rPr>
        <w:t>тел</w:t>
      </w:r>
      <w:r>
        <w:rPr>
          <w:rFonts w:ascii="Times New Roman" w:hAnsi="Times New Roman" w:cs="Times New Roman"/>
          <w:szCs w:val="24"/>
          <w:lang w:val="mk-MK"/>
        </w:rPr>
        <w:t>но значајна активн</w:t>
      </w:r>
      <w:r w:rsidR="00210469">
        <w:rPr>
          <w:rFonts w:ascii="Times New Roman" w:hAnsi="Times New Roman" w:cs="Times New Roman"/>
          <w:szCs w:val="24"/>
          <w:lang w:val="mk-MK"/>
        </w:rPr>
        <w:t>ос</w:t>
      </w:r>
      <w:r>
        <w:rPr>
          <w:rFonts w:ascii="Times New Roman" w:hAnsi="Times New Roman" w:cs="Times New Roman"/>
          <w:szCs w:val="24"/>
          <w:lang w:val="mk-MK"/>
        </w:rPr>
        <w:t>т т</w:t>
      </w:r>
      <w:r w:rsidR="00AD6E7E">
        <w:rPr>
          <w:rFonts w:ascii="Times New Roman" w:hAnsi="Times New Roman" w:cs="Times New Roman"/>
          <w:szCs w:val="24"/>
          <w:lang w:val="mk-MK"/>
        </w:rPr>
        <w:t>реба да се одбележи унапредувањето на нормативната и институционална рамка п</w:t>
      </w:r>
      <w:r w:rsidR="00AE797E">
        <w:rPr>
          <w:rFonts w:ascii="Times New Roman" w:hAnsi="Times New Roman" w:cs="Times New Roman"/>
          <w:szCs w:val="24"/>
          <w:lang w:val="mk-MK"/>
        </w:rPr>
        <w:t>оврзана со катастарските услуги и модернизацијата на услугите како и унапредувањето на комуникацијата на Катастарот со општините.</w:t>
      </w:r>
    </w:p>
    <w:p w:rsidR="0008107C" w:rsidRPr="004A55A7" w:rsidRDefault="0008107C" w:rsidP="00E949D8">
      <w:pPr>
        <w:spacing w:after="240" w:line="240" w:lineRule="auto"/>
        <w:ind w:firstLine="720"/>
        <w:rPr>
          <w:rFonts w:ascii="Times New Roman" w:hAnsi="Times New Roman" w:cs="Times New Roman"/>
          <w:szCs w:val="24"/>
          <w:lang w:val="mk-MK"/>
        </w:rPr>
      </w:pPr>
    </w:p>
    <w:p w:rsidR="00B2139F" w:rsidRPr="004A55A7" w:rsidRDefault="00B2139F" w:rsidP="00E949D8">
      <w:pPr>
        <w:pStyle w:val="Heading2"/>
        <w:pBdr>
          <w:top w:val="single" w:sz="4" w:space="1" w:color="auto"/>
          <w:left w:val="single" w:sz="4" w:space="4" w:color="auto"/>
          <w:bottom w:val="single" w:sz="4" w:space="1" w:color="auto"/>
          <w:right w:val="single" w:sz="4" w:space="4" w:color="auto"/>
        </w:pBdr>
        <w:shd w:val="clear" w:color="auto" w:fill="FFE599" w:themeFill="accent4" w:themeFillTint="66"/>
        <w:spacing w:before="0" w:after="240"/>
        <w:ind w:firstLine="0"/>
        <w:jc w:val="left"/>
        <w:rPr>
          <w:rFonts w:ascii="Times New Roman" w:hAnsi="Times New Roman"/>
          <w:szCs w:val="24"/>
          <w:lang w:val="mk-MK"/>
        </w:rPr>
      </w:pPr>
      <w:bookmarkStart w:id="32" w:name="_Toc22742160"/>
      <w:r w:rsidRPr="004A55A7">
        <w:rPr>
          <w:rFonts w:ascii="Times New Roman" w:hAnsi="Times New Roman"/>
          <w:szCs w:val="24"/>
          <w:lang w:val="mk-MK"/>
        </w:rPr>
        <w:t>Приоритетна оска 3: Инклузивен раст, преку подобрување на квалитетот на живот</w:t>
      </w:r>
      <w:bookmarkEnd w:id="32"/>
    </w:p>
    <w:p w:rsidR="00B2139F" w:rsidRPr="00E949D8" w:rsidRDefault="00B2139F" w:rsidP="006722BB">
      <w:pPr>
        <w:pStyle w:val="ListParagraph"/>
        <w:numPr>
          <w:ilvl w:val="1"/>
          <w:numId w:val="20"/>
        </w:numPr>
        <w:spacing w:after="240" w:line="240" w:lineRule="auto"/>
        <w:outlineLvl w:val="2"/>
        <w:rPr>
          <w:rFonts w:ascii="Times New Roman" w:hAnsi="Times New Roman" w:cs="Times New Roman"/>
          <w:b/>
          <w:szCs w:val="24"/>
          <w:lang w:val="mk-MK"/>
        </w:rPr>
      </w:pPr>
      <w:bookmarkStart w:id="33" w:name="_Toc22742161"/>
      <w:r w:rsidRPr="007C6C6D">
        <w:rPr>
          <w:rFonts w:ascii="Times New Roman" w:hAnsi="Times New Roman" w:cs="Times New Roman"/>
          <w:b/>
          <w:szCs w:val="24"/>
          <w:lang w:val="mk-MK"/>
        </w:rPr>
        <w:t>ОБРАЗОВАНИЕ</w:t>
      </w:r>
      <w:bookmarkEnd w:id="33"/>
    </w:p>
    <w:p w:rsidR="007C6C6D" w:rsidRDefault="007C6C6D" w:rsidP="0008107C">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t>Извештајот на ЕК за напредокот на РСМ констатира дека с</w:t>
      </w:r>
      <w:r w:rsidR="00156918" w:rsidRPr="004A55A7">
        <w:rPr>
          <w:rFonts w:ascii="Times New Roman" w:hAnsi="Times New Roman" w:cs="Times New Roman"/>
          <w:szCs w:val="24"/>
          <w:lang w:val="mk-MK"/>
        </w:rPr>
        <w:t xml:space="preserve">убстанцијални подобрувања се сеуште неопходни по однос на квалитетот на основното и средното образование. Иако оценките за завршено основно, пониско и средно образование се високи, проценка е дека 10% од децата од ромската заедница не ги посетуваат редовно училиштата и процентот на деца кои ги напуштаат училиштата останува висок. </w:t>
      </w:r>
      <w:r>
        <w:rPr>
          <w:rFonts w:ascii="Times New Roman" w:hAnsi="Times New Roman" w:cs="Times New Roman"/>
          <w:szCs w:val="24"/>
          <w:lang w:val="mk-MK"/>
        </w:rPr>
        <w:t xml:space="preserve">Извештајот позитивно го нотира спроведувањето на </w:t>
      </w:r>
      <w:r w:rsidR="00156918" w:rsidRPr="004A55A7">
        <w:rPr>
          <w:rFonts w:ascii="Times New Roman" w:hAnsi="Times New Roman" w:cs="Times New Roman"/>
          <w:szCs w:val="24"/>
          <w:lang w:val="mk-MK"/>
        </w:rPr>
        <w:t xml:space="preserve">проект </w:t>
      </w:r>
      <w:r>
        <w:rPr>
          <w:rFonts w:ascii="Times New Roman" w:hAnsi="Times New Roman" w:cs="Times New Roman"/>
          <w:szCs w:val="24"/>
          <w:lang w:val="mk-MK"/>
        </w:rPr>
        <w:t xml:space="preserve">на МОН </w:t>
      </w:r>
      <w:r w:rsidR="00156918" w:rsidRPr="004A55A7">
        <w:rPr>
          <w:rFonts w:ascii="Times New Roman" w:hAnsi="Times New Roman" w:cs="Times New Roman"/>
          <w:szCs w:val="24"/>
          <w:lang w:val="mk-MK"/>
        </w:rPr>
        <w:t xml:space="preserve">кој содржи низа мерки за поддршка на вклученоста на децата во училиштата за 2018 – 2019 академска година. </w:t>
      </w:r>
    </w:p>
    <w:p w:rsidR="00E949D8" w:rsidRDefault="00E949D8" w:rsidP="006722BB">
      <w:pPr>
        <w:spacing w:after="240" w:line="240" w:lineRule="auto"/>
        <w:ind w:firstLine="720"/>
        <w:contextualSpacing/>
        <w:rPr>
          <w:rFonts w:ascii="Times New Roman" w:hAnsi="Times New Roman" w:cs="Times New Roman"/>
          <w:szCs w:val="24"/>
          <w:lang w:val="mk-MK"/>
        </w:rPr>
      </w:pPr>
    </w:p>
    <w:p w:rsidR="00384C95" w:rsidRDefault="007C6C6D" w:rsidP="0008107C">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t xml:space="preserve">Во Извештајот </w:t>
      </w:r>
      <w:r w:rsidR="00474DC3">
        <w:rPr>
          <w:rFonts w:ascii="Times New Roman" w:hAnsi="Times New Roman" w:cs="Times New Roman"/>
          <w:szCs w:val="24"/>
          <w:lang w:val="mk-MK"/>
        </w:rPr>
        <w:t xml:space="preserve">на ЕК </w:t>
      </w:r>
      <w:r w:rsidR="00210469">
        <w:rPr>
          <w:rFonts w:ascii="Times New Roman" w:hAnsi="Times New Roman" w:cs="Times New Roman"/>
          <w:szCs w:val="24"/>
          <w:lang w:val="mk-MK"/>
        </w:rPr>
        <w:t xml:space="preserve">е </w:t>
      </w:r>
      <w:r>
        <w:rPr>
          <w:rFonts w:ascii="Times New Roman" w:hAnsi="Times New Roman" w:cs="Times New Roman"/>
          <w:szCs w:val="24"/>
          <w:lang w:val="mk-MK"/>
        </w:rPr>
        <w:t>нотирано дека к</w:t>
      </w:r>
      <w:r w:rsidR="00156918" w:rsidRPr="004A55A7">
        <w:rPr>
          <w:rFonts w:ascii="Times New Roman" w:hAnsi="Times New Roman" w:cs="Times New Roman"/>
          <w:szCs w:val="24"/>
          <w:lang w:val="mk-MK"/>
        </w:rPr>
        <w:t xml:space="preserve">валитетот на образованието предизвикува загриженост на сите нивои и системот е ранлив на политички влијанија и корупција. Децата и учениците со попречености и од заедницата на ромите континуирано се соочуваат со бариери за редовно и квалитетно образование и обука. </w:t>
      </w:r>
      <w:r>
        <w:rPr>
          <w:rFonts w:ascii="Times New Roman" w:hAnsi="Times New Roman" w:cs="Times New Roman"/>
          <w:szCs w:val="24"/>
          <w:lang w:val="mk-MK"/>
        </w:rPr>
        <w:t>Позитивно</w:t>
      </w:r>
      <w:r w:rsidR="00384C95">
        <w:rPr>
          <w:rFonts w:ascii="Times New Roman" w:hAnsi="Times New Roman" w:cs="Times New Roman"/>
          <w:szCs w:val="24"/>
          <w:lang w:val="mk-MK"/>
        </w:rPr>
        <w:t xml:space="preserve"> е нотирана одлуката на МТСП од</w:t>
      </w:r>
      <w:r>
        <w:rPr>
          <w:rFonts w:ascii="Times New Roman" w:hAnsi="Times New Roman" w:cs="Times New Roman"/>
          <w:szCs w:val="24"/>
          <w:lang w:val="mk-MK"/>
        </w:rPr>
        <w:t xml:space="preserve"> декември 2018 година, </w:t>
      </w:r>
      <w:r w:rsidR="00156918" w:rsidRPr="004A55A7">
        <w:rPr>
          <w:rFonts w:ascii="Times New Roman" w:hAnsi="Times New Roman" w:cs="Times New Roman"/>
          <w:szCs w:val="24"/>
          <w:lang w:val="mk-MK"/>
        </w:rPr>
        <w:t>со која се бара од општините да ги покријат сите трошоци на пред-училишното образование за вклученит</w:t>
      </w:r>
      <w:r>
        <w:rPr>
          <w:rFonts w:ascii="Times New Roman" w:hAnsi="Times New Roman" w:cs="Times New Roman"/>
          <w:szCs w:val="24"/>
          <w:lang w:val="mk-MK"/>
        </w:rPr>
        <w:t>е деца од заедницата на ромите со сугестија с</w:t>
      </w:r>
      <w:r w:rsidR="00156918" w:rsidRPr="004A55A7">
        <w:rPr>
          <w:rFonts w:ascii="Times New Roman" w:hAnsi="Times New Roman" w:cs="Times New Roman"/>
          <w:szCs w:val="24"/>
          <w:lang w:val="mk-MK"/>
        </w:rPr>
        <w:t xml:space="preserve">проведувањето на оваа значајна мерка </w:t>
      </w:r>
      <w:r>
        <w:rPr>
          <w:rFonts w:ascii="Times New Roman" w:hAnsi="Times New Roman" w:cs="Times New Roman"/>
          <w:szCs w:val="24"/>
          <w:lang w:val="mk-MK"/>
        </w:rPr>
        <w:t xml:space="preserve">да биде одблиску </w:t>
      </w:r>
      <w:r w:rsidR="00156918" w:rsidRPr="004A55A7">
        <w:rPr>
          <w:rFonts w:ascii="Times New Roman" w:hAnsi="Times New Roman" w:cs="Times New Roman"/>
          <w:szCs w:val="24"/>
          <w:lang w:val="mk-MK"/>
        </w:rPr>
        <w:t xml:space="preserve">мониторирано. </w:t>
      </w:r>
      <w:r>
        <w:rPr>
          <w:rFonts w:ascii="Times New Roman" w:hAnsi="Times New Roman" w:cs="Times New Roman"/>
          <w:szCs w:val="24"/>
          <w:lang w:val="mk-MK"/>
        </w:rPr>
        <w:t xml:space="preserve">На крај Извештајот </w:t>
      </w:r>
      <w:r w:rsidR="00B45B5A">
        <w:rPr>
          <w:rFonts w:ascii="Times New Roman" w:hAnsi="Times New Roman" w:cs="Times New Roman"/>
          <w:szCs w:val="24"/>
          <w:lang w:val="mk-MK"/>
        </w:rPr>
        <w:t xml:space="preserve">на ЕК </w:t>
      </w:r>
      <w:r>
        <w:rPr>
          <w:rFonts w:ascii="Times New Roman" w:hAnsi="Times New Roman" w:cs="Times New Roman"/>
          <w:szCs w:val="24"/>
          <w:lang w:val="mk-MK"/>
        </w:rPr>
        <w:t>нотира дека с</w:t>
      </w:r>
      <w:r w:rsidR="00156918" w:rsidRPr="004A55A7">
        <w:rPr>
          <w:rFonts w:ascii="Times New Roman" w:hAnsi="Times New Roman" w:cs="Times New Roman"/>
          <w:szCs w:val="24"/>
          <w:lang w:val="mk-MK"/>
        </w:rPr>
        <w:t>епарацијата (сегрегацијата) по етнички линии во образованието продолжува. Нема намалување на бројот на училишта со сегрегирани ученици и бариерите за интеграција остануваат големи.</w:t>
      </w:r>
      <w:r w:rsidR="00384C95">
        <w:rPr>
          <w:rFonts w:ascii="Times New Roman" w:hAnsi="Times New Roman" w:cs="Times New Roman"/>
          <w:szCs w:val="24"/>
          <w:lang w:val="mk-MK"/>
        </w:rPr>
        <w:t xml:space="preserve">По однос на ова укажување треба да се истакне дека МОН </w:t>
      </w:r>
      <w:r w:rsidR="00384C95" w:rsidRPr="004A55A7">
        <w:rPr>
          <w:rFonts w:ascii="Times New Roman" w:hAnsi="Times New Roman" w:cs="Times New Roman"/>
          <w:szCs w:val="24"/>
          <w:lang w:val="mk-MK"/>
        </w:rPr>
        <w:t>спроведува 5-годишен проект за подобрување на меѓуетничката интеграција во</w:t>
      </w:r>
      <w:r w:rsidR="00384C95">
        <w:rPr>
          <w:rFonts w:ascii="Times New Roman" w:hAnsi="Times New Roman" w:cs="Times New Roman"/>
          <w:szCs w:val="24"/>
          <w:lang w:val="mk-MK"/>
        </w:rPr>
        <w:t xml:space="preserve"> сите основни и средни училишта. </w:t>
      </w:r>
    </w:p>
    <w:p w:rsidR="00E949D8" w:rsidRDefault="00E949D8" w:rsidP="006722BB">
      <w:pPr>
        <w:spacing w:after="240" w:line="240" w:lineRule="auto"/>
        <w:ind w:firstLine="720"/>
        <w:contextualSpacing/>
        <w:rPr>
          <w:rFonts w:ascii="Times New Roman" w:hAnsi="Times New Roman" w:cs="Times New Roman"/>
          <w:szCs w:val="24"/>
          <w:lang w:val="mk-MK"/>
        </w:rPr>
      </w:pPr>
    </w:p>
    <w:p w:rsidR="00384C95" w:rsidRDefault="00384C95" w:rsidP="006722BB">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t xml:space="preserve">Поврзано со овој овој извештаен период треба да се одбележи донесувањето на </w:t>
      </w:r>
      <w:r w:rsidR="007C6C6D" w:rsidRPr="004A55A7">
        <w:rPr>
          <w:rFonts w:ascii="Times New Roman" w:hAnsi="Times New Roman" w:cs="Times New Roman"/>
          <w:szCs w:val="24"/>
          <w:lang w:val="mk-MK"/>
        </w:rPr>
        <w:t>н</w:t>
      </w:r>
      <w:r>
        <w:rPr>
          <w:rFonts w:ascii="Times New Roman" w:hAnsi="Times New Roman" w:cs="Times New Roman"/>
          <w:szCs w:val="24"/>
          <w:lang w:val="mk-MK"/>
        </w:rPr>
        <w:t>ов Закон за основно образование.</w:t>
      </w:r>
    </w:p>
    <w:p w:rsidR="00E949D8" w:rsidRDefault="00E949D8" w:rsidP="006722BB">
      <w:pPr>
        <w:spacing w:after="240" w:line="240" w:lineRule="auto"/>
        <w:ind w:firstLine="720"/>
        <w:contextualSpacing/>
        <w:rPr>
          <w:rFonts w:ascii="Times New Roman" w:hAnsi="Times New Roman" w:cs="Times New Roman"/>
          <w:szCs w:val="24"/>
          <w:lang w:val="mk-MK"/>
        </w:rPr>
      </w:pPr>
    </w:p>
    <w:p w:rsidR="00210469" w:rsidRPr="004A55A7" w:rsidRDefault="00210469" w:rsidP="006722BB">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t>МОН континуирано спроведува годишна инвестициска програма за реконструкција на училиштата и изградба на нови училишта.</w:t>
      </w:r>
    </w:p>
    <w:p w:rsidR="00E949D8" w:rsidRDefault="00E949D8" w:rsidP="006722BB">
      <w:pPr>
        <w:spacing w:after="240" w:line="240" w:lineRule="auto"/>
        <w:ind w:firstLine="720"/>
        <w:contextualSpacing/>
        <w:rPr>
          <w:rFonts w:ascii="Times New Roman" w:hAnsi="Times New Roman" w:cs="Times New Roman"/>
          <w:szCs w:val="24"/>
          <w:lang w:val="mk-MK"/>
        </w:rPr>
      </w:pPr>
    </w:p>
    <w:p w:rsidR="007C6C6D" w:rsidRPr="004A55A7" w:rsidRDefault="00384C95" w:rsidP="006722BB">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t xml:space="preserve">Треба да се одбележи и </w:t>
      </w:r>
      <w:r w:rsidR="007C6C6D" w:rsidRPr="004A55A7">
        <w:rPr>
          <w:rFonts w:ascii="Times New Roman" w:hAnsi="Times New Roman" w:cs="Times New Roman"/>
          <w:szCs w:val="24"/>
          <w:lang w:val="mk-MK"/>
        </w:rPr>
        <w:t>спроведување на неколку проекти подржани од различни донатори во низа основни училишта во различни градови (Прилеп, Битола, Скопје)</w:t>
      </w:r>
      <w:r>
        <w:rPr>
          <w:rFonts w:ascii="Times New Roman" w:hAnsi="Times New Roman" w:cs="Times New Roman"/>
          <w:szCs w:val="24"/>
          <w:lang w:val="mk-MK"/>
        </w:rPr>
        <w:t xml:space="preserve"> за дигитално описменување на учениците. </w:t>
      </w:r>
    </w:p>
    <w:p w:rsidR="00156918" w:rsidRPr="004A55A7" w:rsidRDefault="00156918" w:rsidP="006722BB">
      <w:pPr>
        <w:spacing w:after="240" w:line="240" w:lineRule="auto"/>
        <w:rPr>
          <w:rFonts w:ascii="Times New Roman" w:hAnsi="Times New Roman" w:cs="Times New Roman"/>
          <w:b/>
          <w:szCs w:val="24"/>
          <w:lang w:val="mk-MK"/>
        </w:rPr>
      </w:pPr>
    </w:p>
    <w:p w:rsidR="00B2139F" w:rsidRPr="004A55A7" w:rsidRDefault="00B2139F" w:rsidP="006722BB">
      <w:pPr>
        <w:spacing w:after="240" w:line="240" w:lineRule="auto"/>
        <w:outlineLvl w:val="2"/>
        <w:rPr>
          <w:rFonts w:ascii="Times New Roman" w:hAnsi="Times New Roman" w:cs="Times New Roman"/>
          <w:b/>
          <w:szCs w:val="24"/>
          <w:lang w:val="mk-MK"/>
        </w:rPr>
      </w:pPr>
      <w:bookmarkStart w:id="34" w:name="_Toc22742162"/>
      <w:r w:rsidRPr="004A55A7">
        <w:rPr>
          <w:rFonts w:ascii="Times New Roman" w:hAnsi="Times New Roman" w:cs="Times New Roman"/>
          <w:b/>
          <w:szCs w:val="24"/>
          <w:lang w:val="mk-MK"/>
        </w:rPr>
        <w:t xml:space="preserve">3.2 ПОЛИТИКИ </w:t>
      </w:r>
      <w:r w:rsidR="009E2317">
        <w:rPr>
          <w:rFonts w:ascii="Times New Roman" w:hAnsi="Times New Roman" w:cs="Times New Roman"/>
          <w:b/>
          <w:szCs w:val="24"/>
          <w:lang w:val="mk-MK"/>
        </w:rPr>
        <w:t xml:space="preserve">И АКТИВНИ МЕРКИ </w:t>
      </w:r>
      <w:r w:rsidRPr="004A55A7">
        <w:rPr>
          <w:rFonts w:ascii="Times New Roman" w:hAnsi="Times New Roman" w:cs="Times New Roman"/>
          <w:b/>
          <w:szCs w:val="24"/>
          <w:lang w:val="mk-MK"/>
        </w:rPr>
        <w:t>ЗА ВРАБОТУВАЊЕ</w:t>
      </w:r>
      <w:bookmarkEnd w:id="34"/>
    </w:p>
    <w:p w:rsidR="00B2139F" w:rsidRPr="004A55A7" w:rsidRDefault="00B2139F" w:rsidP="006722BB">
      <w:pPr>
        <w:spacing w:after="240" w:line="240" w:lineRule="auto"/>
        <w:contextualSpacing/>
        <w:rPr>
          <w:rFonts w:ascii="Times New Roman" w:hAnsi="Times New Roman" w:cs="Times New Roman"/>
          <w:b/>
          <w:szCs w:val="24"/>
          <w:lang w:val="mk-MK"/>
        </w:rPr>
      </w:pPr>
    </w:p>
    <w:p w:rsidR="00224756" w:rsidRDefault="00224756" w:rsidP="006722BB">
      <w:pPr>
        <w:spacing w:after="240" w:line="240" w:lineRule="auto"/>
        <w:ind w:firstLine="720"/>
        <w:contextualSpacing/>
        <w:rPr>
          <w:rFonts w:ascii="Times New Roman" w:hAnsi="Times New Roman" w:cs="Times New Roman"/>
          <w:szCs w:val="24"/>
          <w:lang w:val="mk-MK"/>
        </w:rPr>
      </w:pPr>
      <w:r w:rsidRPr="004A55A7">
        <w:rPr>
          <w:rFonts w:ascii="Times New Roman" w:hAnsi="Times New Roman" w:cs="Times New Roman"/>
          <w:szCs w:val="24"/>
          <w:lang w:val="mk-MK"/>
        </w:rPr>
        <w:t>По однос на спроведувањето на</w:t>
      </w:r>
      <w:r w:rsidR="000378A0">
        <w:rPr>
          <w:rFonts w:ascii="Times New Roman" w:hAnsi="Times New Roman" w:cs="Times New Roman"/>
          <w:szCs w:val="24"/>
          <w:lang w:val="mk-MK"/>
        </w:rPr>
        <w:t xml:space="preserve"> активните мерки за вработување, </w:t>
      </w:r>
      <w:r w:rsidR="00210469">
        <w:rPr>
          <w:rFonts w:ascii="Times New Roman" w:hAnsi="Times New Roman" w:cs="Times New Roman"/>
          <w:szCs w:val="24"/>
          <w:lang w:val="mk-MK"/>
        </w:rPr>
        <w:t xml:space="preserve">средствата од година во година се зголемуваат, </w:t>
      </w:r>
      <w:r w:rsidRPr="004A55A7">
        <w:rPr>
          <w:rFonts w:ascii="Times New Roman" w:hAnsi="Times New Roman" w:cs="Times New Roman"/>
          <w:szCs w:val="24"/>
          <w:lang w:val="mk-MK"/>
        </w:rPr>
        <w:t>процесот е</w:t>
      </w:r>
      <w:r w:rsidR="00210469">
        <w:rPr>
          <w:rFonts w:ascii="Times New Roman" w:hAnsi="Times New Roman" w:cs="Times New Roman"/>
          <w:szCs w:val="24"/>
          <w:lang w:val="mk-MK"/>
        </w:rPr>
        <w:t xml:space="preserve"> динамичен и </w:t>
      </w:r>
      <w:r w:rsidRPr="004A55A7">
        <w:rPr>
          <w:rFonts w:ascii="Times New Roman" w:hAnsi="Times New Roman" w:cs="Times New Roman"/>
          <w:szCs w:val="24"/>
          <w:lang w:val="mk-MK"/>
        </w:rPr>
        <w:t xml:space="preserve"> координиран од страна на М</w:t>
      </w:r>
      <w:r w:rsidR="00210469">
        <w:rPr>
          <w:rFonts w:ascii="Times New Roman" w:hAnsi="Times New Roman" w:cs="Times New Roman"/>
          <w:szCs w:val="24"/>
          <w:lang w:val="mk-MK"/>
        </w:rPr>
        <w:t xml:space="preserve">ТСП а </w:t>
      </w:r>
      <w:r w:rsidR="004343FE">
        <w:rPr>
          <w:rFonts w:ascii="Times New Roman" w:hAnsi="Times New Roman" w:cs="Times New Roman"/>
          <w:szCs w:val="24"/>
          <w:lang w:val="mk-MK"/>
        </w:rPr>
        <w:t xml:space="preserve">спроведуван од страна на </w:t>
      </w:r>
      <w:r w:rsidR="000378A0">
        <w:rPr>
          <w:rFonts w:ascii="Times New Roman" w:hAnsi="Times New Roman" w:cs="Times New Roman"/>
          <w:szCs w:val="24"/>
          <w:lang w:val="mk-MK"/>
        </w:rPr>
        <w:t xml:space="preserve">Агенцијата за вработување, </w:t>
      </w:r>
      <w:r w:rsidR="00210469">
        <w:rPr>
          <w:rFonts w:ascii="Times New Roman" w:hAnsi="Times New Roman" w:cs="Times New Roman"/>
          <w:szCs w:val="24"/>
          <w:lang w:val="mk-MK"/>
        </w:rPr>
        <w:t xml:space="preserve">но </w:t>
      </w:r>
      <w:r w:rsidRPr="004A55A7">
        <w:rPr>
          <w:rFonts w:ascii="Times New Roman" w:hAnsi="Times New Roman" w:cs="Times New Roman"/>
          <w:szCs w:val="24"/>
          <w:lang w:val="mk-MK"/>
        </w:rPr>
        <w:t>со многу ограничено учество на општините (</w:t>
      </w:r>
      <w:r w:rsidRPr="004A55A7">
        <w:rPr>
          <w:rFonts w:ascii="Times New Roman" w:hAnsi="Times New Roman" w:cs="Times New Roman"/>
          <w:i/>
          <w:szCs w:val="24"/>
          <w:lang w:val="mk-MK"/>
        </w:rPr>
        <w:t>потврдено како укажување во систематизираните ставови на ЗЕЛС и проследено со барање за поголемо учество и влијание на општините</w:t>
      </w:r>
      <w:r w:rsidRPr="004A55A7">
        <w:rPr>
          <w:rFonts w:ascii="Times New Roman" w:hAnsi="Times New Roman" w:cs="Times New Roman"/>
          <w:szCs w:val="24"/>
          <w:lang w:val="mk-MK"/>
        </w:rPr>
        <w:t>).</w:t>
      </w:r>
    </w:p>
    <w:p w:rsidR="006D6517" w:rsidRDefault="006D6517" w:rsidP="006D6517">
      <w:pPr>
        <w:spacing w:after="240" w:line="240" w:lineRule="auto"/>
        <w:ind w:firstLine="720"/>
        <w:contextualSpacing/>
        <w:rPr>
          <w:rFonts w:ascii="Times New Roman" w:hAnsi="Times New Roman" w:cs="Times New Roman"/>
          <w:szCs w:val="24"/>
          <w:lang w:val="mk-MK"/>
        </w:rPr>
      </w:pPr>
    </w:p>
    <w:p w:rsidR="00B66D0C" w:rsidRDefault="00B13BD4" w:rsidP="006D6517">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t>Т</w:t>
      </w:r>
      <w:r w:rsidR="00B66D0C">
        <w:rPr>
          <w:rFonts w:ascii="Times New Roman" w:hAnsi="Times New Roman" w:cs="Times New Roman"/>
          <w:szCs w:val="24"/>
          <w:lang w:val="mk-MK"/>
        </w:rPr>
        <w:t xml:space="preserve">реба да се одбележи зголемувањето на средствата од Буџетот на РСМ </w:t>
      </w:r>
      <w:r>
        <w:rPr>
          <w:rFonts w:ascii="Times New Roman" w:hAnsi="Times New Roman" w:cs="Times New Roman"/>
          <w:szCs w:val="24"/>
          <w:lang w:val="mk-MK"/>
        </w:rPr>
        <w:t xml:space="preserve">во 2019 година, </w:t>
      </w:r>
      <w:r w:rsidR="00B66D0C">
        <w:rPr>
          <w:rFonts w:ascii="Times New Roman" w:hAnsi="Times New Roman" w:cs="Times New Roman"/>
          <w:szCs w:val="24"/>
          <w:lang w:val="mk-MK"/>
        </w:rPr>
        <w:t xml:space="preserve">како и дизајнирањето на низа нови активни мерки за вработување и комплементарни </w:t>
      </w:r>
      <w:r w:rsidR="00210469">
        <w:rPr>
          <w:rFonts w:ascii="Times New Roman" w:hAnsi="Times New Roman" w:cs="Times New Roman"/>
          <w:szCs w:val="24"/>
          <w:lang w:val="mk-MK"/>
        </w:rPr>
        <w:t xml:space="preserve">проекти во кои се вклучени голем број на </w:t>
      </w:r>
      <w:r w:rsidR="00B66D0C">
        <w:rPr>
          <w:rFonts w:ascii="Times New Roman" w:hAnsi="Times New Roman" w:cs="Times New Roman"/>
          <w:szCs w:val="24"/>
          <w:lang w:val="mk-MK"/>
        </w:rPr>
        <w:t>донатори.</w:t>
      </w:r>
    </w:p>
    <w:p w:rsidR="00224756" w:rsidRPr="004A55A7" w:rsidRDefault="00224756" w:rsidP="006722BB">
      <w:pPr>
        <w:spacing w:after="240" w:line="240" w:lineRule="auto"/>
        <w:contextualSpacing/>
        <w:rPr>
          <w:rFonts w:ascii="Times New Roman" w:hAnsi="Times New Roman" w:cs="Times New Roman"/>
          <w:b/>
          <w:szCs w:val="24"/>
          <w:lang w:val="mk-MK"/>
        </w:rPr>
      </w:pPr>
    </w:p>
    <w:p w:rsidR="00E133B5" w:rsidRPr="00E949D8" w:rsidRDefault="00B2139F" w:rsidP="00E949D8">
      <w:pPr>
        <w:pStyle w:val="ListParagraph"/>
        <w:numPr>
          <w:ilvl w:val="1"/>
          <w:numId w:val="41"/>
        </w:numPr>
        <w:spacing w:after="240" w:line="240" w:lineRule="auto"/>
        <w:outlineLvl w:val="2"/>
        <w:rPr>
          <w:rFonts w:ascii="Times New Roman" w:hAnsi="Times New Roman" w:cs="Times New Roman"/>
          <w:b/>
          <w:szCs w:val="24"/>
          <w:lang w:val="mk-MK"/>
        </w:rPr>
      </w:pPr>
      <w:bookmarkStart w:id="35" w:name="_Toc22742163"/>
      <w:r w:rsidRPr="008945D4">
        <w:rPr>
          <w:rFonts w:ascii="Times New Roman" w:hAnsi="Times New Roman" w:cs="Times New Roman"/>
          <w:b/>
          <w:szCs w:val="24"/>
          <w:lang w:val="mk-MK"/>
        </w:rPr>
        <w:t>СОЦИЈАЛНА ЗАШТИТА И ЗАШТИТА НА ДЕЦАТА</w:t>
      </w:r>
      <w:bookmarkEnd w:id="35"/>
    </w:p>
    <w:p w:rsidR="00E949D8" w:rsidRDefault="00B66D0C" w:rsidP="00E949D8">
      <w:pPr>
        <w:spacing w:after="240" w:line="240" w:lineRule="auto"/>
        <w:ind w:firstLine="720"/>
        <w:contextualSpacing/>
        <w:rPr>
          <w:rFonts w:ascii="Times New Roman" w:hAnsi="Times New Roman" w:cs="Times New Roman"/>
          <w:szCs w:val="24"/>
          <w:lang w:val="mk-MK"/>
        </w:rPr>
      </w:pPr>
      <w:r w:rsidRPr="00A908E7">
        <w:rPr>
          <w:rFonts w:ascii="Times New Roman" w:hAnsi="Times New Roman" w:cs="Times New Roman"/>
          <w:szCs w:val="24"/>
          <w:lang w:val="mk-MK"/>
        </w:rPr>
        <w:t xml:space="preserve">Во извештајниот период треба да се истакне донесувањето на </w:t>
      </w:r>
      <w:r w:rsidR="000378A0" w:rsidRPr="00A908E7">
        <w:rPr>
          <w:rFonts w:ascii="Times New Roman" w:hAnsi="Times New Roman" w:cs="Times New Roman"/>
          <w:szCs w:val="24"/>
          <w:lang w:val="mk-MK"/>
        </w:rPr>
        <w:t>нов Закон за социјална заштита</w:t>
      </w:r>
      <w:r w:rsidR="0008107C">
        <w:rPr>
          <w:rFonts w:ascii="Times New Roman" w:hAnsi="Times New Roman" w:cs="Times New Roman"/>
          <w:szCs w:val="24"/>
          <w:lang w:val="mk-MK"/>
        </w:rPr>
        <w:t xml:space="preserve"> </w:t>
      </w:r>
      <w:r w:rsidR="00E133B5" w:rsidRPr="00A908E7">
        <w:rPr>
          <w:rFonts w:ascii="Times New Roman" w:hAnsi="Times New Roman" w:cs="Times New Roman"/>
          <w:szCs w:val="24"/>
          <w:lang w:val="mk-MK"/>
        </w:rPr>
        <w:t xml:space="preserve">како </w:t>
      </w:r>
      <w:r w:rsidR="000378A0" w:rsidRPr="00A908E7">
        <w:rPr>
          <w:rFonts w:ascii="Times New Roman" w:hAnsi="Times New Roman" w:cs="Times New Roman"/>
          <w:szCs w:val="24"/>
          <w:lang w:val="mk-MK"/>
        </w:rPr>
        <w:t>и измени и дополнува</w:t>
      </w:r>
      <w:r w:rsidR="00A908E7">
        <w:rPr>
          <w:rFonts w:ascii="Times New Roman" w:hAnsi="Times New Roman" w:cs="Times New Roman"/>
          <w:szCs w:val="24"/>
          <w:lang w:val="mk-MK"/>
        </w:rPr>
        <w:t>ња на Законот за детска заштита.</w:t>
      </w:r>
    </w:p>
    <w:p w:rsidR="00E949D8" w:rsidRDefault="00E949D8" w:rsidP="00E949D8">
      <w:pPr>
        <w:spacing w:after="240" w:line="240" w:lineRule="auto"/>
        <w:ind w:firstLine="720"/>
        <w:contextualSpacing/>
        <w:rPr>
          <w:rFonts w:ascii="Times New Roman" w:hAnsi="Times New Roman" w:cs="Times New Roman"/>
          <w:szCs w:val="24"/>
          <w:lang w:val="mk-MK"/>
        </w:rPr>
      </w:pPr>
    </w:p>
    <w:p w:rsidR="006D6517" w:rsidRDefault="00B13BD4" w:rsidP="00E949D8">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t xml:space="preserve">МТСП искреира </w:t>
      </w:r>
      <w:r w:rsidR="00BE41BE" w:rsidRPr="004A55A7">
        <w:rPr>
          <w:rFonts w:ascii="Times New Roman" w:hAnsi="Times New Roman" w:cs="Times New Roman"/>
          <w:szCs w:val="24"/>
          <w:lang w:val="mk-MK"/>
        </w:rPr>
        <w:t xml:space="preserve">нови и иновативни мерки за директна поддршка на корисниците на социјална помош и други ранливи групи покрај финансиските трансфери, мерки кои се спроведуваат во местата (општините) каде живеат корисниците, и во чие спроведување е вклучена мрежата на Центри за социјална заштита и дополнително ангажирани и обучени лица. </w:t>
      </w:r>
    </w:p>
    <w:p w:rsidR="006D6517" w:rsidRDefault="006D6517" w:rsidP="00E949D8">
      <w:pPr>
        <w:spacing w:after="240" w:line="240" w:lineRule="auto"/>
        <w:ind w:firstLine="720"/>
        <w:contextualSpacing/>
        <w:rPr>
          <w:rFonts w:ascii="Times New Roman" w:hAnsi="Times New Roman" w:cs="Times New Roman"/>
          <w:szCs w:val="24"/>
          <w:lang w:val="mk-MK"/>
        </w:rPr>
      </w:pPr>
    </w:p>
    <w:p w:rsidR="00E949D8" w:rsidRDefault="00BE41BE" w:rsidP="00E949D8">
      <w:pPr>
        <w:spacing w:after="240" w:line="240" w:lineRule="auto"/>
        <w:ind w:firstLine="720"/>
        <w:contextualSpacing/>
        <w:rPr>
          <w:rFonts w:ascii="Times New Roman" w:hAnsi="Times New Roman" w:cs="Times New Roman"/>
          <w:szCs w:val="24"/>
          <w:lang w:val="mk-MK"/>
        </w:rPr>
      </w:pPr>
      <w:r w:rsidRPr="004A55A7">
        <w:rPr>
          <w:rFonts w:ascii="Times New Roman" w:hAnsi="Times New Roman" w:cs="Times New Roman"/>
          <w:szCs w:val="24"/>
          <w:lang w:val="mk-MK"/>
        </w:rPr>
        <w:t>Впечатливо е и јакнењето на локалната инфраструктура на домови и центри преку инвестициски зафати и нови вработувања на стручен кадар. Истото се однесува и на неколку мерки на Агенцијата за вработување насочени кон младите.</w:t>
      </w:r>
      <w:r w:rsidR="00E949D8">
        <w:rPr>
          <w:rFonts w:ascii="Times New Roman" w:hAnsi="Times New Roman" w:cs="Times New Roman"/>
          <w:szCs w:val="24"/>
          <w:lang w:val="mk-MK"/>
        </w:rPr>
        <w:t xml:space="preserve"> </w:t>
      </w:r>
      <w:r w:rsidR="004343FE" w:rsidRPr="00A908E7">
        <w:rPr>
          <w:rFonts w:ascii="Times New Roman" w:hAnsi="Times New Roman" w:cs="Times New Roman"/>
          <w:szCs w:val="24"/>
          <w:lang w:val="mk-MK"/>
        </w:rPr>
        <w:t xml:space="preserve">Сепак, недостасуваат </w:t>
      </w:r>
      <w:r w:rsidRPr="00A908E7">
        <w:rPr>
          <w:rFonts w:ascii="Times New Roman" w:hAnsi="Times New Roman" w:cs="Times New Roman"/>
          <w:szCs w:val="24"/>
          <w:lang w:val="mk-MK"/>
        </w:rPr>
        <w:t xml:space="preserve">податоци за спроведени комплементарни активности од страна на општините </w:t>
      </w:r>
      <w:r w:rsidR="0008107C">
        <w:rPr>
          <w:rFonts w:ascii="Times New Roman" w:hAnsi="Times New Roman" w:cs="Times New Roman"/>
          <w:szCs w:val="24"/>
          <w:lang w:val="mk-MK"/>
        </w:rPr>
        <w:t xml:space="preserve"> и </w:t>
      </w:r>
      <w:r w:rsidRPr="00A908E7">
        <w:rPr>
          <w:rFonts w:ascii="Times New Roman" w:hAnsi="Times New Roman" w:cs="Times New Roman"/>
          <w:szCs w:val="24"/>
          <w:lang w:val="mk-MK"/>
        </w:rPr>
        <w:t>координацијата на МТСП, ЦСЗ и АВ со општините, овде е исклучок е мерката за општински корисна работа.</w:t>
      </w:r>
    </w:p>
    <w:p w:rsidR="00E949D8" w:rsidRDefault="00E949D8" w:rsidP="00E949D8">
      <w:pPr>
        <w:spacing w:after="240" w:line="240" w:lineRule="auto"/>
        <w:ind w:firstLine="720"/>
        <w:contextualSpacing/>
        <w:rPr>
          <w:rFonts w:ascii="Times New Roman" w:hAnsi="Times New Roman" w:cs="Times New Roman"/>
          <w:szCs w:val="24"/>
          <w:lang w:val="mk-MK"/>
        </w:rPr>
      </w:pPr>
    </w:p>
    <w:p w:rsidR="00E949D8" w:rsidRDefault="004343FE" w:rsidP="0008107C">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t xml:space="preserve">Од достапните податоци евидентно е дека </w:t>
      </w:r>
      <w:r w:rsidR="00BE41BE" w:rsidRPr="004A55A7">
        <w:rPr>
          <w:rFonts w:ascii="Times New Roman" w:hAnsi="Times New Roman" w:cs="Times New Roman"/>
          <w:szCs w:val="24"/>
          <w:lang w:val="mk-MK"/>
        </w:rPr>
        <w:t>социјалната заштита продолжи да се испорачува претежно на централизиран начин иако со Законот за локална самоуправа од 2002 година, овие надлежности беа предвидени за пренесување на општините заедно со финансиските средства и вработените. Беше спроведена ограничена децентрализација кој ги опфати само детските градинки и три дома за стари лица. Во континуитет ЗЕЛС бара да се изврши целосна децентрализација поврзано со услугите на мрежата на ЦСЗ но и да се изнајде решение за поблиска соработка па и децентрализација на дел од функциите на Агенцијата за вработување (</w:t>
      </w:r>
      <w:r w:rsidR="00BE41BE" w:rsidRPr="004A55A7">
        <w:rPr>
          <w:rFonts w:ascii="Times New Roman" w:hAnsi="Times New Roman" w:cs="Times New Roman"/>
          <w:i/>
          <w:szCs w:val="24"/>
          <w:lang w:val="mk-MK"/>
        </w:rPr>
        <w:t>види Систематизирани ставови на ЗЕЛС</w:t>
      </w:r>
      <w:r w:rsidR="00BE41BE" w:rsidRPr="004A55A7">
        <w:rPr>
          <w:rFonts w:ascii="Times New Roman" w:hAnsi="Times New Roman" w:cs="Times New Roman"/>
          <w:szCs w:val="24"/>
          <w:lang w:val="mk-MK"/>
        </w:rPr>
        <w:t xml:space="preserve">). </w:t>
      </w:r>
    </w:p>
    <w:p w:rsidR="00E949D8" w:rsidRDefault="00E949D8" w:rsidP="00E949D8">
      <w:pPr>
        <w:spacing w:after="240" w:line="240" w:lineRule="auto"/>
        <w:ind w:firstLine="720"/>
        <w:contextualSpacing/>
        <w:rPr>
          <w:rFonts w:ascii="Times New Roman" w:hAnsi="Times New Roman" w:cs="Times New Roman"/>
          <w:szCs w:val="24"/>
          <w:lang w:val="mk-MK"/>
        </w:rPr>
      </w:pPr>
    </w:p>
    <w:p w:rsidR="006D6517" w:rsidRDefault="00BE41BE" w:rsidP="0008107C">
      <w:pPr>
        <w:spacing w:after="240" w:line="240" w:lineRule="auto"/>
        <w:ind w:firstLine="720"/>
        <w:contextualSpacing/>
        <w:rPr>
          <w:rFonts w:ascii="Times New Roman" w:hAnsi="Times New Roman" w:cs="Times New Roman"/>
          <w:szCs w:val="24"/>
          <w:lang w:val="mk-MK"/>
        </w:rPr>
      </w:pPr>
      <w:r w:rsidRPr="004A55A7">
        <w:rPr>
          <w:rFonts w:ascii="Times New Roman" w:hAnsi="Times New Roman" w:cs="Times New Roman"/>
          <w:szCs w:val="24"/>
          <w:lang w:val="mk-MK"/>
        </w:rPr>
        <w:t xml:space="preserve">Процесот на деинституционализација во моментов се спроведува како алтернатива на децентрализацијата и може да се констатира дека е придвижен од страна на МТСП но без посериозно учество на општините иако деинституционализацијата </w:t>
      </w:r>
      <w:r w:rsidR="00B45B5A">
        <w:rPr>
          <w:rFonts w:ascii="Times New Roman" w:hAnsi="Times New Roman" w:cs="Times New Roman"/>
          <w:szCs w:val="24"/>
          <w:lang w:val="mk-MK"/>
        </w:rPr>
        <w:t xml:space="preserve">можеби ќе беше </w:t>
      </w:r>
      <w:r w:rsidRPr="004A55A7">
        <w:rPr>
          <w:rFonts w:ascii="Times New Roman" w:hAnsi="Times New Roman" w:cs="Times New Roman"/>
          <w:szCs w:val="24"/>
          <w:lang w:val="mk-MK"/>
        </w:rPr>
        <w:t>поцелисходно, поефикасно, поефективно и посеопфатно спроведена ако претходеше децентрализација на мрежата на ЦСЗ</w:t>
      </w:r>
      <w:r w:rsidR="00B45B5A">
        <w:rPr>
          <w:rFonts w:ascii="Times New Roman" w:hAnsi="Times New Roman" w:cs="Times New Roman"/>
          <w:szCs w:val="24"/>
          <w:lang w:val="mk-MK"/>
        </w:rPr>
        <w:t xml:space="preserve"> и други установи</w:t>
      </w:r>
      <w:r w:rsidRPr="004A55A7">
        <w:rPr>
          <w:rFonts w:ascii="Times New Roman" w:hAnsi="Times New Roman" w:cs="Times New Roman"/>
          <w:szCs w:val="24"/>
          <w:lang w:val="mk-MK"/>
        </w:rPr>
        <w:t xml:space="preserve">. Општините се најблиску до корисниците и можат на ниво на локални заедници </w:t>
      </w:r>
      <w:r w:rsidR="00B45B5A">
        <w:rPr>
          <w:rFonts w:ascii="Times New Roman" w:hAnsi="Times New Roman" w:cs="Times New Roman"/>
          <w:szCs w:val="24"/>
          <w:lang w:val="mk-MK"/>
        </w:rPr>
        <w:t xml:space="preserve">ефикасно да </w:t>
      </w:r>
      <w:r w:rsidRPr="004A55A7">
        <w:rPr>
          <w:rFonts w:ascii="Times New Roman" w:hAnsi="Times New Roman" w:cs="Times New Roman"/>
          <w:szCs w:val="24"/>
          <w:lang w:val="mk-MK"/>
        </w:rPr>
        <w:t>управуваат со процесот на деинституционализација односно да проценат кои мерки и активности па и локални установи е најсоодветно да се делегираат за спроведување/управување од страна на локалните вон</w:t>
      </w:r>
      <w:r w:rsidR="0008107C">
        <w:rPr>
          <w:rFonts w:ascii="Times New Roman" w:hAnsi="Times New Roman" w:cs="Times New Roman"/>
          <w:szCs w:val="24"/>
          <w:lang w:val="mk-MK"/>
        </w:rPr>
        <w:t>-</w:t>
      </w:r>
      <w:r w:rsidRPr="004A55A7">
        <w:rPr>
          <w:rFonts w:ascii="Times New Roman" w:hAnsi="Times New Roman" w:cs="Times New Roman"/>
          <w:szCs w:val="24"/>
          <w:lang w:val="mk-MK"/>
        </w:rPr>
        <w:t>институционални актери (</w:t>
      </w:r>
      <w:r w:rsidRPr="004A55A7">
        <w:rPr>
          <w:rFonts w:ascii="Times New Roman" w:hAnsi="Times New Roman" w:cs="Times New Roman"/>
          <w:i/>
          <w:szCs w:val="24"/>
          <w:lang w:val="mk-MK"/>
        </w:rPr>
        <w:t>здруженија на граѓани, трговски друштва и поединци</w:t>
      </w:r>
      <w:r w:rsidRPr="004A55A7">
        <w:rPr>
          <w:rFonts w:ascii="Times New Roman" w:hAnsi="Times New Roman" w:cs="Times New Roman"/>
          <w:szCs w:val="24"/>
          <w:lang w:val="mk-MK"/>
        </w:rPr>
        <w:t xml:space="preserve">). </w:t>
      </w:r>
    </w:p>
    <w:p w:rsidR="00E949D8" w:rsidRDefault="00BE41BE" w:rsidP="0008107C">
      <w:pPr>
        <w:spacing w:after="240" w:line="240" w:lineRule="auto"/>
        <w:ind w:firstLine="720"/>
        <w:contextualSpacing/>
        <w:rPr>
          <w:rFonts w:ascii="Times New Roman" w:hAnsi="Times New Roman" w:cs="Times New Roman"/>
          <w:szCs w:val="24"/>
          <w:lang w:val="mk-MK"/>
        </w:rPr>
      </w:pPr>
      <w:r w:rsidRPr="004A55A7">
        <w:rPr>
          <w:rFonts w:ascii="Times New Roman" w:hAnsi="Times New Roman" w:cs="Times New Roman"/>
          <w:szCs w:val="24"/>
          <w:lang w:val="mk-MK"/>
        </w:rPr>
        <w:t>Од друга страна за да општините посуштински се вклучат во овие процеси неопходно е да се гради стручен капацитет во администрацијата.</w:t>
      </w:r>
      <w:r w:rsidR="0008107C">
        <w:rPr>
          <w:rFonts w:ascii="Times New Roman" w:hAnsi="Times New Roman" w:cs="Times New Roman"/>
          <w:szCs w:val="24"/>
          <w:lang w:val="mk-MK"/>
        </w:rPr>
        <w:t xml:space="preserve"> </w:t>
      </w:r>
      <w:r w:rsidR="004343FE">
        <w:rPr>
          <w:rFonts w:ascii="Times New Roman" w:hAnsi="Times New Roman" w:cs="Times New Roman"/>
          <w:szCs w:val="24"/>
          <w:lang w:val="mk-MK"/>
        </w:rPr>
        <w:t xml:space="preserve">Впрочем и во Програмата на Владата 2017 – 2020 е наведено дека </w:t>
      </w:r>
      <w:r w:rsidR="004343FE" w:rsidRPr="004A55A7">
        <w:rPr>
          <w:rFonts w:ascii="Times New Roman" w:hAnsi="Times New Roman" w:cs="Times New Roman"/>
          <w:szCs w:val="24"/>
          <w:lang w:val="mk-MK"/>
        </w:rPr>
        <w:t>Владата ќе воспостави функционална мрежа на институции за социјална заштита блиски до граѓаните и соодветни на нивните потреби, при што дел од надлежноста ќе се префрли на локалната самоуправа која е поблиска до нив и побрзо се прилагодува на потребите.</w:t>
      </w:r>
    </w:p>
    <w:p w:rsidR="00E949D8" w:rsidRDefault="00E949D8" w:rsidP="00E949D8">
      <w:pPr>
        <w:spacing w:after="240" w:line="240" w:lineRule="auto"/>
        <w:ind w:firstLine="720"/>
        <w:contextualSpacing/>
        <w:rPr>
          <w:rFonts w:ascii="Times New Roman" w:hAnsi="Times New Roman" w:cs="Times New Roman"/>
          <w:szCs w:val="24"/>
          <w:lang w:val="mk-MK"/>
        </w:rPr>
      </w:pPr>
    </w:p>
    <w:p w:rsidR="00E949D8" w:rsidRDefault="00BE41BE" w:rsidP="00E949D8">
      <w:pPr>
        <w:spacing w:after="240" w:line="240" w:lineRule="auto"/>
        <w:ind w:firstLine="720"/>
        <w:contextualSpacing/>
        <w:rPr>
          <w:rFonts w:ascii="Times New Roman" w:hAnsi="Times New Roman" w:cs="Times New Roman"/>
          <w:szCs w:val="24"/>
          <w:lang w:val="mk-MK"/>
        </w:rPr>
      </w:pPr>
      <w:r w:rsidRPr="004A55A7">
        <w:rPr>
          <w:rFonts w:ascii="Times New Roman" w:hAnsi="Times New Roman" w:cs="Times New Roman"/>
          <w:szCs w:val="24"/>
          <w:lang w:val="mk-MK"/>
        </w:rPr>
        <w:t>Треба да се истакне зголемената динамика на с</w:t>
      </w:r>
      <w:r w:rsidR="00B13BD4">
        <w:rPr>
          <w:rFonts w:ascii="Times New Roman" w:hAnsi="Times New Roman" w:cs="Times New Roman"/>
          <w:szCs w:val="24"/>
          <w:lang w:val="mk-MK"/>
        </w:rPr>
        <w:t>проведување на Стратегијата за Р</w:t>
      </w:r>
      <w:r w:rsidRPr="004A55A7">
        <w:rPr>
          <w:rFonts w:ascii="Times New Roman" w:hAnsi="Times New Roman" w:cs="Times New Roman"/>
          <w:szCs w:val="24"/>
          <w:lang w:val="mk-MK"/>
        </w:rPr>
        <w:t>омите но и да се зголеми инволвирањето на општините преку програмирање и спроведување на комплементарни мерки и активности (</w:t>
      </w:r>
      <w:r w:rsidRPr="004A55A7">
        <w:rPr>
          <w:rFonts w:ascii="Times New Roman" w:hAnsi="Times New Roman" w:cs="Times New Roman"/>
          <w:i/>
          <w:szCs w:val="24"/>
          <w:lang w:val="mk-MK"/>
        </w:rPr>
        <w:t>позитивен е примерот со општина Тетово</w:t>
      </w:r>
      <w:r w:rsidRPr="004A55A7">
        <w:rPr>
          <w:rFonts w:ascii="Times New Roman" w:hAnsi="Times New Roman" w:cs="Times New Roman"/>
          <w:szCs w:val="24"/>
          <w:lang w:val="mk-MK"/>
        </w:rPr>
        <w:t>).</w:t>
      </w:r>
    </w:p>
    <w:p w:rsidR="00E949D8" w:rsidRDefault="00E949D8" w:rsidP="00E949D8">
      <w:pPr>
        <w:spacing w:after="240" w:line="240" w:lineRule="auto"/>
        <w:ind w:firstLine="720"/>
        <w:contextualSpacing/>
        <w:rPr>
          <w:rFonts w:ascii="Times New Roman" w:hAnsi="Times New Roman" w:cs="Times New Roman"/>
          <w:szCs w:val="24"/>
          <w:lang w:val="mk-MK"/>
        </w:rPr>
      </w:pPr>
    </w:p>
    <w:p w:rsidR="00E949D8" w:rsidRDefault="003F2DC3" w:rsidP="00E949D8">
      <w:pPr>
        <w:spacing w:after="240" w:line="240" w:lineRule="auto"/>
        <w:ind w:firstLine="720"/>
        <w:contextualSpacing/>
        <w:rPr>
          <w:rFonts w:ascii="Times New Roman" w:hAnsi="Times New Roman" w:cs="Times New Roman"/>
          <w:szCs w:val="24"/>
          <w:lang w:val="mk-MK"/>
        </w:rPr>
      </w:pPr>
      <w:r w:rsidRPr="00A908E7">
        <w:rPr>
          <w:rFonts w:ascii="Times New Roman" w:hAnsi="Times New Roman" w:cs="Times New Roman"/>
          <w:szCs w:val="24"/>
          <w:lang w:val="mk-MK"/>
        </w:rPr>
        <w:t>Истотака в</w:t>
      </w:r>
      <w:r w:rsidR="004343FE" w:rsidRPr="00A908E7">
        <w:rPr>
          <w:rFonts w:ascii="Times New Roman" w:hAnsi="Times New Roman" w:cs="Times New Roman"/>
          <w:szCs w:val="24"/>
          <w:lang w:val="mk-MK"/>
        </w:rPr>
        <w:t xml:space="preserve">о извештајниот период треба да се одбележи високо ниво на инвестициска активност </w:t>
      </w:r>
      <w:r w:rsidRPr="00A908E7">
        <w:rPr>
          <w:rFonts w:ascii="Times New Roman" w:hAnsi="Times New Roman" w:cs="Times New Roman"/>
          <w:szCs w:val="24"/>
          <w:lang w:val="mk-MK"/>
        </w:rPr>
        <w:t xml:space="preserve">на МТСП </w:t>
      </w:r>
      <w:r w:rsidR="004343FE" w:rsidRPr="00A908E7">
        <w:rPr>
          <w:rFonts w:ascii="Times New Roman" w:hAnsi="Times New Roman" w:cs="Times New Roman"/>
          <w:szCs w:val="24"/>
          <w:lang w:val="mk-MK"/>
        </w:rPr>
        <w:t>поврзано со реновирање и изградба на нови детски градинки во низа општини. На</w:t>
      </w:r>
      <w:r w:rsidRPr="00A908E7">
        <w:rPr>
          <w:rFonts w:ascii="Times New Roman" w:hAnsi="Times New Roman" w:cs="Times New Roman"/>
          <w:szCs w:val="24"/>
          <w:lang w:val="mk-MK"/>
        </w:rPr>
        <w:t xml:space="preserve"> овој начин се зголеми</w:t>
      </w:r>
      <w:r w:rsidR="004343FE" w:rsidRPr="00A908E7">
        <w:rPr>
          <w:rFonts w:ascii="Times New Roman" w:hAnsi="Times New Roman" w:cs="Times New Roman"/>
          <w:szCs w:val="24"/>
          <w:lang w:val="mk-MK"/>
        </w:rPr>
        <w:t xml:space="preserve"> опфатот </w:t>
      </w:r>
      <w:r w:rsidR="00384C95" w:rsidRPr="00A908E7">
        <w:rPr>
          <w:rFonts w:ascii="Times New Roman" w:hAnsi="Times New Roman" w:cs="Times New Roman"/>
          <w:szCs w:val="24"/>
          <w:lang w:val="mk-MK"/>
        </w:rPr>
        <w:t xml:space="preserve">на децата од 0-6 години во предучилишно образование, </w:t>
      </w:r>
      <w:r w:rsidR="004343FE" w:rsidRPr="00A908E7">
        <w:rPr>
          <w:rFonts w:ascii="Times New Roman" w:hAnsi="Times New Roman" w:cs="Times New Roman"/>
          <w:szCs w:val="24"/>
          <w:lang w:val="mk-MK"/>
        </w:rPr>
        <w:t xml:space="preserve">кој во 2017 година во просек изнесуваше само </w:t>
      </w:r>
      <w:r w:rsidR="00384C95" w:rsidRPr="00A908E7">
        <w:rPr>
          <w:rFonts w:ascii="Times New Roman" w:hAnsi="Times New Roman" w:cs="Times New Roman"/>
          <w:szCs w:val="24"/>
          <w:lang w:val="mk-MK"/>
        </w:rPr>
        <w:t xml:space="preserve">23%, </w:t>
      </w:r>
      <w:r w:rsidR="004343FE" w:rsidRPr="00A908E7">
        <w:rPr>
          <w:rFonts w:ascii="Times New Roman" w:hAnsi="Times New Roman" w:cs="Times New Roman"/>
          <w:szCs w:val="24"/>
          <w:lang w:val="mk-MK"/>
        </w:rPr>
        <w:t>а к</w:t>
      </w:r>
      <w:r w:rsidR="00384C95" w:rsidRPr="00A908E7">
        <w:rPr>
          <w:rFonts w:ascii="Times New Roman" w:hAnsi="Times New Roman" w:cs="Times New Roman"/>
          <w:szCs w:val="24"/>
          <w:lang w:val="mk-MK"/>
        </w:rPr>
        <w:t xml:space="preserve">ај помалите етнички заедници </w:t>
      </w:r>
      <w:r w:rsidR="004343FE" w:rsidRPr="00A908E7">
        <w:rPr>
          <w:rFonts w:ascii="Times New Roman" w:hAnsi="Times New Roman" w:cs="Times New Roman"/>
          <w:szCs w:val="24"/>
          <w:lang w:val="mk-MK"/>
        </w:rPr>
        <w:t xml:space="preserve">беше </w:t>
      </w:r>
      <w:r w:rsidR="00384C95" w:rsidRPr="00A908E7">
        <w:rPr>
          <w:rFonts w:ascii="Times New Roman" w:hAnsi="Times New Roman" w:cs="Times New Roman"/>
          <w:szCs w:val="24"/>
          <w:lang w:val="mk-MK"/>
        </w:rPr>
        <w:t>под 10%.</w:t>
      </w:r>
    </w:p>
    <w:p w:rsidR="00E949D8" w:rsidRDefault="00E949D8" w:rsidP="00E949D8">
      <w:pPr>
        <w:spacing w:after="240" w:line="240" w:lineRule="auto"/>
        <w:ind w:firstLine="720"/>
        <w:contextualSpacing/>
        <w:rPr>
          <w:rFonts w:ascii="Times New Roman" w:hAnsi="Times New Roman" w:cs="Times New Roman"/>
          <w:szCs w:val="24"/>
          <w:lang w:val="mk-MK"/>
        </w:rPr>
      </w:pPr>
    </w:p>
    <w:p w:rsidR="006D6517" w:rsidRDefault="006A1E2B" w:rsidP="0008107C">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t>Во Програмата за економски реформи (ПЕР) 2019 – 2021 на Владата е констатирано дека и</w:t>
      </w:r>
      <w:r w:rsidR="0087273A" w:rsidRPr="006A1E2B">
        <w:rPr>
          <w:rFonts w:ascii="Times New Roman" w:hAnsi="Times New Roman" w:cs="Times New Roman"/>
          <w:szCs w:val="24"/>
          <w:lang w:val="mk-MK"/>
        </w:rPr>
        <w:t xml:space="preserve">ако Законот за социјална заштита овозможува плурализација во обезбедувањето социјални услуги, тие главно се обезбедени од страна на институциите на национално ниво. </w:t>
      </w:r>
      <w:r w:rsidR="0087273A" w:rsidRPr="00B13BD4">
        <w:rPr>
          <w:rFonts w:ascii="Times New Roman" w:hAnsi="Times New Roman" w:cs="Times New Roman"/>
          <w:b/>
          <w:szCs w:val="24"/>
          <w:u w:val="single"/>
          <w:lang w:val="mk-MK"/>
        </w:rPr>
        <w:t>Недостасува иницијатива од општините</w:t>
      </w:r>
      <w:r w:rsidR="0087273A" w:rsidRPr="003F2DC3">
        <w:rPr>
          <w:rFonts w:ascii="Times New Roman" w:hAnsi="Times New Roman" w:cs="Times New Roman"/>
          <w:b/>
          <w:szCs w:val="24"/>
          <w:lang w:val="mk-MK"/>
        </w:rPr>
        <w:t xml:space="preserve"> да основаат установи за институционална или вонинституционална социјална заштита, како и интерес на локалните заедници за вклучување во спроведувањето на политиките, координација на локално ниво и поголема соработка со институциите на национално ниво.</w:t>
      </w:r>
      <w:r w:rsidR="0087273A" w:rsidRPr="006A1E2B">
        <w:rPr>
          <w:rFonts w:ascii="Times New Roman" w:hAnsi="Times New Roman" w:cs="Times New Roman"/>
          <w:szCs w:val="24"/>
          <w:lang w:val="mk-MK"/>
        </w:rPr>
        <w:t xml:space="preserve"> Приватната иницијатива не е доволно застапена во однос на сите услуги од социјална заштита, а како причина може да се истакне и непостоењето цена на чинење на услугата дефинирана од страна на државата (</w:t>
      </w:r>
      <w:r w:rsidR="0087273A" w:rsidRPr="003F2DC3">
        <w:rPr>
          <w:rFonts w:ascii="Times New Roman" w:hAnsi="Times New Roman" w:cs="Times New Roman"/>
          <w:i/>
          <w:szCs w:val="24"/>
          <w:lang w:val="mk-MK"/>
        </w:rPr>
        <w:t>по час и по корисник</w:t>
      </w:r>
      <w:r w:rsidR="0087273A" w:rsidRPr="006A1E2B">
        <w:rPr>
          <w:rFonts w:ascii="Times New Roman" w:hAnsi="Times New Roman" w:cs="Times New Roman"/>
          <w:szCs w:val="24"/>
          <w:lang w:val="mk-MK"/>
        </w:rPr>
        <w:t>). Евидентен е недостатокот на обезбедување социјални услуги од страна на граѓанскиот сектор, кој вообичаено зависи од средства обезбедени од страна на надворешни донатори. Со тоа, пристапот до услуги за социјална заштита, како и опфатот на корисници на овие услуги во рамки на воспоставените форми на социјална заштита не ги задоволуваат потребите на ранливите категории во целост.</w:t>
      </w:r>
      <w:r w:rsidR="0008107C">
        <w:rPr>
          <w:rFonts w:ascii="Times New Roman" w:hAnsi="Times New Roman" w:cs="Times New Roman"/>
          <w:szCs w:val="24"/>
          <w:lang w:val="mk-MK"/>
        </w:rPr>
        <w:t xml:space="preserve"> </w:t>
      </w:r>
    </w:p>
    <w:p w:rsidR="006D6517" w:rsidRDefault="006D6517" w:rsidP="0008107C">
      <w:pPr>
        <w:spacing w:after="240" w:line="240" w:lineRule="auto"/>
        <w:ind w:firstLine="720"/>
        <w:contextualSpacing/>
        <w:rPr>
          <w:rFonts w:ascii="Times New Roman" w:hAnsi="Times New Roman" w:cs="Times New Roman"/>
          <w:szCs w:val="24"/>
          <w:lang w:val="mk-MK"/>
        </w:rPr>
      </w:pPr>
    </w:p>
    <w:p w:rsidR="00371B61" w:rsidRPr="006A1E2B" w:rsidRDefault="00371B61" w:rsidP="0008107C">
      <w:pPr>
        <w:spacing w:after="240" w:line="240" w:lineRule="auto"/>
        <w:ind w:firstLine="720"/>
        <w:contextualSpacing/>
        <w:rPr>
          <w:rFonts w:ascii="Times New Roman" w:hAnsi="Times New Roman" w:cs="Times New Roman"/>
          <w:szCs w:val="24"/>
          <w:lang w:val="mk-MK"/>
        </w:rPr>
      </w:pPr>
      <w:r w:rsidRPr="006A1E2B">
        <w:rPr>
          <w:rFonts w:ascii="Times New Roman" w:hAnsi="Times New Roman" w:cs="Times New Roman"/>
          <w:szCs w:val="24"/>
          <w:lang w:val="mk-MK"/>
        </w:rPr>
        <w:t xml:space="preserve">Што се однесува до </w:t>
      </w:r>
      <w:r w:rsidR="006A1E2B">
        <w:rPr>
          <w:rFonts w:ascii="Times New Roman" w:hAnsi="Times New Roman" w:cs="Times New Roman"/>
          <w:szCs w:val="24"/>
          <w:lang w:val="mk-MK"/>
        </w:rPr>
        <w:t xml:space="preserve">ПЕР 2019 – 2021 </w:t>
      </w:r>
      <w:r w:rsidRPr="006A1E2B">
        <w:rPr>
          <w:rFonts w:ascii="Times New Roman" w:hAnsi="Times New Roman" w:cs="Times New Roman"/>
          <w:szCs w:val="24"/>
          <w:lang w:val="mk-MK"/>
        </w:rPr>
        <w:t xml:space="preserve">констатирана е можноста општините да испорачуваат соодветни услуги како и недостаток на инцијатива кај општините но пропуштено е да се укаже на потребата од суштинска децентрализација која ќе ја опфати мрежата на Центри за социјална заштита и други локални установи и центри </w:t>
      </w:r>
      <w:r w:rsidRPr="006A1E2B">
        <w:rPr>
          <w:rFonts w:ascii="Times New Roman" w:hAnsi="Times New Roman" w:cs="Times New Roman"/>
          <w:szCs w:val="24"/>
          <w:lang w:val="mk-MK"/>
        </w:rPr>
        <w:lastRenderedPageBreak/>
        <w:t xml:space="preserve">кои во моментов се управуваат од страна на МТСП како и на потребата за пренесување на соодветни финансиски средства на општините </w:t>
      </w:r>
      <w:r w:rsidR="00B13BD4">
        <w:rPr>
          <w:rFonts w:ascii="Times New Roman" w:hAnsi="Times New Roman" w:cs="Times New Roman"/>
          <w:szCs w:val="24"/>
          <w:lang w:val="mk-MK"/>
        </w:rPr>
        <w:t xml:space="preserve">и </w:t>
      </w:r>
      <w:r w:rsidR="00B45B5A">
        <w:rPr>
          <w:rFonts w:ascii="Times New Roman" w:hAnsi="Times New Roman" w:cs="Times New Roman"/>
          <w:szCs w:val="24"/>
          <w:lang w:val="mk-MK"/>
        </w:rPr>
        <w:t xml:space="preserve">компетентни </w:t>
      </w:r>
      <w:r w:rsidR="00B13BD4">
        <w:rPr>
          <w:rFonts w:ascii="Times New Roman" w:hAnsi="Times New Roman" w:cs="Times New Roman"/>
          <w:szCs w:val="24"/>
          <w:lang w:val="mk-MK"/>
        </w:rPr>
        <w:t>човечки ресурси</w:t>
      </w:r>
      <w:r w:rsidRPr="006A1E2B">
        <w:rPr>
          <w:rFonts w:ascii="Times New Roman" w:hAnsi="Times New Roman" w:cs="Times New Roman"/>
          <w:szCs w:val="24"/>
          <w:lang w:val="mk-MK"/>
        </w:rPr>
        <w:t xml:space="preserve">. </w:t>
      </w:r>
    </w:p>
    <w:p w:rsidR="00BE41BE" w:rsidRPr="004A55A7" w:rsidRDefault="00BE41BE" w:rsidP="006722BB">
      <w:pPr>
        <w:spacing w:after="240" w:line="240" w:lineRule="auto"/>
        <w:contextualSpacing/>
        <w:rPr>
          <w:rFonts w:ascii="Times New Roman" w:hAnsi="Times New Roman" w:cs="Times New Roman"/>
          <w:b/>
          <w:szCs w:val="24"/>
          <w:lang w:val="mk-MK"/>
        </w:rPr>
      </w:pPr>
    </w:p>
    <w:p w:rsidR="00B2139F" w:rsidRDefault="00B2139F" w:rsidP="00E949D8">
      <w:pPr>
        <w:spacing w:after="240" w:line="240" w:lineRule="auto"/>
        <w:outlineLvl w:val="2"/>
        <w:rPr>
          <w:rFonts w:ascii="Times New Roman" w:hAnsi="Times New Roman" w:cs="Times New Roman"/>
          <w:b/>
          <w:szCs w:val="24"/>
          <w:lang w:val="mk-MK"/>
        </w:rPr>
      </w:pPr>
      <w:bookmarkStart w:id="36" w:name="_Toc22742164"/>
      <w:r w:rsidRPr="004A55A7">
        <w:rPr>
          <w:rFonts w:ascii="Times New Roman" w:hAnsi="Times New Roman" w:cs="Times New Roman"/>
          <w:b/>
          <w:szCs w:val="24"/>
          <w:lang w:val="mk-MK"/>
        </w:rPr>
        <w:t>3.4 КУЛТУРА</w:t>
      </w:r>
      <w:bookmarkEnd w:id="36"/>
    </w:p>
    <w:p w:rsidR="00377178" w:rsidRDefault="00377178" w:rsidP="006722BB">
      <w:pPr>
        <w:spacing w:after="240" w:line="240" w:lineRule="auto"/>
        <w:ind w:firstLine="720"/>
        <w:contextualSpacing/>
        <w:rPr>
          <w:rFonts w:ascii="Times New Roman" w:hAnsi="Times New Roman" w:cs="Times New Roman"/>
          <w:szCs w:val="24"/>
          <w:lang w:val="mk-MK"/>
        </w:rPr>
      </w:pPr>
      <w:r w:rsidRPr="00377178">
        <w:rPr>
          <w:rFonts w:ascii="Times New Roman" w:hAnsi="Times New Roman" w:cs="Times New Roman"/>
          <w:szCs w:val="24"/>
          <w:lang w:val="mk-MK"/>
        </w:rPr>
        <w:t xml:space="preserve">Треба да се одбележи инвестициската активност на Министерството за култура поврзано со обнова на театри и домови за култура во 8 општини </w:t>
      </w:r>
      <w:r w:rsidR="00B13BD4">
        <w:rPr>
          <w:rFonts w:ascii="Times New Roman" w:hAnsi="Times New Roman" w:cs="Times New Roman"/>
          <w:szCs w:val="24"/>
          <w:lang w:val="mk-MK"/>
        </w:rPr>
        <w:t xml:space="preserve">и во неколку установи лоцирани </w:t>
      </w:r>
      <w:r w:rsidRPr="00377178">
        <w:rPr>
          <w:rFonts w:ascii="Times New Roman" w:hAnsi="Times New Roman" w:cs="Times New Roman"/>
          <w:szCs w:val="24"/>
          <w:lang w:val="mk-MK"/>
        </w:rPr>
        <w:t>во Градот Скопје</w:t>
      </w:r>
      <w:r>
        <w:rPr>
          <w:rFonts w:ascii="Times New Roman" w:hAnsi="Times New Roman" w:cs="Times New Roman"/>
          <w:szCs w:val="24"/>
          <w:lang w:val="mk-MK"/>
        </w:rPr>
        <w:t>.</w:t>
      </w:r>
    </w:p>
    <w:p w:rsidR="00E949D8" w:rsidRDefault="00E949D8" w:rsidP="006722BB">
      <w:pPr>
        <w:spacing w:after="240" w:line="240" w:lineRule="auto"/>
        <w:ind w:firstLine="720"/>
        <w:contextualSpacing/>
        <w:rPr>
          <w:rFonts w:ascii="Times New Roman" w:hAnsi="Times New Roman" w:cs="Times New Roman"/>
          <w:szCs w:val="24"/>
          <w:lang w:val="mk-MK"/>
        </w:rPr>
      </w:pPr>
    </w:p>
    <w:p w:rsidR="008328CC" w:rsidRPr="00A908E7" w:rsidRDefault="00377178" w:rsidP="006722BB">
      <w:pPr>
        <w:spacing w:after="240" w:line="240" w:lineRule="auto"/>
        <w:ind w:firstLine="720"/>
        <w:contextualSpacing/>
        <w:rPr>
          <w:rFonts w:ascii="Times New Roman" w:hAnsi="Times New Roman" w:cs="Times New Roman"/>
          <w:szCs w:val="24"/>
          <w:lang w:val="mk-MK"/>
        </w:rPr>
      </w:pPr>
      <w:r w:rsidRPr="00A908E7">
        <w:rPr>
          <w:rFonts w:ascii="Times New Roman" w:hAnsi="Times New Roman" w:cs="Times New Roman"/>
          <w:szCs w:val="24"/>
          <w:lang w:val="mk-MK"/>
        </w:rPr>
        <w:t>Недостасуваат податоци за активностите на локалните установи од областа на културата.</w:t>
      </w:r>
    </w:p>
    <w:p w:rsidR="008328CC" w:rsidRPr="004A55A7" w:rsidRDefault="008328CC" w:rsidP="006722BB">
      <w:pPr>
        <w:spacing w:after="240" w:line="240" w:lineRule="auto"/>
        <w:contextualSpacing/>
        <w:rPr>
          <w:rFonts w:ascii="Times New Roman" w:hAnsi="Times New Roman" w:cs="Times New Roman"/>
          <w:b/>
          <w:szCs w:val="24"/>
          <w:lang w:val="mk-MK"/>
        </w:rPr>
      </w:pPr>
    </w:p>
    <w:p w:rsidR="00B2139F" w:rsidRPr="004A55A7" w:rsidRDefault="00B2139F" w:rsidP="006722BB">
      <w:pPr>
        <w:spacing w:after="240" w:line="240" w:lineRule="auto"/>
        <w:outlineLvl w:val="2"/>
        <w:rPr>
          <w:rFonts w:ascii="Times New Roman" w:hAnsi="Times New Roman" w:cs="Times New Roman"/>
          <w:b/>
          <w:szCs w:val="24"/>
          <w:lang w:val="mk-MK"/>
        </w:rPr>
      </w:pPr>
      <w:bookmarkStart w:id="37" w:name="_Toc22742165"/>
      <w:r w:rsidRPr="004A55A7">
        <w:rPr>
          <w:rFonts w:ascii="Times New Roman" w:hAnsi="Times New Roman" w:cs="Times New Roman"/>
          <w:b/>
          <w:szCs w:val="24"/>
          <w:lang w:val="mk-MK"/>
        </w:rPr>
        <w:t>3.5 СПОРТ И РЕКРЕАЦИЈА</w:t>
      </w:r>
      <w:bookmarkEnd w:id="37"/>
    </w:p>
    <w:p w:rsidR="00B2139F" w:rsidRDefault="00B2139F" w:rsidP="006722BB">
      <w:pPr>
        <w:spacing w:after="240" w:line="240" w:lineRule="auto"/>
        <w:contextualSpacing/>
        <w:rPr>
          <w:rFonts w:ascii="Times New Roman" w:hAnsi="Times New Roman" w:cs="Times New Roman"/>
          <w:b/>
          <w:szCs w:val="24"/>
          <w:lang w:val="mk-MK"/>
        </w:rPr>
      </w:pPr>
    </w:p>
    <w:p w:rsidR="00E4584A" w:rsidRDefault="00E4584A" w:rsidP="006722BB">
      <w:pPr>
        <w:spacing w:after="240" w:line="240" w:lineRule="auto"/>
        <w:ind w:firstLine="720"/>
        <w:contextualSpacing/>
        <w:rPr>
          <w:rFonts w:ascii="Times New Roman" w:hAnsi="Times New Roman" w:cs="Times New Roman"/>
          <w:szCs w:val="24"/>
          <w:lang w:val="mk-MK"/>
        </w:rPr>
      </w:pPr>
      <w:r w:rsidRPr="00E4584A">
        <w:rPr>
          <w:rFonts w:ascii="Times New Roman" w:hAnsi="Times New Roman" w:cs="Times New Roman"/>
          <w:szCs w:val="24"/>
          <w:lang w:val="mk-MK"/>
        </w:rPr>
        <w:t xml:space="preserve">Треба да се одбележат инвестициските активности на Агенцијата за спорт и млади за реконструкција на спортски сали (4) и фудбалски стадиони (4), изградба на 8  фитнес зони и започнатата изградба на 14 училишни пливачки базени. </w:t>
      </w:r>
    </w:p>
    <w:p w:rsidR="00E949D8" w:rsidRDefault="00E949D8" w:rsidP="006722BB">
      <w:pPr>
        <w:spacing w:after="240" w:line="240" w:lineRule="auto"/>
        <w:ind w:firstLine="720"/>
        <w:contextualSpacing/>
        <w:rPr>
          <w:rFonts w:ascii="Times New Roman" w:hAnsi="Times New Roman" w:cs="Times New Roman"/>
          <w:szCs w:val="24"/>
          <w:lang w:val="mk-MK"/>
        </w:rPr>
      </w:pPr>
    </w:p>
    <w:p w:rsidR="00E4584A" w:rsidRPr="00E4584A" w:rsidRDefault="00E4584A" w:rsidP="006722BB">
      <w:pPr>
        <w:spacing w:after="240" w:line="240" w:lineRule="auto"/>
        <w:ind w:firstLine="720"/>
        <w:contextualSpacing/>
        <w:rPr>
          <w:rFonts w:ascii="Times New Roman" w:hAnsi="Times New Roman" w:cs="Times New Roman"/>
          <w:szCs w:val="24"/>
          <w:lang w:val="mk-MK"/>
        </w:rPr>
      </w:pPr>
      <w:r w:rsidRPr="00A908E7">
        <w:rPr>
          <w:rFonts w:ascii="Times New Roman" w:hAnsi="Times New Roman" w:cs="Times New Roman"/>
          <w:szCs w:val="24"/>
          <w:lang w:val="mk-MK"/>
        </w:rPr>
        <w:t>Недостасуваат податоци за активностите на општините од областа на спортот и рекреацијата.</w:t>
      </w:r>
    </w:p>
    <w:p w:rsidR="00E4584A" w:rsidRPr="004A55A7" w:rsidRDefault="00E4584A" w:rsidP="006722BB">
      <w:pPr>
        <w:spacing w:after="240" w:line="240" w:lineRule="auto"/>
        <w:contextualSpacing/>
        <w:rPr>
          <w:rFonts w:ascii="Times New Roman" w:hAnsi="Times New Roman" w:cs="Times New Roman"/>
          <w:b/>
          <w:szCs w:val="24"/>
          <w:lang w:val="mk-MK"/>
        </w:rPr>
      </w:pPr>
    </w:p>
    <w:p w:rsidR="00EA2D86" w:rsidRPr="00E949D8" w:rsidRDefault="00B2139F" w:rsidP="00E949D8">
      <w:pPr>
        <w:spacing w:after="240" w:line="240" w:lineRule="auto"/>
        <w:outlineLvl w:val="2"/>
        <w:rPr>
          <w:rFonts w:ascii="Times New Roman" w:hAnsi="Times New Roman" w:cs="Times New Roman"/>
          <w:b/>
          <w:szCs w:val="24"/>
          <w:lang w:val="mk-MK"/>
        </w:rPr>
      </w:pPr>
      <w:bookmarkStart w:id="38" w:name="_Toc22742166"/>
      <w:r w:rsidRPr="004A55A7">
        <w:rPr>
          <w:rFonts w:ascii="Times New Roman" w:hAnsi="Times New Roman" w:cs="Times New Roman"/>
          <w:b/>
          <w:szCs w:val="24"/>
          <w:lang w:val="mk-MK"/>
        </w:rPr>
        <w:t>3.6 ЗДРАВСТВЕНА ЗАШТИТА</w:t>
      </w:r>
      <w:bookmarkEnd w:id="38"/>
    </w:p>
    <w:p w:rsidR="00EA2D86" w:rsidRPr="00EA2D86" w:rsidRDefault="00EA2D86" w:rsidP="006722BB">
      <w:pPr>
        <w:spacing w:after="240" w:line="240" w:lineRule="auto"/>
        <w:ind w:firstLine="720"/>
        <w:contextualSpacing/>
        <w:rPr>
          <w:rFonts w:ascii="Times New Roman" w:hAnsi="Times New Roman" w:cs="Times New Roman"/>
          <w:szCs w:val="24"/>
          <w:lang w:val="mk-MK"/>
        </w:rPr>
      </w:pPr>
      <w:r w:rsidRPr="00EA2D86">
        <w:rPr>
          <w:rFonts w:ascii="Times New Roman" w:hAnsi="Times New Roman" w:cs="Times New Roman"/>
          <w:szCs w:val="24"/>
          <w:lang w:val="mk-MK"/>
        </w:rPr>
        <w:t>Превентивната здравствена заштита остана централизирана без вклученост на општините кои сепак можат да помогнат особено кај имунизацијата (случајот со епидемија на морбили) и по однос на превентивната заштита на учениците (дентално здравје)</w:t>
      </w:r>
      <w:r>
        <w:rPr>
          <w:rFonts w:ascii="Times New Roman" w:hAnsi="Times New Roman" w:cs="Times New Roman"/>
          <w:szCs w:val="24"/>
          <w:lang w:val="mk-MK"/>
        </w:rPr>
        <w:t>.</w:t>
      </w:r>
    </w:p>
    <w:p w:rsidR="00E949D8" w:rsidRDefault="00E949D8" w:rsidP="006722BB">
      <w:pPr>
        <w:spacing w:after="240" w:line="240" w:lineRule="auto"/>
        <w:ind w:firstLine="720"/>
        <w:contextualSpacing/>
        <w:rPr>
          <w:rFonts w:ascii="Times New Roman" w:hAnsi="Times New Roman" w:cs="Times New Roman"/>
          <w:szCs w:val="24"/>
          <w:lang w:val="mk-MK"/>
        </w:rPr>
      </w:pPr>
    </w:p>
    <w:p w:rsidR="003669DC" w:rsidRDefault="003669DC" w:rsidP="006722BB">
      <w:pPr>
        <w:spacing w:after="240" w:line="240" w:lineRule="auto"/>
        <w:ind w:firstLine="720"/>
        <w:contextualSpacing/>
        <w:rPr>
          <w:rFonts w:ascii="Times New Roman" w:hAnsi="Times New Roman" w:cs="Times New Roman"/>
          <w:szCs w:val="24"/>
          <w:lang w:val="mk-MK"/>
        </w:rPr>
      </w:pPr>
      <w:r w:rsidRPr="00A908E7">
        <w:rPr>
          <w:rFonts w:ascii="Times New Roman" w:hAnsi="Times New Roman" w:cs="Times New Roman"/>
          <w:szCs w:val="24"/>
          <w:lang w:val="mk-MK"/>
        </w:rPr>
        <w:t>Недостасуваат податоци за активностите на општините од областа на</w:t>
      </w:r>
      <w:r w:rsidR="00F77941" w:rsidRPr="00A908E7">
        <w:rPr>
          <w:rFonts w:ascii="Times New Roman" w:hAnsi="Times New Roman" w:cs="Times New Roman"/>
          <w:szCs w:val="24"/>
          <w:lang w:val="mk-MK"/>
        </w:rPr>
        <w:t xml:space="preserve"> здравствената заштита</w:t>
      </w:r>
      <w:r w:rsidRPr="00A908E7">
        <w:rPr>
          <w:rFonts w:ascii="Times New Roman" w:hAnsi="Times New Roman" w:cs="Times New Roman"/>
          <w:szCs w:val="24"/>
          <w:lang w:val="mk-MK"/>
        </w:rPr>
        <w:t>.</w:t>
      </w:r>
    </w:p>
    <w:p w:rsidR="003669DC" w:rsidRPr="004A55A7" w:rsidRDefault="003669DC" w:rsidP="006722BB">
      <w:pPr>
        <w:spacing w:after="240" w:line="240" w:lineRule="auto"/>
        <w:contextualSpacing/>
        <w:rPr>
          <w:rFonts w:ascii="Times New Roman" w:hAnsi="Times New Roman" w:cs="Times New Roman"/>
          <w:b/>
          <w:szCs w:val="24"/>
          <w:lang w:val="mk-MK"/>
        </w:rPr>
      </w:pPr>
    </w:p>
    <w:p w:rsidR="00B2139F" w:rsidRPr="004A55A7" w:rsidRDefault="00B2139F" w:rsidP="006722BB">
      <w:pPr>
        <w:pStyle w:val="Heading2"/>
        <w:pBdr>
          <w:top w:val="single" w:sz="4" w:space="1" w:color="auto"/>
          <w:left w:val="single" w:sz="4" w:space="4" w:color="auto"/>
          <w:bottom w:val="single" w:sz="4" w:space="1" w:color="auto"/>
          <w:right w:val="single" w:sz="4" w:space="4" w:color="auto"/>
        </w:pBdr>
        <w:shd w:val="clear" w:color="auto" w:fill="FFE599" w:themeFill="accent4" w:themeFillTint="66"/>
        <w:spacing w:before="0" w:after="240"/>
        <w:ind w:firstLine="0"/>
        <w:jc w:val="left"/>
        <w:rPr>
          <w:rFonts w:ascii="Times New Roman" w:hAnsi="Times New Roman"/>
          <w:szCs w:val="24"/>
          <w:lang w:val="mk-MK"/>
        </w:rPr>
      </w:pPr>
      <w:bookmarkStart w:id="39" w:name="_Toc22742167"/>
      <w:r w:rsidRPr="004A55A7">
        <w:rPr>
          <w:rFonts w:ascii="Times New Roman" w:hAnsi="Times New Roman"/>
          <w:szCs w:val="24"/>
          <w:lang w:val="mk-MK"/>
        </w:rPr>
        <w:t>Приоритетна оска 4: Oдржлив раст преку одговорно користење на природните ресурси</w:t>
      </w:r>
      <w:bookmarkEnd w:id="39"/>
    </w:p>
    <w:p w:rsidR="00B2139F" w:rsidRPr="004A55A7" w:rsidRDefault="00B2139F" w:rsidP="006722BB">
      <w:pPr>
        <w:spacing w:after="240" w:line="240" w:lineRule="auto"/>
        <w:contextualSpacing/>
        <w:rPr>
          <w:rFonts w:ascii="Times New Roman" w:hAnsi="Times New Roman" w:cs="Times New Roman"/>
          <w:b/>
          <w:szCs w:val="24"/>
          <w:lang w:val="mk-MK"/>
        </w:rPr>
      </w:pPr>
    </w:p>
    <w:p w:rsidR="004B3CB6" w:rsidRPr="0069374E" w:rsidRDefault="00B2139F" w:rsidP="0069374E">
      <w:pPr>
        <w:spacing w:after="240" w:line="240" w:lineRule="auto"/>
        <w:outlineLvl w:val="2"/>
        <w:rPr>
          <w:rFonts w:ascii="Times New Roman" w:hAnsi="Times New Roman" w:cs="Times New Roman"/>
          <w:b/>
          <w:szCs w:val="24"/>
          <w:lang w:val="mk-MK"/>
        </w:rPr>
      </w:pPr>
      <w:bookmarkStart w:id="40" w:name="_Toc22742168"/>
      <w:r w:rsidRPr="004A55A7">
        <w:rPr>
          <w:rFonts w:ascii="Times New Roman" w:hAnsi="Times New Roman" w:cs="Times New Roman"/>
          <w:b/>
          <w:szCs w:val="24"/>
          <w:lang w:val="mk-MK"/>
        </w:rPr>
        <w:t>4.1 КОМУНАЛНИ ДЕЈНОСТИ</w:t>
      </w:r>
      <w:bookmarkEnd w:id="40"/>
    </w:p>
    <w:p w:rsidR="004B3CB6" w:rsidRDefault="004B3CB6" w:rsidP="006722BB">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t>Инвестициите во локалната инфраструктура за комунални дејности се обезбедувааат претежно преку заеми од меѓународни финансиски институции</w:t>
      </w:r>
      <w:r w:rsidR="00B13BD4">
        <w:rPr>
          <w:rFonts w:ascii="Times New Roman" w:hAnsi="Times New Roman" w:cs="Times New Roman"/>
          <w:szCs w:val="24"/>
          <w:lang w:val="mk-MK"/>
        </w:rPr>
        <w:t xml:space="preserve"> кои потоа се трансферираат како грантови за општините врз основа на повици за проекти</w:t>
      </w:r>
      <w:r>
        <w:rPr>
          <w:rFonts w:ascii="Times New Roman" w:hAnsi="Times New Roman" w:cs="Times New Roman"/>
          <w:szCs w:val="24"/>
          <w:lang w:val="mk-MK"/>
        </w:rPr>
        <w:t>. Од своја страна сите општини и Град Скопје  во 2017 година реализирале приближно 110 мил</w:t>
      </w:r>
      <w:r w:rsidR="004C4FE7">
        <w:rPr>
          <w:rFonts w:ascii="Times New Roman" w:hAnsi="Times New Roman" w:cs="Times New Roman"/>
          <w:szCs w:val="24"/>
          <w:lang w:val="mk-MK"/>
        </w:rPr>
        <w:t>.</w:t>
      </w:r>
      <w:r>
        <w:rPr>
          <w:rFonts w:ascii="Times New Roman" w:hAnsi="Times New Roman" w:cs="Times New Roman"/>
          <w:szCs w:val="24"/>
          <w:lang w:val="mk-MK"/>
        </w:rPr>
        <w:t xml:space="preserve"> Евра. </w:t>
      </w:r>
    </w:p>
    <w:p w:rsidR="0069374E" w:rsidRDefault="0069374E" w:rsidP="006722BB">
      <w:pPr>
        <w:spacing w:after="240" w:line="240" w:lineRule="auto"/>
        <w:ind w:firstLine="720"/>
        <w:contextualSpacing/>
        <w:rPr>
          <w:rFonts w:ascii="Times New Roman" w:hAnsi="Times New Roman" w:cs="Times New Roman"/>
          <w:szCs w:val="24"/>
          <w:lang w:val="mk-MK"/>
        </w:rPr>
      </w:pPr>
    </w:p>
    <w:p w:rsidR="00120758" w:rsidRDefault="004B3CB6" w:rsidP="0069374E">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t xml:space="preserve">Карактеристично кај водните услуги но и управувањето со отпадот е што обновувањето и развојот на инфраструктурата </w:t>
      </w:r>
      <w:r w:rsidR="004C4FE7">
        <w:rPr>
          <w:rFonts w:ascii="Times New Roman" w:hAnsi="Times New Roman" w:cs="Times New Roman"/>
          <w:szCs w:val="24"/>
          <w:lang w:val="mk-MK"/>
        </w:rPr>
        <w:t>(</w:t>
      </w:r>
      <w:r w:rsidR="004C4FE7" w:rsidRPr="00120758">
        <w:rPr>
          <w:rFonts w:ascii="Times New Roman" w:hAnsi="Times New Roman" w:cs="Times New Roman"/>
          <w:i/>
          <w:szCs w:val="24"/>
          <w:lang w:val="mk-MK"/>
        </w:rPr>
        <w:t>која е во незавидна состојба</w:t>
      </w:r>
      <w:r w:rsidR="004C4FE7">
        <w:rPr>
          <w:rFonts w:ascii="Times New Roman" w:hAnsi="Times New Roman" w:cs="Times New Roman"/>
          <w:szCs w:val="24"/>
          <w:lang w:val="mk-MK"/>
        </w:rPr>
        <w:t xml:space="preserve">) </w:t>
      </w:r>
      <w:r>
        <w:rPr>
          <w:rFonts w:ascii="Times New Roman" w:hAnsi="Times New Roman" w:cs="Times New Roman"/>
          <w:szCs w:val="24"/>
          <w:lang w:val="mk-MK"/>
        </w:rPr>
        <w:t xml:space="preserve">се случува пред се поради овие инвестициски програми кои се реализираат со средства надвор од средствата собрани преку соодветните тарифи за корисниците. На тој начин се држат цените на комуналните услуги на ниско </w:t>
      </w:r>
      <w:r w:rsidR="004C4FE7">
        <w:rPr>
          <w:rFonts w:ascii="Times New Roman" w:hAnsi="Times New Roman" w:cs="Times New Roman"/>
          <w:szCs w:val="24"/>
          <w:lang w:val="mk-MK"/>
        </w:rPr>
        <w:t>(</w:t>
      </w:r>
      <w:r>
        <w:rPr>
          <w:rFonts w:ascii="Times New Roman" w:hAnsi="Times New Roman" w:cs="Times New Roman"/>
          <w:szCs w:val="24"/>
          <w:lang w:val="mk-MK"/>
        </w:rPr>
        <w:t xml:space="preserve">и како такво „политички“ </w:t>
      </w:r>
      <w:r>
        <w:rPr>
          <w:rFonts w:ascii="Times New Roman" w:hAnsi="Times New Roman" w:cs="Times New Roman"/>
          <w:szCs w:val="24"/>
          <w:lang w:val="mk-MK"/>
        </w:rPr>
        <w:lastRenderedPageBreak/>
        <w:t>прифатливо</w:t>
      </w:r>
      <w:r w:rsidR="004C4FE7">
        <w:rPr>
          <w:rFonts w:ascii="Times New Roman" w:hAnsi="Times New Roman" w:cs="Times New Roman"/>
          <w:szCs w:val="24"/>
          <w:lang w:val="mk-MK"/>
        </w:rPr>
        <w:t>)</w:t>
      </w:r>
      <w:r>
        <w:rPr>
          <w:rFonts w:ascii="Times New Roman" w:hAnsi="Times New Roman" w:cs="Times New Roman"/>
          <w:szCs w:val="24"/>
          <w:lang w:val="mk-MK"/>
        </w:rPr>
        <w:t xml:space="preserve"> ниво за населението. Сепак</w:t>
      </w:r>
      <w:r w:rsidR="00120758">
        <w:rPr>
          <w:rFonts w:ascii="Times New Roman" w:hAnsi="Times New Roman" w:cs="Times New Roman"/>
          <w:szCs w:val="24"/>
          <w:lang w:val="mk-MK"/>
        </w:rPr>
        <w:t>,</w:t>
      </w:r>
      <w:r>
        <w:rPr>
          <w:rFonts w:ascii="Times New Roman" w:hAnsi="Times New Roman" w:cs="Times New Roman"/>
          <w:szCs w:val="24"/>
          <w:lang w:val="mk-MK"/>
        </w:rPr>
        <w:t xml:space="preserve"> ова не е оддржлив пристап на подолг рок особено поврзано со инвестициите за исполнување на директивите на ЕУ за водоснабдување и одведување на отпадните води како и нивно пречистување </w:t>
      </w:r>
      <w:r w:rsidR="00B13BD4">
        <w:rPr>
          <w:rFonts w:ascii="Times New Roman" w:hAnsi="Times New Roman" w:cs="Times New Roman"/>
          <w:szCs w:val="24"/>
          <w:lang w:val="mk-MK"/>
        </w:rPr>
        <w:t>(</w:t>
      </w:r>
      <w:r w:rsidR="00B13BD4" w:rsidRPr="00FF4298">
        <w:rPr>
          <w:rFonts w:ascii="Times New Roman" w:hAnsi="Times New Roman" w:cs="Times New Roman"/>
          <w:i/>
          <w:szCs w:val="24"/>
          <w:lang w:val="mk-MK"/>
        </w:rPr>
        <w:t>и инфраструктурата за управување со отпад</w:t>
      </w:r>
      <w:r w:rsidR="00B13BD4">
        <w:rPr>
          <w:rFonts w:ascii="Times New Roman" w:hAnsi="Times New Roman" w:cs="Times New Roman"/>
          <w:szCs w:val="24"/>
          <w:lang w:val="mk-MK"/>
        </w:rPr>
        <w:t xml:space="preserve">) </w:t>
      </w:r>
      <w:r>
        <w:rPr>
          <w:rFonts w:ascii="Times New Roman" w:hAnsi="Times New Roman" w:cs="Times New Roman"/>
          <w:szCs w:val="24"/>
          <w:lang w:val="mk-MK"/>
        </w:rPr>
        <w:t xml:space="preserve">при што проценка е дека до 2040 година, овие инвестиции само за водни услуги ќе надминат 1.5 милијарди Евра.  </w:t>
      </w:r>
      <w:r w:rsidR="00120758">
        <w:rPr>
          <w:rFonts w:ascii="Times New Roman" w:hAnsi="Times New Roman" w:cs="Times New Roman"/>
          <w:szCs w:val="24"/>
          <w:lang w:val="mk-MK"/>
        </w:rPr>
        <w:t>Стандардно б</w:t>
      </w:r>
      <w:r>
        <w:rPr>
          <w:rFonts w:ascii="Times New Roman" w:hAnsi="Times New Roman" w:cs="Times New Roman"/>
          <w:szCs w:val="24"/>
          <w:lang w:val="mk-MK"/>
        </w:rPr>
        <w:t xml:space="preserve">арање на ЕУ е евентуалната подршка за покривање на дел од инвестициите преку фондовите на ЕУ да биде </w:t>
      </w:r>
      <w:r w:rsidR="004C4FE7">
        <w:rPr>
          <w:rFonts w:ascii="Times New Roman" w:hAnsi="Times New Roman" w:cs="Times New Roman"/>
          <w:szCs w:val="24"/>
          <w:lang w:val="mk-MK"/>
        </w:rPr>
        <w:t>пресретната со алокација на средства од Буџетот на РСМ и општините но и преку вградување на дел од овие трошоци во тарифите. За да се олесни овој процес беше воведена регулација на цените на водните услуги</w:t>
      </w:r>
      <w:r w:rsidR="00120758">
        <w:rPr>
          <w:rFonts w:ascii="Times New Roman" w:hAnsi="Times New Roman" w:cs="Times New Roman"/>
          <w:szCs w:val="24"/>
          <w:lang w:val="mk-MK"/>
        </w:rPr>
        <w:t xml:space="preserve"> каде основен критериум е водење на оправдана трошковна политика</w:t>
      </w:r>
      <w:r w:rsidR="00B13BD4">
        <w:rPr>
          <w:rFonts w:ascii="Times New Roman" w:hAnsi="Times New Roman" w:cs="Times New Roman"/>
          <w:szCs w:val="24"/>
          <w:lang w:val="mk-MK"/>
        </w:rPr>
        <w:t xml:space="preserve"> и минимум покривање на оперативните трошоци и амортизацијата на сопствените средства низ тарифите</w:t>
      </w:r>
      <w:r w:rsidR="004C4FE7">
        <w:rPr>
          <w:rFonts w:ascii="Times New Roman" w:hAnsi="Times New Roman" w:cs="Times New Roman"/>
          <w:szCs w:val="24"/>
          <w:lang w:val="mk-MK"/>
        </w:rPr>
        <w:t>.</w:t>
      </w:r>
    </w:p>
    <w:p w:rsidR="0069374E" w:rsidRDefault="0069374E" w:rsidP="006722BB">
      <w:pPr>
        <w:spacing w:after="240" w:line="240" w:lineRule="auto"/>
        <w:ind w:firstLine="720"/>
        <w:contextualSpacing/>
        <w:rPr>
          <w:rFonts w:ascii="Times New Roman" w:hAnsi="Times New Roman" w:cs="Times New Roman"/>
          <w:szCs w:val="24"/>
          <w:lang w:val="mk-MK"/>
        </w:rPr>
      </w:pPr>
    </w:p>
    <w:p w:rsidR="00120758" w:rsidRDefault="00CB1D60" w:rsidP="006722BB">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t xml:space="preserve"> Критичен момент</w:t>
      </w:r>
      <w:r w:rsidR="00120758">
        <w:rPr>
          <w:rFonts w:ascii="Times New Roman" w:hAnsi="Times New Roman" w:cs="Times New Roman"/>
          <w:szCs w:val="24"/>
          <w:lang w:val="mk-MK"/>
        </w:rPr>
        <w:t xml:space="preserve"> во овој контекст</w:t>
      </w:r>
      <w:r>
        <w:rPr>
          <w:rFonts w:ascii="Times New Roman" w:hAnsi="Times New Roman" w:cs="Times New Roman"/>
          <w:szCs w:val="24"/>
          <w:lang w:val="mk-MK"/>
        </w:rPr>
        <w:t xml:space="preserve"> е начинот на пресметка на прагот на достапност на цените за комуналните услуги особено во недостаток на соодветни статистички податоци бидејќи праговите се разликуваат во зависност од територијата опфатена со водната услуга. Втор предизвик е да се утврди систем за субвенционирање на цените за најранливите односно најсиромашните категории на население. Нареден но не понезначаен предизвик е да се унапреди управувањето со општинските комунални претпријатија за да можат да бидат финансиски</w:t>
      </w:r>
      <w:r w:rsidR="00120758">
        <w:rPr>
          <w:rFonts w:ascii="Times New Roman" w:hAnsi="Times New Roman" w:cs="Times New Roman"/>
          <w:szCs w:val="24"/>
          <w:lang w:val="mk-MK"/>
        </w:rPr>
        <w:t xml:space="preserve"> стабилни и како такви продуктивни</w:t>
      </w:r>
      <w:r>
        <w:rPr>
          <w:rFonts w:ascii="Times New Roman" w:hAnsi="Times New Roman" w:cs="Times New Roman"/>
          <w:szCs w:val="24"/>
          <w:lang w:val="mk-MK"/>
        </w:rPr>
        <w:t xml:space="preserve"> чинители во тековните реформи. </w:t>
      </w:r>
    </w:p>
    <w:p w:rsidR="0069374E" w:rsidRDefault="0069374E" w:rsidP="006722BB">
      <w:pPr>
        <w:spacing w:after="240" w:line="240" w:lineRule="auto"/>
        <w:ind w:firstLine="720"/>
        <w:contextualSpacing/>
        <w:rPr>
          <w:rFonts w:ascii="Times New Roman" w:hAnsi="Times New Roman" w:cs="Times New Roman"/>
          <w:szCs w:val="24"/>
          <w:lang w:val="mk-MK"/>
        </w:rPr>
      </w:pPr>
    </w:p>
    <w:p w:rsidR="004B3CB6" w:rsidRDefault="00835D86" w:rsidP="006722BB">
      <w:pPr>
        <w:spacing w:after="240" w:line="240" w:lineRule="auto"/>
        <w:ind w:firstLine="720"/>
        <w:contextualSpacing/>
        <w:rPr>
          <w:rFonts w:ascii="Times New Roman" w:hAnsi="Times New Roman" w:cs="Times New Roman"/>
          <w:szCs w:val="24"/>
          <w:lang w:val="mk-MK"/>
        </w:rPr>
      </w:pPr>
      <w:r>
        <w:rPr>
          <w:rFonts w:ascii="Times New Roman" w:hAnsi="Times New Roman" w:cs="Times New Roman"/>
          <w:szCs w:val="24"/>
          <w:lang w:val="mk-MK"/>
        </w:rPr>
        <w:t>Специфи</w:t>
      </w:r>
      <w:r w:rsidR="00120758">
        <w:rPr>
          <w:rFonts w:ascii="Times New Roman" w:hAnsi="Times New Roman" w:cs="Times New Roman"/>
          <w:szCs w:val="24"/>
          <w:lang w:val="mk-MK"/>
        </w:rPr>
        <w:t xml:space="preserve">чен предизвик кај општинските претпријатија во РСМ во моментов е и ограничениот број на корисници кој влијае на приходите и упатува на потребата од окрупнување. Студиите подготвени низ проекти финансирани од ЕУ и други донатори проценуваат дека е доволно да имаме 8 оператори на регионални депонии и најмногу 10 окрупнети претпријатија кои би испорачувале водни услуги наспроти </w:t>
      </w:r>
      <w:r w:rsidR="00B13BD4">
        <w:rPr>
          <w:rFonts w:ascii="Times New Roman" w:hAnsi="Times New Roman" w:cs="Times New Roman"/>
          <w:szCs w:val="24"/>
          <w:lang w:val="mk-MK"/>
        </w:rPr>
        <w:t xml:space="preserve">повеќе од 70 </w:t>
      </w:r>
      <w:r w:rsidR="00120758">
        <w:rPr>
          <w:rFonts w:ascii="Times New Roman" w:hAnsi="Times New Roman" w:cs="Times New Roman"/>
          <w:szCs w:val="24"/>
          <w:lang w:val="mk-MK"/>
        </w:rPr>
        <w:t xml:space="preserve">во моментов. </w:t>
      </w:r>
    </w:p>
    <w:p w:rsidR="004B3CB6" w:rsidRDefault="004B3CB6" w:rsidP="006722BB">
      <w:pPr>
        <w:spacing w:after="240" w:line="240" w:lineRule="auto"/>
        <w:contextualSpacing/>
        <w:rPr>
          <w:rFonts w:ascii="Times New Roman" w:hAnsi="Times New Roman" w:cs="Times New Roman"/>
          <w:szCs w:val="24"/>
          <w:lang w:val="mk-MK"/>
        </w:rPr>
      </w:pPr>
    </w:p>
    <w:p w:rsidR="00D65C3D" w:rsidRPr="004A55A7" w:rsidRDefault="00D65C3D" w:rsidP="006722BB">
      <w:pPr>
        <w:spacing w:after="240" w:line="240" w:lineRule="auto"/>
        <w:contextualSpacing/>
        <w:rPr>
          <w:rFonts w:ascii="Times New Roman" w:hAnsi="Times New Roman" w:cs="Times New Roman"/>
          <w:b/>
          <w:szCs w:val="24"/>
          <w:lang w:val="mk-MK"/>
        </w:rPr>
      </w:pPr>
    </w:p>
    <w:p w:rsidR="00A908E7" w:rsidRPr="0069374E" w:rsidRDefault="00B2139F" w:rsidP="0069374E">
      <w:pPr>
        <w:spacing w:after="240" w:line="240" w:lineRule="auto"/>
        <w:outlineLvl w:val="2"/>
        <w:rPr>
          <w:rFonts w:ascii="Times New Roman" w:hAnsi="Times New Roman" w:cs="Times New Roman"/>
          <w:b/>
          <w:szCs w:val="24"/>
          <w:lang w:val="mk-MK"/>
        </w:rPr>
      </w:pPr>
      <w:bookmarkStart w:id="41" w:name="_Toc22742169"/>
      <w:r w:rsidRPr="004A55A7">
        <w:rPr>
          <w:rFonts w:ascii="Times New Roman" w:hAnsi="Times New Roman" w:cs="Times New Roman"/>
          <w:b/>
          <w:szCs w:val="24"/>
          <w:lang w:val="mk-MK"/>
        </w:rPr>
        <w:t>4.2 ЗАШТИТА НА ЖИВОТНАТА СРЕДИНА И ПРИРОДАТА</w:t>
      </w:r>
      <w:bookmarkEnd w:id="41"/>
    </w:p>
    <w:p w:rsidR="00156918" w:rsidRPr="004A55A7" w:rsidRDefault="00156918" w:rsidP="006722BB">
      <w:pPr>
        <w:spacing w:after="240" w:line="240" w:lineRule="auto"/>
        <w:ind w:firstLine="720"/>
        <w:rPr>
          <w:rFonts w:ascii="Times New Roman" w:hAnsi="Times New Roman" w:cs="Times New Roman"/>
          <w:szCs w:val="24"/>
          <w:lang w:val="mk-MK"/>
        </w:rPr>
      </w:pPr>
      <w:r w:rsidRPr="004A55A7">
        <w:rPr>
          <w:rFonts w:ascii="Times New Roman" w:hAnsi="Times New Roman" w:cs="Times New Roman"/>
          <w:szCs w:val="24"/>
          <w:lang w:val="mk-MK"/>
        </w:rPr>
        <w:t xml:space="preserve">Извештајот </w:t>
      </w:r>
      <w:r w:rsidR="00B13BD4">
        <w:rPr>
          <w:rFonts w:ascii="Times New Roman" w:hAnsi="Times New Roman" w:cs="Times New Roman"/>
          <w:szCs w:val="24"/>
          <w:lang w:val="mk-MK"/>
        </w:rPr>
        <w:t xml:space="preserve">на ЕК </w:t>
      </w:r>
      <w:r w:rsidRPr="004A55A7">
        <w:rPr>
          <w:rFonts w:ascii="Times New Roman" w:hAnsi="Times New Roman" w:cs="Times New Roman"/>
          <w:szCs w:val="24"/>
          <w:lang w:val="mk-MK"/>
        </w:rPr>
        <w:t>констатира дека спроведувањето на легислативата и политиките заостанува и препорачува:</w:t>
      </w:r>
    </w:p>
    <w:p w:rsidR="00156918" w:rsidRPr="004A55A7" w:rsidRDefault="00156918" w:rsidP="006722BB">
      <w:pPr>
        <w:pStyle w:val="ListParagraph"/>
        <w:numPr>
          <w:ilvl w:val="0"/>
          <w:numId w:val="5"/>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Алоцирање на доволно финансиски средства за спроведување на мерки за подобрување на квалитетот на амбиентниот воздух како и зајакната координација на сите нивои на власт;</w:t>
      </w:r>
    </w:p>
    <w:p w:rsidR="00156918" w:rsidRPr="004A55A7" w:rsidRDefault="00156918" w:rsidP="006722BB">
      <w:pPr>
        <w:pStyle w:val="ListParagraph"/>
        <w:numPr>
          <w:ilvl w:val="0"/>
          <w:numId w:val="5"/>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Спроведување на усвоените планови за управување со отпад на регионално ниво и воспоставување на интегриран систем за управување со отпадот;</w:t>
      </w:r>
    </w:p>
    <w:p w:rsidR="00A908E7" w:rsidRPr="0069374E" w:rsidRDefault="00156918" w:rsidP="0069374E">
      <w:pPr>
        <w:pStyle w:val="ListParagraph"/>
        <w:numPr>
          <w:ilvl w:val="0"/>
          <w:numId w:val="5"/>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Сп</w:t>
      </w:r>
      <w:r w:rsidR="006D6517">
        <w:rPr>
          <w:rFonts w:ascii="Times New Roman" w:hAnsi="Times New Roman" w:cs="Times New Roman"/>
          <w:szCs w:val="24"/>
          <w:lang w:val="mk-MK"/>
        </w:rPr>
        <w:t>роведување на Договорот од Парис</w:t>
      </w:r>
      <w:r w:rsidRPr="004A55A7">
        <w:rPr>
          <w:rFonts w:ascii="Times New Roman" w:hAnsi="Times New Roman" w:cs="Times New Roman"/>
          <w:szCs w:val="24"/>
          <w:lang w:val="mk-MK"/>
        </w:rPr>
        <w:t xml:space="preserve"> преку подготвка на сеопфатна Стратегија за адресирање на климатските промени конзистентна со рамката на ЕУ 2030, проследено со подготвка на Национален план за ене</w:t>
      </w:r>
      <w:r w:rsidR="006D6517">
        <w:rPr>
          <w:rFonts w:ascii="Times New Roman" w:hAnsi="Times New Roman" w:cs="Times New Roman"/>
          <w:szCs w:val="24"/>
          <w:lang w:val="mk-MK"/>
        </w:rPr>
        <w:t>р</w:t>
      </w:r>
      <w:r w:rsidRPr="004A55A7">
        <w:rPr>
          <w:rFonts w:ascii="Times New Roman" w:hAnsi="Times New Roman" w:cs="Times New Roman"/>
          <w:szCs w:val="24"/>
          <w:lang w:val="mk-MK"/>
        </w:rPr>
        <w:t>гија и клима усогласен со Енергетската Заедница.</w:t>
      </w:r>
    </w:p>
    <w:p w:rsidR="00A908E7" w:rsidRDefault="00156918" w:rsidP="0069374E">
      <w:pPr>
        <w:spacing w:after="240" w:line="240" w:lineRule="auto"/>
        <w:ind w:firstLine="720"/>
        <w:rPr>
          <w:rFonts w:ascii="Times New Roman" w:hAnsi="Times New Roman" w:cs="Times New Roman"/>
          <w:szCs w:val="24"/>
          <w:lang w:val="mk-MK"/>
        </w:rPr>
      </w:pPr>
      <w:r w:rsidRPr="004A55A7">
        <w:rPr>
          <w:rFonts w:ascii="Times New Roman" w:hAnsi="Times New Roman" w:cs="Times New Roman"/>
          <w:szCs w:val="24"/>
          <w:lang w:val="mk-MK"/>
        </w:rPr>
        <w:t>Извештајот ги оценува административните капацитети на двете нивои на власт како слаби и недоволни. По однос на соработката со здруженијата на граѓани констатиран е напредок но и потреба од вложување дополнителни напори за ефективно учество и консултации при носење на одлуки особено поврзано со оценките на влијание на животната средина на локално ниво</w:t>
      </w:r>
    </w:p>
    <w:p w:rsidR="00156918" w:rsidRPr="004A55A7" w:rsidRDefault="00156918" w:rsidP="006722BB">
      <w:pPr>
        <w:spacing w:after="240" w:line="240" w:lineRule="auto"/>
        <w:ind w:firstLine="720"/>
        <w:rPr>
          <w:rFonts w:ascii="Times New Roman" w:hAnsi="Times New Roman" w:cs="Times New Roman"/>
          <w:szCs w:val="24"/>
          <w:lang w:val="mk-MK"/>
        </w:rPr>
      </w:pPr>
      <w:r w:rsidRPr="004A55A7">
        <w:rPr>
          <w:rFonts w:ascii="Times New Roman" w:hAnsi="Times New Roman" w:cs="Times New Roman"/>
          <w:szCs w:val="24"/>
          <w:lang w:val="mk-MK"/>
        </w:rPr>
        <w:lastRenderedPageBreak/>
        <w:t xml:space="preserve">Поврзано со </w:t>
      </w:r>
      <w:r w:rsidRPr="004A55A7">
        <w:rPr>
          <w:rFonts w:ascii="Times New Roman" w:hAnsi="Times New Roman" w:cs="Times New Roman"/>
          <w:szCs w:val="24"/>
          <w:u w:val="single"/>
          <w:lang w:val="mk-MK"/>
        </w:rPr>
        <w:t>квалитетот на амбиентниот воздух</w:t>
      </w:r>
      <w:r w:rsidRPr="004A55A7">
        <w:rPr>
          <w:rFonts w:ascii="Times New Roman" w:hAnsi="Times New Roman" w:cs="Times New Roman"/>
          <w:szCs w:val="24"/>
          <w:lang w:val="mk-MK"/>
        </w:rPr>
        <w:t>, Извештајот констатира дека:</w:t>
      </w:r>
    </w:p>
    <w:p w:rsidR="00156918" w:rsidRPr="004A55A7" w:rsidRDefault="00156918" w:rsidP="006722BB">
      <w:pPr>
        <w:pStyle w:val="ListParagraph"/>
        <w:numPr>
          <w:ilvl w:val="0"/>
          <w:numId w:val="5"/>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Нормативното усогласување со правото на ЕУ е безмалку завршено;</w:t>
      </w:r>
    </w:p>
    <w:p w:rsidR="00156918" w:rsidRPr="004A55A7" w:rsidRDefault="00156918" w:rsidP="006722BB">
      <w:pPr>
        <w:pStyle w:val="ListParagraph"/>
        <w:numPr>
          <w:ilvl w:val="0"/>
          <w:numId w:val="5"/>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Спроведувањето на легислативата е слабо;</w:t>
      </w:r>
    </w:p>
    <w:p w:rsidR="00156918" w:rsidRPr="004A55A7" w:rsidRDefault="00156918" w:rsidP="006722BB">
      <w:pPr>
        <w:pStyle w:val="ListParagraph"/>
        <w:numPr>
          <w:ilvl w:val="0"/>
          <w:numId w:val="5"/>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Недостасуваат административни капацитети и финансиски ресурси за да се спроведат соодветни мерки;</w:t>
      </w:r>
    </w:p>
    <w:p w:rsidR="00156918" w:rsidRPr="004A55A7" w:rsidRDefault="00156918" w:rsidP="006722BB">
      <w:pPr>
        <w:pStyle w:val="ListParagraph"/>
        <w:numPr>
          <w:ilvl w:val="0"/>
          <w:numId w:val="5"/>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Загадувањето на воздухот во градовите е високо;</w:t>
      </w:r>
    </w:p>
    <w:p w:rsidR="00156918" w:rsidRPr="004A55A7" w:rsidRDefault="00156918" w:rsidP="006722BB">
      <w:pPr>
        <w:pStyle w:val="ListParagraph"/>
        <w:numPr>
          <w:ilvl w:val="0"/>
          <w:numId w:val="5"/>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 xml:space="preserve">Мониторингот не е континуиран; </w:t>
      </w:r>
    </w:p>
    <w:p w:rsidR="00156918" w:rsidRPr="004A55A7" w:rsidRDefault="00156918" w:rsidP="006722BB">
      <w:pPr>
        <w:pStyle w:val="ListParagraph"/>
        <w:numPr>
          <w:ilvl w:val="0"/>
          <w:numId w:val="5"/>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За прв пат во Буџетот се алоцирани средства за спроведување на мерки во 2019 г;</w:t>
      </w:r>
    </w:p>
    <w:p w:rsidR="00A908E7" w:rsidRPr="006D6517" w:rsidRDefault="00156918" w:rsidP="006D6517">
      <w:pPr>
        <w:pStyle w:val="ListParagraph"/>
        <w:numPr>
          <w:ilvl w:val="0"/>
          <w:numId w:val="5"/>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Не постои статистика за загадување на амбиентниот воздух усогласена со европските стандарди.</w:t>
      </w:r>
    </w:p>
    <w:p w:rsidR="00156918" w:rsidRPr="004A55A7" w:rsidRDefault="00156918" w:rsidP="006722BB">
      <w:pPr>
        <w:spacing w:after="240" w:line="240" w:lineRule="auto"/>
        <w:ind w:firstLine="720"/>
        <w:rPr>
          <w:rFonts w:ascii="Times New Roman" w:hAnsi="Times New Roman" w:cs="Times New Roman"/>
          <w:szCs w:val="24"/>
          <w:lang w:val="mk-MK"/>
        </w:rPr>
      </w:pPr>
      <w:r w:rsidRPr="004A55A7">
        <w:rPr>
          <w:rFonts w:ascii="Times New Roman" w:hAnsi="Times New Roman" w:cs="Times New Roman"/>
          <w:szCs w:val="24"/>
          <w:lang w:val="mk-MK"/>
        </w:rPr>
        <w:t xml:space="preserve">По однос на </w:t>
      </w:r>
      <w:r w:rsidRPr="004A55A7">
        <w:rPr>
          <w:rFonts w:ascii="Times New Roman" w:hAnsi="Times New Roman" w:cs="Times New Roman"/>
          <w:szCs w:val="24"/>
          <w:u w:val="single"/>
          <w:lang w:val="mk-MK"/>
        </w:rPr>
        <w:t xml:space="preserve">управувањето со отпадот </w:t>
      </w:r>
      <w:r w:rsidRPr="004A55A7">
        <w:rPr>
          <w:rFonts w:ascii="Times New Roman" w:hAnsi="Times New Roman" w:cs="Times New Roman"/>
          <w:szCs w:val="24"/>
          <w:lang w:val="mk-MK"/>
        </w:rPr>
        <w:t>нотирано е дека:</w:t>
      </w:r>
    </w:p>
    <w:p w:rsidR="00156918" w:rsidRPr="004A55A7" w:rsidRDefault="00156918" w:rsidP="006722BB">
      <w:pPr>
        <w:pStyle w:val="ListParagraph"/>
        <w:numPr>
          <w:ilvl w:val="0"/>
          <w:numId w:val="5"/>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Напредок е постигнат во усогласување со правото на ЕУ;</w:t>
      </w:r>
    </w:p>
    <w:p w:rsidR="00156918" w:rsidRPr="004A55A7" w:rsidRDefault="00156918" w:rsidP="006722BB">
      <w:pPr>
        <w:pStyle w:val="ListParagraph"/>
        <w:numPr>
          <w:ilvl w:val="0"/>
          <w:numId w:val="5"/>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Претстои усвојување на нов Закон за отпад но заостанува подготовката на неколку закони кои би овозможиле негово ефективно спроведување но и профункционирање на овој пазарен сегмент;</w:t>
      </w:r>
    </w:p>
    <w:p w:rsidR="00156918" w:rsidRPr="004A55A7" w:rsidRDefault="00156918" w:rsidP="006722BB">
      <w:pPr>
        <w:pStyle w:val="ListParagraph"/>
        <w:numPr>
          <w:ilvl w:val="0"/>
          <w:numId w:val="5"/>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Усвоен е План за управување со отпад за периодот 2018 – 2024;</w:t>
      </w:r>
    </w:p>
    <w:p w:rsidR="00156918" w:rsidRPr="004A55A7" w:rsidRDefault="00156918" w:rsidP="006722BB">
      <w:pPr>
        <w:pStyle w:val="ListParagraph"/>
        <w:numPr>
          <w:ilvl w:val="0"/>
          <w:numId w:val="5"/>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Во тек е подготвка на План за управување со отпад за Полошкиот регион;</w:t>
      </w:r>
    </w:p>
    <w:p w:rsidR="00A908E7" w:rsidRPr="0069374E" w:rsidRDefault="00156918" w:rsidP="0069374E">
      <w:pPr>
        <w:pStyle w:val="ListParagraph"/>
        <w:numPr>
          <w:ilvl w:val="0"/>
          <w:numId w:val="5"/>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Структурите за управување со отпад на регионално ниво не се целосно оперативни поради недостаток на админ</w:t>
      </w:r>
      <w:r w:rsidR="00151CC5">
        <w:rPr>
          <w:rFonts w:ascii="Times New Roman" w:hAnsi="Times New Roman" w:cs="Times New Roman"/>
          <w:szCs w:val="24"/>
          <w:lang w:val="mk-MK"/>
        </w:rPr>
        <w:t>истративни и финансиски ресурси.</w:t>
      </w:r>
    </w:p>
    <w:p w:rsidR="00156918" w:rsidRPr="004A55A7" w:rsidRDefault="00156918" w:rsidP="006722BB">
      <w:pPr>
        <w:spacing w:after="240" w:line="240" w:lineRule="auto"/>
        <w:ind w:firstLine="720"/>
        <w:rPr>
          <w:rFonts w:ascii="Times New Roman" w:hAnsi="Times New Roman" w:cs="Times New Roman"/>
          <w:szCs w:val="24"/>
          <w:lang w:val="mk-MK"/>
        </w:rPr>
      </w:pPr>
      <w:r w:rsidRPr="004A55A7">
        <w:rPr>
          <w:rFonts w:ascii="Times New Roman" w:hAnsi="Times New Roman" w:cs="Times New Roman"/>
          <w:szCs w:val="24"/>
          <w:lang w:val="mk-MK"/>
        </w:rPr>
        <w:t xml:space="preserve">Поврзано со </w:t>
      </w:r>
      <w:r w:rsidRPr="004A55A7">
        <w:rPr>
          <w:rFonts w:ascii="Times New Roman" w:hAnsi="Times New Roman" w:cs="Times New Roman"/>
          <w:szCs w:val="24"/>
          <w:u w:val="single"/>
          <w:lang w:val="mk-MK"/>
        </w:rPr>
        <w:t>управувањето со водите и нивниот квалитет</w:t>
      </w:r>
      <w:r w:rsidRPr="004A55A7">
        <w:rPr>
          <w:rFonts w:ascii="Times New Roman" w:hAnsi="Times New Roman" w:cs="Times New Roman"/>
          <w:szCs w:val="24"/>
          <w:lang w:val="mk-MK"/>
        </w:rPr>
        <w:t>, Извештајот констатира дека:</w:t>
      </w:r>
    </w:p>
    <w:p w:rsidR="00156918" w:rsidRPr="004A55A7" w:rsidRDefault="00156918" w:rsidP="006722BB">
      <w:pPr>
        <w:pStyle w:val="ListParagraph"/>
        <w:numPr>
          <w:ilvl w:val="0"/>
          <w:numId w:val="5"/>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Има одреден напредок поврзан со подготвените Планови за спроведување на директивите за третман на урбаните отпадни води и водата за пиење како и подготвената Инвестициска програма за секторот води;</w:t>
      </w:r>
    </w:p>
    <w:p w:rsidR="00156918" w:rsidRPr="004A55A7" w:rsidRDefault="00156918" w:rsidP="006722BB">
      <w:pPr>
        <w:pStyle w:val="ListParagraph"/>
        <w:numPr>
          <w:ilvl w:val="0"/>
          <w:numId w:val="5"/>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Аплицирана е новата Методологија за утврдување на тарифи за водните услуги;</w:t>
      </w:r>
    </w:p>
    <w:p w:rsidR="00156918" w:rsidRPr="004A55A7" w:rsidRDefault="00156918" w:rsidP="006722BB">
      <w:pPr>
        <w:pStyle w:val="ListParagraph"/>
        <w:numPr>
          <w:ilvl w:val="0"/>
          <w:numId w:val="5"/>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Во тек се консултации за подготвка на Плановите за управување со речните сливови на Вардар, Струмица и Црн Дрим;</w:t>
      </w:r>
    </w:p>
    <w:p w:rsidR="00156918" w:rsidRPr="004A55A7" w:rsidRDefault="00156918" w:rsidP="006722BB">
      <w:pPr>
        <w:pStyle w:val="ListParagraph"/>
        <w:numPr>
          <w:ilvl w:val="0"/>
          <w:numId w:val="5"/>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Мапирани се ризиците од поплави на безмалку целата територија на државата но потребно е усогласување со правото на ЕУ во овој сегмент;</w:t>
      </w:r>
    </w:p>
    <w:p w:rsidR="00A908E7" w:rsidRPr="0069374E" w:rsidRDefault="00156918" w:rsidP="0069374E">
      <w:pPr>
        <w:pStyle w:val="ListParagraph"/>
        <w:numPr>
          <w:ilvl w:val="0"/>
          <w:numId w:val="5"/>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Неопходна е зајакната соработка и координација на сите засегнати страни во секторот води.</w:t>
      </w:r>
    </w:p>
    <w:p w:rsidR="00156918" w:rsidRPr="004A55A7" w:rsidRDefault="00156918" w:rsidP="006722BB">
      <w:pPr>
        <w:spacing w:after="240" w:line="240" w:lineRule="auto"/>
        <w:ind w:firstLine="720"/>
        <w:rPr>
          <w:rFonts w:ascii="Times New Roman" w:hAnsi="Times New Roman" w:cs="Times New Roman"/>
          <w:szCs w:val="24"/>
          <w:lang w:val="mk-MK"/>
        </w:rPr>
      </w:pPr>
      <w:r w:rsidRPr="004A55A7">
        <w:rPr>
          <w:rFonts w:ascii="Times New Roman" w:hAnsi="Times New Roman" w:cs="Times New Roman"/>
          <w:szCs w:val="24"/>
          <w:lang w:val="mk-MK"/>
        </w:rPr>
        <w:t xml:space="preserve">По однос на </w:t>
      </w:r>
      <w:r w:rsidRPr="004A55A7">
        <w:rPr>
          <w:rFonts w:ascii="Times New Roman" w:hAnsi="Times New Roman" w:cs="Times New Roman"/>
          <w:szCs w:val="24"/>
          <w:u w:val="single"/>
          <w:lang w:val="mk-MK"/>
        </w:rPr>
        <w:t xml:space="preserve">заштитата на природата </w:t>
      </w:r>
      <w:r w:rsidRPr="004A55A7">
        <w:rPr>
          <w:rFonts w:ascii="Times New Roman" w:hAnsi="Times New Roman" w:cs="Times New Roman"/>
          <w:szCs w:val="24"/>
          <w:lang w:val="mk-MK"/>
        </w:rPr>
        <w:t>нотирано е дека:</w:t>
      </w:r>
    </w:p>
    <w:p w:rsidR="00156918" w:rsidRPr="004A55A7" w:rsidRDefault="00156918" w:rsidP="006722BB">
      <w:pPr>
        <w:pStyle w:val="ListParagraph"/>
        <w:numPr>
          <w:ilvl w:val="0"/>
          <w:numId w:val="5"/>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Националната Стратегија за заштита на природата и Националната стратегија за заштита на биолошката разновидност се усвоени;</w:t>
      </w:r>
    </w:p>
    <w:p w:rsidR="00156918" w:rsidRPr="004A55A7" w:rsidRDefault="00156918" w:rsidP="006722BB">
      <w:pPr>
        <w:pStyle w:val="ListParagraph"/>
        <w:numPr>
          <w:ilvl w:val="0"/>
          <w:numId w:val="5"/>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Продолжуваат активности за идентификување на потенцијални НАТУРА 2000 локалитети и подрачја и дека се подготвени студии и планови за две подрачја а за други две подготовката е во тек;</w:t>
      </w:r>
    </w:p>
    <w:p w:rsidR="00156918" w:rsidRPr="004A55A7" w:rsidRDefault="00156918" w:rsidP="006722BB">
      <w:pPr>
        <w:pStyle w:val="ListParagraph"/>
        <w:numPr>
          <w:ilvl w:val="0"/>
          <w:numId w:val="5"/>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Се спроведуваат активности за идентификување и воспоставување на систем за плаќање за еко-системските услуги но генерално отсуствува одржлив систем на финансирање на заштитата на природата;</w:t>
      </w:r>
    </w:p>
    <w:p w:rsidR="00A908E7" w:rsidRPr="0069374E" w:rsidRDefault="00156918" w:rsidP="0069374E">
      <w:pPr>
        <w:pStyle w:val="ListParagraph"/>
        <w:numPr>
          <w:ilvl w:val="0"/>
          <w:numId w:val="5"/>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lastRenderedPageBreak/>
        <w:t>Сите понатамошни активности поврзани со изградба на хидро-енергетски постројки и објекти во заштитените подрачја треба да водат сметка за европското право и стандарди.</w:t>
      </w:r>
    </w:p>
    <w:p w:rsidR="00156918" w:rsidRPr="004A55A7" w:rsidRDefault="00156918" w:rsidP="006722BB">
      <w:pPr>
        <w:spacing w:after="240" w:line="240" w:lineRule="auto"/>
        <w:ind w:firstLine="720"/>
        <w:rPr>
          <w:rFonts w:ascii="Times New Roman" w:hAnsi="Times New Roman" w:cs="Times New Roman"/>
          <w:szCs w:val="24"/>
          <w:lang w:val="mk-MK"/>
        </w:rPr>
      </w:pPr>
      <w:r w:rsidRPr="004A55A7">
        <w:rPr>
          <w:rFonts w:ascii="Times New Roman" w:hAnsi="Times New Roman" w:cs="Times New Roman"/>
          <w:szCs w:val="24"/>
          <w:lang w:val="mk-MK"/>
        </w:rPr>
        <w:t xml:space="preserve">Поврзано со </w:t>
      </w:r>
      <w:r w:rsidRPr="004A55A7">
        <w:rPr>
          <w:rFonts w:ascii="Times New Roman" w:hAnsi="Times New Roman" w:cs="Times New Roman"/>
          <w:szCs w:val="24"/>
          <w:u w:val="single"/>
          <w:lang w:val="mk-MK"/>
        </w:rPr>
        <w:t>загадувањата од индустријата и управувањето со ризици</w:t>
      </w:r>
      <w:r w:rsidRPr="004A55A7">
        <w:rPr>
          <w:rFonts w:ascii="Times New Roman" w:hAnsi="Times New Roman" w:cs="Times New Roman"/>
          <w:szCs w:val="24"/>
          <w:lang w:val="mk-MK"/>
        </w:rPr>
        <w:t>, Извештајот констатира дека:</w:t>
      </w:r>
    </w:p>
    <w:p w:rsidR="00156918" w:rsidRPr="004A55A7" w:rsidRDefault="00156918" w:rsidP="006722BB">
      <w:pPr>
        <w:pStyle w:val="ListParagraph"/>
        <w:numPr>
          <w:ilvl w:val="0"/>
          <w:numId w:val="5"/>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Не се усвоени Законот за емисии од индустријата и поврзаните подзаконски акти но и неколку релевантни директиви и стандарди на ЕУ за оваа под-област;</w:t>
      </w:r>
    </w:p>
    <w:p w:rsidR="00156918" w:rsidRPr="004A55A7" w:rsidRDefault="00156918" w:rsidP="006722BB">
      <w:pPr>
        <w:pStyle w:val="ListParagraph"/>
        <w:numPr>
          <w:ilvl w:val="0"/>
          <w:numId w:val="5"/>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Процесот на издавање интегрирани дозволи е подобрен квалитативно и квантитативно;</w:t>
      </w:r>
    </w:p>
    <w:p w:rsidR="00A908E7" w:rsidRPr="006D6517" w:rsidRDefault="00156918" w:rsidP="006D6517">
      <w:pPr>
        <w:pStyle w:val="ListParagraph"/>
        <w:numPr>
          <w:ilvl w:val="0"/>
          <w:numId w:val="5"/>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 xml:space="preserve">Административниот капацитет на двете нивои </w:t>
      </w:r>
      <w:r w:rsidR="00151CC5">
        <w:rPr>
          <w:rFonts w:ascii="Times New Roman" w:hAnsi="Times New Roman" w:cs="Times New Roman"/>
          <w:szCs w:val="24"/>
          <w:lang w:val="mk-MK"/>
        </w:rPr>
        <w:t>на власт треба да биде зајакнат;</w:t>
      </w:r>
    </w:p>
    <w:p w:rsidR="00151CC5" w:rsidRDefault="00151CC5" w:rsidP="006722BB">
      <w:pPr>
        <w:shd w:val="clear" w:color="auto" w:fill="FFFFFF" w:themeFill="background1"/>
        <w:spacing w:after="240" w:line="240" w:lineRule="auto"/>
        <w:ind w:firstLine="720"/>
        <w:rPr>
          <w:rFonts w:ascii="Times New Roman" w:hAnsi="Times New Roman" w:cs="Times New Roman"/>
          <w:szCs w:val="24"/>
          <w:lang w:val="mk-MK"/>
        </w:rPr>
      </w:pPr>
      <w:r>
        <w:rPr>
          <w:rFonts w:ascii="Times New Roman" w:hAnsi="Times New Roman" w:cs="Times New Roman"/>
          <w:szCs w:val="24"/>
          <w:lang w:val="mk-MK"/>
        </w:rPr>
        <w:t xml:space="preserve">По однос на </w:t>
      </w:r>
      <w:r w:rsidRPr="00151CC5">
        <w:rPr>
          <w:rFonts w:ascii="Times New Roman" w:hAnsi="Times New Roman" w:cs="Times New Roman"/>
          <w:szCs w:val="24"/>
          <w:u w:val="single"/>
          <w:lang w:val="mk-MK"/>
        </w:rPr>
        <w:t>енергетската ефикасност</w:t>
      </w:r>
      <w:r w:rsidR="006D6517">
        <w:rPr>
          <w:rFonts w:ascii="Times New Roman" w:hAnsi="Times New Roman" w:cs="Times New Roman"/>
          <w:szCs w:val="24"/>
          <w:u w:val="single"/>
          <w:lang w:val="mk-MK"/>
        </w:rPr>
        <w:t xml:space="preserve"> </w:t>
      </w:r>
      <w:r w:rsidRPr="004A55A7">
        <w:rPr>
          <w:rFonts w:ascii="Times New Roman" w:hAnsi="Times New Roman" w:cs="Times New Roman"/>
          <w:szCs w:val="24"/>
          <w:lang w:val="mk-MK"/>
        </w:rPr>
        <w:t>Извештајот констатира дека:</w:t>
      </w:r>
    </w:p>
    <w:p w:rsidR="00151CC5" w:rsidRDefault="00151CC5" w:rsidP="0069374E">
      <w:pPr>
        <w:numPr>
          <w:ilvl w:val="0"/>
          <w:numId w:val="5"/>
        </w:numPr>
        <w:spacing w:after="240" w:line="240" w:lineRule="auto"/>
        <w:contextualSpacing/>
        <w:rPr>
          <w:rFonts w:ascii="Times New Roman" w:hAnsi="Times New Roman" w:cs="Times New Roman"/>
          <w:szCs w:val="24"/>
          <w:lang w:val="mk-MK"/>
        </w:rPr>
      </w:pPr>
      <w:r w:rsidRPr="004A55A7">
        <w:rPr>
          <w:rFonts w:ascii="Times New Roman" w:hAnsi="Times New Roman" w:cs="Times New Roman"/>
          <w:szCs w:val="24"/>
          <w:lang w:val="mk-MK"/>
        </w:rPr>
        <w:t>По усвојувањето на третиот Акциски план за енергетска ефикасност, државата е на добар пат да ги исполни задолжителните барања. Пазарот на енергетски услуги треба допрва да се развива и постоечката регулатива да се измени и дополни за да можат да се договорат енергетски услуги со фирмите. Финансирањето на промоцијата на енергетската ефикасност треба да се унапреди вклучувајќи формирање на Фонд за енергетска ефикасност. Општините треба да ги почитуваат со закон утврдените обврски за развој и спроведување на програми за енергетска ефикасност;</w:t>
      </w:r>
    </w:p>
    <w:p w:rsidR="0069374E" w:rsidRPr="0069374E" w:rsidRDefault="0069374E" w:rsidP="0069374E">
      <w:pPr>
        <w:spacing w:after="240" w:line="240" w:lineRule="auto"/>
        <w:ind w:left="720"/>
        <w:contextualSpacing/>
        <w:rPr>
          <w:rFonts w:ascii="Times New Roman" w:hAnsi="Times New Roman" w:cs="Times New Roman"/>
          <w:szCs w:val="24"/>
          <w:lang w:val="mk-MK"/>
        </w:rPr>
      </w:pPr>
    </w:p>
    <w:p w:rsidR="00A908E7" w:rsidRDefault="005A334D" w:rsidP="006722BB">
      <w:pPr>
        <w:shd w:val="clear" w:color="auto" w:fill="FFFFFF" w:themeFill="background1"/>
        <w:spacing w:after="240" w:line="240" w:lineRule="auto"/>
        <w:ind w:firstLine="720"/>
        <w:rPr>
          <w:rFonts w:ascii="Times New Roman" w:hAnsi="Times New Roman" w:cs="Times New Roman"/>
          <w:szCs w:val="24"/>
          <w:lang w:val="mk-MK"/>
        </w:rPr>
      </w:pPr>
      <w:r w:rsidRPr="004A55A7">
        <w:rPr>
          <w:rFonts w:ascii="Times New Roman" w:hAnsi="Times New Roman" w:cs="Times New Roman"/>
          <w:szCs w:val="24"/>
          <w:lang w:val="mk-MK"/>
        </w:rPr>
        <w:t>Треба да се поздрави динамиката на активности поврзани со адресирање на предизвиците од климатските промени но препорачливо е МЛС и општините (ЗЕЛС) да бидат вклучени во подгот</w:t>
      </w:r>
      <w:r w:rsidR="006D6517">
        <w:rPr>
          <w:rFonts w:ascii="Times New Roman" w:hAnsi="Times New Roman" w:cs="Times New Roman"/>
          <w:szCs w:val="24"/>
          <w:lang w:val="mk-MK"/>
        </w:rPr>
        <w:t>о</w:t>
      </w:r>
      <w:r w:rsidRPr="004A55A7">
        <w:rPr>
          <w:rFonts w:ascii="Times New Roman" w:hAnsi="Times New Roman" w:cs="Times New Roman"/>
          <w:szCs w:val="24"/>
          <w:lang w:val="mk-MK"/>
        </w:rPr>
        <w:t>вката на Стратегијата и Законот за климатска акција од причина што најголем дел од мерките за митигација на климатските промени се од локален и регионален карактер а има и значаен дел адаптивни мерки кои припаѓаат на делокругот од општинска надлежност.</w:t>
      </w:r>
    </w:p>
    <w:p w:rsidR="00FF4298" w:rsidRDefault="005A334D" w:rsidP="006722BB">
      <w:pPr>
        <w:shd w:val="clear" w:color="auto" w:fill="FFFFFF" w:themeFill="background1"/>
        <w:spacing w:after="240" w:line="240" w:lineRule="auto"/>
        <w:ind w:firstLine="720"/>
        <w:rPr>
          <w:rFonts w:ascii="Times New Roman" w:hAnsi="Times New Roman" w:cs="Times New Roman"/>
          <w:szCs w:val="24"/>
          <w:lang w:val="mk-MK"/>
        </w:rPr>
      </w:pPr>
      <w:r w:rsidRPr="004A55A7">
        <w:rPr>
          <w:rFonts w:ascii="Times New Roman" w:hAnsi="Times New Roman" w:cs="Times New Roman"/>
          <w:szCs w:val="24"/>
          <w:lang w:val="mk-MK"/>
        </w:rPr>
        <w:t>По однос на управувањето со отпадот евидентно е постоење на сериозни предизвици и недостаток на локален консензус особено за локациите за регионални депонии за цврст и комунален отпад. Исклучок е само Полошкиот регион. Ова е предуслов за артикулирање на достапен грант од ЕУ преку ИПА од приближно 30 мил. Евра. Во овој контекст неопходно е општините и Владата односно МЖСПП да пристапат кон спроведување на конкретни мерки за јакнење на јавната свест. Притоа како добар пример треба да се одбележи спроведувањето на кампањата од страна на ЕУД „</w:t>
      </w:r>
      <w:r w:rsidRPr="004A55A7">
        <w:rPr>
          <w:rFonts w:ascii="Times New Roman" w:hAnsi="Times New Roman" w:cs="Times New Roman"/>
          <w:i/>
          <w:szCs w:val="24"/>
          <w:lang w:val="mk-MK"/>
        </w:rPr>
        <w:t>Чисто како дома исто</w:t>
      </w:r>
      <w:r w:rsidRPr="004A55A7">
        <w:rPr>
          <w:rFonts w:ascii="Times New Roman" w:hAnsi="Times New Roman" w:cs="Times New Roman"/>
          <w:szCs w:val="24"/>
          <w:lang w:val="mk-MK"/>
        </w:rPr>
        <w:t>“.</w:t>
      </w:r>
    </w:p>
    <w:p w:rsidR="0069374E" w:rsidRDefault="005A334D" w:rsidP="0069374E">
      <w:pPr>
        <w:shd w:val="clear" w:color="auto" w:fill="FFFFFF" w:themeFill="background1"/>
        <w:spacing w:after="240" w:line="240" w:lineRule="auto"/>
        <w:ind w:firstLine="720"/>
        <w:rPr>
          <w:rFonts w:ascii="Times New Roman" w:hAnsi="Times New Roman" w:cs="Times New Roman"/>
          <w:szCs w:val="24"/>
          <w:lang w:val="mk-MK"/>
        </w:rPr>
      </w:pPr>
      <w:r w:rsidRPr="004A55A7">
        <w:rPr>
          <w:rFonts w:ascii="Times New Roman" w:hAnsi="Times New Roman" w:cs="Times New Roman"/>
          <w:szCs w:val="24"/>
          <w:lang w:val="mk-MK"/>
        </w:rPr>
        <w:t>Со оглед на финансиските состојби во општинските комунални претпријатија пожелно е да се отвори дебата за воведување на економска регулација на цените на услугите поврзани со отпадот на начин на кој тоа се направи со цените за водните услуги.</w:t>
      </w:r>
    </w:p>
    <w:p w:rsidR="00151CC5" w:rsidRDefault="00151CC5" w:rsidP="0069374E">
      <w:pPr>
        <w:shd w:val="clear" w:color="auto" w:fill="FFFFFF" w:themeFill="background1"/>
        <w:spacing w:after="240" w:line="240" w:lineRule="auto"/>
        <w:ind w:firstLine="720"/>
        <w:rPr>
          <w:rFonts w:ascii="Times New Roman" w:hAnsi="Times New Roman" w:cs="Times New Roman"/>
          <w:szCs w:val="24"/>
          <w:lang w:val="mk-MK"/>
        </w:rPr>
      </w:pPr>
      <w:r>
        <w:rPr>
          <w:rFonts w:ascii="Times New Roman" w:hAnsi="Times New Roman" w:cs="Times New Roman"/>
          <w:szCs w:val="24"/>
          <w:lang w:val="mk-MK"/>
        </w:rPr>
        <w:t xml:space="preserve">Треба да се одбележи зголемената динамика за планирање, </w:t>
      </w:r>
      <w:r w:rsidR="005A334D" w:rsidRPr="004A55A7">
        <w:rPr>
          <w:rFonts w:ascii="Times New Roman" w:hAnsi="Times New Roman" w:cs="Times New Roman"/>
          <w:szCs w:val="24"/>
          <w:lang w:val="mk-MK"/>
        </w:rPr>
        <w:t xml:space="preserve">програмирање </w:t>
      </w:r>
      <w:r>
        <w:rPr>
          <w:rFonts w:ascii="Times New Roman" w:hAnsi="Times New Roman" w:cs="Times New Roman"/>
          <w:szCs w:val="24"/>
          <w:lang w:val="mk-MK"/>
        </w:rPr>
        <w:t xml:space="preserve">и реализација </w:t>
      </w:r>
      <w:r w:rsidR="005A334D" w:rsidRPr="004A55A7">
        <w:rPr>
          <w:rFonts w:ascii="Times New Roman" w:hAnsi="Times New Roman" w:cs="Times New Roman"/>
          <w:szCs w:val="24"/>
          <w:lang w:val="mk-MK"/>
        </w:rPr>
        <w:t xml:space="preserve">на инвестиции во неколку пречистителни станици. </w:t>
      </w:r>
    </w:p>
    <w:p w:rsidR="005A334D" w:rsidRPr="004A55A7" w:rsidRDefault="00151CC5" w:rsidP="006722BB">
      <w:pPr>
        <w:shd w:val="clear" w:color="auto" w:fill="FFFFFF" w:themeFill="background1"/>
        <w:spacing w:after="240" w:line="240" w:lineRule="auto"/>
        <w:ind w:firstLine="720"/>
        <w:rPr>
          <w:rFonts w:ascii="Times New Roman" w:hAnsi="Times New Roman" w:cs="Times New Roman"/>
          <w:szCs w:val="24"/>
          <w:lang w:val="mk-MK"/>
        </w:rPr>
      </w:pPr>
      <w:r>
        <w:rPr>
          <w:rFonts w:ascii="Times New Roman" w:hAnsi="Times New Roman" w:cs="Times New Roman"/>
          <w:szCs w:val="24"/>
          <w:lang w:val="mk-MK"/>
        </w:rPr>
        <w:lastRenderedPageBreak/>
        <w:t xml:space="preserve">Недостасуваат податоци за </w:t>
      </w:r>
      <w:r w:rsidR="005A334D" w:rsidRPr="004A55A7">
        <w:rPr>
          <w:rFonts w:ascii="Times New Roman" w:hAnsi="Times New Roman" w:cs="Times New Roman"/>
          <w:szCs w:val="24"/>
          <w:lang w:val="mk-MK"/>
        </w:rPr>
        <w:t>резултатите од воведувањето на економската регулација на цените на водни услуги (</w:t>
      </w:r>
      <w:r w:rsidR="005A334D" w:rsidRPr="004A55A7">
        <w:rPr>
          <w:rFonts w:ascii="Times New Roman" w:hAnsi="Times New Roman" w:cs="Times New Roman"/>
          <w:i/>
          <w:szCs w:val="24"/>
          <w:lang w:val="mk-MK"/>
        </w:rPr>
        <w:t>број на прилагодени тарифи и развиени три-годишни бизнис планови на давателите на водни услуги, податоци за прагот на достапност итн.).</w:t>
      </w:r>
      <w:r>
        <w:rPr>
          <w:rFonts w:ascii="Times New Roman" w:hAnsi="Times New Roman" w:cs="Times New Roman"/>
          <w:szCs w:val="24"/>
          <w:lang w:val="mk-MK"/>
        </w:rPr>
        <w:t xml:space="preserve">Сеуште постојат низа неадресирани </w:t>
      </w:r>
      <w:r w:rsidR="005A334D" w:rsidRPr="004A55A7">
        <w:rPr>
          <w:rFonts w:ascii="Times New Roman" w:hAnsi="Times New Roman" w:cs="Times New Roman"/>
          <w:szCs w:val="24"/>
          <w:lang w:val="mk-MK"/>
        </w:rPr>
        <w:t xml:space="preserve">предизвици за интегрално управување со водите </w:t>
      </w:r>
      <w:r>
        <w:rPr>
          <w:rFonts w:ascii="Times New Roman" w:hAnsi="Times New Roman" w:cs="Times New Roman"/>
          <w:szCs w:val="24"/>
          <w:lang w:val="mk-MK"/>
        </w:rPr>
        <w:t xml:space="preserve">кои се однесуваат на </w:t>
      </w:r>
      <w:r w:rsidR="005A334D" w:rsidRPr="00151CC5">
        <w:rPr>
          <w:rFonts w:ascii="Times New Roman" w:hAnsi="Times New Roman" w:cs="Times New Roman"/>
          <w:szCs w:val="24"/>
          <w:lang w:val="mk-MK"/>
        </w:rPr>
        <w:t>преклопени</w:t>
      </w:r>
      <w:r>
        <w:rPr>
          <w:rFonts w:ascii="Times New Roman" w:hAnsi="Times New Roman" w:cs="Times New Roman"/>
          <w:szCs w:val="24"/>
          <w:lang w:val="mk-MK"/>
        </w:rPr>
        <w:t>те</w:t>
      </w:r>
      <w:r w:rsidR="005A334D" w:rsidRPr="00151CC5">
        <w:rPr>
          <w:rFonts w:ascii="Times New Roman" w:hAnsi="Times New Roman" w:cs="Times New Roman"/>
          <w:szCs w:val="24"/>
          <w:lang w:val="mk-MK"/>
        </w:rPr>
        <w:t xml:space="preserve"> надлежности, недоволна</w:t>
      </w:r>
      <w:r>
        <w:rPr>
          <w:rFonts w:ascii="Times New Roman" w:hAnsi="Times New Roman" w:cs="Times New Roman"/>
          <w:szCs w:val="24"/>
          <w:lang w:val="mk-MK"/>
        </w:rPr>
        <w:t>та</w:t>
      </w:r>
      <w:r w:rsidR="005A334D" w:rsidRPr="00151CC5">
        <w:rPr>
          <w:rFonts w:ascii="Times New Roman" w:hAnsi="Times New Roman" w:cs="Times New Roman"/>
          <w:szCs w:val="24"/>
          <w:lang w:val="mk-MK"/>
        </w:rPr>
        <w:t xml:space="preserve"> координација и учество на МТВ и МЗШВ во овој процес, фрагментирано</w:t>
      </w:r>
      <w:r>
        <w:rPr>
          <w:rFonts w:ascii="Times New Roman" w:hAnsi="Times New Roman" w:cs="Times New Roman"/>
          <w:szCs w:val="24"/>
          <w:lang w:val="mk-MK"/>
        </w:rPr>
        <w:t>то</w:t>
      </w:r>
      <w:r w:rsidR="005A334D" w:rsidRPr="00151CC5">
        <w:rPr>
          <w:rFonts w:ascii="Times New Roman" w:hAnsi="Times New Roman" w:cs="Times New Roman"/>
          <w:szCs w:val="24"/>
          <w:lang w:val="mk-MK"/>
        </w:rPr>
        <w:t xml:space="preserve"> управување со водите наспроти иницијативата за формирање на Агенција за води, </w:t>
      </w:r>
      <w:r>
        <w:rPr>
          <w:rFonts w:ascii="Times New Roman" w:hAnsi="Times New Roman" w:cs="Times New Roman"/>
          <w:szCs w:val="24"/>
          <w:lang w:val="mk-MK"/>
        </w:rPr>
        <w:t xml:space="preserve">немање </w:t>
      </w:r>
      <w:r w:rsidR="005A334D" w:rsidRPr="00151CC5">
        <w:rPr>
          <w:rFonts w:ascii="Times New Roman" w:hAnsi="Times New Roman" w:cs="Times New Roman"/>
          <w:szCs w:val="24"/>
          <w:lang w:val="mk-MK"/>
        </w:rPr>
        <w:t>субвенции за корисници на водни услуги кои припаѓаат на ранливите групи и истовремено се корисници на социјална помош итн</w:t>
      </w:r>
      <w:r w:rsidR="005A334D" w:rsidRPr="004A55A7">
        <w:rPr>
          <w:rFonts w:ascii="Times New Roman" w:hAnsi="Times New Roman" w:cs="Times New Roman"/>
          <w:i/>
          <w:szCs w:val="24"/>
          <w:lang w:val="mk-MK"/>
        </w:rPr>
        <w:t>.</w:t>
      </w:r>
      <w:r w:rsidR="005A334D" w:rsidRPr="004A55A7">
        <w:rPr>
          <w:rFonts w:ascii="Times New Roman" w:hAnsi="Times New Roman" w:cs="Times New Roman"/>
          <w:szCs w:val="24"/>
          <w:lang w:val="mk-MK"/>
        </w:rPr>
        <w:t>.</w:t>
      </w:r>
    </w:p>
    <w:p w:rsidR="00364403" w:rsidRPr="00A908E7" w:rsidRDefault="005A334D" w:rsidP="006722BB">
      <w:pPr>
        <w:shd w:val="clear" w:color="auto" w:fill="FFFFFF" w:themeFill="background1"/>
        <w:spacing w:after="240" w:line="240" w:lineRule="auto"/>
        <w:ind w:firstLine="720"/>
        <w:rPr>
          <w:rFonts w:ascii="Times New Roman" w:hAnsi="Times New Roman" w:cs="Times New Roman"/>
          <w:szCs w:val="24"/>
          <w:lang w:val="mk-MK"/>
        </w:rPr>
      </w:pPr>
      <w:r w:rsidRPr="00A908E7">
        <w:rPr>
          <w:rFonts w:ascii="Times New Roman" w:hAnsi="Times New Roman" w:cs="Times New Roman"/>
          <w:szCs w:val="24"/>
          <w:lang w:val="mk-MK"/>
        </w:rPr>
        <w:t xml:space="preserve">Нема податоци и за финансирањето на заштитените подрачја и спроведувањето на Законот за природа во делот на </w:t>
      </w:r>
      <w:r w:rsidR="00151CC5" w:rsidRPr="00A908E7">
        <w:rPr>
          <w:rFonts w:ascii="Times New Roman" w:hAnsi="Times New Roman" w:cs="Times New Roman"/>
          <w:szCs w:val="24"/>
          <w:lang w:val="mk-MK"/>
        </w:rPr>
        <w:t>плаќања за еко-системски услуги како и за</w:t>
      </w:r>
      <w:r w:rsidRPr="00A908E7">
        <w:rPr>
          <w:rFonts w:ascii="Times New Roman" w:hAnsi="Times New Roman" w:cs="Times New Roman"/>
          <w:szCs w:val="24"/>
          <w:lang w:val="mk-MK"/>
        </w:rPr>
        <w:t xml:space="preserve"> постоечката состојба во контекст на управителите и спроведувањето на плановите за управување со заштитените подрачја.</w:t>
      </w:r>
    </w:p>
    <w:p w:rsidR="005A334D" w:rsidRPr="004A55A7" w:rsidRDefault="00364403" w:rsidP="006722BB">
      <w:pPr>
        <w:shd w:val="clear" w:color="auto" w:fill="FFFFFF" w:themeFill="background1"/>
        <w:spacing w:after="240" w:line="240" w:lineRule="auto"/>
        <w:ind w:firstLine="720"/>
        <w:rPr>
          <w:rFonts w:ascii="Times New Roman" w:hAnsi="Times New Roman" w:cs="Times New Roman"/>
          <w:szCs w:val="24"/>
          <w:lang w:val="mk-MK"/>
        </w:rPr>
      </w:pPr>
      <w:r>
        <w:rPr>
          <w:rFonts w:ascii="Times New Roman" w:hAnsi="Times New Roman" w:cs="Times New Roman"/>
          <w:szCs w:val="24"/>
          <w:lang w:val="mk-MK"/>
        </w:rPr>
        <w:t xml:space="preserve">Во овој извештаен период треба да се одбележи </w:t>
      </w:r>
      <w:r w:rsidR="005A334D" w:rsidRPr="00A908E7">
        <w:rPr>
          <w:rFonts w:ascii="Times New Roman" w:hAnsi="Times New Roman" w:cs="Times New Roman"/>
          <w:szCs w:val="24"/>
          <w:lang w:val="mk-MK"/>
        </w:rPr>
        <w:t>алокацијата од приближно 2 мил. Евра за 2019</w:t>
      </w:r>
      <w:r w:rsidR="006D6517">
        <w:rPr>
          <w:rFonts w:ascii="Times New Roman" w:hAnsi="Times New Roman" w:cs="Times New Roman"/>
          <w:szCs w:val="24"/>
          <w:lang w:val="mk-MK"/>
        </w:rPr>
        <w:t xml:space="preserve"> </w:t>
      </w:r>
      <w:r>
        <w:rPr>
          <w:rFonts w:ascii="Times New Roman" w:hAnsi="Times New Roman" w:cs="Times New Roman"/>
          <w:szCs w:val="24"/>
          <w:lang w:val="mk-MK"/>
        </w:rPr>
        <w:t>(</w:t>
      </w:r>
      <w:r w:rsidRPr="00E650B2">
        <w:rPr>
          <w:rFonts w:ascii="Times New Roman" w:hAnsi="Times New Roman" w:cs="Times New Roman"/>
          <w:i/>
          <w:szCs w:val="24"/>
          <w:lang w:val="mk-MK"/>
        </w:rPr>
        <w:t>прва ваква алокација</w:t>
      </w:r>
      <w:r>
        <w:rPr>
          <w:rFonts w:ascii="Times New Roman" w:hAnsi="Times New Roman" w:cs="Times New Roman"/>
          <w:szCs w:val="24"/>
          <w:lang w:val="mk-MK"/>
        </w:rPr>
        <w:t>) за спроведување на Планот за чист воздух и Програмата за намалување на аерозагадувањето</w:t>
      </w:r>
      <w:r w:rsidR="00E650B2">
        <w:rPr>
          <w:rFonts w:ascii="Times New Roman" w:hAnsi="Times New Roman" w:cs="Times New Roman"/>
          <w:szCs w:val="24"/>
          <w:lang w:val="mk-MK"/>
        </w:rPr>
        <w:t xml:space="preserve"> утврдени како приоритети на Владата </w:t>
      </w:r>
      <w:r w:rsidR="00FF4298">
        <w:rPr>
          <w:rFonts w:ascii="Times New Roman" w:hAnsi="Times New Roman" w:cs="Times New Roman"/>
          <w:szCs w:val="24"/>
          <w:lang w:val="mk-MK"/>
        </w:rPr>
        <w:t xml:space="preserve">иако овој </w:t>
      </w:r>
      <w:r w:rsidR="005A334D" w:rsidRPr="004A55A7">
        <w:rPr>
          <w:rFonts w:ascii="Times New Roman" w:hAnsi="Times New Roman" w:cs="Times New Roman"/>
          <w:szCs w:val="24"/>
          <w:lang w:val="mk-MK"/>
        </w:rPr>
        <w:t>износ е далеку од</w:t>
      </w:r>
      <w:r>
        <w:rPr>
          <w:rFonts w:ascii="Times New Roman" w:hAnsi="Times New Roman" w:cs="Times New Roman"/>
          <w:szCs w:val="24"/>
          <w:lang w:val="mk-MK"/>
        </w:rPr>
        <w:t xml:space="preserve"> потребните минимум</w:t>
      </w:r>
      <w:r w:rsidR="008945D4">
        <w:rPr>
          <w:rFonts w:ascii="Times New Roman" w:hAnsi="Times New Roman" w:cs="Times New Roman"/>
          <w:szCs w:val="24"/>
          <w:lang w:val="mk-MK"/>
        </w:rPr>
        <w:t xml:space="preserve"> 300</w:t>
      </w:r>
      <w:r w:rsidR="005A334D" w:rsidRPr="004A55A7">
        <w:rPr>
          <w:rFonts w:ascii="Times New Roman" w:hAnsi="Times New Roman" w:cs="Times New Roman"/>
          <w:szCs w:val="24"/>
          <w:lang w:val="mk-MK"/>
        </w:rPr>
        <w:t xml:space="preserve"> мил Евра </w:t>
      </w:r>
      <w:r w:rsidR="008945D4">
        <w:rPr>
          <w:rFonts w:ascii="Times New Roman" w:hAnsi="Times New Roman" w:cs="Times New Roman"/>
          <w:szCs w:val="24"/>
          <w:lang w:val="mk-MK"/>
        </w:rPr>
        <w:t xml:space="preserve">проценети </w:t>
      </w:r>
      <w:r w:rsidR="006D6517">
        <w:rPr>
          <w:rFonts w:ascii="Times New Roman" w:hAnsi="Times New Roman" w:cs="Times New Roman"/>
          <w:szCs w:val="24"/>
          <w:lang w:val="mk-MK"/>
        </w:rPr>
        <w:t xml:space="preserve">од страна на Светската Банка во 2016 г., </w:t>
      </w:r>
      <w:r w:rsidR="008945D4">
        <w:rPr>
          <w:rFonts w:ascii="Times New Roman" w:hAnsi="Times New Roman" w:cs="Times New Roman"/>
          <w:szCs w:val="24"/>
          <w:lang w:val="mk-MK"/>
        </w:rPr>
        <w:t>како еквивалент на трошоци во здравствениот систем и изгубена економска активност</w:t>
      </w:r>
      <w:r w:rsidR="005A334D" w:rsidRPr="004A55A7">
        <w:rPr>
          <w:rFonts w:ascii="Times New Roman" w:hAnsi="Times New Roman" w:cs="Times New Roman"/>
          <w:szCs w:val="24"/>
          <w:lang w:val="mk-MK"/>
        </w:rPr>
        <w:t>. Земајќи предвид дека се работи за локална надлежност од суштинско значење е овие мерки да се димензионираат рационално и целисходно и на многу краток рок (</w:t>
      </w:r>
      <w:r w:rsidR="005A334D" w:rsidRPr="004A55A7">
        <w:rPr>
          <w:rFonts w:ascii="Times New Roman" w:hAnsi="Times New Roman" w:cs="Times New Roman"/>
          <w:i/>
          <w:szCs w:val="24"/>
          <w:lang w:val="mk-MK"/>
        </w:rPr>
        <w:t>поради негативните влијанија</w:t>
      </w:r>
      <w:r w:rsidR="005A334D" w:rsidRPr="004A55A7">
        <w:rPr>
          <w:rFonts w:ascii="Times New Roman" w:hAnsi="Times New Roman" w:cs="Times New Roman"/>
          <w:szCs w:val="24"/>
          <w:lang w:val="mk-MK"/>
        </w:rPr>
        <w:t xml:space="preserve">) да се изнајдат најсоодветни </w:t>
      </w:r>
      <w:r>
        <w:rPr>
          <w:rFonts w:ascii="Times New Roman" w:hAnsi="Times New Roman" w:cs="Times New Roman"/>
          <w:szCs w:val="24"/>
          <w:lang w:val="mk-MK"/>
        </w:rPr>
        <w:t xml:space="preserve">дополнителни </w:t>
      </w:r>
      <w:r w:rsidR="005A334D" w:rsidRPr="004A55A7">
        <w:rPr>
          <w:rFonts w:ascii="Times New Roman" w:hAnsi="Times New Roman" w:cs="Times New Roman"/>
          <w:szCs w:val="24"/>
          <w:lang w:val="mk-MK"/>
        </w:rPr>
        <w:t>извори за финансирање на нивното спроведување.</w:t>
      </w:r>
    </w:p>
    <w:p w:rsidR="005A334D" w:rsidRPr="004A55A7" w:rsidRDefault="005A334D" w:rsidP="006722BB">
      <w:pPr>
        <w:shd w:val="clear" w:color="auto" w:fill="FFFFFF" w:themeFill="background1"/>
        <w:spacing w:after="240" w:line="240" w:lineRule="auto"/>
        <w:ind w:firstLine="720"/>
        <w:rPr>
          <w:rFonts w:ascii="Times New Roman" w:hAnsi="Times New Roman" w:cs="Times New Roman"/>
          <w:szCs w:val="24"/>
          <w:lang w:val="mk-MK"/>
        </w:rPr>
      </w:pPr>
      <w:r w:rsidRPr="004A55A7">
        <w:rPr>
          <w:rFonts w:ascii="Times New Roman" w:hAnsi="Times New Roman" w:cs="Times New Roman"/>
          <w:szCs w:val="24"/>
          <w:lang w:val="mk-MK"/>
        </w:rPr>
        <w:t>Треба да се земе предвид дека по однос на процесот на интеграција со ЕУ токму спроведувањето на директивите од животната средина е со високи барања за инвестиции и е поврзано со тешки преговори за соодветни транзициски периоди, па поради тоа ќе предизвика сериозни импликации врз централниот буџет и буџетот на општините доколку овие инвестиции не се програмираат навреме и алоцираат постепено, јакнејќи ги притоа капацитетите на сите засегнати страни.</w:t>
      </w:r>
    </w:p>
    <w:p w:rsidR="0087273A" w:rsidRPr="0069374E" w:rsidRDefault="00151CC5" w:rsidP="0069374E">
      <w:pPr>
        <w:shd w:val="clear" w:color="auto" w:fill="FFFFFF" w:themeFill="background1"/>
        <w:spacing w:after="240" w:line="240" w:lineRule="auto"/>
        <w:ind w:firstLine="720"/>
        <w:rPr>
          <w:rFonts w:ascii="Times New Roman" w:hAnsi="Times New Roman" w:cs="Times New Roman"/>
          <w:szCs w:val="24"/>
          <w:lang w:val="mk-MK"/>
        </w:rPr>
      </w:pPr>
      <w:r w:rsidRPr="004A55A7">
        <w:rPr>
          <w:rFonts w:ascii="Times New Roman" w:hAnsi="Times New Roman" w:cs="Times New Roman"/>
          <w:szCs w:val="24"/>
          <w:lang w:val="mk-MK"/>
        </w:rPr>
        <w:t>Спроведувањето на активности поврзани со енергетската ефикасност е и во надлежност на општините но недостасуваат финансиски средства и истово се должи пред се на немањето соодветни локални фискални инструменти за собирање на приходи како и отсуство на достапни средства о</w:t>
      </w:r>
      <w:r>
        <w:rPr>
          <w:rFonts w:ascii="Times New Roman" w:hAnsi="Times New Roman" w:cs="Times New Roman"/>
          <w:szCs w:val="24"/>
          <w:lang w:val="mk-MK"/>
        </w:rPr>
        <w:t xml:space="preserve">д трансфери на државата </w:t>
      </w:r>
      <w:r w:rsidRPr="004A55A7">
        <w:rPr>
          <w:rFonts w:ascii="Times New Roman" w:hAnsi="Times New Roman" w:cs="Times New Roman"/>
          <w:szCs w:val="24"/>
          <w:lang w:val="mk-MK"/>
        </w:rPr>
        <w:t xml:space="preserve"> но и фактот дека најголем дел од општините не ги исполнуваат критериумите за задолжување. Од друга страна, големи се очекувањата од воспоставувањето на Фондот за енергетска ефикасност кој треба да обезбеди средства на одржлива основа за финансирање на проекти поврзани со енергетската ефикасност (ЕЕ) меѓуостанатото и на јавните објекти во сопственост на општините и локалните установи и претпријатија но и исполнување на сите други со закон утврдени локални надлежности поврзани со ЕЕ.   </w:t>
      </w:r>
      <w:r w:rsidR="00E650B2" w:rsidRPr="00E650B2">
        <w:rPr>
          <w:rFonts w:ascii="Times New Roman" w:hAnsi="Times New Roman" w:cs="Times New Roman"/>
          <w:szCs w:val="24"/>
          <w:lang w:val="mk-MK"/>
        </w:rPr>
        <w:t>Новина во П</w:t>
      </w:r>
      <w:r w:rsidR="00E650B2">
        <w:rPr>
          <w:rFonts w:ascii="Times New Roman" w:hAnsi="Times New Roman" w:cs="Times New Roman"/>
          <w:szCs w:val="24"/>
          <w:lang w:val="mk-MK"/>
        </w:rPr>
        <w:t>рограмата за економски реформи (П</w:t>
      </w:r>
      <w:r w:rsidR="00E650B2" w:rsidRPr="00E650B2">
        <w:rPr>
          <w:rFonts w:ascii="Times New Roman" w:hAnsi="Times New Roman" w:cs="Times New Roman"/>
          <w:szCs w:val="24"/>
          <w:lang w:val="mk-MK"/>
        </w:rPr>
        <w:t xml:space="preserve">ЕР </w:t>
      </w:r>
      <w:r w:rsidR="00E650B2">
        <w:rPr>
          <w:rFonts w:ascii="Times New Roman" w:hAnsi="Times New Roman" w:cs="Times New Roman"/>
          <w:szCs w:val="24"/>
          <w:lang w:val="mk-MK"/>
        </w:rPr>
        <w:t xml:space="preserve">2019 – 2021) </w:t>
      </w:r>
      <w:r w:rsidR="00E650B2" w:rsidRPr="00E650B2">
        <w:rPr>
          <w:rFonts w:ascii="Times New Roman" w:hAnsi="Times New Roman" w:cs="Times New Roman"/>
          <w:szCs w:val="24"/>
          <w:lang w:val="mk-MK"/>
        </w:rPr>
        <w:t>е што во делот поврзан со енергетската ефикасност се предлагаат низа мерки кои подразбираат воведување нови инструменти за финансирање на инвестиции поврзани со ЕЕ, дел од нив наменети за општинит</w:t>
      </w:r>
      <w:r w:rsidR="00E650B2">
        <w:rPr>
          <w:rFonts w:ascii="Times New Roman" w:hAnsi="Times New Roman" w:cs="Times New Roman"/>
          <w:szCs w:val="24"/>
          <w:lang w:val="mk-MK"/>
        </w:rPr>
        <w:t xml:space="preserve">е но и носење на нов </w:t>
      </w:r>
      <w:r w:rsidR="0087273A" w:rsidRPr="00E650B2">
        <w:rPr>
          <w:rFonts w:ascii="Times New Roman" w:hAnsi="Times New Roman" w:cs="Times New Roman"/>
          <w:szCs w:val="24"/>
          <w:lang w:val="mk-MK"/>
        </w:rPr>
        <w:t xml:space="preserve">Закон за енергетска ефикасност и придружни подзаконски акти. </w:t>
      </w:r>
    </w:p>
    <w:p w:rsidR="007D2806" w:rsidRPr="0069374E" w:rsidRDefault="00B2139F" w:rsidP="0069374E">
      <w:pPr>
        <w:spacing w:after="240" w:line="240" w:lineRule="auto"/>
        <w:outlineLvl w:val="2"/>
        <w:rPr>
          <w:rFonts w:ascii="Times New Roman" w:hAnsi="Times New Roman" w:cs="Times New Roman"/>
          <w:b/>
          <w:szCs w:val="24"/>
          <w:lang w:val="mk-MK"/>
        </w:rPr>
      </w:pPr>
      <w:bookmarkStart w:id="42" w:name="_Toc22742170"/>
      <w:r w:rsidRPr="004A55A7">
        <w:rPr>
          <w:rFonts w:ascii="Times New Roman" w:hAnsi="Times New Roman" w:cs="Times New Roman"/>
          <w:b/>
          <w:szCs w:val="24"/>
          <w:lang w:val="mk-MK"/>
        </w:rPr>
        <w:t xml:space="preserve">4.3 </w:t>
      </w:r>
      <w:r w:rsidR="0084358A">
        <w:rPr>
          <w:rFonts w:ascii="Times New Roman" w:hAnsi="Times New Roman" w:cs="Times New Roman"/>
          <w:b/>
          <w:szCs w:val="24"/>
          <w:lang w:val="mk-MK"/>
        </w:rPr>
        <w:t xml:space="preserve">УПРАВУВАЊЕ СО КРИЗИ, </w:t>
      </w:r>
      <w:r w:rsidRPr="004A55A7">
        <w:rPr>
          <w:rFonts w:ascii="Times New Roman" w:hAnsi="Times New Roman" w:cs="Times New Roman"/>
          <w:b/>
          <w:szCs w:val="24"/>
          <w:lang w:val="mk-MK"/>
        </w:rPr>
        <w:t>ЗАШТИТА И СПАСУВАЊЕ НА ГРАЃАНИ И ДОБРА/ПРОТИВПОЖАРНА ЗАШТИТА</w:t>
      </w:r>
      <w:bookmarkEnd w:id="42"/>
    </w:p>
    <w:p w:rsidR="009F7929" w:rsidRPr="009F7929" w:rsidRDefault="009F7929" w:rsidP="006722BB">
      <w:pPr>
        <w:spacing w:after="240" w:line="240" w:lineRule="auto"/>
        <w:ind w:firstLine="720"/>
        <w:rPr>
          <w:rFonts w:ascii="Times New Roman" w:hAnsi="Times New Roman" w:cs="Times New Roman"/>
          <w:szCs w:val="24"/>
          <w:lang w:val="mk-MK"/>
        </w:rPr>
      </w:pPr>
      <w:r w:rsidRPr="009F7929">
        <w:rPr>
          <w:rFonts w:ascii="Times New Roman" w:hAnsi="Times New Roman" w:cs="Times New Roman"/>
          <w:szCs w:val="24"/>
          <w:lang w:val="mk-MK"/>
        </w:rPr>
        <w:lastRenderedPageBreak/>
        <w:t xml:space="preserve">Сеопфатната анализа на поставеноста на системот за кризи </w:t>
      </w:r>
      <w:r>
        <w:rPr>
          <w:rFonts w:ascii="Times New Roman" w:hAnsi="Times New Roman" w:cs="Times New Roman"/>
          <w:szCs w:val="24"/>
          <w:lang w:val="mk-MK"/>
        </w:rPr>
        <w:t xml:space="preserve">која претходеше на подготовката на Националната платформа за намалување на ризици од катастрофи, </w:t>
      </w:r>
      <w:r w:rsidRPr="009F7929">
        <w:rPr>
          <w:rFonts w:ascii="Times New Roman" w:hAnsi="Times New Roman" w:cs="Times New Roman"/>
          <w:szCs w:val="24"/>
          <w:lang w:val="mk-MK"/>
        </w:rPr>
        <w:t>детектира одредени слабости, посебно од аспект на насочувањето на активностите, ефикасноста, кординираноста, единство</w:t>
      </w:r>
      <w:r>
        <w:rPr>
          <w:rFonts w:ascii="Times New Roman" w:hAnsi="Times New Roman" w:cs="Times New Roman"/>
          <w:szCs w:val="24"/>
          <w:lang w:val="mk-MK"/>
        </w:rPr>
        <w:t>то</w:t>
      </w:r>
      <w:r w:rsidRPr="009F7929">
        <w:rPr>
          <w:rFonts w:ascii="Times New Roman" w:hAnsi="Times New Roman" w:cs="Times New Roman"/>
          <w:szCs w:val="24"/>
          <w:lang w:val="mk-MK"/>
        </w:rPr>
        <w:t xml:space="preserve"> во командувањето и слично. Слабостите првенствено се резултат на несоодветната системска и организациска поставеност, кадровската екипираност и материјално – техничката опременост.</w:t>
      </w:r>
    </w:p>
    <w:p w:rsidR="009F7929" w:rsidRPr="009F7929" w:rsidRDefault="009F7929" w:rsidP="006722BB">
      <w:pPr>
        <w:spacing w:after="240" w:line="240" w:lineRule="auto"/>
        <w:ind w:firstLine="720"/>
        <w:rPr>
          <w:rFonts w:ascii="Times New Roman" w:hAnsi="Times New Roman" w:cs="Times New Roman"/>
          <w:szCs w:val="24"/>
          <w:lang w:val="mk-MK"/>
        </w:rPr>
      </w:pPr>
      <w:r>
        <w:rPr>
          <w:rFonts w:ascii="Times New Roman" w:hAnsi="Times New Roman" w:cs="Times New Roman"/>
          <w:szCs w:val="24"/>
          <w:lang w:val="mk-MK"/>
        </w:rPr>
        <w:t>Како одоговор на овие наоди п</w:t>
      </w:r>
      <w:r w:rsidRPr="009F7929">
        <w:rPr>
          <w:rFonts w:ascii="Times New Roman" w:hAnsi="Times New Roman" w:cs="Times New Roman"/>
          <w:szCs w:val="24"/>
          <w:lang w:val="mk-MK"/>
        </w:rPr>
        <w:t>реку Националната платформа се иницираат и поттикнуват сериозни реформи, при што се користат споредбени искуства и научни согледувања, експертска помош од Европската Унија, како и приоритети од  Рамката за акција од Сендаи  и други меѓународни документи.</w:t>
      </w:r>
    </w:p>
    <w:p w:rsidR="009F7929" w:rsidRPr="009F7929" w:rsidRDefault="009F7929" w:rsidP="006722BB">
      <w:pPr>
        <w:spacing w:after="240" w:line="240" w:lineRule="auto"/>
        <w:ind w:firstLine="720"/>
        <w:rPr>
          <w:rFonts w:ascii="Times New Roman" w:hAnsi="Times New Roman" w:cs="Times New Roman"/>
          <w:szCs w:val="24"/>
          <w:lang w:val="mk-MK"/>
        </w:rPr>
      </w:pPr>
      <w:r>
        <w:rPr>
          <w:rFonts w:ascii="Times New Roman" w:hAnsi="Times New Roman" w:cs="Times New Roman"/>
          <w:szCs w:val="24"/>
          <w:lang w:val="mk-MK"/>
        </w:rPr>
        <w:t>Националната платформа ги издовојува следниве о</w:t>
      </w:r>
      <w:r w:rsidRPr="009F7929">
        <w:rPr>
          <w:rFonts w:ascii="Times New Roman" w:hAnsi="Times New Roman" w:cs="Times New Roman"/>
          <w:szCs w:val="24"/>
          <w:lang w:val="mk-MK"/>
        </w:rPr>
        <w:t>сновни при</w:t>
      </w:r>
      <w:r>
        <w:rPr>
          <w:rFonts w:ascii="Times New Roman" w:hAnsi="Times New Roman" w:cs="Times New Roman"/>
          <w:szCs w:val="24"/>
          <w:lang w:val="mk-MK"/>
        </w:rPr>
        <w:t xml:space="preserve">оритети </w:t>
      </w:r>
      <w:r w:rsidRPr="009F7929">
        <w:rPr>
          <w:rFonts w:ascii="Times New Roman" w:hAnsi="Times New Roman" w:cs="Times New Roman"/>
          <w:szCs w:val="24"/>
          <w:lang w:val="mk-MK"/>
        </w:rPr>
        <w:t>:</w:t>
      </w:r>
    </w:p>
    <w:p w:rsidR="009F7929" w:rsidRPr="009F7929" w:rsidRDefault="009F7929" w:rsidP="006722BB">
      <w:pPr>
        <w:pStyle w:val="ListParagraph"/>
        <w:numPr>
          <w:ilvl w:val="0"/>
          <w:numId w:val="21"/>
        </w:numPr>
        <w:spacing w:after="240" w:line="240" w:lineRule="auto"/>
        <w:rPr>
          <w:rFonts w:ascii="Times New Roman" w:hAnsi="Times New Roman" w:cs="Times New Roman"/>
          <w:szCs w:val="24"/>
          <w:lang w:val="mk-MK"/>
        </w:rPr>
      </w:pPr>
      <w:r w:rsidRPr="009F7929">
        <w:rPr>
          <w:rFonts w:ascii="Times New Roman" w:hAnsi="Times New Roman" w:cs="Times New Roman"/>
          <w:szCs w:val="24"/>
          <w:lang w:val="mk-MK"/>
        </w:rPr>
        <w:t>изградба на ефикасен и функционален систем за превенција и рано предупредување од можни катастрофи и обединување на целокупниот систем и субјектите за справување со кризи.</w:t>
      </w:r>
    </w:p>
    <w:p w:rsidR="009F7929" w:rsidRPr="009F7929" w:rsidRDefault="009F7929" w:rsidP="006722BB">
      <w:pPr>
        <w:pStyle w:val="ListParagraph"/>
        <w:numPr>
          <w:ilvl w:val="0"/>
          <w:numId w:val="21"/>
        </w:numPr>
        <w:spacing w:after="240" w:line="240" w:lineRule="auto"/>
        <w:rPr>
          <w:rFonts w:ascii="Times New Roman" w:hAnsi="Times New Roman" w:cs="Times New Roman"/>
          <w:szCs w:val="24"/>
          <w:lang w:val="mk-MK"/>
        </w:rPr>
      </w:pPr>
      <w:r w:rsidRPr="009F7929">
        <w:rPr>
          <w:rFonts w:ascii="Times New Roman" w:hAnsi="Times New Roman" w:cs="Times New Roman"/>
          <w:szCs w:val="24"/>
          <w:lang w:val="mk-MK"/>
        </w:rPr>
        <w:t>дефинирање на заканите од катастрофи, посебно последиците од климатските промени, загадувањето на воздухот, заканите од тероризам, дејствување во услови на мигрантска криза и друго.</w:t>
      </w:r>
    </w:p>
    <w:p w:rsidR="009F7929" w:rsidRPr="0069374E" w:rsidRDefault="009F7929" w:rsidP="0069374E">
      <w:pPr>
        <w:pStyle w:val="ListParagraph"/>
        <w:numPr>
          <w:ilvl w:val="0"/>
          <w:numId w:val="21"/>
        </w:numPr>
        <w:spacing w:after="240" w:line="240" w:lineRule="auto"/>
        <w:rPr>
          <w:rFonts w:ascii="Times New Roman" w:hAnsi="Times New Roman" w:cs="Times New Roman"/>
          <w:szCs w:val="24"/>
          <w:lang w:val="mk-MK"/>
        </w:rPr>
      </w:pPr>
      <w:r w:rsidRPr="009F7929">
        <w:rPr>
          <w:rFonts w:ascii="Times New Roman" w:hAnsi="Times New Roman" w:cs="Times New Roman"/>
          <w:szCs w:val="24"/>
          <w:lang w:val="mk-MK"/>
        </w:rPr>
        <w:t>изградба на капацитети за одржлив развој и јакнење на отпорноста од катастрофина државните институции, јавниот и приватниот сектор, но пред сè зголемување на отпорноста на граѓаните на можни катастрофи.</w:t>
      </w:r>
    </w:p>
    <w:p w:rsidR="008945D4" w:rsidRDefault="00350D9A" w:rsidP="006722BB">
      <w:pPr>
        <w:spacing w:after="240" w:line="240" w:lineRule="auto"/>
        <w:ind w:firstLine="720"/>
        <w:rPr>
          <w:rFonts w:ascii="Times New Roman" w:hAnsi="Times New Roman" w:cs="Times New Roman"/>
          <w:szCs w:val="24"/>
          <w:lang w:val="mk-MK"/>
        </w:rPr>
      </w:pPr>
      <w:r>
        <w:rPr>
          <w:rFonts w:ascii="Times New Roman" w:hAnsi="Times New Roman" w:cs="Times New Roman"/>
          <w:szCs w:val="24"/>
          <w:lang w:val="mk-MK"/>
        </w:rPr>
        <w:t xml:space="preserve">Треба да се одбележи </w:t>
      </w:r>
      <w:r w:rsidR="009F7929">
        <w:rPr>
          <w:rFonts w:ascii="Times New Roman" w:hAnsi="Times New Roman" w:cs="Times New Roman"/>
          <w:szCs w:val="24"/>
          <w:lang w:val="mk-MK"/>
        </w:rPr>
        <w:t xml:space="preserve">и </w:t>
      </w:r>
      <w:r>
        <w:rPr>
          <w:rFonts w:ascii="Times New Roman" w:hAnsi="Times New Roman" w:cs="Times New Roman"/>
          <w:szCs w:val="24"/>
          <w:lang w:val="mk-MK"/>
        </w:rPr>
        <w:t>спроведувањето на проект на УНДП поддржан од Швајцарската влада кој се однесува на управувањето со ризици од поплави во Полошкиот регион (горен дел од сливот на река Вардар) и во чии рамки за прв пат се подготвува План за управување со ризици од поплав</w:t>
      </w:r>
      <w:r w:rsidR="00FF4298">
        <w:rPr>
          <w:rFonts w:ascii="Times New Roman" w:hAnsi="Times New Roman" w:cs="Times New Roman"/>
          <w:szCs w:val="24"/>
          <w:lang w:val="mk-MK"/>
        </w:rPr>
        <w:t>и како составен дел од Планот за управување со речниот слив на реката Вардар</w:t>
      </w:r>
      <w:r>
        <w:rPr>
          <w:rFonts w:ascii="Times New Roman" w:hAnsi="Times New Roman" w:cs="Times New Roman"/>
          <w:szCs w:val="24"/>
          <w:lang w:val="mk-MK"/>
        </w:rPr>
        <w:t xml:space="preserve"> но и низа други алатки кои можат да се реплицираат во другите региони во РСМ. Овој проект создава основа за транспонирање </w:t>
      </w:r>
      <w:r w:rsidR="00702626">
        <w:rPr>
          <w:rFonts w:ascii="Times New Roman" w:hAnsi="Times New Roman" w:cs="Times New Roman"/>
          <w:szCs w:val="24"/>
          <w:lang w:val="mk-MK"/>
        </w:rPr>
        <w:t>на Директивата на ЕУ за поплави.</w:t>
      </w:r>
    </w:p>
    <w:p w:rsidR="0069374E" w:rsidRPr="004A55A7" w:rsidRDefault="0069374E" w:rsidP="006722BB">
      <w:pPr>
        <w:spacing w:after="240" w:line="240" w:lineRule="auto"/>
        <w:ind w:firstLine="720"/>
        <w:rPr>
          <w:rFonts w:ascii="Times New Roman" w:hAnsi="Times New Roman" w:cs="Times New Roman"/>
          <w:szCs w:val="24"/>
          <w:lang w:val="mk-MK"/>
        </w:rPr>
      </w:pPr>
    </w:p>
    <w:p w:rsidR="00F41919" w:rsidRPr="0069374E" w:rsidRDefault="00156918" w:rsidP="006722BB">
      <w:pPr>
        <w:pStyle w:val="ListParagraph"/>
        <w:numPr>
          <w:ilvl w:val="0"/>
          <w:numId w:val="1"/>
        </w:numPr>
        <w:spacing w:after="240" w:line="240" w:lineRule="auto"/>
        <w:outlineLvl w:val="0"/>
        <w:rPr>
          <w:rFonts w:ascii="Times New Roman" w:hAnsi="Times New Roman" w:cs="Times New Roman"/>
          <w:b/>
          <w:szCs w:val="24"/>
          <w:lang w:val="ru-RU" w:eastAsia="en-GB"/>
        </w:rPr>
      </w:pPr>
      <w:bookmarkStart w:id="43" w:name="_Toc22742171"/>
      <w:r w:rsidRPr="00EB6254">
        <w:rPr>
          <w:rFonts w:ascii="Times New Roman" w:hAnsi="Times New Roman" w:cs="Times New Roman"/>
          <w:b/>
          <w:szCs w:val="24"/>
          <w:lang w:val="ru-RU" w:eastAsia="en-GB"/>
        </w:rPr>
        <w:t>ЗАКЛУЧОЦИ И ПРЕПОРАКИ</w:t>
      </w:r>
      <w:bookmarkEnd w:id="43"/>
    </w:p>
    <w:p w:rsidR="00F41919" w:rsidRPr="004A55A7" w:rsidRDefault="00F41919" w:rsidP="006722BB">
      <w:pPr>
        <w:shd w:val="clear" w:color="auto" w:fill="FFFFFF" w:themeFill="background1"/>
        <w:spacing w:after="240" w:line="240" w:lineRule="auto"/>
        <w:ind w:firstLine="720"/>
        <w:rPr>
          <w:rFonts w:ascii="Times New Roman" w:hAnsi="Times New Roman" w:cs="Times New Roman"/>
          <w:szCs w:val="24"/>
          <w:lang w:val="mk-MK"/>
        </w:rPr>
      </w:pPr>
      <w:r w:rsidRPr="004A55A7">
        <w:rPr>
          <w:rFonts w:ascii="Times New Roman" w:hAnsi="Times New Roman" w:cs="Times New Roman"/>
          <w:szCs w:val="24"/>
          <w:lang w:val="mk-MK"/>
        </w:rPr>
        <w:t xml:space="preserve">Извештајот на ЕК за напредокот на РСМ во процесот на интегрирање во ЕУ треба да се прифати како </w:t>
      </w:r>
      <w:r w:rsidRPr="004A55A7">
        <w:rPr>
          <w:rFonts w:ascii="Times New Roman" w:hAnsi="Times New Roman" w:cs="Times New Roman"/>
          <w:b/>
          <w:szCs w:val="24"/>
          <w:lang w:val="mk-MK"/>
        </w:rPr>
        <w:t>ПАТОКАЗ</w:t>
      </w:r>
      <w:r w:rsidRPr="004A55A7">
        <w:rPr>
          <w:rFonts w:ascii="Times New Roman" w:hAnsi="Times New Roman" w:cs="Times New Roman"/>
          <w:szCs w:val="24"/>
          <w:lang w:val="mk-MK"/>
        </w:rPr>
        <w:t xml:space="preserve"> за реформите во системот на локалната самоуправа и спроведувањето на процесот на децентрализација.</w:t>
      </w:r>
      <w:r w:rsidR="006D6517">
        <w:rPr>
          <w:rFonts w:ascii="Times New Roman" w:hAnsi="Times New Roman" w:cs="Times New Roman"/>
          <w:szCs w:val="24"/>
          <w:lang w:val="mk-MK"/>
        </w:rPr>
        <w:t xml:space="preserve"> </w:t>
      </w:r>
      <w:r w:rsidRPr="004A55A7">
        <w:rPr>
          <w:rFonts w:ascii="Times New Roman" w:hAnsi="Times New Roman" w:cs="Times New Roman"/>
          <w:szCs w:val="24"/>
          <w:lang w:val="mk-MK"/>
        </w:rPr>
        <w:t>Доколку се земе овој Извештај како појдовна точка се наметнува потребата од спроведување на следниве мерки и активности на краток и среден рок:</w:t>
      </w:r>
    </w:p>
    <w:p w:rsidR="00F41919" w:rsidRPr="0069374E" w:rsidRDefault="00F41919" w:rsidP="0069374E">
      <w:pPr>
        <w:pStyle w:val="ListParagraph"/>
        <w:numPr>
          <w:ilvl w:val="0"/>
          <w:numId w:val="42"/>
        </w:numPr>
        <w:shd w:val="clear" w:color="auto" w:fill="FFFFFF" w:themeFill="background1"/>
        <w:spacing w:after="240" w:line="240" w:lineRule="auto"/>
        <w:rPr>
          <w:rFonts w:ascii="Times New Roman" w:hAnsi="Times New Roman" w:cs="Times New Roman"/>
          <w:szCs w:val="24"/>
          <w:lang w:val="mk-MK"/>
        </w:rPr>
      </w:pPr>
      <w:r w:rsidRPr="0069374E">
        <w:rPr>
          <w:rFonts w:ascii="Times New Roman" w:hAnsi="Times New Roman" w:cs="Times New Roman"/>
          <w:szCs w:val="24"/>
          <w:lang w:val="mk-MK"/>
        </w:rPr>
        <w:t>Ефикасно спроведување на процесот на фискална децентрализација со цел да се создаде одржлив систем на финансирање на единиците на локалната самоуправа и обезбедат доволно средства за спроведување на децентрализираните надлежности со целосен опфат на населението;</w:t>
      </w:r>
    </w:p>
    <w:p w:rsidR="00F41919" w:rsidRPr="0069374E" w:rsidRDefault="00F41919" w:rsidP="0069374E">
      <w:pPr>
        <w:pStyle w:val="ListParagraph"/>
        <w:numPr>
          <w:ilvl w:val="0"/>
          <w:numId w:val="42"/>
        </w:numPr>
        <w:shd w:val="clear" w:color="auto" w:fill="FFFFFF" w:themeFill="background1"/>
        <w:spacing w:after="240" w:line="240" w:lineRule="auto"/>
        <w:rPr>
          <w:rFonts w:ascii="Times New Roman" w:hAnsi="Times New Roman" w:cs="Times New Roman"/>
          <w:szCs w:val="24"/>
          <w:lang w:val="mk-MK"/>
        </w:rPr>
      </w:pPr>
      <w:r w:rsidRPr="0069374E">
        <w:rPr>
          <w:rFonts w:ascii="Times New Roman" w:hAnsi="Times New Roman" w:cs="Times New Roman"/>
          <w:szCs w:val="24"/>
          <w:lang w:val="mk-MK"/>
        </w:rPr>
        <w:t xml:space="preserve">Да се зајкне финансиската дисциплина во општините преку спроведување на сите пропишани стандарди на внатрешна контрола вклучувајќи ги алатките за управување со ризици. </w:t>
      </w:r>
      <w:r w:rsidRPr="006D6517">
        <w:rPr>
          <w:rFonts w:ascii="Times New Roman" w:hAnsi="Times New Roman" w:cs="Times New Roman"/>
          <w:i/>
          <w:szCs w:val="24"/>
          <w:lang w:val="mk-MK"/>
        </w:rPr>
        <w:t xml:space="preserve">По однос на оваа мерка Владата и ЗЕЛС треба поблиску да ги следат ефектите од спроведувањето на обуките за </w:t>
      </w:r>
      <w:r w:rsidRPr="006D6517">
        <w:rPr>
          <w:rFonts w:ascii="Times New Roman" w:hAnsi="Times New Roman" w:cs="Times New Roman"/>
          <w:i/>
          <w:szCs w:val="24"/>
          <w:lang w:val="mk-MK"/>
        </w:rPr>
        <w:lastRenderedPageBreak/>
        <w:t>управување со јавните финансиски средства од страна на сите општини но и поврзано со улогата на општинските совети кои се спроведуваат од страна на УНДП а се поддржани преку ИПА и од страна на Владата на Швајцарија и резултатите од овие програми за обука да ги споделат со Делегацијата на ЕУ со цел да бидат соодветно нотирани во наредниот Извештај за напредокот на РСМ</w:t>
      </w:r>
      <w:r w:rsidRPr="0069374E">
        <w:rPr>
          <w:rFonts w:ascii="Times New Roman" w:hAnsi="Times New Roman" w:cs="Times New Roman"/>
          <w:szCs w:val="24"/>
          <w:lang w:val="mk-MK"/>
        </w:rPr>
        <w:t>.</w:t>
      </w:r>
    </w:p>
    <w:p w:rsidR="0069374E" w:rsidRPr="0069374E" w:rsidRDefault="00F41919" w:rsidP="0069374E">
      <w:pPr>
        <w:pStyle w:val="ListParagraph"/>
        <w:numPr>
          <w:ilvl w:val="0"/>
          <w:numId w:val="42"/>
        </w:numPr>
        <w:shd w:val="clear" w:color="auto" w:fill="FFFFFF" w:themeFill="background1"/>
        <w:spacing w:after="240" w:line="240" w:lineRule="auto"/>
        <w:rPr>
          <w:rFonts w:ascii="Times New Roman" w:hAnsi="Times New Roman" w:cs="Times New Roman"/>
          <w:szCs w:val="24"/>
          <w:lang w:val="mk-MK"/>
        </w:rPr>
      </w:pPr>
      <w:r w:rsidRPr="0069374E">
        <w:rPr>
          <w:rFonts w:ascii="Times New Roman" w:hAnsi="Times New Roman" w:cs="Times New Roman"/>
          <w:szCs w:val="24"/>
          <w:lang w:val="mk-MK"/>
        </w:rPr>
        <w:t>Општините во соработка со</w:t>
      </w:r>
      <w:r w:rsidR="0078185F" w:rsidRPr="0069374E">
        <w:rPr>
          <w:rFonts w:ascii="Times New Roman" w:hAnsi="Times New Roman" w:cs="Times New Roman"/>
          <w:szCs w:val="24"/>
          <w:lang w:val="mk-MK"/>
        </w:rPr>
        <w:t xml:space="preserve"> МЛС и</w:t>
      </w:r>
      <w:r w:rsidRPr="0069374E">
        <w:rPr>
          <w:rFonts w:ascii="Times New Roman" w:hAnsi="Times New Roman" w:cs="Times New Roman"/>
          <w:szCs w:val="24"/>
          <w:lang w:val="mk-MK"/>
        </w:rPr>
        <w:t xml:space="preserve"> МИОА да пристапат кон поедноставување на административните процедури и постапки;</w:t>
      </w:r>
    </w:p>
    <w:p w:rsidR="0069374E" w:rsidRPr="0069374E" w:rsidRDefault="00F41919" w:rsidP="0069374E">
      <w:pPr>
        <w:pStyle w:val="ListParagraph"/>
        <w:numPr>
          <w:ilvl w:val="0"/>
          <w:numId w:val="42"/>
        </w:numPr>
        <w:shd w:val="clear" w:color="auto" w:fill="FFFFFF" w:themeFill="background1"/>
        <w:spacing w:after="240" w:line="240" w:lineRule="auto"/>
        <w:rPr>
          <w:rFonts w:ascii="Times New Roman" w:hAnsi="Times New Roman" w:cs="Times New Roman"/>
          <w:szCs w:val="24"/>
          <w:lang w:val="mk-MK"/>
        </w:rPr>
      </w:pPr>
      <w:r w:rsidRPr="0069374E">
        <w:rPr>
          <w:rFonts w:ascii="Times New Roman" w:hAnsi="Times New Roman" w:cs="Times New Roman"/>
          <w:szCs w:val="24"/>
          <w:lang w:val="mk-MK"/>
        </w:rPr>
        <w:t>Владата и општините да спроведат мерки за подобрување на квалитетот на пред-училишното, основното и средно образование вклучувајќи мерки за намалување на етничката сегрегација во училиштата како и обезбедување вклученост на сите деца</w:t>
      </w:r>
      <w:r w:rsidR="006F2210" w:rsidRPr="0069374E">
        <w:rPr>
          <w:rFonts w:ascii="Times New Roman" w:hAnsi="Times New Roman" w:cs="Times New Roman"/>
          <w:szCs w:val="24"/>
          <w:lang w:val="mk-MK"/>
        </w:rPr>
        <w:t xml:space="preserve"> а особено од ромската заедница;</w:t>
      </w:r>
    </w:p>
    <w:p w:rsidR="00F41919" w:rsidRPr="0069374E" w:rsidRDefault="00F41919" w:rsidP="006722BB">
      <w:pPr>
        <w:pStyle w:val="ListParagraph"/>
        <w:numPr>
          <w:ilvl w:val="0"/>
          <w:numId w:val="42"/>
        </w:numPr>
        <w:shd w:val="clear" w:color="auto" w:fill="FFFFFF" w:themeFill="background1"/>
        <w:spacing w:after="240" w:line="240" w:lineRule="auto"/>
        <w:rPr>
          <w:rFonts w:ascii="Times New Roman" w:hAnsi="Times New Roman" w:cs="Times New Roman"/>
          <w:szCs w:val="24"/>
          <w:lang w:val="mk-MK"/>
        </w:rPr>
      </w:pPr>
      <w:r w:rsidRPr="0069374E">
        <w:rPr>
          <w:rFonts w:ascii="Times New Roman" w:hAnsi="Times New Roman" w:cs="Times New Roman"/>
          <w:szCs w:val="24"/>
          <w:lang w:val="mk-MK"/>
        </w:rPr>
        <w:t>Поврзано со локалните надлежности во областа на животната средина, Владата и општините да ги зајакнат административните капацитети и да обезбедат доволно финансиски средства за спроведување на мерки и активности за подобрување на квалитетот на амбиентниот воздух и соодветно управување со водите и отпадот. Да се обезбеди континуиран мониторинг на квалитетот на амбиентниот воздух и соодветна статистика на целата територија на државата. Да се подготват регионалните планови за управување со отпад и да се воспостават сите неопходни регионални структури како и плановите за управување со води на ниво на речен слив. За спроведување на овие планови да се планираат финансиски средства во Буџетот на државата и општините но и од други извори (донации, задолжувања и сл.). Да се воспостави одржливо финансирање на заштитата на природата меѓуостанатото и преку поконкретно регулирање на условите за наплата на еко-системските услуги во заштитените подрачја, обезбедувајќи на тој начин средства за спроведување на плановите за управување. Да се примени европското право и стандарди по однос на изградба на хидроенергетски објекти во заштитените подрачја. По однос на административното процесирање на интегрираните дозволи за индустријата, да се зајакнат локалните капацитети.</w:t>
      </w:r>
    </w:p>
    <w:p w:rsidR="00F41919" w:rsidRPr="0069374E" w:rsidRDefault="005C33D4" w:rsidP="0069374E">
      <w:pPr>
        <w:spacing w:after="240" w:line="240" w:lineRule="auto"/>
        <w:ind w:firstLine="720"/>
        <w:rPr>
          <w:rFonts w:ascii="Times New Roman" w:hAnsi="Times New Roman" w:cs="Times New Roman"/>
          <w:szCs w:val="24"/>
          <w:lang w:val="mk-MK"/>
        </w:rPr>
      </w:pPr>
      <w:r>
        <w:rPr>
          <w:rFonts w:ascii="Times New Roman" w:hAnsi="Times New Roman" w:cs="Times New Roman"/>
          <w:szCs w:val="24"/>
          <w:lang w:val="mk-MK"/>
        </w:rPr>
        <w:t xml:space="preserve">Во продолжение следат други </w:t>
      </w:r>
      <w:r w:rsidR="00201F99">
        <w:rPr>
          <w:rFonts w:ascii="Times New Roman" w:hAnsi="Times New Roman" w:cs="Times New Roman"/>
          <w:szCs w:val="24"/>
          <w:lang w:val="mk-MK"/>
        </w:rPr>
        <w:t xml:space="preserve">сродни </w:t>
      </w:r>
      <w:r w:rsidR="00F41919" w:rsidRPr="00F41919">
        <w:rPr>
          <w:rFonts w:ascii="Times New Roman" w:hAnsi="Times New Roman" w:cs="Times New Roman"/>
          <w:szCs w:val="24"/>
          <w:lang w:val="mk-MK"/>
        </w:rPr>
        <w:t>препораки развиени врз основа на прегледот на релевантните документи, одржаните регионални конференции</w:t>
      </w:r>
      <w:r w:rsidR="006D6517">
        <w:rPr>
          <w:rFonts w:ascii="Times New Roman" w:hAnsi="Times New Roman" w:cs="Times New Roman"/>
          <w:szCs w:val="24"/>
          <w:lang w:val="mk-MK"/>
        </w:rPr>
        <w:t>, завршната конференција</w:t>
      </w:r>
      <w:r w:rsidR="00F41919" w:rsidRPr="00F41919">
        <w:rPr>
          <w:rFonts w:ascii="Times New Roman" w:hAnsi="Times New Roman" w:cs="Times New Roman"/>
          <w:szCs w:val="24"/>
          <w:lang w:val="mk-MK"/>
        </w:rPr>
        <w:t xml:space="preserve"> и податоците добиени од структуираните образци поврзани со спроведување на Акцискиот План 2018 – 2020 на Програмата </w:t>
      </w:r>
      <w:r w:rsidR="00F41919" w:rsidRPr="00201F99">
        <w:rPr>
          <w:rFonts w:ascii="Times New Roman" w:hAnsi="Times New Roman" w:cs="Times New Roman"/>
          <w:szCs w:val="24"/>
          <w:lang w:val="mk-MK"/>
        </w:rPr>
        <w:t xml:space="preserve">за одржлив локален развој и децентрализација 2015 – 2020.  </w:t>
      </w:r>
    </w:p>
    <w:p w:rsidR="00A63824" w:rsidRPr="00302F6E" w:rsidRDefault="00F41919" w:rsidP="006722BB">
      <w:pPr>
        <w:pBdr>
          <w:top w:val="single" w:sz="4" w:space="1" w:color="auto"/>
          <w:left w:val="single" w:sz="4" w:space="4" w:color="auto"/>
          <w:bottom w:val="single" w:sz="4" w:space="1" w:color="auto"/>
          <w:right w:val="single" w:sz="4" w:space="4" w:color="auto"/>
        </w:pBdr>
        <w:shd w:val="clear" w:color="auto" w:fill="2E74B5" w:themeFill="accent1" w:themeFillShade="BF"/>
        <w:spacing w:after="240" w:line="240" w:lineRule="auto"/>
        <w:rPr>
          <w:rFonts w:ascii="Times New Roman" w:hAnsi="Times New Roman" w:cs="Times New Roman"/>
          <w:b/>
          <w:szCs w:val="24"/>
          <w:lang w:val="mk-MK"/>
        </w:rPr>
      </w:pPr>
      <w:r w:rsidRPr="003E07B2">
        <w:rPr>
          <w:rFonts w:ascii="Times New Roman" w:hAnsi="Times New Roman" w:cs="Times New Roman"/>
          <w:b/>
          <w:color w:val="FFFFFF" w:themeColor="background1"/>
          <w:szCs w:val="24"/>
          <w:lang w:val="mk-MK"/>
        </w:rPr>
        <w:t>Препораки по однос на нормативната рамка на системот на локална самоуправа</w:t>
      </w:r>
    </w:p>
    <w:p w:rsidR="00A63824" w:rsidRPr="00A63824" w:rsidRDefault="00A63824" w:rsidP="006722BB">
      <w:pPr>
        <w:spacing w:after="240" w:line="240" w:lineRule="auto"/>
        <w:contextualSpacing/>
        <w:rPr>
          <w:rFonts w:ascii="Times New Roman" w:hAnsi="Times New Roman" w:cs="Times New Roman"/>
          <w:i/>
          <w:szCs w:val="24"/>
          <w:u w:val="single"/>
          <w:lang w:val="mk-MK"/>
        </w:rPr>
      </w:pPr>
      <w:r w:rsidRPr="00A63824">
        <w:rPr>
          <w:rFonts w:ascii="Times New Roman" w:hAnsi="Times New Roman" w:cs="Times New Roman"/>
          <w:i/>
          <w:szCs w:val="24"/>
          <w:u w:val="single"/>
          <w:lang w:val="mk-MK"/>
        </w:rPr>
        <w:t>Генерални препораки</w:t>
      </w:r>
      <w:r>
        <w:rPr>
          <w:rFonts w:ascii="Times New Roman" w:hAnsi="Times New Roman" w:cs="Times New Roman"/>
          <w:i/>
          <w:szCs w:val="24"/>
          <w:u w:val="single"/>
          <w:lang w:val="mk-MK"/>
        </w:rPr>
        <w:t>:</w:t>
      </w:r>
    </w:p>
    <w:p w:rsidR="00A63824" w:rsidRDefault="00A63824" w:rsidP="006722BB">
      <w:pPr>
        <w:pStyle w:val="ListParagraph"/>
        <w:numPr>
          <w:ilvl w:val="0"/>
          <w:numId w:val="5"/>
        </w:numPr>
        <w:spacing w:after="240" w:line="240" w:lineRule="auto"/>
        <w:rPr>
          <w:rFonts w:ascii="Times New Roman" w:hAnsi="Times New Roman" w:cs="Times New Roman"/>
          <w:szCs w:val="24"/>
          <w:lang w:val="mk-MK"/>
        </w:rPr>
      </w:pPr>
      <w:r w:rsidRPr="00A63824">
        <w:rPr>
          <w:rFonts w:ascii="Times New Roman" w:hAnsi="Times New Roman" w:cs="Times New Roman"/>
          <w:szCs w:val="24"/>
          <w:lang w:val="mk-MK"/>
        </w:rPr>
        <w:t>МЛС да го оцени спроведувањето на Законот за локална самоуправа на партиципативен начин и со учество на сит</w:t>
      </w:r>
      <w:r>
        <w:rPr>
          <w:rFonts w:ascii="Times New Roman" w:hAnsi="Times New Roman" w:cs="Times New Roman"/>
          <w:szCs w:val="24"/>
          <w:lang w:val="mk-MK"/>
        </w:rPr>
        <w:t>е засегнати страни;</w:t>
      </w:r>
    </w:p>
    <w:p w:rsidR="00210668" w:rsidRPr="00210668" w:rsidRDefault="00A63824" w:rsidP="006722BB">
      <w:pPr>
        <w:pStyle w:val="ListParagraph"/>
        <w:numPr>
          <w:ilvl w:val="0"/>
          <w:numId w:val="5"/>
        </w:numPr>
        <w:spacing w:after="240" w:line="240" w:lineRule="auto"/>
        <w:rPr>
          <w:rFonts w:ascii="Times New Roman" w:hAnsi="Times New Roman" w:cs="Times New Roman"/>
          <w:szCs w:val="24"/>
          <w:lang w:val="mk-MK"/>
        </w:rPr>
      </w:pPr>
      <w:r>
        <w:rPr>
          <w:rFonts w:ascii="Times New Roman" w:hAnsi="Times New Roman" w:cs="Times New Roman"/>
          <w:szCs w:val="24"/>
          <w:lang w:val="mk-MK"/>
        </w:rPr>
        <w:t>МЛС да иницира подготовка на Завршен</w:t>
      </w:r>
      <w:r w:rsidRPr="00A63824">
        <w:rPr>
          <w:rFonts w:ascii="Times New Roman" w:hAnsi="Times New Roman" w:cs="Times New Roman"/>
          <w:szCs w:val="24"/>
          <w:lang w:val="mk-MK"/>
        </w:rPr>
        <w:t xml:space="preserve"> Извештај за реализацијата на Програмата за одржлив локален развој и децентрализација  во Република Северна Македонија 2015 – 2020 </w:t>
      </w:r>
      <w:r w:rsidR="00702626">
        <w:rPr>
          <w:rFonts w:ascii="Times New Roman" w:hAnsi="Times New Roman" w:cs="Times New Roman"/>
          <w:szCs w:val="24"/>
          <w:lang w:val="mk-MK"/>
        </w:rPr>
        <w:t xml:space="preserve">но и за периодот од 15 години од фактичкиот трансфер на вработени и ресурси </w:t>
      </w:r>
      <w:r>
        <w:rPr>
          <w:rFonts w:ascii="Times New Roman" w:hAnsi="Times New Roman" w:cs="Times New Roman"/>
          <w:szCs w:val="24"/>
          <w:lang w:val="mk-MK"/>
        </w:rPr>
        <w:t xml:space="preserve">и да создаде информациска основа </w:t>
      </w:r>
      <w:r w:rsidRPr="00A63824">
        <w:rPr>
          <w:rFonts w:ascii="Times New Roman" w:hAnsi="Times New Roman" w:cs="Times New Roman"/>
          <w:szCs w:val="24"/>
          <w:lang w:val="mk-MK"/>
        </w:rPr>
        <w:t>за подготовка на новата Програма со Акци</w:t>
      </w:r>
      <w:r w:rsidR="00702626">
        <w:rPr>
          <w:rFonts w:ascii="Times New Roman" w:hAnsi="Times New Roman" w:cs="Times New Roman"/>
          <w:szCs w:val="24"/>
          <w:lang w:val="mk-MK"/>
        </w:rPr>
        <w:t xml:space="preserve">ски План за периодот 2021 </w:t>
      </w:r>
      <w:r w:rsidR="00702626">
        <w:rPr>
          <w:rFonts w:ascii="Times New Roman" w:hAnsi="Times New Roman" w:cs="Times New Roman"/>
          <w:szCs w:val="24"/>
          <w:lang w:val="mk-MK"/>
        </w:rPr>
        <w:lastRenderedPageBreak/>
        <w:t>– 2026</w:t>
      </w:r>
      <w:r w:rsidRPr="00A63824">
        <w:rPr>
          <w:rFonts w:ascii="Times New Roman" w:hAnsi="Times New Roman" w:cs="Times New Roman"/>
          <w:szCs w:val="24"/>
          <w:lang w:val="mk-MK"/>
        </w:rPr>
        <w:t xml:space="preserve"> година</w:t>
      </w:r>
      <w:r>
        <w:rPr>
          <w:rFonts w:ascii="Times New Roman" w:hAnsi="Times New Roman" w:cs="Times New Roman"/>
          <w:szCs w:val="24"/>
          <w:lang w:val="mk-MK"/>
        </w:rPr>
        <w:t>, најдоцна до септември 2020 година</w:t>
      </w:r>
      <w:r w:rsidR="00210668">
        <w:rPr>
          <w:rFonts w:ascii="Times New Roman" w:hAnsi="Times New Roman" w:cs="Times New Roman"/>
          <w:szCs w:val="24"/>
          <w:lang w:val="mk-MK"/>
        </w:rPr>
        <w:t>. Овој Завршен Из</w:t>
      </w:r>
      <w:r w:rsidR="00210668" w:rsidRPr="00210668">
        <w:rPr>
          <w:rFonts w:ascii="Times New Roman" w:hAnsi="Times New Roman" w:cs="Times New Roman"/>
          <w:szCs w:val="24"/>
          <w:lang w:val="mk-MK"/>
        </w:rPr>
        <w:t xml:space="preserve">вештај треба да содржи сеопфатна анализа на ефектите од реформите на системот на локалната самоуправа како и компаративна анализа </w:t>
      </w:r>
      <w:r w:rsidR="00210668">
        <w:rPr>
          <w:rFonts w:ascii="Times New Roman" w:hAnsi="Times New Roman" w:cs="Times New Roman"/>
          <w:szCs w:val="24"/>
          <w:lang w:val="mk-MK"/>
        </w:rPr>
        <w:t>на</w:t>
      </w:r>
      <w:r w:rsidR="00210668" w:rsidRPr="00210668">
        <w:rPr>
          <w:rFonts w:ascii="Times New Roman" w:hAnsi="Times New Roman" w:cs="Times New Roman"/>
          <w:szCs w:val="24"/>
          <w:lang w:val="mk-MK"/>
        </w:rPr>
        <w:t xml:space="preserve"> достигнувањата во државите од окружувањето и во др</w:t>
      </w:r>
      <w:r w:rsidR="00210668">
        <w:rPr>
          <w:rFonts w:ascii="Times New Roman" w:hAnsi="Times New Roman" w:cs="Times New Roman"/>
          <w:szCs w:val="24"/>
          <w:lang w:val="mk-MK"/>
        </w:rPr>
        <w:t>жавите членки на Европска Унија. Завршниот Извештај треба да се осврне и  на барањата од поврзаните систематизирани ставови на ЗЕЛС (</w:t>
      </w:r>
      <w:r w:rsidR="00210668" w:rsidRPr="00210668">
        <w:rPr>
          <w:rFonts w:ascii="Times New Roman" w:hAnsi="Times New Roman" w:cs="Times New Roman"/>
          <w:i/>
          <w:szCs w:val="24"/>
          <w:lang w:val="mk-MK"/>
        </w:rPr>
        <w:t>оценка на исправноста на моделот на монотипни ЕЛС со еднакви надлежности, без разлика на нивната големина и капацитети, евентуално воведување на политипен вид на ЕЛС,  можноста за трансформација на сегашните плански региони од функционално територијални единици во административно политички региони со што би се вовела двостепена локална самоуправа, адресирање на паралелизмите во надлежностите помеѓу Град Скопје и општините, како и пренесување на други надлежности</w:t>
      </w:r>
      <w:r w:rsidR="00210668">
        <w:rPr>
          <w:rFonts w:ascii="Times New Roman" w:hAnsi="Times New Roman" w:cs="Times New Roman"/>
          <w:szCs w:val="24"/>
          <w:lang w:val="mk-MK"/>
        </w:rPr>
        <w:t>)</w:t>
      </w:r>
      <w:r w:rsidR="00201F99">
        <w:rPr>
          <w:rFonts w:ascii="Times New Roman" w:hAnsi="Times New Roman" w:cs="Times New Roman"/>
          <w:szCs w:val="24"/>
          <w:lang w:val="mk-MK"/>
        </w:rPr>
        <w:t>;</w:t>
      </w:r>
    </w:p>
    <w:p w:rsidR="005C33D4" w:rsidRPr="00A63824" w:rsidRDefault="005C33D4" w:rsidP="006722BB">
      <w:pPr>
        <w:pStyle w:val="ListParagraph"/>
        <w:numPr>
          <w:ilvl w:val="0"/>
          <w:numId w:val="5"/>
        </w:numPr>
        <w:spacing w:after="240" w:line="240" w:lineRule="auto"/>
        <w:rPr>
          <w:rFonts w:ascii="Times New Roman" w:hAnsi="Times New Roman" w:cs="Times New Roman"/>
          <w:szCs w:val="24"/>
          <w:lang w:val="mk-MK"/>
        </w:rPr>
      </w:pPr>
      <w:r w:rsidRPr="00A63824">
        <w:rPr>
          <w:rFonts w:ascii="Times New Roman" w:hAnsi="Times New Roman" w:cs="Times New Roman"/>
          <w:szCs w:val="24"/>
          <w:lang w:val="mk-MK"/>
        </w:rPr>
        <w:t xml:space="preserve">По однос на </w:t>
      </w:r>
      <w:r>
        <w:rPr>
          <w:rFonts w:ascii="Times New Roman" w:hAnsi="Times New Roman" w:cs="Times New Roman"/>
          <w:szCs w:val="24"/>
          <w:lang w:val="mk-MK"/>
        </w:rPr>
        <w:t xml:space="preserve">распределбата на надлежностите доследно да се примени </w:t>
      </w:r>
      <w:r w:rsidRPr="00A63824">
        <w:rPr>
          <w:rFonts w:ascii="Times New Roman" w:hAnsi="Times New Roman" w:cs="Times New Roman"/>
          <w:szCs w:val="24"/>
          <w:lang w:val="mk-MK"/>
        </w:rPr>
        <w:t xml:space="preserve">начелото на супсидијарност </w:t>
      </w:r>
      <w:r>
        <w:rPr>
          <w:rFonts w:ascii="Times New Roman" w:hAnsi="Times New Roman" w:cs="Times New Roman"/>
          <w:szCs w:val="24"/>
          <w:lang w:val="mk-MK"/>
        </w:rPr>
        <w:t xml:space="preserve">особено во </w:t>
      </w:r>
      <w:r w:rsidRPr="00A63824">
        <w:rPr>
          <w:rFonts w:ascii="Times New Roman" w:hAnsi="Times New Roman" w:cs="Times New Roman"/>
          <w:szCs w:val="24"/>
          <w:lang w:val="mk-MK"/>
        </w:rPr>
        <w:t>областите на социјалната зашт</w:t>
      </w:r>
      <w:r>
        <w:rPr>
          <w:rFonts w:ascii="Times New Roman" w:hAnsi="Times New Roman" w:cs="Times New Roman"/>
          <w:szCs w:val="24"/>
          <w:lang w:val="mk-MK"/>
        </w:rPr>
        <w:t>ита и локалниот економски развој;</w:t>
      </w:r>
    </w:p>
    <w:p w:rsidR="00A63824" w:rsidRPr="00A63824" w:rsidRDefault="00A63824" w:rsidP="006722BB">
      <w:pPr>
        <w:pStyle w:val="ListParagraph"/>
        <w:numPr>
          <w:ilvl w:val="0"/>
          <w:numId w:val="5"/>
        </w:numPr>
        <w:spacing w:after="240" w:line="240" w:lineRule="auto"/>
        <w:rPr>
          <w:rFonts w:ascii="Times New Roman" w:hAnsi="Times New Roman" w:cs="Times New Roman"/>
          <w:szCs w:val="24"/>
          <w:lang w:val="mk-MK"/>
        </w:rPr>
      </w:pPr>
      <w:r>
        <w:rPr>
          <w:rFonts w:ascii="Times New Roman" w:hAnsi="Times New Roman" w:cs="Times New Roman"/>
          <w:szCs w:val="24"/>
          <w:lang w:val="mk-MK"/>
        </w:rPr>
        <w:t>Во контекст на подгот</w:t>
      </w:r>
      <w:r w:rsidR="00201F99">
        <w:rPr>
          <w:rFonts w:ascii="Times New Roman" w:hAnsi="Times New Roman" w:cs="Times New Roman"/>
          <w:szCs w:val="24"/>
          <w:lang w:val="mk-MK"/>
        </w:rPr>
        <w:t>о</w:t>
      </w:r>
      <w:r>
        <w:rPr>
          <w:rFonts w:ascii="Times New Roman" w:hAnsi="Times New Roman" w:cs="Times New Roman"/>
          <w:szCs w:val="24"/>
          <w:lang w:val="mk-MK"/>
        </w:rPr>
        <w:t xml:space="preserve">вките за почеток на </w:t>
      </w:r>
      <w:r w:rsidRPr="00A63824">
        <w:rPr>
          <w:rFonts w:ascii="Times New Roman" w:hAnsi="Times New Roman" w:cs="Times New Roman"/>
          <w:szCs w:val="24"/>
          <w:lang w:val="mk-MK"/>
        </w:rPr>
        <w:t>преговори за зачленување на</w:t>
      </w:r>
      <w:r>
        <w:rPr>
          <w:rFonts w:ascii="Times New Roman" w:hAnsi="Times New Roman" w:cs="Times New Roman"/>
          <w:szCs w:val="24"/>
          <w:lang w:val="mk-MK"/>
        </w:rPr>
        <w:t xml:space="preserve"> РСМ во </w:t>
      </w:r>
      <w:r w:rsidRPr="00A63824">
        <w:rPr>
          <w:rFonts w:ascii="Times New Roman" w:hAnsi="Times New Roman" w:cs="Times New Roman"/>
          <w:szCs w:val="24"/>
          <w:lang w:val="mk-MK"/>
        </w:rPr>
        <w:t xml:space="preserve"> ЕУ </w:t>
      </w:r>
      <w:r>
        <w:rPr>
          <w:rFonts w:ascii="Times New Roman" w:hAnsi="Times New Roman" w:cs="Times New Roman"/>
          <w:szCs w:val="24"/>
          <w:lang w:val="mk-MK"/>
        </w:rPr>
        <w:t xml:space="preserve">поблиску да се дефинира </w:t>
      </w:r>
      <w:r w:rsidRPr="00A63824">
        <w:rPr>
          <w:rFonts w:ascii="Times New Roman" w:hAnsi="Times New Roman" w:cs="Times New Roman"/>
          <w:szCs w:val="24"/>
          <w:lang w:val="mk-MK"/>
        </w:rPr>
        <w:t xml:space="preserve">улогата на единиците на локалната самоуправа во РСМ и тоа не само по однос на доброто владеење и управувањето со финансиските средства туку и по однос на потребата од </w:t>
      </w:r>
      <w:r w:rsidRPr="00A63824">
        <w:rPr>
          <w:rFonts w:ascii="Times New Roman" w:hAnsi="Times New Roman" w:cs="Times New Roman"/>
          <w:b/>
          <w:szCs w:val="24"/>
          <w:lang w:val="mk-MK"/>
        </w:rPr>
        <w:t>итен почеток на подготовки за интегрирање на нашите општини во административниот простор на ЕУ</w:t>
      </w:r>
      <w:r w:rsidRPr="00A63824">
        <w:rPr>
          <w:rFonts w:ascii="Times New Roman" w:hAnsi="Times New Roman" w:cs="Times New Roman"/>
          <w:szCs w:val="24"/>
          <w:lang w:val="mk-MK"/>
        </w:rPr>
        <w:t>. Во овој контекст, општините треба да се оспособат и прилагодат на административните правила и стандарди на ЕУ (</w:t>
      </w:r>
      <w:r w:rsidRPr="00A63824">
        <w:rPr>
          <w:rFonts w:ascii="Times New Roman" w:hAnsi="Times New Roman" w:cs="Times New Roman"/>
          <w:i/>
          <w:szCs w:val="24"/>
          <w:lang w:val="mk-MK"/>
        </w:rPr>
        <w:t>Европска рамка за интероперабилност</w:t>
      </w:r>
      <w:r w:rsidRPr="00A63824">
        <w:rPr>
          <w:rFonts w:ascii="Times New Roman" w:hAnsi="Times New Roman" w:cs="Times New Roman"/>
          <w:szCs w:val="24"/>
          <w:lang w:val="mk-MK"/>
        </w:rPr>
        <w:t>) вклучувајќи воспоставување на соодветна рамка за управување со финансиските средства и контрола како и стандардизирање на административните услуги (</w:t>
      </w:r>
      <w:r w:rsidRPr="00A63824">
        <w:rPr>
          <w:rFonts w:ascii="Times New Roman" w:hAnsi="Times New Roman" w:cs="Times New Roman"/>
          <w:i/>
          <w:szCs w:val="24"/>
          <w:lang w:val="mk-MK"/>
        </w:rPr>
        <w:t>податоци и процедури</w:t>
      </w:r>
      <w:r w:rsidRPr="00A63824">
        <w:rPr>
          <w:rFonts w:ascii="Times New Roman" w:hAnsi="Times New Roman" w:cs="Times New Roman"/>
          <w:szCs w:val="24"/>
          <w:lang w:val="mk-MK"/>
        </w:rPr>
        <w:t>). Значаен аспект е и економската регулација на цените на комуналните услуги и определување на соодветни прагови за достапност на цените, што упатува на продлабочување на соработката на општините со регулаторните тела во државата како и поширок опфат на регулација на цени на комуналните услуги (</w:t>
      </w:r>
      <w:r w:rsidRPr="00A63824">
        <w:rPr>
          <w:rFonts w:ascii="Times New Roman" w:hAnsi="Times New Roman" w:cs="Times New Roman"/>
          <w:i/>
          <w:szCs w:val="24"/>
          <w:lang w:val="mk-MK"/>
        </w:rPr>
        <w:t>од водни услуги да се премине на управувањето со отпад итн.</w:t>
      </w:r>
      <w:r w:rsidRPr="00A63824">
        <w:rPr>
          <w:rFonts w:ascii="Times New Roman" w:hAnsi="Times New Roman" w:cs="Times New Roman"/>
          <w:szCs w:val="24"/>
          <w:lang w:val="mk-MK"/>
        </w:rPr>
        <w:t>).</w:t>
      </w:r>
    </w:p>
    <w:p w:rsidR="00A63824" w:rsidRDefault="00A63824" w:rsidP="006722BB">
      <w:pPr>
        <w:pStyle w:val="ListParagraph"/>
        <w:numPr>
          <w:ilvl w:val="0"/>
          <w:numId w:val="5"/>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МЛС и </w:t>
      </w:r>
      <w:r w:rsidRPr="00A63824">
        <w:rPr>
          <w:rFonts w:ascii="Times New Roman" w:hAnsi="Times New Roman" w:cs="Times New Roman"/>
          <w:szCs w:val="24"/>
          <w:lang w:val="mk-MK"/>
        </w:rPr>
        <w:t xml:space="preserve">општините (ЗЕЛС) треба да бидат </w:t>
      </w:r>
      <w:r>
        <w:rPr>
          <w:rFonts w:ascii="Times New Roman" w:hAnsi="Times New Roman" w:cs="Times New Roman"/>
          <w:szCs w:val="24"/>
          <w:lang w:val="mk-MK"/>
        </w:rPr>
        <w:t xml:space="preserve">соодветно </w:t>
      </w:r>
      <w:r w:rsidRPr="00A63824">
        <w:rPr>
          <w:rFonts w:ascii="Times New Roman" w:hAnsi="Times New Roman" w:cs="Times New Roman"/>
          <w:szCs w:val="24"/>
          <w:lang w:val="mk-MK"/>
        </w:rPr>
        <w:t>вклучени во воспост</w:t>
      </w:r>
      <w:r>
        <w:rPr>
          <w:rFonts w:ascii="Times New Roman" w:hAnsi="Times New Roman" w:cs="Times New Roman"/>
          <w:szCs w:val="24"/>
          <w:lang w:val="mk-MK"/>
        </w:rPr>
        <w:t>авената преговарачка структура;</w:t>
      </w:r>
    </w:p>
    <w:p w:rsidR="00210668" w:rsidRPr="00210668" w:rsidRDefault="00210668" w:rsidP="006722BB">
      <w:pPr>
        <w:pStyle w:val="ListParagraph"/>
        <w:numPr>
          <w:ilvl w:val="0"/>
          <w:numId w:val="5"/>
        </w:numPr>
        <w:spacing w:after="240" w:line="240" w:lineRule="auto"/>
        <w:rPr>
          <w:rFonts w:ascii="Times New Roman" w:hAnsi="Times New Roman" w:cs="Times New Roman"/>
          <w:szCs w:val="24"/>
          <w:lang w:val="mk-MK"/>
        </w:rPr>
      </w:pPr>
      <w:r>
        <w:rPr>
          <w:rFonts w:ascii="Times New Roman" w:hAnsi="Times New Roman" w:cs="Times New Roman"/>
          <w:szCs w:val="24"/>
          <w:lang w:val="mk-MK"/>
        </w:rPr>
        <w:t>Т</w:t>
      </w:r>
      <w:r w:rsidRPr="00A63824">
        <w:rPr>
          <w:rFonts w:ascii="Times New Roman" w:hAnsi="Times New Roman" w:cs="Times New Roman"/>
          <w:szCs w:val="24"/>
          <w:lang w:val="mk-MK"/>
        </w:rPr>
        <w:t>реба да се зајкне капацитетот на општините</w:t>
      </w:r>
      <w:r>
        <w:rPr>
          <w:rFonts w:ascii="Times New Roman" w:hAnsi="Times New Roman" w:cs="Times New Roman"/>
          <w:szCs w:val="24"/>
          <w:lang w:val="mk-MK"/>
        </w:rPr>
        <w:t xml:space="preserve"> за абсорпција на средствата од ИПА а </w:t>
      </w:r>
      <w:r w:rsidRPr="00A63824">
        <w:rPr>
          <w:rFonts w:ascii="Times New Roman" w:hAnsi="Times New Roman" w:cs="Times New Roman"/>
          <w:szCs w:val="24"/>
          <w:lang w:val="mk-MK"/>
        </w:rPr>
        <w:t xml:space="preserve">особено поврзано со прекуграничната соработка </w:t>
      </w:r>
      <w:r>
        <w:rPr>
          <w:rFonts w:ascii="Times New Roman" w:hAnsi="Times New Roman" w:cs="Times New Roman"/>
          <w:szCs w:val="24"/>
          <w:lang w:val="mk-MK"/>
        </w:rPr>
        <w:t xml:space="preserve">низ дизајнирање и спроведување на </w:t>
      </w:r>
      <w:r w:rsidRPr="00A63824">
        <w:rPr>
          <w:rFonts w:ascii="Times New Roman" w:hAnsi="Times New Roman" w:cs="Times New Roman"/>
          <w:szCs w:val="24"/>
          <w:lang w:val="mk-MK"/>
        </w:rPr>
        <w:t>соодветни програми за обука</w:t>
      </w:r>
      <w:r>
        <w:rPr>
          <w:rFonts w:ascii="Times New Roman" w:hAnsi="Times New Roman" w:cs="Times New Roman"/>
          <w:szCs w:val="24"/>
          <w:lang w:val="mk-MK"/>
        </w:rPr>
        <w:t>;</w:t>
      </w:r>
    </w:p>
    <w:p w:rsidR="00F41919" w:rsidRDefault="00210668" w:rsidP="006722BB">
      <w:pPr>
        <w:pStyle w:val="ListParagraph"/>
        <w:numPr>
          <w:ilvl w:val="0"/>
          <w:numId w:val="5"/>
        </w:numPr>
        <w:spacing w:after="240" w:line="240" w:lineRule="auto"/>
        <w:rPr>
          <w:rFonts w:ascii="Times New Roman" w:hAnsi="Times New Roman" w:cs="Times New Roman"/>
          <w:szCs w:val="24"/>
          <w:lang w:val="mk-MK"/>
        </w:rPr>
      </w:pPr>
      <w:r>
        <w:rPr>
          <w:rFonts w:ascii="Times New Roman" w:hAnsi="Times New Roman" w:cs="Times New Roman"/>
          <w:szCs w:val="24"/>
          <w:lang w:val="mk-MK"/>
        </w:rPr>
        <w:t>Активностите за подобрување на</w:t>
      </w:r>
      <w:r w:rsidR="00A63824" w:rsidRPr="00A63824">
        <w:rPr>
          <w:rFonts w:ascii="Times New Roman" w:hAnsi="Times New Roman" w:cs="Times New Roman"/>
          <w:szCs w:val="24"/>
          <w:lang w:val="mk-MK"/>
        </w:rPr>
        <w:t xml:space="preserve"> рамка</w:t>
      </w:r>
      <w:r>
        <w:rPr>
          <w:rFonts w:ascii="Times New Roman" w:hAnsi="Times New Roman" w:cs="Times New Roman"/>
          <w:szCs w:val="24"/>
          <w:lang w:val="mk-MK"/>
        </w:rPr>
        <w:t>та</w:t>
      </w:r>
      <w:r w:rsidR="00A63824" w:rsidRPr="00A63824">
        <w:rPr>
          <w:rFonts w:ascii="Times New Roman" w:hAnsi="Times New Roman" w:cs="Times New Roman"/>
          <w:szCs w:val="24"/>
          <w:lang w:val="mk-MK"/>
        </w:rPr>
        <w:t xml:space="preserve"> за среднорочно планирање и подготовка на годишните планови за работа </w:t>
      </w:r>
      <w:r>
        <w:rPr>
          <w:rFonts w:ascii="Times New Roman" w:hAnsi="Times New Roman" w:cs="Times New Roman"/>
          <w:szCs w:val="24"/>
          <w:lang w:val="mk-MK"/>
        </w:rPr>
        <w:t xml:space="preserve">и </w:t>
      </w:r>
      <w:r w:rsidR="00A63824" w:rsidRPr="00A63824">
        <w:rPr>
          <w:rFonts w:ascii="Times New Roman" w:hAnsi="Times New Roman" w:cs="Times New Roman"/>
          <w:szCs w:val="24"/>
          <w:lang w:val="mk-MK"/>
        </w:rPr>
        <w:t xml:space="preserve">тековните програми за развој на капацитетите за спроведување на оценка на влијание од легислативата </w:t>
      </w:r>
      <w:r w:rsidR="005D2334">
        <w:rPr>
          <w:rFonts w:ascii="Times New Roman" w:hAnsi="Times New Roman" w:cs="Times New Roman"/>
          <w:szCs w:val="24"/>
          <w:lang w:val="mk-MK"/>
        </w:rPr>
        <w:t>треба да ги вклучат општините;</w:t>
      </w:r>
    </w:p>
    <w:p w:rsidR="005D2334" w:rsidRPr="005D2334" w:rsidRDefault="005D2334" w:rsidP="005D2334">
      <w:pPr>
        <w:pStyle w:val="ListParagraph"/>
        <w:numPr>
          <w:ilvl w:val="0"/>
          <w:numId w:val="5"/>
        </w:numPr>
        <w:spacing w:after="240" w:line="240" w:lineRule="auto"/>
        <w:rPr>
          <w:rFonts w:ascii="Times New Roman" w:hAnsi="Times New Roman" w:cs="Times New Roman"/>
          <w:szCs w:val="24"/>
          <w:lang w:val="mk-MK"/>
        </w:rPr>
      </w:pPr>
      <w:r w:rsidRPr="005D2334">
        <w:rPr>
          <w:rFonts w:ascii="Times New Roman" w:hAnsi="Times New Roman" w:cs="Times New Roman"/>
          <w:szCs w:val="24"/>
          <w:lang w:val="mk-MK"/>
        </w:rPr>
        <w:t>Препорачливо е во рамки на оп</w:t>
      </w:r>
      <w:r>
        <w:rPr>
          <w:rFonts w:ascii="Times New Roman" w:hAnsi="Times New Roman" w:cs="Times New Roman"/>
          <w:szCs w:val="24"/>
          <w:lang w:val="mk-MK"/>
        </w:rPr>
        <w:t>ш</w:t>
      </w:r>
      <w:r w:rsidRPr="005D2334">
        <w:rPr>
          <w:rFonts w:ascii="Times New Roman" w:hAnsi="Times New Roman" w:cs="Times New Roman"/>
          <w:szCs w:val="24"/>
          <w:lang w:val="mk-MK"/>
        </w:rPr>
        <w:t xml:space="preserve">тинската администрација да се формира интерсекторско тело кое ќе формулира мерки за родов еднаквост и ќе ги вклопи во </w:t>
      </w:r>
      <w:r>
        <w:rPr>
          <w:rFonts w:ascii="Times New Roman" w:hAnsi="Times New Roman" w:cs="Times New Roman"/>
          <w:szCs w:val="24"/>
          <w:lang w:val="mk-MK"/>
        </w:rPr>
        <w:t xml:space="preserve">сите секторски програми </w:t>
      </w:r>
      <w:r w:rsidRPr="005D2334">
        <w:rPr>
          <w:rFonts w:ascii="Times New Roman" w:hAnsi="Times New Roman" w:cs="Times New Roman"/>
          <w:szCs w:val="24"/>
          <w:lang w:val="mk-MK"/>
        </w:rPr>
        <w:t>на општината.</w:t>
      </w:r>
    </w:p>
    <w:p w:rsidR="005D2334" w:rsidRPr="0069374E" w:rsidRDefault="005D2334" w:rsidP="005D2334">
      <w:pPr>
        <w:pStyle w:val="ListParagraph"/>
        <w:spacing w:after="240" w:line="240" w:lineRule="auto"/>
        <w:rPr>
          <w:rFonts w:ascii="Times New Roman" w:hAnsi="Times New Roman" w:cs="Times New Roman"/>
          <w:szCs w:val="24"/>
          <w:lang w:val="mk-MK"/>
        </w:rPr>
      </w:pPr>
    </w:p>
    <w:p w:rsidR="00F41919" w:rsidRPr="008D50F2" w:rsidRDefault="00F41919" w:rsidP="006722BB">
      <w:pPr>
        <w:spacing w:after="240" w:line="240" w:lineRule="auto"/>
        <w:rPr>
          <w:rFonts w:ascii="Times New Roman" w:hAnsi="Times New Roman" w:cs="Times New Roman"/>
          <w:i/>
          <w:szCs w:val="24"/>
          <w:u w:val="single"/>
          <w:lang w:val="mk-MK"/>
        </w:rPr>
      </w:pPr>
      <w:r w:rsidRPr="008D50F2">
        <w:rPr>
          <w:rFonts w:ascii="Times New Roman" w:hAnsi="Times New Roman" w:cs="Times New Roman"/>
          <w:i/>
          <w:szCs w:val="24"/>
          <w:u w:val="single"/>
          <w:lang w:val="mk-MK"/>
        </w:rPr>
        <w:t>Поврзано со воспоставувањето на едношалтерските системи во општините:</w:t>
      </w:r>
    </w:p>
    <w:p w:rsidR="00F56829" w:rsidRPr="00F41919" w:rsidRDefault="00F41919"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Н</w:t>
      </w:r>
      <w:r w:rsidR="00F56829" w:rsidRPr="00F41919">
        <w:rPr>
          <w:rFonts w:ascii="Times New Roman" w:hAnsi="Times New Roman" w:cs="Times New Roman"/>
          <w:szCs w:val="24"/>
          <w:lang w:val="mk-MK"/>
        </w:rPr>
        <w:t>еопходни се дополнителни обуки за изградба на капацитети за ефикасно работење на ЕШС по нивното воспоставување и истите треба да претставуваат континуиран процес;</w:t>
      </w:r>
    </w:p>
    <w:p w:rsidR="00F56829" w:rsidRPr="00F41919" w:rsidRDefault="00F41919"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lastRenderedPageBreak/>
        <w:t xml:space="preserve">Општините да обезбедат </w:t>
      </w:r>
      <w:r w:rsidR="00F56829" w:rsidRPr="00F41919">
        <w:rPr>
          <w:rFonts w:ascii="Times New Roman" w:hAnsi="Times New Roman" w:cs="Times New Roman"/>
          <w:szCs w:val="24"/>
          <w:lang w:val="mk-MK"/>
        </w:rPr>
        <w:t>потребен пр</w:t>
      </w:r>
      <w:r w:rsidR="00201F99">
        <w:rPr>
          <w:rFonts w:ascii="Times New Roman" w:hAnsi="Times New Roman" w:cs="Times New Roman"/>
          <w:szCs w:val="24"/>
          <w:lang w:val="mk-MK"/>
        </w:rPr>
        <w:t>остор и опрема  за отварање ЕШС;</w:t>
      </w:r>
    </w:p>
    <w:p w:rsidR="00F56829" w:rsidRPr="00F41919" w:rsidRDefault="00F41919"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Општините да пристапат кон </w:t>
      </w:r>
      <w:r w:rsidR="00F56829" w:rsidRPr="00F41919">
        <w:rPr>
          <w:rFonts w:ascii="Times New Roman" w:hAnsi="Times New Roman" w:cs="Times New Roman"/>
          <w:szCs w:val="24"/>
          <w:lang w:val="mk-MK"/>
        </w:rPr>
        <w:t>стандардизација на процесите и услугите обезбеде</w:t>
      </w:r>
      <w:r>
        <w:rPr>
          <w:rFonts w:ascii="Times New Roman" w:hAnsi="Times New Roman" w:cs="Times New Roman"/>
          <w:szCs w:val="24"/>
          <w:lang w:val="mk-MK"/>
        </w:rPr>
        <w:t xml:space="preserve">ни преку едношалтерските центри, да се зголеми </w:t>
      </w:r>
      <w:r w:rsidR="00F56829" w:rsidRPr="00F41919">
        <w:rPr>
          <w:rFonts w:ascii="Times New Roman" w:hAnsi="Times New Roman" w:cs="Times New Roman"/>
          <w:szCs w:val="24"/>
          <w:lang w:val="mk-MK"/>
        </w:rPr>
        <w:t xml:space="preserve">бројот и „унифицирањето“ на стандардните обрасци за услугите обезбедени од општините; </w:t>
      </w:r>
    </w:p>
    <w:p w:rsidR="00F56829" w:rsidRPr="00F41919" w:rsidRDefault="00F41919"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Да се раззвие </w:t>
      </w:r>
      <w:r w:rsidR="00F56829" w:rsidRPr="00F41919">
        <w:rPr>
          <w:rFonts w:ascii="Times New Roman" w:hAnsi="Times New Roman" w:cs="Times New Roman"/>
          <w:szCs w:val="24"/>
          <w:lang w:val="mk-MK"/>
        </w:rPr>
        <w:t>методологија за мерење на односот трошоци придобивки од воведувањето (промоцијата) на општински ЕШС, што вклучува и континуирана оценка на задоволството на крајните корисници о</w:t>
      </w:r>
      <w:r w:rsidR="00A63824">
        <w:rPr>
          <w:rFonts w:ascii="Times New Roman" w:hAnsi="Times New Roman" w:cs="Times New Roman"/>
          <w:szCs w:val="24"/>
          <w:lang w:val="mk-MK"/>
        </w:rPr>
        <w:t>д услугите обезбедени преку ЕШС;</w:t>
      </w:r>
    </w:p>
    <w:p w:rsidR="00F41919" w:rsidRPr="0069374E" w:rsidRDefault="00A63824"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Согласно со </w:t>
      </w:r>
      <w:r w:rsidRPr="00A63824">
        <w:rPr>
          <w:rFonts w:ascii="Times New Roman" w:hAnsi="Times New Roman" w:cs="Times New Roman"/>
          <w:szCs w:val="24"/>
          <w:lang w:val="mk-MK"/>
        </w:rPr>
        <w:t>Програма</w:t>
      </w:r>
      <w:r>
        <w:rPr>
          <w:rFonts w:ascii="Times New Roman" w:hAnsi="Times New Roman" w:cs="Times New Roman"/>
          <w:szCs w:val="24"/>
          <w:lang w:val="mk-MK"/>
        </w:rPr>
        <w:t>та на</w:t>
      </w:r>
      <w:r w:rsidRPr="00A63824">
        <w:rPr>
          <w:rFonts w:ascii="Times New Roman" w:hAnsi="Times New Roman" w:cs="Times New Roman"/>
          <w:szCs w:val="24"/>
          <w:lang w:val="mk-MK"/>
        </w:rPr>
        <w:t xml:space="preserve"> Владата на РСМ финансиски </w:t>
      </w:r>
      <w:r>
        <w:rPr>
          <w:rFonts w:ascii="Times New Roman" w:hAnsi="Times New Roman" w:cs="Times New Roman"/>
          <w:szCs w:val="24"/>
          <w:lang w:val="mk-MK"/>
        </w:rPr>
        <w:t xml:space="preserve">да се </w:t>
      </w:r>
      <w:r w:rsidRPr="00A63824">
        <w:rPr>
          <w:rFonts w:ascii="Times New Roman" w:hAnsi="Times New Roman" w:cs="Times New Roman"/>
          <w:szCs w:val="24"/>
          <w:lang w:val="mk-MK"/>
        </w:rPr>
        <w:t>стимулира отварањето на општински центри за услуги.</w:t>
      </w:r>
    </w:p>
    <w:p w:rsidR="00F41919" w:rsidRPr="008D50F2" w:rsidRDefault="00F41919" w:rsidP="006722BB">
      <w:pPr>
        <w:spacing w:after="240" w:line="240" w:lineRule="auto"/>
        <w:rPr>
          <w:rFonts w:ascii="Times New Roman" w:hAnsi="Times New Roman" w:cs="Times New Roman"/>
          <w:i/>
          <w:szCs w:val="24"/>
          <w:u w:val="single"/>
          <w:lang w:val="mk-MK"/>
        </w:rPr>
      </w:pPr>
      <w:r w:rsidRPr="008D50F2">
        <w:rPr>
          <w:rFonts w:ascii="Times New Roman" w:hAnsi="Times New Roman" w:cs="Times New Roman"/>
          <w:i/>
          <w:szCs w:val="24"/>
          <w:u w:val="single"/>
          <w:lang w:val="mk-MK"/>
        </w:rPr>
        <w:t>Поврзано со статусот на месните и урбаните заедници</w:t>
      </w:r>
      <w:r w:rsidR="003E07B2" w:rsidRPr="008D50F2">
        <w:rPr>
          <w:rFonts w:ascii="Times New Roman" w:hAnsi="Times New Roman" w:cs="Times New Roman"/>
          <w:i/>
          <w:szCs w:val="24"/>
          <w:u w:val="single"/>
          <w:lang w:val="mk-MK"/>
        </w:rPr>
        <w:t xml:space="preserve"> (сценарија)</w:t>
      </w:r>
      <w:r w:rsidR="008D50F2">
        <w:rPr>
          <w:rFonts w:ascii="Times New Roman" w:hAnsi="Times New Roman" w:cs="Times New Roman"/>
          <w:i/>
          <w:szCs w:val="24"/>
          <w:u w:val="single"/>
          <w:lang w:val="mk-MK"/>
        </w:rPr>
        <w:t>:</w:t>
      </w:r>
    </w:p>
    <w:p w:rsidR="00F56829" w:rsidRPr="00F41919" w:rsidRDefault="00F56829" w:rsidP="006722BB">
      <w:pPr>
        <w:pStyle w:val="ListParagraph"/>
        <w:numPr>
          <w:ilvl w:val="0"/>
          <w:numId w:val="15"/>
        </w:numPr>
        <w:spacing w:after="240" w:line="240" w:lineRule="auto"/>
        <w:rPr>
          <w:rFonts w:ascii="Times New Roman" w:hAnsi="Times New Roman" w:cs="Times New Roman"/>
          <w:szCs w:val="24"/>
          <w:lang w:val="mk-MK"/>
        </w:rPr>
      </w:pPr>
      <w:r w:rsidRPr="00F41919">
        <w:rPr>
          <w:rFonts w:ascii="Times New Roman" w:hAnsi="Times New Roman" w:cs="Times New Roman"/>
          <w:szCs w:val="24"/>
          <w:lang w:val="mk-MK"/>
        </w:rPr>
        <w:t>Сценарио 1: Промени во Статутите на единиците на локална самоуправа и Правилникот за работа на месните заедници со цел консолидирање на постоечката состојба и подобрувања во рамки на сегашниот статус;</w:t>
      </w:r>
    </w:p>
    <w:p w:rsidR="00F56829" w:rsidRPr="00F41919" w:rsidRDefault="00F56829" w:rsidP="006722BB">
      <w:pPr>
        <w:pStyle w:val="ListParagraph"/>
        <w:numPr>
          <w:ilvl w:val="0"/>
          <w:numId w:val="15"/>
        </w:numPr>
        <w:spacing w:after="240" w:line="240" w:lineRule="auto"/>
        <w:rPr>
          <w:rFonts w:ascii="Times New Roman" w:hAnsi="Times New Roman" w:cs="Times New Roman"/>
          <w:szCs w:val="24"/>
          <w:lang w:val="mk-MK"/>
        </w:rPr>
      </w:pPr>
      <w:r w:rsidRPr="00F41919">
        <w:rPr>
          <w:rFonts w:ascii="Times New Roman" w:hAnsi="Times New Roman" w:cs="Times New Roman"/>
          <w:szCs w:val="24"/>
          <w:lang w:val="mk-MK"/>
        </w:rPr>
        <w:t>Сценарио 2: Измени и дополнувања во Законот за локална самоуправа:</w:t>
      </w:r>
    </w:p>
    <w:p w:rsidR="00F56829" w:rsidRPr="00F41919" w:rsidRDefault="00F56829" w:rsidP="006722BB">
      <w:pPr>
        <w:pStyle w:val="ListParagraph"/>
        <w:numPr>
          <w:ilvl w:val="1"/>
          <w:numId w:val="15"/>
        </w:numPr>
        <w:spacing w:after="240" w:line="240" w:lineRule="auto"/>
        <w:rPr>
          <w:rFonts w:ascii="Times New Roman" w:hAnsi="Times New Roman" w:cs="Times New Roman"/>
          <w:szCs w:val="24"/>
          <w:lang w:val="mk-MK"/>
        </w:rPr>
      </w:pPr>
      <w:r w:rsidRPr="00F41919">
        <w:rPr>
          <w:rFonts w:ascii="Times New Roman" w:hAnsi="Times New Roman" w:cs="Times New Roman"/>
          <w:szCs w:val="24"/>
          <w:lang w:val="mk-MK"/>
        </w:rPr>
        <w:t xml:space="preserve">Дефинирање на правната форма на месните и урбаните заедници; </w:t>
      </w:r>
    </w:p>
    <w:p w:rsidR="00F56829" w:rsidRPr="00F41919" w:rsidRDefault="00F56829" w:rsidP="006722BB">
      <w:pPr>
        <w:pStyle w:val="ListParagraph"/>
        <w:numPr>
          <w:ilvl w:val="1"/>
          <w:numId w:val="15"/>
        </w:numPr>
        <w:spacing w:after="240" w:line="240" w:lineRule="auto"/>
        <w:rPr>
          <w:rFonts w:ascii="Times New Roman" w:hAnsi="Times New Roman" w:cs="Times New Roman"/>
          <w:szCs w:val="24"/>
          <w:lang w:val="mk-MK"/>
        </w:rPr>
      </w:pPr>
      <w:r w:rsidRPr="00F41919">
        <w:rPr>
          <w:rFonts w:ascii="Times New Roman" w:hAnsi="Times New Roman" w:cs="Times New Roman"/>
          <w:szCs w:val="24"/>
          <w:lang w:val="mk-MK"/>
        </w:rPr>
        <w:t>Воспоставување на надлежност на советите на општините врз работата на месните и урбаните заедници, и дефинирање на истите;</w:t>
      </w:r>
    </w:p>
    <w:p w:rsidR="00F56829" w:rsidRPr="00F41919" w:rsidRDefault="00F56829" w:rsidP="006722BB">
      <w:pPr>
        <w:pStyle w:val="ListParagraph"/>
        <w:numPr>
          <w:ilvl w:val="1"/>
          <w:numId w:val="15"/>
        </w:numPr>
        <w:spacing w:after="240" w:line="240" w:lineRule="auto"/>
        <w:rPr>
          <w:rFonts w:ascii="Times New Roman" w:hAnsi="Times New Roman" w:cs="Times New Roman"/>
          <w:szCs w:val="24"/>
          <w:lang w:val="mk-MK"/>
        </w:rPr>
      </w:pPr>
      <w:r w:rsidRPr="00F41919">
        <w:rPr>
          <w:rFonts w:ascii="Times New Roman" w:hAnsi="Times New Roman" w:cs="Times New Roman"/>
          <w:szCs w:val="24"/>
          <w:lang w:val="mk-MK"/>
        </w:rPr>
        <w:t>Воспоставување на постојани комисии за месна самоуправа;</w:t>
      </w:r>
    </w:p>
    <w:p w:rsidR="00F56829" w:rsidRPr="00F41919" w:rsidRDefault="00F56829" w:rsidP="006722BB">
      <w:pPr>
        <w:pStyle w:val="ListParagraph"/>
        <w:numPr>
          <w:ilvl w:val="1"/>
          <w:numId w:val="15"/>
        </w:numPr>
        <w:spacing w:after="240" w:line="240" w:lineRule="auto"/>
        <w:rPr>
          <w:rFonts w:ascii="Times New Roman" w:hAnsi="Times New Roman" w:cs="Times New Roman"/>
          <w:szCs w:val="24"/>
          <w:lang w:val="mk-MK"/>
        </w:rPr>
      </w:pPr>
      <w:r w:rsidRPr="00F41919">
        <w:rPr>
          <w:rFonts w:ascii="Times New Roman" w:hAnsi="Times New Roman" w:cs="Times New Roman"/>
          <w:szCs w:val="24"/>
          <w:lang w:val="mk-MK"/>
        </w:rPr>
        <w:t>Дефинирање на системот на финансирање и оддржливост;</w:t>
      </w:r>
    </w:p>
    <w:p w:rsidR="00F56829" w:rsidRPr="00F41919" w:rsidRDefault="00F56829" w:rsidP="006722BB">
      <w:pPr>
        <w:pStyle w:val="ListParagraph"/>
        <w:numPr>
          <w:ilvl w:val="1"/>
          <w:numId w:val="15"/>
        </w:numPr>
        <w:spacing w:after="240" w:line="240" w:lineRule="auto"/>
        <w:rPr>
          <w:rFonts w:ascii="Times New Roman" w:hAnsi="Times New Roman" w:cs="Times New Roman"/>
          <w:szCs w:val="24"/>
          <w:lang w:val="mk-MK"/>
        </w:rPr>
      </w:pPr>
      <w:r w:rsidRPr="00F41919">
        <w:rPr>
          <w:rFonts w:ascii="Times New Roman" w:hAnsi="Times New Roman" w:cs="Times New Roman"/>
          <w:szCs w:val="24"/>
          <w:lang w:val="mk-MK"/>
        </w:rPr>
        <w:t>Дефинирање на начинот на ангажирање на граѓаните.</w:t>
      </w:r>
    </w:p>
    <w:p w:rsidR="00482505" w:rsidRDefault="00F56829" w:rsidP="006722BB">
      <w:pPr>
        <w:pStyle w:val="ListParagraph"/>
        <w:numPr>
          <w:ilvl w:val="0"/>
          <w:numId w:val="15"/>
        </w:numPr>
        <w:spacing w:after="240" w:line="240" w:lineRule="auto"/>
        <w:rPr>
          <w:rFonts w:ascii="Times New Roman" w:hAnsi="Times New Roman" w:cs="Times New Roman"/>
          <w:szCs w:val="24"/>
          <w:lang w:val="mk-MK"/>
        </w:rPr>
      </w:pPr>
      <w:r w:rsidRPr="00F41919">
        <w:rPr>
          <w:rFonts w:ascii="Times New Roman" w:hAnsi="Times New Roman" w:cs="Times New Roman"/>
          <w:szCs w:val="24"/>
          <w:lang w:val="mk-MK"/>
        </w:rPr>
        <w:t>Сценарио 3: Изработка на Закон за надлежностите на месната самоуправа заснован на Законот за локална самоуправа</w:t>
      </w:r>
    </w:p>
    <w:p w:rsidR="00482505" w:rsidRPr="00482505" w:rsidRDefault="00482505" w:rsidP="006722BB">
      <w:pPr>
        <w:pStyle w:val="ListParagraph"/>
        <w:numPr>
          <w:ilvl w:val="0"/>
          <w:numId w:val="15"/>
        </w:numPr>
        <w:spacing w:after="240" w:line="240" w:lineRule="auto"/>
        <w:rPr>
          <w:rFonts w:ascii="Times New Roman" w:hAnsi="Times New Roman" w:cs="Times New Roman"/>
          <w:szCs w:val="24"/>
          <w:lang w:val="mk-MK"/>
        </w:rPr>
      </w:pPr>
      <w:r w:rsidRPr="00482505">
        <w:rPr>
          <w:rFonts w:ascii="Times New Roman" w:hAnsi="Times New Roman" w:cs="Times New Roman"/>
          <w:szCs w:val="24"/>
          <w:lang w:val="mk-MK"/>
        </w:rPr>
        <w:t xml:space="preserve">Барајќи соодветно место и </w:t>
      </w:r>
      <w:r>
        <w:rPr>
          <w:rFonts w:ascii="Times New Roman" w:hAnsi="Times New Roman" w:cs="Times New Roman"/>
          <w:szCs w:val="24"/>
          <w:lang w:val="mk-MK"/>
        </w:rPr>
        <w:t>улога за МУЗ треба да се појде од претпоставеното влијание на сценаријата</w:t>
      </w:r>
      <w:r w:rsidRPr="00482505">
        <w:rPr>
          <w:rFonts w:ascii="Times New Roman" w:hAnsi="Times New Roman" w:cs="Times New Roman"/>
          <w:szCs w:val="24"/>
          <w:lang w:val="mk-MK"/>
        </w:rPr>
        <w:t>:</w:t>
      </w:r>
    </w:p>
    <w:p w:rsidR="00482505" w:rsidRPr="00F41919" w:rsidRDefault="00482505" w:rsidP="006722BB">
      <w:pPr>
        <w:pStyle w:val="ListParagraph"/>
        <w:numPr>
          <w:ilvl w:val="0"/>
          <w:numId w:val="18"/>
        </w:numPr>
        <w:spacing w:after="240" w:line="240" w:lineRule="auto"/>
        <w:rPr>
          <w:rFonts w:ascii="Times New Roman" w:hAnsi="Times New Roman" w:cs="Times New Roman"/>
          <w:szCs w:val="24"/>
          <w:lang w:val="mk-MK"/>
        </w:rPr>
      </w:pPr>
      <w:r w:rsidRPr="00F41919">
        <w:rPr>
          <w:rFonts w:ascii="Times New Roman" w:hAnsi="Times New Roman" w:cs="Times New Roman"/>
          <w:szCs w:val="24"/>
          <w:lang w:val="mk-MK"/>
        </w:rPr>
        <w:t>Прво, МУЗ да бидат непосредно одговорни за спроведување на консултации на локалната самоуправа со граѓаните (</w:t>
      </w:r>
      <w:r w:rsidRPr="00F41919">
        <w:rPr>
          <w:rFonts w:ascii="Times New Roman" w:hAnsi="Times New Roman" w:cs="Times New Roman"/>
          <w:i/>
          <w:szCs w:val="24"/>
          <w:lang w:val="mk-MK"/>
        </w:rPr>
        <w:t>организирање буџетски форуми/форуми во заедниците, анкетирање, собири на граѓани, организирање на граѓански иницијативи и референдуми за важни прашања за заедницата, учество во партиципативните тела при советот на општината, за урбанизам, односи меѓу заедниците, родови прашања, советот на потрошувачи итн</w:t>
      </w:r>
      <w:r>
        <w:rPr>
          <w:rFonts w:ascii="Times New Roman" w:hAnsi="Times New Roman" w:cs="Times New Roman"/>
          <w:szCs w:val="24"/>
          <w:lang w:val="mk-MK"/>
        </w:rPr>
        <w:t>.);</w:t>
      </w:r>
    </w:p>
    <w:p w:rsidR="00482505" w:rsidRPr="00F41919" w:rsidRDefault="00482505" w:rsidP="006722BB">
      <w:pPr>
        <w:pStyle w:val="ListParagraph"/>
        <w:numPr>
          <w:ilvl w:val="0"/>
          <w:numId w:val="18"/>
        </w:numPr>
        <w:spacing w:after="240" w:line="240" w:lineRule="auto"/>
        <w:rPr>
          <w:rFonts w:ascii="Times New Roman" w:hAnsi="Times New Roman" w:cs="Times New Roman"/>
          <w:szCs w:val="24"/>
          <w:lang w:val="mk-MK"/>
        </w:rPr>
      </w:pPr>
      <w:r w:rsidRPr="00F41919">
        <w:rPr>
          <w:rFonts w:ascii="Times New Roman" w:hAnsi="Times New Roman" w:cs="Times New Roman"/>
          <w:szCs w:val="24"/>
          <w:lang w:val="mk-MK"/>
        </w:rPr>
        <w:t xml:space="preserve">Второ, да бидат вклучени во дизајнирањето на локалните услуги на начин што ќе обезбедат непосреден увид во потребите на населението поврзани </w:t>
      </w:r>
      <w:r w:rsidR="005C33D4">
        <w:rPr>
          <w:rFonts w:ascii="Times New Roman" w:hAnsi="Times New Roman" w:cs="Times New Roman"/>
          <w:szCs w:val="24"/>
          <w:lang w:val="mk-MK"/>
        </w:rPr>
        <w:t xml:space="preserve">со локалните услуги и истите да </w:t>
      </w:r>
      <w:r w:rsidRPr="00F41919">
        <w:rPr>
          <w:rFonts w:ascii="Times New Roman" w:hAnsi="Times New Roman" w:cs="Times New Roman"/>
          <w:szCs w:val="24"/>
          <w:lang w:val="mk-MK"/>
        </w:rPr>
        <w:t>ги ко-креираат (дизајнирааат) заедно со давателите на услуги во општините</w:t>
      </w:r>
      <w:r w:rsidR="005C33D4">
        <w:rPr>
          <w:rStyle w:val="FootnoteReference"/>
          <w:rFonts w:ascii="Times New Roman" w:hAnsi="Times New Roman" w:cs="Times New Roman"/>
          <w:szCs w:val="24"/>
          <w:lang w:val="mk-MK"/>
        </w:rPr>
        <w:footnoteReference w:id="1"/>
      </w:r>
      <w:r w:rsidRPr="00F41919">
        <w:rPr>
          <w:rFonts w:ascii="Times New Roman" w:hAnsi="Times New Roman" w:cs="Times New Roman"/>
          <w:szCs w:val="24"/>
          <w:lang w:val="mk-MK"/>
        </w:rPr>
        <w:t>;</w:t>
      </w:r>
    </w:p>
    <w:p w:rsidR="003E07B2" w:rsidRPr="0069374E" w:rsidRDefault="00482505" w:rsidP="006722BB">
      <w:pPr>
        <w:pStyle w:val="ListParagraph"/>
        <w:numPr>
          <w:ilvl w:val="0"/>
          <w:numId w:val="18"/>
        </w:numPr>
        <w:spacing w:after="240" w:line="240" w:lineRule="auto"/>
        <w:rPr>
          <w:rFonts w:ascii="Times New Roman" w:hAnsi="Times New Roman" w:cs="Times New Roman"/>
          <w:szCs w:val="24"/>
          <w:lang w:val="mk-MK"/>
        </w:rPr>
      </w:pPr>
      <w:r w:rsidRPr="00F41919">
        <w:rPr>
          <w:rFonts w:ascii="Times New Roman" w:hAnsi="Times New Roman" w:cs="Times New Roman"/>
          <w:szCs w:val="24"/>
          <w:lang w:val="mk-MK"/>
        </w:rPr>
        <w:t xml:space="preserve">Трето, овозможување МУЗ да испорачуваат селектирани - соодветни услуги што имплицира создавање на втор степен на локална самоуправа. Притоа треба да се внимава на финансиската одржливост на услугите поврзани со управување со водите и отпадот чија рентабилност е далеку поголема доколку се испорачуваат на ниво на општина а најсоодветна доколку се испорачуваат на регионално ниво. </w:t>
      </w:r>
      <w:r w:rsidRPr="00F41919">
        <w:rPr>
          <w:rFonts w:ascii="Times New Roman" w:hAnsi="Times New Roman" w:cs="Times New Roman"/>
          <w:szCs w:val="24"/>
          <w:lang w:val="mk-MK"/>
        </w:rPr>
        <w:lastRenderedPageBreak/>
        <w:t>Ако се изземат овие комунални услуги преостануваат низа услуги поврзани со социјалната заштита и заштитата на децата, културата, спортот и рекреацијата, заштитата на животната средина и природата но и други комунални услуги во руралните средини кои можат ефикасно да бидат испорачани од страна на МУЗ како ниво на локал</w:t>
      </w:r>
      <w:r>
        <w:rPr>
          <w:rFonts w:ascii="Times New Roman" w:hAnsi="Times New Roman" w:cs="Times New Roman"/>
          <w:szCs w:val="24"/>
          <w:lang w:val="mk-MK"/>
        </w:rPr>
        <w:t>на власт најблиску до граѓ</w:t>
      </w:r>
      <w:r w:rsidR="00201F99">
        <w:rPr>
          <w:rFonts w:ascii="Times New Roman" w:hAnsi="Times New Roman" w:cs="Times New Roman"/>
          <w:szCs w:val="24"/>
          <w:lang w:val="mk-MK"/>
        </w:rPr>
        <w:t>аните.</w:t>
      </w:r>
    </w:p>
    <w:p w:rsidR="003E07B2" w:rsidRPr="008D50F2" w:rsidRDefault="003E07B2" w:rsidP="006722BB">
      <w:pPr>
        <w:spacing w:after="240" w:line="240" w:lineRule="auto"/>
        <w:rPr>
          <w:rFonts w:ascii="Times New Roman" w:hAnsi="Times New Roman" w:cs="Times New Roman"/>
          <w:i/>
          <w:szCs w:val="24"/>
          <w:u w:val="single"/>
          <w:lang w:val="mk-MK"/>
        </w:rPr>
      </w:pPr>
      <w:r w:rsidRPr="008D50F2">
        <w:rPr>
          <w:rFonts w:ascii="Times New Roman" w:hAnsi="Times New Roman" w:cs="Times New Roman"/>
          <w:i/>
          <w:szCs w:val="24"/>
          <w:u w:val="single"/>
          <w:lang w:val="mk-MK"/>
        </w:rPr>
        <w:t>Поврзано со процесот на дигитализација на локалните услуги:</w:t>
      </w:r>
    </w:p>
    <w:p w:rsidR="00B44A65" w:rsidRPr="008D50F2" w:rsidRDefault="00B44A65" w:rsidP="006722BB">
      <w:pPr>
        <w:pStyle w:val="ListParagraph"/>
        <w:numPr>
          <w:ilvl w:val="0"/>
          <w:numId w:val="15"/>
        </w:numPr>
        <w:spacing w:after="240" w:line="240" w:lineRule="auto"/>
        <w:rPr>
          <w:rFonts w:ascii="Times New Roman" w:hAnsi="Times New Roman" w:cs="Times New Roman"/>
          <w:szCs w:val="24"/>
          <w:lang w:val="mk-MK"/>
        </w:rPr>
      </w:pPr>
      <w:r w:rsidRPr="00F41919">
        <w:rPr>
          <w:rFonts w:ascii="Times New Roman" w:hAnsi="Times New Roman" w:cs="Times New Roman"/>
          <w:szCs w:val="24"/>
          <w:lang w:val="mk-MK"/>
        </w:rPr>
        <w:t>Дигитализацијата на општинските административни услуги е стратешки процес кој треба да го водат двете нивои на власт, процес во кој треба да се вложува и процес кој изискува сериозни организациски прилагодувања по хоризонтала и вертикала за да се постигне соодветно ниво на инт</w:t>
      </w:r>
      <w:r w:rsidR="008D50F2">
        <w:rPr>
          <w:rFonts w:ascii="Times New Roman" w:hAnsi="Times New Roman" w:cs="Times New Roman"/>
          <w:szCs w:val="24"/>
          <w:lang w:val="mk-MK"/>
        </w:rPr>
        <w:t xml:space="preserve">ероперабилност. </w:t>
      </w:r>
      <w:r w:rsidRPr="008D50F2">
        <w:rPr>
          <w:rFonts w:ascii="Times New Roman" w:hAnsi="Times New Roman" w:cs="Times New Roman"/>
          <w:szCs w:val="24"/>
          <w:lang w:val="mk-MK"/>
        </w:rPr>
        <w:t>Истовремено потребни се вложувања во зголемување на дигиталната писменост на корисниците и непречен пристап до ИКТ – преку интернет точки и слични решенија;</w:t>
      </w:r>
    </w:p>
    <w:p w:rsidR="003E07B2" w:rsidRDefault="00B44A65" w:rsidP="006722BB">
      <w:pPr>
        <w:pStyle w:val="ListParagraph"/>
        <w:numPr>
          <w:ilvl w:val="0"/>
          <w:numId w:val="15"/>
        </w:numPr>
        <w:spacing w:after="240" w:line="240" w:lineRule="auto"/>
        <w:rPr>
          <w:rFonts w:ascii="Times New Roman" w:hAnsi="Times New Roman" w:cs="Times New Roman"/>
          <w:szCs w:val="24"/>
          <w:lang w:val="mk-MK"/>
        </w:rPr>
      </w:pPr>
      <w:r w:rsidRPr="00F41919">
        <w:rPr>
          <w:rFonts w:ascii="Times New Roman" w:hAnsi="Times New Roman" w:cs="Times New Roman"/>
          <w:szCs w:val="24"/>
          <w:lang w:val="mk-MK"/>
        </w:rPr>
        <w:t>Административната традиција на ЕУ упатува на општината како единствена точка за контакт за услуги како на општинската администрација така и на држав</w:t>
      </w:r>
      <w:r w:rsidR="00201F99">
        <w:rPr>
          <w:rFonts w:ascii="Times New Roman" w:hAnsi="Times New Roman" w:cs="Times New Roman"/>
          <w:szCs w:val="24"/>
          <w:lang w:val="mk-MK"/>
        </w:rPr>
        <w:t>ните органи на управа и агенции;</w:t>
      </w:r>
    </w:p>
    <w:p w:rsidR="00482505" w:rsidRPr="0069374E" w:rsidRDefault="008D50F2" w:rsidP="006722BB">
      <w:pPr>
        <w:pStyle w:val="ListParagraph"/>
        <w:numPr>
          <w:ilvl w:val="0"/>
          <w:numId w:val="15"/>
        </w:numPr>
        <w:spacing w:after="240" w:line="240" w:lineRule="auto"/>
        <w:rPr>
          <w:rFonts w:ascii="Times New Roman" w:hAnsi="Times New Roman" w:cs="Times New Roman"/>
          <w:szCs w:val="24"/>
          <w:lang w:val="mk-MK"/>
        </w:rPr>
      </w:pPr>
      <w:r w:rsidRPr="00F41919">
        <w:rPr>
          <w:rFonts w:ascii="Times New Roman" w:hAnsi="Times New Roman" w:cs="Times New Roman"/>
          <w:szCs w:val="24"/>
          <w:lang w:val="mk-MK"/>
        </w:rPr>
        <w:t>Пожелно е МЛС за</w:t>
      </w:r>
      <w:r w:rsidR="00201F99">
        <w:rPr>
          <w:rFonts w:ascii="Times New Roman" w:hAnsi="Times New Roman" w:cs="Times New Roman"/>
          <w:szCs w:val="24"/>
          <w:lang w:val="mk-MK"/>
        </w:rPr>
        <w:t>едно со општините (ЗЕЛС) да бидат директно и активно вклучени</w:t>
      </w:r>
      <w:r w:rsidRPr="00F41919">
        <w:rPr>
          <w:rFonts w:ascii="Times New Roman" w:hAnsi="Times New Roman" w:cs="Times New Roman"/>
          <w:szCs w:val="24"/>
          <w:lang w:val="mk-MK"/>
        </w:rPr>
        <w:t xml:space="preserve"> во подготовката на новата Стратегија за ИКТ и да се заложат за вградување на препораките од Студијата за локални е-услуги од 2015 г.</w:t>
      </w:r>
      <w:r w:rsidRPr="008D50F2">
        <w:rPr>
          <w:rFonts w:ascii="Times New Roman" w:hAnsi="Times New Roman" w:cs="Times New Roman"/>
          <w:szCs w:val="24"/>
          <w:lang w:val="mk-MK"/>
        </w:rPr>
        <w:t>Овој нов стратешки документ треба да ги даде одредниците за развој и на локалните е-услуги каде секако приоритет се локалните услуги од Заедничката листа на јавни услуги на ЕУ (</w:t>
      </w:r>
      <w:r w:rsidRPr="00201F99">
        <w:rPr>
          <w:rFonts w:ascii="Times New Roman" w:hAnsi="Times New Roman" w:cs="Times New Roman"/>
          <w:i/>
          <w:szCs w:val="24"/>
          <w:lang w:val="mk-MK"/>
        </w:rPr>
        <w:t>одобренијата за градба, Б-интегрираните еколошки дозволи итн.</w:t>
      </w:r>
      <w:r w:rsidRPr="008D50F2">
        <w:rPr>
          <w:rFonts w:ascii="Times New Roman" w:hAnsi="Times New Roman" w:cs="Times New Roman"/>
          <w:szCs w:val="24"/>
          <w:lang w:val="mk-MK"/>
        </w:rPr>
        <w:t>) како и трансформацијата на општините во единствени точки за контакт со граѓаните по однос на административните услуги од локална надлежност но и дел од услугите на централната власт чија испорака изискува близина до корисникот</w:t>
      </w:r>
      <w:r>
        <w:rPr>
          <w:rFonts w:ascii="Times New Roman" w:hAnsi="Times New Roman" w:cs="Times New Roman"/>
          <w:szCs w:val="24"/>
          <w:lang w:val="mk-MK"/>
        </w:rPr>
        <w:t>.</w:t>
      </w:r>
    </w:p>
    <w:p w:rsidR="008D50F2" w:rsidRPr="008D50F2" w:rsidRDefault="008D50F2" w:rsidP="006722BB">
      <w:pPr>
        <w:spacing w:after="240" w:line="240" w:lineRule="auto"/>
        <w:rPr>
          <w:rFonts w:ascii="Times New Roman" w:hAnsi="Times New Roman" w:cs="Times New Roman"/>
          <w:i/>
          <w:szCs w:val="24"/>
          <w:u w:val="single"/>
          <w:lang w:val="mk-MK"/>
        </w:rPr>
      </w:pPr>
      <w:r w:rsidRPr="008D50F2">
        <w:rPr>
          <w:rFonts w:ascii="Times New Roman" w:hAnsi="Times New Roman" w:cs="Times New Roman"/>
          <w:i/>
          <w:szCs w:val="24"/>
          <w:u w:val="single"/>
          <w:lang w:val="mk-MK"/>
        </w:rPr>
        <w:t>Поврзано со борбата против корупцијата</w:t>
      </w:r>
      <w:r>
        <w:rPr>
          <w:rFonts w:ascii="Times New Roman" w:hAnsi="Times New Roman" w:cs="Times New Roman"/>
          <w:i/>
          <w:szCs w:val="24"/>
          <w:u w:val="single"/>
          <w:lang w:val="mk-MK"/>
        </w:rPr>
        <w:t>:</w:t>
      </w:r>
    </w:p>
    <w:p w:rsidR="008D50F2" w:rsidRPr="0069374E" w:rsidRDefault="008D50F2"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Општините кои тоа го немаат сторено </w:t>
      </w:r>
      <w:r w:rsidRPr="00F41919">
        <w:rPr>
          <w:rFonts w:ascii="Times New Roman" w:hAnsi="Times New Roman" w:cs="Times New Roman"/>
          <w:szCs w:val="24"/>
          <w:lang w:val="mk-MK"/>
        </w:rPr>
        <w:t>да утврдат политики за интегритет, да донесат стратегии за управување со ризици од корупција и да ги подготват регистрите на ризици</w:t>
      </w:r>
      <w:r w:rsidR="00201F99">
        <w:rPr>
          <w:rFonts w:ascii="Times New Roman" w:hAnsi="Times New Roman" w:cs="Times New Roman"/>
          <w:szCs w:val="24"/>
          <w:lang w:val="mk-MK"/>
        </w:rPr>
        <w:t>.</w:t>
      </w:r>
    </w:p>
    <w:p w:rsidR="008D50F2" w:rsidRPr="00302F6E" w:rsidRDefault="008D50F2" w:rsidP="006722BB">
      <w:pPr>
        <w:pBdr>
          <w:top w:val="single" w:sz="4" w:space="1" w:color="auto"/>
          <w:left w:val="single" w:sz="4" w:space="4" w:color="auto"/>
          <w:bottom w:val="single" w:sz="4" w:space="1" w:color="auto"/>
          <w:right w:val="single" w:sz="4" w:space="4" w:color="auto"/>
        </w:pBdr>
        <w:shd w:val="clear" w:color="auto" w:fill="2E74B5" w:themeFill="accent1" w:themeFillShade="BF"/>
        <w:spacing w:after="240" w:line="240" w:lineRule="auto"/>
        <w:rPr>
          <w:rFonts w:ascii="Times New Roman" w:hAnsi="Times New Roman" w:cs="Times New Roman"/>
          <w:b/>
          <w:szCs w:val="24"/>
          <w:lang w:val="mk-MK"/>
        </w:rPr>
      </w:pPr>
      <w:r w:rsidRPr="003E07B2">
        <w:rPr>
          <w:rFonts w:ascii="Times New Roman" w:hAnsi="Times New Roman" w:cs="Times New Roman"/>
          <w:b/>
          <w:color w:val="FFFFFF" w:themeColor="background1"/>
          <w:szCs w:val="24"/>
          <w:lang w:val="mk-MK"/>
        </w:rPr>
        <w:t xml:space="preserve">Препораки по однос на </w:t>
      </w:r>
      <w:r>
        <w:rPr>
          <w:rFonts w:ascii="Times New Roman" w:hAnsi="Times New Roman" w:cs="Times New Roman"/>
          <w:b/>
          <w:color w:val="FFFFFF" w:themeColor="background1"/>
          <w:szCs w:val="24"/>
          <w:lang w:val="mk-MK"/>
        </w:rPr>
        <w:t>финансирањето на општините и фискалната децентрализација</w:t>
      </w:r>
    </w:p>
    <w:p w:rsidR="008D50F2" w:rsidRPr="005C33D4" w:rsidRDefault="008D50F2"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Д</w:t>
      </w:r>
      <w:r w:rsidRPr="00F41919">
        <w:rPr>
          <w:rFonts w:ascii="Times New Roman" w:hAnsi="Times New Roman" w:cs="Times New Roman"/>
          <w:szCs w:val="24"/>
          <w:lang w:val="mk-MK"/>
        </w:rPr>
        <w:t xml:space="preserve">ури и постепено продлабочување на фискалната децентрализација </w:t>
      </w:r>
      <w:r w:rsidR="007C264D">
        <w:rPr>
          <w:rFonts w:ascii="Times New Roman" w:hAnsi="Times New Roman" w:cs="Times New Roman"/>
          <w:szCs w:val="24"/>
          <w:lang w:val="mk-MK"/>
        </w:rPr>
        <w:t>(</w:t>
      </w:r>
      <w:r w:rsidR="007C264D" w:rsidRPr="007C264D">
        <w:rPr>
          <w:rFonts w:ascii="Times New Roman" w:hAnsi="Times New Roman" w:cs="Times New Roman"/>
          <w:i/>
          <w:szCs w:val="24"/>
          <w:lang w:val="mk-MK"/>
        </w:rPr>
        <w:t>определба на Владата во Програмата 2017 – 2020</w:t>
      </w:r>
      <w:r w:rsidR="007C264D">
        <w:rPr>
          <w:rFonts w:ascii="Times New Roman" w:hAnsi="Times New Roman" w:cs="Times New Roman"/>
          <w:szCs w:val="24"/>
          <w:lang w:val="mk-MK"/>
        </w:rPr>
        <w:t xml:space="preserve">) </w:t>
      </w:r>
      <w:r w:rsidRPr="00F41919">
        <w:rPr>
          <w:rFonts w:ascii="Times New Roman" w:hAnsi="Times New Roman" w:cs="Times New Roman"/>
          <w:szCs w:val="24"/>
          <w:lang w:val="mk-MK"/>
        </w:rPr>
        <w:t xml:space="preserve">би имало нагласени фискални импликации и влијание врз вршењето на функциите на државата па поради тоа препорака е овој процес и новата политика </w:t>
      </w:r>
      <w:r w:rsidR="004777F9">
        <w:rPr>
          <w:rFonts w:ascii="Times New Roman" w:hAnsi="Times New Roman" w:cs="Times New Roman"/>
          <w:szCs w:val="24"/>
          <w:lang w:val="mk-MK"/>
        </w:rPr>
        <w:t>(</w:t>
      </w:r>
      <w:r w:rsidR="004777F9" w:rsidRPr="00821A68">
        <w:rPr>
          <w:rFonts w:ascii="Times New Roman" w:hAnsi="Times New Roman" w:cs="Times New Roman"/>
          <w:i/>
          <w:szCs w:val="24"/>
          <w:lang w:val="mk-MK"/>
        </w:rPr>
        <w:t>артикулирана во Фискалната Стратегија или засебен плански документ</w:t>
      </w:r>
      <w:r w:rsidR="004777F9">
        <w:rPr>
          <w:rFonts w:ascii="Times New Roman" w:hAnsi="Times New Roman" w:cs="Times New Roman"/>
          <w:szCs w:val="24"/>
          <w:lang w:val="mk-MK"/>
        </w:rPr>
        <w:t xml:space="preserve">) </w:t>
      </w:r>
      <w:r w:rsidRPr="00F41919">
        <w:rPr>
          <w:rFonts w:ascii="Times New Roman" w:hAnsi="Times New Roman" w:cs="Times New Roman"/>
          <w:szCs w:val="24"/>
          <w:lang w:val="mk-MK"/>
        </w:rPr>
        <w:t>да се однесува на период од 3 + 3 + 3 години (</w:t>
      </w:r>
      <w:r w:rsidR="00821A68" w:rsidRPr="00821A68">
        <w:rPr>
          <w:rFonts w:ascii="Times New Roman" w:hAnsi="Times New Roman" w:cs="Times New Roman"/>
          <w:i/>
          <w:szCs w:val="24"/>
          <w:lang w:val="mk-MK"/>
        </w:rPr>
        <w:t xml:space="preserve">како </w:t>
      </w:r>
      <w:r w:rsidRPr="00821A68">
        <w:rPr>
          <w:rFonts w:ascii="Times New Roman" w:hAnsi="Times New Roman" w:cs="Times New Roman"/>
          <w:i/>
          <w:szCs w:val="24"/>
          <w:lang w:val="mk-MK"/>
        </w:rPr>
        <w:t>циклуси на стратешко планирање и  утврдување на стратешка рамка за буџетирање/фискална рамка</w:t>
      </w:r>
      <w:r w:rsidRPr="00F41919">
        <w:rPr>
          <w:rFonts w:ascii="Times New Roman" w:hAnsi="Times New Roman" w:cs="Times New Roman"/>
          <w:szCs w:val="24"/>
          <w:lang w:val="mk-MK"/>
        </w:rPr>
        <w:t>) или минимум два владини мандата од по 4 години, притоа совпаѓајќи се со проекцијата за привршување на п</w:t>
      </w:r>
      <w:r w:rsidR="005C33D4">
        <w:rPr>
          <w:rFonts w:ascii="Times New Roman" w:hAnsi="Times New Roman" w:cs="Times New Roman"/>
          <w:szCs w:val="24"/>
          <w:lang w:val="mk-MK"/>
        </w:rPr>
        <w:t xml:space="preserve">реговорите за зачленување во ЕУ. </w:t>
      </w:r>
      <w:r w:rsidR="004777F9" w:rsidRPr="005C33D4">
        <w:rPr>
          <w:rFonts w:ascii="Times New Roman" w:hAnsi="Times New Roman" w:cs="Times New Roman"/>
          <w:szCs w:val="24"/>
          <w:lang w:val="mk-MK"/>
        </w:rPr>
        <w:t xml:space="preserve">Овој </w:t>
      </w:r>
      <w:r w:rsidRPr="005C33D4">
        <w:rPr>
          <w:rFonts w:ascii="Times New Roman" w:hAnsi="Times New Roman" w:cs="Times New Roman"/>
          <w:szCs w:val="24"/>
          <w:lang w:val="mk-MK"/>
        </w:rPr>
        <w:t>процес започна и треба да продолжи да се води како надпартиски процес за кој е неопходен широк општествен консензус;</w:t>
      </w:r>
    </w:p>
    <w:p w:rsidR="008D50F2" w:rsidRPr="00F41919" w:rsidRDefault="008D50F2" w:rsidP="006722BB">
      <w:pPr>
        <w:pStyle w:val="ListParagraph"/>
        <w:numPr>
          <w:ilvl w:val="0"/>
          <w:numId w:val="15"/>
        </w:numPr>
        <w:spacing w:after="240" w:line="240" w:lineRule="auto"/>
        <w:rPr>
          <w:rFonts w:ascii="Times New Roman" w:hAnsi="Times New Roman" w:cs="Times New Roman"/>
          <w:szCs w:val="24"/>
          <w:lang w:val="mk-MK"/>
        </w:rPr>
      </w:pPr>
      <w:r w:rsidRPr="00F41919">
        <w:rPr>
          <w:rFonts w:ascii="Times New Roman" w:hAnsi="Times New Roman" w:cs="Times New Roman"/>
          <w:szCs w:val="24"/>
          <w:lang w:val="mk-MK"/>
        </w:rPr>
        <w:lastRenderedPageBreak/>
        <w:t>Дали постојат квалитетни човечки ресурси во општините за да се апсорбираат ефикасно и ефективно потенцијално зголемените приходи е легитимно прашање. Постои податок за зголемување на бројот на вработени лица во општинската администрација од 3 500 на повеќе од 5 500 само во период од 4 години (2013 – 2016) и препорака е до засегнатите страни да се дојде до податок за постоечкиот број на вработени и да се направи квалитативно истражување на нивните капацитети (</w:t>
      </w:r>
      <w:r w:rsidRPr="007C264D">
        <w:rPr>
          <w:rFonts w:ascii="Times New Roman" w:hAnsi="Times New Roman" w:cs="Times New Roman"/>
          <w:i/>
          <w:szCs w:val="24"/>
          <w:lang w:val="mk-MK"/>
        </w:rPr>
        <w:t>знаења и вештини</w:t>
      </w:r>
      <w:r w:rsidRPr="00F41919">
        <w:rPr>
          <w:rFonts w:ascii="Times New Roman" w:hAnsi="Times New Roman" w:cs="Times New Roman"/>
          <w:szCs w:val="24"/>
          <w:lang w:val="mk-MK"/>
        </w:rPr>
        <w:t>) се со цел да се оцени капацитетот на општините за прифаќање и доследно искористување на евентуално зголемени приходи;</w:t>
      </w:r>
    </w:p>
    <w:p w:rsidR="008D50F2" w:rsidRPr="00F41919" w:rsidRDefault="007C264D"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Б</w:t>
      </w:r>
      <w:r w:rsidR="008D50F2" w:rsidRPr="00F41919">
        <w:rPr>
          <w:rFonts w:ascii="Times New Roman" w:hAnsi="Times New Roman" w:cs="Times New Roman"/>
          <w:szCs w:val="24"/>
          <w:lang w:val="mk-MK"/>
        </w:rPr>
        <w:t>арања</w:t>
      </w:r>
      <w:r>
        <w:rPr>
          <w:rFonts w:ascii="Times New Roman" w:hAnsi="Times New Roman" w:cs="Times New Roman"/>
          <w:szCs w:val="24"/>
          <w:lang w:val="mk-MK"/>
        </w:rPr>
        <w:t>та на ЗЕЛС за конкретни покачувања на дотациите и уделите во други даноци и надоместоци каде средства прибираат државните органи на управа</w:t>
      </w:r>
      <w:r w:rsidR="008D50F2" w:rsidRPr="00F41919">
        <w:rPr>
          <w:rFonts w:ascii="Times New Roman" w:hAnsi="Times New Roman" w:cs="Times New Roman"/>
          <w:szCs w:val="24"/>
          <w:lang w:val="mk-MK"/>
        </w:rPr>
        <w:t xml:space="preserve"> би било пожелно да се проследени со симулации на вкупните приходи на општините како процент од БДП и предлог за соодветно секвенционирање односно фазен пристап водејќи сметка за фискалните импликации и потребата овој процес да се води најмалку среднорочно;</w:t>
      </w:r>
    </w:p>
    <w:p w:rsidR="008D50F2" w:rsidRPr="00F41919" w:rsidRDefault="008D50F2" w:rsidP="006722BB">
      <w:pPr>
        <w:pStyle w:val="ListParagraph"/>
        <w:numPr>
          <w:ilvl w:val="0"/>
          <w:numId w:val="15"/>
        </w:numPr>
        <w:spacing w:after="240" w:line="240" w:lineRule="auto"/>
        <w:rPr>
          <w:rFonts w:ascii="Times New Roman" w:hAnsi="Times New Roman" w:cs="Times New Roman"/>
          <w:szCs w:val="24"/>
          <w:lang w:val="mk-MK"/>
        </w:rPr>
      </w:pPr>
      <w:r w:rsidRPr="00F41919">
        <w:rPr>
          <w:rFonts w:ascii="Times New Roman" w:hAnsi="Times New Roman" w:cs="Times New Roman"/>
          <w:szCs w:val="24"/>
          <w:lang w:val="mk-MK"/>
        </w:rPr>
        <w:t>Нови фази во процесот на фи</w:t>
      </w:r>
      <w:r w:rsidR="007C264D">
        <w:rPr>
          <w:rFonts w:ascii="Times New Roman" w:hAnsi="Times New Roman" w:cs="Times New Roman"/>
          <w:szCs w:val="24"/>
          <w:lang w:val="mk-MK"/>
        </w:rPr>
        <w:t>скал</w:t>
      </w:r>
      <w:r w:rsidR="004777F9">
        <w:rPr>
          <w:rFonts w:ascii="Times New Roman" w:hAnsi="Times New Roman" w:cs="Times New Roman"/>
          <w:szCs w:val="24"/>
          <w:lang w:val="mk-MK"/>
        </w:rPr>
        <w:t xml:space="preserve">на децентрализација </w:t>
      </w:r>
      <w:r w:rsidR="00821A68">
        <w:rPr>
          <w:rFonts w:ascii="Times New Roman" w:hAnsi="Times New Roman" w:cs="Times New Roman"/>
          <w:szCs w:val="24"/>
          <w:lang w:val="mk-MK"/>
        </w:rPr>
        <w:t xml:space="preserve">треба </w:t>
      </w:r>
      <w:r w:rsidR="004777F9">
        <w:rPr>
          <w:rFonts w:ascii="Times New Roman" w:hAnsi="Times New Roman" w:cs="Times New Roman"/>
          <w:szCs w:val="24"/>
          <w:lang w:val="mk-MK"/>
        </w:rPr>
        <w:t xml:space="preserve">соодветно </w:t>
      </w:r>
      <w:r w:rsidR="007C264D">
        <w:rPr>
          <w:rFonts w:ascii="Times New Roman" w:hAnsi="Times New Roman" w:cs="Times New Roman"/>
          <w:szCs w:val="24"/>
          <w:lang w:val="mk-MK"/>
        </w:rPr>
        <w:t>да</w:t>
      </w:r>
      <w:r w:rsidRPr="00F41919">
        <w:rPr>
          <w:rFonts w:ascii="Times New Roman" w:hAnsi="Times New Roman" w:cs="Times New Roman"/>
          <w:szCs w:val="24"/>
          <w:lang w:val="mk-MK"/>
        </w:rPr>
        <w:t xml:space="preserve"> бидат утврдени во Законот за финансирање на единиците на локалната самоуправа заменувајќи ги притоа првите две фази утврдени во законот кои се реализираа во 2010 г.;</w:t>
      </w:r>
    </w:p>
    <w:p w:rsidR="008D50F2" w:rsidRDefault="008D50F2" w:rsidP="006722BB">
      <w:pPr>
        <w:pStyle w:val="ListParagraph"/>
        <w:numPr>
          <w:ilvl w:val="0"/>
          <w:numId w:val="15"/>
        </w:numPr>
        <w:spacing w:after="240" w:line="240" w:lineRule="auto"/>
        <w:rPr>
          <w:rFonts w:ascii="Times New Roman" w:hAnsi="Times New Roman" w:cs="Times New Roman"/>
          <w:szCs w:val="24"/>
          <w:lang w:val="mk-MK"/>
        </w:rPr>
      </w:pPr>
      <w:r w:rsidRPr="00F41919">
        <w:rPr>
          <w:rFonts w:ascii="Times New Roman" w:hAnsi="Times New Roman" w:cs="Times New Roman"/>
          <w:szCs w:val="24"/>
          <w:lang w:val="mk-MK"/>
        </w:rPr>
        <w:t>Поврзано со фискалниот напор на општините се очекуваат позитивни ефекти од примената на новото фискално правило за проектирање на приходите не повеќе од 10 % од просекот на собрани приходи во изминатите три години, бидејќи во континуитет се преценуваат можностите за генерирање приходи (</w:t>
      </w:r>
      <w:r w:rsidRPr="00201F99">
        <w:rPr>
          <w:rFonts w:ascii="Times New Roman" w:hAnsi="Times New Roman" w:cs="Times New Roman"/>
          <w:i/>
          <w:szCs w:val="24"/>
          <w:lang w:val="mk-MK"/>
        </w:rPr>
        <w:t>од различни причини и мотиви</w:t>
      </w:r>
      <w:r w:rsidRPr="00F41919">
        <w:rPr>
          <w:rFonts w:ascii="Times New Roman" w:hAnsi="Times New Roman" w:cs="Times New Roman"/>
          <w:szCs w:val="24"/>
          <w:lang w:val="mk-MK"/>
        </w:rPr>
        <w:t>) а проекциите имаат негативен тренд на потфрлање од 71% (</w:t>
      </w:r>
      <w:r w:rsidRPr="00201F99">
        <w:rPr>
          <w:rFonts w:ascii="Times New Roman" w:hAnsi="Times New Roman" w:cs="Times New Roman"/>
          <w:i/>
          <w:szCs w:val="24"/>
          <w:lang w:val="mk-MK"/>
        </w:rPr>
        <w:t>реализација на планирани приходи</w:t>
      </w:r>
      <w:r w:rsidR="007C264D">
        <w:rPr>
          <w:rFonts w:ascii="Times New Roman" w:hAnsi="Times New Roman" w:cs="Times New Roman"/>
          <w:szCs w:val="24"/>
          <w:lang w:val="mk-MK"/>
        </w:rPr>
        <w:t xml:space="preserve">) во 2013 г. на 67 % во 2017 г. </w:t>
      </w:r>
      <w:r w:rsidR="006D6517">
        <w:rPr>
          <w:rFonts w:ascii="Times New Roman" w:hAnsi="Times New Roman" w:cs="Times New Roman"/>
          <w:szCs w:val="24"/>
          <w:lang w:val="mk-MK"/>
        </w:rPr>
        <w:t>(</w:t>
      </w:r>
      <w:r w:rsidR="006D6517" w:rsidRPr="006D6517">
        <w:rPr>
          <w:rFonts w:ascii="Times New Roman" w:hAnsi="Times New Roman" w:cs="Times New Roman"/>
          <w:i/>
          <w:szCs w:val="24"/>
          <w:lang w:val="mk-MK"/>
        </w:rPr>
        <w:t>покачено на 72% во 2018 г.</w:t>
      </w:r>
      <w:r w:rsidR="006D6517">
        <w:rPr>
          <w:rFonts w:ascii="Times New Roman" w:hAnsi="Times New Roman" w:cs="Times New Roman"/>
          <w:szCs w:val="24"/>
          <w:lang w:val="mk-MK"/>
        </w:rPr>
        <w:t xml:space="preserve">). </w:t>
      </w:r>
      <w:r w:rsidR="007C264D">
        <w:rPr>
          <w:rFonts w:ascii="Times New Roman" w:hAnsi="Times New Roman" w:cs="Times New Roman"/>
          <w:szCs w:val="24"/>
          <w:lang w:val="mk-MK"/>
        </w:rPr>
        <w:t>Општините треба доследно да ги применуваат овие одредби;</w:t>
      </w:r>
    </w:p>
    <w:p w:rsidR="005D2334" w:rsidRPr="005D2334" w:rsidRDefault="005D2334" w:rsidP="005D2334">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Треба да се зголеми </w:t>
      </w:r>
      <w:r w:rsidRPr="005D2334">
        <w:rPr>
          <w:rFonts w:ascii="Times New Roman" w:hAnsi="Times New Roman" w:cs="Times New Roman"/>
          <w:szCs w:val="24"/>
          <w:lang w:val="mk-MK"/>
        </w:rPr>
        <w:t>напорот на општинската администрација за администрирање на сопствените приходи, за подобра евиденција на даночните обврзници, преземање на поинтензивни активности за преоценување на пазарната вредност на недвижниот имот и превземените активности за наплата пред сé во делот на комунална такса- каде системот за наплата е поедноставен и поефективен</w:t>
      </w:r>
      <w:r>
        <w:rPr>
          <w:rFonts w:ascii="Times New Roman" w:hAnsi="Times New Roman" w:cs="Times New Roman"/>
          <w:szCs w:val="24"/>
          <w:lang w:val="mk-MK"/>
        </w:rPr>
        <w:t>;</w:t>
      </w:r>
    </w:p>
    <w:p w:rsidR="008D50F2" w:rsidRPr="00F41919" w:rsidRDefault="008D50F2" w:rsidP="006722BB">
      <w:pPr>
        <w:pStyle w:val="ListParagraph"/>
        <w:numPr>
          <w:ilvl w:val="0"/>
          <w:numId w:val="15"/>
        </w:numPr>
        <w:spacing w:after="240" w:line="240" w:lineRule="auto"/>
        <w:rPr>
          <w:rFonts w:ascii="Times New Roman" w:hAnsi="Times New Roman" w:cs="Times New Roman"/>
          <w:szCs w:val="24"/>
          <w:lang w:val="mk-MK"/>
        </w:rPr>
      </w:pPr>
      <w:r w:rsidRPr="00F41919">
        <w:rPr>
          <w:rFonts w:ascii="Times New Roman" w:hAnsi="Times New Roman" w:cs="Times New Roman"/>
          <w:szCs w:val="24"/>
          <w:lang w:val="mk-MK"/>
        </w:rPr>
        <w:t xml:space="preserve">Вложување на соодветен фискален напор </w:t>
      </w:r>
      <w:r w:rsidR="007C264D">
        <w:rPr>
          <w:rFonts w:ascii="Times New Roman" w:hAnsi="Times New Roman" w:cs="Times New Roman"/>
          <w:szCs w:val="24"/>
          <w:lang w:val="mk-MK"/>
        </w:rPr>
        <w:t xml:space="preserve">треба да претставува суштински </w:t>
      </w:r>
      <w:r w:rsidRPr="00F41919">
        <w:rPr>
          <w:rFonts w:ascii="Times New Roman" w:hAnsi="Times New Roman" w:cs="Times New Roman"/>
          <w:szCs w:val="24"/>
          <w:lang w:val="mk-MK"/>
        </w:rPr>
        <w:t xml:space="preserve">предуслов за ефективно воведување на фискално воедначување како инструмент за помош на оние општини кои навистина се соочуваат со предизвик на низок </w:t>
      </w:r>
      <w:r w:rsidR="00821A68">
        <w:rPr>
          <w:rFonts w:ascii="Times New Roman" w:hAnsi="Times New Roman" w:cs="Times New Roman"/>
          <w:szCs w:val="24"/>
          <w:lang w:val="mk-MK"/>
        </w:rPr>
        <w:t>потенцијал за собирање приходи;</w:t>
      </w:r>
    </w:p>
    <w:p w:rsidR="008D50F2" w:rsidRPr="00A24568" w:rsidRDefault="008D50F2" w:rsidP="006722BB">
      <w:pPr>
        <w:pStyle w:val="ListParagraph"/>
        <w:numPr>
          <w:ilvl w:val="0"/>
          <w:numId w:val="15"/>
        </w:numPr>
        <w:spacing w:after="240" w:line="240" w:lineRule="auto"/>
        <w:rPr>
          <w:rFonts w:ascii="Times New Roman" w:hAnsi="Times New Roman" w:cs="Times New Roman"/>
          <w:szCs w:val="24"/>
          <w:lang w:val="mk-MK"/>
        </w:rPr>
      </w:pPr>
      <w:r w:rsidRPr="00F41919">
        <w:rPr>
          <w:rFonts w:ascii="Times New Roman" w:hAnsi="Times New Roman" w:cs="Times New Roman"/>
          <w:szCs w:val="24"/>
          <w:lang w:val="mk-MK"/>
        </w:rPr>
        <w:t xml:space="preserve">Соодветен инструмент да се започне со фискално воедначување е </w:t>
      </w:r>
      <w:r w:rsidR="007C264D">
        <w:rPr>
          <w:rFonts w:ascii="Times New Roman" w:hAnsi="Times New Roman" w:cs="Times New Roman"/>
          <w:szCs w:val="24"/>
          <w:lang w:val="mk-MK"/>
        </w:rPr>
        <w:t xml:space="preserve">општата дотација од </w:t>
      </w:r>
      <w:r w:rsidRPr="00F41919">
        <w:rPr>
          <w:rFonts w:ascii="Times New Roman" w:hAnsi="Times New Roman" w:cs="Times New Roman"/>
          <w:szCs w:val="24"/>
          <w:lang w:val="mk-MK"/>
        </w:rPr>
        <w:t>ДДВ</w:t>
      </w:r>
      <w:r w:rsidR="00A24568">
        <w:rPr>
          <w:rFonts w:ascii="Times New Roman" w:hAnsi="Times New Roman" w:cs="Times New Roman"/>
          <w:szCs w:val="24"/>
          <w:lang w:val="mk-MK"/>
        </w:rPr>
        <w:t>. Д</w:t>
      </w:r>
      <w:r w:rsidR="00A24568" w:rsidRPr="00F41919">
        <w:rPr>
          <w:rFonts w:ascii="Times New Roman" w:hAnsi="Times New Roman" w:cs="Times New Roman"/>
          <w:szCs w:val="24"/>
          <w:lang w:val="mk-MK"/>
        </w:rPr>
        <w:t xml:space="preserve">етални симулации се </w:t>
      </w:r>
      <w:r w:rsidR="00A24568">
        <w:rPr>
          <w:rFonts w:ascii="Times New Roman" w:hAnsi="Times New Roman" w:cs="Times New Roman"/>
          <w:szCs w:val="24"/>
          <w:lang w:val="mk-MK"/>
        </w:rPr>
        <w:t xml:space="preserve">направени од страна на </w:t>
      </w:r>
      <w:r w:rsidR="00A24568" w:rsidRPr="00F41919">
        <w:rPr>
          <w:rFonts w:ascii="Times New Roman" w:hAnsi="Times New Roman" w:cs="Times New Roman"/>
          <w:szCs w:val="24"/>
          <w:lang w:val="mk-MK"/>
        </w:rPr>
        <w:t>Министерството за финансии кон крајот на 2011 г.</w:t>
      </w:r>
      <w:r w:rsidR="00201F99">
        <w:rPr>
          <w:rFonts w:ascii="Times New Roman" w:hAnsi="Times New Roman" w:cs="Times New Roman"/>
          <w:szCs w:val="24"/>
          <w:lang w:val="mk-MK"/>
        </w:rPr>
        <w:t xml:space="preserve"> со техничка помош на меѓународни експерти</w:t>
      </w:r>
      <w:r w:rsidR="00A24568" w:rsidRPr="00F41919">
        <w:rPr>
          <w:rFonts w:ascii="Times New Roman" w:hAnsi="Times New Roman" w:cs="Times New Roman"/>
          <w:szCs w:val="24"/>
          <w:lang w:val="mk-MK"/>
        </w:rPr>
        <w:t xml:space="preserve">, </w:t>
      </w:r>
      <w:r w:rsidR="00A24568">
        <w:rPr>
          <w:rFonts w:ascii="Times New Roman" w:hAnsi="Times New Roman" w:cs="Times New Roman"/>
          <w:szCs w:val="24"/>
          <w:lang w:val="mk-MK"/>
        </w:rPr>
        <w:t xml:space="preserve"> а нови симулации се на</w:t>
      </w:r>
      <w:r w:rsidR="004777F9">
        <w:rPr>
          <w:rFonts w:ascii="Times New Roman" w:hAnsi="Times New Roman" w:cs="Times New Roman"/>
          <w:szCs w:val="24"/>
          <w:lang w:val="mk-MK"/>
        </w:rPr>
        <w:t xml:space="preserve">правени во овој извештаен период. Кон овој </w:t>
      </w:r>
      <w:r w:rsidR="00A24568" w:rsidRPr="00F41919">
        <w:rPr>
          <w:rFonts w:ascii="Times New Roman" w:hAnsi="Times New Roman" w:cs="Times New Roman"/>
          <w:szCs w:val="24"/>
          <w:lang w:val="mk-MK"/>
        </w:rPr>
        <w:t xml:space="preserve">процес </w:t>
      </w:r>
      <w:r w:rsidR="004777F9">
        <w:rPr>
          <w:rFonts w:ascii="Times New Roman" w:hAnsi="Times New Roman" w:cs="Times New Roman"/>
          <w:szCs w:val="24"/>
          <w:lang w:val="mk-MK"/>
        </w:rPr>
        <w:t xml:space="preserve">треба да се премине веднаш по спроведувањето на </w:t>
      </w:r>
      <w:r w:rsidR="00A24568" w:rsidRPr="00F41919">
        <w:rPr>
          <w:rFonts w:ascii="Times New Roman" w:hAnsi="Times New Roman" w:cs="Times New Roman"/>
          <w:szCs w:val="24"/>
          <w:lang w:val="mk-MK"/>
        </w:rPr>
        <w:t>Попис</w:t>
      </w:r>
      <w:r w:rsidR="004777F9">
        <w:rPr>
          <w:rFonts w:ascii="Times New Roman" w:hAnsi="Times New Roman" w:cs="Times New Roman"/>
          <w:szCs w:val="24"/>
          <w:lang w:val="mk-MK"/>
        </w:rPr>
        <w:t>от на населението</w:t>
      </w:r>
      <w:r w:rsidR="00821A68">
        <w:rPr>
          <w:rFonts w:ascii="Times New Roman" w:hAnsi="Times New Roman" w:cs="Times New Roman"/>
          <w:szCs w:val="24"/>
          <w:lang w:val="mk-MK"/>
        </w:rPr>
        <w:t xml:space="preserve"> кога ќе бидат обезбедени сите неопходни влезни податоци за пресметка на формулите</w:t>
      </w:r>
      <w:r w:rsidR="004777F9">
        <w:rPr>
          <w:rFonts w:ascii="Times New Roman" w:hAnsi="Times New Roman" w:cs="Times New Roman"/>
          <w:szCs w:val="24"/>
          <w:lang w:val="mk-MK"/>
        </w:rPr>
        <w:t>;</w:t>
      </w:r>
    </w:p>
    <w:p w:rsidR="005D6868" w:rsidRDefault="00DB5F8C" w:rsidP="006722BB">
      <w:pPr>
        <w:pStyle w:val="ListParagraph"/>
        <w:numPr>
          <w:ilvl w:val="0"/>
          <w:numId w:val="15"/>
        </w:numPr>
        <w:shd w:val="clear" w:color="auto" w:fill="FFFFFF" w:themeFill="background1"/>
        <w:spacing w:after="240" w:line="240" w:lineRule="auto"/>
        <w:rPr>
          <w:rFonts w:ascii="Times New Roman" w:hAnsi="Times New Roman" w:cs="Times New Roman"/>
          <w:szCs w:val="24"/>
          <w:lang w:val="mk-MK"/>
        </w:rPr>
      </w:pPr>
      <w:r w:rsidRPr="00DB5F8C">
        <w:rPr>
          <w:rFonts w:ascii="Times New Roman" w:hAnsi="Times New Roman" w:cs="Times New Roman"/>
          <w:szCs w:val="24"/>
          <w:lang w:val="mk-MK"/>
        </w:rPr>
        <w:t>Во Советот за управување со јавните финансии (</w:t>
      </w:r>
      <w:r w:rsidRPr="00DB5F8C">
        <w:rPr>
          <w:rFonts w:ascii="Times New Roman" w:hAnsi="Times New Roman" w:cs="Times New Roman"/>
          <w:i/>
          <w:szCs w:val="24"/>
          <w:lang w:val="mk-MK"/>
        </w:rPr>
        <w:t>задолжен меѓуостанатото и за следење и известување по однос на спроведувањето на Стратегијата за управување со јавните финансии 2018 – 2021</w:t>
      </w:r>
      <w:r>
        <w:rPr>
          <w:rFonts w:ascii="Times New Roman" w:hAnsi="Times New Roman" w:cs="Times New Roman"/>
          <w:szCs w:val="24"/>
          <w:lang w:val="mk-MK"/>
        </w:rPr>
        <w:t xml:space="preserve">) треба да се овозможи учество на МЛС и </w:t>
      </w:r>
      <w:r w:rsidR="004777F9">
        <w:rPr>
          <w:rFonts w:ascii="Times New Roman" w:hAnsi="Times New Roman" w:cs="Times New Roman"/>
          <w:szCs w:val="24"/>
          <w:lang w:val="mk-MK"/>
        </w:rPr>
        <w:t>општините (ЗЕЛС);</w:t>
      </w:r>
    </w:p>
    <w:p w:rsidR="005D6868" w:rsidRDefault="004777F9" w:rsidP="006722BB">
      <w:pPr>
        <w:pStyle w:val="ListParagraph"/>
        <w:numPr>
          <w:ilvl w:val="0"/>
          <w:numId w:val="15"/>
        </w:numPr>
        <w:shd w:val="clear" w:color="auto" w:fill="FFFFFF" w:themeFill="background1"/>
        <w:spacing w:after="240" w:line="240" w:lineRule="auto"/>
        <w:rPr>
          <w:rFonts w:ascii="Times New Roman" w:hAnsi="Times New Roman" w:cs="Times New Roman"/>
          <w:szCs w:val="24"/>
          <w:lang w:val="mk-MK"/>
        </w:rPr>
      </w:pPr>
      <w:r>
        <w:rPr>
          <w:rFonts w:ascii="Times New Roman" w:hAnsi="Times New Roman" w:cs="Times New Roman"/>
          <w:szCs w:val="24"/>
          <w:lang w:val="mk-MK"/>
        </w:rPr>
        <w:lastRenderedPageBreak/>
        <w:t xml:space="preserve">Општините, </w:t>
      </w:r>
      <w:r w:rsidRPr="004777F9">
        <w:rPr>
          <w:rFonts w:ascii="Times New Roman" w:hAnsi="Times New Roman" w:cs="Times New Roman"/>
          <w:szCs w:val="24"/>
          <w:lang w:val="mk-MK"/>
        </w:rPr>
        <w:t>локалните установи и претпријатија</w:t>
      </w:r>
      <w:r w:rsidR="00B64433">
        <w:rPr>
          <w:rFonts w:ascii="Times New Roman" w:hAnsi="Times New Roman" w:cs="Times New Roman"/>
          <w:szCs w:val="24"/>
          <w:lang w:val="mk-MK"/>
        </w:rPr>
        <w:t xml:space="preserve"> </w:t>
      </w:r>
      <w:r w:rsidR="005D6868" w:rsidRPr="005D6868">
        <w:rPr>
          <w:rFonts w:ascii="Times New Roman" w:hAnsi="Times New Roman" w:cs="Times New Roman"/>
          <w:szCs w:val="24"/>
          <w:lang w:val="mk-MK"/>
        </w:rPr>
        <w:t>треба доследно да ги спроведуваат стандардите на внатрешна контрола вклучувајќи ги а</w:t>
      </w:r>
      <w:r>
        <w:rPr>
          <w:rFonts w:ascii="Times New Roman" w:hAnsi="Times New Roman" w:cs="Times New Roman"/>
          <w:szCs w:val="24"/>
          <w:lang w:val="mk-MK"/>
        </w:rPr>
        <w:t>латките за управување со ризици</w:t>
      </w:r>
      <w:r w:rsidR="005D6868" w:rsidRPr="004777F9">
        <w:rPr>
          <w:rFonts w:ascii="Times New Roman" w:hAnsi="Times New Roman" w:cs="Times New Roman"/>
          <w:szCs w:val="24"/>
          <w:lang w:val="mk-MK"/>
        </w:rPr>
        <w:t xml:space="preserve"> поврзани со </w:t>
      </w:r>
      <w:r>
        <w:rPr>
          <w:rFonts w:ascii="Times New Roman" w:hAnsi="Times New Roman" w:cs="Times New Roman"/>
          <w:szCs w:val="24"/>
          <w:lang w:val="mk-MK"/>
        </w:rPr>
        <w:t>управувањето со доспеаните обврски;</w:t>
      </w:r>
    </w:p>
    <w:p w:rsidR="004777F9" w:rsidRDefault="004777F9" w:rsidP="006722BB">
      <w:pPr>
        <w:pStyle w:val="ListParagraph"/>
        <w:numPr>
          <w:ilvl w:val="0"/>
          <w:numId w:val="15"/>
        </w:numPr>
        <w:shd w:val="clear" w:color="auto" w:fill="FFFFFF" w:themeFill="background1"/>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Да се разгледа можноста </w:t>
      </w:r>
      <w:r w:rsidR="005D6868" w:rsidRPr="004777F9">
        <w:rPr>
          <w:rFonts w:ascii="Times New Roman" w:hAnsi="Times New Roman" w:cs="Times New Roman"/>
          <w:szCs w:val="24"/>
          <w:lang w:val="mk-MK"/>
        </w:rPr>
        <w:t>т.н. буџетски преговори помеѓу централната власт застапувана од Вла</w:t>
      </w:r>
      <w:r>
        <w:rPr>
          <w:rFonts w:ascii="Times New Roman" w:hAnsi="Times New Roman" w:cs="Times New Roman"/>
          <w:szCs w:val="24"/>
          <w:lang w:val="mk-MK"/>
        </w:rPr>
        <w:t>дата и ЕЛС застапувани од ЗЕЛС да се уредат со З</w:t>
      </w:r>
      <w:r w:rsidR="005D6868" w:rsidRPr="004777F9">
        <w:rPr>
          <w:rFonts w:ascii="Times New Roman" w:hAnsi="Times New Roman" w:cs="Times New Roman"/>
          <w:szCs w:val="24"/>
          <w:lang w:val="mk-MK"/>
        </w:rPr>
        <w:t>аконот за финансирање на ЕЛС</w:t>
      </w:r>
      <w:r>
        <w:rPr>
          <w:rFonts w:ascii="Times New Roman" w:hAnsi="Times New Roman" w:cs="Times New Roman"/>
          <w:szCs w:val="24"/>
          <w:lang w:val="mk-MK"/>
        </w:rPr>
        <w:t>;</w:t>
      </w:r>
    </w:p>
    <w:p w:rsidR="004777F9" w:rsidRDefault="005D6868" w:rsidP="006722BB">
      <w:pPr>
        <w:pStyle w:val="ListParagraph"/>
        <w:numPr>
          <w:ilvl w:val="0"/>
          <w:numId w:val="15"/>
        </w:numPr>
        <w:shd w:val="clear" w:color="auto" w:fill="FFFFFF" w:themeFill="background1"/>
        <w:spacing w:after="240" w:line="240" w:lineRule="auto"/>
        <w:rPr>
          <w:rFonts w:ascii="Times New Roman" w:hAnsi="Times New Roman" w:cs="Times New Roman"/>
          <w:szCs w:val="24"/>
          <w:lang w:val="mk-MK"/>
        </w:rPr>
      </w:pPr>
      <w:r w:rsidRPr="004777F9">
        <w:rPr>
          <w:rFonts w:ascii="Times New Roman" w:hAnsi="Times New Roman" w:cs="Times New Roman"/>
          <w:szCs w:val="24"/>
          <w:lang w:val="mk-MK"/>
        </w:rPr>
        <w:t xml:space="preserve">Барањето </w:t>
      </w:r>
      <w:r w:rsidR="004777F9">
        <w:rPr>
          <w:rFonts w:ascii="Times New Roman" w:hAnsi="Times New Roman" w:cs="Times New Roman"/>
          <w:szCs w:val="24"/>
          <w:lang w:val="mk-MK"/>
        </w:rPr>
        <w:t xml:space="preserve">на ЗЕЛС </w:t>
      </w:r>
      <w:r w:rsidRPr="004777F9">
        <w:rPr>
          <w:rFonts w:ascii="Times New Roman" w:hAnsi="Times New Roman" w:cs="Times New Roman"/>
          <w:szCs w:val="24"/>
          <w:lang w:val="mk-MK"/>
        </w:rPr>
        <w:t xml:space="preserve">за зголемување на стапката на Данокот на имот </w:t>
      </w:r>
      <w:r w:rsidR="004777F9">
        <w:rPr>
          <w:rFonts w:ascii="Times New Roman" w:hAnsi="Times New Roman" w:cs="Times New Roman"/>
          <w:szCs w:val="24"/>
          <w:lang w:val="mk-MK"/>
        </w:rPr>
        <w:t>треба да</w:t>
      </w:r>
      <w:r w:rsidR="00821A68">
        <w:rPr>
          <w:rFonts w:ascii="Times New Roman" w:hAnsi="Times New Roman" w:cs="Times New Roman"/>
          <w:szCs w:val="24"/>
          <w:lang w:val="mk-MK"/>
        </w:rPr>
        <w:t xml:space="preserve"> с</w:t>
      </w:r>
      <w:r w:rsidR="004777F9">
        <w:rPr>
          <w:rFonts w:ascii="Times New Roman" w:hAnsi="Times New Roman" w:cs="Times New Roman"/>
          <w:szCs w:val="24"/>
          <w:lang w:val="mk-MK"/>
        </w:rPr>
        <w:t xml:space="preserve">е рефлектира во </w:t>
      </w:r>
      <w:r w:rsidRPr="004777F9">
        <w:rPr>
          <w:rFonts w:ascii="Times New Roman" w:hAnsi="Times New Roman" w:cs="Times New Roman"/>
          <w:szCs w:val="24"/>
          <w:lang w:val="mk-MK"/>
        </w:rPr>
        <w:t>Фискалната стратегија</w:t>
      </w:r>
      <w:r w:rsidR="00821A68">
        <w:rPr>
          <w:rFonts w:ascii="Times New Roman" w:hAnsi="Times New Roman" w:cs="Times New Roman"/>
          <w:szCs w:val="24"/>
          <w:lang w:val="mk-MK"/>
        </w:rPr>
        <w:t>;</w:t>
      </w:r>
    </w:p>
    <w:p w:rsidR="005D6868" w:rsidRPr="002D7F6C" w:rsidRDefault="004777F9" w:rsidP="006722BB">
      <w:pPr>
        <w:pStyle w:val="ListParagraph"/>
        <w:numPr>
          <w:ilvl w:val="0"/>
          <w:numId w:val="15"/>
        </w:numPr>
        <w:shd w:val="clear" w:color="auto" w:fill="FFFFFF" w:themeFill="background1"/>
        <w:spacing w:after="240" w:line="240" w:lineRule="auto"/>
        <w:rPr>
          <w:rFonts w:ascii="Times New Roman" w:hAnsi="Times New Roman" w:cs="Times New Roman"/>
          <w:b/>
          <w:szCs w:val="24"/>
          <w:lang w:val="mk-MK"/>
        </w:rPr>
      </w:pPr>
      <w:r w:rsidRPr="00821A68">
        <w:rPr>
          <w:rFonts w:ascii="Times New Roman" w:hAnsi="Times New Roman" w:cs="Times New Roman"/>
          <w:szCs w:val="24"/>
          <w:lang w:val="mk-MK"/>
        </w:rPr>
        <w:t>И</w:t>
      </w:r>
      <w:r w:rsidR="005D6868" w:rsidRPr="00821A68">
        <w:rPr>
          <w:rFonts w:ascii="Times New Roman" w:hAnsi="Times New Roman" w:cs="Times New Roman"/>
          <w:szCs w:val="24"/>
          <w:lang w:val="mk-MK"/>
        </w:rPr>
        <w:t xml:space="preserve">нвестициските програми </w:t>
      </w:r>
      <w:r w:rsidRPr="00821A68">
        <w:rPr>
          <w:rFonts w:ascii="Times New Roman" w:hAnsi="Times New Roman" w:cs="Times New Roman"/>
          <w:szCs w:val="24"/>
          <w:lang w:val="mk-MK"/>
        </w:rPr>
        <w:t xml:space="preserve">постепено да се трансформираат </w:t>
      </w:r>
      <w:r w:rsidR="005D6868" w:rsidRPr="00821A68">
        <w:rPr>
          <w:rFonts w:ascii="Times New Roman" w:hAnsi="Times New Roman" w:cs="Times New Roman"/>
          <w:szCs w:val="24"/>
          <w:lang w:val="mk-MK"/>
        </w:rPr>
        <w:t xml:space="preserve">во капитални дотации </w:t>
      </w:r>
      <w:r w:rsidR="00821A68" w:rsidRPr="00821A68">
        <w:rPr>
          <w:rFonts w:ascii="Times New Roman" w:hAnsi="Times New Roman" w:cs="Times New Roman"/>
          <w:szCs w:val="24"/>
          <w:lang w:val="mk-MK"/>
        </w:rPr>
        <w:t xml:space="preserve">со цел да се </w:t>
      </w:r>
      <w:r w:rsidR="00821A68">
        <w:rPr>
          <w:rFonts w:ascii="Times New Roman" w:hAnsi="Times New Roman" w:cs="Times New Roman"/>
          <w:szCs w:val="24"/>
          <w:lang w:val="mk-MK"/>
        </w:rPr>
        <w:t xml:space="preserve">создаде </w:t>
      </w:r>
      <w:r w:rsidR="005D6868" w:rsidRPr="00821A68">
        <w:rPr>
          <w:rFonts w:ascii="Times New Roman" w:hAnsi="Times New Roman" w:cs="Times New Roman"/>
          <w:szCs w:val="24"/>
          <w:lang w:val="mk-MK"/>
        </w:rPr>
        <w:t>една обединета дотација која би се распределувала согласно формули и објективни критериуми а по можност и преку користење на Индек</w:t>
      </w:r>
      <w:r w:rsidR="00821A68">
        <w:rPr>
          <w:rFonts w:ascii="Times New Roman" w:hAnsi="Times New Roman" w:cs="Times New Roman"/>
          <w:szCs w:val="24"/>
          <w:lang w:val="mk-MK"/>
        </w:rPr>
        <w:t>сот за развиеност на регионите</w:t>
      </w:r>
      <w:r w:rsidR="00261B27">
        <w:rPr>
          <w:rFonts w:ascii="Times New Roman" w:hAnsi="Times New Roman" w:cs="Times New Roman"/>
          <w:szCs w:val="24"/>
          <w:lang w:val="mk-MK"/>
        </w:rPr>
        <w:t>;</w:t>
      </w:r>
    </w:p>
    <w:p w:rsidR="002D7F6C" w:rsidRDefault="002D7F6C" w:rsidP="002D7F6C">
      <w:pPr>
        <w:pStyle w:val="ListParagraph"/>
        <w:numPr>
          <w:ilvl w:val="0"/>
          <w:numId w:val="15"/>
        </w:numPr>
        <w:shd w:val="clear" w:color="auto" w:fill="FFFFFF" w:themeFill="background1"/>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Советите на </w:t>
      </w:r>
      <w:r w:rsidRPr="002D7F6C">
        <w:rPr>
          <w:rFonts w:ascii="Times New Roman" w:hAnsi="Times New Roman" w:cs="Times New Roman"/>
          <w:szCs w:val="24"/>
          <w:lang w:val="mk-MK"/>
        </w:rPr>
        <w:t>општини</w:t>
      </w:r>
      <w:r>
        <w:rPr>
          <w:rFonts w:ascii="Times New Roman" w:hAnsi="Times New Roman" w:cs="Times New Roman"/>
          <w:szCs w:val="24"/>
          <w:lang w:val="mk-MK"/>
        </w:rPr>
        <w:t>те кои поредовно се соочуваат со проблем на блокирани сметки</w:t>
      </w:r>
      <w:r w:rsidRPr="002D7F6C">
        <w:rPr>
          <w:rFonts w:ascii="Times New Roman" w:hAnsi="Times New Roman" w:cs="Times New Roman"/>
          <w:szCs w:val="24"/>
          <w:lang w:val="mk-MK"/>
        </w:rPr>
        <w:t xml:space="preserve"> треба да прогласат финансиска нестабилност </w:t>
      </w:r>
      <w:r>
        <w:rPr>
          <w:rFonts w:ascii="Times New Roman" w:hAnsi="Times New Roman" w:cs="Times New Roman"/>
          <w:szCs w:val="24"/>
          <w:lang w:val="mk-MK"/>
        </w:rPr>
        <w:t xml:space="preserve">и овој процес треба поблиску да го следи </w:t>
      </w:r>
      <w:r w:rsidRPr="002D7F6C">
        <w:rPr>
          <w:rFonts w:ascii="Times New Roman" w:hAnsi="Times New Roman" w:cs="Times New Roman"/>
          <w:szCs w:val="24"/>
          <w:lang w:val="mk-MK"/>
        </w:rPr>
        <w:t xml:space="preserve">надлежното министерство </w:t>
      </w:r>
      <w:r>
        <w:rPr>
          <w:rFonts w:ascii="Times New Roman" w:hAnsi="Times New Roman" w:cs="Times New Roman"/>
          <w:szCs w:val="24"/>
          <w:lang w:val="mk-MK"/>
        </w:rPr>
        <w:t xml:space="preserve">како </w:t>
      </w:r>
      <w:r w:rsidRPr="002D7F6C">
        <w:rPr>
          <w:rFonts w:ascii="Times New Roman" w:hAnsi="Times New Roman" w:cs="Times New Roman"/>
          <w:szCs w:val="24"/>
          <w:lang w:val="mk-MK"/>
        </w:rPr>
        <w:t xml:space="preserve">и Комисијата за следење на системот на финансирање на ЕЛС. </w:t>
      </w:r>
    </w:p>
    <w:p w:rsidR="002D7F6C" w:rsidRDefault="005D2334" w:rsidP="002D7F6C">
      <w:pPr>
        <w:pStyle w:val="ListParagraph"/>
        <w:numPr>
          <w:ilvl w:val="0"/>
          <w:numId w:val="15"/>
        </w:numPr>
        <w:shd w:val="clear" w:color="auto" w:fill="FFFFFF" w:themeFill="background1"/>
        <w:spacing w:after="240" w:line="240" w:lineRule="auto"/>
        <w:rPr>
          <w:rFonts w:ascii="Times New Roman" w:hAnsi="Times New Roman" w:cs="Times New Roman"/>
          <w:szCs w:val="24"/>
          <w:lang w:val="mk-MK"/>
        </w:rPr>
      </w:pPr>
      <w:r>
        <w:rPr>
          <w:rFonts w:ascii="Times New Roman" w:hAnsi="Times New Roman" w:cs="Times New Roman"/>
          <w:szCs w:val="24"/>
          <w:lang w:val="mk-MK"/>
        </w:rPr>
        <w:t>Треб</w:t>
      </w:r>
      <w:r w:rsidR="002D7F6C">
        <w:rPr>
          <w:rFonts w:ascii="Times New Roman" w:hAnsi="Times New Roman" w:cs="Times New Roman"/>
          <w:szCs w:val="24"/>
          <w:lang w:val="mk-MK"/>
        </w:rPr>
        <w:t>а да се обрне</w:t>
      </w:r>
      <w:r w:rsidR="002D7F6C" w:rsidRPr="002D7F6C">
        <w:rPr>
          <w:rFonts w:ascii="Times New Roman" w:hAnsi="Times New Roman" w:cs="Times New Roman"/>
          <w:szCs w:val="24"/>
          <w:lang w:val="mk-MK"/>
        </w:rPr>
        <w:t xml:space="preserve"> внимание на квалитетот на човечките ресурси</w:t>
      </w:r>
      <w:r w:rsidR="002D7F6C">
        <w:rPr>
          <w:rFonts w:ascii="Times New Roman" w:hAnsi="Times New Roman" w:cs="Times New Roman"/>
          <w:szCs w:val="24"/>
          <w:lang w:val="mk-MK"/>
        </w:rPr>
        <w:t xml:space="preserve"> поврзани со внатрешната ревизија во општините и истата да се воспостави на функционален а не на формален начин како што е случај во повеќето особено помали и рурални општини;</w:t>
      </w:r>
    </w:p>
    <w:p w:rsidR="005D6868" w:rsidRPr="005D2334" w:rsidRDefault="00EA2D86" w:rsidP="006722BB">
      <w:pPr>
        <w:pStyle w:val="ListParagraph"/>
        <w:numPr>
          <w:ilvl w:val="0"/>
          <w:numId w:val="15"/>
        </w:numPr>
        <w:shd w:val="clear" w:color="auto" w:fill="FFFFFF" w:themeFill="background1"/>
        <w:spacing w:after="240" w:line="240" w:lineRule="auto"/>
        <w:rPr>
          <w:rFonts w:ascii="Times New Roman" w:hAnsi="Times New Roman" w:cs="Times New Roman"/>
          <w:b/>
          <w:szCs w:val="24"/>
          <w:lang w:val="mk-MK"/>
        </w:rPr>
      </w:pPr>
      <w:r>
        <w:rPr>
          <w:rFonts w:ascii="Times New Roman" w:hAnsi="Times New Roman" w:cs="Times New Roman"/>
          <w:szCs w:val="24"/>
          <w:lang w:val="mk-MK"/>
        </w:rPr>
        <w:t xml:space="preserve">МИОА да развие специфични стандарди поврзани со </w:t>
      </w:r>
      <w:r w:rsidRPr="00EA2D86">
        <w:rPr>
          <w:rFonts w:ascii="Times New Roman" w:hAnsi="Times New Roman" w:cs="Times New Roman"/>
          <w:szCs w:val="24"/>
          <w:lang w:val="mk-MK"/>
        </w:rPr>
        <w:t xml:space="preserve">организациските аспекти и управувањето со човечките ресурси </w:t>
      </w:r>
      <w:r>
        <w:rPr>
          <w:rFonts w:ascii="Times New Roman" w:hAnsi="Times New Roman" w:cs="Times New Roman"/>
          <w:szCs w:val="24"/>
          <w:lang w:val="mk-MK"/>
        </w:rPr>
        <w:t>во општините како дополнителна алатка за регулирање на вработувањата а со цел да се намали притисокот кој го создава буџетот за  плати за вработените врз општинскиот буџет како целина</w:t>
      </w:r>
      <w:r w:rsidR="005D2334">
        <w:rPr>
          <w:rFonts w:ascii="Times New Roman" w:hAnsi="Times New Roman" w:cs="Times New Roman"/>
          <w:szCs w:val="24"/>
          <w:lang w:val="mk-MK"/>
        </w:rPr>
        <w:t>;</w:t>
      </w:r>
      <w:r w:rsidRPr="00EA2D86">
        <w:rPr>
          <w:rFonts w:ascii="Times New Roman" w:hAnsi="Times New Roman" w:cs="Times New Roman"/>
          <w:szCs w:val="24"/>
          <w:lang w:val="mk-MK"/>
        </w:rPr>
        <w:t xml:space="preserve"> </w:t>
      </w:r>
    </w:p>
    <w:p w:rsidR="005D2334" w:rsidRPr="005D2334" w:rsidRDefault="005D2334" w:rsidP="006722BB">
      <w:pPr>
        <w:pStyle w:val="ListParagraph"/>
        <w:numPr>
          <w:ilvl w:val="0"/>
          <w:numId w:val="15"/>
        </w:numPr>
        <w:shd w:val="clear" w:color="auto" w:fill="FFFFFF" w:themeFill="background1"/>
        <w:spacing w:after="240" w:line="240" w:lineRule="auto"/>
        <w:rPr>
          <w:rFonts w:ascii="Times New Roman" w:hAnsi="Times New Roman" w:cs="Times New Roman"/>
          <w:szCs w:val="24"/>
          <w:lang w:val="mk-MK"/>
        </w:rPr>
      </w:pPr>
      <w:r w:rsidRPr="005D2334">
        <w:rPr>
          <w:rFonts w:ascii="Times New Roman" w:hAnsi="Times New Roman" w:cs="Times New Roman"/>
          <w:szCs w:val="24"/>
          <w:lang w:val="mk-MK"/>
        </w:rPr>
        <w:t>Сите општини треба доследно да го применат начелото за родово одговорно буџетирање</w:t>
      </w:r>
      <w:r>
        <w:rPr>
          <w:rFonts w:ascii="Times New Roman" w:hAnsi="Times New Roman" w:cs="Times New Roman"/>
          <w:szCs w:val="24"/>
          <w:lang w:val="mk-MK"/>
        </w:rPr>
        <w:t>.</w:t>
      </w:r>
    </w:p>
    <w:p w:rsidR="00D44681" w:rsidRPr="0069374E" w:rsidRDefault="00A24568" w:rsidP="0069374E">
      <w:pPr>
        <w:spacing w:after="240" w:line="240" w:lineRule="auto"/>
        <w:rPr>
          <w:rFonts w:ascii="Times New Roman" w:hAnsi="Times New Roman" w:cs="Times New Roman"/>
          <w:i/>
          <w:szCs w:val="24"/>
          <w:u w:val="single"/>
          <w:lang w:val="mk-MK"/>
        </w:rPr>
      </w:pPr>
      <w:r>
        <w:rPr>
          <w:rFonts w:ascii="Times New Roman" w:hAnsi="Times New Roman" w:cs="Times New Roman"/>
          <w:i/>
          <w:szCs w:val="24"/>
          <w:u w:val="single"/>
          <w:lang w:val="mk-MK"/>
        </w:rPr>
        <w:t>Препораки по однос на финансирањето на ЕЛС преку дотации</w:t>
      </w:r>
      <w:r w:rsidRPr="00F41919">
        <w:rPr>
          <w:rFonts w:ascii="Times New Roman" w:hAnsi="Times New Roman" w:cs="Times New Roman"/>
          <w:i/>
          <w:szCs w:val="24"/>
          <w:u w:val="single"/>
          <w:lang w:val="mk-MK"/>
        </w:rPr>
        <w:t>:</w:t>
      </w:r>
    </w:p>
    <w:p w:rsidR="00D44681" w:rsidRPr="0069374E" w:rsidRDefault="00D44681" w:rsidP="0069374E">
      <w:pPr>
        <w:pStyle w:val="ListParagraph"/>
        <w:numPr>
          <w:ilvl w:val="0"/>
          <w:numId w:val="15"/>
        </w:numPr>
        <w:shd w:val="clear" w:color="auto" w:fill="FFFFFF" w:themeFill="background1"/>
        <w:spacing w:after="240" w:line="240" w:lineRule="auto"/>
        <w:rPr>
          <w:rFonts w:ascii="Times New Roman" w:hAnsi="Times New Roman" w:cs="Times New Roman"/>
          <w:szCs w:val="24"/>
          <w:lang w:val="mk-MK"/>
        </w:rPr>
      </w:pPr>
      <w:r>
        <w:rPr>
          <w:rFonts w:ascii="Times New Roman" w:hAnsi="Times New Roman" w:cs="Times New Roman"/>
          <w:szCs w:val="24"/>
          <w:lang w:val="mk-MK"/>
        </w:rPr>
        <w:t>Императивно е системот на дотации да се унапреди со цел да одговори на реалните потреби на општините преку негово поедноставување, зголемување на транспарентноста и предвидливоста, вградување на фактори за финансиско воедна</w:t>
      </w:r>
      <w:r w:rsidR="00B64433">
        <w:rPr>
          <w:rFonts w:ascii="Times New Roman" w:hAnsi="Times New Roman" w:cs="Times New Roman"/>
          <w:szCs w:val="24"/>
          <w:lang w:val="mk-MK"/>
        </w:rPr>
        <w:t>чување како и стимулации за одрж</w:t>
      </w:r>
      <w:r>
        <w:rPr>
          <w:rFonts w:ascii="Times New Roman" w:hAnsi="Times New Roman" w:cs="Times New Roman"/>
          <w:szCs w:val="24"/>
          <w:lang w:val="mk-MK"/>
        </w:rPr>
        <w:t>ување висок степен на фискална дисциплина и вложување на фискален напор за оптимално прибирање средства од сопстевените извори на приходи на општините. Можеби и најважен аспект на реформата на системот на дотации е да се обезбеди поголема автономија но и одговорност за носење на одлуки од страна на општините.</w:t>
      </w:r>
    </w:p>
    <w:p w:rsidR="00482505" w:rsidRPr="00302F6E" w:rsidRDefault="00482505" w:rsidP="006722BB">
      <w:pPr>
        <w:pBdr>
          <w:top w:val="single" w:sz="4" w:space="1" w:color="auto"/>
          <w:left w:val="single" w:sz="4" w:space="4" w:color="auto"/>
          <w:bottom w:val="single" w:sz="4" w:space="1" w:color="auto"/>
          <w:right w:val="single" w:sz="4" w:space="4" w:color="auto"/>
        </w:pBdr>
        <w:shd w:val="clear" w:color="auto" w:fill="2E74B5" w:themeFill="accent1" w:themeFillShade="BF"/>
        <w:spacing w:after="240" w:line="240" w:lineRule="auto"/>
        <w:rPr>
          <w:rFonts w:ascii="Times New Roman" w:hAnsi="Times New Roman" w:cs="Times New Roman"/>
          <w:b/>
          <w:szCs w:val="24"/>
          <w:lang w:val="mk-MK"/>
        </w:rPr>
      </w:pPr>
      <w:r w:rsidRPr="003E07B2">
        <w:rPr>
          <w:rFonts w:ascii="Times New Roman" w:hAnsi="Times New Roman" w:cs="Times New Roman"/>
          <w:b/>
          <w:color w:val="FFFFFF" w:themeColor="background1"/>
          <w:szCs w:val="24"/>
          <w:lang w:val="mk-MK"/>
        </w:rPr>
        <w:t xml:space="preserve">Препораки по однос на </w:t>
      </w:r>
      <w:r>
        <w:rPr>
          <w:rFonts w:ascii="Times New Roman" w:hAnsi="Times New Roman" w:cs="Times New Roman"/>
          <w:b/>
          <w:color w:val="FFFFFF" w:themeColor="background1"/>
          <w:szCs w:val="24"/>
          <w:lang w:val="mk-MK"/>
        </w:rPr>
        <w:t xml:space="preserve"> локалниот економски развој, регионалниот развој и политиките за вработување </w:t>
      </w:r>
    </w:p>
    <w:p w:rsidR="00482505" w:rsidRDefault="00482505"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Како дел од партиципативниот процес на оценување на спроведувањето на Законот за локална самоуправа да се направи оценка на степенот на децентрализација поврзано со локалниот економски развој и да се формулираат поконкретни препораки</w:t>
      </w:r>
      <w:r w:rsidR="00A24568">
        <w:rPr>
          <w:rFonts w:ascii="Times New Roman" w:hAnsi="Times New Roman" w:cs="Times New Roman"/>
          <w:szCs w:val="24"/>
          <w:lang w:val="mk-MK"/>
        </w:rPr>
        <w:t>;</w:t>
      </w:r>
    </w:p>
    <w:p w:rsidR="008D50F2" w:rsidRPr="00F41919" w:rsidRDefault="008D50F2"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Да се зајкне</w:t>
      </w:r>
      <w:r w:rsidRPr="00F41919">
        <w:rPr>
          <w:rFonts w:ascii="Times New Roman" w:hAnsi="Times New Roman" w:cs="Times New Roman"/>
          <w:szCs w:val="24"/>
          <w:lang w:val="mk-MK"/>
        </w:rPr>
        <w:t xml:space="preserve"> улога</w:t>
      </w:r>
      <w:r>
        <w:rPr>
          <w:rFonts w:ascii="Times New Roman" w:hAnsi="Times New Roman" w:cs="Times New Roman"/>
          <w:szCs w:val="24"/>
          <w:lang w:val="mk-MK"/>
        </w:rPr>
        <w:t xml:space="preserve">та на </w:t>
      </w:r>
      <w:r w:rsidRPr="00F41919">
        <w:rPr>
          <w:rFonts w:ascii="Times New Roman" w:hAnsi="Times New Roman" w:cs="Times New Roman"/>
          <w:szCs w:val="24"/>
          <w:lang w:val="mk-MK"/>
        </w:rPr>
        <w:t>општините особено</w:t>
      </w:r>
      <w:r>
        <w:rPr>
          <w:rFonts w:ascii="Times New Roman" w:hAnsi="Times New Roman" w:cs="Times New Roman"/>
          <w:szCs w:val="24"/>
          <w:lang w:val="mk-MK"/>
        </w:rPr>
        <w:t xml:space="preserve"> по однос на</w:t>
      </w:r>
      <w:r w:rsidRPr="00F41919">
        <w:rPr>
          <w:rFonts w:ascii="Times New Roman" w:hAnsi="Times New Roman" w:cs="Times New Roman"/>
          <w:szCs w:val="24"/>
          <w:lang w:val="mk-MK"/>
        </w:rPr>
        <w:t>:</w:t>
      </w:r>
    </w:p>
    <w:p w:rsidR="008D50F2" w:rsidRPr="00F41919" w:rsidRDefault="008D50F2" w:rsidP="006722BB">
      <w:pPr>
        <w:pStyle w:val="ListParagraph"/>
        <w:numPr>
          <w:ilvl w:val="1"/>
          <w:numId w:val="15"/>
        </w:numPr>
        <w:spacing w:after="240" w:line="240" w:lineRule="auto"/>
        <w:rPr>
          <w:rFonts w:ascii="Times New Roman" w:hAnsi="Times New Roman" w:cs="Times New Roman"/>
          <w:szCs w:val="24"/>
          <w:lang w:val="mk-MK"/>
        </w:rPr>
      </w:pPr>
      <w:r w:rsidRPr="00F41919">
        <w:rPr>
          <w:rFonts w:ascii="Times New Roman" w:hAnsi="Times New Roman" w:cs="Times New Roman"/>
          <w:szCs w:val="24"/>
          <w:lang w:val="mk-MK"/>
        </w:rPr>
        <w:lastRenderedPageBreak/>
        <w:t>Спроведувањето на стратегиите за развој на малите и средни претпријатија (МСП), индустријата, женското претприемништво, формализирање на неформалната економија и развој на туризмот;</w:t>
      </w:r>
    </w:p>
    <w:p w:rsidR="008D50F2" w:rsidRPr="00F41919" w:rsidRDefault="008D50F2" w:rsidP="006722BB">
      <w:pPr>
        <w:pStyle w:val="ListParagraph"/>
        <w:numPr>
          <w:ilvl w:val="1"/>
          <w:numId w:val="15"/>
        </w:numPr>
        <w:spacing w:after="240" w:line="240" w:lineRule="auto"/>
        <w:rPr>
          <w:rFonts w:ascii="Times New Roman" w:hAnsi="Times New Roman" w:cs="Times New Roman"/>
          <w:szCs w:val="24"/>
          <w:lang w:val="mk-MK"/>
        </w:rPr>
      </w:pPr>
      <w:r w:rsidRPr="00F41919">
        <w:rPr>
          <w:rFonts w:ascii="Times New Roman" w:hAnsi="Times New Roman" w:cs="Times New Roman"/>
          <w:szCs w:val="24"/>
          <w:lang w:val="mk-MK"/>
        </w:rPr>
        <w:t>Вклучување на претпријатијата во дизајнирањето на мерките;</w:t>
      </w:r>
    </w:p>
    <w:p w:rsidR="008D50F2" w:rsidRPr="00F41919" w:rsidRDefault="008D50F2" w:rsidP="006722BB">
      <w:pPr>
        <w:pStyle w:val="ListParagraph"/>
        <w:numPr>
          <w:ilvl w:val="1"/>
          <w:numId w:val="15"/>
        </w:numPr>
        <w:spacing w:after="240" w:line="240" w:lineRule="auto"/>
        <w:rPr>
          <w:rFonts w:ascii="Times New Roman" w:hAnsi="Times New Roman" w:cs="Times New Roman"/>
          <w:szCs w:val="24"/>
          <w:lang w:val="mk-MK"/>
        </w:rPr>
      </w:pPr>
      <w:r w:rsidRPr="00F41919">
        <w:rPr>
          <w:rFonts w:ascii="Times New Roman" w:hAnsi="Times New Roman" w:cs="Times New Roman"/>
          <w:szCs w:val="24"/>
          <w:lang w:val="mk-MK"/>
        </w:rPr>
        <w:t>Поддршката на МСП низ програмите за јакнење на конкурентноста, иновациите (</w:t>
      </w:r>
      <w:r w:rsidRPr="005C33D4">
        <w:rPr>
          <w:rFonts w:ascii="Times New Roman" w:hAnsi="Times New Roman" w:cs="Times New Roman"/>
          <w:i/>
          <w:szCs w:val="24"/>
          <w:lang w:val="mk-MK"/>
        </w:rPr>
        <w:t>преку Фондот за иновации како инструмент со најголема алокација на средства и покажан интерес од претпријатијата</w:t>
      </w:r>
      <w:r w:rsidRPr="00F41919">
        <w:rPr>
          <w:rFonts w:ascii="Times New Roman" w:hAnsi="Times New Roman" w:cs="Times New Roman"/>
          <w:szCs w:val="24"/>
          <w:lang w:val="mk-MK"/>
        </w:rPr>
        <w:t>) и претприемништвото;</w:t>
      </w:r>
    </w:p>
    <w:p w:rsidR="008D50F2" w:rsidRPr="00F41919" w:rsidRDefault="008D50F2" w:rsidP="006722BB">
      <w:pPr>
        <w:pStyle w:val="ListParagraph"/>
        <w:numPr>
          <w:ilvl w:val="1"/>
          <w:numId w:val="15"/>
        </w:numPr>
        <w:spacing w:after="240" w:line="240" w:lineRule="auto"/>
        <w:rPr>
          <w:rFonts w:ascii="Times New Roman" w:hAnsi="Times New Roman" w:cs="Times New Roman"/>
          <w:szCs w:val="24"/>
          <w:lang w:val="mk-MK"/>
        </w:rPr>
      </w:pPr>
      <w:r w:rsidRPr="00F41919">
        <w:rPr>
          <w:rFonts w:ascii="Times New Roman" w:hAnsi="Times New Roman" w:cs="Times New Roman"/>
          <w:szCs w:val="24"/>
          <w:lang w:val="mk-MK"/>
        </w:rPr>
        <w:t>Воспоставувањето на бизнис акцелератори и мудра специјализација (</w:t>
      </w:r>
      <w:r w:rsidRPr="00201F99">
        <w:rPr>
          <w:rFonts w:ascii="Times New Roman" w:hAnsi="Times New Roman" w:cs="Times New Roman"/>
          <w:i/>
          <w:szCs w:val="24"/>
          <w:lang w:val="mk-MK"/>
        </w:rPr>
        <w:t>особено вторава мерка по својата суштина има регионален/локален карактер</w:t>
      </w:r>
      <w:r w:rsidRPr="00F41919">
        <w:rPr>
          <w:rFonts w:ascii="Times New Roman" w:hAnsi="Times New Roman" w:cs="Times New Roman"/>
          <w:szCs w:val="24"/>
          <w:lang w:val="mk-MK"/>
        </w:rPr>
        <w:t>)</w:t>
      </w:r>
      <w:r>
        <w:rPr>
          <w:rFonts w:ascii="Times New Roman" w:hAnsi="Times New Roman" w:cs="Times New Roman"/>
          <w:szCs w:val="24"/>
          <w:lang w:val="mk-MK"/>
        </w:rPr>
        <w:t>;</w:t>
      </w:r>
    </w:p>
    <w:p w:rsidR="008D50F2" w:rsidRDefault="008D50F2" w:rsidP="006722BB">
      <w:pPr>
        <w:pStyle w:val="ListParagraph"/>
        <w:numPr>
          <w:ilvl w:val="1"/>
          <w:numId w:val="15"/>
        </w:numPr>
        <w:spacing w:after="240" w:line="240" w:lineRule="auto"/>
        <w:rPr>
          <w:rFonts w:ascii="Times New Roman" w:hAnsi="Times New Roman" w:cs="Times New Roman"/>
          <w:szCs w:val="24"/>
          <w:lang w:val="mk-MK"/>
        </w:rPr>
      </w:pPr>
      <w:r w:rsidRPr="00F41919">
        <w:rPr>
          <w:rFonts w:ascii="Times New Roman" w:hAnsi="Times New Roman" w:cs="Times New Roman"/>
          <w:szCs w:val="24"/>
          <w:lang w:val="mk-MK"/>
        </w:rPr>
        <w:t>Споделување на навремени и прецизни информации за претпријатијата за достапни финансиски програми и инструменти за поддршка;</w:t>
      </w:r>
    </w:p>
    <w:p w:rsidR="006F2210" w:rsidRPr="00F41919" w:rsidRDefault="006F2210" w:rsidP="006722BB">
      <w:pPr>
        <w:pStyle w:val="ListParagraph"/>
        <w:numPr>
          <w:ilvl w:val="1"/>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П</w:t>
      </w:r>
      <w:r w:rsidRPr="006F2210">
        <w:rPr>
          <w:rFonts w:ascii="Times New Roman" w:hAnsi="Times New Roman" w:cs="Times New Roman"/>
          <w:szCs w:val="24"/>
          <w:lang w:val="mk-MK"/>
        </w:rPr>
        <w:t>ривлекување на странски директни инвестиции</w:t>
      </w:r>
      <w:r>
        <w:rPr>
          <w:rFonts w:ascii="Times New Roman" w:hAnsi="Times New Roman" w:cs="Times New Roman"/>
          <w:szCs w:val="24"/>
          <w:lang w:val="mk-MK"/>
        </w:rPr>
        <w:t>;</w:t>
      </w:r>
    </w:p>
    <w:p w:rsidR="008D50F2" w:rsidRPr="00F41919" w:rsidRDefault="008D50F2" w:rsidP="006722BB">
      <w:pPr>
        <w:pStyle w:val="ListParagraph"/>
        <w:numPr>
          <w:ilvl w:val="1"/>
          <w:numId w:val="15"/>
        </w:numPr>
        <w:spacing w:after="240" w:line="240" w:lineRule="auto"/>
        <w:rPr>
          <w:rFonts w:ascii="Times New Roman" w:hAnsi="Times New Roman" w:cs="Times New Roman"/>
          <w:szCs w:val="24"/>
          <w:lang w:val="mk-MK"/>
        </w:rPr>
      </w:pPr>
      <w:r w:rsidRPr="00F41919">
        <w:rPr>
          <w:rFonts w:ascii="Times New Roman" w:hAnsi="Times New Roman" w:cs="Times New Roman"/>
          <w:szCs w:val="24"/>
          <w:lang w:val="mk-MK"/>
        </w:rPr>
        <w:t xml:space="preserve">Искористување на средства од </w:t>
      </w:r>
      <w:r w:rsidR="006F2210">
        <w:rPr>
          <w:rFonts w:ascii="Times New Roman" w:hAnsi="Times New Roman" w:cs="Times New Roman"/>
          <w:szCs w:val="24"/>
          <w:lang w:val="mk-MK"/>
        </w:rPr>
        <w:t xml:space="preserve">Програмата за земјоделие и рурален развој на МЗВШ , </w:t>
      </w:r>
      <w:r w:rsidRPr="00F41919">
        <w:rPr>
          <w:rFonts w:ascii="Times New Roman" w:hAnsi="Times New Roman" w:cs="Times New Roman"/>
          <w:szCs w:val="24"/>
          <w:lang w:val="mk-MK"/>
        </w:rPr>
        <w:t>ИПАРД 2 и Програмата на ЕУ Хоризонт 2020;</w:t>
      </w:r>
    </w:p>
    <w:p w:rsidR="008D50F2" w:rsidRDefault="008D50F2" w:rsidP="006722BB">
      <w:pPr>
        <w:pStyle w:val="ListParagraph"/>
        <w:numPr>
          <w:ilvl w:val="1"/>
          <w:numId w:val="15"/>
        </w:numPr>
        <w:spacing w:after="240" w:line="240" w:lineRule="auto"/>
        <w:rPr>
          <w:rFonts w:ascii="Times New Roman" w:hAnsi="Times New Roman" w:cs="Times New Roman"/>
          <w:szCs w:val="24"/>
          <w:lang w:val="mk-MK"/>
        </w:rPr>
      </w:pPr>
      <w:r w:rsidRPr="00F41919">
        <w:rPr>
          <w:rFonts w:ascii="Times New Roman" w:hAnsi="Times New Roman" w:cs="Times New Roman"/>
          <w:szCs w:val="24"/>
          <w:lang w:val="mk-MK"/>
        </w:rPr>
        <w:t>Спроведување на мерките за вработување</w:t>
      </w:r>
      <w:r>
        <w:rPr>
          <w:rFonts w:ascii="Times New Roman" w:hAnsi="Times New Roman" w:cs="Times New Roman"/>
          <w:szCs w:val="24"/>
          <w:lang w:val="mk-MK"/>
        </w:rPr>
        <w:t xml:space="preserve"> особено за младите лица.</w:t>
      </w:r>
    </w:p>
    <w:p w:rsidR="00B64433" w:rsidRDefault="00B64433" w:rsidP="00B64433">
      <w:pPr>
        <w:pStyle w:val="ListParagraph"/>
        <w:spacing w:after="240" w:line="240" w:lineRule="auto"/>
        <w:ind w:left="1440"/>
        <w:rPr>
          <w:rFonts w:ascii="Times New Roman" w:hAnsi="Times New Roman" w:cs="Times New Roman"/>
          <w:szCs w:val="24"/>
          <w:lang w:val="mk-MK"/>
        </w:rPr>
      </w:pPr>
    </w:p>
    <w:p w:rsidR="00A24568" w:rsidRPr="00A24568" w:rsidRDefault="005C33D4" w:rsidP="006722BB">
      <w:pPr>
        <w:pStyle w:val="ListParagraph"/>
        <w:numPr>
          <w:ilvl w:val="0"/>
          <w:numId w:val="15"/>
        </w:numPr>
        <w:shd w:val="clear" w:color="auto" w:fill="FFFFFF" w:themeFill="background1"/>
        <w:spacing w:after="240" w:line="240" w:lineRule="auto"/>
        <w:rPr>
          <w:rFonts w:ascii="Times New Roman" w:hAnsi="Times New Roman" w:cs="Times New Roman"/>
          <w:szCs w:val="24"/>
          <w:lang w:val="mk-MK"/>
        </w:rPr>
      </w:pPr>
      <w:r>
        <w:rPr>
          <w:rFonts w:ascii="Times New Roman" w:hAnsi="Times New Roman" w:cs="Times New Roman"/>
          <w:szCs w:val="24"/>
          <w:lang w:val="mk-MK"/>
        </w:rPr>
        <w:t>О</w:t>
      </w:r>
      <w:r w:rsidR="00A24568" w:rsidRPr="00A24568">
        <w:rPr>
          <w:rFonts w:ascii="Times New Roman" w:hAnsi="Times New Roman" w:cs="Times New Roman"/>
          <w:szCs w:val="24"/>
          <w:lang w:val="mk-MK"/>
        </w:rPr>
        <w:t>пштините (ЗЕЛС) да земат директно учество во подготовката на измените и дополнувањата на Законот за коцесии и јавно-приватни партнерства од причина што оваа алатка е една од клучните по однос на испораката на локалните социјални и комунални услуги и поради сите контраверзи кои го следеа спроведувањето н</w:t>
      </w:r>
      <w:r w:rsidR="00A24568">
        <w:rPr>
          <w:rFonts w:ascii="Times New Roman" w:hAnsi="Times New Roman" w:cs="Times New Roman"/>
          <w:szCs w:val="24"/>
          <w:lang w:val="mk-MK"/>
        </w:rPr>
        <w:t>а претходните законски решенија;</w:t>
      </w:r>
    </w:p>
    <w:p w:rsidR="006F2210" w:rsidRDefault="00A24568" w:rsidP="006722BB">
      <w:pPr>
        <w:pStyle w:val="ListParagraph"/>
        <w:numPr>
          <w:ilvl w:val="0"/>
          <w:numId w:val="15"/>
        </w:numPr>
        <w:spacing w:after="240" w:line="240" w:lineRule="auto"/>
        <w:rPr>
          <w:rFonts w:ascii="Times New Roman" w:hAnsi="Times New Roman" w:cs="Times New Roman"/>
          <w:szCs w:val="24"/>
          <w:lang w:val="mk-MK"/>
        </w:rPr>
      </w:pPr>
      <w:r w:rsidRPr="00F41919">
        <w:rPr>
          <w:rFonts w:ascii="Times New Roman" w:hAnsi="Times New Roman" w:cs="Times New Roman"/>
          <w:szCs w:val="24"/>
          <w:lang w:val="mk-MK"/>
        </w:rPr>
        <w:t xml:space="preserve">Пожелно е да се </w:t>
      </w:r>
      <w:r>
        <w:rPr>
          <w:rFonts w:ascii="Times New Roman" w:hAnsi="Times New Roman" w:cs="Times New Roman"/>
          <w:szCs w:val="24"/>
          <w:lang w:val="mk-MK"/>
        </w:rPr>
        <w:t xml:space="preserve">премине </w:t>
      </w:r>
      <w:r w:rsidRPr="00F41919">
        <w:rPr>
          <w:rFonts w:ascii="Times New Roman" w:hAnsi="Times New Roman" w:cs="Times New Roman"/>
          <w:szCs w:val="24"/>
          <w:lang w:val="mk-MK"/>
        </w:rPr>
        <w:t>кон дистрибуција на средства од инвестициските програми на надлежните министерства засновано на формули со објективни фактори (</w:t>
      </w:r>
      <w:r w:rsidRPr="00A24568">
        <w:rPr>
          <w:rFonts w:ascii="Times New Roman" w:hAnsi="Times New Roman" w:cs="Times New Roman"/>
          <w:i/>
          <w:szCs w:val="24"/>
          <w:lang w:val="mk-MK"/>
        </w:rPr>
        <w:t>единствен пример засега е капиталната дотација за локални патишта</w:t>
      </w:r>
      <w:r w:rsidRPr="00F41919">
        <w:rPr>
          <w:rFonts w:ascii="Times New Roman" w:hAnsi="Times New Roman" w:cs="Times New Roman"/>
          <w:szCs w:val="24"/>
          <w:lang w:val="mk-MK"/>
        </w:rPr>
        <w:t xml:space="preserve">) вклучувајќи го во формулите и индексот за </w:t>
      </w:r>
      <w:r>
        <w:rPr>
          <w:rFonts w:ascii="Times New Roman" w:hAnsi="Times New Roman" w:cs="Times New Roman"/>
          <w:szCs w:val="24"/>
          <w:lang w:val="mk-MK"/>
        </w:rPr>
        <w:t>степенот на развиеност на регионите</w:t>
      </w:r>
      <w:r w:rsidRPr="00F41919">
        <w:rPr>
          <w:rFonts w:ascii="Times New Roman" w:hAnsi="Times New Roman" w:cs="Times New Roman"/>
          <w:szCs w:val="24"/>
          <w:lang w:val="mk-MK"/>
        </w:rPr>
        <w:t>. Само на тој начин може вистински да се аргументираат износите реализирани преку органи на државна управа и агенции надвор од рамката за рамномерен регионален развој како вкупна контрибуција блиску д</w:t>
      </w:r>
      <w:r w:rsidR="006F2210">
        <w:rPr>
          <w:rFonts w:ascii="Times New Roman" w:hAnsi="Times New Roman" w:cs="Times New Roman"/>
          <w:szCs w:val="24"/>
          <w:lang w:val="mk-MK"/>
        </w:rPr>
        <w:t>о со закон утврдениот 1% од БДП;</w:t>
      </w:r>
    </w:p>
    <w:p w:rsidR="006F2210" w:rsidRPr="006F2210" w:rsidRDefault="006F2210" w:rsidP="006722BB">
      <w:pPr>
        <w:pStyle w:val="ListParagraph"/>
        <w:numPr>
          <w:ilvl w:val="0"/>
          <w:numId w:val="15"/>
        </w:numPr>
        <w:shd w:val="clear" w:color="auto" w:fill="FFFFFF" w:themeFill="background1"/>
        <w:spacing w:after="240" w:line="240" w:lineRule="auto"/>
        <w:rPr>
          <w:rFonts w:ascii="Times New Roman" w:hAnsi="Times New Roman" w:cs="Times New Roman"/>
          <w:szCs w:val="24"/>
          <w:lang w:val="mk-MK"/>
        </w:rPr>
      </w:pPr>
      <w:r w:rsidRPr="006F2210">
        <w:rPr>
          <w:rFonts w:ascii="Times New Roman" w:hAnsi="Times New Roman" w:cs="Times New Roman"/>
          <w:szCs w:val="24"/>
          <w:lang w:val="mk-MK"/>
        </w:rPr>
        <w:t>Да се пристапи кон сеопфатно јакнење на капацитетите на МЛС, БРР, центрите за развој на планските региони и општините</w:t>
      </w:r>
      <w:r>
        <w:rPr>
          <w:rFonts w:ascii="Times New Roman" w:hAnsi="Times New Roman" w:cs="Times New Roman"/>
          <w:szCs w:val="24"/>
          <w:lang w:val="mk-MK"/>
        </w:rPr>
        <w:t xml:space="preserve"> за апсорбирање на инвестициите;</w:t>
      </w:r>
    </w:p>
    <w:p w:rsidR="006F2210" w:rsidRPr="00201F99" w:rsidRDefault="006F2210"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Поврзано со </w:t>
      </w:r>
      <w:r w:rsidR="00DA5376" w:rsidRPr="006F2210">
        <w:rPr>
          <w:rFonts w:ascii="Times New Roman" w:hAnsi="Times New Roman" w:cs="Times New Roman"/>
          <w:szCs w:val="24"/>
          <w:lang w:val="mk-MK"/>
        </w:rPr>
        <w:t xml:space="preserve">законската и институционална рамка за помош на приватниот сектор од страна на државата </w:t>
      </w:r>
      <w:r>
        <w:rPr>
          <w:rFonts w:ascii="Times New Roman" w:hAnsi="Times New Roman" w:cs="Times New Roman"/>
          <w:szCs w:val="24"/>
          <w:lang w:val="mk-MK"/>
        </w:rPr>
        <w:t xml:space="preserve">треба да се дорегулираат </w:t>
      </w:r>
      <w:r w:rsidR="00DA5376" w:rsidRPr="006F2210">
        <w:rPr>
          <w:rFonts w:ascii="Times New Roman" w:hAnsi="Times New Roman" w:cs="Times New Roman"/>
          <w:szCs w:val="24"/>
          <w:lang w:val="mk-MK"/>
        </w:rPr>
        <w:t>правни инструменти и законски решенија за директна помош и поддршка на приватнио</w:t>
      </w:r>
      <w:r>
        <w:rPr>
          <w:rFonts w:ascii="Times New Roman" w:hAnsi="Times New Roman" w:cs="Times New Roman"/>
          <w:szCs w:val="24"/>
          <w:lang w:val="mk-MK"/>
        </w:rPr>
        <w:t>т сектор од страна на општините;</w:t>
      </w:r>
    </w:p>
    <w:p w:rsidR="006F2210" w:rsidRDefault="006F2210"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Да се спроведат </w:t>
      </w:r>
      <w:r w:rsidR="00DA5376" w:rsidRPr="006F2210">
        <w:rPr>
          <w:rFonts w:ascii="Times New Roman" w:hAnsi="Times New Roman" w:cs="Times New Roman"/>
          <w:szCs w:val="24"/>
          <w:lang w:val="mk-MK"/>
        </w:rPr>
        <w:t>активности за собирање на податоци и создавање на статистика на ниво на единици на локална самоуправа која потоа може да се искор</w:t>
      </w:r>
      <w:r w:rsidR="00201F99">
        <w:rPr>
          <w:rFonts w:ascii="Times New Roman" w:hAnsi="Times New Roman" w:cs="Times New Roman"/>
          <w:szCs w:val="24"/>
          <w:lang w:val="mk-MK"/>
        </w:rPr>
        <w:t>исти за пресметување на Индек</w:t>
      </w:r>
      <w:r w:rsidR="005C33D4">
        <w:rPr>
          <w:rFonts w:ascii="Times New Roman" w:hAnsi="Times New Roman" w:cs="Times New Roman"/>
          <w:szCs w:val="24"/>
          <w:lang w:val="mk-MK"/>
        </w:rPr>
        <w:t>с</w:t>
      </w:r>
      <w:r w:rsidR="00DA5376" w:rsidRPr="006F2210">
        <w:rPr>
          <w:rFonts w:ascii="Times New Roman" w:hAnsi="Times New Roman" w:cs="Times New Roman"/>
          <w:szCs w:val="24"/>
          <w:lang w:val="mk-MK"/>
        </w:rPr>
        <w:t xml:space="preserve"> на локален развој. Вистинска шанса да се дојде до минимум потребни статистички податоци е наја</w:t>
      </w:r>
      <w:r>
        <w:rPr>
          <w:rFonts w:ascii="Times New Roman" w:hAnsi="Times New Roman" w:cs="Times New Roman"/>
          <w:szCs w:val="24"/>
          <w:lang w:val="mk-MK"/>
        </w:rPr>
        <w:t xml:space="preserve">вениот Попис на населението но </w:t>
      </w:r>
      <w:r w:rsidR="00DA5376" w:rsidRPr="006F2210">
        <w:rPr>
          <w:rFonts w:ascii="Times New Roman" w:hAnsi="Times New Roman" w:cs="Times New Roman"/>
          <w:szCs w:val="24"/>
          <w:lang w:val="mk-MK"/>
        </w:rPr>
        <w:t xml:space="preserve">доколку со него методолошки не се предвидени соодветни модули да се пристапи кон програмирање и финансирање на нови и засебни статистички </w:t>
      </w:r>
      <w:r>
        <w:rPr>
          <w:rFonts w:ascii="Times New Roman" w:hAnsi="Times New Roman" w:cs="Times New Roman"/>
          <w:szCs w:val="24"/>
          <w:lang w:val="mk-MK"/>
        </w:rPr>
        <w:t>истражувања од Буџетот на РСМ;</w:t>
      </w:r>
    </w:p>
    <w:p w:rsidR="00D97BEA" w:rsidRPr="0069374E" w:rsidRDefault="006F2210" w:rsidP="006722BB">
      <w:pPr>
        <w:pStyle w:val="ListParagraph"/>
        <w:numPr>
          <w:ilvl w:val="0"/>
          <w:numId w:val="15"/>
        </w:numPr>
        <w:spacing w:after="240" w:line="240" w:lineRule="auto"/>
        <w:rPr>
          <w:rFonts w:ascii="Times New Roman" w:hAnsi="Times New Roman" w:cs="Times New Roman"/>
          <w:szCs w:val="24"/>
          <w:lang w:val="mk-MK"/>
        </w:rPr>
      </w:pPr>
      <w:r w:rsidRPr="006F2210">
        <w:rPr>
          <w:rFonts w:ascii="Times New Roman" w:hAnsi="Times New Roman" w:cs="Times New Roman"/>
          <w:szCs w:val="24"/>
          <w:lang w:val="mk-MK"/>
        </w:rPr>
        <w:t xml:space="preserve">Да се потпомогне функционирањето на </w:t>
      </w:r>
      <w:r w:rsidR="00DA5376" w:rsidRPr="006F2210">
        <w:rPr>
          <w:rFonts w:ascii="Times New Roman" w:hAnsi="Times New Roman" w:cs="Times New Roman"/>
          <w:szCs w:val="24"/>
          <w:lang w:val="mk-MK"/>
        </w:rPr>
        <w:t>Советите на потрошувачи при советите на еди</w:t>
      </w:r>
      <w:r>
        <w:rPr>
          <w:rFonts w:ascii="Times New Roman" w:hAnsi="Times New Roman" w:cs="Times New Roman"/>
          <w:szCs w:val="24"/>
          <w:lang w:val="mk-MK"/>
        </w:rPr>
        <w:t xml:space="preserve">ниците на локалната самоуправа. </w:t>
      </w:r>
    </w:p>
    <w:p w:rsidR="00D97BEA" w:rsidRPr="00F41919" w:rsidRDefault="00D97BEA" w:rsidP="006722BB">
      <w:pPr>
        <w:pBdr>
          <w:top w:val="single" w:sz="4" w:space="1" w:color="auto"/>
          <w:left w:val="single" w:sz="4" w:space="4" w:color="auto"/>
          <w:bottom w:val="single" w:sz="4" w:space="1" w:color="auto"/>
          <w:right w:val="single" w:sz="4" w:space="4" w:color="auto"/>
        </w:pBdr>
        <w:shd w:val="clear" w:color="auto" w:fill="2E74B5" w:themeFill="accent1" w:themeFillShade="BF"/>
        <w:spacing w:after="240" w:line="240" w:lineRule="auto"/>
        <w:rPr>
          <w:rFonts w:ascii="Times New Roman" w:hAnsi="Times New Roman" w:cs="Times New Roman"/>
          <w:b/>
          <w:szCs w:val="24"/>
          <w:lang w:val="mk-MK"/>
        </w:rPr>
      </w:pPr>
      <w:r w:rsidRPr="003E07B2">
        <w:rPr>
          <w:rFonts w:ascii="Times New Roman" w:hAnsi="Times New Roman" w:cs="Times New Roman"/>
          <w:b/>
          <w:color w:val="FFFFFF" w:themeColor="background1"/>
          <w:szCs w:val="24"/>
          <w:lang w:val="mk-MK"/>
        </w:rPr>
        <w:t xml:space="preserve">Препораки по однос на </w:t>
      </w:r>
      <w:r>
        <w:rPr>
          <w:rFonts w:ascii="Times New Roman" w:hAnsi="Times New Roman" w:cs="Times New Roman"/>
          <w:b/>
          <w:color w:val="FFFFFF" w:themeColor="background1"/>
          <w:szCs w:val="24"/>
          <w:lang w:val="mk-MK"/>
        </w:rPr>
        <w:t>основното и средно образование</w:t>
      </w:r>
    </w:p>
    <w:p w:rsidR="00D97BEA" w:rsidRPr="0069374E" w:rsidRDefault="008301FE" w:rsidP="006722BB">
      <w:pPr>
        <w:pStyle w:val="ListParagraph"/>
        <w:numPr>
          <w:ilvl w:val="0"/>
          <w:numId w:val="15"/>
        </w:numPr>
        <w:spacing w:after="240" w:line="240" w:lineRule="auto"/>
        <w:rPr>
          <w:rFonts w:ascii="Times New Roman" w:hAnsi="Times New Roman" w:cs="Times New Roman"/>
          <w:szCs w:val="24"/>
          <w:lang w:val="mk-MK"/>
        </w:rPr>
      </w:pPr>
      <w:r w:rsidRPr="008301FE">
        <w:rPr>
          <w:rFonts w:ascii="Times New Roman" w:hAnsi="Times New Roman" w:cs="Times New Roman"/>
          <w:szCs w:val="24"/>
          <w:lang w:val="mk-MK"/>
        </w:rPr>
        <w:lastRenderedPageBreak/>
        <w:t xml:space="preserve">Согласно со укажувањата од </w:t>
      </w:r>
      <w:r w:rsidR="00201F99" w:rsidRPr="008301FE">
        <w:rPr>
          <w:rFonts w:ascii="Times New Roman" w:hAnsi="Times New Roman" w:cs="Times New Roman"/>
          <w:szCs w:val="24"/>
          <w:lang w:val="mk-MK"/>
        </w:rPr>
        <w:t>Извешт</w:t>
      </w:r>
      <w:r w:rsidRPr="008301FE">
        <w:rPr>
          <w:rFonts w:ascii="Times New Roman" w:hAnsi="Times New Roman" w:cs="Times New Roman"/>
          <w:szCs w:val="24"/>
          <w:lang w:val="mk-MK"/>
        </w:rPr>
        <w:t xml:space="preserve">ајот на ЕК за напредокот на РС, Владата, МОН и општините да продолжат со спроведување на активни мерки за вклучување на децата во </w:t>
      </w:r>
      <w:r w:rsidR="00201F99" w:rsidRPr="008301FE">
        <w:rPr>
          <w:rFonts w:ascii="Times New Roman" w:hAnsi="Times New Roman" w:cs="Times New Roman"/>
          <w:szCs w:val="24"/>
          <w:lang w:val="mk-MK"/>
        </w:rPr>
        <w:t xml:space="preserve">училиштата </w:t>
      </w:r>
      <w:r w:rsidRPr="008301FE">
        <w:rPr>
          <w:rFonts w:ascii="Times New Roman" w:hAnsi="Times New Roman" w:cs="Times New Roman"/>
          <w:szCs w:val="24"/>
          <w:lang w:val="mk-MK"/>
        </w:rPr>
        <w:t xml:space="preserve">и намалување на </w:t>
      </w:r>
      <w:r w:rsidR="00201F99" w:rsidRPr="008301FE">
        <w:rPr>
          <w:rFonts w:ascii="Times New Roman" w:hAnsi="Times New Roman" w:cs="Times New Roman"/>
          <w:szCs w:val="24"/>
          <w:lang w:val="mk-MK"/>
        </w:rPr>
        <w:t>сепарацијата (сегрегацијата) по етнички лини</w:t>
      </w:r>
      <w:r>
        <w:rPr>
          <w:rFonts w:ascii="Times New Roman" w:hAnsi="Times New Roman" w:cs="Times New Roman"/>
          <w:szCs w:val="24"/>
          <w:lang w:val="mk-MK"/>
        </w:rPr>
        <w:t>и во образованието.</w:t>
      </w:r>
    </w:p>
    <w:p w:rsidR="00482505" w:rsidRPr="00F41919" w:rsidRDefault="00482505" w:rsidP="006722BB">
      <w:pPr>
        <w:pBdr>
          <w:top w:val="single" w:sz="4" w:space="1" w:color="auto"/>
          <w:left w:val="single" w:sz="4" w:space="4" w:color="auto"/>
          <w:bottom w:val="single" w:sz="4" w:space="1" w:color="auto"/>
          <w:right w:val="single" w:sz="4" w:space="4" w:color="auto"/>
        </w:pBdr>
        <w:shd w:val="clear" w:color="auto" w:fill="2E74B5" w:themeFill="accent1" w:themeFillShade="BF"/>
        <w:spacing w:after="240" w:line="240" w:lineRule="auto"/>
        <w:rPr>
          <w:rFonts w:ascii="Times New Roman" w:hAnsi="Times New Roman" w:cs="Times New Roman"/>
          <w:b/>
          <w:szCs w:val="24"/>
          <w:lang w:val="mk-MK"/>
        </w:rPr>
      </w:pPr>
      <w:r w:rsidRPr="003E07B2">
        <w:rPr>
          <w:rFonts w:ascii="Times New Roman" w:hAnsi="Times New Roman" w:cs="Times New Roman"/>
          <w:b/>
          <w:color w:val="FFFFFF" w:themeColor="background1"/>
          <w:szCs w:val="24"/>
          <w:lang w:val="mk-MK"/>
        </w:rPr>
        <w:t xml:space="preserve">Препораки по однос на </w:t>
      </w:r>
      <w:r>
        <w:rPr>
          <w:rFonts w:ascii="Times New Roman" w:hAnsi="Times New Roman" w:cs="Times New Roman"/>
          <w:b/>
          <w:color w:val="FFFFFF" w:themeColor="background1"/>
          <w:szCs w:val="24"/>
          <w:lang w:val="mk-MK"/>
        </w:rPr>
        <w:t xml:space="preserve">социјалната заштита и заштитата на децата  </w:t>
      </w:r>
    </w:p>
    <w:p w:rsidR="00482505" w:rsidRDefault="00482505"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Како дел од партиципативниот процес на оценување на спроведувањето на Законот за локална самоуправа да се направи оценка на степенот на децентрализација поврзано со социјалната заштита и да се формулираат поконкретни препораки</w:t>
      </w:r>
      <w:r w:rsidR="008301FE">
        <w:rPr>
          <w:rFonts w:ascii="Times New Roman" w:hAnsi="Times New Roman" w:cs="Times New Roman"/>
          <w:szCs w:val="24"/>
          <w:lang w:val="mk-MK"/>
        </w:rPr>
        <w:t>;</w:t>
      </w:r>
    </w:p>
    <w:p w:rsidR="008D50F2" w:rsidRDefault="00482505"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Да се зајкне</w:t>
      </w:r>
      <w:r w:rsidRPr="00F41919">
        <w:rPr>
          <w:rFonts w:ascii="Times New Roman" w:hAnsi="Times New Roman" w:cs="Times New Roman"/>
          <w:szCs w:val="24"/>
          <w:lang w:val="mk-MK"/>
        </w:rPr>
        <w:t xml:space="preserve"> улога</w:t>
      </w:r>
      <w:r>
        <w:rPr>
          <w:rFonts w:ascii="Times New Roman" w:hAnsi="Times New Roman" w:cs="Times New Roman"/>
          <w:szCs w:val="24"/>
          <w:lang w:val="mk-MK"/>
        </w:rPr>
        <w:t xml:space="preserve">та на </w:t>
      </w:r>
      <w:r w:rsidRPr="00F41919">
        <w:rPr>
          <w:rFonts w:ascii="Times New Roman" w:hAnsi="Times New Roman" w:cs="Times New Roman"/>
          <w:szCs w:val="24"/>
          <w:lang w:val="mk-MK"/>
        </w:rPr>
        <w:t>општините особено</w:t>
      </w:r>
      <w:r>
        <w:rPr>
          <w:rFonts w:ascii="Times New Roman" w:hAnsi="Times New Roman" w:cs="Times New Roman"/>
          <w:szCs w:val="24"/>
          <w:lang w:val="mk-MK"/>
        </w:rPr>
        <w:t xml:space="preserve"> по однос на</w:t>
      </w:r>
      <w:r w:rsidR="008D50F2">
        <w:rPr>
          <w:rFonts w:ascii="Times New Roman" w:hAnsi="Times New Roman" w:cs="Times New Roman"/>
          <w:szCs w:val="24"/>
          <w:lang w:val="mk-MK"/>
        </w:rPr>
        <w:t xml:space="preserve"> спроведувањето на </w:t>
      </w:r>
      <w:r w:rsidRPr="008D50F2">
        <w:rPr>
          <w:rFonts w:ascii="Times New Roman" w:hAnsi="Times New Roman" w:cs="Times New Roman"/>
          <w:szCs w:val="24"/>
          <w:lang w:val="mk-MK"/>
        </w:rPr>
        <w:t xml:space="preserve">мерки за социјална заштита на ранливите групи </w:t>
      </w:r>
      <w:r w:rsidR="008D50F2">
        <w:rPr>
          <w:rFonts w:ascii="Times New Roman" w:hAnsi="Times New Roman" w:cs="Times New Roman"/>
          <w:szCs w:val="24"/>
          <w:lang w:val="mk-MK"/>
        </w:rPr>
        <w:t>низ продлабочена соработка со МТСП, Центрите за социјална заштита и други установи кои функционираат под чадор на МТСП:</w:t>
      </w:r>
    </w:p>
    <w:p w:rsidR="008301FE" w:rsidRPr="008301FE" w:rsidRDefault="008301FE" w:rsidP="006722BB">
      <w:pPr>
        <w:pStyle w:val="ListParagraph"/>
        <w:numPr>
          <w:ilvl w:val="0"/>
          <w:numId w:val="15"/>
        </w:numPr>
        <w:shd w:val="clear" w:color="auto" w:fill="FFFFFF" w:themeFill="background1"/>
        <w:spacing w:after="240" w:line="240" w:lineRule="auto"/>
        <w:rPr>
          <w:rFonts w:ascii="Times New Roman" w:hAnsi="Times New Roman" w:cs="Times New Roman"/>
          <w:i/>
          <w:szCs w:val="24"/>
          <w:lang w:val="mk-MK"/>
        </w:rPr>
      </w:pPr>
      <w:r w:rsidRPr="008301FE">
        <w:rPr>
          <w:rFonts w:ascii="Times New Roman" w:hAnsi="Times New Roman" w:cs="Times New Roman"/>
          <w:szCs w:val="24"/>
          <w:lang w:val="mk-MK"/>
        </w:rPr>
        <w:t>Општините да бидат посуштински инволвирани во про</w:t>
      </w:r>
      <w:r>
        <w:rPr>
          <w:rFonts w:ascii="Times New Roman" w:hAnsi="Times New Roman" w:cs="Times New Roman"/>
          <w:szCs w:val="24"/>
          <w:lang w:val="mk-MK"/>
        </w:rPr>
        <w:t>цесот на деинституционализација;</w:t>
      </w:r>
    </w:p>
    <w:p w:rsidR="00B91A17" w:rsidRPr="0069374E" w:rsidRDefault="008301FE" w:rsidP="0069374E">
      <w:pPr>
        <w:pStyle w:val="ListParagraph"/>
        <w:numPr>
          <w:ilvl w:val="0"/>
          <w:numId w:val="15"/>
        </w:numPr>
        <w:shd w:val="clear" w:color="auto" w:fill="FFFFFF" w:themeFill="background1"/>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Да се продлабочи соработката на општините и МТСП по однос на основање општински </w:t>
      </w:r>
      <w:r w:rsidRPr="008301FE">
        <w:rPr>
          <w:rFonts w:ascii="Times New Roman" w:hAnsi="Times New Roman" w:cs="Times New Roman"/>
          <w:szCs w:val="24"/>
          <w:lang w:val="mk-MK"/>
        </w:rPr>
        <w:t>установи за институционална или вонинс</w:t>
      </w:r>
      <w:r>
        <w:rPr>
          <w:rFonts w:ascii="Times New Roman" w:hAnsi="Times New Roman" w:cs="Times New Roman"/>
          <w:szCs w:val="24"/>
          <w:lang w:val="mk-MK"/>
        </w:rPr>
        <w:t>титуционална социјална заштита и да се развијаат соодветни програми за развој на капацитети и стручно оспособување на вработените во општините.</w:t>
      </w:r>
    </w:p>
    <w:p w:rsidR="00D97BEA" w:rsidRPr="009F7A02" w:rsidRDefault="00D97BEA" w:rsidP="006722BB">
      <w:pPr>
        <w:pBdr>
          <w:top w:val="single" w:sz="4" w:space="1" w:color="auto"/>
          <w:left w:val="single" w:sz="4" w:space="4" w:color="auto"/>
          <w:bottom w:val="single" w:sz="4" w:space="1" w:color="auto"/>
          <w:right w:val="single" w:sz="4" w:space="4" w:color="auto"/>
        </w:pBdr>
        <w:shd w:val="clear" w:color="auto" w:fill="2E74B5" w:themeFill="accent1" w:themeFillShade="BF"/>
        <w:spacing w:after="240" w:line="240" w:lineRule="auto"/>
        <w:rPr>
          <w:rFonts w:ascii="Times New Roman" w:hAnsi="Times New Roman" w:cs="Times New Roman"/>
          <w:b/>
          <w:szCs w:val="24"/>
          <w:lang w:val="mk-MK"/>
        </w:rPr>
      </w:pPr>
      <w:r w:rsidRPr="003E07B2">
        <w:rPr>
          <w:rFonts w:ascii="Times New Roman" w:hAnsi="Times New Roman" w:cs="Times New Roman"/>
          <w:b/>
          <w:color w:val="FFFFFF" w:themeColor="background1"/>
          <w:szCs w:val="24"/>
          <w:lang w:val="mk-MK"/>
        </w:rPr>
        <w:t xml:space="preserve">Препораки по однос на </w:t>
      </w:r>
      <w:r>
        <w:rPr>
          <w:rFonts w:ascii="Times New Roman" w:hAnsi="Times New Roman" w:cs="Times New Roman"/>
          <w:b/>
          <w:color w:val="FFFFFF" w:themeColor="background1"/>
          <w:szCs w:val="24"/>
          <w:lang w:val="mk-MK"/>
        </w:rPr>
        <w:t xml:space="preserve">комуналните дејности </w:t>
      </w:r>
    </w:p>
    <w:p w:rsidR="00835D86" w:rsidRPr="009F7A02" w:rsidRDefault="009F7A02"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Преку подобрување на нормативната и институционална рамка (</w:t>
      </w:r>
      <w:r w:rsidRPr="005C33D4">
        <w:rPr>
          <w:rFonts w:ascii="Times New Roman" w:hAnsi="Times New Roman" w:cs="Times New Roman"/>
          <w:i/>
          <w:szCs w:val="24"/>
          <w:lang w:val="mk-MK"/>
        </w:rPr>
        <w:t>по примерот на водните услуги</w:t>
      </w:r>
      <w:r>
        <w:rPr>
          <w:rFonts w:ascii="Times New Roman" w:hAnsi="Times New Roman" w:cs="Times New Roman"/>
          <w:szCs w:val="24"/>
          <w:lang w:val="mk-MK"/>
        </w:rPr>
        <w:t xml:space="preserve">) </w:t>
      </w:r>
      <w:r w:rsidR="00835D86" w:rsidRPr="00835D86">
        <w:rPr>
          <w:rFonts w:ascii="Times New Roman" w:hAnsi="Times New Roman" w:cs="Times New Roman"/>
          <w:szCs w:val="24"/>
          <w:lang w:val="mk-MK"/>
        </w:rPr>
        <w:t xml:space="preserve">да се обезбеди воспоставување на </w:t>
      </w:r>
      <w:r w:rsidR="005C33D4">
        <w:rPr>
          <w:rFonts w:ascii="Times New Roman" w:hAnsi="Times New Roman" w:cs="Times New Roman"/>
          <w:szCs w:val="24"/>
          <w:lang w:val="mk-MK"/>
        </w:rPr>
        <w:t>финансиски самоодржлив систем за</w:t>
      </w:r>
      <w:r>
        <w:rPr>
          <w:rFonts w:ascii="Times New Roman" w:hAnsi="Times New Roman" w:cs="Times New Roman"/>
          <w:szCs w:val="24"/>
          <w:lang w:val="mk-MK"/>
        </w:rPr>
        <w:t xml:space="preserve">сите комунални </w:t>
      </w:r>
      <w:r w:rsidR="00835D86" w:rsidRPr="00835D86">
        <w:rPr>
          <w:rFonts w:ascii="Times New Roman" w:hAnsi="Times New Roman" w:cs="Times New Roman"/>
          <w:szCs w:val="24"/>
          <w:lang w:val="mk-MK"/>
        </w:rPr>
        <w:t xml:space="preserve">услуги, </w:t>
      </w:r>
      <w:r w:rsidR="005C33D4">
        <w:rPr>
          <w:rFonts w:ascii="Times New Roman" w:hAnsi="Times New Roman" w:cs="Times New Roman"/>
          <w:szCs w:val="24"/>
          <w:lang w:val="mk-MK"/>
        </w:rPr>
        <w:t xml:space="preserve">систем </w:t>
      </w:r>
      <w:r w:rsidR="00835D86" w:rsidRPr="00835D86">
        <w:rPr>
          <w:rFonts w:ascii="Times New Roman" w:hAnsi="Times New Roman" w:cs="Times New Roman"/>
          <w:szCs w:val="24"/>
          <w:lang w:val="mk-MK"/>
        </w:rPr>
        <w:t>кој обезбедува висок стандард на да</w:t>
      </w:r>
      <w:r>
        <w:rPr>
          <w:rFonts w:ascii="Times New Roman" w:hAnsi="Times New Roman" w:cs="Times New Roman"/>
          <w:szCs w:val="24"/>
          <w:lang w:val="mk-MK"/>
        </w:rPr>
        <w:t>дените услуги со пристапна цена.;</w:t>
      </w:r>
    </w:p>
    <w:p w:rsidR="00835D86" w:rsidRPr="009F7A02" w:rsidRDefault="009F7A02"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Општините како основачи и општинските јавни претпријатија треба да водат </w:t>
      </w:r>
      <w:r w:rsidR="00835D86" w:rsidRPr="00835D86">
        <w:rPr>
          <w:rFonts w:ascii="Times New Roman" w:hAnsi="Times New Roman" w:cs="Times New Roman"/>
          <w:szCs w:val="24"/>
          <w:lang w:val="mk-MK"/>
        </w:rPr>
        <w:t>оправдана трошковна политика</w:t>
      </w:r>
      <w:r>
        <w:rPr>
          <w:rFonts w:ascii="Times New Roman" w:hAnsi="Times New Roman" w:cs="Times New Roman"/>
          <w:szCs w:val="24"/>
          <w:lang w:val="mk-MK"/>
        </w:rPr>
        <w:t>. Партиските влијанија треба да се сведат на минимум;</w:t>
      </w:r>
    </w:p>
    <w:p w:rsidR="009F7A02" w:rsidRDefault="009F7A02"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Да се испита можноста за економска регулација на управувањето со отпадот а доколку се утврди пот</w:t>
      </w:r>
      <w:r w:rsidR="00EF387C">
        <w:rPr>
          <w:rFonts w:ascii="Times New Roman" w:hAnsi="Times New Roman" w:cs="Times New Roman"/>
          <w:szCs w:val="24"/>
          <w:lang w:val="mk-MK"/>
        </w:rPr>
        <w:t>реба и кај</w:t>
      </w:r>
      <w:r>
        <w:rPr>
          <w:rFonts w:ascii="Times New Roman" w:hAnsi="Times New Roman" w:cs="Times New Roman"/>
          <w:szCs w:val="24"/>
          <w:lang w:val="mk-MK"/>
        </w:rPr>
        <w:t xml:space="preserve"> другите комунални услуги;</w:t>
      </w:r>
    </w:p>
    <w:p w:rsidR="0084518C" w:rsidRPr="00835D86" w:rsidRDefault="009F7A02"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Сите чинители во овој подсистем да дадат сопствен придонес за в</w:t>
      </w:r>
      <w:r w:rsidR="0084518C" w:rsidRPr="00835D86">
        <w:rPr>
          <w:rFonts w:ascii="Times New Roman" w:hAnsi="Times New Roman" w:cs="Times New Roman"/>
          <w:szCs w:val="24"/>
          <w:lang w:val="mk-MK"/>
        </w:rPr>
        <w:t>оспоставување на функционална и ефективна платформа</w:t>
      </w:r>
      <w:r>
        <w:rPr>
          <w:rFonts w:ascii="Times New Roman" w:hAnsi="Times New Roman" w:cs="Times New Roman"/>
          <w:szCs w:val="24"/>
          <w:lang w:val="mk-MK"/>
        </w:rPr>
        <w:t xml:space="preserve"> за координација и комуникација;</w:t>
      </w:r>
    </w:p>
    <w:p w:rsidR="0084518C" w:rsidRPr="00835D86" w:rsidRDefault="009F7A02"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Како во случајот со водните услуги, општините и ЈКП треба да продожат со м</w:t>
      </w:r>
      <w:r w:rsidR="0084518C" w:rsidRPr="00835D86">
        <w:rPr>
          <w:rFonts w:ascii="Times New Roman" w:hAnsi="Times New Roman" w:cs="Times New Roman"/>
          <w:szCs w:val="24"/>
          <w:lang w:val="mk-MK"/>
        </w:rPr>
        <w:t>етодично водена транзиција на управувачките процеси од годишно кон бизнис планирање и буџетирање за период од три и повеќе години усогласено со барањата на регула</w:t>
      </w:r>
      <w:r>
        <w:rPr>
          <w:rFonts w:ascii="Times New Roman" w:hAnsi="Times New Roman" w:cs="Times New Roman"/>
          <w:szCs w:val="24"/>
          <w:lang w:val="mk-MK"/>
        </w:rPr>
        <w:t>цијата на цени на водните услуги но и другите услуги во иднина;</w:t>
      </w:r>
    </w:p>
    <w:p w:rsidR="00835D86" w:rsidRPr="00835D86" w:rsidRDefault="00835D86" w:rsidP="006722BB">
      <w:pPr>
        <w:pStyle w:val="ListParagraph"/>
        <w:numPr>
          <w:ilvl w:val="0"/>
          <w:numId w:val="15"/>
        </w:numPr>
        <w:spacing w:after="240" w:line="240" w:lineRule="auto"/>
        <w:rPr>
          <w:rFonts w:ascii="Times New Roman" w:hAnsi="Times New Roman" w:cs="Times New Roman"/>
          <w:szCs w:val="24"/>
          <w:lang w:val="mk-MK"/>
        </w:rPr>
      </w:pPr>
      <w:r w:rsidRPr="00835D86">
        <w:rPr>
          <w:rFonts w:ascii="Times New Roman" w:hAnsi="Times New Roman" w:cs="Times New Roman"/>
          <w:szCs w:val="24"/>
          <w:lang w:val="mk-MK"/>
        </w:rPr>
        <w:t xml:space="preserve">Водните услуги поврзани со земјоделството </w:t>
      </w:r>
      <w:r w:rsidR="009F7A02">
        <w:rPr>
          <w:rFonts w:ascii="Times New Roman" w:hAnsi="Times New Roman" w:cs="Times New Roman"/>
          <w:szCs w:val="24"/>
          <w:lang w:val="mk-MK"/>
        </w:rPr>
        <w:t xml:space="preserve">да се опфатат со </w:t>
      </w:r>
      <w:r w:rsidRPr="00835D86">
        <w:rPr>
          <w:rFonts w:ascii="Times New Roman" w:hAnsi="Times New Roman" w:cs="Times New Roman"/>
          <w:szCs w:val="24"/>
          <w:lang w:val="mk-MK"/>
        </w:rPr>
        <w:t>Законот за утврдување на цени на водните услуги</w:t>
      </w:r>
      <w:r w:rsidR="009F7A02">
        <w:rPr>
          <w:rFonts w:ascii="Times New Roman" w:hAnsi="Times New Roman" w:cs="Times New Roman"/>
          <w:szCs w:val="24"/>
          <w:lang w:val="mk-MK"/>
        </w:rPr>
        <w:t>;</w:t>
      </w:r>
    </w:p>
    <w:p w:rsidR="00835D86" w:rsidRPr="00EF387C" w:rsidRDefault="009F7A02"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Потребно е </w:t>
      </w:r>
      <w:r w:rsidR="00835D86" w:rsidRPr="00835D86">
        <w:rPr>
          <w:rFonts w:ascii="Times New Roman" w:hAnsi="Times New Roman" w:cs="Times New Roman"/>
          <w:szCs w:val="24"/>
          <w:lang w:val="mk-MK"/>
        </w:rPr>
        <w:t xml:space="preserve">интегрирање на институционалната рамка за управување со водниот сектор </w:t>
      </w:r>
      <w:r>
        <w:rPr>
          <w:rFonts w:ascii="Times New Roman" w:hAnsi="Times New Roman" w:cs="Times New Roman"/>
          <w:szCs w:val="24"/>
          <w:lang w:val="mk-MK"/>
        </w:rPr>
        <w:t>вклучувајќи го п</w:t>
      </w:r>
      <w:r w:rsidR="00835D86" w:rsidRPr="00835D86">
        <w:rPr>
          <w:rFonts w:ascii="Times New Roman" w:hAnsi="Times New Roman" w:cs="Times New Roman"/>
          <w:szCs w:val="24"/>
          <w:lang w:val="mk-MK"/>
        </w:rPr>
        <w:t>ланирањето и спроведувањето на инвести</w:t>
      </w:r>
      <w:r w:rsidR="00EF387C">
        <w:rPr>
          <w:rFonts w:ascii="Times New Roman" w:hAnsi="Times New Roman" w:cs="Times New Roman"/>
          <w:szCs w:val="24"/>
          <w:lang w:val="mk-MK"/>
        </w:rPr>
        <w:t xml:space="preserve">циите во водната инфраструктура. </w:t>
      </w:r>
      <w:r w:rsidRPr="00EF387C">
        <w:rPr>
          <w:rFonts w:ascii="Times New Roman" w:hAnsi="Times New Roman" w:cs="Times New Roman"/>
          <w:szCs w:val="24"/>
          <w:lang w:val="mk-MK"/>
        </w:rPr>
        <w:t>Интеграцијата треба да започне со с</w:t>
      </w:r>
      <w:r w:rsidR="00835D86" w:rsidRPr="00EF387C">
        <w:rPr>
          <w:rFonts w:ascii="Times New Roman" w:hAnsi="Times New Roman" w:cs="Times New Roman"/>
          <w:szCs w:val="24"/>
          <w:lang w:val="mk-MK"/>
        </w:rPr>
        <w:t>појување на надлежни организациски единици на МЖСПП, МТВ и МЗВШ во интегрирана Управа за води и постепена транзиција</w:t>
      </w:r>
      <w:r w:rsidRPr="00EF387C">
        <w:rPr>
          <w:rFonts w:ascii="Times New Roman" w:hAnsi="Times New Roman" w:cs="Times New Roman"/>
          <w:szCs w:val="24"/>
          <w:lang w:val="mk-MK"/>
        </w:rPr>
        <w:t xml:space="preserve"> кон создавање Агенција за води, согласно со определбата на Владата на РСМ;</w:t>
      </w:r>
    </w:p>
    <w:p w:rsidR="0084518C" w:rsidRPr="009F7A02" w:rsidRDefault="00EF387C"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lastRenderedPageBreak/>
        <w:t>Треба да се обезбеди</w:t>
      </w:r>
      <w:r w:rsidR="009F7A02" w:rsidRPr="00835D86">
        <w:rPr>
          <w:rFonts w:ascii="Times New Roman" w:hAnsi="Times New Roman" w:cs="Times New Roman"/>
          <w:szCs w:val="24"/>
          <w:lang w:val="mk-MK"/>
        </w:rPr>
        <w:t xml:space="preserve"> висок степен на предвидливост на инвестициите </w:t>
      </w:r>
      <w:r>
        <w:rPr>
          <w:rFonts w:ascii="Times New Roman" w:hAnsi="Times New Roman" w:cs="Times New Roman"/>
          <w:szCs w:val="24"/>
          <w:lang w:val="mk-MK"/>
        </w:rPr>
        <w:t xml:space="preserve">како </w:t>
      </w:r>
      <w:r w:rsidR="009F7A02" w:rsidRPr="00835D86">
        <w:rPr>
          <w:rFonts w:ascii="Times New Roman" w:hAnsi="Times New Roman" w:cs="Times New Roman"/>
          <w:szCs w:val="24"/>
          <w:lang w:val="mk-MK"/>
        </w:rPr>
        <w:t>суштинс</w:t>
      </w:r>
      <w:r w:rsidR="009F7A02">
        <w:rPr>
          <w:rFonts w:ascii="Times New Roman" w:hAnsi="Times New Roman" w:cs="Times New Roman"/>
          <w:szCs w:val="24"/>
          <w:lang w:val="mk-MK"/>
        </w:rPr>
        <w:t>ки фактор за успех на реформата во комуналниот сектор</w:t>
      </w:r>
      <w:r>
        <w:rPr>
          <w:rFonts w:ascii="Times New Roman" w:hAnsi="Times New Roman" w:cs="Times New Roman"/>
          <w:szCs w:val="24"/>
          <w:lang w:val="mk-MK"/>
        </w:rPr>
        <w:t>.</w:t>
      </w:r>
      <w:r w:rsidR="009F7A02">
        <w:rPr>
          <w:rFonts w:ascii="Times New Roman" w:hAnsi="Times New Roman" w:cs="Times New Roman"/>
          <w:szCs w:val="24"/>
          <w:lang w:val="mk-MK"/>
        </w:rPr>
        <w:t xml:space="preserve"> Владата/МФ треба да спроведе мерки и активности за премин кон </w:t>
      </w:r>
      <w:r w:rsidR="0084518C" w:rsidRPr="009F7A02">
        <w:rPr>
          <w:rFonts w:ascii="Times New Roman" w:hAnsi="Times New Roman" w:cs="Times New Roman"/>
          <w:szCs w:val="24"/>
          <w:lang w:val="mk-MK"/>
        </w:rPr>
        <w:t xml:space="preserve">повеќе годишно буџетирање </w:t>
      </w:r>
      <w:r w:rsidR="009F7A02">
        <w:rPr>
          <w:rFonts w:ascii="Times New Roman" w:hAnsi="Times New Roman" w:cs="Times New Roman"/>
          <w:szCs w:val="24"/>
          <w:lang w:val="mk-MK"/>
        </w:rPr>
        <w:t xml:space="preserve">особено на </w:t>
      </w:r>
      <w:r w:rsidR="0084518C" w:rsidRPr="009F7A02">
        <w:rPr>
          <w:rFonts w:ascii="Times New Roman" w:hAnsi="Times New Roman" w:cs="Times New Roman"/>
          <w:szCs w:val="24"/>
          <w:lang w:val="mk-MK"/>
        </w:rPr>
        <w:t xml:space="preserve">државните органи на управата кои буџетираат средства за инвестиции во </w:t>
      </w:r>
      <w:r w:rsidR="009F7A02">
        <w:rPr>
          <w:rFonts w:ascii="Times New Roman" w:hAnsi="Times New Roman" w:cs="Times New Roman"/>
          <w:szCs w:val="24"/>
          <w:lang w:val="mk-MK"/>
        </w:rPr>
        <w:t>комуналниот сектор;</w:t>
      </w:r>
    </w:p>
    <w:p w:rsidR="00835D86" w:rsidRPr="00835D86" w:rsidRDefault="009F7A02"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Општините и ЈКП треба итно да ги проценат и мапираат </w:t>
      </w:r>
      <w:r w:rsidR="00835D86" w:rsidRPr="00835D86">
        <w:rPr>
          <w:rFonts w:ascii="Times New Roman" w:hAnsi="Times New Roman" w:cs="Times New Roman"/>
          <w:szCs w:val="24"/>
          <w:lang w:val="mk-MK"/>
        </w:rPr>
        <w:t>основните средства (</w:t>
      </w:r>
      <w:r w:rsidR="00835D86" w:rsidRPr="00EF387C">
        <w:rPr>
          <w:rFonts w:ascii="Times New Roman" w:hAnsi="Times New Roman" w:cs="Times New Roman"/>
          <w:i/>
          <w:szCs w:val="24"/>
          <w:lang w:val="mk-MK"/>
        </w:rPr>
        <w:t>вклучувајќи ги и неформалните системи</w:t>
      </w:r>
      <w:r w:rsidR="00EF387C">
        <w:rPr>
          <w:rFonts w:ascii="Times New Roman" w:hAnsi="Times New Roman" w:cs="Times New Roman"/>
          <w:i/>
          <w:szCs w:val="24"/>
          <w:lang w:val="mk-MK"/>
        </w:rPr>
        <w:t xml:space="preserve"> во селата</w:t>
      </w:r>
      <w:r w:rsidR="00835D86" w:rsidRPr="00835D86">
        <w:rPr>
          <w:rFonts w:ascii="Times New Roman" w:hAnsi="Times New Roman" w:cs="Times New Roman"/>
          <w:szCs w:val="24"/>
          <w:lang w:val="mk-MK"/>
        </w:rPr>
        <w:t>) а овој процес да биде коорди</w:t>
      </w:r>
      <w:r>
        <w:rPr>
          <w:rFonts w:ascii="Times New Roman" w:hAnsi="Times New Roman" w:cs="Times New Roman"/>
          <w:szCs w:val="24"/>
          <w:lang w:val="mk-MK"/>
        </w:rPr>
        <w:t>ниран и финансиски поддржан од државата која значајно учествува во нивната обнова;</w:t>
      </w:r>
    </w:p>
    <w:p w:rsidR="00836046" w:rsidRDefault="009F7A02"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Треба да започне </w:t>
      </w:r>
      <w:r w:rsidR="00835D86" w:rsidRPr="00835D86">
        <w:rPr>
          <w:rFonts w:ascii="Times New Roman" w:hAnsi="Times New Roman" w:cs="Times New Roman"/>
          <w:szCs w:val="24"/>
          <w:lang w:val="mk-MK"/>
        </w:rPr>
        <w:t xml:space="preserve">процес на постепено окрупнување </w:t>
      </w:r>
      <w:r>
        <w:rPr>
          <w:rFonts w:ascii="Times New Roman" w:hAnsi="Times New Roman" w:cs="Times New Roman"/>
          <w:szCs w:val="24"/>
          <w:lang w:val="mk-MK"/>
        </w:rPr>
        <w:t xml:space="preserve">на давателите на водни услуги </w:t>
      </w:r>
      <w:r w:rsidR="00836046">
        <w:rPr>
          <w:rFonts w:ascii="Times New Roman" w:hAnsi="Times New Roman" w:cs="Times New Roman"/>
          <w:szCs w:val="24"/>
          <w:lang w:val="mk-MK"/>
        </w:rPr>
        <w:t xml:space="preserve">и управителите со отпад </w:t>
      </w:r>
      <w:r w:rsidR="00835D86" w:rsidRPr="009F7A02">
        <w:rPr>
          <w:rFonts w:ascii="Times New Roman" w:hAnsi="Times New Roman" w:cs="Times New Roman"/>
          <w:szCs w:val="24"/>
          <w:lang w:val="mk-MK"/>
        </w:rPr>
        <w:t>преку регионализација</w:t>
      </w:r>
      <w:r w:rsidR="00836046">
        <w:rPr>
          <w:rFonts w:ascii="Times New Roman" w:hAnsi="Times New Roman" w:cs="Times New Roman"/>
          <w:szCs w:val="24"/>
          <w:lang w:val="mk-MK"/>
        </w:rPr>
        <w:t>. С</w:t>
      </w:r>
      <w:r w:rsidR="00836046" w:rsidRPr="00836046">
        <w:rPr>
          <w:rFonts w:ascii="Times New Roman" w:hAnsi="Times New Roman" w:cs="Times New Roman"/>
          <w:szCs w:val="24"/>
          <w:lang w:val="mk-MK"/>
        </w:rPr>
        <w:t>ектор со близу 80 општински даватели на водни услуги и максимум 550 000 корисници - семејства (</w:t>
      </w:r>
      <w:r w:rsidR="00836046" w:rsidRPr="00EF387C">
        <w:rPr>
          <w:rFonts w:ascii="Times New Roman" w:hAnsi="Times New Roman" w:cs="Times New Roman"/>
          <w:i/>
          <w:szCs w:val="24"/>
          <w:lang w:val="mk-MK"/>
        </w:rPr>
        <w:t>од кои приближно 80 000 се снабдуваат преку неформални системи</w:t>
      </w:r>
      <w:r w:rsidR="00836046" w:rsidRPr="00836046">
        <w:rPr>
          <w:rFonts w:ascii="Times New Roman" w:hAnsi="Times New Roman" w:cs="Times New Roman"/>
          <w:szCs w:val="24"/>
          <w:lang w:val="mk-MK"/>
        </w:rPr>
        <w:t xml:space="preserve">) </w:t>
      </w:r>
      <w:r w:rsidR="00836046">
        <w:rPr>
          <w:rFonts w:ascii="Times New Roman" w:hAnsi="Times New Roman" w:cs="Times New Roman"/>
          <w:szCs w:val="24"/>
          <w:lang w:val="mk-MK"/>
        </w:rPr>
        <w:t xml:space="preserve">не </w:t>
      </w:r>
      <w:r w:rsidR="00836046" w:rsidRPr="00836046">
        <w:rPr>
          <w:rFonts w:ascii="Times New Roman" w:hAnsi="Times New Roman" w:cs="Times New Roman"/>
          <w:szCs w:val="24"/>
          <w:lang w:val="mk-MK"/>
        </w:rPr>
        <w:t>може да оствари одржлив финансиски резултат и да гарантира водна услуга по пристапна цена со едн</w:t>
      </w:r>
      <w:r w:rsidR="00836046">
        <w:rPr>
          <w:rFonts w:ascii="Times New Roman" w:hAnsi="Times New Roman" w:cs="Times New Roman"/>
          <w:szCs w:val="24"/>
          <w:lang w:val="mk-MK"/>
        </w:rPr>
        <w:t xml:space="preserve">аков квалитет за сите корисници. </w:t>
      </w:r>
      <w:r w:rsidR="00836046" w:rsidRPr="00836046">
        <w:rPr>
          <w:rFonts w:ascii="Times New Roman" w:hAnsi="Times New Roman" w:cs="Times New Roman"/>
          <w:szCs w:val="24"/>
          <w:lang w:val="mk-MK"/>
        </w:rPr>
        <w:t>Меѓународното искуство укажува дека за рентабилно работење на давател на водна услуга потребни се минимум 50 000 корисници (цирка 200 000 население) а просекот на корисници кај нас е околу 7 000 корисници по давател на услуга. Со исклучок на град Скопје нема единица на локалната самоуправа која го исполнува овој предуслов.</w:t>
      </w:r>
      <w:r w:rsidR="00836046">
        <w:rPr>
          <w:rFonts w:ascii="Times New Roman" w:hAnsi="Times New Roman" w:cs="Times New Roman"/>
          <w:szCs w:val="24"/>
          <w:lang w:val="mk-MK"/>
        </w:rPr>
        <w:t xml:space="preserve"> Слична е и состојбата со управувањето со отпадот каде за рентабилно работење </w:t>
      </w:r>
      <w:r w:rsidR="00EF387C">
        <w:rPr>
          <w:rFonts w:ascii="Times New Roman" w:hAnsi="Times New Roman" w:cs="Times New Roman"/>
          <w:szCs w:val="24"/>
          <w:lang w:val="mk-MK"/>
        </w:rPr>
        <w:t xml:space="preserve">треба </w:t>
      </w:r>
      <w:r w:rsidR="00836046">
        <w:rPr>
          <w:rFonts w:ascii="Times New Roman" w:hAnsi="Times New Roman" w:cs="Times New Roman"/>
          <w:szCs w:val="24"/>
          <w:lang w:val="mk-MK"/>
        </w:rPr>
        <w:t xml:space="preserve">да има минимум 100 000 корисници (цирка 300 000 население); </w:t>
      </w:r>
    </w:p>
    <w:p w:rsidR="00835D86" w:rsidRPr="00836046" w:rsidRDefault="00835D86" w:rsidP="006722BB">
      <w:pPr>
        <w:pStyle w:val="ListParagraph"/>
        <w:numPr>
          <w:ilvl w:val="0"/>
          <w:numId w:val="15"/>
        </w:numPr>
        <w:spacing w:after="240" w:line="240" w:lineRule="auto"/>
        <w:rPr>
          <w:rFonts w:ascii="Times New Roman" w:hAnsi="Times New Roman" w:cs="Times New Roman"/>
          <w:szCs w:val="24"/>
          <w:lang w:val="mk-MK"/>
        </w:rPr>
      </w:pPr>
      <w:r w:rsidRPr="00835D86">
        <w:rPr>
          <w:rFonts w:ascii="Times New Roman" w:hAnsi="Times New Roman" w:cs="Times New Roman"/>
          <w:szCs w:val="24"/>
          <w:lang w:val="mk-MK"/>
        </w:rPr>
        <w:t xml:space="preserve">Регионализацијата </w:t>
      </w:r>
      <w:r w:rsidR="00836046">
        <w:rPr>
          <w:rFonts w:ascii="Times New Roman" w:hAnsi="Times New Roman" w:cs="Times New Roman"/>
          <w:szCs w:val="24"/>
          <w:lang w:val="mk-MK"/>
        </w:rPr>
        <w:t xml:space="preserve">ќе резултира со </w:t>
      </w:r>
      <w:r w:rsidRPr="00835D86">
        <w:rPr>
          <w:rFonts w:ascii="Times New Roman" w:hAnsi="Times New Roman" w:cs="Times New Roman"/>
          <w:szCs w:val="24"/>
          <w:lang w:val="mk-MK"/>
        </w:rPr>
        <w:t>подостапни цени на водните услуги што е извесно да се случи поради економијата на обем и заштедите кои може да се направат преку концентрирање на функции за основните и помошните водни услуги и услугите за поддршка (</w:t>
      </w:r>
      <w:r w:rsidRPr="00EF387C">
        <w:rPr>
          <w:rFonts w:ascii="Times New Roman" w:hAnsi="Times New Roman" w:cs="Times New Roman"/>
          <w:i/>
          <w:szCs w:val="24"/>
          <w:lang w:val="mk-MK"/>
        </w:rPr>
        <w:t>управните капацитети, админ</w:t>
      </w:r>
      <w:r w:rsidR="00836046" w:rsidRPr="00EF387C">
        <w:rPr>
          <w:rFonts w:ascii="Times New Roman" w:hAnsi="Times New Roman" w:cs="Times New Roman"/>
          <w:i/>
          <w:szCs w:val="24"/>
          <w:lang w:val="mk-MK"/>
        </w:rPr>
        <w:t>ис</w:t>
      </w:r>
      <w:r w:rsidRPr="00EF387C">
        <w:rPr>
          <w:rFonts w:ascii="Times New Roman" w:hAnsi="Times New Roman" w:cs="Times New Roman"/>
          <w:i/>
          <w:szCs w:val="24"/>
          <w:lang w:val="mk-MK"/>
        </w:rPr>
        <w:t>трацијата, концентрирање на пософистицирани технички капацитети и опрема</w:t>
      </w:r>
      <w:r w:rsidR="00836046">
        <w:rPr>
          <w:rFonts w:ascii="Times New Roman" w:hAnsi="Times New Roman" w:cs="Times New Roman"/>
          <w:szCs w:val="24"/>
          <w:lang w:val="mk-MK"/>
        </w:rPr>
        <w:t xml:space="preserve">). </w:t>
      </w:r>
      <w:r w:rsidRPr="00836046">
        <w:rPr>
          <w:rFonts w:ascii="Times New Roman" w:hAnsi="Times New Roman" w:cs="Times New Roman"/>
          <w:szCs w:val="24"/>
          <w:lang w:val="mk-MK"/>
        </w:rPr>
        <w:t>Само покрупни претпријатија со доволен број на корисници и стабилен проток на финансиски средства би биле во состојба да апсорбираат повеќе инвестиции и во еден момент да излезат на пазарот</w:t>
      </w:r>
      <w:r w:rsidR="00836046">
        <w:rPr>
          <w:rFonts w:ascii="Times New Roman" w:hAnsi="Times New Roman" w:cs="Times New Roman"/>
          <w:szCs w:val="24"/>
          <w:lang w:val="mk-MK"/>
        </w:rPr>
        <w:t xml:space="preserve"> на капитал (пари);</w:t>
      </w:r>
    </w:p>
    <w:p w:rsidR="00836046" w:rsidRPr="00EF387C" w:rsidRDefault="00835D86" w:rsidP="006722BB">
      <w:pPr>
        <w:pStyle w:val="ListParagraph"/>
        <w:numPr>
          <w:ilvl w:val="0"/>
          <w:numId w:val="15"/>
        </w:numPr>
        <w:spacing w:after="240" w:line="240" w:lineRule="auto"/>
        <w:rPr>
          <w:rFonts w:ascii="Times New Roman" w:hAnsi="Times New Roman" w:cs="Times New Roman"/>
          <w:szCs w:val="24"/>
          <w:lang w:val="mk-MK"/>
        </w:rPr>
      </w:pPr>
      <w:r w:rsidRPr="00835D86">
        <w:rPr>
          <w:rFonts w:ascii="Times New Roman" w:hAnsi="Times New Roman" w:cs="Times New Roman"/>
          <w:szCs w:val="24"/>
          <w:lang w:val="mk-MK"/>
        </w:rPr>
        <w:t>Прагот на достапност е воведен со Законот за утврдување цени на водните услуги со цел да се утврди прагот на прифатливо социјално влијание на новите тарифи и цени врз населението</w:t>
      </w:r>
      <w:r w:rsidR="00EF387C">
        <w:rPr>
          <w:rFonts w:ascii="Times New Roman" w:hAnsi="Times New Roman" w:cs="Times New Roman"/>
          <w:szCs w:val="24"/>
          <w:lang w:val="mk-MK"/>
        </w:rPr>
        <w:t xml:space="preserve">. </w:t>
      </w:r>
      <w:r w:rsidR="00836046" w:rsidRPr="00EF387C">
        <w:rPr>
          <w:rFonts w:ascii="Times New Roman" w:hAnsi="Times New Roman" w:cs="Times New Roman"/>
          <w:szCs w:val="24"/>
          <w:lang w:val="mk-MK"/>
        </w:rPr>
        <w:t>Н</w:t>
      </w:r>
      <w:r w:rsidRPr="00EF387C">
        <w:rPr>
          <w:rFonts w:ascii="Times New Roman" w:hAnsi="Times New Roman" w:cs="Times New Roman"/>
          <w:szCs w:val="24"/>
          <w:lang w:val="mk-MK"/>
        </w:rPr>
        <w:t xml:space="preserve">еопходно е што е можно поскоро Државниот завод за статистика да предложи најсоодветна методологија за пресметка и да го објави Прагот на достапност </w:t>
      </w:r>
      <w:r w:rsidR="00836046" w:rsidRPr="00EF387C">
        <w:rPr>
          <w:rFonts w:ascii="Times New Roman" w:hAnsi="Times New Roman" w:cs="Times New Roman"/>
          <w:szCs w:val="24"/>
          <w:lang w:val="mk-MK"/>
        </w:rPr>
        <w:t>(</w:t>
      </w:r>
      <w:r w:rsidR="00836046" w:rsidRPr="00EF387C">
        <w:rPr>
          <w:rFonts w:ascii="Times New Roman" w:hAnsi="Times New Roman" w:cs="Times New Roman"/>
          <w:i/>
          <w:szCs w:val="24"/>
          <w:lang w:val="mk-MK"/>
        </w:rPr>
        <w:t>првенств</w:t>
      </w:r>
      <w:r w:rsidR="00EF387C" w:rsidRPr="00EF387C">
        <w:rPr>
          <w:rFonts w:ascii="Times New Roman" w:hAnsi="Times New Roman" w:cs="Times New Roman"/>
          <w:i/>
          <w:szCs w:val="24"/>
          <w:lang w:val="mk-MK"/>
        </w:rPr>
        <w:t>ено за водните у</w:t>
      </w:r>
      <w:r w:rsidR="00836046" w:rsidRPr="00EF387C">
        <w:rPr>
          <w:rFonts w:ascii="Times New Roman" w:hAnsi="Times New Roman" w:cs="Times New Roman"/>
          <w:i/>
          <w:szCs w:val="24"/>
          <w:lang w:val="mk-MK"/>
        </w:rPr>
        <w:t>с</w:t>
      </w:r>
      <w:r w:rsidR="00EF387C" w:rsidRPr="00EF387C">
        <w:rPr>
          <w:rFonts w:ascii="Times New Roman" w:hAnsi="Times New Roman" w:cs="Times New Roman"/>
          <w:i/>
          <w:szCs w:val="24"/>
          <w:lang w:val="mk-MK"/>
        </w:rPr>
        <w:t>л</w:t>
      </w:r>
      <w:r w:rsidR="00836046" w:rsidRPr="00EF387C">
        <w:rPr>
          <w:rFonts w:ascii="Times New Roman" w:hAnsi="Times New Roman" w:cs="Times New Roman"/>
          <w:i/>
          <w:szCs w:val="24"/>
          <w:lang w:val="mk-MK"/>
        </w:rPr>
        <w:t>уги</w:t>
      </w:r>
      <w:r w:rsidR="00836046" w:rsidRPr="00EF387C">
        <w:rPr>
          <w:rFonts w:ascii="Times New Roman" w:hAnsi="Times New Roman" w:cs="Times New Roman"/>
          <w:szCs w:val="24"/>
          <w:lang w:val="mk-MK"/>
        </w:rPr>
        <w:t>);</w:t>
      </w:r>
    </w:p>
    <w:p w:rsidR="00835D86" w:rsidRPr="00836046" w:rsidRDefault="00836046"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Да се разгледа можноста за </w:t>
      </w:r>
      <w:r w:rsidR="00835D86" w:rsidRPr="00836046">
        <w:rPr>
          <w:rFonts w:ascii="Times New Roman" w:hAnsi="Times New Roman" w:cs="Times New Roman"/>
          <w:szCs w:val="24"/>
          <w:lang w:val="mk-MK"/>
        </w:rPr>
        <w:t>реплицира</w:t>
      </w:r>
      <w:r>
        <w:rPr>
          <w:rFonts w:ascii="Times New Roman" w:hAnsi="Times New Roman" w:cs="Times New Roman"/>
          <w:szCs w:val="24"/>
          <w:lang w:val="mk-MK"/>
        </w:rPr>
        <w:t>ње</w:t>
      </w:r>
      <w:r w:rsidR="00B64433">
        <w:rPr>
          <w:rFonts w:ascii="Times New Roman" w:hAnsi="Times New Roman" w:cs="Times New Roman"/>
          <w:szCs w:val="24"/>
          <w:lang w:val="mk-MK"/>
        </w:rPr>
        <w:t xml:space="preserve"> </w:t>
      </w:r>
      <w:r>
        <w:rPr>
          <w:rFonts w:ascii="Times New Roman" w:hAnsi="Times New Roman" w:cs="Times New Roman"/>
          <w:szCs w:val="24"/>
          <w:lang w:val="mk-MK"/>
        </w:rPr>
        <w:t xml:space="preserve">на </w:t>
      </w:r>
      <w:r w:rsidR="00835D86" w:rsidRPr="00836046">
        <w:rPr>
          <w:rFonts w:ascii="Times New Roman" w:hAnsi="Times New Roman" w:cs="Times New Roman"/>
          <w:szCs w:val="24"/>
          <w:lang w:val="mk-MK"/>
        </w:rPr>
        <w:t>пристапот за адресирање на енергетската сиромаштија</w:t>
      </w:r>
      <w:r>
        <w:rPr>
          <w:rFonts w:ascii="Times New Roman" w:hAnsi="Times New Roman" w:cs="Times New Roman"/>
          <w:szCs w:val="24"/>
          <w:lang w:val="mk-MK"/>
        </w:rPr>
        <w:t xml:space="preserve"> кај комуналните услуги;</w:t>
      </w:r>
    </w:p>
    <w:p w:rsidR="0084518C" w:rsidRPr="00835D86" w:rsidRDefault="00836046"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Регула</w:t>
      </w:r>
      <w:r w:rsidR="00EF387C">
        <w:rPr>
          <w:rFonts w:ascii="Times New Roman" w:hAnsi="Times New Roman" w:cs="Times New Roman"/>
          <w:szCs w:val="24"/>
          <w:lang w:val="mk-MK"/>
        </w:rPr>
        <w:t>торните тела и надлежните минис</w:t>
      </w:r>
      <w:r>
        <w:rPr>
          <w:rFonts w:ascii="Times New Roman" w:hAnsi="Times New Roman" w:cs="Times New Roman"/>
          <w:szCs w:val="24"/>
          <w:lang w:val="mk-MK"/>
        </w:rPr>
        <w:t>терства да воспостават</w:t>
      </w:r>
      <w:r w:rsidR="00EF387C">
        <w:rPr>
          <w:rFonts w:ascii="Times New Roman" w:hAnsi="Times New Roman" w:cs="Times New Roman"/>
          <w:szCs w:val="24"/>
          <w:lang w:val="mk-MK"/>
        </w:rPr>
        <w:t xml:space="preserve"> с</w:t>
      </w:r>
      <w:r w:rsidR="0084518C" w:rsidRPr="00835D86">
        <w:rPr>
          <w:rFonts w:ascii="Times New Roman" w:hAnsi="Times New Roman" w:cs="Times New Roman"/>
          <w:szCs w:val="24"/>
          <w:lang w:val="mk-MK"/>
        </w:rPr>
        <w:t>истем</w:t>
      </w:r>
      <w:r>
        <w:rPr>
          <w:rFonts w:ascii="Times New Roman" w:hAnsi="Times New Roman" w:cs="Times New Roman"/>
          <w:szCs w:val="24"/>
          <w:lang w:val="mk-MK"/>
        </w:rPr>
        <w:t xml:space="preserve"> со национални одредници за работењето на општинските ЈКП и да пропишат соодветни стандарди особено по однос на број на вработени по </w:t>
      </w:r>
      <w:r w:rsidR="00EF387C">
        <w:rPr>
          <w:rFonts w:ascii="Times New Roman" w:hAnsi="Times New Roman" w:cs="Times New Roman"/>
          <w:szCs w:val="24"/>
          <w:lang w:val="mk-MK"/>
        </w:rPr>
        <w:t xml:space="preserve">број на </w:t>
      </w:r>
      <w:r>
        <w:rPr>
          <w:rFonts w:ascii="Times New Roman" w:hAnsi="Times New Roman" w:cs="Times New Roman"/>
          <w:szCs w:val="24"/>
          <w:lang w:val="mk-MK"/>
        </w:rPr>
        <w:t>корисници;</w:t>
      </w:r>
    </w:p>
    <w:p w:rsidR="00836046" w:rsidRDefault="00836046" w:rsidP="006722BB">
      <w:pPr>
        <w:pStyle w:val="ListParagraph"/>
        <w:numPr>
          <w:ilvl w:val="0"/>
          <w:numId w:val="15"/>
        </w:numPr>
        <w:spacing w:after="240" w:line="240" w:lineRule="auto"/>
        <w:rPr>
          <w:rFonts w:ascii="Times New Roman" w:hAnsi="Times New Roman" w:cs="Times New Roman"/>
          <w:szCs w:val="24"/>
          <w:lang w:val="mk-MK"/>
        </w:rPr>
      </w:pPr>
      <w:r w:rsidRPr="00836046">
        <w:rPr>
          <w:rFonts w:ascii="Times New Roman" w:hAnsi="Times New Roman" w:cs="Times New Roman"/>
          <w:szCs w:val="24"/>
          <w:lang w:val="mk-MK"/>
        </w:rPr>
        <w:t xml:space="preserve">Државата да им помогне на општинските </w:t>
      </w:r>
      <w:r w:rsidR="0084518C" w:rsidRPr="00836046">
        <w:rPr>
          <w:rFonts w:ascii="Times New Roman" w:hAnsi="Times New Roman" w:cs="Times New Roman"/>
          <w:szCs w:val="24"/>
          <w:lang w:val="mk-MK"/>
        </w:rPr>
        <w:t xml:space="preserve">ЈКП значително да ги подобрат сопствените информациски и управувачки </w:t>
      </w:r>
      <w:r>
        <w:rPr>
          <w:rFonts w:ascii="Times New Roman" w:hAnsi="Times New Roman" w:cs="Times New Roman"/>
          <w:szCs w:val="24"/>
          <w:lang w:val="mk-MK"/>
        </w:rPr>
        <w:t>практики и системи;</w:t>
      </w:r>
    </w:p>
    <w:p w:rsidR="0084518C" w:rsidRPr="00836046" w:rsidRDefault="0084518C" w:rsidP="006722BB">
      <w:pPr>
        <w:pStyle w:val="ListParagraph"/>
        <w:numPr>
          <w:ilvl w:val="0"/>
          <w:numId w:val="15"/>
        </w:numPr>
        <w:spacing w:after="240" w:line="240" w:lineRule="auto"/>
        <w:rPr>
          <w:rFonts w:ascii="Times New Roman" w:hAnsi="Times New Roman" w:cs="Times New Roman"/>
          <w:szCs w:val="24"/>
          <w:lang w:val="mk-MK"/>
        </w:rPr>
      </w:pPr>
      <w:r w:rsidRPr="00835D86">
        <w:rPr>
          <w:rFonts w:ascii="Times New Roman" w:hAnsi="Times New Roman" w:cs="Times New Roman"/>
          <w:szCs w:val="24"/>
          <w:lang w:val="mk-MK"/>
        </w:rPr>
        <w:t>Иако претставува законска обврска воведена пред повеќе години најголем број од неформалните системи за водоснабдување сеуште не се пренесени на ЈКП поради декларирани права на сопственост над овие системи од страна на локалните претежно рурални заедници.</w:t>
      </w:r>
      <w:r w:rsidRPr="00836046">
        <w:rPr>
          <w:rFonts w:ascii="Times New Roman" w:hAnsi="Times New Roman" w:cs="Times New Roman"/>
          <w:szCs w:val="24"/>
          <w:lang w:val="mk-MK"/>
        </w:rPr>
        <w:t xml:space="preserve">Овој предизвик бара активно вклучување на релевантните државни органи на управата во поддршка на напорите на општините и ЈКП.Препорачливо е државата и општините да </w:t>
      </w:r>
      <w:r w:rsidRPr="00836046">
        <w:rPr>
          <w:rFonts w:ascii="Times New Roman" w:hAnsi="Times New Roman" w:cs="Times New Roman"/>
          <w:szCs w:val="24"/>
          <w:lang w:val="mk-MK"/>
        </w:rPr>
        <w:lastRenderedPageBreak/>
        <w:t>инвестираат заеднички во адекватно мапирање и подготовка на техничка документација на постоечката состојба вклучувајќи ги сите релевантни технички, технолошки и финансиски аспекти со цел овие системи да се формализираат низ веќе утврдени постапки</w:t>
      </w:r>
      <w:r w:rsidR="00836046">
        <w:rPr>
          <w:rFonts w:ascii="Times New Roman" w:hAnsi="Times New Roman" w:cs="Times New Roman"/>
          <w:szCs w:val="24"/>
          <w:lang w:val="mk-MK"/>
        </w:rPr>
        <w:t xml:space="preserve">. </w:t>
      </w:r>
      <w:r w:rsidRPr="00836046">
        <w:rPr>
          <w:rFonts w:ascii="Times New Roman" w:hAnsi="Times New Roman" w:cs="Times New Roman"/>
          <w:szCs w:val="24"/>
          <w:lang w:val="mk-MK"/>
        </w:rPr>
        <w:t>На тој начин ќе им се помогне на локалните заедници да ги разберат подобро трошоците за управување и одржување на овие системи и евентуалната одлука за нив</w:t>
      </w:r>
      <w:r w:rsidR="00EF387C">
        <w:rPr>
          <w:rFonts w:ascii="Times New Roman" w:hAnsi="Times New Roman" w:cs="Times New Roman"/>
          <w:szCs w:val="24"/>
          <w:lang w:val="mk-MK"/>
        </w:rPr>
        <w:t xml:space="preserve">но отстапување да ја донесат </w:t>
      </w:r>
      <w:r w:rsidR="00836046">
        <w:rPr>
          <w:rFonts w:ascii="Times New Roman" w:hAnsi="Times New Roman" w:cs="Times New Roman"/>
          <w:szCs w:val="24"/>
          <w:lang w:val="mk-MK"/>
        </w:rPr>
        <w:t>на добро информирана основа;</w:t>
      </w:r>
    </w:p>
    <w:p w:rsidR="00835D86" w:rsidRPr="00836046" w:rsidRDefault="00836046"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Постои п</w:t>
      </w:r>
      <w:r w:rsidR="00835D86" w:rsidRPr="00835D86">
        <w:rPr>
          <w:rFonts w:ascii="Times New Roman" w:hAnsi="Times New Roman" w:cs="Times New Roman"/>
          <w:szCs w:val="24"/>
          <w:lang w:val="mk-MK"/>
        </w:rPr>
        <w:t xml:space="preserve">отреба од </w:t>
      </w:r>
      <w:r>
        <w:rPr>
          <w:rFonts w:ascii="Times New Roman" w:hAnsi="Times New Roman" w:cs="Times New Roman"/>
          <w:szCs w:val="24"/>
          <w:lang w:val="mk-MK"/>
        </w:rPr>
        <w:t xml:space="preserve">итно </w:t>
      </w:r>
      <w:r w:rsidR="00835D86" w:rsidRPr="00835D86">
        <w:rPr>
          <w:rFonts w:ascii="Times New Roman" w:hAnsi="Times New Roman" w:cs="Times New Roman"/>
          <w:szCs w:val="24"/>
          <w:lang w:val="mk-MK"/>
        </w:rPr>
        <w:t>активирање на Националниот Совет за Води согласно со Законот за води (</w:t>
      </w:r>
      <w:r w:rsidR="00835D86" w:rsidRPr="00EF387C">
        <w:rPr>
          <w:rFonts w:ascii="Times New Roman" w:hAnsi="Times New Roman" w:cs="Times New Roman"/>
          <w:i/>
          <w:szCs w:val="24"/>
          <w:lang w:val="mk-MK"/>
        </w:rPr>
        <w:t>обврска на МЖСПП</w:t>
      </w:r>
      <w:r w:rsidR="00835D86" w:rsidRPr="00835D86">
        <w:rPr>
          <w:rFonts w:ascii="Times New Roman" w:hAnsi="Times New Roman" w:cs="Times New Roman"/>
          <w:szCs w:val="24"/>
          <w:lang w:val="mk-MK"/>
        </w:rPr>
        <w:t>)</w:t>
      </w:r>
      <w:r>
        <w:rPr>
          <w:rFonts w:ascii="Times New Roman" w:hAnsi="Times New Roman" w:cs="Times New Roman"/>
          <w:szCs w:val="24"/>
          <w:lang w:val="mk-MK"/>
        </w:rPr>
        <w:t xml:space="preserve">. </w:t>
      </w:r>
      <w:r w:rsidR="00835D86" w:rsidRPr="00836046">
        <w:rPr>
          <w:rFonts w:ascii="Times New Roman" w:hAnsi="Times New Roman" w:cs="Times New Roman"/>
          <w:szCs w:val="24"/>
          <w:lang w:val="mk-MK"/>
        </w:rPr>
        <w:t>Истовремено препорака е да се отвори процес за измени и дополнувања на Законот за води а со цел:</w:t>
      </w:r>
    </w:p>
    <w:p w:rsidR="00835D86" w:rsidRPr="00835D86" w:rsidRDefault="00835D86" w:rsidP="006722BB">
      <w:pPr>
        <w:pStyle w:val="ListParagraph"/>
        <w:numPr>
          <w:ilvl w:val="1"/>
          <w:numId w:val="15"/>
        </w:numPr>
        <w:spacing w:after="240" w:line="240" w:lineRule="auto"/>
        <w:rPr>
          <w:rFonts w:ascii="Times New Roman" w:hAnsi="Times New Roman" w:cs="Times New Roman"/>
          <w:szCs w:val="24"/>
          <w:lang w:val="mk-MK"/>
        </w:rPr>
      </w:pPr>
      <w:r w:rsidRPr="00835D86">
        <w:rPr>
          <w:rFonts w:ascii="Times New Roman" w:hAnsi="Times New Roman" w:cs="Times New Roman"/>
          <w:szCs w:val="24"/>
          <w:lang w:val="mk-MK"/>
        </w:rPr>
        <w:t>Да се прошири мандатот на НСВ</w:t>
      </w:r>
      <w:r w:rsidR="00836046">
        <w:rPr>
          <w:rFonts w:ascii="Times New Roman" w:hAnsi="Times New Roman" w:cs="Times New Roman"/>
          <w:szCs w:val="24"/>
          <w:lang w:val="mk-MK"/>
        </w:rPr>
        <w:t>;</w:t>
      </w:r>
    </w:p>
    <w:p w:rsidR="00835D86" w:rsidRPr="00835D86" w:rsidRDefault="00835D86" w:rsidP="006722BB">
      <w:pPr>
        <w:pStyle w:val="ListParagraph"/>
        <w:numPr>
          <w:ilvl w:val="1"/>
          <w:numId w:val="15"/>
        </w:numPr>
        <w:spacing w:after="240" w:line="240" w:lineRule="auto"/>
        <w:rPr>
          <w:rFonts w:ascii="Times New Roman" w:hAnsi="Times New Roman" w:cs="Times New Roman"/>
          <w:szCs w:val="24"/>
          <w:lang w:val="mk-MK"/>
        </w:rPr>
      </w:pPr>
      <w:r w:rsidRPr="00835D86">
        <w:rPr>
          <w:rFonts w:ascii="Times New Roman" w:hAnsi="Times New Roman" w:cs="Times New Roman"/>
          <w:szCs w:val="24"/>
          <w:lang w:val="mk-MK"/>
        </w:rPr>
        <w:t>НСВ да се подели во две постојани тела:</w:t>
      </w:r>
    </w:p>
    <w:p w:rsidR="00835D86" w:rsidRPr="00835D86" w:rsidRDefault="00835D86" w:rsidP="006722BB">
      <w:pPr>
        <w:pStyle w:val="ListParagraph"/>
        <w:numPr>
          <w:ilvl w:val="2"/>
          <w:numId w:val="15"/>
        </w:numPr>
        <w:spacing w:after="240" w:line="240" w:lineRule="auto"/>
        <w:rPr>
          <w:rFonts w:ascii="Times New Roman" w:hAnsi="Times New Roman" w:cs="Times New Roman"/>
          <w:szCs w:val="24"/>
          <w:lang w:val="mk-MK"/>
        </w:rPr>
      </w:pPr>
      <w:r w:rsidRPr="00835D86">
        <w:rPr>
          <w:rFonts w:ascii="Times New Roman" w:hAnsi="Times New Roman" w:cs="Times New Roman"/>
          <w:szCs w:val="24"/>
          <w:lang w:val="mk-MK"/>
        </w:rPr>
        <w:t xml:space="preserve">политичко тело - комитет во кое учество ќе земе водството на органите на управата најмалку на ниво на државни секретари и </w:t>
      </w:r>
    </w:p>
    <w:p w:rsidR="00835D86" w:rsidRPr="00835D86" w:rsidRDefault="00836046" w:rsidP="006722BB">
      <w:pPr>
        <w:pStyle w:val="ListParagraph"/>
        <w:numPr>
          <w:ilvl w:val="2"/>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т</w:t>
      </w:r>
      <w:r w:rsidR="00835D86" w:rsidRPr="00835D86">
        <w:rPr>
          <w:rFonts w:ascii="Times New Roman" w:hAnsi="Times New Roman" w:cs="Times New Roman"/>
          <w:szCs w:val="24"/>
          <w:lang w:val="mk-MK"/>
        </w:rPr>
        <w:t xml:space="preserve">ехничко тело - комитет </w:t>
      </w:r>
      <w:r>
        <w:rPr>
          <w:rFonts w:ascii="Times New Roman" w:hAnsi="Times New Roman" w:cs="Times New Roman"/>
          <w:szCs w:val="24"/>
          <w:lang w:val="mk-MK"/>
        </w:rPr>
        <w:t>сочинет</w:t>
      </w:r>
      <w:r w:rsidR="00835D86" w:rsidRPr="00835D86">
        <w:rPr>
          <w:rFonts w:ascii="Times New Roman" w:hAnsi="Times New Roman" w:cs="Times New Roman"/>
          <w:szCs w:val="24"/>
          <w:lang w:val="mk-MK"/>
        </w:rPr>
        <w:t xml:space="preserve"> од раководители на релевантни организациски единици, управи и служби</w:t>
      </w:r>
      <w:r>
        <w:rPr>
          <w:rFonts w:ascii="Times New Roman" w:hAnsi="Times New Roman" w:cs="Times New Roman"/>
          <w:szCs w:val="24"/>
          <w:lang w:val="mk-MK"/>
        </w:rPr>
        <w:t>.</w:t>
      </w:r>
    </w:p>
    <w:p w:rsidR="00835D86" w:rsidRPr="0069374E" w:rsidRDefault="00835D86" w:rsidP="006722BB">
      <w:pPr>
        <w:pStyle w:val="ListParagraph"/>
        <w:numPr>
          <w:ilvl w:val="1"/>
          <w:numId w:val="15"/>
        </w:numPr>
        <w:spacing w:after="240" w:line="240" w:lineRule="auto"/>
        <w:rPr>
          <w:rFonts w:ascii="Times New Roman" w:hAnsi="Times New Roman" w:cs="Times New Roman"/>
          <w:szCs w:val="24"/>
          <w:lang w:val="mk-MK"/>
        </w:rPr>
      </w:pPr>
      <w:r w:rsidRPr="00835D86">
        <w:rPr>
          <w:rFonts w:ascii="Times New Roman" w:hAnsi="Times New Roman" w:cs="Times New Roman"/>
          <w:szCs w:val="24"/>
          <w:lang w:val="mk-MK"/>
        </w:rPr>
        <w:t>Да се прошири учеството во Националниот совет на води со претставници на МФ, МЛС и АДКОМ</w:t>
      </w:r>
    </w:p>
    <w:p w:rsidR="00D97BEA" w:rsidRPr="00302F6E" w:rsidRDefault="00D97BEA" w:rsidP="006722BB">
      <w:pPr>
        <w:pBdr>
          <w:top w:val="single" w:sz="4" w:space="1" w:color="auto"/>
          <w:left w:val="single" w:sz="4" w:space="4" w:color="auto"/>
          <w:bottom w:val="single" w:sz="4" w:space="1" w:color="auto"/>
          <w:right w:val="single" w:sz="4" w:space="4" w:color="auto"/>
        </w:pBdr>
        <w:shd w:val="clear" w:color="auto" w:fill="2E74B5" w:themeFill="accent1" w:themeFillShade="BF"/>
        <w:spacing w:after="240" w:line="240" w:lineRule="auto"/>
        <w:rPr>
          <w:rFonts w:ascii="Times New Roman" w:hAnsi="Times New Roman" w:cs="Times New Roman"/>
          <w:b/>
          <w:szCs w:val="24"/>
          <w:lang w:val="mk-MK"/>
        </w:rPr>
      </w:pPr>
      <w:r w:rsidRPr="003E07B2">
        <w:rPr>
          <w:rFonts w:ascii="Times New Roman" w:hAnsi="Times New Roman" w:cs="Times New Roman"/>
          <w:b/>
          <w:color w:val="FFFFFF" w:themeColor="background1"/>
          <w:szCs w:val="24"/>
          <w:lang w:val="mk-MK"/>
        </w:rPr>
        <w:t xml:space="preserve">Препораки по однос на </w:t>
      </w:r>
      <w:r>
        <w:rPr>
          <w:rFonts w:ascii="Times New Roman" w:hAnsi="Times New Roman" w:cs="Times New Roman"/>
          <w:b/>
          <w:color w:val="FFFFFF" w:themeColor="background1"/>
          <w:szCs w:val="24"/>
          <w:lang w:val="mk-MK"/>
        </w:rPr>
        <w:t xml:space="preserve">заштита на животната средина и природата </w:t>
      </w:r>
    </w:p>
    <w:p w:rsidR="0084518C" w:rsidRPr="004A55A7" w:rsidRDefault="0084518C" w:rsidP="006722BB">
      <w:pPr>
        <w:spacing w:after="240" w:line="240" w:lineRule="auto"/>
        <w:ind w:firstLine="720"/>
        <w:rPr>
          <w:rFonts w:ascii="Times New Roman" w:hAnsi="Times New Roman" w:cs="Times New Roman"/>
          <w:szCs w:val="24"/>
          <w:lang w:val="mk-MK"/>
        </w:rPr>
      </w:pPr>
      <w:r>
        <w:rPr>
          <w:rFonts w:ascii="Times New Roman" w:hAnsi="Times New Roman" w:cs="Times New Roman"/>
          <w:szCs w:val="24"/>
          <w:lang w:val="mk-MK"/>
        </w:rPr>
        <w:t xml:space="preserve">Покрај препораките од </w:t>
      </w:r>
      <w:r w:rsidRPr="004A55A7">
        <w:rPr>
          <w:rFonts w:ascii="Times New Roman" w:hAnsi="Times New Roman" w:cs="Times New Roman"/>
          <w:szCs w:val="24"/>
          <w:lang w:val="mk-MK"/>
        </w:rPr>
        <w:t xml:space="preserve">Извештајот </w:t>
      </w:r>
      <w:r>
        <w:rPr>
          <w:rFonts w:ascii="Times New Roman" w:hAnsi="Times New Roman" w:cs="Times New Roman"/>
          <w:szCs w:val="24"/>
          <w:lang w:val="mk-MK"/>
        </w:rPr>
        <w:t xml:space="preserve">на ЕК кои ги наведовме на почетокот на ова поглавје </w:t>
      </w:r>
      <w:r w:rsidR="00EF387C">
        <w:rPr>
          <w:rFonts w:ascii="Times New Roman" w:hAnsi="Times New Roman" w:cs="Times New Roman"/>
          <w:szCs w:val="24"/>
          <w:lang w:val="mk-MK"/>
        </w:rPr>
        <w:t xml:space="preserve">и препораките од поглавјето посветено на комуналните дејности </w:t>
      </w:r>
      <w:r>
        <w:rPr>
          <w:rFonts w:ascii="Times New Roman" w:hAnsi="Times New Roman" w:cs="Times New Roman"/>
          <w:szCs w:val="24"/>
          <w:lang w:val="mk-MK"/>
        </w:rPr>
        <w:t xml:space="preserve">се </w:t>
      </w:r>
      <w:r w:rsidRPr="004A55A7">
        <w:rPr>
          <w:rFonts w:ascii="Times New Roman" w:hAnsi="Times New Roman" w:cs="Times New Roman"/>
          <w:szCs w:val="24"/>
          <w:lang w:val="mk-MK"/>
        </w:rPr>
        <w:t>препорачува:</w:t>
      </w:r>
    </w:p>
    <w:p w:rsidR="0084518C" w:rsidRPr="004A55A7" w:rsidRDefault="0084518C" w:rsidP="006722BB">
      <w:pPr>
        <w:pStyle w:val="ListParagraph"/>
        <w:numPr>
          <w:ilvl w:val="0"/>
          <w:numId w:val="15"/>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МЛС и општините (ЗЕЛС) да бидат вклучени во подготвката на Стратегијата и Законот за климатска акција од причина што најголем дел од мерките за митигација на климатските промени се од локален и регионален карактер а има и значаен дел адаптивни мерки кои припаѓаат на делокругот од опш</w:t>
      </w:r>
      <w:r>
        <w:rPr>
          <w:rFonts w:ascii="Times New Roman" w:hAnsi="Times New Roman" w:cs="Times New Roman"/>
          <w:szCs w:val="24"/>
          <w:lang w:val="mk-MK"/>
        </w:rPr>
        <w:t>тинска надлежност;</w:t>
      </w:r>
    </w:p>
    <w:p w:rsidR="0084518C" w:rsidRDefault="0084518C" w:rsidP="006722BB">
      <w:pPr>
        <w:pStyle w:val="ListParagraph"/>
        <w:numPr>
          <w:ilvl w:val="0"/>
          <w:numId w:val="15"/>
        </w:numPr>
        <w:spacing w:after="240" w:line="240" w:lineRule="auto"/>
        <w:rPr>
          <w:rFonts w:ascii="Times New Roman" w:hAnsi="Times New Roman" w:cs="Times New Roman"/>
          <w:szCs w:val="24"/>
          <w:lang w:val="mk-MK"/>
        </w:rPr>
      </w:pPr>
      <w:r w:rsidRPr="004A55A7">
        <w:rPr>
          <w:rFonts w:ascii="Times New Roman" w:hAnsi="Times New Roman" w:cs="Times New Roman"/>
          <w:szCs w:val="24"/>
          <w:lang w:val="mk-MK"/>
        </w:rPr>
        <w:t xml:space="preserve">По однос на управувањето со отпадот </w:t>
      </w:r>
      <w:r>
        <w:rPr>
          <w:rFonts w:ascii="Times New Roman" w:hAnsi="Times New Roman" w:cs="Times New Roman"/>
          <w:szCs w:val="24"/>
          <w:lang w:val="mk-MK"/>
        </w:rPr>
        <w:t xml:space="preserve">и предизвикот поврзан со отпори за утврдување локации за регионални депонии, </w:t>
      </w:r>
      <w:r w:rsidRPr="004A55A7">
        <w:rPr>
          <w:rFonts w:ascii="Times New Roman" w:hAnsi="Times New Roman" w:cs="Times New Roman"/>
          <w:szCs w:val="24"/>
          <w:lang w:val="mk-MK"/>
        </w:rPr>
        <w:t>неопходно е општините и Владата односно МЖСПП да пристапат кон спроведување на конкретни мер</w:t>
      </w:r>
      <w:r>
        <w:rPr>
          <w:rFonts w:ascii="Times New Roman" w:hAnsi="Times New Roman" w:cs="Times New Roman"/>
          <w:szCs w:val="24"/>
          <w:lang w:val="mk-MK"/>
        </w:rPr>
        <w:t>ки за јакнење на јавната свест</w:t>
      </w:r>
      <w:r w:rsidR="00CA5480">
        <w:rPr>
          <w:rFonts w:ascii="Times New Roman" w:hAnsi="Times New Roman" w:cs="Times New Roman"/>
          <w:szCs w:val="24"/>
          <w:lang w:val="mk-MK"/>
        </w:rPr>
        <w:t>,</w:t>
      </w:r>
      <w:r>
        <w:rPr>
          <w:rFonts w:ascii="Times New Roman" w:hAnsi="Times New Roman" w:cs="Times New Roman"/>
          <w:szCs w:val="24"/>
          <w:lang w:val="mk-MK"/>
        </w:rPr>
        <w:t xml:space="preserve"> надоврзувајќи се </w:t>
      </w:r>
      <w:r w:rsidRPr="004A55A7">
        <w:rPr>
          <w:rFonts w:ascii="Times New Roman" w:hAnsi="Times New Roman" w:cs="Times New Roman"/>
          <w:szCs w:val="24"/>
          <w:lang w:val="mk-MK"/>
        </w:rPr>
        <w:t>на кампањата од страна на ЕУД „</w:t>
      </w:r>
      <w:r w:rsidRPr="0084518C">
        <w:rPr>
          <w:rFonts w:ascii="Times New Roman" w:hAnsi="Times New Roman" w:cs="Times New Roman"/>
          <w:szCs w:val="24"/>
          <w:lang w:val="mk-MK"/>
        </w:rPr>
        <w:t>Чисто како дома исто</w:t>
      </w:r>
      <w:r w:rsidR="00CA5480">
        <w:rPr>
          <w:rFonts w:ascii="Times New Roman" w:hAnsi="Times New Roman" w:cs="Times New Roman"/>
          <w:szCs w:val="24"/>
          <w:lang w:val="mk-MK"/>
        </w:rPr>
        <w:t>“;</w:t>
      </w:r>
    </w:p>
    <w:p w:rsidR="0084518C" w:rsidRPr="0084518C" w:rsidRDefault="0084518C"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Согласно со својата програмска определба Владата да </w:t>
      </w:r>
      <w:r w:rsidRPr="0084518C">
        <w:rPr>
          <w:rFonts w:ascii="Times New Roman" w:hAnsi="Times New Roman" w:cs="Times New Roman"/>
          <w:szCs w:val="24"/>
          <w:lang w:val="mk-MK"/>
        </w:rPr>
        <w:t xml:space="preserve">формира Фонд за животна средина, како гаранција дека средствата добиени од такси </w:t>
      </w:r>
      <w:r>
        <w:rPr>
          <w:rFonts w:ascii="Times New Roman" w:hAnsi="Times New Roman" w:cs="Times New Roman"/>
          <w:szCs w:val="24"/>
          <w:lang w:val="mk-MK"/>
        </w:rPr>
        <w:t xml:space="preserve">и надоместоци </w:t>
      </w:r>
      <w:r w:rsidRPr="0084518C">
        <w:rPr>
          <w:rFonts w:ascii="Times New Roman" w:hAnsi="Times New Roman" w:cs="Times New Roman"/>
          <w:szCs w:val="24"/>
          <w:lang w:val="mk-MK"/>
        </w:rPr>
        <w:t>за животнa средина, ќе бидат наменети за проекти за подобрување на квалитетот на медиумите во животната средина;</w:t>
      </w:r>
    </w:p>
    <w:p w:rsidR="0084518C" w:rsidRPr="0084518C" w:rsidRDefault="0084518C"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Да се подготви </w:t>
      </w:r>
      <w:r w:rsidRPr="0084518C">
        <w:rPr>
          <w:rFonts w:ascii="Times New Roman" w:hAnsi="Times New Roman" w:cs="Times New Roman"/>
          <w:szCs w:val="24"/>
          <w:lang w:val="mk-MK"/>
        </w:rPr>
        <w:t>приоритетна листа за решавање на историските индустриски загадувања и</w:t>
      </w:r>
      <w:r>
        <w:rPr>
          <w:rFonts w:ascii="Times New Roman" w:hAnsi="Times New Roman" w:cs="Times New Roman"/>
          <w:szCs w:val="24"/>
          <w:lang w:val="mk-MK"/>
        </w:rPr>
        <w:t xml:space="preserve"> да се пристапи кон </w:t>
      </w:r>
      <w:r w:rsidRPr="0084518C">
        <w:rPr>
          <w:rFonts w:ascii="Times New Roman" w:hAnsi="Times New Roman" w:cs="Times New Roman"/>
          <w:szCs w:val="24"/>
          <w:lang w:val="mk-MK"/>
        </w:rPr>
        <w:t xml:space="preserve"> ревитализација на деградираните простори;</w:t>
      </w:r>
    </w:p>
    <w:p w:rsidR="0084518C" w:rsidRDefault="0084518C" w:rsidP="006722BB">
      <w:pPr>
        <w:pStyle w:val="ListParagraph"/>
        <w:numPr>
          <w:ilvl w:val="0"/>
          <w:numId w:val="15"/>
        </w:numPr>
        <w:spacing w:after="240" w:line="240" w:lineRule="auto"/>
        <w:rPr>
          <w:rFonts w:ascii="Times New Roman" w:hAnsi="Times New Roman" w:cs="Times New Roman"/>
          <w:szCs w:val="24"/>
          <w:lang w:val="mk-MK"/>
        </w:rPr>
      </w:pPr>
      <w:r w:rsidRPr="0084518C">
        <w:rPr>
          <w:rFonts w:ascii="Times New Roman" w:hAnsi="Times New Roman" w:cs="Times New Roman"/>
          <w:szCs w:val="24"/>
          <w:lang w:val="mk-MK"/>
        </w:rPr>
        <w:t>Да се зголеми алокацијата на средства за спроведување на Планот за чист воздух и Програмата за намалување на аерозагадувањето со цел посеопфатно да се адресираат сите причини на аерозагадувањето</w:t>
      </w:r>
      <w:r w:rsidR="00CA5480">
        <w:rPr>
          <w:rFonts w:ascii="Times New Roman" w:hAnsi="Times New Roman" w:cs="Times New Roman"/>
          <w:szCs w:val="24"/>
          <w:lang w:val="mk-MK"/>
        </w:rPr>
        <w:t xml:space="preserve"> и истото да се доведе до </w:t>
      </w:r>
      <w:r>
        <w:rPr>
          <w:rFonts w:ascii="Times New Roman" w:hAnsi="Times New Roman" w:cs="Times New Roman"/>
          <w:szCs w:val="24"/>
          <w:lang w:val="mk-MK"/>
        </w:rPr>
        <w:t>со закон утврдени</w:t>
      </w:r>
      <w:r w:rsidR="00CA5480">
        <w:rPr>
          <w:rFonts w:ascii="Times New Roman" w:hAnsi="Times New Roman" w:cs="Times New Roman"/>
          <w:szCs w:val="24"/>
          <w:lang w:val="mk-MK"/>
        </w:rPr>
        <w:t>те</w:t>
      </w:r>
      <w:r>
        <w:rPr>
          <w:rFonts w:ascii="Times New Roman" w:hAnsi="Times New Roman" w:cs="Times New Roman"/>
          <w:szCs w:val="24"/>
          <w:lang w:val="mk-MK"/>
        </w:rPr>
        <w:t xml:space="preserve"> граници;</w:t>
      </w:r>
    </w:p>
    <w:p w:rsidR="00F025AB" w:rsidRDefault="00F025AB"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Да се унапредат подзаконските акти и на тој начин да се овозможи поефикасен и поефективен инспекциски надзор;</w:t>
      </w:r>
    </w:p>
    <w:p w:rsidR="00F025AB" w:rsidRDefault="00F025AB"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Да се пристапи</w:t>
      </w:r>
      <w:r w:rsidRPr="00F025AB">
        <w:rPr>
          <w:rFonts w:ascii="Times New Roman" w:hAnsi="Times New Roman" w:cs="Times New Roman"/>
          <w:szCs w:val="24"/>
          <w:lang w:val="mk-MK"/>
        </w:rPr>
        <w:t xml:space="preserve"> кон измени и дополнувања на Законот за Град Скопје и општините во Град Скопје а со цел да изнајдат поефикасни и обврзувачки решенија за координација и синхронизација на буџетите на општините и </w:t>
      </w:r>
      <w:r w:rsidRPr="00F025AB">
        <w:rPr>
          <w:rFonts w:ascii="Times New Roman" w:hAnsi="Times New Roman" w:cs="Times New Roman"/>
          <w:szCs w:val="24"/>
          <w:lang w:val="mk-MK"/>
        </w:rPr>
        <w:lastRenderedPageBreak/>
        <w:t>градот, не само поврзано со аерозагадувањето како приоритет туку и за низа други прашања а особено за поефикасна заштита на животната средина и подобрување на сите комунални услуги</w:t>
      </w:r>
      <w:r>
        <w:rPr>
          <w:rFonts w:ascii="Times New Roman" w:hAnsi="Times New Roman" w:cs="Times New Roman"/>
          <w:szCs w:val="24"/>
          <w:lang w:val="mk-MK"/>
        </w:rPr>
        <w:t>;</w:t>
      </w:r>
    </w:p>
    <w:p w:rsidR="00F025AB" w:rsidRDefault="00F025AB" w:rsidP="006722BB">
      <w:pPr>
        <w:pStyle w:val="ListParagraph"/>
        <w:numPr>
          <w:ilvl w:val="0"/>
          <w:numId w:val="15"/>
        </w:numPr>
        <w:spacing w:after="240" w:line="240" w:lineRule="auto"/>
        <w:rPr>
          <w:rFonts w:ascii="Times New Roman" w:hAnsi="Times New Roman" w:cs="Times New Roman"/>
          <w:szCs w:val="24"/>
          <w:lang w:val="mk-MK"/>
        </w:rPr>
      </w:pPr>
      <w:r w:rsidRPr="00F025AB">
        <w:rPr>
          <w:rFonts w:ascii="Times New Roman" w:hAnsi="Times New Roman" w:cs="Times New Roman"/>
          <w:szCs w:val="24"/>
          <w:lang w:val="mk-MK"/>
        </w:rPr>
        <w:t xml:space="preserve">Препорачливо е предизвикот поврзан со аерозагадувањето да биде адресиран како приоритет во сите енергетски политики на државата целејќи притоа кон производство на енергија со што е можно помало негативно влијание врз амбиентниот воздух </w:t>
      </w:r>
      <w:r>
        <w:rPr>
          <w:rFonts w:ascii="Times New Roman" w:hAnsi="Times New Roman" w:cs="Times New Roman"/>
          <w:szCs w:val="24"/>
          <w:lang w:val="mk-MK"/>
        </w:rPr>
        <w:t>и животната средина како целина;</w:t>
      </w:r>
    </w:p>
    <w:p w:rsidR="00F025AB" w:rsidRPr="00F025AB" w:rsidRDefault="00F025AB"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П</w:t>
      </w:r>
      <w:r w:rsidRPr="00F025AB">
        <w:rPr>
          <w:rFonts w:ascii="Times New Roman" w:hAnsi="Times New Roman" w:cs="Times New Roman"/>
          <w:szCs w:val="24"/>
          <w:lang w:val="mk-MK"/>
        </w:rPr>
        <w:t>оради итноста и негативните ефекти на аерозагадувањето врз здравјето на луѓето при прва ревизија на ПЕР да се планираат соодветни јавни инвестиции за модернизација на јавниот превоз особено во Скопје и Битола но и другите поголеми градови во зависност од спецификите на јавниот превоз и да се создаде сеопфатна програма за инвестиции за зголемување на енергетската ефикасност на сите јавни објекти во администрацијата, здравството, образованието, културата, социјал</w:t>
      </w:r>
      <w:r>
        <w:rPr>
          <w:rFonts w:ascii="Times New Roman" w:hAnsi="Times New Roman" w:cs="Times New Roman"/>
          <w:szCs w:val="24"/>
          <w:lang w:val="mk-MK"/>
        </w:rPr>
        <w:t>ната и детска заштита и спортот;</w:t>
      </w:r>
    </w:p>
    <w:p w:rsidR="0084518C" w:rsidRDefault="0084518C"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Да се подготви и спроведе сеопфатна програма за развој на административниот</w:t>
      </w:r>
      <w:r w:rsidRPr="0084518C">
        <w:rPr>
          <w:rFonts w:ascii="Times New Roman" w:hAnsi="Times New Roman" w:cs="Times New Roman"/>
          <w:szCs w:val="24"/>
          <w:lang w:val="mk-MK"/>
        </w:rPr>
        <w:t xml:space="preserve"> капацитет </w:t>
      </w:r>
      <w:r>
        <w:rPr>
          <w:rFonts w:ascii="Times New Roman" w:hAnsi="Times New Roman" w:cs="Times New Roman"/>
          <w:szCs w:val="24"/>
          <w:lang w:val="mk-MK"/>
        </w:rPr>
        <w:t>на општините за спроведување на законодавството, процедурите и стандардите поврзани со заштитата на животната средина и природата;</w:t>
      </w:r>
    </w:p>
    <w:p w:rsidR="0084518C" w:rsidRPr="004A55A7" w:rsidRDefault="0084518C"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Државата и општините да се подготват за </w:t>
      </w:r>
      <w:r w:rsidR="00EF387C">
        <w:rPr>
          <w:rFonts w:ascii="Times New Roman" w:hAnsi="Times New Roman" w:cs="Times New Roman"/>
          <w:szCs w:val="24"/>
          <w:lang w:val="mk-MK"/>
        </w:rPr>
        <w:t xml:space="preserve">сеопфатно и подинамично </w:t>
      </w:r>
      <w:r>
        <w:rPr>
          <w:rFonts w:ascii="Times New Roman" w:hAnsi="Times New Roman" w:cs="Times New Roman"/>
          <w:szCs w:val="24"/>
          <w:lang w:val="mk-MK"/>
        </w:rPr>
        <w:t>спроведување</w:t>
      </w:r>
      <w:r w:rsidRPr="004A55A7">
        <w:rPr>
          <w:rFonts w:ascii="Times New Roman" w:hAnsi="Times New Roman" w:cs="Times New Roman"/>
          <w:szCs w:val="24"/>
          <w:lang w:val="mk-MK"/>
        </w:rPr>
        <w:t xml:space="preserve"> на директивите од животната средина </w:t>
      </w:r>
      <w:r>
        <w:rPr>
          <w:rFonts w:ascii="Times New Roman" w:hAnsi="Times New Roman" w:cs="Times New Roman"/>
          <w:szCs w:val="24"/>
          <w:lang w:val="mk-MK"/>
        </w:rPr>
        <w:t xml:space="preserve">кои се проследени </w:t>
      </w:r>
      <w:r w:rsidRPr="004A55A7">
        <w:rPr>
          <w:rFonts w:ascii="Times New Roman" w:hAnsi="Times New Roman" w:cs="Times New Roman"/>
          <w:szCs w:val="24"/>
          <w:lang w:val="mk-MK"/>
        </w:rPr>
        <w:t xml:space="preserve">со </w:t>
      </w:r>
      <w:r>
        <w:rPr>
          <w:rFonts w:ascii="Times New Roman" w:hAnsi="Times New Roman" w:cs="Times New Roman"/>
          <w:szCs w:val="24"/>
          <w:lang w:val="mk-MK"/>
        </w:rPr>
        <w:t>високи барања за инвестиции и поврзани</w:t>
      </w:r>
      <w:r w:rsidRPr="004A55A7">
        <w:rPr>
          <w:rFonts w:ascii="Times New Roman" w:hAnsi="Times New Roman" w:cs="Times New Roman"/>
          <w:szCs w:val="24"/>
          <w:lang w:val="mk-MK"/>
        </w:rPr>
        <w:t xml:space="preserve"> со тешки преговори за соодветни транзи</w:t>
      </w:r>
      <w:r>
        <w:rPr>
          <w:rFonts w:ascii="Times New Roman" w:hAnsi="Times New Roman" w:cs="Times New Roman"/>
          <w:szCs w:val="24"/>
          <w:lang w:val="mk-MK"/>
        </w:rPr>
        <w:t xml:space="preserve">циски периоди. Да се планира навреме и соодветно прераспредели товарот </w:t>
      </w:r>
      <w:r w:rsidRPr="004A55A7">
        <w:rPr>
          <w:rFonts w:ascii="Times New Roman" w:hAnsi="Times New Roman" w:cs="Times New Roman"/>
          <w:szCs w:val="24"/>
          <w:lang w:val="mk-MK"/>
        </w:rPr>
        <w:t>врз централни</w:t>
      </w:r>
      <w:r>
        <w:rPr>
          <w:rFonts w:ascii="Times New Roman" w:hAnsi="Times New Roman" w:cs="Times New Roman"/>
          <w:szCs w:val="24"/>
          <w:lang w:val="mk-MK"/>
        </w:rPr>
        <w:t>от буџет и буџетот на општините</w:t>
      </w:r>
      <w:r w:rsidR="00CA5480">
        <w:rPr>
          <w:rFonts w:ascii="Times New Roman" w:hAnsi="Times New Roman" w:cs="Times New Roman"/>
          <w:szCs w:val="24"/>
          <w:lang w:val="mk-MK"/>
        </w:rPr>
        <w:t xml:space="preserve"> (</w:t>
      </w:r>
      <w:r w:rsidR="00EF387C" w:rsidRPr="00EF387C">
        <w:rPr>
          <w:rFonts w:ascii="Times New Roman" w:hAnsi="Times New Roman" w:cs="Times New Roman"/>
          <w:i/>
          <w:szCs w:val="24"/>
          <w:lang w:val="mk-MK"/>
        </w:rPr>
        <w:t xml:space="preserve">пропорционално </w:t>
      </w:r>
      <w:r w:rsidR="00CA5480" w:rsidRPr="00EF387C">
        <w:rPr>
          <w:rFonts w:ascii="Times New Roman" w:hAnsi="Times New Roman" w:cs="Times New Roman"/>
          <w:i/>
          <w:szCs w:val="24"/>
          <w:lang w:val="mk-MK"/>
        </w:rPr>
        <w:t>до 2040 г.</w:t>
      </w:r>
      <w:r w:rsidR="00CA5480">
        <w:rPr>
          <w:rFonts w:ascii="Times New Roman" w:hAnsi="Times New Roman" w:cs="Times New Roman"/>
          <w:szCs w:val="24"/>
          <w:lang w:val="mk-MK"/>
        </w:rPr>
        <w:t>)</w:t>
      </w:r>
      <w:r>
        <w:rPr>
          <w:rFonts w:ascii="Times New Roman" w:hAnsi="Times New Roman" w:cs="Times New Roman"/>
          <w:szCs w:val="24"/>
          <w:lang w:val="mk-MK"/>
        </w:rPr>
        <w:t xml:space="preserve">, </w:t>
      </w:r>
      <w:r w:rsidRPr="004A55A7">
        <w:rPr>
          <w:rFonts w:ascii="Times New Roman" w:hAnsi="Times New Roman" w:cs="Times New Roman"/>
          <w:szCs w:val="24"/>
          <w:lang w:val="mk-MK"/>
        </w:rPr>
        <w:t>јакнејќи ги притоа капаци</w:t>
      </w:r>
      <w:r>
        <w:rPr>
          <w:rFonts w:ascii="Times New Roman" w:hAnsi="Times New Roman" w:cs="Times New Roman"/>
          <w:szCs w:val="24"/>
          <w:lang w:val="mk-MK"/>
        </w:rPr>
        <w:t>тетите на сите засегнати страни;</w:t>
      </w:r>
    </w:p>
    <w:p w:rsidR="0084518C" w:rsidRPr="0069374E" w:rsidRDefault="0084518C"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Да се обезбедат финансиски инструменти или дотации/грантови за општините за да можат да ги с</w:t>
      </w:r>
      <w:r w:rsidRPr="004A55A7">
        <w:rPr>
          <w:rFonts w:ascii="Times New Roman" w:hAnsi="Times New Roman" w:cs="Times New Roman"/>
          <w:szCs w:val="24"/>
          <w:lang w:val="mk-MK"/>
        </w:rPr>
        <w:t>провед</w:t>
      </w:r>
      <w:r>
        <w:rPr>
          <w:rFonts w:ascii="Times New Roman" w:hAnsi="Times New Roman" w:cs="Times New Roman"/>
          <w:szCs w:val="24"/>
          <w:lang w:val="mk-MK"/>
        </w:rPr>
        <w:t xml:space="preserve">ат законските обврски и </w:t>
      </w:r>
      <w:r w:rsidRPr="004A55A7">
        <w:rPr>
          <w:rFonts w:ascii="Times New Roman" w:hAnsi="Times New Roman" w:cs="Times New Roman"/>
          <w:szCs w:val="24"/>
          <w:lang w:val="mk-MK"/>
        </w:rPr>
        <w:t>активности повр</w:t>
      </w:r>
      <w:r w:rsidR="00CA5480">
        <w:rPr>
          <w:rFonts w:ascii="Times New Roman" w:hAnsi="Times New Roman" w:cs="Times New Roman"/>
          <w:szCs w:val="24"/>
          <w:lang w:val="mk-MK"/>
        </w:rPr>
        <w:t xml:space="preserve">зани со енергетската ефикасност. Согласно определбата на Владата да се пристапи колму е можно поскоро кон создавање на </w:t>
      </w:r>
      <w:r w:rsidRPr="004A55A7">
        <w:rPr>
          <w:rFonts w:ascii="Times New Roman" w:hAnsi="Times New Roman" w:cs="Times New Roman"/>
          <w:szCs w:val="24"/>
          <w:lang w:val="mk-MK"/>
        </w:rPr>
        <w:t>Фондот за енергетска ефикасност</w:t>
      </w:r>
      <w:r w:rsidR="00CA5480">
        <w:rPr>
          <w:rFonts w:ascii="Times New Roman" w:hAnsi="Times New Roman" w:cs="Times New Roman"/>
          <w:szCs w:val="24"/>
          <w:lang w:val="mk-MK"/>
        </w:rPr>
        <w:t>;</w:t>
      </w:r>
    </w:p>
    <w:p w:rsidR="00D97BEA" w:rsidRPr="00F41919" w:rsidRDefault="00D97BEA" w:rsidP="006722BB">
      <w:pPr>
        <w:pBdr>
          <w:top w:val="single" w:sz="4" w:space="1" w:color="auto"/>
          <w:left w:val="single" w:sz="4" w:space="4" w:color="auto"/>
          <w:bottom w:val="single" w:sz="4" w:space="1" w:color="auto"/>
          <w:right w:val="single" w:sz="4" w:space="4" w:color="auto"/>
        </w:pBdr>
        <w:shd w:val="clear" w:color="auto" w:fill="2E74B5" w:themeFill="accent1" w:themeFillShade="BF"/>
        <w:spacing w:after="240" w:line="240" w:lineRule="auto"/>
        <w:rPr>
          <w:rFonts w:ascii="Times New Roman" w:hAnsi="Times New Roman" w:cs="Times New Roman"/>
          <w:b/>
          <w:szCs w:val="24"/>
          <w:lang w:val="mk-MK"/>
        </w:rPr>
      </w:pPr>
      <w:r w:rsidRPr="003E07B2">
        <w:rPr>
          <w:rFonts w:ascii="Times New Roman" w:hAnsi="Times New Roman" w:cs="Times New Roman"/>
          <w:b/>
          <w:color w:val="FFFFFF" w:themeColor="background1"/>
          <w:szCs w:val="24"/>
          <w:lang w:val="mk-MK"/>
        </w:rPr>
        <w:t xml:space="preserve">Препораки по однос на </w:t>
      </w:r>
      <w:r w:rsidR="0084358A">
        <w:rPr>
          <w:rFonts w:ascii="Times New Roman" w:hAnsi="Times New Roman" w:cs="Times New Roman"/>
          <w:b/>
          <w:color w:val="FFFFFF" w:themeColor="background1"/>
          <w:szCs w:val="24"/>
          <w:lang w:val="mk-MK"/>
        </w:rPr>
        <w:t xml:space="preserve">управувањето со кризи, </w:t>
      </w:r>
      <w:r>
        <w:rPr>
          <w:rFonts w:ascii="Times New Roman" w:hAnsi="Times New Roman" w:cs="Times New Roman"/>
          <w:b/>
          <w:color w:val="FFFFFF" w:themeColor="background1"/>
          <w:szCs w:val="24"/>
          <w:lang w:val="mk-MK"/>
        </w:rPr>
        <w:t xml:space="preserve">заштитата и спасувањето и противпожарната заштита </w:t>
      </w:r>
    </w:p>
    <w:p w:rsidR="009F7929" w:rsidRPr="009F7929" w:rsidRDefault="009F7929"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Согласно Националната платформа за намалување на ризици од катастрофин</w:t>
      </w:r>
      <w:r w:rsidRPr="009F7929">
        <w:rPr>
          <w:rFonts w:ascii="Times New Roman" w:hAnsi="Times New Roman" w:cs="Times New Roman"/>
          <w:szCs w:val="24"/>
          <w:lang w:val="mk-MK"/>
        </w:rPr>
        <w:t xml:space="preserve">еопходно е да се подготви законско решение кое ќе генерира единствено државно тело со кое ќе се воспостави единствен систем за управување со кризи, заштита и спасување и интегрирање на расположливите капацитети и ресурси на сите административи нивоа, како и сеопфатен пристап за поефикасно и поефективно намалување на ризиците од катастрофи. </w:t>
      </w:r>
    </w:p>
    <w:p w:rsidR="009F7929" w:rsidRPr="009F7929" w:rsidRDefault="009F7929" w:rsidP="006722BB">
      <w:pPr>
        <w:pStyle w:val="ListParagraph"/>
        <w:numPr>
          <w:ilvl w:val="0"/>
          <w:numId w:val="15"/>
        </w:numPr>
        <w:spacing w:after="240" w:line="240" w:lineRule="auto"/>
        <w:rPr>
          <w:rFonts w:ascii="Times New Roman" w:hAnsi="Times New Roman" w:cs="Times New Roman"/>
          <w:szCs w:val="24"/>
          <w:lang w:val="mk-MK"/>
        </w:rPr>
      </w:pPr>
      <w:r w:rsidRPr="009F7929">
        <w:rPr>
          <w:rFonts w:ascii="Times New Roman" w:hAnsi="Times New Roman" w:cs="Times New Roman"/>
          <w:szCs w:val="24"/>
          <w:lang w:val="mk-MK"/>
        </w:rPr>
        <w:t xml:space="preserve">Со законското решение ќе се отвори и потребата за измени и дополнувања и на други постоечки закони со кои се уредуваат аспекти од системот, се со цел да се допрецизира улогата на различните инситуции и тела. </w:t>
      </w:r>
    </w:p>
    <w:p w:rsidR="009F7929" w:rsidRPr="009F7929" w:rsidRDefault="009F7929"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Територијалните противпожарни единиц </w:t>
      </w:r>
      <w:r w:rsidRPr="009F7929">
        <w:rPr>
          <w:rFonts w:ascii="Times New Roman" w:hAnsi="Times New Roman" w:cs="Times New Roman"/>
          <w:szCs w:val="24"/>
          <w:lang w:val="mk-MK"/>
        </w:rPr>
        <w:t>едници неопходно е функционално да се интегрираат во системот за кризи, да се модернизираат, технички да се опремат и кадровски да се</w:t>
      </w:r>
      <w:r>
        <w:rPr>
          <w:rFonts w:ascii="Times New Roman" w:hAnsi="Times New Roman" w:cs="Times New Roman"/>
          <w:szCs w:val="24"/>
          <w:lang w:val="mk-MK"/>
        </w:rPr>
        <w:t xml:space="preserve"> зајакнат;</w:t>
      </w:r>
    </w:p>
    <w:p w:rsidR="009F7929" w:rsidRPr="009F7929" w:rsidRDefault="009F7929"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 xml:space="preserve">Сендаи </w:t>
      </w:r>
      <w:r w:rsidRPr="009F7929">
        <w:rPr>
          <w:rFonts w:ascii="Times New Roman" w:hAnsi="Times New Roman" w:cs="Times New Roman"/>
          <w:szCs w:val="24"/>
          <w:lang w:val="mk-MK"/>
        </w:rPr>
        <w:t xml:space="preserve">Рамката </w:t>
      </w:r>
      <w:r>
        <w:rPr>
          <w:rFonts w:ascii="Times New Roman" w:hAnsi="Times New Roman" w:cs="Times New Roman"/>
          <w:szCs w:val="24"/>
          <w:lang w:val="mk-MK"/>
        </w:rPr>
        <w:t xml:space="preserve">на ООН </w:t>
      </w:r>
      <w:r w:rsidRPr="009F7929">
        <w:rPr>
          <w:rFonts w:ascii="Times New Roman" w:hAnsi="Times New Roman" w:cs="Times New Roman"/>
          <w:szCs w:val="24"/>
          <w:lang w:val="mk-MK"/>
        </w:rPr>
        <w:t>за акција повикува на зголемување на бројот на земји со локални стратегии до 2020 година и децентрализација на активностите за намалување на ризици од катастр</w:t>
      </w:r>
      <w:r>
        <w:rPr>
          <w:rFonts w:ascii="Times New Roman" w:hAnsi="Times New Roman" w:cs="Times New Roman"/>
          <w:szCs w:val="24"/>
          <w:lang w:val="mk-MK"/>
        </w:rPr>
        <w:t>офи на локално ниво;</w:t>
      </w:r>
    </w:p>
    <w:p w:rsidR="009F7929" w:rsidRPr="009F7929" w:rsidRDefault="009F7929"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lastRenderedPageBreak/>
        <w:t>Во овој контекст п</w:t>
      </w:r>
      <w:r w:rsidRPr="009F7929">
        <w:rPr>
          <w:rFonts w:ascii="Times New Roman" w:hAnsi="Times New Roman" w:cs="Times New Roman"/>
          <w:szCs w:val="24"/>
          <w:lang w:val="mk-MK"/>
        </w:rPr>
        <w:t>отребно е да се охрабрат локалните власти да работат на намалува</w:t>
      </w:r>
      <w:r>
        <w:rPr>
          <w:rFonts w:ascii="Times New Roman" w:hAnsi="Times New Roman" w:cs="Times New Roman"/>
          <w:szCs w:val="24"/>
          <w:lang w:val="mk-MK"/>
        </w:rPr>
        <w:t xml:space="preserve">њето на ризиците од катастрофи низ спроведување </w:t>
      </w:r>
      <w:r w:rsidRPr="009F7929">
        <w:rPr>
          <w:rFonts w:ascii="Times New Roman" w:hAnsi="Times New Roman" w:cs="Times New Roman"/>
          <w:szCs w:val="24"/>
          <w:lang w:val="mk-MK"/>
        </w:rPr>
        <w:t>специфични и посебни мерки и активности, а се препорачува и развивање на механизам за следење, периодично оценување и јавно известување за напредокот на локалните стратегии и планови за јакн</w:t>
      </w:r>
      <w:r>
        <w:rPr>
          <w:rFonts w:ascii="Times New Roman" w:hAnsi="Times New Roman" w:cs="Times New Roman"/>
          <w:szCs w:val="24"/>
          <w:lang w:val="mk-MK"/>
        </w:rPr>
        <w:t>ење на отпорноста од катастрофи;</w:t>
      </w:r>
    </w:p>
    <w:p w:rsidR="009F7929" w:rsidRPr="009F7929" w:rsidRDefault="009F7929" w:rsidP="006722BB">
      <w:pPr>
        <w:pStyle w:val="ListParagraph"/>
        <w:numPr>
          <w:ilvl w:val="0"/>
          <w:numId w:val="15"/>
        </w:numPr>
        <w:spacing w:after="240" w:line="240" w:lineRule="auto"/>
        <w:rPr>
          <w:rFonts w:ascii="Times New Roman" w:hAnsi="Times New Roman" w:cs="Times New Roman"/>
          <w:szCs w:val="24"/>
          <w:lang w:val="mk-MK"/>
        </w:rPr>
      </w:pPr>
      <w:r w:rsidRPr="009F7929">
        <w:rPr>
          <w:rFonts w:ascii="Times New Roman" w:hAnsi="Times New Roman" w:cs="Times New Roman"/>
          <w:szCs w:val="24"/>
          <w:lang w:val="mk-MK"/>
        </w:rPr>
        <w:t>Општините при локалниот развој и носењето и реализацијата на генералниот и деталните урбанистички планови, да применуваат стандарди за превенција и намалува</w:t>
      </w:r>
      <w:r>
        <w:rPr>
          <w:rFonts w:ascii="Times New Roman" w:hAnsi="Times New Roman" w:cs="Times New Roman"/>
          <w:szCs w:val="24"/>
          <w:lang w:val="mk-MK"/>
        </w:rPr>
        <w:t>ње на последиците од катастрофи;</w:t>
      </w:r>
    </w:p>
    <w:p w:rsidR="009F7929" w:rsidRPr="009F7929" w:rsidRDefault="009F7929" w:rsidP="006722BB">
      <w:pPr>
        <w:pStyle w:val="ListParagraph"/>
        <w:numPr>
          <w:ilvl w:val="0"/>
          <w:numId w:val="15"/>
        </w:numPr>
        <w:spacing w:after="240" w:line="240" w:lineRule="auto"/>
        <w:rPr>
          <w:rFonts w:ascii="Times New Roman" w:hAnsi="Times New Roman" w:cs="Times New Roman"/>
          <w:szCs w:val="24"/>
          <w:lang w:val="mk-MK"/>
        </w:rPr>
      </w:pPr>
      <w:r w:rsidRPr="009F7929">
        <w:rPr>
          <w:rFonts w:ascii="Times New Roman" w:hAnsi="Times New Roman" w:cs="Times New Roman"/>
          <w:szCs w:val="24"/>
          <w:lang w:val="mk-MK"/>
        </w:rPr>
        <w:t xml:space="preserve">Потребно е да се направи проценка на техничкиот, финансискиот и административниот капацитет на општините за управување со ризиците, да се зајакне капацитетот на локалните власти за евакуација на населението кое живее во подрачја кои се најизложени на катастрофи, да се спроведе обука и едукација за употреба на земјиштето и стандардите за градба подготвена соодветно и според јазичните и кулуролошките карактеристики во различните општини и сл. </w:t>
      </w:r>
    </w:p>
    <w:p w:rsidR="009F7929" w:rsidRPr="009F7929" w:rsidRDefault="009F7929" w:rsidP="006722BB">
      <w:pPr>
        <w:pStyle w:val="ListParagraph"/>
        <w:numPr>
          <w:ilvl w:val="0"/>
          <w:numId w:val="15"/>
        </w:numPr>
        <w:spacing w:after="240" w:line="240" w:lineRule="auto"/>
        <w:rPr>
          <w:rFonts w:ascii="Times New Roman" w:hAnsi="Times New Roman" w:cs="Times New Roman"/>
          <w:szCs w:val="24"/>
          <w:lang w:val="mk-MK"/>
        </w:rPr>
      </w:pPr>
      <w:r>
        <w:rPr>
          <w:rFonts w:ascii="Times New Roman" w:hAnsi="Times New Roman" w:cs="Times New Roman"/>
          <w:szCs w:val="24"/>
          <w:lang w:val="mk-MK"/>
        </w:rPr>
        <w:t>Н</w:t>
      </w:r>
      <w:r w:rsidRPr="009F7929">
        <w:rPr>
          <w:rFonts w:ascii="Times New Roman" w:hAnsi="Times New Roman" w:cs="Times New Roman"/>
          <w:szCs w:val="24"/>
          <w:lang w:val="mk-MK"/>
        </w:rPr>
        <w:t xml:space="preserve">еопходна е </w:t>
      </w:r>
      <w:r>
        <w:rPr>
          <w:rFonts w:ascii="Times New Roman" w:hAnsi="Times New Roman" w:cs="Times New Roman"/>
          <w:b/>
          <w:szCs w:val="24"/>
          <w:lang w:val="mk-MK"/>
        </w:rPr>
        <w:t>С</w:t>
      </w:r>
      <w:r w:rsidRPr="009F7929">
        <w:rPr>
          <w:rFonts w:ascii="Times New Roman" w:hAnsi="Times New Roman" w:cs="Times New Roman"/>
          <w:b/>
          <w:szCs w:val="24"/>
          <w:lang w:val="mk-MK"/>
        </w:rPr>
        <w:t>тратегија за отпорност на градовите</w:t>
      </w:r>
      <w:r w:rsidRPr="009F7929">
        <w:rPr>
          <w:rFonts w:ascii="Times New Roman" w:hAnsi="Times New Roman" w:cs="Times New Roman"/>
          <w:szCs w:val="24"/>
          <w:lang w:val="mk-MK"/>
        </w:rPr>
        <w:t>. Градовите треба да ја јакнат отпорноста од можни „напади“ предизвикани од природни катастрофи, но и од друг вид на можни кризи (терористички напади и сл.)</w:t>
      </w:r>
    </w:p>
    <w:p w:rsidR="0049061C" w:rsidRPr="00F41919" w:rsidRDefault="0049061C" w:rsidP="009F7929">
      <w:pPr>
        <w:pStyle w:val="ListParagraph"/>
        <w:spacing w:after="0" w:line="240" w:lineRule="auto"/>
        <w:rPr>
          <w:rFonts w:ascii="Times New Roman" w:hAnsi="Times New Roman" w:cs="Times New Roman"/>
          <w:szCs w:val="24"/>
          <w:lang w:val="mk-MK"/>
        </w:rPr>
      </w:pPr>
    </w:p>
    <w:p w:rsidR="0049061C" w:rsidRPr="00F41919" w:rsidRDefault="0049061C" w:rsidP="00AF3A05">
      <w:pPr>
        <w:shd w:val="clear" w:color="auto" w:fill="FFFFFF" w:themeFill="background1"/>
        <w:spacing w:after="0" w:line="240" w:lineRule="auto"/>
        <w:ind w:firstLine="720"/>
        <w:rPr>
          <w:rFonts w:ascii="Times New Roman" w:hAnsi="Times New Roman" w:cs="Times New Roman"/>
          <w:szCs w:val="24"/>
          <w:lang w:val="mk-MK"/>
        </w:rPr>
      </w:pPr>
    </w:p>
    <w:p w:rsidR="00663694" w:rsidRPr="00F41919" w:rsidRDefault="00663694" w:rsidP="00AF3A05">
      <w:pPr>
        <w:spacing w:after="0" w:line="240" w:lineRule="auto"/>
        <w:rPr>
          <w:rFonts w:ascii="Times New Roman" w:hAnsi="Times New Roman" w:cs="Times New Roman"/>
          <w:szCs w:val="24"/>
          <w:lang w:val="mk-MK"/>
        </w:rPr>
      </w:pPr>
    </w:p>
    <w:p w:rsidR="002C66D8" w:rsidRPr="00F41919" w:rsidRDefault="002C66D8" w:rsidP="00AF3A05">
      <w:pPr>
        <w:spacing w:after="0" w:line="240" w:lineRule="auto"/>
        <w:ind w:firstLine="720"/>
        <w:rPr>
          <w:rFonts w:ascii="Times New Roman" w:hAnsi="Times New Roman" w:cs="Times New Roman"/>
          <w:b/>
          <w:szCs w:val="24"/>
          <w:lang w:val="mk-MK"/>
        </w:rPr>
      </w:pPr>
    </w:p>
    <w:p w:rsidR="00663694" w:rsidRPr="00F41919" w:rsidRDefault="00663694" w:rsidP="00AF3A05">
      <w:pPr>
        <w:spacing w:after="0" w:line="240" w:lineRule="auto"/>
        <w:rPr>
          <w:rFonts w:ascii="Times New Roman" w:hAnsi="Times New Roman" w:cs="Times New Roman"/>
          <w:szCs w:val="24"/>
          <w:lang w:val="mk-MK"/>
        </w:rPr>
      </w:pPr>
    </w:p>
    <w:p w:rsidR="00B91A17" w:rsidRPr="004A55A7" w:rsidRDefault="00B91A17" w:rsidP="00AF3A05">
      <w:pPr>
        <w:spacing w:after="0" w:line="240" w:lineRule="auto"/>
        <w:outlineLvl w:val="0"/>
        <w:rPr>
          <w:rFonts w:ascii="Times New Roman" w:hAnsi="Times New Roman" w:cs="Times New Roman"/>
          <w:szCs w:val="24"/>
          <w:lang w:val="ru-RU" w:eastAsia="en-GB"/>
        </w:rPr>
      </w:pPr>
    </w:p>
    <w:p w:rsidR="00B91A17" w:rsidRPr="004A55A7" w:rsidRDefault="00B91A17" w:rsidP="00AF3A05">
      <w:pPr>
        <w:spacing w:after="0" w:line="240" w:lineRule="auto"/>
        <w:outlineLvl w:val="0"/>
        <w:rPr>
          <w:rFonts w:ascii="Times New Roman" w:hAnsi="Times New Roman" w:cs="Times New Roman"/>
          <w:b/>
          <w:szCs w:val="24"/>
          <w:lang w:val="ru-RU" w:eastAsia="en-GB"/>
        </w:rPr>
        <w:sectPr w:rsidR="00B91A17" w:rsidRPr="004A55A7" w:rsidSect="008D7BED">
          <w:pgSz w:w="11906" w:h="16838" w:code="9"/>
          <w:pgMar w:top="1418" w:right="1418" w:bottom="1418" w:left="1701" w:header="709" w:footer="709" w:gutter="0"/>
          <w:cols w:space="708"/>
          <w:docGrid w:linePitch="360"/>
        </w:sectPr>
      </w:pPr>
    </w:p>
    <w:p w:rsidR="00EE46CC" w:rsidRPr="00F936AB" w:rsidRDefault="00EE46CC" w:rsidP="00F936AB">
      <w:pPr>
        <w:spacing w:after="0" w:line="240" w:lineRule="auto"/>
        <w:outlineLvl w:val="0"/>
        <w:rPr>
          <w:rFonts w:ascii="Times New Roman" w:hAnsi="Times New Roman" w:cs="Times New Roman"/>
          <w:b/>
          <w:szCs w:val="24"/>
          <w:lang w:val="ru-RU" w:eastAsia="en-GB"/>
        </w:rPr>
      </w:pPr>
      <w:bookmarkStart w:id="44" w:name="_Toc22742172"/>
      <w:r w:rsidRPr="00F936AB">
        <w:rPr>
          <w:rFonts w:ascii="Times New Roman" w:hAnsi="Times New Roman" w:cs="Times New Roman"/>
          <w:b/>
          <w:szCs w:val="24"/>
          <w:lang w:val="ru-RU" w:eastAsia="en-GB"/>
        </w:rPr>
        <w:lastRenderedPageBreak/>
        <w:t>ПРИЛОГ 1</w:t>
      </w:r>
      <w:r w:rsidR="00B91A17" w:rsidRPr="00F936AB">
        <w:rPr>
          <w:rFonts w:ascii="Times New Roman" w:hAnsi="Times New Roman" w:cs="Times New Roman"/>
          <w:b/>
          <w:szCs w:val="24"/>
          <w:lang w:val="ru-RU" w:eastAsia="en-GB"/>
        </w:rPr>
        <w:t>:</w:t>
      </w:r>
      <w:bookmarkEnd w:id="44"/>
    </w:p>
    <w:p w:rsidR="00EE46CC" w:rsidRDefault="00EE46CC" w:rsidP="00E450A8">
      <w:pPr>
        <w:pStyle w:val="ListParagraph"/>
        <w:spacing w:after="0" w:line="240" w:lineRule="auto"/>
        <w:ind w:left="1080"/>
        <w:outlineLvl w:val="0"/>
        <w:rPr>
          <w:rFonts w:ascii="Times New Roman" w:hAnsi="Times New Roman" w:cs="Times New Roman"/>
          <w:b/>
          <w:szCs w:val="24"/>
          <w:lang w:val="ru-RU" w:eastAsia="en-GB"/>
        </w:rPr>
      </w:pPr>
      <w:r w:rsidRPr="00EE46CC">
        <w:rPr>
          <w:rFonts w:ascii="Times New Roman" w:hAnsi="Times New Roman" w:cs="Times New Roman"/>
          <w:b/>
          <w:noProof/>
          <w:szCs w:val="24"/>
          <w:lang w:val="mk-MK" w:eastAsia="mk-MK"/>
        </w:rPr>
        <w:drawing>
          <wp:inline distT="0" distB="0" distL="0" distR="0">
            <wp:extent cx="7984563" cy="535686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7984563" cy="5356860"/>
                    </a:xfrm>
                    <a:prstGeom prst="rect">
                      <a:avLst/>
                    </a:prstGeom>
                    <a:noFill/>
                    <a:ln w="9525">
                      <a:noFill/>
                      <a:miter lim="800000"/>
                      <a:headEnd/>
                      <a:tailEnd/>
                    </a:ln>
                  </pic:spPr>
                </pic:pic>
              </a:graphicData>
            </a:graphic>
          </wp:inline>
        </w:drawing>
      </w:r>
    </w:p>
    <w:p w:rsidR="00EE46CC" w:rsidRDefault="00EE46CC" w:rsidP="00E450A8">
      <w:pPr>
        <w:pStyle w:val="ListParagraph"/>
        <w:spacing w:after="0" w:line="240" w:lineRule="auto"/>
        <w:ind w:left="1080"/>
        <w:outlineLvl w:val="0"/>
        <w:rPr>
          <w:rFonts w:ascii="Times New Roman" w:hAnsi="Times New Roman" w:cs="Times New Roman"/>
          <w:b/>
          <w:szCs w:val="24"/>
          <w:lang w:val="ru-RU" w:eastAsia="en-GB"/>
        </w:rPr>
      </w:pPr>
    </w:p>
    <w:p w:rsidR="00EE46CC" w:rsidRDefault="00EE46CC" w:rsidP="00E450A8">
      <w:pPr>
        <w:pStyle w:val="ListParagraph"/>
        <w:spacing w:after="0" w:line="240" w:lineRule="auto"/>
        <w:ind w:left="1080"/>
        <w:outlineLvl w:val="0"/>
        <w:rPr>
          <w:rFonts w:ascii="Times New Roman" w:hAnsi="Times New Roman" w:cs="Times New Roman"/>
          <w:b/>
          <w:szCs w:val="24"/>
          <w:lang w:val="ru-RU" w:eastAsia="en-GB"/>
        </w:rPr>
      </w:pPr>
      <w:r w:rsidRPr="00EE46CC">
        <w:rPr>
          <w:rFonts w:ascii="Times New Roman" w:hAnsi="Times New Roman" w:cs="Times New Roman"/>
          <w:b/>
          <w:noProof/>
          <w:szCs w:val="24"/>
          <w:lang w:val="mk-MK" w:eastAsia="mk-MK"/>
        </w:rPr>
        <w:drawing>
          <wp:inline distT="0" distB="0" distL="0" distR="0">
            <wp:extent cx="7745730" cy="4354766"/>
            <wp:effectExtent l="19050" t="0" r="762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7748183" cy="4356145"/>
                    </a:xfrm>
                    <a:prstGeom prst="rect">
                      <a:avLst/>
                    </a:prstGeom>
                    <a:noFill/>
                    <a:ln w="9525">
                      <a:noFill/>
                      <a:miter lim="800000"/>
                      <a:headEnd/>
                      <a:tailEnd/>
                    </a:ln>
                  </pic:spPr>
                </pic:pic>
              </a:graphicData>
            </a:graphic>
          </wp:inline>
        </w:drawing>
      </w:r>
    </w:p>
    <w:p w:rsidR="00EE46CC" w:rsidRDefault="00EE46CC" w:rsidP="00E450A8">
      <w:pPr>
        <w:pStyle w:val="ListParagraph"/>
        <w:spacing w:after="0" w:line="240" w:lineRule="auto"/>
        <w:ind w:left="1080"/>
        <w:outlineLvl w:val="0"/>
        <w:rPr>
          <w:rFonts w:ascii="Times New Roman" w:hAnsi="Times New Roman" w:cs="Times New Roman"/>
          <w:b/>
          <w:szCs w:val="24"/>
          <w:lang w:val="ru-RU" w:eastAsia="en-GB"/>
        </w:rPr>
      </w:pPr>
    </w:p>
    <w:p w:rsidR="00EE46CC" w:rsidRDefault="00EE46CC" w:rsidP="00E450A8">
      <w:pPr>
        <w:pStyle w:val="ListParagraph"/>
        <w:spacing w:after="0" w:line="240" w:lineRule="auto"/>
        <w:ind w:left="1080"/>
        <w:outlineLvl w:val="0"/>
        <w:rPr>
          <w:rFonts w:ascii="Times New Roman" w:hAnsi="Times New Roman" w:cs="Times New Roman"/>
          <w:b/>
          <w:szCs w:val="24"/>
          <w:lang w:val="ru-RU" w:eastAsia="en-GB"/>
        </w:rPr>
      </w:pPr>
    </w:p>
    <w:p w:rsidR="00EE46CC" w:rsidRDefault="00EE46CC" w:rsidP="00E450A8">
      <w:pPr>
        <w:pStyle w:val="ListParagraph"/>
        <w:spacing w:after="0" w:line="240" w:lineRule="auto"/>
        <w:ind w:left="1080"/>
        <w:outlineLvl w:val="0"/>
        <w:rPr>
          <w:rFonts w:ascii="Times New Roman" w:hAnsi="Times New Roman" w:cs="Times New Roman"/>
          <w:b/>
          <w:szCs w:val="24"/>
          <w:lang w:val="ru-RU" w:eastAsia="en-GB"/>
        </w:rPr>
      </w:pPr>
    </w:p>
    <w:p w:rsidR="00EE46CC" w:rsidRDefault="00EE46CC" w:rsidP="00EE46CC">
      <w:pPr>
        <w:spacing w:after="0" w:line="240" w:lineRule="auto"/>
        <w:outlineLvl w:val="0"/>
        <w:rPr>
          <w:rFonts w:ascii="Times New Roman" w:hAnsi="Times New Roman" w:cs="Times New Roman"/>
          <w:b/>
          <w:szCs w:val="24"/>
          <w:lang w:val="ru-RU" w:eastAsia="en-GB"/>
        </w:rPr>
      </w:pPr>
    </w:p>
    <w:p w:rsidR="00F936AB" w:rsidRDefault="00F936AB" w:rsidP="00EE46CC">
      <w:pPr>
        <w:spacing w:after="0" w:line="240" w:lineRule="auto"/>
        <w:outlineLvl w:val="0"/>
        <w:rPr>
          <w:rFonts w:ascii="Times New Roman" w:hAnsi="Times New Roman" w:cs="Times New Roman"/>
          <w:b/>
          <w:szCs w:val="24"/>
          <w:lang w:val="ru-RU" w:eastAsia="en-GB"/>
        </w:rPr>
        <w:sectPr w:rsidR="00F936AB" w:rsidSect="00B91A17">
          <w:pgSz w:w="16838" w:h="11906" w:orient="landscape" w:code="9"/>
          <w:pgMar w:top="1701" w:right="1418" w:bottom="1418" w:left="1418" w:header="709" w:footer="709" w:gutter="0"/>
          <w:cols w:space="708"/>
          <w:docGrid w:linePitch="360"/>
        </w:sectPr>
      </w:pPr>
    </w:p>
    <w:p w:rsidR="00EE3B3E" w:rsidRPr="00EE46CC" w:rsidRDefault="00EE46CC" w:rsidP="00EE46CC">
      <w:pPr>
        <w:spacing w:after="0" w:line="240" w:lineRule="auto"/>
        <w:outlineLvl w:val="0"/>
        <w:rPr>
          <w:rFonts w:ascii="Times New Roman" w:hAnsi="Times New Roman" w:cs="Times New Roman"/>
          <w:b/>
          <w:szCs w:val="24"/>
          <w:lang w:val="ru-RU" w:eastAsia="en-GB"/>
        </w:rPr>
      </w:pPr>
      <w:bookmarkStart w:id="45" w:name="_Toc22742173"/>
      <w:r w:rsidRPr="00EE46CC">
        <w:rPr>
          <w:rFonts w:ascii="Times New Roman" w:hAnsi="Times New Roman" w:cs="Times New Roman"/>
          <w:b/>
          <w:szCs w:val="24"/>
          <w:lang w:val="ru-RU" w:eastAsia="en-GB"/>
        </w:rPr>
        <w:lastRenderedPageBreak/>
        <w:t>ПРИЛОГ 2</w:t>
      </w:r>
      <w:r w:rsidR="00EE3B3E" w:rsidRPr="00EE46CC">
        <w:rPr>
          <w:rFonts w:ascii="Times New Roman" w:hAnsi="Times New Roman" w:cs="Times New Roman"/>
          <w:b/>
          <w:szCs w:val="24"/>
          <w:lang w:val="ru-RU" w:eastAsia="en-GB"/>
        </w:rPr>
        <w:t>: Кратенки</w:t>
      </w:r>
      <w:bookmarkEnd w:id="45"/>
    </w:p>
    <w:p w:rsidR="00EE46CC" w:rsidRDefault="00EE46CC" w:rsidP="00EE46CC">
      <w:pPr>
        <w:spacing w:after="0" w:line="240" w:lineRule="auto"/>
        <w:outlineLvl w:val="0"/>
        <w:rPr>
          <w:rFonts w:ascii="Times New Roman" w:hAnsi="Times New Roman" w:cs="Times New Roman"/>
          <w:b/>
          <w:szCs w:val="24"/>
          <w:lang w:val="ru-RU" w:eastAsia="en-GB"/>
        </w:rPr>
      </w:pPr>
    </w:p>
    <w:p w:rsidR="00F936AB" w:rsidRDefault="00F936AB" w:rsidP="00EE46CC">
      <w:pPr>
        <w:spacing w:after="0" w:line="240" w:lineRule="auto"/>
        <w:outlineLvl w:val="0"/>
        <w:rPr>
          <w:rFonts w:ascii="Times New Roman" w:hAnsi="Times New Roman" w:cs="Times New Roman"/>
          <w:b/>
          <w:szCs w:val="24"/>
          <w:lang w:val="ru-RU" w:eastAsia="en-GB"/>
        </w:rPr>
      </w:pPr>
    </w:p>
    <w:p w:rsidR="00F936AB" w:rsidRDefault="00F936AB" w:rsidP="00EE46CC">
      <w:pPr>
        <w:spacing w:after="0" w:line="240" w:lineRule="auto"/>
        <w:outlineLvl w:val="0"/>
        <w:rPr>
          <w:rFonts w:ascii="Times New Roman" w:hAnsi="Times New Roman" w:cs="Times New Roman"/>
          <w:b/>
          <w:szCs w:val="24"/>
          <w:lang w:val="ru-RU" w:eastAsia="en-GB"/>
        </w:rPr>
      </w:pPr>
    </w:p>
    <w:p w:rsidR="003A1EA8" w:rsidRPr="00F30DCE" w:rsidRDefault="003A1EA8" w:rsidP="003A1EA8">
      <w:pPr>
        <w:rPr>
          <w:rFonts w:ascii="StobiSerifPro" w:eastAsia="Calibri" w:hAnsi="StobiSerifPro" w:cs="Times New Roman"/>
          <w:lang w:val="mk-MK"/>
        </w:rPr>
      </w:pPr>
      <w:r w:rsidRPr="00F30DCE">
        <w:rPr>
          <w:rFonts w:ascii="StobiSerifPro" w:eastAsia="Calibri" w:hAnsi="StobiSerifPro" w:cs="Times New Roman"/>
          <w:b/>
          <w:lang w:val="mk-MK"/>
        </w:rPr>
        <w:t>ГО</w:t>
      </w:r>
      <w:r w:rsidRPr="00F30DCE">
        <w:rPr>
          <w:rFonts w:ascii="StobiSerifPro" w:eastAsia="Calibri" w:hAnsi="StobiSerifPro" w:cs="Times New Roman"/>
          <w:lang w:val="mk-MK"/>
        </w:rPr>
        <w:tab/>
      </w:r>
      <w:r w:rsidRPr="00F30DCE">
        <w:rPr>
          <w:rFonts w:ascii="StobiSerifPro" w:eastAsia="Calibri" w:hAnsi="StobiSerifPro" w:cs="Times New Roman"/>
          <w:lang w:val="mk-MK"/>
        </w:rPr>
        <w:tab/>
      </w:r>
      <w:r w:rsidRPr="00F30DCE">
        <w:rPr>
          <w:rFonts w:ascii="StobiSerifPro" w:eastAsia="Calibri" w:hAnsi="StobiSerifPro" w:cs="Times New Roman"/>
          <w:lang w:val="mk-MK"/>
        </w:rPr>
        <w:tab/>
        <w:t>Граѓански организации</w:t>
      </w:r>
    </w:p>
    <w:p w:rsidR="003A1EA8" w:rsidRPr="00F30DCE" w:rsidRDefault="003A1EA8" w:rsidP="003A1EA8">
      <w:pPr>
        <w:rPr>
          <w:rFonts w:ascii="StobiSerifPro" w:eastAsia="Calibri" w:hAnsi="StobiSerifPro" w:cs="Times New Roman"/>
          <w:lang w:val="mk-MK"/>
        </w:rPr>
      </w:pPr>
      <w:r w:rsidRPr="00F30DCE">
        <w:rPr>
          <w:rFonts w:ascii="StobiSerifPro" w:eastAsia="Calibri" w:hAnsi="StobiSerifPro" w:cs="Times New Roman"/>
          <w:b/>
          <w:lang w:val="mk-MK"/>
        </w:rPr>
        <w:t>ДКСК</w:t>
      </w:r>
      <w:r w:rsidRPr="00F30DCE">
        <w:rPr>
          <w:rFonts w:ascii="StobiSerifPro" w:eastAsia="Calibri" w:hAnsi="StobiSerifPro" w:cs="Times New Roman"/>
          <w:lang w:val="mk-MK"/>
        </w:rPr>
        <w:tab/>
      </w:r>
      <w:r w:rsidRPr="00F30DCE">
        <w:rPr>
          <w:rFonts w:ascii="StobiSerifPro" w:eastAsia="Calibri" w:hAnsi="StobiSerifPro" w:cs="Times New Roman"/>
          <w:lang w:val="mk-MK"/>
        </w:rPr>
        <w:tab/>
      </w:r>
      <w:r w:rsidRPr="00F30DCE">
        <w:rPr>
          <w:rFonts w:ascii="StobiSerifPro" w:eastAsia="Calibri" w:hAnsi="StobiSerifPro" w:cs="Times New Roman"/>
          <w:lang w:val="mk-MK"/>
        </w:rPr>
        <w:tab/>
        <w:t>Државна комисија за спречување на корупцијата</w:t>
      </w:r>
    </w:p>
    <w:p w:rsidR="003A1EA8" w:rsidRPr="00F30DCE" w:rsidRDefault="003A1EA8" w:rsidP="003A1EA8">
      <w:pPr>
        <w:rPr>
          <w:rFonts w:ascii="StobiSerifPro" w:eastAsia="Calibri" w:hAnsi="StobiSerifPro" w:cs="Times New Roman"/>
          <w:lang w:val="mk-MK"/>
        </w:rPr>
      </w:pPr>
      <w:r w:rsidRPr="00F30DCE">
        <w:rPr>
          <w:rFonts w:ascii="StobiSerifPro" w:eastAsia="Calibri" w:hAnsi="StobiSerifPro" w:cs="Times New Roman"/>
          <w:b/>
          <w:lang w:val="mk-MK"/>
        </w:rPr>
        <w:t>ДТИРЗ</w:t>
      </w:r>
      <w:r w:rsidRPr="00F30DCE">
        <w:rPr>
          <w:rFonts w:ascii="StobiSerifPro" w:eastAsia="Calibri" w:hAnsi="StobiSerifPro" w:cs="Times New Roman"/>
          <w:lang w:val="mk-MK"/>
        </w:rPr>
        <w:tab/>
      </w:r>
      <w:r w:rsidRPr="00F30DCE">
        <w:rPr>
          <w:rFonts w:ascii="StobiSerifPro" w:eastAsia="Calibri" w:hAnsi="StobiSerifPro" w:cs="Times New Roman"/>
          <w:lang w:val="mk-MK"/>
        </w:rPr>
        <w:tab/>
        <w:t>Дирекција за технолошки индустриски развојни зони</w:t>
      </w:r>
    </w:p>
    <w:p w:rsidR="003A1EA8" w:rsidRPr="00F30DCE" w:rsidRDefault="003A1EA8" w:rsidP="003A1EA8">
      <w:pPr>
        <w:rPr>
          <w:rFonts w:ascii="StobiSerifPro" w:eastAsia="Calibri" w:hAnsi="StobiSerifPro" w:cs="Times New Roman"/>
          <w:lang w:val="mk-MK"/>
        </w:rPr>
      </w:pPr>
      <w:r w:rsidRPr="00F30DCE">
        <w:rPr>
          <w:rFonts w:ascii="StobiSerifPro" w:eastAsia="Calibri" w:hAnsi="StobiSerifPro" w:cs="Times New Roman"/>
          <w:b/>
          <w:lang w:val="mk-MK"/>
        </w:rPr>
        <w:t>ЕЛС</w:t>
      </w:r>
      <w:r w:rsidRPr="00F30DCE">
        <w:rPr>
          <w:rFonts w:ascii="StobiSerifPro" w:eastAsia="Calibri" w:hAnsi="StobiSerifPro" w:cs="Times New Roman"/>
          <w:lang w:val="mk-MK"/>
        </w:rPr>
        <w:tab/>
      </w:r>
      <w:r w:rsidRPr="00F30DCE">
        <w:rPr>
          <w:rFonts w:ascii="StobiSerifPro" w:eastAsia="Calibri" w:hAnsi="StobiSerifPro" w:cs="Times New Roman"/>
          <w:lang w:val="mk-MK"/>
        </w:rPr>
        <w:tab/>
      </w:r>
      <w:r w:rsidRPr="00F30DCE">
        <w:rPr>
          <w:rFonts w:ascii="StobiSerifPro" w:eastAsia="Calibri" w:hAnsi="StobiSerifPro" w:cs="Times New Roman"/>
          <w:lang w:val="mk-MK"/>
        </w:rPr>
        <w:tab/>
        <w:t>Единици на локална самоуправа</w:t>
      </w:r>
    </w:p>
    <w:p w:rsidR="003A1EA8" w:rsidRPr="00F30DCE" w:rsidRDefault="003A1EA8" w:rsidP="003A1EA8">
      <w:pPr>
        <w:rPr>
          <w:rFonts w:ascii="StobiSerifPro" w:eastAsia="Calibri" w:hAnsi="StobiSerifPro" w:cs="Times New Roman"/>
          <w:lang w:val="mk-MK"/>
        </w:rPr>
      </w:pPr>
      <w:r w:rsidRPr="00F30DCE">
        <w:rPr>
          <w:rFonts w:ascii="StobiSerifPro" w:eastAsia="Calibri" w:hAnsi="StobiSerifPro" w:cs="Times New Roman"/>
          <w:b/>
          <w:lang w:val="mk-MK"/>
        </w:rPr>
        <w:t>ЕУ</w:t>
      </w:r>
      <w:r w:rsidRPr="00F30DCE">
        <w:rPr>
          <w:rFonts w:ascii="StobiSerifPro" w:eastAsia="Calibri" w:hAnsi="StobiSerifPro" w:cs="Times New Roman"/>
        </w:rPr>
        <w:tab/>
      </w:r>
      <w:r w:rsidRPr="00F30DCE">
        <w:rPr>
          <w:rFonts w:ascii="StobiSerifPro" w:eastAsia="Calibri" w:hAnsi="StobiSerifPro" w:cs="Times New Roman"/>
        </w:rPr>
        <w:tab/>
      </w:r>
      <w:r w:rsidRPr="00F30DCE">
        <w:rPr>
          <w:rFonts w:ascii="StobiSerifPro" w:eastAsia="Calibri" w:hAnsi="StobiSerifPro" w:cs="Times New Roman"/>
        </w:rPr>
        <w:tab/>
      </w:r>
      <w:r w:rsidRPr="00F30DCE">
        <w:rPr>
          <w:rFonts w:ascii="StobiSerifPro" w:eastAsia="Calibri" w:hAnsi="StobiSerifPro" w:cs="Times New Roman"/>
          <w:lang w:val="mk-MK"/>
        </w:rPr>
        <w:t>Европска унија</w:t>
      </w:r>
    </w:p>
    <w:p w:rsidR="003A1EA8" w:rsidRPr="00F30DCE" w:rsidRDefault="003A1EA8" w:rsidP="003A1EA8">
      <w:pPr>
        <w:rPr>
          <w:rFonts w:ascii="StobiSerifPro" w:eastAsia="Calibri" w:hAnsi="StobiSerifPro" w:cs="Times New Roman"/>
          <w:lang w:val="mk-MK"/>
        </w:rPr>
      </w:pPr>
      <w:r w:rsidRPr="00F30DCE">
        <w:rPr>
          <w:rFonts w:ascii="StobiSerifPro" w:eastAsia="Calibri" w:hAnsi="StobiSerifPro" w:cs="Times New Roman"/>
          <w:b/>
          <w:lang w:val="mk-MK"/>
        </w:rPr>
        <w:t>ЗЕЛС</w:t>
      </w:r>
      <w:r w:rsidRPr="00F30DCE">
        <w:rPr>
          <w:rFonts w:ascii="StobiSerifPro" w:eastAsia="Calibri" w:hAnsi="StobiSerifPro" w:cs="Times New Roman"/>
          <w:b/>
          <w:lang w:val="mk-MK"/>
        </w:rPr>
        <w:tab/>
      </w:r>
      <w:r w:rsidRPr="00F30DCE">
        <w:rPr>
          <w:rFonts w:ascii="StobiSerifPro" w:eastAsia="Calibri" w:hAnsi="StobiSerifPro" w:cs="Times New Roman"/>
          <w:lang w:val="mk-MK"/>
        </w:rPr>
        <w:tab/>
      </w:r>
      <w:r w:rsidRPr="00F30DCE">
        <w:rPr>
          <w:rFonts w:ascii="StobiSerifPro" w:eastAsia="Calibri" w:hAnsi="StobiSerifPro" w:cs="Times New Roman"/>
          <w:lang w:val="mk-MK"/>
        </w:rPr>
        <w:tab/>
        <w:t>Заедница на единиците на локалната самоуправа</w:t>
      </w:r>
    </w:p>
    <w:p w:rsidR="003A1EA8" w:rsidRPr="00F30DCE" w:rsidRDefault="003A1EA8" w:rsidP="003A1EA8">
      <w:pPr>
        <w:rPr>
          <w:rFonts w:ascii="StobiSerifPro" w:eastAsia="Calibri" w:hAnsi="StobiSerifPro" w:cs="Times New Roman"/>
          <w:lang w:val="mk-MK"/>
        </w:rPr>
      </w:pPr>
      <w:r w:rsidRPr="00F30DCE">
        <w:rPr>
          <w:rFonts w:ascii="StobiSerifPro" w:eastAsia="Calibri" w:hAnsi="StobiSerifPro" w:cs="Times New Roman"/>
          <w:b/>
          <w:lang w:val="mk-MK"/>
        </w:rPr>
        <w:t>МВР</w:t>
      </w:r>
      <w:r w:rsidRPr="00F30DCE">
        <w:rPr>
          <w:rFonts w:ascii="StobiSerifPro" w:eastAsia="Calibri" w:hAnsi="StobiSerifPro" w:cs="Times New Roman"/>
          <w:lang w:val="mk-MK"/>
        </w:rPr>
        <w:tab/>
      </w:r>
      <w:r w:rsidRPr="00F30DCE">
        <w:rPr>
          <w:rFonts w:ascii="StobiSerifPro" w:eastAsia="Calibri" w:hAnsi="StobiSerifPro" w:cs="Times New Roman"/>
          <w:lang w:val="mk-MK"/>
        </w:rPr>
        <w:tab/>
      </w:r>
      <w:r w:rsidRPr="00F30DCE">
        <w:rPr>
          <w:rFonts w:ascii="StobiSerifPro" w:eastAsia="Calibri" w:hAnsi="StobiSerifPro" w:cs="Times New Roman"/>
          <w:lang w:val="mk-MK"/>
        </w:rPr>
        <w:tab/>
        <w:t>Министерство за внатрешни работи</w:t>
      </w:r>
    </w:p>
    <w:p w:rsidR="003A1EA8" w:rsidRPr="00F30DCE" w:rsidRDefault="003A1EA8" w:rsidP="003A1EA8">
      <w:pPr>
        <w:rPr>
          <w:rFonts w:ascii="StobiSerifPro" w:eastAsia="Calibri" w:hAnsi="StobiSerifPro" w:cs="Times New Roman"/>
          <w:lang w:val="mk-MK"/>
        </w:rPr>
      </w:pPr>
      <w:r w:rsidRPr="00F30DCE">
        <w:rPr>
          <w:rFonts w:ascii="StobiSerifPro" w:eastAsia="Calibri" w:hAnsi="StobiSerifPro" w:cs="Times New Roman"/>
          <w:b/>
          <w:lang w:val="mk-MK"/>
        </w:rPr>
        <w:t>МЕ</w:t>
      </w:r>
      <w:r w:rsidRPr="00F30DCE">
        <w:rPr>
          <w:rFonts w:ascii="StobiSerifPro" w:eastAsia="Calibri" w:hAnsi="StobiSerifPro" w:cs="Times New Roman"/>
          <w:lang w:val="mk-MK"/>
        </w:rPr>
        <w:tab/>
      </w:r>
      <w:r w:rsidRPr="00F30DCE">
        <w:rPr>
          <w:rFonts w:ascii="StobiSerifPro" w:eastAsia="Calibri" w:hAnsi="StobiSerifPro" w:cs="Times New Roman"/>
          <w:lang w:val="mk-MK"/>
        </w:rPr>
        <w:tab/>
      </w:r>
      <w:r w:rsidRPr="00F30DCE">
        <w:rPr>
          <w:rFonts w:ascii="StobiSerifPro" w:eastAsia="Calibri" w:hAnsi="StobiSerifPro" w:cs="Times New Roman"/>
          <w:lang w:val="mk-MK"/>
        </w:rPr>
        <w:tab/>
        <w:t>Министерство за економија</w:t>
      </w:r>
    </w:p>
    <w:p w:rsidR="003A1EA8" w:rsidRPr="00F30DCE" w:rsidRDefault="003A1EA8" w:rsidP="003A1EA8">
      <w:pPr>
        <w:rPr>
          <w:rFonts w:ascii="StobiSerifPro" w:eastAsia="Calibri" w:hAnsi="StobiSerifPro" w:cs="Times New Roman"/>
          <w:lang w:val="mk-MK"/>
        </w:rPr>
      </w:pPr>
      <w:r w:rsidRPr="00F30DCE">
        <w:rPr>
          <w:rFonts w:ascii="StobiSerifPro" w:eastAsia="Calibri" w:hAnsi="StobiSerifPro" w:cs="Times New Roman"/>
          <w:b/>
          <w:lang w:val="mk-MK"/>
        </w:rPr>
        <w:t>МЖСПП</w:t>
      </w:r>
      <w:r>
        <w:rPr>
          <w:rFonts w:ascii="StobiSerifPro" w:hAnsi="StobiSerifPro"/>
          <w:lang w:val="mk-MK"/>
        </w:rPr>
        <w:tab/>
      </w:r>
      <w:r>
        <w:rPr>
          <w:rFonts w:ascii="StobiSerifPro" w:hAnsi="StobiSerifPro"/>
          <w:lang w:val="mk-MK"/>
        </w:rPr>
        <w:tab/>
      </w:r>
      <w:r w:rsidRPr="00F30DCE">
        <w:rPr>
          <w:rFonts w:ascii="StobiSerifPro" w:eastAsia="Calibri" w:hAnsi="StobiSerifPro" w:cs="Times New Roman"/>
          <w:lang w:val="mk-MK"/>
        </w:rPr>
        <w:t>Министерство за животна средина и просторно планирање</w:t>
      </w:r>
    </w:p>
    <w:p w:rsidR="003A1EA8" w:rsidRPr="00F30DCE" w:rsidRDefault="003A1EA8" w:rsidP="003A1EA8">
      <w:pPr>
        <w:rPr>
          <w:rFonts w:ascii="StobiSerifPro" w:eastAsia="Calibri" w:hAnsi="StobiSerifPro" w:cs="Times New Roman"/>
          <w:lang w:val="mk-MK"/>
        </w:rPr>
      </w:pPr>
      <w:r w:rsidRPr="00F30DCE">
        <w:rPr>
          <w:rFonts w:ascii="StobiSerifPro" w:eastAsia="Calibri" w:hAnsi="StobiSerifPro" w:cs="Times New Roman"/>
          <w:b/>
          <w:lang w:val="mk-MK"/>
        </w:rPr>
        <w:t>МИОА</w:t>
      </w:r>
      <w:r w:rsidRPr="00F30DCE">
        <w:rPr>
          <w:rFonts w:ascii="StobiSerifPro" w:eastAsia="Calibri" w:hAnsi="StobiSerifPro" w:cs="Times New Roman"/>
        </w:rPr>
        <w:tab/>
      </w:r>
      <w:r w:rsidRPr="00F30DCE">
        <w:rPr>
          <w:rFonts w:ascii="StobiSerifPro" w:eastAsia="Calibri" w:hAnsi="StobiSerifPro" w:cs="Times New Roman"/>
        </w:rPr>
        <w:tab/>
      </w:r>
      <w:r w:rsidRPr="00F30DCE">
        <w:rPr>
          <w:rFonts w:ascii="StobiSerifPro" w:eastAsia="Calibri" w:hAnsi="StobiSerifPro" w:cs="Times New Roman"/>
          <w:lang w:val="mk-MK"/>
        </w:rPr>
        <w:t>Министерство за информатичко општество и администрација</w:t>
      </w:r>
    </w:p>
    <w:p w:rsidR="003A1EA8" w:rsidRPr="00F30DCE" w:rsidRDefault="003A1EA8" w:rsidP="003A1EA8">
      <w:pPr>
        <w:rPr>
          <w:rFonts w:ascii="StobiSerifPro" w:eastAsia="Calibri" w:hAnsi="StobiSerifPro" w:cs="Times New Roman"/>
          <w:lang w:val="mk-MK"/>
        </w:rPr>
      </w:pPr>
      <w:r w:rsidRPr="00F30DCE">
        <w:rPr>
          <w:rFonts w:ascii="StobiSerifPro" w:eastAsia="Calibri" w:hAnsi="StobiSerifPro" w:cs="Times New Roman"/>
          <w:b/>
          <w:lang w:val="mk-MK"/>
        </w:rPr>
        <w:t>МЛС</w:t>
      </w:r>
      <w:r w:rsidRPr="00F30DCE">
        <w:rPr>
          <w:rFonts w:ascii="StobiSerifPro" w:eastAsia="Calibri" w:hAnsi="StobiSerifPro" w:cs="Times New Roman"/>
          <w:lang w:val="mk-MK"/>
        </w:rPr>
        <w:tab/>
      </w:r>
      <w:r w:rsidRPr="00F30DCE">
        <w:rPr>
          <w:rFonts w:ascii="StobiSerifPro" w:eastAsia="Calibri" w:hAnsi="StobiSerifPro" w:cs="Times New Roman"/>
          <w:lang w:val="mk-MK"/>
        </w:rPr>
        <w:tab/>
      </w:r>
      <w:r w:rsidRPr="00F30DCE">
        <w:rPr>
          <w:rFonts w:ascii="StobiSerifPro" w:eastAsia="Calibri" w:hAnsi="StobiSerifPro" w:cs="Times New Roman"/>
          <w:lang w:val="mk-MK"/>
        </w:rPr>
        <w:tab/>
        <w:t>Министерство за локална самоуправа</w:t>
      </w:r>
    </w:p>
    <w:p w:rsidR="003A1EA8" w:rsidRPr="00F30DCE" w:rsidRDefault="003A1EA8" w:rsidP="003A1EA8">
      <w:pPr>
        <w:rPr>
          <w:rFonts w:ascii="StobiSerifPro" w:eastAsia="Calibri" w:hAnsi="StobiSerifPro" w:cs="Times New Roman"/>
          <w:lang w:val="mk-MK"/>
        </w:rPr>
      </w:pPr>
      <w:r w:rsidRPr="00F30DCE">
        <w:rPr>
          <w:rFonts w:ascii="StobiSerifPro" w:eastAsia="Calibri" w:hAnsi="StobiSerifPro" w:cs="Times New Roman"/>
          <w:b/>
          <w:lang w:val="mk-MK"/>
        </w:rPr>
        <w:t>МП</w:t>
      </w:r>
      <w:r w:rsidRPr="00F30DCE">
        <w:rPr>
          <w:rFonts w:ascii="StobiSerifPro" w:eastAsia="Calibri" w:hAnsi="StobiSerifPro" w:cs="Times New Roman"/>
          <w:lang w:val="mk-MK"/>
        </w:rPr>
        <w:tab/>
      </w:r>
      <w:r w:rsidRPr="00F30DCE">
        <w:rPr>
          <w:rFonts w:ascii="StobiSerifPro" w:eastAsia="Calibri" w:hAnsi="StobiSerifPro" w:cs="Times New Roman"/>
          <w:lang w:val="mk-MK"/>
        </w:rPr>
        <w:tab/>
      </w:r>
      <w:r w:rsidRPr="00F30DCE">
        <w:rPr>
          <w:rFonts w:ascii="StobiSerifPro" w:eastAsia="Calibri" w:hAnsi="StobiSerifPro" w:cs="Times New Roman"/>
          <w:lang w:val="mk-MK"/>
        </w:rPr>
        <w:tab/>
        <w:t>Министерство за правда</w:t>
      </w:r>
    </w:p>
    <w:p w:rsidR="003A1EA8" w:rsidRPr="00F30DCE" w:rsidRDefault="003A1EA8" w:rsidP="003A1EA8">
      <w:pPr>
        <w:rPr>
          <w:rFonts w:ascii="StobiSerifPro" w:eastAsia="Calibri" w:hAnsi="StobiSerifPro" w:cs="Times New Roman"/>
          <w:lang w:val="mk-MK"/>
        </w:rPr>
      </w:pPr>
      <w:r w:rsidRPr="00F30DCE">
        <w:rPr>
          <w:rFonts w:ascii="StobiSerifPro" w:eastAsia="Calibri" w:hAnsi="StobiSerifPro" w:cs="Times New Roman"/>
          <w:b/>
          <w:lang w:val="mk-MK"/>
        </w:rPr>
        <w:t>МТСП</w:t>
      </w:r>
      <w:r w:rsidRPr="00F30DCE">
        <w:rPr>
          <w:rFonts w:ascii="StobiSerifPro" w:eastAsia="Calibri" w:hAnsi="StobiSerifPro" w:cs="Times New Roman"/>
          <w:lang w:val="mk-MK"/>
        </w:rPr>
        <w:tab/>
      </w:r>
      <w:r w:rsidRPr="00F30DCE">
        <w:rPr>
          <w:rFonts w:ascii="StobiSerifPro" w:eastAsia="Calibri" w:hAnsi="StobiSerifPro" w:cs="Times New Roman"/>
          <w:lang w:val="mk-MK"/>
        </w:rPr>
        <w:tab/>
        <w:t>Министерство за труд и социјална политика</w:t>
      </w:r>
    </w:p>
    <w:p w:rsidR="003A1EA8" w:rsidRPr="00F30DCE" w:rsidRDefault="003A1EA8" w:rsidP="003A1EA8">
      <w:pPr>
        <w:rPr>
          <w:rFonts w:ascii="StobiSerifPro" w:eastAsia="Calibri" w:hAnsi="StobiSerifPro" w:cs="Times New Roman"/>
          <w:lang w:val="mk-MK"/>
        </w:rPr>
      </w:pPr>
      <w:r w:rsidRPr="00F30DCE">
        <w:rPr>
          <w:rFonts w:ascii="StobiSerifPro" w:eastAsia="Calibri" w:hAnsi="StobiSerifPro" w:cs="Times New Roman"/>
          <w:b/>
          <w:lang w:val="mk-MK"/>
        </w:rPr>
        <w:t>МФ</w:t>
      </w:r>
      <w:r w:rsidRPr="00F30DCE">
        <w:rPr>
          <w:rFonts w:ascii="StobiSerifPro" w:eastAsia="Calibri" w:hAnsi="StobiSerifPro" w:cs="Times New Roman"/>
          <w:lang w:val="mk-MK"/>
        </w:rPr>
        <w:tab/>
      </w:r>
      <w:r w:rsidRPr="00F30DCE">
        <w:rPr>
          <w:rFonts w:ascii="StobiSerifPro" w:eastAsia="Calibri" w:hAnsi="StobiSerifPro" w:cs="Times New Roman"/>
          <w:lang w:val="mk-MK"/>
        </w:rPr>
        <w:tab/>
      </w:r>
      <w:r w:rsidRPr="00F30DCE">
        <w:rPr>
          <w:rFonts w:ascii="StobiSerifPro" w:eastAsia="Calibri" w:hAnsi="StobiSerifPro" w:cs="Times New Roman"/>
          <w:lang w:val="mk-MK"/>
        </w:rPr>
        <w:tab/>
        <w:t>Министерство за финансии</w:t>
      </w:r>
    </w:p>
    <w:p w:rsidR="003A1EA8" w:rsidRPr="00F30DCE" w:rsidRDefault="003A1EA8" w:rsidP="003A1EA8">
      <w:pPr>
        <w:rPr>
          <w:rFonts w:ascii="StobiSerifPro" w:eastAsia="Calibri" w:hAnsi="StobiSerifPro" w:cs="Times New Roman"/>
          <w:lang w:val="mk-MK"/>
        </w:rPr>
      </w:pPr>
      <w:r w:rsidRPr="00F30DCE">
        <w:rPr>
          <w:rFonts w:ascii="StobiSerifPro" w:eastAsia="Calibri" w:hAnsi="StobiSerifPro" w:cs="Times New Roman"/>
          <w:b/>
          <w:lang w:val="mk-MK"/>
        </w:rPr>
        <w:t>НВО</w:t>
      </w:r>
      <w:r w:rsidRPr="00F30DCE">
        <w:rPr>
          <w:rFonts w:ascii="StobiSerifPro" w:eastAsia="Calibri" w:hAnsi="StobiSerifPro" w:cs="Times New Roman"/>
        </w:rPr>
        <w:tab/>
      </w:r>
      <w:r w:rsidRPr="00F30DCE">
        <w:rPr>
          <w:rFonts w:ascii="StobiSerifPro" w:eastAsia="Calibri" w:hAnsi="StobiSerifPro" w:cs="Times New Roman"/>
        </w:rPr>
        <w:tab/>
      </w:r>
      <w:r w:rsidRPr="00F30DCE">
        <w:rPr>
          <w:rFonts w:ascii="StobiSerifPro" w:eastAsia="Calibri" w:hAnsi="StobiSerifPro" w:cs="Times New Roman"/>
        </w:rPr>
        <w:tab/>
      </w:r>
      <w:r w:rsidRPr="00F30DCE">
        <w:rPr>
          <w:rFonts w:ascii="StobiSerifPro" w:eastAsia="Calibri" w:hAnsi="StobiSerifPro" w:cs="Times New Roman"/>
          <w:lang w:val="mk-MK"/>
        </w:rPr>
        <w:t>Невладини организации</w:t>
      </w:r>
    </w:p>
    <w:p w:rsidR="003A1EA8" w:rsidRPr="00F30DCE" w:rsidRDefault="003A1EA8" w:rsidP="003A1EA8">
      <w:pPr>
        <w:rPr>
          <w:rFonts w:ascii="StobiSerifPro" w:eastAsia="Calibri" w:hAnsi="StobiSerifPro" w:cs="Times New Roman"/>
          <w:lang w:val="mk-MK"/>
        </w:rPr>
      </w:pPr>
      <w:r w:rsidRPr="00F30DCE">
        <w:rPr>
          <w:rFonts w:ascii="StobiSerifPro" w:eastAsia="Calibri" w:hAnsi="StobiSerifPro" w:cs="Times New Roman"/>
          <w:b/>
          <w:lang w:val="mk-MK"/>
        </w:rPr>
        <w:t>СЕП</w:t>
      </w:r>
      <w:r w:rsidRPr="00F30DCE">
        <w:rPr>
          <w:rFonts w:ascii="StobiSerifPro" w:eastAsia="Calibri" w:hAnsi="StobiSerifPro" w:cs="Times New Roman"/>
          <w:lang w:val="mk-MK"/>
        </w:rPr>
        <w:tab/>
      </w:r>
      <w:r w:rsidRPr="00F30DCE">
        <w:rPr>
          <w:rFonts w:ascii="StobiSerifPro" w:eastAsia="Calibri" w:hAnsi="StobiSerifPro" w:cs="Times New Roman"/>
          <w:lang w:val="mk-MK"/>
        </w:rPr>
        <w:tab/>
      </w:r>
      <w:r w:rsidRPr="00F30DCE">
        <w:rPr>
          <w:rFonts w:ascii="StobiSerifPro" w:eastAsia="Calibri" w:hAnsi="StobiSerifPro" w:cs="Times New Roman"/>
          <w:lang w:val="mk-MK"/>
        </w:rPr>
        <w:tab/>
        <w:t>Секретаријат за европски прашања</w:t>
      </w:r>
    </w:p>
    <w:p w:rsidR="003A1EA8" w:rsidRPr="00F30DCE" w:rsidRDefault="003A1EA8" w:rsidP="003A1EA8">
      <w:pPr>
        <w:rPr>
          <w:rFonts w:ascii="StobiSerifPro" w:eastAsia="Calibri" w:hAnsi="StobiSerifPro" w:cs="Times New Roman"/>
          <w:lang w:val="mk-MK"/>
        </w:rPr>
      </w:pPr>
      <w:r w:rsidRPr="00F30DCE">
        <w:rPr>
          <w:rFonts w:ascii="StobiSerifPro" w:eastAsia="Calibri" w:hAnsi="StobiSerifPro" w:cs="Times New Roman"/>
          <w:b/>
          <w:lang w:val="mk-MK"/>
        </w:rPr>
        <w:t>УНДП</w:t>
      </w:r>
      <w:r>
        <w:rPr>
          <w:rFonts w:ascii="StobiSerifPro" w:eastAsia="Calibri" w:hAnsi="StobiSerifPro" w:cs="Times New Roman"/>
          <w:lang w:val="mk-MK"/>
        </w:rPr>
        <w:tab/>
      </w:r>
      <w:r>
        <w:rPr>
          <w:rFonts w:ascii="StobiSerifPro" w:eastAsia="Calibri" w:hAnsi="StobiSerifPro" w:cs="Times New Roman"/>
          <w:lang w:val="mk-MK"/>
        </w:rPr>
        <w:tab/>
      </w:r>
      <w:r>
        <w:rPr>
          <w:rFonts w:ascii="StobiSerifPro" w:eastAsia="Calibri" w:hAnsi="StobiSerifPro" w:cs="Times New Roman"/>
          <w:lang w:val="mk-MK"/>
        </w:rPr>
        <w:tab/>
        <w:t>Програма</w:t>
      </w:r>
      <w:r w:rsidRPr="00F30DCE">
        <w:rPr>
          <w:rFonts w:ascii="StobiSerifPro" w:eastAsia="Calibri" w:hAnsi="StobiSerifPro" w:cs="Times New Roman"/>
          <w:lang w:val="mk-MK"/>
        </w:rPr>
        <w:t xml:space="preserve"> за развој на Обединетите нации </w:t>
      </w:r>
    </w:p>
    <w:p w:rsidR="003A1EA8" w:rsidRPr="003A1EA8" w:rsidRDefault="003A1EA8" w:rsidP="003A1EA8">
      <w:pPr>
        <w:rPr>
          <w:rFonts w:ascii="StobiSerifPro" w:eastAsia="Calibri" w:hAnsi="StobiSerifPro" w:cs="Times New Roman"/>
          <w:lang w:val="mk-MK"/>
        </w:rPr>
      </w:pPr>
      <w:r>
        <w:rPr>
          <w:rFonts w:ascii="StobiSerifPro" w:eastAsia="Calibri" w:hAnsi="StobiSerifPro" w:cs="Times New Roman"/>
          <w:b/>
          <w:lang w:val="mk-MK"/>
        </w:rPr>
        <w:t>ДЗС</w:t>
      </w:r>
      <w:r>
        <w:rPr>
          <w:rFonts w:ascii="StobiSerifPro" w:eastAsia="Calibri" w:hAnsi="StobiSerifPro" w:cs="Times New Roman"/>
          <w:b/>
          <w:lang w:val="mk-MK"/>
        </w:rPr>
        <w:tab/>
      </w:r>
      <w:r>
        <w:rPr>
          <w:rFonts w:ascii="StobiSerifPro" w:eastAsia="Calibri" w:hAnsi="StobiSerifPro" w:cs="Times New Roman"/>
          <w:b/>
          <w:lang w:val="mk-MK"/>
        </w:rPr>
        <w:tab/>
      </w:r>
      <w:r>
        <w:rPr>
          <w:rFonts w:ascii="StobiSerifPro" w:eastAsia="Calibri" w:hAnsi="StobiSerifPro" w:cs="Times New Roman"/>
          <w:b/>
          <w:lang w:val="mk-MK"/>
        </w:rPr>
        <w:tab/>
      </w:r>
      <w:r w:rsidRPr="003A1EA8">
        <w:rPr>
          <w:rFonts w:ascii="StobiSerifPro" w:eastAsia="Calibri" w:hAnsi="StobiSerifPro" w:cs="Times New Roman"/>
          <w:lang w:val="mk-MK"/>
        </w:rPr>
        <w:t>Дирекција за заштита и спасување</w:t>
      </w:r>
    </w:p>
    <w:p w:rsidR="003A1EA8" w:rsidRPr="003A1EA8" w:rsidRDefault="003A1EA8" w:rsidP="003A1EA8">
      <w:pPr>
        <w:rPr>
          <w:rFonts w:ascii="StobiSerifPro" w:eastAsia="Calibri" w:hAnsi="StobiSerifPro" w:cs="Times New Roman"/>
          <w:lang w:val="mk-MK"/>
        </w:rPr>
      </w:pPr>
      <w:r>
        <w:rPr>
          <w:rFonts w:ascii="StobiSerifPro" w:eastAsia="Calibri" w:hAnsi="StobiSerifPro" w:cs="Times New Roman"/>
          <w:b/>
          <w:lang w:val="mk-MK"/>
        </w:rPr>
        <w:t>МСП</w:t>
      </w:r>
      <w:r>
        <w:rPr>
          <w:rFonts w:ascii="StobiSerifPro" w:eastAsia="Calibri" w:hAnsi="StobiSerifPro" w:cs="Times New Roman"/>
          <w:b/>
          <w:lang w:val="mk-MK"/>
        </w:rPr>
        <w:tab/>
      </w:r>
      <w:r>
        <w:rPr>
          <w:rFonts w:ascii="StobiSerifPro" w:eastAsia="Calibri" w:hAnsi="StobiSerifPro" w:cs="Times New Roman"/>
          <w:b/>
          <w:lang w:val="mk-MK"/>
        </w:rPr>
        <w:tab/>
      </w:r>
      <w:r>
        <w:rPr>
          <w:rFonts w:ascii="StobiSerifPro" w:eastAsia="Calibri" w:hAnsi="StobiSerifPro" w:cs="Times New Roman"/>
          <w:b/>
          <w:lang w:val="mk-MK"/>
        </w:rPr>
        <w:tab/>
      </w:r>
      <w:r w:rsidRPr="003A1EA8">
        <w:rPr>
          <w:rFonts w:ascii="StobiSerifPro" w:eastAsia="Calibri" w:hAnsi="StobiSerifPro" w:cs="Times New Roman"/>
          <w:lang w:val="mk-MK"/>
        </w:rPr>
        <w:t>Мали и средни претпријатија</w:t>
      </w:r>
    </w:p>
    <w:p w:rsidR="003A1EA8" w:rsidRPr="003A1EA8" w:rsidRDefault="003A1EA8" w:rsidP="003A1EA8">
      <w:pPr>
        <w:rPr>
          <w:rFonts w:ascii="StobiSerifPro" w:eastAsia="Calibri" w:hAnsi="StobiSerifPro" w:cs="Times New Roman"/>
          <w:lang w:val="mk-MK"/>
        </w:rPr>
      </w:pPr>
      <w:r>
        <w:rPr>
          <w:rFonts w:ascii="StobiSerifPro" w:eastAsia="Calibri" w:hAnsi="StobiSerifPro" w:cs="Times New Roman"/>
          <w:b/>
          <w:lang w:val="mk-MK"/>
        </w:rPr>
        <w:t>ТППЕ</w:t>
      </w:r>
      <w:r>
        <w:rPr>
          <w:rFonts w:ascii="StobiSerifPro" w:eastAsia="Calibri" w:hAnsi="StobiSerifPro" w:cs="Times New Roman"/>
          <w:b/>
          <w:lang w:val="mk-MK"/>
        </w:rPr>
        <w:tab/>
      </w:r>
      <w:r>
        <w:rPr>
          <w:rFonts w:ascii="StobiSerifPro" w:eastAsia="Calibri" w:hAnsi="StobiSerifPro" w:cs="Times New Roman"/>
          <w:b/>
          <w:lang w:val="mk-MK"/>
        </w:rPr>
        <w:tab/>
      </w:r>
      <w:r>
        <w:rPr>
          <w:rFonts w:ascii="StobiSerifPro" w:eastAsia="Calibri" w:hAnsi="StobiSerifPro" w:cs="Times New Roman"/>
          <w:b/>
          <w:lang w:val="mk-MK"/>
        </w:rPr>
        <w:tab/>
      </w:r>
      <w:r w:rsidRPr="003A1EA8">
        <w:rPr>
          <w:rFonts w:ascii="StobiSerifPro" w:eastAsia="Calibri" w:hAnsi="StobiSerifPro" w:cs="Times New Roman"/>
          <w:lang w:val="mk-MK"/>
        </w:rPr>
        <w:t>Територијални противпожарни единици</w:t>
      </w:r>
    </w:p>
    <w:p w:rsidR="00F936AB" w:rsidRDefault="00F936AB" w:rsidP="00EE46CC">
      <w:pPr>
        <w:spacing w:after="0" w:line="240" w:lineRule="auto"/>
        <w:outlineLvl w:val="0"/>
        <w:rPr>
          <w:rFonts w:ascii="Times New Roman" w:hAnsi="Times New Roman" w:cs="Times New Roman"/>
          <w:b/>
          <w:szCs w:val="24"/>
          <w:lang w:val="ru-RU" w:eastAsia="en-GB"/>
        </w:rPr>
      </w:pPr>
    </w:p>
    <w:p w:rsidR="00F936AB" w:rsidRDefault="00F936AB" w:rsidP="00EE46CC">
      <w:pPr>
        <w:spacing w:after="0" w:line="240" w:lineRule="auto"/>
        <w:outlineLvl w:val="0"/>
        <w:rPr>
          <w:rFonts w:ascii="Times New Roman" w:hAnsi="Times New Roman" w:cs="Times New Roman"/>
          <w:b/>
          <w:szCs w:val="24"/>
          <w:lang w:val="ru-RU" w:eastAsia="en-GB"/>
        </w:rPr>
      </w:pPr>
    </w:p>
    <w:p w:rsidR="00F936AB" w:rsidRDefault="00F936AB" w:rsidP="00EE46CC">
      <w:pPr>
        <w:spacing w:after="0" w:line="240" w:lineRule="auto"/>
        <w:outlineLvl w:val="0"/>
        <w:rPr>
          <w:rFonts w:ascii="Times New Roman" w:hAnsi="Times New Roman" w:cs="Times New Roman"/>
          <w:b/>
          <w:szCs w:val="24"/>
          <w:lang w:val="ru-RU" w:eastAsia="en-GB"/>
        </w:rPr>
      </w:pPr>
    </w:p>
    <w:p w:rsidR="00F936AB" w:rsidRDefault="00F936AB" w:rsidP="00EE46CC">
      <w:pPr>
        <w:spacing w:after="0" w:line="240" w:lineRule="auto"/>
        <w:outlineLvl w:val="0"/>
        <w:rPr>
          <w:rFonts w:ascii="Times New Roman" w:hAnsi="Times New Roman" w:cs="Times New Roman"/>
          <w:b/>
          <w:szCs w:val="24"/>
          <w:lang w:val="ru-RU" w:eastAsia="en-GB"/>
        </w:rPr>
      </w:pPr>
    </w:p>
    <w:p w:rsidR="00F936AB" w:rsidRDefault="00F936AB" w:rsidP="00EE46CC">
      <w:pPr>
        <w:spacing w:after="0" w:line="240" w:lineRule="auto"/>
        <w:outlineLvl w:val="0"/>
        <w:rPr>
          <w:rFonts w:ascii="Times New Roman" w:hAnsi="Times New Roman" w:cs="Times New Roman"/>
          <w:b/>
          <w:szCs w:val="24"/>
          <w:lang w:val="ru-RU" w:eastAsia="en-GB"/>
        </w:rPr>
      </w:pPr>
    </w:p>
    <w:p w:rsidR="00F936AB" w:rsidRDefault="00F936AB" w:rsidP="00EE46CC">
      <w:pPr>
        <w:spacing w:after="0" w:line="240" w:lineRule="auto"/>
        <w:outlineLvl w:val="0"/>
        <w:rPr>
          <w:rFonts w:ascii="Times New Roman" w:hAnsi="Times New Roman" w:cs="Times New Roman"/>
          <w:b/>
          <w:szCs w:val="24"/>
          <w:lang w:val="ru-RU" w:eastAsia="en-GB"/>
        </w:rPr>
      </w:pPr>
    </w:p>
    <w:p w:rsidR="00F936AB" w:rsidRDefault="00F936AB" w:rsidP="00EE46CC">
      <w:pPr>
        <w:spacing w:after="0" w:line="240" w:lineRule="auto"/>
        <w:outlineLvl w:val="0"/>
        <w:rPr>
          <w:rFonts w:ascii="Times New Roman" w:hAnsi="Times New Roman" w:cs="Times New Roman"/>
          <w:b/>
          <w:szCs w:val="24"/>
          <w:lang w:val="ru-RU" w:eastAsia="en-GB"/>
        </w:rPr>
      </w:pPr>
    </w:p>
    <w:p w:rsidR="00F936AB" w:rsidRDefault="00F936AB" w:rsidP="00EE46CC">
      <w:pPr>
        <w:spacing w:after="0" w:line="240" w:lineRule="auto"/>
        <w:outlineLvl w:val="0"/>
        <w:rPr>
          <w:rFonts w:ascii="Times New Roman" w:hAnsi="Times New Roman" w:cs="Times New Roman"/>
          <w:b/>
          <w:szCs w:val="24"/>
          <w:lang w:val="ru-RU" w:eastAsia="en-GB"/>
        </w:rPr>
      </w:pPr>
    </w:p>
    <w:p w:rsidR="00F936AB" w:rsidRDefault="00F936AB" w:rsidP="00EE46CC">
      <w:pPr>
        <w:spacing w:after="0" w:line="240" w:lineRule="auto"/>
        <w:outlineLvl w:val="0"/>
        <w:rPr>
          <w:rFonts w:ascii="Times New Roman" w:hAnsi="Times New Roman" w:cs="Times New Roman"/>
          <w:b/>
          <w:szCs w:val="24"/>
          <w:lang w:val="ru-RU" w:eastAsia="en-GB"/>
        </w:rPr>
      </w:pPr>
    </w:p>
    <w:p w:rsidR="00F936AB" w:rsidRDefault="00F936AB" w:rsidP="00EE46CC">
      <w:pPr>
        <w:spacing w:after="0" w:line="240" w:lineRule="auto"/>
        <w:outlineLvl w:val="0"/>
        <w:rPr>
          <w:rFonts w:ascii="Times New Roman" w:hAnsi="Times New Roman" w:cs="Times New Roman"/>
          <w:b/>
          <w:szCs w:val="24"/>
          <w:lang w:val="ru-RU" w:eastAsia="en-GB"/>
        </w:rPr>
      </w:pPr>
    </w:p>
    <w:p w:rsidR="00F936AB" w:rsidRDefault="00F936AB" w:rsidP="00EE46CC">
      <w:pPr>
        <w:spacing w:after="0" w:line="240" w:lineRule="auto"/>
        <w:outlineLvl w:val="0"/>
        <w:rPr>
          <w:rFonts w:ascii="Times New Roman" w:hAnsi="Times New Roman" w:cs="Times New Roman"/>
          <w:b/>
          <w:szCs w:val="24"/>
          <w:lang w:val="ru-RU" w:eastAsia="en-GB"/>
        </w:rPr>
      </w:pPr>
    </w:p>
    <w:p w:rsidR="00F025AB" w:rsidRDefault="00F025AB" w:rsidP="00EE46CC">
      <w:pPr>
        <w:spacing w:after="0" w:line="240" w:lineRule="auto"/>
        <w:outlineLvl w:val="0"/>
        <w:rPr>
          <w:rFonts w:ascii="Times New Roman" w:hAnsi="Times New Roman" w:cs="Times New Roman"/>
          <w:b/>
          <w:szCs w:val="24"/>
          <w:lang w:val="ru-RU" w:eastAsia="en-GB"/>
        </w:rPr>
      </w:pPr>
    </w:p>
    <w:p w:rsidR="004A55A7" w:rsidRPr="00EE46CC" w:rsidRDefault="00EE46CC" w:rsidP="00EE46CC">
      <w:pPr>
        <w:spacing w:after="0" w:line="240" w:lineRule="auto"/>
        <w:outlineLvl w:val="0"/>
        <w:rPr>
          <w:rFonts w:ascii="Times New Roman" w:hAnsi="Times New Roman" w:cs="Times New Roman"/>
          <w:b/>
          <w:szCs w:val="24"/>
          <w:lang w:val="ru-RU" w:eastAsia="en-GB"/>
        </w:rPr>
      </w:pPr>
      <w:bookmarkStart w:id="46" w:name="_Toc22742174"/>
      <w:r w:rsidRPr="00EE46CC">
        <w:rPr>
          <w:rFonts w:ascii="Times New Roman" w:hAnsi="Times New Roman" w:cs="Times New Roman"/>
          <w:b/>
          <w:szCs w:val="24"/>
          <w:lang w:val="ru-RU" w:eastAsia="en-GB"/>
        </w:rPr>
        <w:lastRenderedPageBreak/>
        <w:t>ПРИЛОГ 3</w:t>
      </w:r>
      <w:r w:rsidR="004A55A7" w:rsidRPr="00EE46CC">
        <w:rPr>
          <w:rFonts w:ascii="Times New Roman" w:hAnsi="Times New Roman" w:cs="Times New Roman"/>
          <w:b/>
          <w:szCs w:val="24"/>
          <w:lang w:val="ru-RU" w:eastAsia="en-GB"/>
        </w:rPr>
        <w:t>: Листа на прегледани документи</w:t>
      </w:r>
      <w:bookmarkEnd w:id="46"/>
    </w:p>
    <w:p w:rsidR="00EE3B3E" w:rsidRPr="004A55A7" w:rsidRDefault="00EE3B3E" w:rsidP="00AF3A05">
      <w:pPr>
        <w:spacing w:after="0" w:line="240" w:lineRule="auto"/>
        <w:rPr>
          <w:rFonts w:ascii="Times New Roman" w:hAnsi="Times New Roman" w:cs="Times New Roman"/>
          <w:szCs w:val="24"/>
          <w:lang w:val="ru-RU"/>
        </w:rPr>
      </w:pPr>
    </w:p>
    <w:p w:rsidR="00F936AB" w:rsidRPr="00F936AB" w:rsidRDefault="00F936AB" w:rsidP="00F936AB">
      <w:pPr>
        <w:pStyle w:val="ListParagraph"/>
        <w:numPr>
          <w:ilvl w:val="0"/>
          <w:numId w:val="37"/>
        </w:numPr>
        <w:rPr>
          <w:rFonts w:ascii="Times New Roman" w:hAnsi="Times New Roman" w:cs="Times New Roman"/>
          <w:lang w:val="mk-MK"/>
        </w:rPr>
      </w:pPr>
      <w:r w:rsidRPr="00F936AB">
        <w:rPr>
          <w:rFonts w:ascii="Times New Roman" w:hAnsi="Times New Roman" w:cs="Times New Roman"/>
          <w:lang w:val="mk-MK"/>
        </w:rPr>
        <w:t>Компаративна анализа за финансирање на локалните власти во периодот 2013-2017 (Борче Треновски, октомври 2018 г.);</w:t>
      </w:r>
    </w:p>
    <w:p w:rsidR="00F936AB" w:rsidRPr="00F936AB" w:rsidRDefault="00F936AB" w:rsidP="00F936AB">
      <w:pPr>
        <w:pStyle w:val="ListParagraph"/>
        <w:numPr>
          <w:ilvl w:val="0"/>
          <w:numId w:val="37"/>
        </w:numPr>
        <w:rPr>
          <w:rFonts w:ascii="Times New Roman" w:hAnsi="Times New Roman" w:cs="Times New Roman"/>
          <w:lang w:val="mk-MK"/>
        </w:rPr>
      </w:pPr>
      <w:r w:rsidRPr="00F936AB">
        <w:rPr>
          <w:rFonts w:ascii="Times New Roman" w:hAnsi="Times New Roman" w:cs="Times New Roman"/>
          <w:lang w:val="mk-MK"/>
        </w:rPr>
        <w:t>Годишен извештај за развојот на системот за финансирање на општините за 2017 год. (Борче Треновски, ноември 2018 г.);</w:t>
      </w:r>
    </w:p>
    <w:p w:rsidR="00F936AB" w:rsidRPr="00F936AB" w:rsidRDefault="00F936AB" w:rsidP="00F936AB">
      <w:pPr>
        <w:pStyle w:val="ListParagraph"/>
        <w:numPr>
          <w:ilvl w:val="0"/>
          <w:numId w:val="37"/>
        </w:numPr>
        <w:rPr>
          <w:rFonts w:ascii="Times New Roman" w:hAnsi="Times New Roman" w:cs="Times New Roman"/>
          <w:lang w:val="mk-MK"/>
        </w:rPr>
      </w:pPr>
      <w:r w:rsidRPr="00F936AB">
        <w:rPr>
          <w:rFonts w:ascii="Times New Roman" w:hAnsi="Times New Roman" w:cs="Times New Roman"/>
          <w:lang w:val="mk-MK"/>
        </w:rPr>
        <w:t>Проценка на постојните општински центри за услуги и идентификација на можности за развој на услугите - Едношалтерски системи за услуги (Поинт Про, јуни, 2018 г.);</w:t>
      </w:r>
    </w:p>
    <w:p w:rsidR="00F936AB" w:rsidRPr="00F936AB" w:rsidRDefault="00F936AB" w:rsidP="00F936AB">
      <w:pPr>
        <w:pStyle w:val="ListParagraph"/>
        <w:numPr>
          <w:ilvl w:val="0"/>
          <w:numId w:val="37"/>
        </w:numPr>
        <w:rPr>
          <w:rFonts w:ascii="Times New Roman" w:hAnsi="Times New Roman" w:cs="Times New Roman"/>
          <w:lang w:val="mk-MK"/>
        </w:rPr>
      </w:pPr>
      <w:r w:rsidRPr="00F936AB">
        <w:rPr>
          <w:rFonts w:ascii="Times New Roman" w:hAnsi="Times New Roman" w:cs="Times New Roman"/>
          <w:lang w:val="mk-MK"/>
        </w:rPr>
        <w:t>Статус и улога на месните и урбаните заедници во единиците на локалната самоуправа – можности за подобрување на нивната функционалност и ефикасност (И</w:t>
      </w:r>
      <w:r>
        <w:rPr>
          <w:rFonts w:ascii="Times New Roman" w:hAnsi="Times New Roman" w:cs="Times New Roman"/>
          <w:lang w:val="mk-MK"/>
        </w:rPr>
        <w:t>ван Торомановски, јуни 2019 г.);</w:t>
      </w:r>
    </w:p>
    <w:p w:rsidR="00F936AB" w:rsidRPr="00F936AB" w:rsidRDefault="00F936AB" w:rsidP="00F936AB">
      <w:pPr>
        <w:pStyle w:val="ListParagraph"/>
        <w:numPr>
          <w:ilvl w:val="0"/>
          <w:numId w:val="37"/>
        </w:numPr>
        <w:rPr>
          <w:rFonts w:ascii="Times New Roman" w:hAnsi="Times New Roman" w:cs="Times New Roman"/>
          <w:lang w:val="mk-MK"/>
        </w:rPr>
      </w:pPr>
      <w:r>
        <w:rPr>
          <w:rFonts w:ascii="Times New Roman" w:hAnsi="Times New Roman" w:cs="Times New Roman"/>
          <w:lang w:val="mk-MK"/>
        </w:rPr>
        <w:t>Извештај</w:t>
      </w:r>
      <w:r w:rsidRPr="00F936AB">
        <w:rPr>
          <w:rFonts w:ascii="Times New Roman" w:hAnsi="Times New Roman" w:cs="Times New Roman"/>
          <w:lang w:val="mk-MK"/>
        </w:rPr>
        <w:t xml:space="preserve"> за спроведената анкета со која се испита задоволството на граѓаните од локалните услуги во 2018 г.</w:t>
      </w:r>
      <w:r>
        <w:rPr>
          <w:rFonts w:ascii="Times New Roman" w:hAnsi="Times New Roman" w:cs="Times New Roman"/>
          <w:lang w:val="mk-MK"/>
        </w:rPr>
        <w:t>;</w:t>
      </w:r>
    </w:p>
    <w:p w:rsidR="00F936AB" w:rsidRDefault="00F936AB" w:rsidP="00F936AB">
      <w:pPr>
        <w:pStyle w:val="ListParagraph"/>
        <w:numPr>
          <w:ilvl w:val="0"/>
          <w:numId w:val="37"/>
        </w:numPr>
        <w:rPr>
          <w:rFonts w:ascii="Times New Roman" w:hAnsi="Times New Roman" w:cs="Times New Roman"/>
          <w:lang w:val="mk-MK"/>
        </w:rPr>
      </w:pPr>
      <w:r>
        <w:rPr>
          <w:rFonts w:ascii="Times New Roman" w:hAnsi="Times New Roman" w:cs="Times New Roman"/>
          <w:lang w:val="mk-MK"/>
        </w:rPr>
        <w:t>Ажурирана</w:t>
      </w:r>
      <w:r w:rsidRPr="00F936AB">
        <w:rPr>
          <w:rFonts w:ascii="Times New Roman" w:hAnsi="Times New Roman" w:cs="Times New Roman"/>
          <w:lang w:val="mk-MK"/>
        </w:rPr>
        <w:t xml:space="preserve"> Програма за одржлив локален развој и децентрализација 2015 – 2020 со</w:t>
      </w:r>
      <w:r>
        <w:rPr>
          <w:rFonts w:ascii="Times New Roman" w:hAnsi="Times New Roman" w:cs="Times New Roman"/>
          <w:lang w:val="mk-MK"/>
        </w:rPr>
        <w:t xml:space="preserve"> Акциски План за 2018 – 2020 г.;</w:t>
      </w:r>
    </w:p>
    <w:p w:rsidR="00F936AB" w:rsidRPr="00F936AB" w:rsidRDefault="00F936AB" w:rsidP="00F936AB">
      <w:pPr>
        <w:pStyle w:val="ListParagraph"/>
        <w:numPr>
          <w:ilvl w:val="0"/>
          <w:numId w:val="37"/>
        </w:numPr>
        <w:rPr>
          <w:rFonts w:ascii="Times New Roman" w:hAnsi="Times New Roman" w:cs="Times New Roman"/>
          <w:lang w:val="mk-MK"/>
        </w:rPr>
      </w:pPr>
      <w:r w:rsidRPr="00F936AB">
        <w:rPr>
          <w:rFonts w:ascii="Times New Roman" w:hAnsi="Times New Roman" w:cs="Times New Roman"/>
          <w:lang w:val="mk-MK"/>
        </w:rPr>
        <w:t xml:space="preserve">Извештајот за спроведување на </w:t>
      </w:r>
      <w:r>
        <w:rPr>
          <w:rFonts w:ascii="Times New Roman" w:hAnsi="Times New Roman" w:cs="Times New Roman"/>
          <w:lang w:val="mk-MK"/>
        </w:rPr>
        <w:t>Ажурирана</w:t>
      </w:r>
      <w:r w:rsidRPr="00F936AB">
        <w:rPr>
          <w:rFonts w:ascii="Times New Roman" w:hAnsi="Times New Roman" w:cs="Times New Roman"/>
          <w:lang w:val="mk-MK"/>
        </w:rPr>
        <w:t xml:space="preserve"> Програма за одржлив локален развој и децентрализација 2015 – 2020 со</w:t>
      </w:r>
      <w:r>
        <w:rPr>
          <w:rFonts w:ascii="Times New Roman" w:hAnsi="Times New Roman" w:cs="Times New Roman"/>
          <w:lang w:val="mk-MK"/>
        </w:rPr>
        <w:t xml:space="preserve"> Акциски План за 2018 – 2020 г. </w:t>
      </w:r>
      <w:r w:rsidRPr="00F936AB">
        <w:rPr>
          <w:rFonts w:ascii="Times New Roman" w:hAnsi="Times New Roman" w:cs="Times New Roman"/>
          <w:lang w:val="mk-MK"/>
        </w:rPr>
        <w:t>во 2017 г.</w:t>
      </w:r>
      <w:r>
        <w:rPr>
          <w:rFonts w:ascii="Times New Roman" w:hAnsi="Times New Roman" w:cs="Times New Roman"/>
          <w:lang w:val="mk-MK"/>
        </w:rPr>
        <w:t>;</w:t>
      </w:r>
    </w:p>
    <w:p w:rsidR="00F936AB" w:rsidRPr="00F936AB" w:rsidRDefault="00F936AB" w:rsidP="00F936AB">
      <w:pPr>
        <w:pStyle w:val="ListParagraph"/>
        <w:numPr>
          <w:ilvl w:val="0"/>
          <w:numId w:val="37"/>
        </w:numPr>
        <w:rPr>
          <w:rFonts w:ascii="Times New Roman" w:hAnsi="Times New Roman" w:cs="Times New Roman"/>
          <w:lang w:val="mk-MK"/>
        </w:rPr>
      </w:pPr>
      <w:r w:rsidRPr="00F936AB">
        <w:rPr>
          <w:rFonts w:ascii="Times New Roman" w:hAnsi="Times New Roman" w:cs="Times New Roman"/>
          <w:lang w:val="mk-MK"/>
        </w:rPr>
        <w:t>Извештај на ЕК за напредокот на РСМ (мај, 2019 г.);</w:t>
      </w:r>
    </w:p>
    <w:p w:rsidR="00F936AB" w:rsidRPr="00F936AB" w:rsidRDefault="00F936AB" w:rsidP="00F936AB">
      <w:pPr>
        <w:pStyle w:val="ListParagraph"/>
        <w:numPr>
          <w:ilvl w:val="0"/>
          <w:numId w:val="37"/>
        </w:numPr>
        <w:rPr>
          <w:rFonts w:ascii="Times New Roman" w:hAnsi="Times New Roman" w:cs="Times New Roman"/>
          <w:lang w:val="mk-MK"/>
        </w:rPr>
      </w:pPr>
      <w:r w:rsidRPr="00F936AB">
        <w:rPr>
          <w:rFonts w:ascii="Times New Roman" w:hAnsi="Times New Roman" w:cs="Times New Roman"/>
          <w:lang w:val="mk-MK"/>
        </w:rPr>
        <w:t>Одговори на насочувачки прашања на ЕК (СЕП, ноември 2018 г.) и ажурирана контрибуција на Владата на РСМ/СЕП за подготовка на Извештајот на ЕК за напредокот на РСМ за периодот ноември 2018 – февруари 2019 г.(СЕП, март 2019 г.).</w:t>
      </w:r>
    </w:p>
    <w:p w:rsidR="00F936AB" w:rsidRPr="00F936AB" w:rsidRDefault="00F936AB" w:rsidP="00F936AB">
      <w:pPr>
        <w:pStyle w:val="ListParagraph"/>
        <w:numPr>
          <w:ilvl w:val="0"/>
          <w:numId w:val="37"/>
        </w:numPr>
        <w:rPr>
          <w:rFonts w:ascii="Times New Roman" w:hAnsi="Times New Roman" w:cs="Times New Roman"/>
          <w:lang w:val="mk-MK"/>
        </w:rPr>
      </w:pPr>
      <w:r w:rsidRPr="00F936AB">
        <w:rPr>
          <w:rFonts w:ascii="Times New Roman" w:hAnsi="Times New Roman" w:cs="Times New Roman"/>
          <w:lang w:val="mk-MK"/>
        </w:rPr>
        <w:t>Стратешки приоритети на Владата на РСМ;</w:t>
      </w:r>
    </w:p>
    <w:p w:rsidR="00F936AB" w:rsidRPr="00F936AB" w:rsidRDefault="00F936AB" w:rsidP="00F936AB">
      <w:pPr>
        <w:pStyle w:val="ListParagraph"/>
        <w:numPr>
          <w:ilvl w:val="0"/>
          <w:numId w:val="37"/>
        </w:numPr>
        <w:rPr>
          <w:rFonts w:ascii="Times New Roman" w:hAnsi="Times New Roman" w:cs="Times New Roman"/>
          <w:lang w:val="mk-MK"/>
        </w:rPr>
      </w:pPr>
      <w:r w:rsidRPr="00F936AB">
        <w:rPr>
          <w:rFonts w:ascii="Times New Roman" w:hAnsi="Times New Roman" w:cs="Times New Roman"/>
          <w:lang w:val="mk-MK"/>
        </w:rPr>
        <w:t>ПРОГРАМА ЗА РАБОТА НА ВЛАДАТА 2017 – 2020;</w:t>
      </w:r>
    </w:p>
    <w:p w:rsidR="00F936AB" w:rsidRPr="00F936AB" w:rsidRDefault="00F936AB" w:rsidP="00F936AB">
      <w:pPr>
        <w:pStyle w:val="ListParagraph"/>
        <w:numPr>
          <w:ilvl w:val="0"/>
          <w:numId w:val="37"/>
        </w:numPr>
        <w:rPr>
          <w:rFonts w:ascii="Times New Roman" w:hAnsi="Times New Roman" w:cs="Times New Roman"/>
          <w:lang w:val="mk-MK"/>
        </w:rPr>
      </w:pPr>
      <w:r w:rsidRPr="00F936AB">
        <w:rPr>
          <w:rFonts w:ascii="Times New Roman" w:hAnsi="Times New Roman" w:cs="Times New Roman"/>
          <w:lang w:val="mk-MK"/>
        </w:rPr>
        <w:t>Две години влада – Извештај за клучните резултати;</w:t>
      </w:r>
    </w:p>
    <w:p w:rsidR="00F936AB" w:rsidRPr="00F936AB" w:rsidRDefault="00F936AB" w:rsidP="00F936AB">
      <w:pPr>
        <w:pStyle w:val="ListParagraph"/>
        <w:numPr>
          <w:ilvl w:val="0"/>
          <w:numId w:val="37"/>
        </w:numPr>
        <w:rPr>
          <w:rFonts w:ascii="Times New Roman" w:hAnsi="Times New Roman" w:cs="Times New Roman"/>
          <w:lang w:val="mk-MK"/>
        </w:rPr>
      </w:pPr>
      <w:r w:rsidRPr="00F936AB">
        <w:rPr>
          <w:rFonts w:ascii="Times New Roman" w:hAnsi="Times New Roman" w:cs="Times New Roman"/>
          <w:lang w:val="mk-MK"/>
        </w:rPr>
        <w:t>План за економски раст;</w:t>
      </w:r>
    </w:p>
    <w:p w:rsidR="00F936AB" w:rsidRPr="00F936AB" w:rsidRDefault="00F936AB" w:rsidP="00F936AB">
      <w:pPr>
        <w:pStyle w:val="ListParagraph"/>
        <w:numPr>
          <w:ilvl w:val="0"/>
          <w:numId w:val="37"/>
        </w:numPr>
        <w:rPr>
          <w:rFonts w:ascii="Times New Roman" w:hAnsi="Times New Roman" w:cs="Times New Roman"/>
          <w:lang w:val="mk-MK"/>
        </w:rPr>
      </w:pPr>
      <w:r w:rsidRPr="00F936AB">
        <w:rPr>
          <w:rFonts w:ascii="Times New Roman" w:hAnsi="Times New Roman" w:cs="Times New Roman"/>
          <w:lang w:val="mk-MK"/>
        </w:rPr>
        <w:t>Програма на економски реформи 2019 – 2021 (јануари 2019 г.);</w:t>
      </w:r>
    </w:p>
    <w:p w:rsidR="00F936AB" w:rsidRPr="00F936AB" w:rsidRDefault="00F936AB" w:rsidP="00F936AB">
      <w:pPr>
        <w:pStyle w:val="ListParagraph"/>
        <w:numPr>
          <w:ilvl w:val="0"/>
          <w:numId w:val="37"/>
        </w:numPr>
        <w:rPr>
          <w:rFonts w:ascii="Times New Roman" w:hAnsi="Times New Roman" w:cs="Times New Roman"/>
          <w:lang w:val="mk-MK"/>
        </w:rPr>
      </w:pPr>
      <w:r w:rsidRPr="00F936AB">
        <w:rPr>
          <w:rFonts w:ascii="Times New Roman" w:hAnsi="Times New Roman" w:cs="Times New Roman"/>
          <w:lang w:val="mk-MK"/>
        </w:rPr>
        <w:t>Фискална стратегија на Република Северна Македонија за 2020 – 2022 (мај 2019 г.);</w:t>
      </w:r>
    </w:p>
    <w:p w:rsidR="00F936AB" w:rsidRPr="00F936AB" w:rsidRDefault="00F936AB" w:rsidP="00F936AB">
      <w:pPr>
        <w:pStyle w:val="ListParagraph"/>
        <w:numPr>
          <w:ilvl w:val="0"/>
          <w:numId w:val="37"/>
        </w:numPr>
        <w:rPr>
          <w:rFonts w:ascii="Times New Roman" w:hAnsi="Times New Roman" w:cs="Times New Roman"/>
          <w:lang w:val="mk-MK"/>
        </w:rPr>
      </w:pPr>
      <w:r w:rsidRPr="00F936AB">
        <w:rPr>
          <w:rFonts w:ascii="Times New Roman" w:hAnsi="Times New Roman" w:cs="Times New Roman"/>
          <w:lang w:val="mk-MK"/>
        </w:rPr>
        <w:t>План за чист воздух – Програма за намалување на аерозагадувањето;</w:t>
      </w:r>
    </w:p>
    <w:p w:rsidR="00F936AB" w:rsidRPr="00F936AB" w:rsidRDefault="00F936AB" w:rsidP="00F936AB">
      <w:pPr>
        <w:pStyle w:val="ListParagraph"/>
        <w:numPr>
          <w:ilvl w:val="0"/>
          <w:numId w:val="37"/>
        </w:numPr>
        <w:rPr>
          <w:rFonts w:ascii="Times New Roman" w:hAnsi="Times New Roman" w:cs="Times New Roman"/>
          <w:lang w:val="mk-MK"/>
        </w:rPr>
      </w:pPr>
      <w:r w:rsidRPr="00F936AB">
        <w:rPr>
          <w:rFonts w:ascii="Times New Roman" w:hAnsi="Times New Roman" w:cs="Times New Roman"/>
          <w:lang w:val="mk-MK"/>
        </w:rPr>
        <w:t>Фискална децентрализација, интегрирана студија (Експерти на Држвниот универзитет на Џорџиа, САД, мај 2012 г.);</w:t>
      </w:r>
    </w:p>
    <w:p w:rsidR="00F936AB" w:rsidRPr="00F936AB" w:rsidRDefault="00F936AB" w:rsidP="00F936AB">
      <w:pPr>
        <w:pStyle w:val="ListParagraph"/>
        <w:numPr>
          <w:ilvl w:val="0"/>
          <w:numId w:val="37"/>
        </w:numPr>
        <w:rPr>
          <w:rFonts w:ascii="Times New Roman" w:hAnsi="Times New Roman" w:cs="Times New Roman"/>
          <w:lang w:val="mk-MK"/>
        </w:rPr>
      </w:pPr>
      <w:r w:rsidRPr="00F936AB">
        <w:rPr>
          <w:rFonts w:ascii="Times New Roman" w:hAnsi="Times New Roman" w:cs="Times New Roman"/>
          <w:lang w:val="mk-MK"/>
        </w:rPr>
        <w:t>Политика за воведување рамка за фискално воедначување – опции за адресирање на диспаритетите во поглед на локалниот капацитет за собирање приходи со симулации на влијанието на фискалното воедначување преку уделот во ДДВ (Експерти на Државниот универзитет на Џорџиа, САД, декември 2011 г.);</w:t>
      </w:r>
    </w:p>
    <w:p w:rsidR="00F936AB" w:rsidRPr="00F936AB" w:rsidRDefault="00F936AB" w:rsidP="00F936AB">
      <w:pPr>
        <w:pStyle w:val="ListParagraph"/>
        <w:numPr>
          <w:ilvl w:val="0"/>
          <w:numId w:val="37"/>
        </w:numPr>
        <w:rPr>
          <w:rFonts w:ascii="Times New Roman" w:hAnsi="Times New Roman" w:cs="Times New Roman"/>
          <w:lang w:val="mk-MK"/>
        </w:rPr>
      </w:pPr>
      <w:r w:rsidRPr="00F936AB">
        <w:rPr>
          <w:rFonts w:ascii="Times New Roman" w:hAnsi="Times New Roman" w:cs="Times New Roman"/>
          <w:lang w:val="mk-MK"/>
        </w:rPr>
        <w:t>Наменски и блок дотации – опции за реформа (Јан Херчински, јануари, 2019 г.);</w:t>
      </w:r>
    </w:p>
    <w:p w:rsidR="00BA4F17" w:rsidRPr="0038414B" w:rsidRDefault="00F936AB" w:rsidP="00AF3A05">
      <w:pPr>
        <w:pStyle w:val="ListParagraph"/>
        <w:numPr>
          <w:ilvl w:val="0"/>
          <w:numId w:val="37"/>
        </w:numPr>
        <w:spacing w:after="0" w:line="240" w:lineRule="auto"/>
        <w:rPr>
          <w:rFonts w:ascii="Times New Roman" w:hAnsi="Times New Roman" w:cs="Times New Roman"/>
          <w:szCs w:val="24"/>
        </w:rPr>
      </w:pPr>
      <w:r w:rsidRPr="0038414B">
        <w:rPr>
          <w:rFonts w:ascii="Times New Roman" w:hAnsi="Times New Roman" w:cs="Times New Roman"/>
          <w:lang w:val="mk-MK"/>
        </w:rPr>
        <w:t>СТУДИЈА ЗА ПОСТОЕЧКИТЕ Е-УСЛУГИ НА ЛОКАЛНО НИВО И ПОТРЕБИТЕ И МОЖНОСТИТЕ ЗА ВОВЕДУВАЊЕ НА НОВИ Е-УСЛУГИ (МЛС, март 2015 г.)</w:t>
      </w:r>
      <w:bookmarkStart w:id="47" w:name="_GoBack"/>
      <w:bookmarkEnd w:id="47"/>
    </w:p>
    <w:sectPr w:rsidR="00BA4F17" w:rsidRPr="0038414B" w:rsidSect="00F936AB">
      <w:pgSz w:w="11906" w:h="16838" w:code="9"/>
      <w:pgMar w:top="1411" w:right="1411" w:bottom="1411" w:left="1699" w:header="706" w:footer="706"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4E7FD3F" w15:done="0"/>
  <w15:commentEx w15:paraId="12EB44F6" w15:done="0"/>
  <w15:commentEx w15:paraId="66C15A7F" w15:done="0"/>
  <w15:commentEx w15:paraId="22B99EC4" w15:done="0"/>
  <w15:commentEx w15:paraId="460C9CDF" w15:done="0"/>
  <w15:commentEx w15:paraId="6CEADE6A" w15:done="0"/>
  <w15:commentEx w15:paraId="09638CAF" w15:done="0"/>
  <w15:commentEx w15:paraId="4B18D8E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E7FD3F" w16cid:durableId="216ECB74"/>
  <w16cid:commentId w16cid:paraId="12EB44F6" w16cid:durableId="216ECB8D"/>
  <w16cid:commentId w16cid:paraId="66C15A7F" w16cid:durableId="216ECC3D"/>
  <w16cid:commentId w16cid:paraId="22B99EC4" w16cid:durableId="216ECCA6"/>
  <w16cid:commentId w16cid:paraId="460C9CDF" w16cid:durableId="216ECD87"/>
  <w16cid:commentId w16cid:paraId="6CEADE6A" w16cid:durableId="216ECF47"/>
  <w16cid:commentId w16cid:paraId="09638CAF" w16cid:durableId="216ED05F"/>
  <w16cid:commentId w16cid:paraId="4B18D8EF" w16cid:durableId="216ED100"/>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38C6" w:rsidRDefault="008038C6" w:rsidP="00BE41BE">
      <w:pPr>
        <w:spacing w:after="0" w:line="240" w:lineRule="auto"/>
      </w:pPr>
      <w:r>
        <w:separator/>
      </w:r>
    </w:p>
  </w:endnote>
  <w:endnote w:type="continuationSeparator" w:id="0">
    <w:p w:rsidR="008038C6" w:rsidRDefault="008038C6" w:rsidP="00BE41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libri Light">
    <w:altName w:val="Arial"/>
    <w:charset w:val="00"/>
    <w:family w:val="swiss"/>
    <w:pitch w:val="variable"/>
    <w:sig w:usb0="00000000" w:usb1="C000247B" w:usb2="00000009" w:usb3="00000000" w:csb0="000001FF" w:csb1="00000000"/>
  </w:font>
  <w:font w:name="Times New Roman Bold">
    <w:altName w:val="Times New Roman"/>
    <w:panose1 w:val="02020803070505020304"/>
    <w:charset w:val="00"/>
    <w:family w:val="roman"/>
    <w:pitch w:val="default"/>
    <w:sig w:usb0="00000000" w:usb1="00000000" w:usb2="00000000" w:usb3="00000000" w:csb0="00040001" w:csb1="00000000"/>
  </w:font>
  <w:font w:name="Times">
    <w:panose1 w:val="02020603050405020304"/>
    <w:charset w:val="00"/>
    <w:family w:val="roman"/>
    <w:pitch w:val="variable"/>
    <w:sig w:usb0="00000003" w:usb1="00000000" w:usb2="00000000" w:usb3="00000000" w:csb0="00000001" w:csb1="00000000"/>
  </w:font>
  <w:font w:name="MAC C Times">
    <w:panose1 w:val="02027200000000000000"/>
    <w:charset w:val="00"/>
    <w:family w:val="roman"/>
    <w:pitch w:val="variable"/>
    <w:sig w:usb0="00000087" w:usb1="00000000" w:usb2="00000000" w:usb3="00000000" w:csb0="0000001B"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StobiSerifPro">
    <w:altName w:val="Times New Roman"/>
    <w:panose1 w:val="00000000000000000000"/>
    <w:charset w:val="00"/>
    <w:family w:val="modern"/>
    <w:notTrueType/>
    <w:pitch w:val="variable"/>
    <w:sig w:usb0="00000001" w:usb1="50002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38C6" w:rsidRDefault="008038C6" w:rsidP="00BE41BE">
      <w:pPr>
        <w:spacing w:after="0" w:line="240" w:lineRule="auto"/>
      </w:pPr>
      <w:r>
        <w:separator/>
      </w:r>
    </w:p>
  </w:footnote>
  <w:footnote w:type="continuationSeparator" w:id="0">
    <w:p w:rsidR="008038C6" w:rsidRDefault="008038C6" w:rsidP="00BE41BE">
      <w:pPr>
        <w:spacing w:after="0" w:line="240" w:lineRule="auto"/>
      </w:pPr>
      <w:r>
        <w:continuationSeparator/>
      </w:r>
    </w:p>
  </w:footnote>
  <w:footnote w:id="1">
    <w:p w:rsidR="00510AFC" w:rsidRPr="005C33D4" w:rsidRDefault="00510AFC" w:rsidP="005C33D4">
      <w:pPr>
        <w:rPr>
          <w:rFonts w:ascii="Times New Roman" w:hAnsi="Times New Roman" w:cs="Times New Roman"/>
          <w:sz w:val="20"/>
          <w:szCs w:val="20"/>
          <w:lang w:val="mk-MK"/>
        </w:rPr>
      </w:pPr>
      <w:r>
        <w:rPr>
          <w:rStyle w:val="FootnoteReference"/>
        </w:rPr>
        <w:footnoteRef/>
      </w:r>
      <w:r w:rsidRPr="005C33D4">
        <w:rPr>
          <w:rFonts w:ascii="Times New Roman" w:hAnsi="Times New Roman" w:cs="Times New Roman"/>
          <w:sz w:val="20"/>
          <w:szCs w:val="20"/>
          <w:lang w:val="mk-MK"/>
        </w:rPr>
        <w:t>Првата и втората опција се обусловени со степенот на подготвеност на де</w:t>
      </w:r>
      <w:r>
        <w:rPr>
          <w:rFonts w:ascii="Times New Roman" w:hAnsi="Times New Roman" w:cs="Times New Roman"/>
          <w:sz w:val="20"/>
          <w:szCs w:val="20"/>
          <w:lang w:val="mk-MK"/>
        </w:rPr>
        <w:t>л од населението за волонтирање.</w:t>
      </w:r>
    </w:p>
    <w:p w:rsidR="00510AFC" w:rsidRPr="005C33D4" w:rsidRDefault="00510AFC">
      <w:pPr>
        <w:pStyle w:val="FootnoteText"/>
        <w:rPr>
          <w:lang w:val="mk-MK"/>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428"/>
    <w:multiLevelType w:val="hybridMultilevel"/>
    <w:tmpl w:val="B41624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0D6B94"/>
    <w:multiLevelType w:val="hybridMultilevel"/>
    <w:tmpl w:val="C1CEA1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E6476E"/>
    <w:multiLevelType w:val="hybridMultilevel"/>
    <w:tmpl w:val="F5988FF4"/>
    <w:lvl w:ilvl="0" w:tplc="24DEDF4A">
      <w:start w:val="1"/>
      <w:numFmt w:val="bullet"/>
      <w:lvlText w:val=""/>
      <w:lvlJc w:val="left"/>
      <w:pPr>
        <w:tabs>
          <w:tab w:val="num" w:pos="720"/>
        </w:tabs>
        <w:ind w:left="720" w:hanging="360"/>
      </w:pPr>
      <w:rPr>
        <w:rFonts w:ascii="Wingdings" w:hAnsi="Wingdings" w:hint="default"/>
      </w:rPr>
    </w:lvl>
    <w:lvl w:ilvl="1" w:tplc="991C618C" w:tentative="1">
      <w:start w:val="1"/>
      <w:numFmt w:val="bullet"/>
      <w:lvlText w:val=""/>
      <w:lvlJc w:val="left"/>
      <w:pPr>
        <w:tabs>
          <w:tab w:val="num" w:pos="1440"/>
        </w:tabs>
        <w:ind w:left="1440" w:hanging="360"/>
      </w:pPr>
      <w:rPr>
        <w:rFonts w:ascii="Wingdings" w:hAnsi="Wingdings" w:hint="default"/>
      </w:rPr>
    </w:lvl>
    <w:lvl w:ilvl="2" w:tplc="AAA88C82" w:tentative="1">
      <w:start w:val="1"/>
      <w:numFmt w:val="bullet"/>
      <w:lvlText w:val=""/>
      <w:lvlJc w:val="left"/>
      <w:pPr>
        <w:tabs>
          <w:tab w:val="num" w:pos="2160"/>
        </w:tabs>
        <w:ind w:left="2160" w:hanging="360"/>
      </w:pPr>
      <w:rPr>
        <w:rFonts w:ascii="Wingdings" w:hAnsi="Wingdings" w:hint="default"/>
      </w:rPr>
    </w:lvl>
    <w:lvl w:ilvl="3" w:tplc="D2BAE0AC" w:tentative="1">
      <w:start w:val="1"/>
      <w:numFmt w:val="bullet"/>
      <w:lvlText w:val=""/>
      <w:lvlJc w:val="left"/>
      <w:pPr>
        <w:tabs>
          <w:tab w:val="num" w:pos="2880"/>
        </w:tabs>
        <w:ind w:left="2880" w:hanging="360"/>
      </w:pPr>
      <w:rPr>
        <w:rFonts w:ascii="Wingdings" w:hAnsi="Wingdings" w:hint="default"/>
      </w:rPr>
    </w:lvl>
    <w:lvl w:ilvl="4" w:tplc="C1CEA142" w:tentative="1">
      <w:start w:val="1"/>
      <w:numFmt w:val="bullet"/>
      <w:lvlText w:val=""/>
      <w:lvlJc w:val="left"/>
      <w:pPr>
        <w:tabs>
          <w:tab w:val="num" w:pos="3600"/>
        </w:tabs>
        <w:ind w:left="3600" w:hanging="360"/>
      </w:pPr>
      <w:rPr>
        <w:rFonts w:ascii="Wingdings" w:hAnsi="Wingdings" w:hint="default"/>
      </w:rPr>
    </w:lvl>
    <w:lvl w:ilvl="5" w:tplc="09405294" w:tentative="1">
      <w:start w:val="1"/>
      <w:numFmt w:val="bullet"/>
      <w:lvlText w:val=""/>
      <w:lvlJc w:val="left"/>
      <w:pPr>
        <w:tabs>
          <w:tab w:val="num" w:pos="4320"/>
        </w:tabs>
        <w:ind w:left="4320" w:hanging="360"/>
      </w:pPr>
      <w:rPr>
        <w:rFonts w:ascii="Wingdings" w:hAnsi="Wingdings" w:hint="default"/>
      </w:rPr>
    </w:lvl>
    <w:lvl w:ilvl="6" w:tplc="5BB45F08" w:tentative="1">
      <w:start w:val="1"/>
      <w:numFmt w:val="bullet"/>
      <w:lvlText w:val=""/>
      <w:lvlJc w:val="left"/>
      <w:pPr>
        <w:tabs>
          <w:tab w:val="num" w:pos="5040"/>
        </w:tabs>
        <w:ind w:left="5040" w:hanging="360"/>
      </w:pPr>
      <w:rPr>
        <w:rFonts w:ascii="Wingdings" w:hAnsi="Wingdings" w:hint="default"/>
      </w:rPr>
    </w:lvl>
    <w:lvl w:ilvl="7" w:tplc="52E8ECDA" w:tentative="1">
      <w:start w:val="1"/>
      <w:numFmt w:val="bullet"/>
      <w:lvlText w:val=""/>
      <w:lvlJc w:val="left"/>
      <w:pPr>
        <w:tabs>
          <w:tab w:val="num" w:pos="5760"/>
        </w:tabs>
        <w:ind w:left="5760" w:hanging="360"/>
      </w:pPr>
      <w:rPr>
        <w:rFonts w:ascii="Wingdings" w:hAnsi="Wingdings" w:hint="default"/>
      </w:rPr>
    </w:lvl>
    <w:lvl w:ilvl="8" w:tplc="FCA866F4" w:tentative="1">
      <w:start w:val="1"/>
      <w:numFmt w:val="bullet"/>
      <w:lvlText w:val=""/>
      <w:lvlJc w:val="left"/>
      <w:pPr>
        <w:tabs>
          <w:tab w:val="num" w:pos="6480"/>
        </w:tabs>
        <w:ind w:left="6480" w:hanging="360"/>
      </w:pPr>
      <w:rPr>
        <w:rFonts w:ascii="Wingdings" w:hAnsi="Wingdings" w:hint="default"/>
      </w:rPr>
    </w:lvl>
  </w:abstractNum>
  <w:abstractNum w:abstractNumId="3">
    <w:nsid w:val="04067E46"/>
    <w:multiLevelType w:val="hybridMultilevel"/>
    <w:tmpl w:val="14EAD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5263C6"/>
    <w:multiLevelType w:val="hybridMultilevel"/>
    <w:tmpl w:val="E76A643E"/>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5327D3F"/>
    <w:multiLevelType w:val="hybridMultilevel"/>
    <w:tmpl w:val="7D185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853041"/>
    <w:multiLevelType w:val="hybridMultilevel"/>
    <w:tmpl w:val="AE9AB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28061C"/>
    <w:multiLevelType w:val="hybridMultilevel"/>
    <w:tmpl w:val="210AC0C6"/>
    <w:lvl w:ilvl="0" w:tplc="FBD25878">
      <w:start w:val="1"/>
      <w:numFmt w:val="bullet"/>
      <w:lvlText w:val=""/>
      <w:lvlJc w:val="left"/>
      <w:pPr>
        <w:tabs>
          <w:tab w:val="num" w:pos="720"/>
        </w:tabs>
        <w:ind w:left="720" w:hanging="360"/>
      </w:pPr>
      <w:rPr>
        <w:rFonts w:ascii="Wingdings" w:hAnsi="Wingdings" w:hint="default"/>
      </w:rPr>
    </w:lvl>
    <w:lvl w:ilvl="1" w:tplc="61B23E4A" w:tentative="1">
      <w:start w:val="1"/>
      <w:numFmt w:val="bullet"/>
      <w:lvlText w:val=""/>
      <w:lvlJc w:val="left"/>
      <w:pPr>
        <w:tabs>
          <w:tab w:val="num" w:pos="1440"/>
        </w:tabs>
        <w:ind w:left="1440" w:hanging="360"/>
      </w:pPr>
      <w:rPr>
        <w:rFonts w:ascii="Wingdings" w:hAnsi="Wingdings" w:hint="default"/>
      </w:rPr>
    </w:lvl>
    <w:lvl w:ilvl="2" w:tplc="F8B4B4DA" w:tentative="1">
      <w:start w:val="1"/>
      <w:numFmt w:val="bullet"/>
      <w:lvlText w:val=""/>
      <w:lvlJc w:val="left"/>
      <w:pPr>
        <w:tabs>
          <w:tab w:val="num" w:pos="2160"/>
        </w:tabs>
        <w:ind w:left="2160" w:hanging="360"/>
      </w:pPr>
      <w:rPr>
        <w:rFonts w:ascii="Wingdings" w:hAnsi="Wingdings" w:hint="default"/>
      </w:rPr>
    </w:lvl>
    <w:lvl w:ilvl="3" w:tplc="A8D2F130" w:tentative="1">
      <w:start w:val="1"/>
      <w:numFmt w:val="bullet"/>
      <w:lvlText w:val=""/>
      <w:lvlJc w:val="left"/>
      <w:pPr>
        <w:tabs>
          <w:tab w:val="num" w:pos="2880"/>
        </w:tabs>
        <w:ind w:left="2880" w:hanging="360"/>
      </w:pPr>
      <w:rPr>
        <w:rFonts w:ascii="Wingdings" w:hAnsi="Wingdings" w:hint="default"/>
      </w:rPr>
    </w:lvl>
    <w:lvl w:ilvl="4" w:tplc="815E8788" w:tentative="1">
      <w:start w:val="1"/>
      <w:numFmt w:val="bullet"/>
      <w:lvlText w:val=""/>
      <w:lvlJc w:val="left"/>
      <w:pPr>
        <w:tabs>
          <w:tab w:val="num" w:pos="3600"/>
        </w:tabs>
        <w:ind w:left="3600" w:hanging="360"/>
      </w:pPr>
      <w:rPr>
        <w:rFonts w:ascii="Wingdings" w:hAnsi="Wingdings" w:hint="default"/>
      </w:rPr>
    </w:lvl>
    <w:lvl w:ilvl="5" w:tplc="11CAF8E0" w:tentative="1">
      <w:start w:val="1"/>
      <w:numFmt w:val="bullet"/>
      <w:lvlText w:val=""/>
      <w:lvlJc w:val="left"/>
      <w:pPr>
        <w:tabs>
          <w:tab w:val="num" w:pos="4320"/>
        </w:tabs>
        <w:ind w:left="4320" w:hanging="360"/>
      </w:pPr>
      <w:rPr>
        <w:rFonts w:ascii="Wingdings" w:hAnsi="Wingdings" w:hint="default"/>
      </w:rPr>
    </w:lvl>
    <w:lvl w:ilvl="6" w:tplc="5A62B306" w:tentative="1">
      <w:start w:val="1"/>
      <w:numFmt w:val="bullet"/>
      <w:lvlText w:val=""/>
      <w:lvlJc w:val="left"/>
      <w:pPr>
        <w:tabs>
          <w:tab w:val="num" w:pos="5040"/>
        </w:tabs>
        <w:ind w:left="5040" w:hanging="360"/>
      </w:pPr>
      <w:rPr>
        <w:rFonts w:ascii="Wingdings" w:hAnsi="Wingdings" w:hint="default"/>
      </w:rPr>
    </w:lvl>
    <w:lvl w:ilvl="7" w:tplc="845C49B4" w:tentative="1">
      <w:start w:val="1"/>
      <w:numFmt w:val="bullet"/>
      <w:lvlText w:val=""/>
      <w:lvlJc w:val="left"/>
      <w:pPr>
        <w:tabs>
          <w:tab w:val="num" w:pos="5760"/>
        </w:tabs>
        <w:ind w:left="5760" w:hanging="360"/>
      </w:pPr>
      <w:rPr>
        <w:rFonts w:ascii="Wingdings" w:hAnsi="Wingdings" w:hint="default"/>
      </w:rPr>
    </w:lvl>
    <w:lvl w:ilvl="8" w:tplc="E116AAE6" w:tentative="1">
      <w:start w:val="1"/>
      <w:numFmt w:val="bullet"/>
      <w:lvlText w:val=""/>
      <w:lvlJc w:val="left"/>
      <w:pPr>
        <w:tabs>
          <w:tab w:val="num" w:pos="6480"/>
        </w:tabs>
        <w:ind w:left="6480" w:hanging="360"/>
      </w:pPr>
      <w:rPr>
        <w:rFonts w:ascii="Wingdings" w:hAnsi="Wingdings" w:hint="default"/>
      </w:rPr>
    </w:lvl>
  </w:abstractNum>
  <w:abstractNum w:abstractNumId="8">
    <w:nsid w:val="099C56D3"/>
    <w:multiLevelType w:val="multilevel"/>
    <w:tmpl w:val="E444AD94"/>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9">
    <w:nsid w:val="0A516C89"/>
    <w:multiLevelType w:val="hybridMultilevel"/>
    <w:tmpl w:val="1060A0E8"/>
    <w:lvl w:ilvl="0" w:tplc="7F3A3F66">
      <w:start w:val="1"/>
      <w:numFmt w:val="bullet"/>
      <w:lvlText w:val="•"/>
      <w:lvlJc w:val="left"/>
      <w:pPr>
        <w:tabs>
          <w:tab w:val="num" w:pos="720"/>
        </w:tabs>
        <w:ind w:left="720" w:hanging="360"/>
      </w:pPr>
      <w:rPr>
        <w:rFonts w:ascii="Arial" w:hAnsi="Arial" w:hint="default"/>
      </w:rPr>
    </w:lvl>
    <w:lvl w:ilvl="1" w:tplc="937A2296" w:tentative="1">
      <w:start w:val="1"/>
      <w:numFmt w:val="bullet"/>
      <w:lvlText w:val="•"/>
      <w:lvlJc w:val="left"/>
      <w:pPr>
        <w:tabs>
          <w:tab w:val="num" w:pos="1440"/>
        </w:tabs>
        <w:ind w:left="1440" w:hanging="360"/>
      </w:pPr>
      <w:rPr>
        <w:rFonts w:ascii="Arial" w:hAnsi="Arial" w:hint="default"/>
      </w:rPr>
    </w:lvl>
    <w:lvl w:ilvl="2" w:tplc="165E8622" w:tentative="1">
      <w:start w:val="1"/>
      <w:numFmt w:val="bullet"/>
      <w:lvlText w:val="•"/>
      <w:lvlJc w:val="left"/>
      <w:pPr>
        <w:tabs>
          <w:tab w:val="num" w:pos="2160"/>
        </w:tabs>
        <w:ind w:left="2160" w:hanging="360"/>
      </w:pPr>
      <w:rPr>
        <w:rFonts w:ascii="Arial" w:hAnsi="Arial" w:hint="default"/>
      </w:rPr>
    </w:lvl>
    <w:lvl w:ilvl="3" w:tplc="4E36F1EC" w:tentative="1">
      <w:start w:val="1"/>
      <w:numFmt w:val="bullet"/>
      <w:lvlText w:val="•"/>
      <w:lvlJc w:val="left"/>
      <w:pPr>
        <w:tabs>
          <w:tab w:val="num" w:pos="2880"/>
        </w:tabs>
        <w:ind w:left="2880" w:hanging="360"/>
      </w:pPr>
      <w:rPr>
        <w:rFonts w:ascii="Arial" w:hAnsi="Arial" w:hint="default"/>
      </w:rPr>
    </w:lvl>
    <w:lvl w:ilvl="4" w:tplc="B57A7D40" w:tentative="1">
      <w:start w:val="1"/>
      <w:numFmt w:val="bullet"/>
      <w:lvlText w:val="•"/>
      <w:lvlJc w:val="left"/>
      <w:pPr>
        <w:tabs>
          <w:tab w:val="num" w:pos="3600"/>
        </w:tabs>
        <w:ind w:left="3600" w:hanging="360"/>
      </w:pPr>
      <w:rPr>
        <w:rFonts w:ascii="Arial" w:hAnsi="Arial" w:hint="default"/>
      </w:rPr>
    </w:lvl>
    <w:lvl w:ilvl="5" w:tplc="747E9702" w:tentative="1">
      <w:start w:val="1"/>
      <w:numFmt w:val="bullet"/>
      <w:lvlText w:val="•"/>
      <w:lvlJc w:val="left"/>
      <w:pPr>
        <w:tabs>
          <w:tab w:val="num" w:pos="4320"/>
        </w:tabs>
        <w:ind w:left="4320" w:hanging="360"/>
      </w:pPr>
      <w:rPr>
        <w:rFonts w:ascii="Arial" w:hAnsi="Arial" w:hint="default"/>
      </w:rPr>
    </w:lvl>
    <w:lvl w:ilvl="6" w:tplc="B3D210EA" w:tentative="1">
      <w:start w:val="1"/>
      <w:numFmt w:val="bullet"/>
      <w:lvlText w:val="•"/>
      <w:lvlJc w:val="left"/>
      <w:pPr>
        <w:tabs>
          <w:tab w:val="num" w:pos="5040"/>
        </w:tabs>
        <w:ind w:left="5040" w:hanging="360"/>
      </w:pPr>
      <w:rPr>
        <w:rFonts w:ascii="Arial" w:hAnsi="Arial" w:hint="default"/>
      </w:rPr>
    </w:lvl>
    <w:lvl w:ilvl="7" w:tplc="35AECE96" w:tentative="1">
      <w:start w:val="1"/>
      <w:numFmt w:val="bullet"/>
      <w:lvlText w:val="•"/>
      <w:lvlJc w:val="left"/>
      <w:pPr>
        <w:tabs>
          <w:tab w:val="num" w:pos="5760"/>
        </w:tabs>
        <w:ind w:left="5760" w:hanging="360"/>
      </w:pPr>
      <w:rPr>
        <w:rFonts w:ascii="Arial" w:hAnsi="Arial" w:hint="default"/>
      </w:rPr>
    </w:lvl>
    <w:lvl w:ilvl="8" w:tplc="CA467E6A" w:tentative="1">
      <w:start w:val="1"/>
      <w:numFmt w:val="bullet"/>
      <w:lvlText w:val="•"/>
      <w:lvlJc w:val="left"/>
      <w:pPr>
        <w:tabs>
          <w:tab w:val="num" w:pos="6480"/>
        </w:tabs>
        <w:ind w:left="6480" w:hanging="360"/>
      </w:pPr>
      <w:rPr>
        <w:rFonts w:ascii="Arial" w:hAnsi="Arial" w:hint="default"/>
      </w:rPr>
    </w:lvl>
  </w:abstractNum>
  <w:abstractNum w:abstractNumId="10">
    <w:nsid w:val="0E755DEC"/>
    <w:multiLevelType w:val="hybridMultilevel"/>
    <w:tmpl w:val="D3A26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07A4EBD"/>
    <w:multiLevelType w:val="multilevel"/>
    <w:tmpl w:val="01E4DD5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2447FF2"/>
    <w:multiLevelType w:val="multilevel"/>
    <w:tmpl w:val="975646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3DE4DEC"/>
    <w:multiLevelType w:val="multilevel"/>
    <w:tmpl w:val="D60ADD86"/>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A502E5C"/>
    <w:multiLevelType w:val="hybridMultilevel"/>
    <w:tmpl w:val="9C20199A"/>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1C9961AB"/>
    <w:multiLevelType w:val="hybridMultilevel"/>
    <w:tmpl w:val="53BCE970"/>
    <w:lvl w:ilvl="0" w:tplc="0A9666EA">
      <w:start w:val="1"/>
      <w:numFmt w:val="bullet"/>
      <w:lvlText w:val="•"/>
      <w:lvlJc w:val="left"/>
      <w:pPr>
        <w:tabs>
          <w:tab w:val="num" w:pos="720"/>
        </w:tabs>
        <w:ind w:left="720" w:hanging="360"/>
      </w:pPr>
      <w:rPr>
        <w:rFonts w:ascii="Arial" w:hAnsi="Arial" w:hint="default"/>
      </w:rPr>
    </w:lvl>
    <w:lvl w:ilvl="1" w:tplc="B5BC8CE8" w:tentative="1">
      <w:start w:val="1"/>
      <w:numFmt w:val="bullet"/>
      <w:lvlText w:val="•"/>
      <w:lvlJc w:val="left"/>
      <w:pPr>
        <w:tabs>
          <w:tab w:val="num" w:pos="1440"/>
        </w:tabs>
        <w:ind w:left="1440" w:hanging="360"/>
      </w:pPr>
      <w:rPr>
        <w:rFonts w:ascii="Arial" w:hAnsi="Arial" w:hint="default"/>
      </w:rPr>
    </w:lvl>
    <w:lvl w:ilvl="2" w:tplc="236E8110" w:tentative="1">
      <w:start w:val="1"/>
      <w:numFmt w:val="bullet"/>
      <w:lvlText w:val="•"/>
      <w:lvlJc w:val="left"/>
      <w:pPr>
        <w:tabs>
          <w:tab w:val="num" w:pos="2160"/>
        </w:tabs>
        <w:ind w:left="2160" w:hanging="360"/>
      </w:pPr>
      <w:rPr>
        <w:rFonts w:ascii="Arial" w:hAnsi="Arial" w:hint="default"/>
      </w:rPr>
    </w:lvl>
    <w:lvl w:ilvl="3" w:tplc="C06A4B6E" w:tentative="1">
      <w:start w:val="1"/>
      <w:numFmt w:val="bullet"/>
      <w:lvlText w:val="•"/>
      <w:lvlJc w:val="left"/>
      <w:pPr>
        <w:tabs>
          <w:tab w:val="num" w:pos="2880"/>
        </w:tabs>
        <w:ind w:left="2880" w:hanging="360"/>
      </w:pPr>
      <w:rPr>
        <w:rFonts w:ascii="Arial" w:hAnsi="Arial" w:hint="default"/>
      </w:rPr>
    </w:lvl>
    <w:lvl w:ilvl="4" w:tplc="451E2756" w:tentative="1">
      <w:start w:val="1"/>
      <w:numFmt w:val="bullet"/>
      <w:lvlText w:val="•"/>
      <w:lvlJc w:val="left"/>
      <w:pPr>
        <w:tabs>
          <w:tab w:val="num" w:pos="3600"/>
        </w:tabs>
        <w:ind w:left="3600" w:hanging="360"/>
      </w:pPr>
      <w:rPr>
        <w:rFonts w:ascii="Arial" w:hAnsi="Arial" w:hint="default"/>
      </w:rPr>
    </w:lvl>
    <w:lvl w:ilvl="5" w:tplc="6FA8ECD0" w:tentative="1">
      <w:start w:val="1"/>
      <w:numFmt w:val="bullet"/>
      <w:lvlText w:val="•"/>
      <w:lvlJc w:val="left"/>
      <w:pPr>
        <w:tabs>
          <w:tab w:val="num" w:pos="4320"/>
        </w:tabs>
        <w:ind w:left="4320" w:hanging="360"/>
      </w:pPr>
      <w:rPr>
        <w:rFonts w:ascii="Arial" w:hAnsi="Arial" w:hint="default"/>
      </w:rPr>
    </w:lvl>
    <w:lvl w:ilvl="6" w:tplc="84704414" w:tentative="1">
      <w:start w:val="1"/>
      <w:numFmt w:val="bullet"/>
      <w:lvlText w:val="•"/>
      <w:lvlJc w:val="left"/>
      <w:pPr>
        <w:tabs>
          <w:tab w:val="num" w:pos="5040"/>
        </w:tabs>
        <w:ind w:left="5040" w:hanging="360"/>
      </w:pPr>
      <w:rPr>
        <w:rFonts w:ascii="Arial" w:hAnsi="Arial" w:hint="default"/>
      </w:rPr>
    </w:lvl>
    <w:lvl w:ilvl="7" w:tplc="3196A47C" w:tentative="1">
      <w:start w:val="1"/>
      <w:numFmt w:val="bullet"/>
      <w:lvlText w:val="•"/>
      <w:lvlJc w:val="left"/>
      <w:pPr>
        <w:tabs>
          <w:tab w:val="num" w:pos="5760"/>
        </w:tabs>
        <w:ind w:left="5760" w:hanging="360"/>
      </w:pPr>
      <w:rPr>
        <w:rFonts w:ascii="Arial" w:hAnsi="Arial" w:hint="default"/>
      </w:rPr>
    </w:lvl>
    <w:lvl w:ilvl="8" w:tplc="999EEEDA" w:tentative="1">
      <w:start w:val="1"/>
      <w:numFmt w:val="bullet"/>
      <w:lvlText w:val="•"/>
      <w:lvlJc w:val="left"/>
      <w:pPr>
        <w:tabs>
          <w:tab w:val="num" w:pos="6480"/>
        </w:tabs>
        <w:ind w:left="6480" w:hanging="360"/>
      </w:pPr>
      <w:rPr>
        <w:rFonts w:ascii="Arial" w:hAnsi="Arial" w:hint="default"/>
      </w:rPr>
    </w:lvl>
  </w:abstractNum>
  <w:abstractNum w:abstractNumId="16">
    <w:nsid w:val="1F2807FC"/>
    <w:multiLevelType w:val="hybridMultilevel"/>
    <w:tmpl w:val="F1D88290"/>
    <w:lvl w:ilvl="0" w:tplc="6C14A51E">
      <w:start w:val="1"/>
      <w:numFmt w:val="bullet"/>
      <w:lvlText w:val="•"/>
      <w:lvlJc w:val="left"/>
      <w:pPr>
        <w:tabs>
          <w:tab w:val="num" w:pos="720"/>
        </w:tabs>
        <w:ind w:left="720" w:hanging="360"/>
      </w:pPr>
      <w:rPr>
        <w:rFonts w:ascii="Arial" w:hAnsi="Arial" w:hint="default"/>
      </w:rPr>
    </w:lvl>
    <w:lvl w:ilvl="1" w:tplc="DCFC5954">
      <w:start w:val="1"/>
      <w:numFmt w:val="bullet"/>
      <w:lvlText w:val="•"/>
      <w:lvlJc w:val="left"/>
      <w:pPr>
        <w:tabs>
          <w:tab w:val="num" w:pos="1440"/>
        </w:tabs>
        <w:ind w:left="1440" w:hanging="360"/>
      </w:pPr>
      <w:rPr>
        <w:rFonts w:ascii="Arial" w:hAnsi="Arial" w:hint="default"/>
      </w:rPr>
    </w:lvl>
    <w:lvl w:ilvl="2" w:tplc="57BE6D3A" w:tentative="1">
      <w:start w:val="1"/>
      <w:numFmt w:val="bullet"/>
      <w:lvlText w:val="•"/>
      <w:lvlJc w:val="left"/>
      <w:pPr>
        <w:tabs>
          <w:tab w:val="num" w:pos="2160"/>
        </w:tabs>
        <w:ind w:left="2160" w:hanging="360"/>
      </w:pPr>
      <w:rPr>
        <w:rFonts w:ascii="Arial" w:hAnsi="Arial" w:hint="default"/>
      </w:rPr>
    </w:lvl>
    <w:lvl w:ilvl="3" w:tplc="D6AC259A" w:tentative="1">
      <w:start w:val="1"/>
      <w:numFmt w:val="bullet"/>
      <w:lvlText w:val="•"/>
      <w:lvlJc w:val="left"/>
      <w:pPr>
        <w:tabs>
          <w:tab w:val="num" w:pos="2880"/>
        </w:tabs>
        <w:ind w:left="2880" w:hanging="360"/>
      </w:pPr>
      <w:rPr>
        <w:rFonts w:ascii="Arial" w:hAnsi="Arial" w:hint="default"/>
      </w:rPr>
    </w:lvl>
    <w:lvl w:ilvl="4" w:tplc="F3742EA6" w:tentative="1">
      <w:start w:val="1"/>
      <w:numFmt w:val="bullet"/>
      <w:lvlText w:val="•"/>
      <w:lvlJc w:val="left"/>
      <w:pPr>
        <w:tabs>
          <w:tab w:val="num" w:pos="3600"/>
        </w:tabs>
        <w:ind w:left="3600" w:hanging="360"/>
      </w:pPr>
      <w:rPr>
        <w:rFonts w:ascii="Arial" w:hAnsi="Arial" w:hint="default"/>
      </w:rPr>
    </w:lvl>
    <w:lvl w:ilvl="5" w:tplc="FD86AFD4" w:tentative="1">
      <w:start w:val="1"/>
      <w:numFmt w:val="bullet"/>
      <w:lvlText w:val="•"/>
      <w:lvlJc w:val="left"/>
      <w:pPr>
        <w:tabs>
          <w:tab w:val="num" w:pos="4320"/>
        </w:tabs>
        <w:ind w:left="4320" w:hanging="360"/>
      </w:pPr>
      <w:rPr>
        <w:rFonts w:ascii="Arial" w:hAnsi="Arial" w:hint="default"/>
      </w:rPr>
    </w:lvl>
    <w:lvl w:ilvl="6" w:tplc="0068E3F4" w:tentative="1">
      <w:start w:val="1"/>
      <w:numFmt w:val="bullet"/>
      <w:lvlText w:val="•"/>
      <w:lvlJc w:val="left"/>
      <w:pPr>
        <w:tabs>
          <w:tab w:val="num" w:pos="5040"/>
        </w:tabs>
        <w:ind w:left="5040" w:hanging="360"/>
      </w:pPr>
      <w:rPr>
        <w:rFonts w:ascii="Arial" w:hAnsi="Arial" w:hint="default"/>
      </w:rPr>
    </w:lvl>
    <w:lvl w:ilvl="7" w:tplc="895E70C2" w:tentative="1">
      <w:start w:val="1"/>
      <w:numFmt w:val="bullet"/>
      <w:lvlText w:val="•"/>
      <w:lvlJc w:val="left"/>
      <w:pPr>
        <w:tabs>
          <w:tab w:val="num" w:pos="5760"/>
        </w:tabs>
        <w:ind w:left="5760" w:hanging="360"/>
      </w:pPr>
      <w:rPr>
        <w:rFonts w:ascii="Arial" w:hAnsi="Arial" w:hint="default"/>
      </w:rPr>
    </w:lvl>
    <w:lvl w:ilvl="8" w:tplc="4FBC6A82" w:tentative="1">
      <w:start w:val="1"/>
      <w:numFmt w:val="bullet"/>
      <w:lvlText w:val="•"/>
      <w:lvlJc w:val="left"/>
      <w:pPr>
        <w:tabs>
          <w:tab w:val="num" w:pos="6480"/>
        </w:tabs>
        <w:ind w:left="6480" w:hanging="360"/>
      </w:pPr>
      <w:rPr>
        <w:rFonts w:ascii="Arial" w:hAnsi="Arial" w:hint="default"/>
      </w:rPr>
    </w:lvl>
  </w:abstractNum>
  <w:abstractNum w:abstractNumId="17">
    <w:nsid w:val="22CD464A"/>
    <w:multiLevelType w:val="hybridMultilevel"/>
    <w:tmpl w:val="A742365C"/>
    <w:lvl w:ilvl="0" w:tplc="67D239BA">
      <w:start w:val="15"/>
      <w:numFmt w:val="bullet"/>
      <w:lvlText w:val="-"/>
      <w:lvlJc w:val="left"/>
      <w:pPr>
        <w:tabs>
          <w:tab w:val="num" w:pos="680"/>
        </w:tabs>
        <w:ind w:left="680" w:hanging="340"/>
      </w:pPr>
      <w:rPr>
        <w:rFonts w:ascii="Trebuchet MS" w:hAnsi="Trebuchet MS" w:cs="Trebuchet MS" w:hint="default"/>
        <w:b w:val="0"/>
        <w:i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3C57C68"/>
    <w:multiLevelType w:val="hybridMultilevel"/>
    <w:tmpl w:val="F3324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4076BA0"/>
    <w:multiLevelType w:val="multilevel"/>
    <w:tmpl w:val="5B2AC56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A826F80"/>
    <w:multiLevelType w:val="hybridMultilevel"/>
    <w:tmpl w:val="B518CBC2"/>
    <w:lvl w:ilvl="0" w:tplc="D59653B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4D0EB3"/>
    <w:multiLevelType w:val="hybridMultilevel"/>
    <w:tmpl w:val="331AEB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31DD1DF3"/>
    <w:multiLevelType w:val="hybridMultilevel"/>
    <w:tmpl w:val="441EBC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AF7462D"/>
    <w:multiLevelType w:val="hybridMultilevel"/>
    <w:tmpl w:val="E7FAF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664775"/>
    <w:multiLevelType w:val="hybridMultilevel"/>
    <w:tmpl w:val="5C488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2B96409"/>
    <w:multiLevelType w:val="hybridMultilevel"/>
    <w:tmpl w:val="12689A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4497952"/>
    <w:multiLevelType w:val="multilevel"/>
    <w:tmpl w:val="404290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F2C196A"/>
    <w:multiLevelType w:val="hybridMultilevel"/>
    <w:tmpl w:val="5184A2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1225559"/>
    <w:multiLevelType w:val="hybridMultilevel"/>
    <w:tmpl w:val="0D2224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56F42904"/>
    <w:multiLevelType w:val="hybridMultilevel"/>
    <w:tmpl w:val="935A5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C586B59"/>
    <w:multiLevelType w:val="hybridMultilevel"/>
    <w:tmpl w:val="27D44422"/>
    <w:lvl w:ilvl="0" w:tplc="40405620">
      <w:start w:val="1"/>
      <w:numFmt w:val="bullet"/>
      <w:lvlText w:val="•"/>
      <w:lvlJc w:val="left"/>
      <w:pPr>
        <w:tabs>
          <w:tab w:val="num" w:pos="720"/>
        </w:tabs>
        <w:ind w:left="720" w:hanging="360"/>
      </w:pPr>
      <w:rPr>
        <w:rFonts w:ascii="Arial" w:hAnsi="Arial" w:hint="default"/>
      </w:rPr>
    </w:lvl>
    <w:lvl w:ilvl="1" w:tplc="8ABCD358" w:tentative="1">
      <w:start w:val="1"/>
      <w:numFmt w:val="bullet"/>
      <w:lvlText w:val="•"/>
      <w:lvlJc w:val="left"/>
      <w:pPr>
        <w:tabs>
          <w:tab w:val="num" w:pos="1440"/>
        </w:tabs>
        <w:ind w:left="1440" w:hanging="360"/>
      </w:pPr>
      <w:rPr>
        <w:rFonts w:ascii="Arial" w:hAnsi="Arial" w:hint="default"/>
      </w:rPr>
    </w:lvl>
    <w:lvl w:ilvl="2" w:tplc="547A67FA" w:tentative="1">
      <w:start w:val="1"/>
      <w:numFmt w:val="bullet"/>
      <w:lvlText w:val="•"/>
      <w:lvlJc w:val="left"/>
      <w:pPr>
        <w:tabs>
          <w:tab w:val="num" w:pos="2160"/>
        </w:tabs>
        <w:ind w:left="2160" w:hanging="360"/>
      </w:pPr>
      <w:rPr>
        <w:rFonts w:ascii="Arial" w:hAnsi="Arial" w:hint="default"/>
      </w:rPr>
    </w:lvl>
    <w:lvl w:ilvl="3" w:tplc="5998AC42" w:tentative="1">
      <w:start w:val="1"/>
      <w:numFmt w:val="bullet"/>
      <w:lvlText w:val="•"/>
      <w:lvlJc w:val="left"/>
      <w:pPr>
        <w:tabs>
          <w:tab w:val="num" w:pos="2880"/>
        </w:tabs>
        <w:ind w:left="2880" w:hanging="360"/>
      </w:pPr>
      <w:rPr>
        <w:rFonts w:ascii="Arial" w:hAnsi="Arial" w:hint="default"/>
      </w:rPr>
    </w:lvl>
    <w:lvl w:ilvl="4" w:tplc="CF744AE6" w:tentative="1">
      <w:start w:val="1"/>
      <w:numFmt w:val="bullet"/>
      <w:lvlText w:val="•"/>
      <w:lvlJc w:val="left"/>
      <w:pPr>
        <w:tabs>
          <w:tab w:val="num" w:pos="3600"/>
        </w:tabs>
        <w:ind w:left="3600" w:hanging="360"/>
      </w:pPr>
      <w:rPr>
        <w:rFonts w:ascii="Arial" w:hAnsi="Arial" w:hint="default"/>
      </w:rPr>
    </w:lvl>
    <w:lvl w:ilvl="5" w:tplc="C204BA0C" w:tentative="1">
      <w:start w:val="1"/>
      <w:numFmt w:val="bullet"/>
      <w:lvlText w:val="•"/>
      <w:lvlJc w:val="left"/>
      <w:pPr>
        <w:tabs>
          <w:tab w:val="num" w:pos="4320"/>
        </w:tabs>
        <w:ind w:left="4320" w:hanging="360"/>
      </w:pPr>
      <w:rPr>
        <w:rFonts w:ascii="Arial" w:hAnsi="Arial" w:hint="default"/>
      </w:rPr>
    </w:lvl>
    <w:lvl w:ilvl="6" w:tplc="1638C57E" w:tentative="1">
      <w:start w:val="1"/>
      <w:numFmt w:val="bullet"/>
      <w:lvlText w:val="•"/>
      <w:lvlJc w:val="left"/>
      <w:pPr>
        <w:tabs>
          <w:tab w:val="num" w:pos="5040"/>
        </w:tabs>
        <w:ind w:left="5040" w:hanging="360"/>
      </w:pPr>
      <w:rPr>
        <w:rFonts w:ascii="Arial" w:hAnsi="Arial" w:hint="default"/>
      </w:rPr>
    </w:lvl>
    <w:lvl w:ilvl="7" w:tplc="28DAADF2" w:tentative="1">
      <w:start w:val="1"/>
      <w:numFmt w:val="bullet"/>
      <w:lvlText w:val="•"/>
      <w:lvlJc w:val="left"/>
      <w:pPr>
        <w:tabs>
          <w:tab w:val="num" w:pos="5760"/>
        </w:tabs>
        <w:ind w:left="5760" w:hanging="360"/>
      </w:pPr>
      <w:rPr>
        <w:rFonts w:ascii="Arial" w:hAnsi="Arial" w:hint="default"/>
      </w:rPr>
    </w:lvl>
    <w:lvl w:ilvl="8" w:tplc="BF8255A4" w:tentative="1">
      <w:start w:val="1"/>
      <w:numFmt w:val="bullet"/>
      <w:lvlText w:val="•"/>
      <w:lvlJc w:val="left"/>
      <w:pPr>
        <w:tabs>
          <w:tab w:val="num" w:pos="6480"/>
        </w:tabs>
        <w:ind w:left="6480" w:hanging="360"/>
      </w:pPr>
      <w:rPr>
        <w:rFonts w:ascii="Arial" w:hAnsi="Arial" w:hint="default"/>
      </w:rPr>
    </w:lvl>
  </w:abstractNum>
  <w:abstractNum w:abstractNumId="31">
    <w:nsid w:val="5F3D61DD"/>
    <w:multiLevelType w:val="hybridMultilevel"/>
    <w:tmpl w:val="F230DB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FEB7507"/>
    <w:multiLevelType w:val="hybridMultilevel"/>
    <w:tmpl w:val="B73ACEAA"/>
    <w:lvl w:ilvl="0" w:tplc="E1BC8ABA">
      <w:start w:val="1"/>
      <w:numFmt w:val="bullet"/>
      <w:lvlText w:val="•"/>
      <w:lvlJc w:val="left"/>
      <w:pPr>
        <w:tabs>
          <w:tab w:val="num" w:pos="720"/>
        </w:tabs>
        <w:ind w:left="720" w:hanging="360"/>
      </w:pPr>
      <w:rPr>
        <w:rFonts w:ascii="Arial" w:hAnsi="Arial" w:hint="default"/>
      </w:rPr>
    </w:lvl>
    <w:lvl w:ilvl="1" w:tplc="7A4C300A" w:tentative="1">
      <w:start w:val="1"/>
      <w:numFmt w:val="bullet"/>
      <w:lvlText w:val="•"/>
      <w:lvlJc w:val="left"/>
      <w:pPr>
        <w:tabs>
          <w:tab w:val="num" w:pos="1440"/>
        </w:tabs>
        <w:ind w:left="1440" w:hanging="360"/>
      </w:pPr>
      <w:rPr>
        <w:rFonts w:ascii="Arial" w:hAnsi="Arial" w:hint="default"/>
      </w:rPr>
    </w:lvl>
    <w:lvl w:ilvl="2" w:tplc="6228342C" w:tentative="1">
      <w:start w:val="1"/>
      <w:numFmt w:val="bullet"/>
      <w:lvlText w:val="•"/>
      <w:lvlJc w:val="left"/>
      <w:pPr>
        <w:tabs>
          <w:tab w:val="num" w:pos="2160"/>
        </w:tabs>
        <w:ind w:left="2160" w:hanging="360"/>
      </w:pPr>
      <w:rPr>
        <w:rFonts w:ascii="Arial" w:hAnsi="Arial" w:hint="default"/>
      </w:rPr>
    </w:lvl>
    <w:lvl w:ilvl="3" w:tplc="C3CCDEBE" w:tentative="1">
      <w:start w:val="1"/>
      <w:numFmt w:val="bullet"/>
      <w:lvlText w:val="•"/>
      <w:lvlJc w:val="left"/>
      <w:pPr>
        <w:tabs>
          <w:tab w:val="num" w:pos="2880"/>
        </w:tabs>
        <w:ind w:left="2880" w:hanging="360"/>
      </w:pPr>
      <w:rPr>
        <w:rFonts w:ascii="Arial" w:hAnsi="Arial" w:hint="default"/>
      </w:rPr>
    </w:lvl>
    <w:lvl w:ilvl="4" w:tplc="E3364AC8" w:tentative="1">
      <w:start w:val="1"/>
      <w:numFmt w:val="bullet"/>
      <w:lvlText w:val="•"/>
      <w:lvlJc w:val="left"/>
      <w:pPr>
        <w:tabs>
          <w:tab w:val="num" w:pos="3600"/>
        </w:tabs>
        <w:ind w:left="3600" w:hanging="360"/>
      </w:pPr>
      <w:rPr>
        <w:rFonts w:ascii="Arial" w:hAnsi="Arial" w:hint="default"/>
      </w:rPr>
    </w:lvl>
    <w:lvl w:ilvl="5" w:tplc="6A8C13E6" w:tentative="1">
      <w:start w:val="1"/>
      <w:numFmt w:val="bullet"/>
      <w:lvlText w:val="•"/>
      <w:lvlJc w:val="left"/>
      <w:pPr>
        <w:tabs>
          <w:tab w:val="num" w:pos="4320"/>
        </w:tabs>
        <w:ind w:left="4320" w:hanging="360"/>
      </w:pPr>
      <w:rPr>
        <w:rFonts w:ascii="Arial" w:hAnsi="Arial" w:hint="default"/>
      </w:rPr>
    </w:lvl>
    <w:lvl w:ilvl="6" w:tplc="D368B9F2" w:tentative="1">
      <w:start w:val="1"/>
      <w:numFmt w:val="bullet"/>
      <w:lvlText w:val="•"/>
      <w:lvlJc w:val="left"/>
      <w:pPr>
        <w:tabs>
          <w:tab w:val="num" w:pos="5040"/>
        </w:tabs>
        <w:ind w:left="5040" w:hanging="360"/>
      </w:pPr>
      <w:rPr>
        <w:rFonts w:ascii="Arial" w:hAnsi="Arial" w:hint="default"/>
      </w:rPr>
    </w:lvl>
    <w:lvl w:ilvl="7" w:tplc="EDE86D1C" w:tentative="1">
      <w:start w:val="1"/>
      <w:numFmt w:val="bullet"/>
      <w:lvlText w:val="•"/>
      <w:lvlJc w:val="left"/>
      <w:pPr>
        <w:tabs>
          <w:tab w:val="num" w:pos="5760"/>
        </w:tabs>
        <w:ind w:left="5760" w:hanging="360"/>
      </w:pPr>
      <w:rPr>
        <w:rFonts w:ascii="Arial" w:hAnsi="Arial" w:hint="default"/>
      </w:rPr>
    </w:lvl>
    <w:lvl w:ilvl="8" w:tplc="5448D5E6" w:tentative="1">
      <w:start w:val="1"/>
      <w:numFmt w:val="bullet"/>
      <w:lvlText w:val="•"/>
      <w:lvlJc w:val="left"/>
      <w:pPr>
        <w:tabs>
          <w:tab w:val="num" w:pos="6480"/>
        </w:tabs>
        <w:ind w:left="6480" w:hanging="360"/>
      </w:pPr>
      <w:rPr>
        <w:rFonts w:ascii="Arial" w:hAnsi="Arial" w:hint="default"/>
      </w:rPr>
    </w:lvl>
  </w:abstractNum>
  <w:abstractNum w:abstractNumId="33">
    <w:nsid w:val="65583733"/>
    <w:multiLevelType w:val="hybridMultilevel"/>
    <w:tmpl w:val="D8363D0C"/>
    <w:lvl w:ilvl="0" w:tplc="5E02C57C">
      <w:start w:val="1"/>
      <w:numFmt w:val="bullet"/>
      <w:lvlText w:val="•"/>
      <w:lvlJc w:val="left"/>
      <w:pPr>
        <w:tabs>
          <w:tab w:val="num" w:pos="720"/>
        </w:tabs>
        <w:ind w:left="720" w:hanging="360"/>
      </w:pPr>
      <w:rPr>
        <w:rFonts w:ascii="Arial" w:hAnsi="Arial" w:hint="default"/>
      </w:rPr>
    </w:lvl>
    <w:lvl w:ilvl="1" w:tplc="AB0C5BEE" w:tentative="1">
      <w:start w:val="1"/>
      <w:numFmt w:val="bullet"/>
      <w:lvlText w:val="•"/>
      <w:lvlJc w:val="left"/>
      <w:pPr>
        <w:tabs>
          <w:tab w:val="num" w:pos="1440"/>
        </w:tabs>
        <w:ind w:left="1440" w:hanging="360"/>
      </w:pPr>
      <w:rPr>
        <w:rFonts w:ascii="Arial" w:hAnsi="Arial" w:hint="default"/>
      </w:rPr>
    </w:lvl>
    <w:lvl w:ilvl="2" w:tplc="13AE82E2" w:tentative="1">
      <w:start w:val="1"/>
      <w:numFmt w:val="bullet"/>
      <w:lvlText w:val="•"/>
      <w:lvlJc w:val="left"/>
      <w:pPr>
        <w:tabs>
          <w:tab w:val="num" w:pos="2160"/>
        </w:tabs>
        <w:ind w:left="2160" w:hanging="360"/>
      </w:pPr>
      <w:rPr>
        <w:rFonts w:ascii="Arial" w:hAnsi="Arial" w:hint="default"/>
      </w:rPr>
    </w:lvl>
    <w:lvl w:ilvl="3" w:tplc="AC7C863C" w:tentative="1">
      <w:start w:val="1"/>
      <w:numFmt w:val="bullet"/>
      <w:lvlText w:val="•"/>
      <w:lvlJc w:val="left"/>
      <w:pPr>
        <w:tabs>
          <w:tab w:val="num" w:pos="2880"/>
        </w:tabs>
        <w:ind w:left="2880" w:hanging="360"/>
      </w:pPr>
      <w:rPr>
        <w:rFonts w:ascii="Arial" w:hAnsi="Arial" w:hint="default"/>
      </w:rPr>
    </w:lvl>
    <w:lvl w:ilvl="4" w:tplc="4BEE67B4" w:tentative="1">
      <w:start w:val="1"/>
      <w:numFmt w:val="bullet"/>
      <w:lvlText w:val="•"/>
      <w:lvlJc w:val="left"/>
      <w:pPr>
        <w:tabs>
          <w:tab w:val="num" w:pos="3600"/>
        </w:tabs>
        <w:ind w:left="3600" w:hanging="360"/>
      </w:pPr>
      <w:rPr>
        <w:rFonts w:ascii="Arial" w:hAnsi="Arial" w:hint="default"/>
      </w:rPr>
    </w:lvl>
    <w:lvl w:ilvl="5" w:tplc="E99E17BC" w:tentative="1">
      <w:start w:val="1"/>
      <w:numFmt w:val="bullet"/>
      <w:lvlText w:val="•"/>
      <w:lvlJc w:val="left"/>
      <w:pPr>
        <w:tabs>
          <w:tab w:val="num" w:pos="4320"/>
        </w:tabs>
        <w:ind w:left="4320" w:hanging="360"/>
      </w:pPr>
      <w:rPr>
        <w:rFonts w:ascii="Arial" w:hAnsi="Arial" w:hint="default"/>
      </w:rPr>
    </w:lvl>
    <w:lvl w:ilvl="6" w:tplc="E488B526" w:tentative="1">
      <w:start w:val="1"/>
      <w:numFmt w:val="bullet"/>
      <w:lvlText w:val="•"/>
      <w:lvlJc w:val="left"/>
      <w:pPr>
        <w:tabs>
          <w:tab w:val="num" w:pos="5040"/>
        </w:tabs>
        <w:ind w:left="5040" w:hanging="360"/>
      </w:pPr>
      <w:rPr>
        <w:rFonts w:ascii="Arial" w:hAnsi="Arial" w:hint="default"/>
      </w:rPr>
    </w:lvl>
    <w:lvl w:ilvl="7" w:tplc="F1726856" w:tentative="1">
      <w:start w:val="1"/>
      <w:numFmt w:val="bullet"/>
      <w:lvlText w:val="•"/>
      <w:lvlJc w:val="left"/>
      <w:pPr>
        <w:tabs>
          <w:tab w:val="num" w:pos="5760"/>
        </w:tabs>
        <w:ind w:left="5760" w:hanging="360"/>
      </w:pPr>
      <w:rPr>
        <w:rFonts w:ascii="Arial" w:hAnsi="Arial" w:hint="default"/>
      </w:rPr>
    </w:lvl>
    <w:lvl w:ilvl="8" w:tplc="088C3FFC" w:tentative="1">
      <w:start w:val="1"/>
      <w:numFmt w:val="bullet"/>
      <w:lvlText w:val="•"/>
      <w:lvlJc w:val="left"/>
      <w:pPr>
        <w:tabs>
          <w:tab w:val="num" w:pos="6480"/>
        </w:tabs>
        <w:ind w:left="6480" w:hanging="360"/>
      </w:pPr>
      <w:rPr>
        <w:rFonts w:ascii="Arial" w:hAnsi="Arial" w:hint="default"/>
      </w:rPr>
    </w:lvl>
  </w:abstractNum>
  <w:abstractNum w:abstractNumId="34">
    <w:nsid w:val="659F634D"/>
    <w:multiLevelType w:val="multilevel"/>
    <w:tmpl w:val="977E3B5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7AC7D1E"/>
    <w:multiLevelType w:val="multilevel"/>
    <w:tmpl w:val="7EC256B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C1104F6"/>
    <w:multiLevelType w:val="hybridMultilevel"/>
    <w:tmpl w:val="107C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CDE4F60"/>
    <w:multiLevelType w:val="hybridMultilevel"/>
    <w:tmpl w:val="D28CD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E685420"/>
    <w:multiLevelType w:val="hybridMultilevel"/>
    <w:tmpl w:val="27765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959272D"/>
    <w:multiLevelType w:val="hybridMultilevel"/>
    <w:tmpl w:val="271A7DEA"/>
    <w:lvl w:ilvl="0" w:tplc="0E94C558">
      <w:start w:val="1"/>
      <w:numFmt w:val="bullet"/>
      <w:lvlText w:val=""/>
      <w:lvlJc w:val="left"/>
      <w:pPr>
        <w:tabs>
          <w:tab w:val="num" w:pos="720"/>
        </w:tabs>
        <w:ind w:left="720" w:hanging="360"/>
      </w:pPr>
      <w:rPr>
        <w:rFonts w:ascii="Wingdings" w:hAnsi="Wingdings" w:hint="default"/>
      </w:rPr>
    </w:lvl>
    <w:lvl w:ilvl="1" w:tplc="3E629558" w:tentative="1">
      <w:start w:val="1"/>
      <w:numFmt w:val="bullet"/>
      <w:lvlText w:val=""/>
      <w:lvlJc w:val="left"/>
      <w:pPr>
        <w:tabs>
          <w:tab w:val="num" w:pos="1440"/>
        </w:tabs>
        <w:ind w:left="1440" w:hanging="360"/>
      </w:pPr>
      <w:rPr>
        <w:rFonts w:ascii="Wingdings" w:hAnsi="Wingdings" w:hint="default"/>
      </w:rPr>
    </w:lvl>
    <w:lvl w:ilvl="2" w:tplc="EA181A1A">
      <w:start w:val="1"/>
      <w:numFmt w:val="bullet"/>
      <w:lvlText w:val=""/>
      <w:lvlJc w:val="left"/>
      <w:pPr>
        <w:tabs>
          <w:tab w:val="num" w:pos="2160"/>
        </w:tabs>
        <w:ind w:left="2160" w:hanging="360"/>
      </w:pPr>
      <w:rPr>
        <w:rFonts w:ascii="Wingdings" w:hAnsi="Wingdings" w:hint="default"/>
      </w:rPr>
    </w:lvl>
    <w:lvl w:ilvl="3" w:tplc="9EB4F698" w:tentative="1">
      <w:start w:val="1"/>
      <w:numFmt w:val="bullet"/>
      <w:lvlText w:val=""/>
      <w:lvlJc w:val="left"/>
      <w:pPr>
        <w:tabs>
          <w:tab w:val="num" w:pos="2880"/>
        </w:tabs>
        <w:ind w:left="2880" w:hanging="360"/>
      </w:pPr>
      <w:rPr>
        <w:rFonts w:ascii="Wingdings" w:hAnsi="Wingdings" w:hint="default"/>
      </w:rPr>
    </w:lvl>
    <w:lvl w:ilvl="4" w:tplc="B2FCE662" w:tentative="1">
      <w:start w:val="1"/>
      <w:numFmt w:val="bullet"/>
      <w:lvlText w:val=""/>
      <w:lvlJc w:val="left"/>
      <w:pPr>
        <w:tabs>
          <w:tab w:val="num" w:pos="3600"/>
        </w:tabs>
        <w:ind w:left="3600" w:hanging="360"/>
      </w:pPr>
      <w:rPr>
        <w:rFonts w:ascii="Wingdings" w:hAnsi="Wingdings" w:hint="default"/>
      </w:rPr>
    </w:lvl>
    <w:lvl w:ilvl="5" w:tplc="E458CA0E" w:tentative="1">
      <w:start w:val="1"/>
      <w:numFmt w:val="bullet"/>
      <w:lvlText w:val=""/>
      <w:lvlJc w:val="left"/>
      <w:pPr>
        <w:tabs>
          <w:tab w:val="num" w:pos="4320"/>
        </w:tabs>
        <w:ind w:left="4320" w:hanging="360"/>
      </w:pPr>
      <w:rPr>
        <w:rFonts w:ascii="Wingdings" w:hAnsi="Wingdings" w:hint="default"/>
      </w:rPr>
    </w:lvl>
    <w:lvl w:ilvl="6" w:tplc="F244A1C6" w:tentative="1">
      <w:start w:val="1"/>
      <w:numFmt w:val="bullet"/>
      <w:lvlText w:val=""/>
      <w:lvlJc w:val="left"/>
      <w:pPr>
        <w:tabs>
          <w:tab w:val="num" w:pos="5040"/>
        </w:tabs>
        <w:ind w:left="5040" w:hanging="360"/>
      </w:pPr>
      <w:rPr>
        <w:rFonts w:ascii="Wingdings" w:hAnsi="Wingdings" w:hint="default"/>
      </w:rPr>
    </w:lvl>
    <w:lvl w:ilvl="7" w:tplc="98989386" w:tentative="1">
      <w:start w:val="1"/>
      <w:numFmt w:val="bullet"/>
      <w:lvlText w:val=""/>
      <w:lvlJc w:val="left"/>
      <w:pPr>
        <w:tabs>
          <w:tab w:val="num" w:pos="5760"/>
        </w:tabs>
        <w:ind w:left="5760" w:hanging="360"/>
      </w:pPr>
      <w:rPr>
        <w:rFonts w:ascii="Wingdings" w:hAnsi="Wingdings" w:hint="default"/>
      </w:rPr>
    </w:lvl>
    <w:lvl w:ilvl="8" w:tplc="1A20B416" w:tentative="1">
      <w:start w:val="1"/>
      <w:numFmt w:val="bullet"/>
      <w:lvlText w:val=""/>
      <w:lvlJc w:val="left"/>
      <w:pPr>
        <w:tabs>
          <w:tab w:val="num" w:pos="6480"/>
        </w:tabs>
        <w:ind w:left="6480" w:hanging="360"/>
      </w:pPr>
      <w:rPr>
        <w:rFonts w:ascii="Wingdings" w:hAnsi="Wingdings" w:hint="default"/>
      </w:rPr>
    </w:lvl>
  </w:abstractNum>
  <w:abstractNum w:abstractNumId="40">
    <w:nsid w:val="7AC361A3"/>
    <w:multiLevelType w:val="multilevel"/>
    <w:tmpl w:val="E444AD94"/>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41">
    <w:nsid w:val="7EAE3CE8"/>
    <w:multiLevelType w:val="hybridMultilevel"/>
    <w:tmpl w:val="BE5C74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F8C63D0"/>
    <w:multiLevelType w:val="hybridMultilevel"/>
    <w:tmpl w:val="F3DABB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26"/>
  </w:num>
  <w:num w:numId="4">
    <w:abstractNumId w:val="12"/>
  </w:num>
  <w:num w:numId="5">
    <w:abstractNumId w:val="24"/>
  </w:num>
  <w:num w:numId="6">
    <w:abstractNumId w:val="25"/>
  </w:num>
  <w:num w:numId="7">
    <w:abstractNumId w:val="38"/>
  </w:num>
  <w:num w:numId="8">
    <w:abstractNumId w:val="1"/>
  </w:num>
  <w:num w:numId="9">
    <w:abstractNumId w:val="31"/>
  </w:num>
  <w:num w:numId="10">
    <w:abstractNumId w:val="27"/>
  </w:num>
  <w:num w:numId="11">
    <w:abstractNumId w:val="0"/>
  </w:num>
  <w:num w:numId="12">
    <w:abstractNumId w:val="42"/>
  </w:num>
  <w:num w:numId="13">
    <w:abstractNumId w:val="36"/>
  </w:num>
  <w:num w:numId="14">
    <w:abstractNumId w:val="10"/>
  </w:num>
  <w:num w:numId="15">
    <w:abstractNumId w:val="22"/>
  </w:num>
  <w:num w:numId="16">
    <w:abstractNumId w:val="41"/>
  </w:num>
  <w:num w:numId="17">
    <w:abstractNumId w:val="18"/>
  </w:num>
  <w:num w:numId="18">
    <w:abstractNumId w:val="28"/>
  </w:num>
  <w:num w:numId="19">
    <w:abstractNumId w:val="21"/>
  </w:num>
  <w:num w:numId="20">
    <w:abstractNumId w:val="34"/>
  </w:num>
  <w:num w:numId="21">
    <w:abstractNumId w:val="40"/>
  </w:num>
  <w:num w:numId="22">
    <w:abstractNumId w:val="8"/>
  </w:num>
  <w:num w:numId="23">
    <w:abstractNumId w:val="32"/>
  </w:num>
  <w:num w:numId="24">
    <w:abstractNumId w:val="7"/>
  </w:num>
  <w:num w:numId="25">
    <w:abstractNumId w:val="15"/>
  </w:num>
  <w:num w:numId="26">
    <w:abstractNumId w:val="2"/>
  </w:num>
  <w:num w:numId="27">
    <w:abstractNumId w:val="9"/>
  </w:num>
  <w:num w:numId="28">
    <w:abstractNumId w:val="39"/>
  </w:num>
  <w:num w:numId="29">
    <w:abstractNumId w:val="16"/>
  </w:num>
  <w:num w:numId="30">
    <w:abstractNumId w:val="30"/>
  </w:num>
  <w:num w:numId="31">
    <w:abstractNumId w:val="33"/>
  </w:num>
  <w:num w:numId="32">
    <w:abstractNumId w:val="29"/>
  </w:num>
  <w:num w:numId="33">
    <w:abstractNumId w:val="19"/>
  </w:num>
  <w:num w:numId="34">
    <w:abstractNumId w:val="37"/>
  </w:num>
  <w:num w:numId="35">
    <w:abstractNumId w:val="20"/>
  </w:num>
  <w:num w:numId="36">
    <w:abstractNumId w:val="35"/>
  </w:num>
  <w:num w:numId="37">
    <w:abstractNumId w:val="3"/>
  </w:num>
  <w:num w:numId="38">
    <w:abstractNumId w:val="14"/>
  </w:num>
  <w:num w:numId="39">
    <w:abstractNumId w:val="6"/>
  </w:num>
  <w:num w:numId="40">
    <w:abstractNumId w:val="5"/>
  </w:num>
  <w:num w:numId="41">
    <w:abstractNumId w:val="11"/>
  </w:num>
  <w:num w:numId="42">
    <w:abstractNumId w:val="23"/>
  </w:num>
  <w:num w:numId="43">
    <w:abstractNumId w:val="4"/>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mil Angelov">
    <w15:presenceInfo w15:providerId="AD" w15:userId="S::emil.angelov@undp.org::02a54e96-5ad4-4d35-8304-e2d1826326ff"/>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2D2A79"/>
    <w:rsid w:val="00023F9F"/>
    <w:rsid w:val="00026AB3"/>
    <w:rsid w:val="000329B8"/>
    <w:rsid w:val="000365A0"/>
    <w:rsid w:val="000378A0"/>
    <w:rsid w:val="00042749"/>
    <w:rsid w:val="00044A81"/>
    <w:rsid w:val="00070532"/>
    <w:rsid w:val="00072815"/>
    <w:rsid w:val="00074552"/>
    <w:rsid w:val="00076A00"/>
    <w:rsid w:val="0008107C"/>
    <w:rsid w:val="00090032"/>
    <w:rsid w:val="00090446"/>
    <w:rsid w:val="00093FE6"/>
    <w:rsid w:val="000A28DB"/>
    <w:rsid w:val="000A3102"/>
    <w:rsid w:val="000A50E6"/>
    <w:rsid w:val="000A5358"/>
    <w:rsid w:val="000B3EF6"/>
    <w:rsid w:val="000C6F34"/>
    <w:rsid w:val="000D0DCB"/>
    <w:rsid w:val="000D199B"/>
    <w:rsid w:val="000D2B5B"/>
    <w:rsid w:val="000D6C9A"/>
    <w:rsid w:val="000E29F6"/>
    <w:rsid w:val="000E5D02"/>
    <w:rsid w:val="000E64B9"/>
    <w:rsid w:val="000F6102"/>
    <w:rsid w:val="0010207E"/>
    <w:rsid w:val="0011036C"/>
    <w:rsid w:val="00120758"/>
    <w:rsid w:val="00127107"/>
    <w:rsid w:val="001322FD"/>
    <w:rsid w:val="0014040E"/>
    <w:rsid w:val="00140CC5"/>
    <w:rsid w:val="001432B7"/>
    <w:rsid w:val="00145772"/>
    <w:rsid w:val="00151CC5"/>
    <w:rsid w:val="00152EF1"/>
    <w:rsid w:val="001531EF"/>
    <w:rsid w:val="00156918"/>
    <w:rsid w:val="00162547"/>
    <w:rsid w:val="00164579"/>
    <w:rsid w:val="00177290"/>
    <w:rsid w:val="00187121"/>
    <w:rsid w:val="00192E81"/>
    <w:rsid w:val="001A4C43"/>
    <w:rsid w:val="001A579C"/>
    <w:rsid w:val="001A5AF1"/>
    <w:rsid w:val="001B2272"/>
    <w:rsid w:val="001B2862"/>
    <w:rsid w:val="001B2F96"/>
    <w:rsid w:val="001B33B6"/>
    <w:rsid w:val="001C0B1E"/>
    <w:rsid w:val="001D1329"/>
    <w:rsid w:val="001D5A64"/>
    <w:rsid w:val="001E7D66"/>
    <w:rsid w:val="001F13C7"/>
    <w:rsid w:val="001F343E"/>
    <w:rsid w:val="00201F21"/>
    <w:rsid w:val="00201F99"/>
    <w:rsid w:val="00210469"/>
    <w:rsid w:val="00210668"/>
    <w:rsid w:val="00222412"/>
    <w:rsid w:val="00224756"/>
    <w:rsid w:val="00227D64"/>
    <w:rsid w:val="00235BA2"/>
    <w:rsid w:val="00261020"/>
    <w:rsid w:val="00261B27"/>
    <w:rsid w:val="0026220A"/>
    <w:rsid w:val="002638B9"/>
    <w:rsid w:val="00265060"/>
    <w:rsid w:val="002674C5"/>
    <w:rsid w:val="00280197"/>
    <w:rsid w:val="00282618"/>
    <w:rsid w:val="00290B64"/>
    <w:rsid w:val="00292EEE"/>
    <w:rsid w:val="00296777"/>
    <w:rsid w:val="00297D27"/>
    <w:rsid w:val="002A48C9"/>
    <w:rsid w:val="002C66D8"/>
    <w:rsid w:val="002C7BF5"/>
    <w:rsid w:val="002D0DE4"/>
    <w:rsid w:val="002D2A79"/>
    <w:rsid w:val="002D67F0"/>
    <w:rsid w:val="002D7F6C"/>
    <w:rsid w:val="002E2AAF"/>
    <w:rsid w:val="002E373D"/>
    <w:rsid w:val="002E3777"/>
    <w:rsid w:val="002F331D"/>
    <w:rsid w:val="00301FB0"/>
    <w:rsid w:val="0030228E"/>
    <w:rsid w:val="00302F6E"/>
    <w:rsid w:val="0030685F"/>
    <w:rsid w:val="003379EA"/>
    <w:rsid w:val="00342A9E"/>
    <w:rsid w:val="00345D82"/>
    <w:rsid w:val="00350150"/>
    <w:rsid w:val="00350D9A"/>
    <w:rsid w:val="003518E1"/>
    <w:rsid w:val="00354C40"/>
    <w:rsid w:val="00357871"/>
    <w:rsid w:val="00364403"/>
    <w:rsid w:val="003669DC"/>
    <w:rsid w:val="00371B61"/>
    <w:rsid w:val="00372B0E"/>
    <w:rsid w:val="00377178"/>
    <w:rsid w:val="00382A19"/>
    <w:rsid w:val="0038414B"/>
    <w:rsid w:val="00384C95"/>
    <w:rsid w:val="003859C4"/>
    <w:rsid w:val="0039032F"/>
    <w:rsid w:val="00390BE8"/>
    <w:rsid w:val="00391161"/>
    <w:rsid w:val="00392773"/>
    <w:rsid w:val="003A1EA8"/>
    <w:rsid w:val="003A22D0"/>
    <w:rsid w:val="003C5404"/>
    <w:rsid w:val="003C6C0B"/>
    <w:rsid w:val="003D1947"/>
    <w:rsid w:val="003E07B2"/>
    <w:rsid w:val="003E1F51"/>
    <w:rsid w:val="003E222E"/>
    <w:rsid w:val="003E77FB"/>
    <w:rsid w:val="003F2DC3"/>
    <w:rsid w:val="0040453C"/>
    <w:rsid w:val="0041099E"/>
    <w:rsid w:val="0041619E"/>
    <w:rsid w:val="00422950"/>
    <w:rsid w:val="004242FD"/>
    <w:rsid w:val="00431479"/>
    <w:rsid w:val="004343FE"/>
    <w:rsid w:val="0044324F"/>
    <w:rsid w:val="004547AC"/>
    <w:rsid w:val="00464619"/>
    <w:rsid w:val="00474DC3"/>
    <w:rsid w:val="00475476"/>
    <w:rsid w:val="004777F9"/>
    <w:rsid w:val="00482505"/>
    <w:rsid w:val="00484741"/>
    <w:rsid w:val="00485EF6"/>
    <w:rsid w:val="0049061C"/>
    <w:rsid w:val="00490EB7"/>
    <w:rsid w:val="00492D38"/>
    <w:rsid w:val="00493620"/>
    <w:rsid w:val="004A55A7"/>
    <w:rsid w:val="004A5B62"/>
    <w:rsid w:val="004B0E44"/>
    <w:rsid w:val="004B3CB6"/>
    <w:rsid w:val="004B7B5A"/>
    <w:rsid w:val="004C132F"/>
    <w:rsid w:val="004C3196"/>
    <w:rsid w:val="004C4FE7"/>
    <w:rsid w:val="004C75FB"/>
    <w:rsid w:val="004D39C4"/>
    <w:rsid w:val="004D4C25"/>
    <w:rsid w:val="004E7622"/>
    <w:rsid w:val="004F28D9"/>
    <w:rsid w:val="0050391A"/>
    <w:rsid w:val="005042D9"/>
    <w:rsid w:val="00507C57"/>
    <w:rsid w:val="00510AFC"/>
    <w:rsid w:val="00512252"/>
    <w:rsid w:val="0051244C"/>
    <w:rsid w:val="00523AAB"/>
    <w:rsid w:val="00537907"/>
    <w:rsid w:val="005411F6"/>
    <w:rsid w:val="00541E3F"/>
    <w:rsid w:val="00546AB1"/>
    <w:rsid w:val="00552650"/>
    <w:rsid w:val="00557340"/>
    <w:rsid w:val="00561ADD"/>
    <w:rsid w:val="00572FEE"/>
    <w:rsid w:val="00573A16"/>
    <w:rsid w:val="00576D54"/>
    <w:rsid w:val="00593503"/>
    <w:rsid w:val="00594664"/>
    <w:rsid w:val="005A2542"/>
    <w:rsid w:val="005A334D"/>
    <w:rsid w:val="005B2D24"/>
    <w:rsid w:val="005B5E5F"/>
    <w:rsid w:val="005C33D4"/>
    <w:rsid w:val="005D0026"/>
    <w:rsid w:val="005D2334"/>
    <w:rsid w:val="005D6868"/>
    <w:rsid w:val="005D7675"/>
    <w:rsid w:val="005E46C1"/>
    <w:rsid w:val="005F647F"/>
    <w:rsid w:val="00606966"/>
    <w:rsid w:val="00612C26"/>
    <w:rsid w:val="00615CD1"/>
    <w:rsid w:val="006242B6"/>
    <w:rsid w:val="00626D26"/>
    <w:rsid w:val="00627C1F"/>
    <w:rsid w:val="0064282B"/>
    <w:rsid w:val="00645615"/>
    <w:rsid w:val="00662D53"/>
    <w:rsid w:val="00663694"/>
    <w:rsid w:val="006722BB"/>
    <w:rsid w:val="006748D9"/>
    <w:rsid w:val="00680751"/>
    <w:rsid w:val="006823BA"/>
    <w:rsid w:val="00690195"/>
    <w:rsid w:val="0069374E"/>
    <w:rsid w:val="006A1E2B"/>
    <w:rsid w:val="006C1C7D"/>
    <w:rsid w:val="006D6517"/>
    <w:rsid w:val="006D658D"/>
    <w:rsid w:val="006D6FC5"/>
    <w:rsid w:val="006E1657"/>
    <w:rsid w:val="006E44EE"/>
    <w:rsid w:val="006F2210"/>
    <w:rsid w:val="006F5AF5"/>
    <w:rsid w:val="006F7CF4"/>
    <w:rsid w:val="00702626"/>
    <w:rsid w:val="00716C91"/>
    <w:rsid w:val="00723DCE"/>
    <w:rsid w:val="007310F9"/>
    <w:rsid w:val="00734961"/>
    <w:rsid w:val="007350C9"/>
    <w:rsid w:val="00735E00"/>
    <w:rsid w:val="00742173"/>
    <w:rsid w:val="007434E0"/>
    <w:rsid w:val="007509B3"/>
    <w:rsid w:val="00756290"/>
    <w:rsid w:val="00765579"/>
    <w:rsid w:val="007656F4"/>
    <w:rsid w:val="007678A3"/>
    <w:rsid w:val="007718D3"/>
    <w:rsid w:val="007744D8"/>
    <w:rsid w:val="007751D4"/>
    <w:rsid w:val="0078185F"/>
    <w:rsid w:val="007842B9"/>
    <w:rsid w:val="00785A7C"/>
    <w:rsid w:val="007A557F"/>
    <w:rsid w:val="007B1446"/>
    <w:rsid w:val="007B2127"/>
    <w:rsid w:val="007B2719"/>
    <w:rsid w:val="007B2960"/>
    <w:rsid w:val="007B6E0D"/>
    <w:rsid w:val="007C264D"/>
    <w:rsid w:val="007C6444"/>
    <w:rsid w:val="007C6C6D"/>
    <w:rsid w:val="007D2806"/>
    <w:rsid w:val="007E638F"/>
    <w:rsid w:val="008038C6"/>
    <w:rsid w:val="00804941"/>
    <w:rsid w:val="00804E00"/>
    <w:rsid w:val="00813FE9"/>
    <w:rsid w:val="00820094"/>
    <w:rsid w:val="00821A68"/>
    <w:rsid w:val="008248B3"/>
    <w:rsid w:val="008301FE"/>
    <w:rsid w:val="0083281C"/>
    <w:rsid w:val="0083282E"/>
    <w:rsid w:val="008328CC"/>
    <w:rsid w:val="00835D86"/>
    <w:rsid w:val="00836046"/>
    <w:rsid w:val="00836217"/>
    <w:rsid w:val="008412C2"/>
    <w:rsid w:val="0084358A"/>
    <w:rsid w:val="0084518C"/>
    <w:rsid w:val="008660A7"/>
    <w:rsid w:val="0087273A"/>
    <w:rsid w:val="00874BF3"/>
    <w:rsid w:val="00876099"/>
    <w:rsid w:val="008776B7"/>
    <w:rsid w:val="00883A67"/>
    <w:rsid w:val="008851C5"/>
    <w:rsid w:val="008878AC"/>
    <w:rsid w:val="00892826"/>
    <w:rsid w:val="008945D4"/>
    <w:rsid w:val="008A4AD9"/>
    <w:rsid w:val="008B5DD5"/>
    <w:rsid w:val="008C6410"/>
    <w:rsid w:val="008D00B7"/>
    <w:rsid w:val="008D4B1E"/>
    <w:rsid w:val="008D50F2"/>
    <w:rsid w:val="008D7BED"/>
    <w:rsid w:val="008E0BBC"/>
    <w:rsid w:val="008E24BE"/>
    <w:rsid w:val="008F326D"/>
    <w:rsid w:val="008F7867"/>
    <w:rsid w:val="00903693"/>
    <w:rsid w:val="009140E8"/>
    <w:rsid w:val="00914DCD"/>
    <w:rsid w:val="0092601F"/>
    <w:rsid w:val="009274E3"/>
    <w:rsid w:val="00941637"/>
    <w:rsid w:val="00944042"/>
    <w:rsid w:val="009520B1"/>
    <w:rsid w:val="00960D3D"/>
    <w:rsid w:val="009631AC"/>
    <w:rsid w:val="009649F5"/>
    <w:rsid w:val="0097224C"/>
    <w:rsid w:val="00996FC7"/>
    <w:rsid w:val="009A2D94"/>
    <w:rsid w:val="009A2FB1"/>
    <w:rsid w:val="009B3484"/>
    <w:rsid w:val="009B5D12"/>
    <w:rsid w:val="009B7BAC"/>
    <w:rsid w:val="009C310E"/>
    <w:rsid w:val="009D109A"/>
    <w:rsid w:val="009E2317"/>
    <w:rsid w:val="009F6772"/>
    <w:rsid w:val="009F7929"/>
    <w:rsid w:val="009F7A02"/>
    <w:rsid w:val="00A03DA6"/>
    <w:rsid w:val="00A10F28"/>
    <w:rsid w:val="00A1108B"/>
    <w:rsid w:val="00A15D5F"/>
    <w:rsid w:val="00A24568"/>
    <w:rsid w:val="00A3227B"/>
    <w:rsid w:val="00A431A1"/>
    <w:rsid w:val="00A4666E"/>
    <w:rsid w:val="00A47F51"/>
    <w:rsid w:val="00A54B2A"/>
    <w:rsid w:val="00A55708"/>
    <w:rsid w:val="00A63824"/>
    <w:rsid w:val="00A72351"/>
    <w:rsid w:val="00A81894"/>
    <w:rsid w:val="00A81B02"/>
    <w:rsid w:val="00A84886"/>
    <w:rsid w:val="00A869F0"/>
    <w:rsid w:val="00A908E7"/>
    <w:rsid w:val="00AA2435"/>
    <w:rsid w:val="00AB4A51"/>
    <w:rsid w:val="00AC6CE6"/>
    <w:rsid w:val="00AD492B"/>
    <w:rsid w:val="00AD612C"/>
    <w:rsid w:val="00AD6D01"/>
    <w:rsid w:val="00AD6E7E"/>
    <w:rsid w:val="00AE0705"/>
    <w:rsid w:val="00AE797E"/>
    <w:rsid w:val="00AF3A05"/>
    <w:rsid w:val="00B04095"/>
    <w:rsid w:val="00B0650A"/>
    <w:rsid w:val="00B07A98"/>
    <w:rsid w:val="00B1018D"/>
    <w:rsid w:val="00B13BD4"/>
    <w:rsid w:val="00B1640B"/>
    <w:rsid w:val="00B2139F"/>
    <w:rsid w:val="00B22CAB"/>
    <w:rsid w:val="00B279D1"/>
    <w:rsid w:val="00B30646"/>
    <w:rsid w:val="00B44A65"/>
    <w:rsid w:val="00B45B5A"/>
    <w:rsid w:val="00B53E12"/>
    <w:rsid w:val="00B64433"/>
    <w:rsid w:val="00B66D0C"/>
    <w:rsid w:val="00B73135"/>
    <w:rsid w:val="00B76950"/>
    <w:rsid w:val="00B76E73"/>
    <w:rsid w:val="00B81975"/>
    <w:rsid w:val="00B855D6"/>
    <w:rsid w:val="00B91A17"/>
    <w:rsid w:val="00B91C7C"/>
    <w:rsid w:val="00B91CA8"/>
    <w:rsid w:val="00B97E52"/>
    <w:rsid w:val="00BA0A86"/>
    <w:rsid w:val="00BA17C3"/>
    <w:rsid w:val="00BA1E1B"/>
    <w:rsid w:val="00BA4F17"/>
    <w:rsid w:val="00BA77B4"/>
    <w:rsid w:val="00BD5107"/>
    <w:rsid w:val="00BE41BE"/>
    <w:rsid w:val="00BE655E"/>
    <w:rsid w:val="00BF27F5"/>
    <w:rsid w:val="00C021C7"/>
    <w:rsid w:val="00C059A9"/>
    <w:rsid w:val="00C0713B"/>
    <w:rsid w:val="00C17C28"/>
    <w:rsid w:val="00C32293"/>
    <w:rsid w:val="00C33B4E"/>
    <w:rsid w:val="00C37EC7"/>
    <w:rsid w:val="00C405CF"/>
    <w:rsid w:val="00C40AE8"/>
    <w:rsid w:val="00C4341C"/>
    <w:rsid w:val="00C44289"/>
    <w:rsid w:val="00C50273"/>
    <w:rsid w:val="00C641CA"/>
    <w:rsid w:val="00C80269"/>
    <w:rsid w:val="00C90081"/>
    <w:rsid w:val="00CA3AB4"/>
    <w:rsid w:val="00CA5480"/>
    <w:rsid w:val="00CA6794"/>
    <w:rsid w:val="00CB1D60"/>
    <w:rsid w:val="00CB236D"/>
    <w:rsid w:val="00CB59A6"/>
    <w:rsid w:val="00CC0101"/>
    <w:rsid w:val="00CD3549"/>
    <w:rsid w:val="00CD7721"/>
    <w:rsid w:val="00CE55B7"/>
    <w:rsid w:val="00CF1B43"/>
    <w:rsid w:val="00CF5BF6"/>
    <w:rsid w:val="00CF60BB"/>
    <w:rsid w:val="00CF6DD0"/>
    <w:rsid w:val="00CF75ED"/>
    <w:rsid w:val="00D01111"/>
    <w:rsid w:val="00D06820"/>
    <w:rsid w:val="00D16EDE"/>
    <w:rsid w:val="00D36F78"/>
    <w:rsid w:val="00D44681"/>
    <w:rsid w:val="00D47BCC"/>
    <w:rsid w:val="00D5594A"/>
    <w:rsid w:val="00D63DFF"/>
    <w:rsid w:val="00D65C3D"/>
    <w:rsid w:val="00D70FC0"/>
    <w:rsid w:val="00D7349B"/>
    <w:rsid w:val="00D76010"/>
    <w:rsid w:val="00D85093"/>
    <w:rsid w:val="00D8798C"/>
    <w:rsid w:val="00D90026"/>
    <w:rsid w:val="00D93F7F"/>
    <w:rsid w:val="00D96BE4"/>
    <w:rsid w:val="00D97BEA"/>
    <w:rsid w:val="00DA29EC"/>
    <w:rsid w:val="00DA5376"/>
    <w:rsid w:val="00DA591B"/>
    <w:rsid w:val="00DB55BE"/>
    <w:rsid w:val="00DB5D37"/>
    <w:rsid w:val="00DB5F8C"/>
    <w:rsid w:val="00DC55BA"/>
    <w:rsid w:val="00DD0C6A"/>
    <w:rsid w:val="00DF659B"/>
    <w:rsid w:val="00DF7D0A"/>
    <w:rsid w:val="00E01D0B"/>
    <w:rsid w:val="00E0694D"/>
    <w:rsid w:val="00E0747E"/>
    <w:rsid w:val="00E133B5"/>
    <w:rsid w:val="00E13782"/>
    <w:rsid w:val="00E24A4F"/>
    <w:rsid w:val="00E36700"/>
    <w:rsid w:val="00E450A8"/>
    <w:rsid w:val="00E4584A"/>
    <w:rsid w:val="00E62D1E"/>
    <w:rsid w:val="00E650B2"/>
    <w:rsid w:val="00E66894"/>
    <w:rsid w:val="00E6689E"/>
    <w:rsid w:val="00E67801"/>
    <w:rsid w:val="00E72D9B"/>
    <w:rsid w:val="00E7697E"/>
    <w:rsid w:val="00E82585"/>
    <w:rsid w:val="00E90BEA"/>
    <w:rsid w:val="00E91925"/>
    <w:rsid w:val="00E9211B"/>
    <w:rsid w:val="00E949D8"/>
    <w:rsid w:val="00EA2D86"/>
    <w:rsid w:val="00EA4F56"/>
    <w:rsid w:val="00EA5D16"/>
    <w:rsid w:val="00EA603E"/>
    <w:rsid w:val="00EB0DEA"/>
    <w:rsid w:val="00EB184E"/>
    <w:rsid w:val="00EB2638"/>
    <w:rsid w:val="00EB6254"/>
    <w:rsid w:val="00EB7B31"/>
    <w:rsid w:val="00EC0A82"/>
    <w:rsid w:val="00ED7031"/>
    <w:rsid w:val="00EE3B3E"/>
    <w:rsid w:val="00EE46CC"/>
    <w:rsid w:val="00EE6994"/>
    <w:rsid w:val="00EF387C"/>
    <w:rsid w:val="00EF4D09"/>
    <w:rsid w:val="00F025AB"/>
    <w:rsid w:val="00F04967"/>
    <w:rsid w:val="00F04B28"/>
    <w:rsid w:val="00F05DA0"/>
    <w:rsid w:val="00F2008E"/>
    <w:rsid w:val="00F22E61"/>
    <w:rsid w:val="00F24D77"/>
    <w:rsid w:val="00F258C6"/>
    <w:rsid w:val="00F262FF"/>
    <w:rsid w:val="00F34D13"/>
    <w:rsid w:val="00F41919"/>
    <w:rsid w:val="00F44C02"/>
    <w:rsid w:val="00F51820"/>
    <w:rsid w:val="00F542B8"/>
    <w:rsid w:val="00F54800"/>
    <w:rsid w:val="00F56829"/>
    <w:rsid w:val="00F62EFC"/>
    <w:rsid w:val="00F73817"/>
    <w:rsid w:val="00F753C9"/>
    <w:rsid w:val="00F77941"/>
    <w:rsid w:val="00F807FD"/>
    <w:rsid w:val="00F918A0"/>
    <w:rsid w:val="00F936AB"/>
    <w:rsid w:val="00F9635F"/>
    <w:rsid w:val="00F96C42"/>
    <w:rsid w:val="00FA5BAD"/>
    <w:rsid w:val="00FA705C"/>
    <w:rsid w:val="00FC0C8C"/>
    <w:rsid w:val="00FC30E1"/>
    <w:rsid w:val="00FD3125"/>
    <w:rsid w:val="00FD538C"/>
    <w:rsid w:val="00FE14FE"/>
    <w:rsid w:val="00FE572D"/>
    <w:rsid w:val="00FF35CF"/>
    <w:rsid w:val="00FF4298"/>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en-GB" w:eastAsia="en-US" w:bidi="ar-SA"/>
      </w:rPr>
    </w:rPrDefault>
    <w:pPrDefault>
      <w:pPr>
        <w:spacing w:after="16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9F6"/>
  </w:style>
  <w:style w:type="paragraph" w:styleId="Heading1">
    <w:name w:val="heading 1"/>
    <w:basedOn w:val="Normal"/>
    <w:next w:val="Normal"/>
    <w:link w:val="Heading1Char"/>
    <w:uiPriority w:val="9"/>
    <w:qFormat/>
    <w:rsid w:val="00EA60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qFormat/>
    <w:rsid w:val="00B91A17"/>
    <w:pPr>
      <w:keepNext/>
      <w:keepLines/>
      <w:spacing w:before="240" w:after="120" w:line="240" w:lineRule="auto"/>
      <w:ind w:left="576" w:hanging="576"/>
      <w:outlineLvl w:val="1"/>
    </w:pPr>
    <w:rPr>
      <w:rFonts w:ascii="Times New Roman Bold" w:eastAsia="Times New Roman" w:hAnsi="Times New Roman Bold" w:cs="Times New Roman"/>
      <w:b/>
      <w:bCs/>
      <w:iCs/>
      <w:caps/>
      <w:szCs w:val="28"/>
    </w:rPr>
  </w:style>
  <w:style w:type="paragraph" w:styleId="Heading3">
    <w:name w:val="heading 3"/>
    <w:basedOn w:val="Normal"/>
    <w:next w:val="Normal"/>
    <w:link w:val="Heading3Char"/>
    <w:uiPriority w:val="9"/>
    <w:semiHidden/>
    <w:unhideWhenUsed/>
    <w:qFormat/>
    <w:rsid w:val="00076A00"/>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603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9"/>
    <w:rsid w:val="00B91A17"/>
    <w:rPr>
      <w:rFonts w:ascii="Times New Roman Bold" w:eastAsia="Times New Roman" w:hAnsi="Times New Roman Bold" w:cs="Times New Roman"/>
      <w:b/>
      <w:bCs/>
      <w:iCs/>
      <w:caps/>
      <w:szCs w:val="28"/>
    </w:rPr>
  </w:style>
  <w:style w:type="character" w:customStyle="1" w:styleId="Heading3Char">
    <w:name w:val="Heading 3 Char"/>
    <w:basedOn w:val="DefaultParagraphFont"/>
    <w:link w:val="Heading3"/>
    <w:uiPriority w:val="9"/>
    <w:semiHidden/>
    <w:rsid w:val="00076A00"/>
    <w:rPr>
      <w:rFonts w:asciiTheme="majorHAnsi" w:eastAsiaTheme="majorEastAsia" w:hAnsiTheme="majorHAnsi" w:cstheme="majorBidi"/>
      <w:color w:val="1F4D78" w:themeColor="accent1" w:themeShade="7F"/>
      <w:szCs w:val="24"/>
    </w:rPr>
  </w:style>
  <w:style w:type="paragraph" w:styleId="NormalWeb">
    <w:name w:val="Normal (Web)"/>
    <w:basedOn w:val="Normal"/>
    <w:uiPriority w:val="99"/>
    <w:rsid w:val="002D2A79"/>
    <w:pPr>
      <w:spacing w:beforeLines="1" w:afterLines="1" w:line="240" w:lineRule="auto"/>
      <w:jc w:val="left"/>
    </w:pPr>
    <w:rPr>
      <w:rFonts w:ascii="Times" w:eastAsia="Calibri" w:hAnsi="Times" w:cs="Times New Roman"/>
      <w:sz w:val="20"/>
      <w:szCs w:val="20"/>
      <w:lang w:val="en-US"/>
    </w:rPr>
  </w:style>
  <w:style w:type="paragraph" w:styleId="ListParagraph">
    <w:name w:val="List Paragraph"/>
    <w:aliases w:val="Numbered List Paragraph,References,Numbered Paragraph,Main numbered paragraph,Colorful List - Accent 11,List_Paragraph,Multilevel para_II,List Paragraph1,Akapit z listą BS,Bullet1,List Paragraph 1,Bullets,123 List Paragraph,Liste 1,lp1,L"/>
    <w:basedOn w:val="Normal"/>
    <w:link w:val="ListParagraphChar"/>
    <w:uiPriority w:val="34"/>
    <w:qFormat/>
    <w:rsid w:val="00EA603E"/>
    <w:pPr>
      <w:ind w:left="720"/>
      <w:contextualSpacing/>
    </w:p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Akapit z listą BS Char,Bullet1 Char"/>
    <w:link w:val="ListParagraph"/>
    <w:uiPriority w:val="34"/>
    <w:qFormat/>
    <w:locked/>
    <w:rsid w:val="00B91A17"/>
  </w:style>
  <w:style w:type="paragraph" w:styleId="TOCHeading">
    <w:name w:val="TOC Heading"/>
    <w:basedOn w:val="Heading1"/>
    <w:next w:val="Normal"/>
    <w:uiPriority w:val="39"/>
    <w:unhideWhenUsed/>
    <w:qFormat/>
    <w:rsid w:val="00EA603E"/>
    <w:pPr>
      <w:spacing w:line="259" w:lineRule="auto"/>
      <w:jc w:val="left"/>
      <w:outlineLvl w:val="9"/>
    </w:pPr>
    <w:rPr>
      <w:lang w:val="en-US"/>
    </w:rPr>
  </w:style>
  <w:style w:type="paragraph" w:styleId="TOC1">
    <w:name w:val="toc 1"/>
    <w:basedOn w:val="Normal"/>
    <w:next w:val="Normal"/>
    <w:autoRedefine/>
    <w:uiPriority w:val="39"/>
    <w:unhideWhenUsed/>
    <w:rsid w:val="009E2317"/>
    <w:pPr>
      <w:tabs>
        <w:tab w:val="left" w:pos="480"/>
        <w:tab w:val="right" w:leader="dot" w:pos="8777"/>
      </w:tabs>
      <w:spacing w:after="100"/>
      <w:jc w:val="left"/>
    </w:pPr>
  </w:style>
  <w:style w:type="character" w:styleId="Hyperlink">
    <w:name w:val="Hyperlink"/>
    <w:basedOn w:val="DefaultParagraphFont"/>
    <w:uiPriority w:val="99"/>
    <w:unhideWhenUsed/>
    <w:rsid w:val="00EA603E"/>
    <w:rPr>
      <w:color w:val="0563C1" w:themeColor="hyperlink"/>
      <w:u w:val="single"/>
    </w:rPr>
  </w:style>
  <w:style w:type="character" w:customStyle="1" w:styleId="hps">
    <w:name w:val="hps"/>
    <w:basedOn w:val="DefaultParagraphFont"/>
    <w:rsid w:val="00162547"/>
  </w:style>
  <w:style w:type="paragraph" w:styleId="FootnoteText">
    <w:name w:val="footnote text"/>
    <w:aliases w:val="Car,Car Car Car,Car Car Car Car Car,fn,Footnote Text Char Char Char Char Char Char,single space,FOOTNOTES,WB-Fußnotentext,Footnote,Fußnote,ADB,ft,Fußnotentext Char,Footnote text,Footnote Text Char1,Footnote Text Char2 Cha, Car,Car Car Ca,f"/>
    <w:basedOn w:val="Normal"/>
    <w:link w:val="FootnoteTextChar"/>
    <w:uiPriority w:val="99"/>
    <w:unhideWhenUsed/>
    <w:qFormat/>
    <w:rsid w:val="00B91A17"/>
    <w:pPr>
      <w:spacing w:after="0" w:line="240" w:lineRule="auto"/>
      <w:jc w:val="left"/>
    </w:pPr>
    <w:rPr>
      <w:rFonts w:ascii="Calibri" w:eastAsia="Times New Roman" w:hAnsi="Calibri" w:cs="Times New Roman"/>
      <w:sz w:val="20"/>
      <w:szCs w:val="20"/>
    </w:rPr>
  </w:style>
  <w:style w:type="character" w:customStyle="1" w:styleId="FootnoteTextChar">
    <w:name w:val="Footnote Text Char"/>
    <w:aliases w:val="Car Char,Car Car Car Char,Car Car Car Car Car Char,fn Char,Footnote Text Char Char Char Char Char Char Char,single space Char,FOOTNOTES Char,WB-Fußnotentext Char,Footnote Char,Fußnote Char,ADB Char,ft Char,Fußnotentext Char Char"/>
    <w:basedOn w:val="DefaultParagraphFont"/>
    <w:link w:val="FootnoteText"/>
    <w:uiPriority w:val="99"/>
    <w:rsid w:val="00B91A17"/>
    <w:rPr>
      <w:rFonts w:ascii="Calibri" w:eastAsia="Times New Roman" w:hAnsi="Calibri" w:cs="Times New Roman"/>
      <w:sz w:val="20"/>
      <w:szCs w:val="20"/>
    </w:rPr>
  </w:style>
  <w:style w:type="character" w:styleId="FootnoteReference">
    <w:name w:val="footnote reference"/>
    <w:aliases w:val="stylish,ESPON Footnote No,ftref,Footnote reference number,Times 10 Point,Exposant 3 Point,Footnote symbol,EN Footnote Reference,note TESI,Footnote Reference_LVL6,Footnote Reference_LVL61,Footnote Reference_LVL62,Footnote Reference_LVL"/>
    <w:link w:val="ftrefChar"/>
    <w:uiPriority w:val="99"/>
    <w:unhideWhenUsed/>
    <w:rsid w:val="00B91A17"/>
    <w:rPr>
      <w:vertAlign w:val="superscript"/>
    </w:rPr>
  </w:style>
  <w:style w:type="paragraph" w:customStyle="1" w:styleId="ftrefChar">
    <w:name w:val="ftref Char"/>
    <w:aliases w:val="BVI fnr Char,16 Point Char,Superscript 6 Point Char,nota pié di pagina Char,Footnote symbol Char,Footnote Reference Number Char,Ref Char,de nota al pie Char,(NECG) Footnote Reference Char,Footnote number Char,SUPERS Char"/>
    <w:basedOn w:val="Normal"/>
    <w:link w:val="FootnoteReference"/>
    <w:uiPriority w:val="99"/>
    <w:rsid w:val="00BE41BE"/>
    <w:pPr>
      <w:spacing w:line="240" w:lineRule="exact"/>
      <w:jc w:val="left"/>
    </w:pPr>
    <w:rPr>
      <w:vertAlign w:val="superscript"/>
    </w:rPr>
  </w:style>
  <w:style w:type="character" w:styleId="Strong">
    <w:name w:val="Strong"/>
    <w:uiPriority w:val="22"/>
    <w:qFormat/>
    <w:rsid w:val="00B91A17"/>
    <w:rPr>
      <w:b/>
      <w:bCs/>
    </w:rPr>
  </w:style>
  <w:style w:type="paragraph" w:styleId="BodyText2">
    <w:name w:val="Body Text 2"/>
    <w:basedOn w:val="Normal"/>
    <w:link w:val="BodyText2Char"/>
    <w:rsid w:val="00B91A17"/>
    <w:pPr>
      <w:spacing w:after="0" w:line="360" w:lineRule="auto"/>
    </w:pPr>
    <w:rPr>
      <w:rFonts w:ascii="MAC C Times" w:eastAsia="Times New Roman" w:hAnsi="MAC C Times" w:cs="Times New Roman"/>
      <w:szCs w:val="20"/>
    </w:rPr>
  </w:style>
  <w:style w:type="character" w:customStyle="1" w:styleId="BodyText2Char">
    <w:name w:val="Body Text 2 Char"/>
    <w:basedOn w:val="DefaultParagraphFont"/>
    <w:link w:val="BodyText2"/>
    <w:rsid w:val="00B91A17"/>
    <w:rPr>
      <w:rFonts w:ascii="MAC C Times" w:eastAsia="Times New Roman" w:hAnsi="MAC C Times" w:cs="Times New Roman"/>
      <w:szCs w:val="20"/>
    </w:rPr>
  </w:style>
  <w:style w:type="paragraph" w:customStyle="1" w:styleId="Prliminairetitre">
    <w:name w:val="Préliminaire titre"/>
    <w:basedOn w:val="Normal"/>
    <w:next w:val="Normal"/>
    <w:rsid w:val="00B91A17"/>
    <w:pPr>
      <w:spacing w:before="360" w:after="360" w:line="240" w:lineRule="auto"/>
      <w:jc w:val="center"/>
    </w:pPr>
    <w:rPr>
      <w:rFonts w:ascii="Times New Roman" w:eastAsia="Times New Roman" w:hAnsi="Times New Roman" w:cs="Times New Roman"/>
      <w:b/>
      <w:szCs w:val="24"/>
      <w:lang w:eastAsia="de-DE"/>
    </w:rPr>
  </w:style>
  <w:style w:type="paragraph" w:styleId="Header">
    <w:name w:val="header"/>
    <w:basedOn w:val="Normal"/>
    <w:link w:val="HeaderChar"/>
    <w:uiPriority w:val="99"/>
    <w:unhideWhenUsed/>
    <w:rsid w:val="00B91A17"/>
    <w:pPr>
      <w:tabs>
        <w:tab w:val="center" w:pos="4680"/>
        <w:tab w:val="right" w:pos="9360"/>
      </w:tabs>
      <w:spacing w:after="200"/>
      <w:jc w:val="left"/>
    </w:pPr>
    <w:rPr>
      <w:rFonts w:ascii="Calibri" w:eastAsia="Calibri" w:hAnsi="Calibri" w:cs="Times New Roman"/>
      <w:sz w:val="22"/>
    </w:rPr>
  </w:style>
  <w:style w:type="character" w:customStyle="1" w:styleId="HeaderChar">
    <w:name w:val="Header Char"/>
    <w:basedOn w:val="DefaultParagraphFont"/>
    <w:link w:val="Header"/>
    <w:uiPriority w:val="99"/>
    <w:rsid w:val="00B91A17"/>
    <w:rPr>
      <w:rFonts w:ascii="Calibri" w:eastAsia="Calibri" w:hAnsi="Calibri" w:cs="Times New Roman"/>
      <w:sz w:val="22"/>
    </w:rPr>
  </w:style>
  <w:style w:type="paragraph" w:styleId="Footer">
    <w:name w:val="footer"/>
    <w:basedOn w:val="Normal"/>
    <w:link w:val="FooterChar"/>
    <w:uiPriority w:val="99"/>
    <w:unhideWhenUsed/>
    <w:rsid w:val="00B91A17"/>
    <w:pPr>
      <w:tabs>
        <w:tab w:val="center" w:pos="4680"/>
        <w:tab w:val="right" w:pos="9360"/>
      </w:tabs>
      <w:spacing w:after="200"/>
      <w:jc w:val="left"/>
    </w:pPr>
    <w:rPr>
      <w:rFonts w:ascii="Calibri" w:eastAsia="Calibri" w:hAnsi="Calibri" w:cs="Times New Roman"/>
      <w:sz w:val="22"/>
    </w:rPr>
  </w:style>
  <w:style w:type="character" w:customStyle="1" w:styleId="FooterChar">
    <w:name w:val="Footer Char"/>
    <w:basedOn w:val="DefaultParagraphFont"/>
    <w:link w:val="Footer"/>
    <w:uiPriority w:val="99"/>
    <w:rsid w:val="00B91A17"/>
    <w:rPr>
      <w:rFonts w:ascii="Calibri" w:eastAsia="Calibri" w:hAnsi="Calibri" w:cs="Times New Roman"/>
      <w:sz w:val="22"/>
    </w:rPr>
  </w:style>
  <w:style w:type="paragraph" w:customStyle="1" w:styleId="Default">
    <w:name w:val="Default"/>
    <w:rsid w:val="00B91A17"/>
    <w:pPr>
      <w:autoSpaceDE w:val="0"/>
      <w:autoSpaceDN w:val="0"/>
      <w:adjustRightInd w:val="0"/>
      <w:spacing w:after="0" w:line="240" w:lineRule="auto"/>
      <w:jc w:val="left"/>
    </w:pPr>
    <w:rPr>
      <w:rFonts w:ascii="Times New Roman" w:eastAsia="Calibri" w:hAnsi="Times New Roman" w:cs="Times New Roman"/>
      <w:color w:val="000000"/>
      <w:szCs w:val="24"/>
      <w:lang w:val="en-US"/>
    </w:rPr>
  </w:style>
  <w:style w:type="paragraph" w:styleId="BodyText">
    <w:name w:val="Body Text"/>
    <w:basedOn w:val="Normal"/>
    <w:link w:val="BodyTextChar"/>
    <w:uiPriority w:val="99"/>
    <w:semiHidden/>
    <w:unhideWhenUsed/>
    <w:rsid w:val="00B91A17"/>
    <w:pPr>
      <w:spacing w:after="120"/>
      <w:jc w:val="left"/>
    </w:pPr>
    <w:rPr>
      <w:rFonts w:ascii="Calibri" w:eastAsia="Calibri" w:hAnsi="Calibri" w:cs="Times New Roman"/>
      <w:sz w:val="22"/>
    </w:rPr>
  </w:style>
  <w:style w:type="character" w:customStyle="1" w:styleId="BodyTextChar">
    <w:name w:val="Body Text Char"/>
    <w:basedOn w:val="DefaultParagraphFont"/>
    <w:link w:val="BodyText"/>
    <w:uiPriority w:val="99"/>
    <w:semiHidden/>
    <w:rsid w:val="00B91A17"/>
    <w:rPr>
      <w:rFonts w:ascii="Calibri" w:eastAsia="Calibri" w:hAnsi="Calibri" w:cs="Times New Roman"/>
      <w:sz w:val="22"/>
    </w:rPr>
  </w:style>
  <w:style w:type="character" w:styleId="Emphasis">
    <w:name w:val="Emphasis"/>
    <w:uiPriority w:val="20"/>
    <w:qFormat/>
    <w:rsid w:val="00B91A17"/>
    <w:rPr>
      <w:i/>
      <w:iCs/>
    </w:rPr>
  </w:style>
  <w:style w:type="character" w:customStyle="1" w:styleId="apple-converted-space">
    <w:name w:val="apple-converted-space"/>
    <w:basedOn w:val="DefaultParagraphFont"/>
    <w:rsid w:val="00B91A17"/>
  </w:style>
  <w:style w:type="paragraph" w:styleId="BodyTextIndent">
    <w:name w:val="Body Text Indent"/>
    <w:basedOn w:val="Normal"/>
    <w:link w:val="BodyTextIndentChar"/>
    <w:uiPriority w:val="99"/>
    <w:unhideWhenUsed/>
    <w:rsid w:val="00B91A17"/>
    <w:pPr>
      <w:spacing w:after="120"/>
      <w:ind w:left="360"/>
      <w:jc w:val="left"/>
    </w:pPr>
    <w:rPr>
      <w:rFonts w:ascii="Calibri" w:eastAsia="Calibri" w:hAnsi="Calibri" w:cs="Times New Roman"/>
      <w:sz w:val="22"/>
    </w:rPr>
  </w:style>
  <w:style w:type="character" w:customStyle="1" w:styleId="BodyTextIndentChar">
    <w:name w:val="Body Text Indent Char"/>
    <w:basedOn w:val="DefaultParagraphFont"/>
    <w:link w:val="BodyTextIndent"/>
    <w:uiPriority w:val="99"/>
    <w:rsid w:val="00B91A17"/>
    <w:rPr>
      <w:rFonts w:ascii="Calibri" w:eastAsia="Calibri" w:hAnsi="Calibri" w:cs="Times New Roman"/>
      <w:sz w:val="22"/>
    </w:rPr>
  </w:style>
  <w:style w:type="character" w:customStyle="1" w:styleId="CommentTextChar">
    <w:name w:val="Comment Text Char"/>
    <w:basedOn w:val="DefaultParagraphFont"/>
    <w:link w:val="CommentText"/>
    <w:uiPriority w:val="99"/>
    <w:semiHidden/>
    <w:rsid w:val="00B91A17"/>
    <w:rPr>
      <w:rFonts w:ascii="Calibri" w:eastAsia="Calibri" w:hAnsi="Calibri" w:cs="Times New Roman"/>
      <w:sz w:val="20"/>
      <w:szCs w:val="20"/>
      <w:lang w:val="en-US"/>
    </w:rPr>
  </w:style>
  <w:style w:type="paragraph" w:styleId="CommentText">
    <w:name w:val="annotation text"/>
    <w:basedOn w:val="Normal"/>
    <w:link w:val="CommentTextChar"/>
    <w:uiPriority w:val="99"/>
    <w:semiHidden/>
    <w:unhideWhenUsed/>
    <w:rsid w:val="00B91A17"/>
    <w:pPr>
      <w:spacing w:after="200"/>
      <w:jc w:val="left"/>
    </w:pPr>
    <w:rPr>
      <w:rFonts w:ascii="Calibri" w:eastAsia="Calibri" w:hAnsi="Calibri" w:cs="Times New Roman"/>
      <w:sz w:val="20"/>
      <w:szCs w:val="20"/>
      <w:lang w:val="en-US"/>
    </w:rPr>
  </w:style>
  <w:style w:type="character" w:customStyle="1" w:styleId="BalloonTextChar">
    <w:name w:val="Balloon Text Char"/>
    <w:basedOn w:val="DefaultParagraphFont"/>
    <w:link w:val="BalloonText"/>
    <w:uiPriority w:val="99"/>
    <w:semiHidden/>
    <w:rsid w:val="00B91A17"/>
    <w:rPr>
      <w:rFonts w:ascii="Tahoma" w:eastAsia="Calibri" w:hAnsi="Tahoma" w:cs="Times New Roman"/>
      <w:sz w:val="16"/>
      <w:szCs w:val="16"/>
    </w:rPr>
  </w:style>
  <w:style w:type="paragraph" w:styleId="BalloonText">
    <w:name w:val="Balloon Text"/>
    <w:basedOn w:val="Normal"/>
    <w:link w:val="BalloonTextChar"/>
    <w:uiPriority w:val="99"/>
    <w:semiHidden/>
    <w:unhideWhenUsed/>
    <w:rsid w:val="00B91A17"/>
    <w:pPr>
      <w:spacing w:after="0" w:line="240" w:lineRule="auto"/>
      <w:jc w:val="left"/>
    </w:pPr>
    <w:rPr>
      <w:rFonts w:ascii="Tahoma" w:eastAsia="Calibri" w:hAnsi="Tahoma" w:cs="Times New Roman"/>
      <w:sz w:val="16"/>
      <w:szCs w:val="16"/>
    </w:rPr>
  </w:style>
  <w:style w:type="paragraph" w:customStyle="1" w:styleId="Logickaramka-tabela">
    <w:name w:val="Logicka ramka-tabela"/>
    <w:basedOn w:val="Normal"/>
    <w:qFormat/>
    <w:rsid w:val="002638B9"/>
    <w:pPr>
      <w:overflowPunct w:val="0"/>
      <w:autoSpaceDE w:val="0"/>
      <w:autoSpaceDN w:val="0"/>
      <w:adjustRightInd w:val="0"/>
      <w:spacing w:before="40" w:after="0" w:line="240" w:lineRule="auto"/>
      <w:jc w:val="left"/>
      <w:textAlignment w:val="baseline"/>
    </w:pPr>
    <w:rPr>
      <w:rFonts w:eastAsia="Times New Roman" w:cs="Times New Roman"/>
      <w:spacing w:val="-2"/>
      <w:sz w:val="18"/>
      <w:szCs w:val="20"/>
      <w:lang w:val="mk-MK" w:eastAsia="mk-MK"/>
    </w:rPr>
  </w:style>
  <w:style w:type="paragraph" w:styleId="TOC2">
    <w:name w:val="toc 2"/>
    <w:basedOn w:val="Normal"/>
    <w:next w:val="Normal"/>
    <w:autoRedefine/>
    <w:uiPriority w:val="39"/>
    <w:unhideWhenUsed/>
    <w:rsid w:val="00076A00"/>
    <w:pPr>
      <w:spacing w:after="100"/>
      <w:ind w:left="240"/>
    </w:pPr>
  </w:style>
  <w:style w:type="paragraph" w:styleId="TOC3">
    <w:name w:val="toc 3"/>
    <w:basedOn w:val="Normal"/>
    <w:next w:val="Normal"/>
    <w:autoRedefine/>
    <w:uiPriority w:val="39"/>
    <w:unhideWhenUsed/>
    <w:rsid w:val="00076A00"/>
    <w:pPr>
      <w:spacing w:after="100"/>
      <w:ind w:left="480"/>
    </w:pPr>
  </w:style>
  <w:style w:type="table" w:styleId="TableGrid">
    <w:name w:val="Table Grid"/>
    <w:basedOn w:val="TableNormal"/>
    <w:uiPriority w:val="59"/>
    <w:rsid w:val="00E62D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15CD1"/>
    <w:rPr>
      <w:sz w:val="16"/>
      <w:szCs w:val="16"/>
    </w:rPr>
  </w:style>
  <w:style w:type="character" w:styleId="FollowedHyperlink">
    <w:name w:val="FollowedHyperlink"/>
    <w:basedOn w:val="DefaultParagraphFont"/>
    <w:uiPriority w:val="99"/>
    <w:semiHidden/>
    <w:unhideWhenUsed/>
    <w:rsid w:val="00C021C7"/>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E72D9B"/>
    <w:pPr>
      <w:spacing w:after="160" w:line="240" w:lineRule="auto"/>
      <w:jc w:val="both"/>
    </w:pPr>
    <w:rPr>
      <w:rFonts w:ascii="Arial" w:eastAsiaTheme="minorHAnsi" w:hAnsi="Arial" w:cstheme="minorBidi"/>
      <w:b/>
      <w:bCs/>
      <w:lang w:val="en-GB"/>
    </w:rPr>
  </w:style>
  <w:style w:type="character" w:customStyle="1" w:styleId="CommentSubjectChar">
    <w:name w:val="Comment Subject Char"/>
    <w:basedOn w:val="CommentTextChar"/>
    <w:link w:val="CommentSubject"/>
    <w:uiPriority w:val="99"/>
    <w:semiHidden/>
    <w:rsid w:val="00E72D9B"/>
    <w:rPr>
      <w:rFonts w:ascii="Calibri" w:eastAsia="Calibri" w:hAnsi="Calibri" w:cs="Times New Roman"/>
      <w:b/>
      <w:bCs/>
      <w:sz w:val="20"/>
      <w:szCs w:val="20"/>
      <w:lang w:val="en-US"/>
    </w:rPr>
  </w:style>
</w:styles>
</file>

<file path=word/webSettings.xml><?xml version="1.0" encoding="utf-8"?>
<w:webSettings xmlns:r="http://schemas.openxmlformats.org/officeDocument/2006/relationships" xmlns:w="http://schemas.openxmlformats.org/wordprocessingml/2006/main">
  <w:divs>
    <w:div w:id="67729875">
      <w:bodyDiv w:val="1"/>
      <w:marLeft w:val="0"/>
      <w:marRight w:val="0"/>
      <w:marTop w:val="0"/>
      <w:marBottom w:val="0"/>
      <w:divBdr>
        <w:top w:val="none" w:sz="0" w:space="0" w:color="auto"/>
        <w:left w:val="none" w:sz="0" w:space="0" w:color="auto"/>
        <w:bottom w:val="none" w:sz="0" w:space="0" w:color="auto"/>
        <w:right w:val="none" w:sz="0" w:space="0" w:color="auto"/>
      </w:divBdr>
      <w:divsChild>
        <w:div w:id="448427604">
          <w:marLeft w:val="547"/>
          <w:marRight w:val="0"/>
          <w:marTop w:val="0"/>
          <w:marBottom w:val="160"/>
          <w:divBdr>
            <w:top w:val="none" w:sz="0" w:space="0" w:color="auto"/>
            <w:left w:val="none" w:sz="0" w:space="0" w:color="auto"/>
            <w:bottom w:val="none" w:sz="0" w:space="0" w:color="auto"/>
            <w:right w:val="none" w:sz="0" w:space="0" w:color="auto"/>
          </w:divBdr>
        </w:div>
        <w:div w:id="789208066">
          <w:marLeft w:val="547"/>
          <w:marRight w:val="0"/>
          <w:marTop w:val="0"/>
          <w:marBottom w:val="160"/>
          <w:divBdr>
            <w:top w:val="none" w:sz="0" w:space="0" w:color="auto"/>
            <w:left w:val="none" w:sz="0" w:space="0" w:color="auto"/>
            <w:bottom w:val="none" w:sz="0" w:space="0" w:color="auto"/>
            <w:right w:val="none" w:sz="0" w:space="0" w:color="auto"/>
          </w:divBdr>
        </w:div>
        <w:div w:id="849492190">
          <w:marLeft w:val="547"/>
          <w:marRight w:val="0"/>
          <w:marTop w:val="0"/>
          <w:marBottom w:val="160"/>
          <w:divBdr>
            <w:top w:val="none" w:sz="0" w:space="0" w:color="auto"/>
            <w:left w:val="none" w:sz="0" w:space="0" w:color="auto"/>
            <w:bottom w:val="none" w:sz="0" w:space="0" w:color="auto"/>
            <w:right w:val="none" w:sz="0" w:space="0" w:color="auto"/>
          </w:divBdr>
        </w:div>
        <w:div w:id="1793282734">
          <w:marLeft w:val="547"/>
          <w:marRight w:val="0"/>
          <w:marTop w:val="0"/>
          <w:marBottom w:val="160"/>
          <w:divBdr>
            <w:top w:val="none" w:sz="0" w:space="0" w:color="auto"/>
            <w:left w:val="none" w:sz="0" w:space="0" w:color="auto"/>
            <w:bottom w:val="none" w:sz="0" w:space="0" w:color="auto"/>
            <w:right w:val="none" w:sz="0" w:space="0" w:color="auto"/>
          </w:divBdr>
        </w:div>
        <w:div w:id="2117943992">
          <w:marLeft w:val="547"/>
          <w:marRight w:val="0"/>
          <w:marTop w:val="0"/>
          <w:marBottom w:val="160"/>
          <w:divBdr>
            <w:top w:val="none" w:sz="0" w:space="0" w:color="auto"/>
            <w:left w:val="none" w:sz="0" w:space="0" w:color="auto"/>
            <w:bottom w:val="none" w:sz="0" w:space="0" w:color="auto"/>
            <w:right w:val="none" w:sz="0" w:space="0" w:color="auto"/>
          </w:divBdr>
        </w:div>
      </w:divsChild>
    </w:div>
    <w:div w:id="136001446">
      <w:bodyDiv w:val="1"/>
      <w:marLeft w:val="0"/>
      <w:marRight w:val="0"/>
      <w:marTop w:val="0"/>
      <w:marBottom w:val="0"/>
      <w:divBdr>
        <w:top w:val="none" w:sz="0" w:space="0" w:color="auto"/>
        <w:left w:val="none" w:sz="0" w:space="0" w:color="auto"/>
        <w:bottom w:val="none" w:sz="0" w:space="0" w:color="auto"/>
        <w:right w:val="none" w:sz="0" w:space="0" w:color="auto"/>
      </w:divBdr>
    </w:div>
    <w:div w:id="266352201">
      <w:bodyDiv w:val="1"/>
      <w:marLeft w:val="0"/>
      <w:marRight w:val="0"/>
      <w:marTop w:val="0"/>
      <w:marBottom w:val="0"/>
      <w:divBdr>
        <w:top w:val="none" w:sz="0" w:space="0" w:color="auto"/>
        <w:left w:val="none" w:sz="0" w:space="0" w:color="auto"/>
        <w:bottom w:val="none" w:sz="0" w:space="0" w:color="auto"/>
        <w:right w:val="none" w:sz="0" w:space="0" w:color="auto"/>
      </w:divBdr>
      <w:divsChild>
        <w:div w:id="326901586">
          <w:marLeft w:val="446"/>
          <w:marRight w:val="0"/>
          <w:marTop w:val="0"/>
          <w:marBottom w:val="160"/>
          <w:divBdr>
            <w:top w:val="none" w:sz="0" w:space="0" w:color="auto"/>
            <w:left w:val="none" w:sz="0" w:space="0" w:color="auto"/>
            <w:bottom w:val="none" w:sz="0" w:space="0" w:color="auto"/>
            <w:right w:val="none" w:sz="0" w:space="0" w:color="auto"/>
          </w:divBdr>
        </w:div>
        <w:div w:id="1493721223">
          <w:marLeft w:val="446"/>
          <w:marRight w:val="0"/>
          <w:marTop w:val="0"/>
          <w:marBottom w:val="160"/>
          <w:divBdr>
            <w:top w:val="none" w:sz="0" w:space="0" w:color="auto"/>
            <w:left w:val="none" w:sz="0" w:space="0" w:color="auto"/>
            <w:bottom w:val="none" w:sz="0" w:space="0" w:color="auto"/>
            <w:right w:val="none" w:sz="0" w:space="0" w:color="auto"/>
          </w:divBdr>
        </w:div>
      </w:divsChild>
    </w:div>
    <w:div w:id="318731341">
      <w:bodyDiv w:val="1"/>
      <w:marLeft w:val="0"/>
      <w:marRight w:val="0"/>
      <w:marTop w:val="0"/>
      <w:marBottom w:val="0"/>
      <w:divBdr>
        <w:top w:val="none" w:sz="0" w:space="0" w:color="auto"/>
        <w:left w:val="none" w:sz="0" w:space="0" w:color="auto"/>
        <w:bottom w:val="none" w:sz="0" w:space="0" w:color="auto"/>
        <w:right w:val="none" w:sz="0" w:space="0" w:color="auto"/>
      </w:divBdr>
    </w:div>
    <w:div w:id="320547079">
      <w:bodyDiv w:val="1"/>
      <w:marLeft w:val="0"/>
      <w:marRight w:val="0"/>
      <w:marTop w:val="0"/>
      <w:marBottom w:val="0"/>
      <w:divBdr>
        <w:top w:val="none" w:sz="0" w:space="0" w:color="auto"/>
        <w:left w:val="none" w:sz="0" w:space="0" w:color="auto"/>
        <w:bottom w:val="none" w:sz="0" w:space="0" w:color="auto"/>
        <w:right w:val="none" w:sz="0" w:space="0" w:color="auto"/>
      </w:divBdr>
    </w:div>
    <w:div w:id="792208044">
      <w:bodyDiv w:val="1"/>
      <w:marLeft w:val="0"/>
      <w:marRight w:val="0"/>
      <w:marTop w:val="0"/>
      <w:marBottom w:val="0"/>
      <w:divBdr>
        <w:top w:val="none" w:sz="0" w:space="0" w:color="auto"/>
        <w:left w:val="none" w:sz="0" w:space="0" w:color="auto"/>
        <w:bottom w:val="none" w:sz="0" w:space="0" w:color="auto"/>
        <w:right w:val="none" w:sz="0" w:space="0" w:color="auto"/>
      </w:divBdr>
      <w:divsChild>
        <w:div w:id="601112357">
          <w:marLeft w:val="547"/>
          <w:marRight w:val="0"/>
          <w:marTop w:val="0"/>
          <w:marBottom w:val="160"/>
          <w:divBdr>
            <w:top w:val="none" w:sz="0" w:space="0" w:color="auto"/>
            <w:left w:val="none" w:sz="0" w:space="0" w:color="auto"/>
            <w:bottom w:val="none" w:sz="0" w:space="0" w:color="auto"/>
            <w:right w:val="none" w:sz="0" w:space="0" w:color="auto"/>
          </w:divBdr>
        </w:div>
        <w:div w:id="991525050">
          <w:marLeft w:val="446"/>
          <w:marRight w:val="0"/>
          <w:marTop w:val="0"/>
          <w:marBottom w:val="160"/>
          <w:divBdr>
            <w:top w:val="none" w:sz="0" w:space="0" w:color="auto"/>
            <w:left w:val="none" w:sz="0" w:space="0" w:color="auto"/>
            <w:bottom w:val="none" w:sz="0" w:space="0" w:color="auto"/>
            <w:right w:val="none" w:sz="0" w:space="0" w:color="auto"/>
          </w:divBdr>
        </w:div>
        <w:div w:id="1464688736">
          <w:marLeft w:val="547"/>
          <w:marRight w:val="0"/>
          <w:marTop w:val="0"/>
          <w:marBottom w:val="160"/>
          <w:divBdr>
            <w:top w:val="none" w:sz="0" w:space="0" w:color="auto"/>
            <w:left w:val="none" w:sz="0" w:space="0" w:color="auto"/>
            <w:bottom w:val="none" w:sz="0" w:space="0" w:color="auto"/>
            <w:right w:val="none" w:sz="0" w:space="0" w:color="auto"/>
          </w:divBdr>
        </w:div>
        <w:div w:id="1607274530">
          <w:marLeft w:val="547"/>
          <w:marRight w:val="0"/>
          <w:marTop w:val="0"/>
          <w:marBottom w:val="160"/>
          <w:divBdr>
            <w:top w:val="none" w:sz="0" w:space="0" w:color="auto"/>
            <w:left w:val="none" w:sz="0" w:space="0" w:color="auto"/>
            <w:bottom w:val="none" w:sz="0" w:space="0" w:color="auto"/>
            <w:right w:val="none" w:sz="0" w:space="0" w:color="auto"/>
          </w:divBdr>
        </w:div>
        <w:div w:id="1775830781">
          <w:marLeft w:val="446"/>
          <w:marRight w:val="0"/>
          <w:marTop w:val="0"/>
          <w:marBottom w:val="160"/>
          <w:divBdr>
            <w:top w:val="none" w:sz="0" w:space="0" w:color="auto"/>
            <w:left w:val="none" w:sz="0" w:space="0" w:color="auto"/>
            <w:bottom w:val="none" w:sz="0" w:space="0" w:color="auto"/>
            <w:right w:val="none" w:sz="0" w:space="0" w:color="auto"/>
          </w:divBdr>
        </w:div>
      </w:divsChild>
    </w:div>
    <w:div w:id="1014574366">
      <w:bodyDiv w:val="1"/>
      <w:marLeft w:val="0"/>
      <w:marRight w:val="0"/>
      <w:marTop w:val="0"/>
      <w:marBottom w:val="0"/>
      <w:divBdr>
        <w:top w:val="none" w:sz="0" w:space="0" w:color="auto"/>
        <w:left w:val="none" w:sz="0" w:space="0" w:color="auto"/>
        <w:bottom w:val="none" w:sz="0" w:space="0" w:color="auto"/>
        <w:right w:val="none" w:sz="0" w:space="0" w:color="auto"/>
      </w:divBdr>
      <w:divsChild>
        <w:div w:id="318849849">
          <w:marLeft w:val="446"/>
          <w:marRight w:val="0"/>
          <w:marTop w:val="0"/>
          <w:marBottom w:val="160"/>
          <w:divBdr>
            <w:top w:val="none" w:sz="0" w:space="0" w:color="auto"/>
            <w:left w:val="none" w:sz="0" w:space="0" w:color="auto"/>
            <w:bottom w:val="none" w:sz="0" w:space="0" w:color="auto"/>
            <w:right w:val="none" w:sz="0" w:space="0" w:color="auto"/>
          </w:divBdr>
        </w:div>
        <w:div w:id="738208422">
          <w:marLeft w:val="446"/>
          <w:marRight w:val="0"/>
          <w:marTop w:val="0"/>
          <w:marBottom w:val="160"/>
          <w:divBdr>
            <w:top w:val="none" w:sz="0" w:space="0" w:color="auto"/>
            <w:left w:val="none" w:sz="0" w:space="0" w:color="auto"/>
            <w:bottom w:val="none" w:sz="0" w:space="0" w:color="auto"/>
            <w:right w:val="none" w:sz="0" w:space="0" w:color="auto"/>
          </w:divBdr>
        </w:div>
        <w:div w:id="1816529668">
          <w:marLeft w:val="446"/>
          <w:marRight w:val="0"/>
          <w:marTop w:val="0"/>
          <w:marBottom w:val="160"/>
          <w:divBdr>
            <w:top w:val="none" w:sz="0" w:space="0" w:color="auto"/>
            <w:left w:val="none" w:sz="0" w:space="0" w:color="auto"/>
            <w:bottom w:val="none" w:sz="0" w:space="0" w:color="auto"/>
            <w:right w:val="none" w:sz="0" w:space="0" w:color="auto"/>
          </w:divBdr>
        </w:div>
        <w:div w:id="1958176483">
          <w:marLeft w:val="446"/>
          <w:marRight w:val="0"/>
          <w:marTop w:val="0"/>
          <w:marBottom w:val="160"/>
          <w:divBdr>
            <w:top w:val="none" w:sz="0" w:space="0" w:color="auto"/>
            <w:left w:val="none" w:sz="0" w:space="0" w:color="auto"/>
            <w:bottom w:val="none" w:sz="0" w:space="0" w:color="auto"/>
            <w:right w:val="none" w:sz="0" w:space="0" w:color="auto"/>
          </w:divBdr>
        </w:div>
      </w:divsChild>
    </w:div>
    <w:div w:id="1202980111">
      <w:bodyDiv w:val="1"/>
      <w:marLeft w:val="0"/>
      <w:marRight w:val="0"/>
      <w:marTop w:val="0"/>
      <w:marBottom w:val="0"/>
      <w:divBdr>
        <w:top w:val="none" w:sz="0" w:space="0" w:color="auto"/>
        <w:left w:val="none" w:sz="0" w:space="0" w:color="auto"/>
        <w:bottom w:val="none" w:sz="0" w:space="0" w:color="auto"/>
        <w:right w:val="none" w:sz="0" w:space="0" w:color="auto"/>
      </w:divBdr>
    </w:div>
    <w:div w:id="1226647014">
      <w:bodyDiv w:val="1"/>
      <w:marLeft w:val="0"/>
      <w:marRight w:val="0"/>
      <w:marTop w:val="0"/>
      <w:marBottom w:val="0"/>
      <w:divBdr>
        <w:top w:val="none" w:sz="0" w:space="0" w:color="auto"/>
        <w:left w:val="none" w:sz="0" w:space="0" w:color="auto"/>
        <w:bottom w:val="none" w:sz="0" w:space="0" w:color="auto"/>
        <w:right w:val="none" w:sz="0" w:space="0" w:color="auto"/>
      </w:divBdr>
      <w:divsChild>
        <w:div w:id="319239174">
          <w:marLeft w:val="1166"/>
          <w:marRight w:val="0"/>
          <w:marTop w:val="0"/>
          <w:marBottom w:val="160"/>
          <w:divBdr>
            <w:top w:val="none" w:sz="0" w:space="0" w:color="auto"/>
            <w:left w:val="none" w:sz="0" w:space="0" w:color="auto"/>
            <w:bottom w:val="none" w:sz="0" w:space="0" w:color="auto"/>
            <w:right w:val="none" w:sz="0" w:space="0" w:color="auto"/>
          </w:divBdr>
        </w:div>
        <w:div w:id="1056974859">
          <w:marLeft w:val="1166"/>
          <w:marRight w:val="0"/>
          <w:marTop w:val="0"/>
          <w:marBottom w:val="160"/>
          <w:divBdr>
            <w:top w:val="none" w:sz="0" w:space="0" w:color="auto"/>
            <w:left w:val="none" w:sz="0" w:space="0" w:color="auto"/>
            <w:bottom w:val="none" w:sz="0" w:space="0" w:color="auto"/>
            <w:right w:val="none" w:sz="0" w:space="0" w:color="auto"/>
          </w:divBdr>
        </w:div>
        <w:div w:id="1757021591">
          <w:marLeft w:val="1166"/>
          <w:marRight w:val="0"/>
          <w:marTop w:val="0"/>
          <w:marBottom w:val="160"/>
          <w:divBdr>
            <w:top w:val="none" w:sz="0" w:space="0" w:color="auto"/>
            <w:left w:val="none" w:sz="0" w:space="0" w:color="auto"/>
            <w:bottom w:val="none" w:sz="0" w:space="0" w:color="auto"/>
            <w:right w:val="none" w:sz="0" w:space="0" w:color="auto"/>
          </w:divBdr>
        </w:div>
        <w:div w:id="1900239967">
          <w:marLeft w:val="1166"/>
          <w:marRight w:val="0"/>
          <w:marTop w:val="0"/>
          <w:marBottom w:val="160"/>
          <w:divBdr>
            <w:top w:val="none" w:sz="0" w:space="0" w:color="auto"/>
            <w:left w:val="none" w:sz="0" w:space="0" w:color="auto"/>
            <w:bottom w:val="none" w:sz="0" w:space="0" w:color="auto"/>
            <w:right w:val="none" w:sz="0" w:space="0" w:color="auto"/>
          </w:divBdr>
        </w:div>
        <w:div w:id="2103987152">
          <w:marLeft w:val="1166"/>
          <w:marRight w:val="0"/>
          <w:marTop w:val="0"/>
          <w:marBottom w:val="160"/>
          <w:divBdr>
            <w:top w:val="none" w:sz="0" w:space="0" w:color="auto"/>
            <w:left w:val="none" w:sz="0" w:space="0" w:color="auto"/>
            <w:bottom w:val="none" w:sz="0" w:space="0" w:color="auto"/>
            <w:right w:val="none" w:sz="0" w:space="0" w:color="auto"/>
          </w:divBdr>
        </w:div>
      </w:divsChild>
    </w:div>
    <w:div w:id="1228879193">
      <w:bodyDiv w:val="1"/>
      <w:marLeft w:val="0"/>
      <w:marRight w:val="0"/>
      <w:marTop w:val="0"/>
      <w:marBottom w:val="0"/>
      <w:divBdr>
        <w:top w:val="none" w:sz="0" w:space="0" w:color="auto"/>
        <w:left w:val="none" w:sz="0" w:space="0" w:color="auto"/>
        <w:bottom w:val="none" w:sz="0" w:space="0" w:color="auto"/>
        <w:right w:val="none" w:sz="0" w:space="0" w:color="auto"/>
      </w:divBdr>
    </w:div>
    <w:div w:id="1254780776">
      <w:bodyDiv w:val="1"/>
      <w:marLeft w:val="0"/>
      <w:marRight w:val="0"/>
      <w:marTop w:val="0"/>
      <w:marBottom w:val="0"/>
      <w:divBdr>
        <w:top w:val="none" w:sz="0" w:space="0" w:color="auto"/>
        <w:left w:val="none" w:sz="0" w:space="0" w:color="auto"/>
        <w:bottom w:val="none" w:sz="0" w:space="0" w:color="auto"/>
        <w:right w:val="none" w:sz="0" w:space="0" w:color="auto"/>
      </w:divBdr>
    </w:div>
    <w:div w:id="1277056355">
      <w:bodyDiv w:val="1"/>
      <w:marLeft w:val="0"/>
      <w:marRight w:val="0"/>
      <w:marTop w:val="0"/>
      <w:marBottom w:val="0"/>
      <w:divBdr>
        <w:top w:val="none" w:sz="0" w:space="0" w:color="auto"/>
        <w:left w:val="none" w:sz="0" w:space="0" w:color="auto"/>
        <w:bottom w:val="none" w:sz="0" w:space="0" w:color="auto"/>
        <w:right w:val="none" w:sz="0" w:space="0" w:color="auto"/>
      </w:divBdr>
      <w:divsChild>
        <w:div w:id="89741717">
          <w:marLeft w:val="547"/>
          <w:marRight w:val="0"/>
          <w:marTop w:val="0"/>
          <w:marBottom w:val="160"/>
          <w:divBdr>
            <w:top w:val="none" w:sz="0" w:space="0" w:color="auto"/>
            <w:left w:val="none" w:sz="0" w:space="0" w:color="auto"/>
            <w:bottom w:val="none" w:sz="0" w:space="0" w:color="auto"/>
            <w:right w:val="none" w:sz="0" w:space="0" w:color="auto"/>
          </w:divBdr>
        </w:div>
        <w:div w:id="1216893422">
          <w:marLeft w:val="547"/>
          <w:marRight w:val="0"/>
          <w:marTop w:val="0"/>
          <w:marBottom w:val="160"/>
          <w:divBdr>
            <w:top w:val="none" w:sz="0" w:space="0" w:color="auto"/>
            <w:left w:val="none" w:sz="0" w:space="0" w:color="auto"/>
            <w:bottom w:val="none" w:sz="0" w:space="0" w:color="auto"/>
            <w:right w:val="none" w:sz="0" w:space="0" w:color="auto"/>
          </w:divBdr>
        </w:div>
      </w:divsChild>
    </w:div>
    <w:div w:id="1314483490">
      <w:bodyDiv w:val="1"/>
      <w:marLeft w:val="0"/>
      <w:marRight w:val="0"/>
      <w:marTop w:val="0"/>
      <w:marBottom w:val="0"/>
      <w:divBdr>
        <w:top w:val="none" w:sz="0" w:space="0" w:color="auto"/>
        <w:left w:val="none" w:sz="0" w:space="0" w:color="auto"/>
        <w:bottom w:val="none" w:sz="0" w:space="0" w:color="auto"/>
        <w:right w:val="none" w:sz="0" w:space="0" w:color="auto"/>
      </w:divBdr>
      <w:divsChild>
        <w:div w:id="482504441">
          <w:marLeft w:val="446"/>
          <w:marRight w:val="0"/>
          <w:marTop w:val="0"/>
          <w:marBottom w:val="160"/>
          <w:divBdr>
            <w:top w:val="none" w:sz="0" w:space="0" w:color="auto"/>
            <w:left w:val="none" w:sz="0" w:space="0" w:color="auto"/>
            <w:bottom w:val="none" w:sz="0" w:space="0" w:color="auto"/>
            <w:right w:val="none" w:sz="0" w:space="0" w:color="auto"/>
          </w:divBdr>
        </w:div>
        <w:div w:id="880940594">
          <w:marLeft w:val="446"/>
          <w:marRight w:val="0"/>
          <w:marTop w:val="0"/>
          <w:marBottom w:val="160"/>
          <w:divBdr>
            <w:top w:val="none" w:sz="0" w:space="0" w:color="auto"/>
            <w:left w:val="none" w:sz="0" w:space="0" w:color="auto"/>
            <w:bottom w:val="none" w:sz="0" w:space="0" w:color="auto"/>
            <w:right w:val="none" w:sz="0" w:space="0" w:color="auto"/>
          </w:divBdr>
        </w:div>
        <w:div w:id="1286691468">
          <w:marLeft w:val="446"/>
          <w:marRight w:val="0"/>
          <w:marTop w:val="0"/>
          <w:marBottom w:val="160"/>
          <w:divBdr>
            <w:top w:val="none" w:sz="0" w:space="0" w:color="auto"/>
            <w:left w:val="none" w:sz="0" w:space="0" w:color="auto"/>
            <w:bottom w:val="none" w:sz="0" w:space="0" w:color="auto"/>
            <w:right w:val="none" w:sz="0" w:space="0" w:color="auto"/>
          </w:divBdr>
        </w:div>
        <w:div w:id="1416703792">
          <w:marLeft w:val="446"/>
          <w:marRight w:val="0"/>
          <w:marTop w:val="0"/>
          <w:marBottom w:val="160"/>
          <w:divBdr>
            <w:top w:val="none" w:sz="0" w:space="0" w:color="auto"/>
            <w:left w:val="none" w:sz="0" w:space="0" w:color="auto"/>
            <w:bottom w:val="none" w:sz="0" w:space="0" w:color="auto"/>
            <w:right w:val="none" w:sz="0" w:space="0" w:color="auto"/>
          </w:divBdr>
        </w:div>
      </w:divsChild>
    </w:div>
    <w:div w:id="1338117068">
      <w:bodyDiv w:val="1"/>
      <w:marLeft w:val="0"/>
      <w:marRight w:val="0"/>
      <w:marTop w:val="0"/>
      <w:marBottom w:val="0"/>
      <w:divBdr>
        <w:top w:val="none" w:sz="0" w:space="0" w:color="auto"/>
        <w:left w:val="none" w:sz="0" w:space="0" w:color="auto"/>
        <w:bottom w:val="none" w:sz="0" w:space="0" w:color="auto"/>
        <w:right w:val="none" w:sz="0" w:space="0" w:color="auto"/>
      </w:divBdr>
    </w:div>
    <w:div w:id="1571308007">
      <w:bodyDiv w:val="1"/>
      <w:marLeft w:val="0"/>
      <w:marRight w:val="0"/>
      <w:marTop w:val="0"/>
      <w:marBottom w:val="0"/>
      <w:divBdr>
        <w:top w:val="none" w:sz="0" w:space="0" w:color="auto"/>
        <w:left w:val="none" w:sz="0" w:space="0" w:color="auto"/>
        <w:bottom w:val="none" w:sz="0" w:space="0" w:color="auto"/>
        <w:right w:val="none" w:sz="0" w:space="0" w:color="auto"/>
      </w:divBdr>
    </w:div>
    <w:div w:id="1745839563">
      <w:bodyDiv w:val="1"/>
      <w:marLeft w:val="0"/>
      <w:marRight w:val="0"/>
      <w:marTop w:val="0"/>
      <w:marBottom w:val="0"/>
      <w:divBdr>
        <w:top w:val="none" w:sz="0" w:space="0" w:color="auto"/>
        <w:left w:val="none" w:sz="0" w:space="0" w:color="auto"/>
        <w:bottom w:val="none" w:sz="0" w:space="0" w:color="auto"/>
        <w:right w:val="none" w:sz="0" w:space="0" w:color="auto"/>
      </w:divBdr>
      <w:divsChild>
        <w:div w:id="465393588">
          <w:marLeft w:val="1800"/>
          <w:marRight w:val="0"/>
          <w:marTop w:val="0"/>
          <w:marBottom w:val="0"/>
          <w:divBdr>
            <w:top w:val="none" w:sz="0" w:space="0" w:color="auto"/>
            <w:left w:val="none" w:sz="0" w:space="0" w:color="auto"/>
            <w:bottom w:val="none" w:sz="0" w:space="0" w:color="auto"/>
            <w:right w:val="none" w:sz="0" w:space="0" w:color="auto"/>
          </w:divBdr>
        </w:div>
        <w:div w:id="1619675871">
          <w:marLeft w:val="1800"/>
          <w:marRight w:val="0"/>
          <w:marTop w:val="0"/>
          <w:marBottom w:val="0"/>
          <w:divBdr>
            <w:top w:val="none" w:sz="0" w:space="0" w:color="auto"/>
            <w:left w:val="none" w:sz="0" w:space="0" w:color="auto"/>
            <w:bottom w:val="none" w:sz="0" w:space="0" w:color="auto"/>
            <w:right w:val="none" w:sz="0" w:space="0" w:color="auto"/>
          </w:divBdr>
        </w:div>
      </w:divsChild>
    </w:div>
    <w:div w:id="1822647581">
      <w:bodyDiv w:val="1"/>
      <w:marLeft w:val="0"/>
      <w:marRight w:val="0"/>
      <w:marTop w:val="0"/>
      <w:marBottom w:val="0"/>
      <w:divBdr>
        <w:top w:val="none" w:sz="0" w:space="0" w:color="auto"/>
        <w:left w:val="none" w:sz="0" w:space="0" w:color="auto"/>
        <w:bottom w:val="none" w:sz="0" w:space="0" w:color="auto"/>
        <w:right w:val="none" w:sz="0" w:space="0" w:color="auto"/>
      </w:divBdr>
    </w:div>
    <w:div w:id="1889679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vaz.mk" TargetMode="External"/><Relationship Id="rId13" Type="http://schemas.openxmlformats.org/officeDocument/2006/relationships/image" Target="media/image5.png"/><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7665D-A9DA-4AAC-8CF1-94DC0C995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1</Pages>
  <Words>30198</Words>
  <Characters>172131</Characters>
  <Application>Microsoft Office Word</Application>
  <DocSecurity>0</DocSecurity>
  <Lines>1434</Lines>
  <Paragraphs>403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Toni Popovski</dc:creator>
  <cp:lastModifiedBy>Elmaz.Maliqi</cp:lastModifiedBy>
  <cp:revision>21</cp:revision>
  <cp:lastPrinted>2019-12-18T07:41:00Z</cp:lastPrinted>
  <dcterms:created xsi:type="dcterms:W3CDTF">2019-11-07T16:23:00Z</dcterms:created>
  <dcterms:modified xsi:type="dcterms:W3CDTF">2019-12-18T07:59:00Z</dcterms:modified>
</cp:coreProperties>
</file>