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DC" w:rsidRDefault="00131ADC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05D91" w:rsidRDefault="00705D91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Известување за доделување на договор</w:t>
      </w:r>
    </w:p>
    <w:p w:rsidR="00131ADC" w:rsidRPr="00450A50" w:rsidRDefault="00131AD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718C" w:rsidRPr="00B90791" w:rsidRDefault="00CB718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B90791">
        <w:rPr>
          <w:rFonts w:ascii="Times New Roman" w:hAnsi="Times New Roman" w:cs="Times New Roman"/>
          <w:b/>
          <w:sz w:val="24"/>
          <w:szCs w:val="24"/>
        </w:rPr>
        <w:t>Министерство за образование и наука</w:t>
      </w:r>
    </w:p>
    <w:p w:rsidR="00131ADC" w:rsidRPr="00B90791" w:rsidRDefault="00CB718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B90791">
        <w:rPr>
          <w:rFonts w:ascii="Times New Roman" w:hAnsi="Times New Roman" w:cs="Times New Roman"/>
          <w:b/>
          <w:sz w:val="24"/>
          <w:szCs w:val="24"/>
        </w:rPr>
        <w:t>Проект за унапредување на основното образование</w:t>
      </w:r>
    </w:p>
    <w:p w:rsidR="00D73EBE" w:rsidRPr="00B90791" w:rsidRDefault="00705D91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B90791">
        <w:rPr>
          <w:rFonts w:ascii="Times New Roman" w:hAnsi="Times New Roman" w:cs="Times New Roman"/>
          <w:b/>
          <w:sz w:val="24"/>
          <w:szCs w:val="24"/>
        </w:rPr>
        <w:t xml:space="preserve">Предмет на договорот: </w:t>
      </w:r>
      <w:r w:rsidR="00676E05" w:rsidRPr="00B90791">
        <w:rPr>
          <w:rFonts w:ascii="Times New Roman" w:hAnsi="Times New Roman" w:cs="Times New Roman"/>
          <w:b/>
          <w:sz w:val="24"/>
          <w:szCs w:val="24"/>
        </w:rPr>
        <w:t>НА</w:t>
      </w:r>
      <w:bookmarkStart w:id="0" w:name="_GoBack"/>
      <w:bookmarkEnd w:id="0"/>
      <w:r w:rsidR="00676E05" w:rsidRPr="00B90791">
        <w:rPr>
          <w:rFonts w:ascii="Times New Roman" w:hAnsi="Times New Roman" w:cs="Times New Roman"/>
          <w:b/>
          <w:sz w:val="24"/>
          <w:szCs w:val="24"/>
        </w:rPr>
        <w:t>БАВКА НА ЛАПТОП КОМПЈУТЕРИ</w:t>
      </w:r>
    </w:p>
    <w:p w:rsidR="00D73EBE" w:rsidRPr="00B90791" w:rsidRDefault="00705D91" w:rsidP="00705D9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791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676E05" w:rsidRPr="00B90791">
        <w:rPr>
          <w:rFonts w:ascii="Times New Roman" w:eastAsia="Times New Roman" w:hAnsi="Times New Roman" w:cs="Times New Roman"/>
          <w:b/>
          <w:sz w:val="24"/>
          <w:szCs w:val="24"/>
        </w:rPr>
        <w:t>MK-MES-217476-GO-RFQ/031-21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652"/>
        <w:gridCol w:w="2835"/>
        <w:gridCol w:w="2844"/>
      </w:tblGrid>
      <w:tr w:rsidR="00676E05" w:rsidRPr="00676E05" w:rsidTr="007E19DE">
        <w:trPr>
          <w:trHeight w:val="4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676E05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на понудувачите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676E05" w:rsidRDefault="00A908CF" w:rsidP="00A9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b/>
                <w:sz w:val="24"/>
                <w:szCs w:val="24"/>
              </w:rPr>
              <w:t>Понудени ц</w:t>
            </w:r>
            <w:r w:rsidR="00705D91" w:rsidRPr="00676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676E05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b/>
                <w:sz w:val="24"/>
                <w:szCs w:val="24"/>
              </w:rPr>
              <w:t>Евалуаирани цени</w:t>
            </w:r>
          </w:p>
        </w:tc>
      </w:tr>
      <w:tr w:rsidR="00676E05" w:rsidRPr="00676E05" w:rsidTr="00131ADC">
        <w:trPr>
          <w:trHeight w:val="3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3B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sz w:val="24"/>
                <w:szCs w:val="24"/>
              </w:rPr>
              <w:t>Сетек се од техника ДОО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05" w:rsidRPr="00676E05" w:rsidRDefault="00676E05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sz w:val="24"/>
                <w:szCs w:val="24"/>
              </w:rPr>
              <w:t>1.995.000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0F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sz w:val="24"/>
                <w:szCs w:val="24"/>
              </w:rPr>
              <w:t>1.995.000 денари со ДДВ</w:t>
            </w:r>
          </w:p>
        </w:tc>
      </w:tr>
      <w:tr w:rsidR="00676E05" w:rsidRPr="00676E05" w:rsidTr="00131ADC">
        <w:trPr>
          <w:trHeight w:val="7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3B0EB5">
            <w:pPr>
              <w:pStyle w:val="BodyText2"/>
              <w:rPr>
                <w:rFonts w:eastAsiaTheme="minorEastAsia"/>
              </w:rPr>
            </w:pPr>
            <w:r w:rsidRPr="00676E05">
              <w:rPr>
                <w:rFonts w:eastAsiaTheme="minorEastAsia"/>
              </w:rPr>
              <w:t>Неоком АД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05" w:rsidRPr="00676E05" w:rsidRDefault="00676E05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sz w:val="24"/>
                <w:szCs w:val="24"/>
              </w:rPr>
              <w:t>3.015.632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0F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sz w:val="24"/>
                <w:szCs w:val="24"/>
              </w:rPr>
              <w:t>3.015.632 денари со ДДВ</w:t>
            </w:r>
          </w:p>
        </w:tc>
      </w:tr>
      <w:tr w:rsidR="00676E05" w:rsidRPr="00676E05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3B0EB5">
            <w:pPr>
              <w:pStyle w:val="BodyText2"/>
              <w:jc w:val="left"/>
              <w:rPr>
                <w:rFonts w:eastAsiaTheme="minorEastAsia"/>
              </w:rPr>
            </w:pPr>
            <w:r w:rsidRPr="00676E05">
              <w:rPr>
                <w:rFonts w:eastAsiaTheme="minorEastAsia"/>
              </w:rPr>
              <w:t xml:space="preserve">Макпетрол АД Скопје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sz w:val="24"/>
                <w:szCs w:val="24"/>
              </w:rPr>
              <w:t>3.078.180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0F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sz w:val="24"/>
                <w:szCs w:val="24"/>
              </w:rPr>
              <w:t>3.078.180 денари со ДДВ</w:t>
            </w:r>
          </w:p>
        </w:tc>
      </w:tr>
      <w:tr w:rsidR="00676E05" w:rsidRPr="00676E05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3B0EB5">
            <w:pPr>
              <w:pStyle w:val="BodyText2"/>
              <w:jc w:val="left"/>
              <w:rPr>
                <w:rFonts w:eastAsiaTheme="minorEastAsia"/>
              </w:rPr>
            </w:pPr>
            <w:r w:rsidRPr="00676E05">
              <w:rPr>
                <w:rFonts w:eastAsiaTheme="minorEastAsia"/>
              </w:rPr>
              <w:t>Анхоч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sz w:val="24"/>
                <w:szCs w:val="24"/>
              </w:rPr>
              <w:t>4.550.000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05" w:rsidRPr="00676E05" w:rsidRDefault="00676E05" w:rsidP="000F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05">
              <w:rPr>
                <w:rFonts w:ascii="Times New Roman" w:hAnsi="Times New Roman" w:cs="Times New Roman"/>
                <w:sz w:val="24"/>
                <w:szCs w:val="24"/>
              </w:rPr>
              <w:t>4.550.000 денари со ДДВ</w:t>
            </w:r>
          </w:p>
        </w:tc>
      </w:tr>
    </w:tbl>
    <w:p w:rsidR="00705D91" w:rsidRPr="00450A50" w:rsidRDefault="00705D91" w:rsidP="00705D91">
      <w:pPr>
        <w:spacing w:line="240" w:lineRule="auto"/>
        <w:rPr>
          <w:rFonts w:ascii="Times New Roman" w:hAnsi="Times New Roman" w:cs="Times New Roman"/>
          <w:b/>
          <w:color w:val="FF0000"/>
          <w:sz w:val="6"/>
          <w:szCs w:val="24"/>
        </w:rPr>
      </w:pPr>
    </w:p>
    <w:p w:rsidR="00705D91" w:rsidRPr="00676E05" w:rsidRDefault="00705D91" w:rsidP="00131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E05">
        <w:rPr>
          <w:rFonts w:ascii="Times New Roman" w:hAnsi="Times New Roman" w:cs="Times New Roman"/>
          <w:sz w:val="24"/>
          <w:szCs w:val="24"/>
        </w:rPr>
        <w:t xml:space="preserve">Отфрлени понуди: </w:t>
      </w:r>
      <w:r w:rsidR="00676E05" w:rsidRPr="00676E05">
        <w:rPr>
          <w:rFonts w:ascii="Times New Roman" w:hAnsi="Times New Roman" w:cs="Times New Roman"/>
          <w:sz w:val="24"/>
          <w:szCs w:val="24"/>
        </w:rPr>
        <w:t xml:space="preserve"> Сетек се од техника ДОО</w:t>
      </w:r>
    </w:p>
    <w:p w:rsidR="00676E05" w:rsidRPr="00B90791" w:rsidRDefault="00676E05" w:rsidP="00131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791">
        <w:rPr>
          <w:rFonts w:ascii="Times New Roman" w:hAnsi="Times New Roman" w:cs="Times New Roman"/>
          <w:sz w:val="24"/>
          <w:szCs w:val="24"/>
        </w:rPr>
        <w:t>Причини за отфрлање:</w:t>
      </w:r>
      <w:r w:rsidR="00B90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791">
        <w:rPr>
          <w:rFonts w:ascii="Times New Roman" w:hAnsi="Times New Roman" w:cs="Times New Roman"/>
          <w:sz w:val="24"/>
          <w:szCs w:val="24"/>
        </w:rPr>
        <w:t>Понудениот лаптоп е без оперативен систем и без торба, што не е во согласност со барањата од тендерската документација.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3260"/>
      </w:tblGrid>
      <w:tr w:rsidR="00B90791" w:rsidRPr="00B90791" w:rsidTr="002E4461">
        <w:trPr>
          <w:trHeight w:val="461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B90791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791">
              <w:rPr>
                <w:rFonts w:ascii="Times New Roman" w:hAnsi="Times New Roman" w:cs="Times New Roman"/>
                <w:b/>
                <w:sz w:val="24"/>
                <w:szCs w:val="24"/>
              </w:rPr>
              <w:t>Назив на понудувачот на кого е доделен договорот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B90791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791">
              <w:rPr>
                <w:rFonts w:ascii="Times New Roman" w:hAnsi="Times New Roman" w:cs="Times New Roman"/>
                <w:b/>
                <w:sz w:val="24"/>
                <w:szCs w:val="24"/>
              </w:rPr>
              <w:t>Вкупна вредност на договорот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B90791" w:rsidRDefault="00541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791">
              <w:rPr>
                <w:rFonts w:ascii="Times New Roman" w:hAnsi="Times New Roman" w:cs="Times New Roman"/>
                <w:b/>
                <w:sz w:val="24"/>
                <w:szCs w:val="24"/>
              </w:rPr>
              <w:t>Датум на договор и в</w:t>
            </w:r>
            <w:r w:rsidR="00705D91" w:rsidRPr="00B90791">
              <w:rPr>
                <w:rFonts w:ascii="Times New Roman" w:hAnsi="Times New Roman" w:cs="Times New Roman"/>
                <w:b/>
                <w:sz w:val="24"/>
                <w:szCs w:val="24"/>
              </w:rPr>
              <w:t>реметраење/</w:t>
            </w:r>
          </w:p>
          <w:p w:rsidR="00705D91" w:rsidRPr="00B90791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791">
              <w:rPr>
                <w:rFonts w:ascii="Times New Roman" w:hAnsi="Times New Roman" w:cs="Times New Roman"/>
                <w:b/>
                <w:sz w:val="24"/>
                <w:szCs w:val="24"/>
              </w:rPr>
              <w:t>рок за испорака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B90791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791">
              <w:rPr>
                <w:rFonts w:ascii="Times New Roman" w:hAnsi="Times New Roman" w:cs="Times New Roman"/>
                <w:b/>
                <w:sz w:val="24"/>
                <w:szCs w:val="24"/>
              </w:rPr>
              <w:t>Опис на предметот на набавката</w:t>
            </w:r>
          </w:p>
        </w:tc>
      </w:tr>
      <w:tr w:rsidR="00B90791" w:rsidRPr="00B90791" w:rsidTr="002E4461">
        <w:trPr>
          <w:trHeight w:val="29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791" w:rsidRPr="00B90791" w:rsidRDefault="00B90791" w:rsidP="000F2899">
            <w:pPr>
              <w:pStyle w:val="BodyText2"/>
              <w:rPr>
                <w:rFonts w:eastAsiaTheme="minorEastAsia"/>
              </w:rPr>
            </w:pPr>
            <w:r w:rsidRPr="00B90791">
              <w:rPr>
                <w:rFonts w:eastAsiaTheme="minorEastAsia"/>
              </w:rPr>
              <w:t>Неоком АД Скопје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791" w:rsidRPr="00B90791" w:rsidRDefault="00B90791" w:rsidP="000F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91">
              <w:rPr>
                <w:rFonts w:ascii="Times New Roman" w:hAnsi="Times New Roman" w:cs="Times New Roman"/>
                <w:sz w:val="24"/>
                <w:szCs w:val="24"/>
              </w:rPr>
              <w:t>3.015.632 денари со ДДВ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791" w:rsidRPr="00B90791" w:rsidRDefault="00B90791" w:rsidP="00B9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91">
              <w:rPr>
                <w:rFonts w:ascii="Times New Roman" w:hAnsi="Times New Roman" w:cs="Times New Roman"/>
                <w:sz w:val="24"/>
                <w:szCs w:val="24"/>
              </w:rPr>
              <w:t>Рок за испорака 70 дена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791" w:rsidRPr="00B90791" w:rsidRDefault="00B90791" w:rsidP="002E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91">
              <w:rPr>
                <w:rFonts w:ascii="Times New Roman" w:hAnsi="Times New Roman" w:cs="Times New Roman"/>
                <w:sz w:val="24"/>
                <w:szCs w:val="24"/>
              </w:rPr>
              <w:t>Лаптоп компјутери</w:t>
            </w:r>
          </w:p>
        </w:tc>
      </w:tr>
    </w:tbl>
    <w:p w:rsidR="005411D0" w:rsidRDefault="005411D0" w:rsidP="00705D91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:rsidR="00D73EBE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:rsidR="005411D0" w:rsidRPr="00450A50" w:rsidRDefault="00450A50" w:rsidP="00A908CF">
      <w:pPr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Понудувачите кои сакаат да </w:t>
      </w:r>
      <w:r w:rsidR="00A908CF" w:rsidRPr="00A908CF">
        <w:rPr>
          <w:rFonts w:ascii="Times New Roman" w:hAnsi="Times New Roman" w:cs="Times New Roman"/>
          <w:color w:val="000000"/>
          <w:sz w:val="24"/>
          <w:szCs w:val="24"/>
        </w:rPr>
        <w:t>добијат дополнителни информации по однос на причините за неизбор на нивната понуда може да се обратат до Министерство за образование и наука-</w:t>
      </w:r>
      <w:r w:rsidR="00E5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8CF" w:rsidRPr="00A908CF">
        <w:rPr>
          <w:rFonts w:ascii="Times New Roman" w:hAnsi="Times New Roman" w:cs="Times New Roman"/>
          <w:color w:val="000000"/>
          <w:sz w:val="24"/>
          <w:szCs w:val="24"/>
        </w:rPr>
        <w:t>Проект за</w:t>
      </w:r>
      <w:r w:rsidR="00CB718C">
        <w:rPr>
          <w:rFonts w:ascii="Times New Roman" w:hAnsi="Times New Roman" w:cs="Times New Roman"/>
          <w:color w:val="000000"/>
          <w:sz w:val="24"/>
          <w:szCs w:val="24"/>
        </w:rPr>
        <w:t xml:space="preserve"> унапредување на основното образование</w:t>
      </w:r>
      <w:r w:rsidR="00A90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A908CF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E5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8CF">
        <w:rPr>
          <w:rFonts w:ascii="Times New Roman" w:hAnsi="Times New Roman" w:cs="Times New Roman"/>
          <w:color w:val="000000"/>
          <w:sz w:val="24"/>
          <w:szCs w:val="24"/>
        </w:rPr>
        <w:t>Св.Кирил и Методиј 54, 1000 Скопје</w:t>
      </w:r>
      <w:r w:rsidR="00A908CF"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(контакт лице</w:t>
      </w:r>
      <w:r w:rsidR="00A908C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908CF"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Данијела Манева</w:t>
      </w:r>
      <w:r w:rsidR="00A908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C614A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danijela.maneva@mon.gov.mk</w:t>
        </w:r>
      </w:hyperlink>
      <w:r w:rsidR="00A908CF" w:rsidRPr="00A908C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 рок од 3 работни дена по денот на ова известување за да закажат термин за состанок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debriefing)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регулативата (</w:t>
      </w:r>
      <w:r w:rsidRPr="00450A50">
        <w:rPr>
          <w:rFonts w:ascii="Times New Roman" w:hAnsi="Times New Roman" w:cs="Times New Roman"/>
          <w:color w:val="000000"/>
          <w:sz w:val="24"/>
          <w:szCs w:val="24"/>
        </w:rPr>
        <w:t>Procurement Regulations for IPF Borrowers, dated July 2016, revised November 2017, and August 2018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C5C80" w:rsidRPr="005411D0" w:rsidRDefault="005411D0" w:rsidP="005411D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Датум: </w:t>
      </w:r>
      <w:r w:rsidR="00450A50"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  <w:r w:rsidR="003C1E1B">
        <w:rPr>
          <w:rFonts w:ascii="Times New Roman" w:hAnsi="Times New Roman" w:cs="Times New Roman"/>
          <w:color w:val="000000"/>
          <w:sz w:val="24"/>
          <w:szCs w:val="24"/>
        </w:rPr>
        <w:t>.06.2021</w:t>
      </w:r>
    </w:p>
    <w:sectPr w:rsidR="001C5C80" w:rsidRPr="005411D0" w:rsidSect="005411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707"/>
    <w:multiLevelType w:val="hybridMultilevel"/>
    <w:tmpl w:val="47EA3358"/>
    <w:lvl w:ilvl="0" w:tplc="41526D5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5D91"/>
    <w:rsid w:val="00131ADC"/>
    <w:rsid w:val="001C5C80"/>
    <w:rsid w:val="002E4461"/>
    <w:rsid w:val="003C1E1B"/>
    <w:rsid w:val="00441912"/>
    <w:rsid w:val="00450A50"/>
    <w:rsid w:val="005411D0"/>
    <w:rsid w:val="00676E05"/>
    <w:rsid w:val="00705D91"/>
    <w:rsid w:val="007E19DE"/>
    <w:rsid w:val="009B7963"/>
    <w:rsid w:val="00A908CF"/>
    <w:rsid w:val="00B90791"/>
    <w:rsid w:val="00C719A7"/>
    <w:rsid w:val="00CA2CC2"/>
    <w:rsid w:val="00CB718C"/>
    <w:rsid w:val="00D73EBE"/>
    <w:rsid w:val="00E51A75"/>
    <w:rsid w:val="00E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EBE"/>
    <w:pPr>
      <w:ind w:left="720"/>
      <w:contextualSpacing/>
    </w:pPr>
  </w:style>
  <w:style w:type="paragraph" w:styleId="BodyText2">
    <w:name w:val="Body Text 2"/>
    <w:basedOn w:val="Normal"/>
    <w:link w:val="BodyText2Char"/>
    <w:rsid w:val="00CB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B71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jela.maneva@mon.gov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PC-1</cp:lastModifiedBy>
  <cp:revision>20</cp:revision>
  <dcterms:created xsi:type="dcterms:W3CDTF">2019-06-11T08:58:00Z</dcterms:created>
  <dcterms:modified xsi:type="dcterms:W3CDTF">2021-06-30T13:35:00Z</dcterms:modified>
</cp:coreProperties>
</file>