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64FDA" w14:textId="77777777" w:rsidR="004707E5" w:rsidRDefault="004707E5">
      <w:pPr>
        <w:rPr>
          <w:rFonts w:ascii="Times New Roman"/>
          <w:sz w:val="20"/>
        </w:rPr>
      </w:pPr>
    </w:p>
    <w:p w14:paraId="04323F62" w14:textId="77777777" w:rsidR="004707E5" w:rsidRDefault="004707E5">
      <w:pPr>
        <w:rPr>
          <w:rFonts w:ascii="Times New Roman"/>
          <w:sz w:val="20"/>
        </w:rPr>
      </w:pPr>
    </w:p>
    <w:p w14:paraId="16B63645" w14:textId="77777777" w:rsidR="004707E5" w:rsidRDefault="004707E5">
      <w:pPr>
        <w:rPr>
          <w:rFonts w:ascii="Times New Roman"/>
          <w:sz w:val="20"/>
        </w:rPr>
      </w:pPr>
    </w:p>
    <w:p w14:paraId="674CBA39" w14:textId="77777777" w:rsidR="004707E5" w:rsidRDefault="004707E5">
      <w:pPr>
        <w:rPr>
          <w:rFonts w:ascii="Times New Roman"/>
          <w:sz w:val="20"/>
        </w:rPr>
      </w:pPr>
    </w:p>
    <w:p w14:paraId="05910FA7" w14:textId="77777777" w:rsidR="004707E5" w:rsidRDefault="004707E5">
      <w:pPr>
        <w:rPr>
          <w:rFonts w:ascii="Times New Roman"/>
          <w:sz w:val="20"/>
        </w:rPr>
      </w:pPr>
    </w:p>
    <w:p w14:paraId="29121F35" w14:textId="77777777" w:rsidR="004707E5" w:rsidRDefault="004707E5">
      <w:pPr>
        <w:rPr>
          <w:rFonts w:ascii="Times New Roman"/>
          <w:sz w:val="20"/>
        </w:rPr>
      </w:pPr>
    </w:p>
    <w:p w14:paraId="37440E2B" w14:textId="77777777" w:rsidR="004707E5" w:rsidRDefault="004707E5">
      <w:pPr>
        <w:rPr>
          <w:rFonts w:ascii="Times New Roman"/>
          <w:sz w:val="20"/>
        </w:rPr>
      </w:pPr>
    </w:p>
    <w:p w14:paraId="48E06043" w14:textId="77777777" w:rsidR="004707E5" w:rsidRDefault="004707E5">
      <w:pPr>
        <w:rPr>
          <w:rFonts w:ascii="Times New Roman"/>
          <w:sz w:val="20"/>
        </w:rPr>
      </w:pPr>
    </w:p>
    <w:p w14:paraId="62D9BF9B" w14:textId="77777777" w:rsidR="004707E5" w:rsidRDefault="004707E5">
      <w:pPr>
        <w:rPr>
          <w:rFonts w:ascii="Times New Roman"/>
          <w:sz w:val="20"/>
        </w:rPr>
      </w:pPr>
    </w:p>
    <w:p w14:paraId="56989245" w14:textId="77777777" w:rsidR="004707E5" w:rsidRDefault="004707E5">
      <w:pPr>
        <w:rPr>
          <w:rFonts w:ascii="Times New Roman"/>
          <w:sz w:val="20"/>
        </w:rPr>
      </w:pPr>
    </w:p>
    <w:p w14:paraId="36304FA9" w14:textId="77777777" w:rsidR="004707E5" w:rsidRDefault="004707E5">
      <w:pPr>
        <w:rPr>
          <w:rFonts w:ascii="Times New Roman"/>
          <w:sz w:val="20"/>
        </w:rPr>
      </w:pPr>
    </w:p>
    <w:p w14:paraId="766CE420" w14:textId="77777777" w:rsidR="004707E5" w:rsidRDefault="004707E5">
      <w:pPr>
        <w:rPr>
          <w:rFonts w:ascii="Times New Roman"/>
          <w:sz w:val="20"/>
        </w:rPr>
      </w:pPr>
    </w:p>
    <w:p w14:paraId="4A78A8BE" w14:textId="77777777" w:rsidR="004707E5" w:rsidRDefault="004707E5">
      <w:pPr>
        <w:spacing w:before="2"/>
        <w:rPr>
          <w:rFonts w:ascii="Times New Roman"/>
          <w:sz w:val="21"/>
        </w:rPr>
      </w:pPr>
    </w:p>
    <w:p w14:paraId="11EE6A73" w14:textId="2F0DE816" w:rsidR="004707E5" w:rsidRPr="00CD06EC" w:rsidRDefault="004707E5" w:rsidP="00CD06EC">
      <w:pPr>
        <w:rPr>
          <w:rFonts w:ascii="Times New Roman"/>
          <w:sz w:val="20"/>
        </w:rPr>
      </w:pPr>
    </w:p>
    <w:p w14:paraId="299934B8" w14:textId="2B0C8B6E" w:rsidR="005F58C1" w:rsidRPr="005F58C1" w:rsidRDefault="005F58C1" w:rsidP="005F58C1">
      <w:pPr>
        <w:jc w:val="center"/>
        <w:rPr>
          <w:noProof/>
          <w:sz w:val="28"/>
          <w:szCs w:val="28"/>
          <w:lang w:val="mk-MK"/>
        </w:rPr>
      </w:pPr>
      <w:r w:rsidRPr="005F58C1">
        <w:rPr>
          <w:noProof/>
          <w:sz w:val="28"/>
          <w:szCs w:val="28"/>
          <w:lang w:val="mk-MK"/>
        </w:rPr>
        <w:t>АCTION PLAN</w:t>
      </w:r>
    </w:p>
    <w:p w14:paraId="02768710" w14:textId="6BDDD817" w:rsidR="004707E5" w:rsidRPr="005F58C1" w:rsidRDefault="005F58C1" w:rsidP="005F58C1">
      <w:pPr>
        <w:jc w:val="center"/>
        <w:rPr>
          <w:noProof/>
          <w:sz w:val="28"/>
          <w:szCs w:val="28"/>
        </w:rPr>
      </w:pPr>
      <w:r w:rsidRPr="005F58C1">
        <w:rPr>
          <w:noProof/>
          <w:sz w:val="28"/>
          <w:szCs w:val="28"/>
          <w:lang w:val="mk-MK"/>
        </w:rPr>
        <w:t xml:space="preserve">FOR </w:t>
      </w:r>
      <w:r>
        <w:rPr>
          <w:noProof/>
          <w:sz w:val="28"/>
          <w:szCs w:val="28"/>
        </w:rPr>
        <w:t>IMPLEMENTATION</w:t>
      </w:r>
    </w:p>
    <w:p w14:paraId="0F23E51C" w14:textId="77777777" w:rsidR="005F58C1" w:rsidRPr="005F58C1" w:rsidRDefault="005F58C1" w:rsidP="005F58C1">
      <w:pPr>
        <w:jc w:val="center"/>
        <w:rPr>
          <w:noProof/>
          <w:sz w:val="28"/>
          <w:szCs w:val="28"/>
        </w:rPr>
      </w:pPr>
      <w:r w:rsidRPr="005F58C1">
        <w:rPr>
          <w:noProof/>
          <w:sz w:val="28"/>
          <w:szCs w:val="28"/>
        </w:rPr>
        <w:t xml:space="preserve">NATIONAL STRATEGY FOR THE DEVELOPMENT OF INTERCULTURALISM AND SOCIAL COHESION </w:t>
      </w:r>
    </w:p>
    <w:p w14:paraId="0A6A2D26" w14:textId="1B4DB4F5" w:rsidR="005F58C1" w:rsidRPr="005F58C1" w:rsidRDefault="005F58C1" w:rsidP="005F58C1">
      <w:pPr>
        <w:jc w:val="center"/>
        <w:rPr>
          <w:noProof/>
          <w:sz w:val="28"/>
          <w:szCs w:val="28"/>
          <w:lang w:val="mk-MK"/>
        </w:rPr>
      </w:pPr>
      <w:r w:rsidRPr="005F58C1">
        <w:rPr>
          <w:noProof/>
          <w:sz w:val="28"/>
          <w:szCs w:val="28"/>
        </w:rPr>
        <w:t xml:space="preserve">FOR 2024-2026 </w:t>
      </w:r>
    </w:p>
    <w:p w14:paraId="0BEA5ABC" w14:textId="77777777" w:rsidR="005F58C1" w:rsidRPr="005F58C1" w:rsidRDefault="005F58C1" w:rsidP="005F58C1">
      <w:pPr>
        <w:jc w:val="center"/>
        <w:rPr>
          <w:rFonts w:ascii="Times New Roman"/>
          <w:sz w:val="48"/>
          <w:szCs w:val="48"/>
        </w:rPr>
      </w:pPr>
    </w:p>
    <w:p w14:paraId="182816A7" w14:textId="6F192F4C" w:rsidR="004707E5" w:rsidRDefault="004707E5">
      <w:pPr>
        <w:spacing w:before="11"/>
        <w:rPr>
          <w:rFonts w:ascii="Times New Roman"/>
          <w:sz w:val="10"/>
        </w:rPr>
      </w:pPr>
    </w:p>
    <w:p w14:paraId="54F9D418" w14:textId="77777777" w:rsidR="004707E5" w:rsidRDefault="004707E5">
      <w:pPr>
        <w:spacing w:before="2"/>
        <w:rPr>
          <w:rFonts w:ascii="Times New Roman"/>
          <w:sz w:val="11"/>
        </w:rPr>
      </w:pPr>
    </w:p>
    <w:p w14:paraId="0F4A7BE2" w14:textId="77777777" w:rsidR="004707E5" w:rsidRPr="005F58C1" w:rsidRDefault="004707E5">
      <w:pPr>
        <w:rPr>
          <w:rFonts w:ascii="Times New Roman"/>
          <w:sz w:val="20"/>
          <w:lang w:val="mk-MK"/>
        </w:rPr>
      </w:pPr>
    </w:p>
    <w:p w14:paraId="377F3471" w14:textId="77777777" w:rsidR="004707E5" w:rsidRDefault="004707E5">
      <w:pPr>
        <w:rPr>
          <w:rFonts w:ascii="Times New Roman"/>
          <w:sz w:val="20"/>
        </w:rPr>
      </w:pPr>
    </w:p>
    <w:p w14:paraId="260B9464" w14:textId="77777777" w:rsidR="004707E5" w:rsidRDefault="004707E5">
      <w:pPr>
        <w:rPr>
          <w:rFonts w:ascii="Times New Roman"/>
          <w:sz w:val="20"/>
        </w:rPr>
      </w:pPr>
    </w:p>
    <w:p w14:paraId="254882CB" w14:textId="77777777" w:rsidR="004707E5" w:rsidRDefault="004707E5">
      <w:pPr>
        <w:rPr>
          <w:rFonts w:ascii="Times New Roman"/>
          <w:sz w:val="20"/>
        </w:rPr>
      </w:pPr>
    </w:p>
    <w:p w14:paraId="69CE5DA4" w14:textId="77777777" w:rsidR="004707E5" w:rsidRDefault="004707E5">
      <w:pPr>
        <w:rPr>
          <w:rFonts w:ascii="Times New Roman"/>
          <w:sz w:val="20"/>
        </w:rPr>
      </w:pPr>
    </w:p>
    <w:p w14:paraId="2CEB49C0" w14:textId="77777777" w:rsidR="004707E5" w:rsidRDefault="004707E5">
      <w:pPr>
        <w:rPr>
          <w:rFonts w:ascii="Times New Roman"/>
          <w:sz w:val="20"/>
        </w:rPr>
      </w:pPr>
    </w:p>
    <w:p w14:paraId="5979172D" w14:textId="77777777" w:rsidR="004707E5" w:rsidRDefault="004707E5">
      <w:pPr>
        <w:spacing w:before="8"/>
        <w:rPr>
          <w:rFonts w:ascii="Times New Roman"/>
          <w:sz w:val="11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5"/>
        <w:gridCol w:w="7897"/>
      </w:tblGrid>
      <w:tr w:rsidR="004707E5" w14:paraId="2A62B801" w14:textId="77777777" w:rsidTr="00B215E5">
        <w:trPr>
          <w:trHeight w:val="486"/>
        </w:trPr>
        <w:tc>
          <w:tcPr>
            <w:tcW w:w="14762" w:type="dxa"/>
            <w:gridSpan w:val="2"/>
          </w:tcPr>
          <w:bookmarkStart w:id="0" w:name="_Hlk158373114"/>
          <w:p w14:paraId="157AFDAE" w14:textId="296FB762" w:rsidR="004707E5" w:rsidRDefault="00CD06EC">
            <w:pPr>
              <w:pStyle w:val="TableParagraph"/>
              <w:ind w:left="4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989E0A" wp14:editId="72B1C8C2">
                      <wp:extent cx="9368155" cy="309880"/>
                      <wp:effectExtent l="0" t="4445" r="0" b="0"/>
                      <wp:docPr id="2035782922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68155" cy="309880"/>
                                <a:chOff x="0" y="0"/>
                                <a:chExt cx="14753" cy="488"/>
                              </a:xfrm>
                            </wpg:grpSpPr>
                            <wps:wsp>
                              <wps:cNvPr id="941164246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753" cy="4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6F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1661999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" y="218"/>
                                  <a:ext cx="14604" cy="2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D74B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3B585E" id="Group 17" o:spid="_x0000_s1026" style="width:737.65pt;height:24.4pt;mso-position-horizontal-relative:char;mso-position-vertical-relative:line" coordsize="14753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">
                      <v:rect id="Rectangle 19" o:spid="_x0000_s1027" style="position:absolute;width:14753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" fillcolor="#006fc0" stroked="f"/>
                      <v:rect id="Rectangle 18" o:spid="_x0000_s1028" style="position:absolute;left:74;top:218;width:1460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" fillcolor="#2d74b5" stroked="f"/>
                      <w10:anchorlock/>
                    </v:group>
                  </w:pict>
                </mc:Fallback>
              </mc:AlternateContent>
            </w:r>
          </w:p>
        </w:tc>
      </w:tr>
      <w:tr w:rsidR="004707E5" w14:paraId="3F82F08C" w14:textId="77777777" w:rsidTr="00B215E5">
        <w:trPr>
          <w:trHeight w:val="401"/>
        </w:trPr>
        <w:tc>
          <w:tcPr>
            <w:tcW w:w="6865" w:type="dxa"/>
            <w:shd w:val="clear" w:color="auto" w:fill="D9D9D9"/>
          </w:tcPr>
          <w:p w14:paraId="2839D642" w14:textId="1181FA15" w:rsidR="004707E5" w:rsidRPr="00B215E5" w:rsidRDefault="00000000">
            <w:pPr>
              <w:pStyle w:val="TableParagraph"/>
              <w:tabs>
                <w:tab w:val="left" w:pos="827"/>
              </w:tabs>
              <w:spacing w:line="188" w:lineRule="exact"/>
              <w:ind w:left="467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ab/>
            </w:r>
            <w:r w:rsidR="00B215E5">
              <w:rPr>
                <w:b/>
                <w:sz w:val="18"/>
              </w:rPr>
              <w:t>PRIORITY AREA: INSTITUTIONS</w:t>
            </w:r>
          </w:p>
        </w:tc>
        <w:tc>
          <w:tcPr>
            <w:tcW w:w="7897" w:type="dxa"/>
            <w:shd w:val="clear" w:color="auto" w:fill="D9D9D9"/>
          </w:tcPr>
          <w:p w14:paraId="4DDD57ED" w14:textId="63D9ED15" w:rsidR="004707E5" w:rsidRPr="00850864" w:rsidRDefault="0085086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CONNECTION WITH THE NATIONAL DEVELOPMENT STRATEGY</w:t>
            </w:r>
          </w:p>
        </w:tc>
      </w:tr>
      <w:tr w:rsidR="004707E5" w14:paraId="62A48193" w14:textId="77777777" w:rsidTr="00B215E5">
        <w:trPr>
          <w:trHeight w:val="748"/>
        </w:trPr>
        <w:tc>
          <w:tcPr>
            <w:tcW w:w="6865" w:type="dxa"/>
            <w:shd w:val="clear" w:color="auto" w:fill="9CC2E4"/>
          </w:tcPr>
          <w:p w14:paraId="1D52EF59" w14:textId="05F74B56" w:rsidR="004707E5" w:rsidRPr="00B215E5" w:rsidRDefault="00B215E5">
            <w:pPr>
              <w:pStyle w:val="TableParagraph"/>
              <w:spacing w:line="240" w:lineRule="atLeast"/>
              <w:ind w:left="107" w:right="119"/>
              <w:rPr>
                <w:sz w:val="20"/>
              </w:rPr>
            </w:pPr>
            <w:r w:rsidRPr="00B215E5">
              <w:rPr>
                <w:b/>
                <w:bCs/>
                <w:sz w:val="20"/>
                <w:u w:val="single"/>
              </w:rPr>
              <w:t>Genera goal</w:t>
            </w:r>
            <w:r>
              <w:rPr>
                <w:sz w:val="20"/>
              </w:rPr>
              <w:t xml:space="preserve">: </w:t>
            </w:r>
            <w:r w:rsidR="00AE751B">
              <w:rPr>
                <w:sz w:val="20"/>
              </w:rPr>
              <w:t>Strengthening</w:t>
            </w:r>
            <w:r>
              <w:rPr>
                <w:sz w:val="20"/>
              </w:rPr>
              <w:t xml:space="preserve"> the international functional</w:t>
            </w:r>
            <w:r w:rsidR="00AE751B">
              <w:rPr>
                <w:sz w:val="20"/>
              </w:rPr>
              <w:t>ity</w:t>
            </w:r>
            <w:r>
              <w:rPr>
                <w:sz w:val="20"/>
              </w:rPr>
              <w:t xml:space="preserve"> and efficiency fo</w:t>
            </w:r>
            <w:r w:rsidR="00AE751B">
              <w:rPr>
                <w:sz w:val="20"/>
              </w:rPr>
              <w:t>r</w:t>
            </w:r>
            <w:r>
              <w:rPr>
                <w:sz w:val="20"/>
              </w:rPr>
              <w:t xml:space="preserve"> the development of interculturalism of key Institutions at </w:t>
            </w:r>
            <w:r w:rsidR="00AE751B">
              <w:rPr>
                <w:sz w:val="20"/>
              </w:rPr>
              <w:t>all</w:t>
            </w:r>
            <w:r>
              <w:rPr>
                <w:sz w:val="20"/>
              </w:rPr>
              <w:t xml:space="preserve"> levels of </w:t>
            </w:r>
            <w:r w:rsidR="00AE751B">
              <w:rPr>
                <w:sz w:val="20"/>
              </w:rPr>
              <w:t>government</w:t>
            </w:r>
          </w:p>
        </w:tc>
        <w:tc>
          <w:tcPr>
            <w:tcW w:w="7897" w:type="dxa"/>
            <w:shd w:val="clear" w:color="auto" w:fill="9CC2E4"/>
          </w:tcPr>
          <w:p w14:paraId="11B4DD8F" w14:textId="441446AA" w:rsidR="004707E5" w:rsidRPr="00850864" w:rsidRDefault="00850864" w:rsidP="00850864">
            <w:pPr>
              <w:pStyle w:val="TableParagraph"/>
              <w:spacing w:before="1"/>
              <w:ind w:right="55"/>
              <w:rPr>
                <w:sz w:val="20"/>
              </w:rPr>
            </w:pPr>
            <w:r w:rsidRPr="00850864">
              <w:rPr>
                <w:b/>
                <w:bCs/>
                <w:sz w:val="20"/>
              </w:rPr>
              <w:t>Effect indicato</w:t>
            </w:r>
            <w:r w:rsidRPr="00850864">
              <w:rPr>
                <w:sz w:val="20"/>
              </w:rPr>
              <w:t>r:</w:t>
            </w:r>
            <w:r>
              <w:rPr>
                <w:sz w:val="20"/>
              </w:rPr>
              <w:t xml:space="preserve"> quality of interculturalism services and policies of the institutions </w:t>
            </w:r>
          </w:p>
        </w:tc>
      </w:tr>
      <w:tr w:rsidR="004707E5" w14:paraId="057C4663" w14:textId="77777777" w:rsidTr="00B215E5">
        <w:trPr>
          <w:trHeight w:val="489"/>
        </w:trPr>
        <w:tc>
          <w:tcPr>
            <w:tcW w:w="6865" w:type="dxa"/>
            <w:shd w:val="clear" w:color="auto" w:fill="BCD5ED"/>
          </w:tcPr>
          <w:p w14:paraId="5C0BE14E" w14:textId="5B2FD748" w:rsidR="004707E5" w:rsidRPr="00B215E5" w:rsidRDefault="00B215E5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Speci</w:t>
            </w:r>
            <w:r w:rsidR="004B6D4C">
              <w:rPr>
                <w:b/>
                <w:sz w:val="20"/>
                <w:u w:val="single"/>
              </w:rPr>
              <w:t>fic</w:t>
            </w:r>
            <w:r>
              <w:rPr>
                <w:b/>
                <w:sz w:val="20"/>
                <w:u w:val="single"/>
              </w:rPr>
              <w:t xml:space="preserve"> </w:t>
            </w:r>
            <w:r w:rsidR="00850864">
              <w:rPr>
                <w:b/>
                <w:sz w:val="20"/>
                <w:u w:val="single"/>
              </w:rPr>
              <w:t xml:space="preserve">objective 1:  </w:t>
            </w:r>
            <w:r w:rsidR="00850864" w:rsidRPr="00850864">
              <w:rPr>
                <w:bCs/>
                <w:sz w:val="20"/>
              </w:rPr>
              <w:t xml:space="preserve">Increasing the capacities of </w:t>
            </w:r>
            <w:r w:rsidR="00AE751B">
              <w:rPr>
                <w:bCs/>
                <w:sz w:val="20"/>
              </w:rPr>
              <w:t>k</w:t>
            </w:r>
            <w:r w:rsidR="00850864" w:rsidRPr="00850864">
              <w:rPr>
                <w:bCs/>
                <w:sz w:val="20"/>
              </w:rPr>
              <w:t>ey institutions for the implementation of intercultural policies</w:t>
            </w:r>
          </w:p>
        </w:tc>
        <w:tc>
          <w:tcPr>
            <w:tcW w:w="7897" w:type="dxa"/>
            <w:shd w:val="clear" w:color="auto" w:fill="BCD5ED"/>
          </w:tcPr>
          <w:p w14:paraId="4ECF65AC" w14:textId="2F7993B3" w:rsidR="004707E5" w:rsidRPr="00850864" w:rsidRDefault="00850864" w:rsidP="00850864">
            <w:pPr>
              <w:pStyle w:val="TableParagraph"/>
              <w:spacing w:line="240" w:lineRule="atLeast"/>
              <w:rPr>
                <w:sz w:val="20"/>
              </w:rPr>
            </w:pPr>
            <w:r w:rsidRPr="00850864">
              <w:rPr>
                <w:b/>
                <w:bCs/>
                <w:sz w:val="20"/>
              </w:rPr>
              <w:t>Outcome indicator</w:t>
            </w:r>
            <w:r>
              <w:rPr>
                <w:sz w:val="20"/>
              </w:rPr>
              <w:t>: number</w:t>
            </w:r>
            <w:r w:rsidR="00AE751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of thematic sessions of </w:t>
            </w:r>
            <w:r w:rsidR="00AE751B">
              <w:rPr>
                <w:sz w:val="20"/>
              </w:rPr>
              <w:t>Commissions on local level</w:t>
            </w:r>
            <w:r>
              <w:rPr>
                <w:sz w:val="20"/>
              </w:rPr>
              <w:t>, number of advisory opinions, proposals,</w:t>
            </w:r>
            <w:r w:rsidR="00AE751B">
              <w:rPr>
                <w:sz w:val="20"/>
              </w:rPr>
              <w:t xml:space="preserve"> </w:t>
            </w:r>
            <w:r>
              <w:rPr>
                <w:sz w:val="20"/>
              </w:rPr>
              <w:t>recommendations,</w:t>
            </w:r>
            <w:r w:rsidR="00AE751B">
              <w:rPr>
                <w:sz w:val="20"/>
              </w:rPr>
              <w:t>p</w:t>
            </w:r>
            <w:r>
              <w:rPr>
                <w:sz w:val="20"/>
              </w:rPr>
              <w:t>rograms, A</w:t>
            </w:r>
            <w:r w:rsidR="00AE751B">
              <w:rPr>
                <w:sz w:val="20"/>
              </w:rPr>
              <w:t>P</w:t>
            </w:r>
            <w:r>
              <w:rPr>
                <w:sz w:val="20"/>
              </w:rPr>
              <w:t>s, projects,</w:t>
            </w:r>
            <w:r w:rsidR="00AE751B">
              <w:rPr>
                <w:sz w:val="20"/>
              </w:rPr>
              <w:t xml:space="preserve"> </w:t>
            </w:r>
            <w:r>
              <w:rPr>
                <w:sz w:val="20"/>
              </w:rPr>
              <w:t>solutions, decisions</w:t>
            </w:r>
            <w:r w:rsidR="00AE751B">
              <w:rPr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</w:tr>
      <w:bookmarkEnd w:id="0"/>
    </w:tbl>
    <w:p w14:paraId="0BA501B6" w14:textId="77777777" w:rsidR="004707E5" w:rsidRDefault="004707E5">
      <w:pPr>
        <w:spacing w:line="240" w:lineRule="atLeast"/>
        <w:rPr>
          <w:sz w:val="20"/>
        </w:rPr>
        <w:sectPr w:rsidR="004707E5" w:rsidSect="00844CC8">
          <w:type w:val="continuous"/>
          <w:pgSz w:w="15840" w:h="12240" w:orient="landscape"/>
          <w:pgMar w:top="1140" w:right="420" w:bottom="280" w:left="240" w:header="720" w:footer="720" w:gutter="0"/>
          <w:cols w:space="720"/>
        </w:sectPr>
      </w:pPr>
    </w:p>
    <w:p w14:paraId="543F4A01" w14:textId="77777777" w:rsidR="004707E5" w:rsidRDefault="004707E5">
      <w:pPr>
        <w:spacing w:before="1"/>
        <w:rPr>
          <w:rFonts w:ascii="Times New Roman"/>
          <w:sz w:val="2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1397"/>
        <w:gridCol w:w="1268"/>
        <w:gridCol w:w="871"/>
        <w:gridCol w:w="945"/>
        <w:gridCol w:w="479"/>
        <w:gridCol w:w="733"/>
        <w:gridCol w:w="1120"/>
        <w:gridCol w:w="1319"/>
        <w:gridCol w:w="4721"/>
      </w:tblGrid>
      <w:tr w:rsidR="004707E5" w14:paraId="4C440A81" w14:textId="77777777">
        <w:trPr>
          <w:trHeight w:val="244"/>
        </w:trPr>
        <w:tc>
          <w:tcPr>
            <w:tcW w:w="6864" w:type="dxa"/>
            <w:gridSpan w:val="6"/>
            <w:shd w:val="clear" w:color="auto" w:fill="BCD5ED"/>
          </w:tcPr>
          <w:p w14:paraId="1B06EC9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3" w:type="dxa"/>
            <w:gridSpan w:val="4"/>
            <w:shd w:val="clear" w:color="auto" w:fill="BCD5ED"/>
          </w:tcPr>
          <w:p w14:paraId="73B0449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33B7E324" w14:textId="77777777">
        <w:trPr>
          <w:trHeight w:val="489"/>
        </w:trPr>
        <w:tc>
          <w:tcPr>
            <w:tcW w:w="6864" w:type="dxa"/>
            <w:gridSpan w:val="6"/>
            <w:shd w:val="clear" w:color="auto" w:fill="BCD5ED"/>
          </w:tcPr>
          <w:p w14:paraId="6953D2CC" w14:textId="76C91B4A" w:rsidR="004707E5" w:rsidRPr="00850864" w:rsidRDefault="00850864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Specific objective 2</w:t>
            </w:r>
            <w:r w:rsidRPr="00850864">
              <w:rPr>
                <w:bCs/>
                <w:sz w:val="20"/>
                <w:u w:val="single"/>
              </w:rPr>
              <w:t xml:space="preserve">: </w:t>
            </w:r>
            <w:r w:rsidRPr="00850864">
              <w:rPr>
                <w:bCs/>
                <w:sz w:val="20"/>
              </w:rPr>
              <w:t xml:space="preserve">Strengthening intercultural sensitivity and </w:t>
            </w:r>
            <w:r w:rsidR="002669BE" w:rsidRPr="00850864">
              <w:rPr>
                <w:bCs/>
                <w:sz w:val="20"/>
              </w:rPr>
              <w:t>equitable</w:t>
            </w:r>
            <w:r w:rsidRPr="00850864">
              <w:rPr>
                <w:bCs/>
                <w:sz w:val="20"/>
              </w:rPr>
              <w:t xml:space="preserve"> represen</w:t>
            </w:r>
            <w:r w:rsidR="00AE751B">
              <w:rPr>
                <w:bCs/>
                <w:sz w:val="20"/>
              </w:rPr>
              <w:t>t</w:t>
            </w:r>
            <w:r w:rsidRPr="00850864">
              <w:rPr>
                <w:bCs/>
                <w:sz w:val="20"/>
              </w:rPr>
              <w:t>ation</w:t>
            </w:r>
          </w:p>
        </w:tc>
        <w:tc>
          <w:tcPr>
            <w:tcW w:w="7893" w:type="dxa"/>
            <w:gridSpan w:val="4"/>
            <w:shd w:val="clear" w:color="auto" w:fill="BCD5ED"/>
          </w:tcPr>
          <w:p w14:paraId="4FCAD771" w14:textId="32DD0E95" w:rsidR="004707E5" w:rsidRPr="002669BE" w:rsidRDefault="002669BE">
            <w:pPr>
              <w:pStyle w:val="TableParagraph"/>
              <w:spacing w:line="240" w:lineRule="atLeast"/>
              <w:ind w:left="108" w:right="321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Outcome indicator: </w:t>
            </w:r>
            <w:r>
              <w:rPr>
                <w:bCs/>
                <w:sz w:val="20"/>
              </w:rPr>
              <w:t xml:space="preserve">Decreased number of discrimination </w:t>
            </w:r>
            <w:r w:rsidR="00AE751B">
              <w:rPr>
                <w:bCs/>
                <w:sz w:val="20"/>
              </w:rPr>
              <w:t xml:space="preserve">complaints </w:t>
            </w:r>
            <w:r>
              <w:rPr>
                <w:bCs/>
                <w:sz w:val="20"/>
              </w:rPr>
              <w:t>on any basis</w:t>
            </w:r>
          </w:p>
        </w:tc>
      </w:tr>
      <w:tr w:rsidR="004707E5" w14:paraId="3EEEC205" w14:textId="77777777">
        <w:trPr>
          <w:trHeight w:val="486"/>
        </w:trPr>
        <w:tc>
          <w:tcPr>
            <w:tcW w:w="6864" w:type="dxa"/>
            <w:gridSpan w:val="6"/>
            <w:shd w:val="clear" w:color="auto" w:fill="BCD5ED"/>
          </w:tcPr>
          <w:p w14:paraId="60D1ABFB" w14:textId="641BD943" w:rsidR="004707E5" w:rsidRPr="00850864" w:rsidRDefault="0085086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850864">
              <w:rPr>
                <w:b/>
                <w:bCs/>
                <w:sz w:val="20"/>
                <w:u w:val="single"/>
              </w:rPr>
              <w:t>Specific objective 3:</w:t>
            </w:r>
            <w:r>
              <w:rPr>
                <w:sz w:val="20"/>
              </w:rPr>
              <w:t xml:space="preserve"> Increased coordination and regular communication of key institu</w:t>
            </w:r>
            <w:r w:rsidR="002669BE">
              <w:rPr>
                <w:sz w:val="20"/>
              </w:rPr>
              <w:t>tions at all levels of gover</w:t>
            </w:r>
            <w:r w:rsidR="00AE751B">
              <w:rPr>
                <w:sz w:val="20"/>
              </w:rPr>
              <w:t>n</w:t>
            </w:r>
            <w:r w:rsidR="002669BE">
              <w:rPr>
                <w:sz w:val="20"/>
              </w:rPr>
              <w:t>ment</w:t>
            </w:r>
          </w:p>
        </w:tc>
        <w:tc>
          <w:tcPr>
            <w:tcW w:w="7893" w:type="dxa"/>
            <w:gridSpan w:val="4"/>
            <w:shd w:val="clear" w:color="auto" w:fill="BCD5ED"/>
          </w:tcPr>
          <w:p w14:paraId="625DAE26" w14:textId="562F2EF9" w:rsidR="004707E5" w:rsidRPr="002669BE" w:rsidRDefault="002669BE" w:rsidP="002669BE">
            <w:pPr>
              <w:pStyle w:val="TableParagraph"/>
              <w:spacing w:line="243" w:lineRule="exact"/>
              <w:ind w:left="108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Outcome indicator: </w:t>
            </w:r>
            <w:r>
              <w:rPr>
                <w:bCs/>
                <w:sz w:val="20"/>
              </w:rPr>
              <w:t xml:space="preserve">A functional network of designated stakeholder </w:t>
            </w:r>
            <w:r w:rsidR="00AE751B">
              <w:rPr>
                <w:bCs/>
                <w:sz w:val="20"/>
              </w:rPr>
              <w:t>representatives’</w:t>
            </w:r>
            <w:r>
              <w:rPr>
                <w:bCs/>
                <w:sz w:val="20"/>
              </w:rPr>
              <w:t xml:space="preserve"> institutions </w:t>
            </w:r>
          </w:p>
        </w:tc>
      </w:tr>
      <w:tr w:rsidR="004707E5" w14:paraId="3E343053" w14:textId="77777777">
        <w:trPr>
          <w:trHeight w:val="938"/>
        </w:trPr>
        <w:tc>
          <w:tcPr>
            <w:tcW w:w="1904" w:type="dxa"/>
            <w:shd w:val="clear" w:color="auto" w:fill="2D74B5"/>
          </w:tcPr>
          <w:p w14:paraId="689607F7" w14:textId="0D0A5E45" w:rsidR="004707E5" w:rsidRPr="002669BE" w:rsidRDefault="002669BE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Measures</w:t>
            </w:r>
          </w:p>
        </w:tc>
        <w:tc>
          <w:tcPr>
            <w:tcW w:w="1397" w:type="dxa"/>
            <w:shd w:val="clear" w:color="auto" w:fill="2D74B5"/>
          </w:tcPr>
          <w:p w14:paraId="5EBC79E0" w14:textId="59EC826B" w:rsidR="004707E5" w:rsidRPr="002669BE" w:rsidRDefault="00000000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А</w:t>
            </w:r>
            <w:r w:rsidR="002669BE">
              <w:rPr>
                <w:b/>
                <w:sz w:val="18"/>
              </w:rPr>
              <w:t>ctivities</w:t>
            </w:r>
          </w:p>
        </w:tc>
        <w:tc>
          <w:tcPr>
            <w:tcW w:w="1268" w:type="dxa"/>
            <w:shd w:val="clear" w:color="auto" w:fill="2D74B5"/>
          </w:tcPr>
          <w:p w14:paraId="7F9C7CD5" w14:textId="6F30CBFD" w:rsidR="004707E5" w:rsidRPr="002669BE" w:rsidRDefault="002669BE" w:rsidP="002669BE">
            <w:pPr>
              <w:pStyle w:val="TableParagraph"/>
              <w:spacing w:before="1"/>
              <w:ind w:right="27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Lead authority </w:t>
            </w:r>
          </w:p>
        </w:tc>
        <w:tc>
          <w:tcPr>
            <w:tcW w:w="871" w:type="dxa"/>
            <w:shd w:val="clear" w:color="auto" w:fill="2D74B5"/>
          </w:tcPr>
          <w:p w14:paraId="316DFE40" w14:textId="27F5C832" w:rsidR="004707E5" w:rsidRPr="002669BE" w:rsidRDefault="002669BE">
            <w:pPr>
              <w:pStyle w:val="TableParagraph"/>
              <w:spacing w:before="1"/>
              <w:ind w:left="104" w:right="1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Other authotities </w:t>
            </w:r>
          </w:p>
        </w:tc>
        <w:tc>
          <w:tcPr>
            <w:tcW w:w="945" w:type="dxa"/>
            <w:shd w:val="clear" w:color="auto" w:fill="2D74B5"/>
          </w:tcPr>
          <w:p w14:paraId="25160967" w14:textId="77777777" w:rsidR="004707E5" w:rsidRDefault="002669BE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Start date</w:t>
            </w:r>
          </w:p>
          <w:p w14:paraId="4C9AC221" w14:textId="78AFB4B8" w:rsidR="002669BE" w:rsidRPr="002669BE" w:rsidRDefault="002669BE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(fourth)</w:t>
            </w:r>
          </w:p>
        </w:tc>
        <w:tc>
          <w:tcPr>
            <w:tcW w:w="1212" w:type="dxa"/>
            <w:gridSpan w:val="2"/>
            <w:shd w:val="clear" w:color="auto" w:fill="2D74B5"/>
          </w:tcPr>
          <w:p w14:paraId="0902DB2E" w14:textId="77777777" w:rsidR="004707E5" w:rsidRDefault="002669BE">
            <w:pPr>
              <w:pStyle w:val="TableParagraph"/>
              <w:ind w:left="107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Planned date of execution</w:t>
            </w:r>
          </w:p>
          <w:p w14:paraId="3CC3422F" w14:textId="67549022" w:rsidR="002669BE" w:rsidRPr="002669BE" w:rsidRDefault="002669BE">
            <w:pPr>
              <w:pStyle w:val="TableParagraph"/>
              <w:ind w:left="107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(fourth)</w:t>
            </w:r>
          </w:p>
        </w:tc>
        <w:tc>
          <w:tcPr>
            <w:tcW w:w="1120" w:type="dxa"/>
            <w:shd w:val="clear" w:color="auto" w:fill="2D74B5"/>
          </w:tcPr>
          <w:p w14:paraId="7F59138A" w14:textId="76127FCF" w:rsidR="004707E5" w:rsidRPr="00FF6DBC" w:rsidRDefault="00FF6DBC">
            <w:pPr>
              <w:pStyle w:val="TableParagraph"/>
              <w:spacing w:line="212" w:lineRule="exact"/>
              <w:ind w:left="117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Assessment of the necessary the meanings</w:t>
            </w:r>
          </w:p>
        </w:tc>
        <w:tc>
          <w:tcPr>
            <w:tcW w:w="1319" w:type="dxa"/>
            <w:shd w:val="clear" w:color="auto" w:fill="2D74B5"/>
          </w:tcPr>
          <w:p w14:paraId="63321536" w14:textId="63BF4332" w:rsidR="004707E5" w:rsidRPr="00FF6DBC" w:rsidRDefault="00FF6DBC" w:rsidP="00FF6DBC">
            <w:pPr>
              <w:pStyle w:val="TableParagraph"/>
              <w:spacing w:line="256" w:lineRule="auto"/>
              <w:ind w:right="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Source of  funding</w:t>
            </w:r>
          </w:p>
        </w:tc>
        <w:tc>
          <w:tcPr>
            <w:tcW w:w="4721" w:type="dxa"/>
            <w:shd w:val="clear" w:color="auto" w:fill="2D74B5"/>
          </w:tcPr>
          <w:p w14:paraId="1364A69D" w14:textId="77777777" w:rsidR="004707E5" w:rsidRDefault="004707E5">
            <w:pPr>
              <w:pStyle w:val="TableParagraph"/>
              <w:spacing w:before="2"/>
              <w:rPr>
                <w:rFonts w:ascii="Times New Roman"/>
              </w:rPr>
            </w:pPr>
          </w:p>
          <w:p w14:paraId="1758A164" w14:textId="081B885D" w:rsidR="004707E5" w:rsidRPr="00FF6DBC" w:rsidRDefault="00FF6DBC">
            <w:pPr>
              <w:pStyle w:val="TableParagraph"/>
              <w:ind w:left="198"/>
              <w:rPr>
                <w:sz w:val="18"/>
              </w:rPr>
            </w:pPr>
            <w:r w:rsidRPr="00FF6DBC">
              <w:rPr>
                <w:b/>
                <w:bCs/>
                <w:sz w:val="18"/>
              </w:rPr>
              <w:t>Result indicator</w:t>
            </w:r>
            <w:r>
              <w:rPr>
                <w:sz w:val="18"/>
              </w:rPr>
              <w:t xml:space="preserve"> (related to the measure/activity)</w:t>
            </w:r>
          </w:p>
        </w:tc>
      </w:tr>
      <w:tr w:rsidR="004707E5" w14:paraId="375FE78A" w14:textId="77777777">
        <w:trPr>
          <w:trHeight w:val="1009"/>
        </w:trPr>
        <w:tc>
          <w:tcPr>
            <w:tcW w:w="1904" w:type="dxa"/>
            <w:tcBorders>
              <w:bottom w:val="nil"/>
            </w:tcBorders>
          </w:tcPr>
          <w:p w14:paraId="732EC66D" w14:textId="471AFA1D" w:rsidR="004707E5" w:rsidRPr="00FF6DBC" w:rsidRDefault="00000000">
            <w:pPr>
              <w:pStyle w:val="TableParagraph"/>
              <w:spacing w:before="1" w:line="254" w:lineRule="auto"/>
              <w:ind w:left="107" w:right="149"/>
              <w:rPr>
                <w:sz w:val="18"/>
              </w:rPr>
            </w:pPr>
            <w:r>
              <w:rPr>
                <w:b/>
                <w:sz w:val="18"/>
              </w:rPr>
              <w:t>1.1</w:t>
            </w:r>
            <w:r>
              <w:rPr>
                <w:sz w:val="18"/>
              </w:rPr>
              <w:t xml:space="preserve">: </w:t>
            </w:r>
            <w:r w:rsidR="00FF6DBC">
              <w:rPr>
                <w:sz w:val="18"/>
              </w:rPr>
              <w:t>Improving the competences, mandate and mission of the institutions</w:t>
            </w:r>
          </w:p>
        </w:tc>
        <w:tc>
          <w:tcPr>
            <w:tcW w:w="1397" w:type="dxa"/>
            <w:tcBorders>
              <w:bottom w:val="nil"/>
            </w:tcBorders>
          </w:tcPr>
          <w:p w14:paraId="00FFC528" w14:textId="3EA67AFD" w:rsidR="004707E5" w:rsidRPr="00A2169D" w:rsidRDefault="00A2169D">
            <w:pPr>
              <w:pStyle w:val="TableParagraph"/>
              <w:ind w:left="107"/>
              <w:jc w:val="both"/>
              <w:rPr>
                <w:sz w:val="18"/>
              </w:rPr>
            </w:pPr>
            <w:r w:rsidRPr="005F58C1">
              <w:rPr>
                <w:b/>
                <w:bCs/>
                <w:sz w:val="18"/>
              </w:rPr>
              <w:t>1.1.1.</w:t>
            </w:r>
            <w:r>
              <w:rPr>
                <w:sz w:val="18"/>
              </w:rPr>
              <w:t xml:space="preserve"> Revis</w:t>
            </w:r>
            <w:r w:rsidR="00AE751B">
              <w:rPr>
                <w:sz w:val="18"/>
              </w:rPr>
              <w:t>i</w:t>
            </w:r>
            <w:r>
              <w:rPr>
                <w:sz w:val="18"/>
              </w:rPr>
              <w:t xml:space="preserve">on of the statute of </w:t>
            </w:r>
            <w:r w:rsidR="00786868">
              <w:rPr>
                <w:sz w:val="18"/>
              </w:rPr>
              <w:t>AAPCC</w:t>
            </w:r>
            <w:r>
              <w:rPr>
                <w:sz w:val="18"/>
              </w:rPr>
              <w:t xml:space="preserve"> and </w:t>
            </w:r>
            <w:r w:rsidR="00786868">
              <w:rPr>
                <w:sz w:val="18"/>
              </w:rPr>
              <w:t>ADPELC</w:t>
            </w:r>
            <w:r>
              <w:rPr>
                <w:sz w:val="18"/>
              </w:rPr>
              <w:t xml:space="preserve"> at MPS</w:t>
            </w:r>
            <w:r w:rsidR="00786868">
              <w:rPr>
                <w:sz w:val="18"/>
              </w:rPr>
              <w:t>ICR</w:t>
            </w:r>
          </w:p>
        </w:tc>
        <w:tc>
          <w:tcPr>
            <w:tcW w:w="1268" w:type="dxa"/>
            <w:tcBorders>
              <w:bottom w:val="nil"/>
            </w:tcBorders>
          </w:tcPr>
          <w:p w14:paraId="6F3B4F38" w14:textId="70089B77" w:rsidR="004707E5" w:rsidRPr="00A2169D" w:rsidRDefault="0078686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MPSICR</w:t>
            </w:r>
          </w:p>
        </w:tc>
        <w:tc>
          <w:tcPr>
            <w:tcW w:w="871" w:type="dxa"/>
            <w:tcBorders>
              <w:bottom w:val="nil"/>
            </w:tcBorders>
          </w:tcPr>
          <w:p w14:paraId="515B0052" w14:textId="2E49FBC0" w:rsidR="004707E5" w:rsidRDefault="00786868">
            <w:pPr>
              <w:pStyle w:val="TableParagraph"/>
              <w:spacing w:before="1" w:line="256" w:lineRule="auto"/>
              <w:ind w:left="104" w:right="80"/>
              <w:rPr>
                <w:sz w:val="18"/>
              </w:rPr>
            </w:pPr>
            <w:r>
              <w:rPr>
                <w:sz w:val="18"/>
              </w:rPr>
              <w:t>AAPCC ADPELC</w:t>
            </w:r>
          </w:p>
        </w:tc>
        <w:tc>
          <w:tcPr>
            <w:tcW w:w="945" w:type="dxa"/>
            <w:tcBorders>
              <w:bottom w:val="nil"/>
            </w:tcBorders>
          </w:tcPr>
          <w:p w14:paraId="2B281B3D" w14:textId="77777777" w:rsidR="004707E5" w:rsidRDefault="00000000">
            <w:pPr>
              <w:pStyle w:val="TableParagraph"/>
              <w:spacing w:before="1"/>
              <w:ind w:left="88" w:right="170"/>
              <w:jc w:val="center"/>
              <w:rPr>
                <w:sz w:val="18"/>
              </w:rPr>
            </w:pPr>
            <w:r>
              <w:rPr>
                <w:sz w:val="18"/>
              </w:rPr>
              <w:t>К 1 2024</w:t>
            </w:r>
          </w:p>
        </w:tc>
        <w:tc>
          <w:tcPr>
            <w:tcW w:w="1212" w:type="dxa"/>
            <w:gridSpan w:val="2"/>
            <w:tcBorders>
              <w:bottom w:val="nil"/>
            </w:tcBorders>
          </w:tcPr>
          <w:p w14:paraId="3CA9B7A5" w14:textId="77777777" w:rsidR="004707E5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2026</w:t>
            </w:r>
          </w:p>
        </w:tc>
        <w:tc>
          <w:tcPr>
            <w:tcW w:w="1120" w:type="dxa"/>
            <w:tcBorders>
              <w:bottom w:val="nil"/>
            </w:tcBorders>
          </w:tcPr>
          <w:p w14:paraId="55F70F87" w14:textId="77777777" w:rsidR="004707E5" w:rsidRDefault="00000000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1319" w:type="dxa"/>
            <w:tcBorders>
              <w:bottom w:val="nil"/>
            </w:tcBorders>
          </w:tcPr>
          <w:p w14:paraId="021B9F0A" w14:textId="77777777" w:rsidR="004707E5" w:rsidRDefault="00000000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4721" w:type="dxa"/>
            <w:tcBorders>
              <w:bottom w:val="nil"/>
            </w:tcBorders>
          </w:tcPr>
          <w:p w14:paraId="78B0F2CF" w14:textId="674BC1ED" w:rsidR="004707E5" w:rsidRPr="00A2169D" w:rsidRDefault="00A2169D">
            <w:pPr>
              <w:pStyle w:val="TableParagraph"/>
              <w:spacing w:before="1" w:line="256" w:lineRule="auto"/>
              <w:ind w:left="110"/>
              <w:rPr>
                <w:sz w:val="18"/>
              </w:rPr>
            </w:pPr>
            <w:r>
              <w:rPr>
                <w:color w:val="3A3838"/>
                <w:sz w:val="18"/>
              </w:rPr>
              <w:t>Changed founding acts, statutes, government decisions of the respective institutions</w:t>
            </w:r>
          </w:p>
        </w:tc>
      </w:tr>
      <w:tr w:rsidR="004707E5" w14:paraId="0069791C" w14:textId="77777777">
        <w:trPr>
          <w:trHeight w:val="254"/>
        </w:trPr>
        <w:tc>
          <w:tcPr>
            <w:tcW w:w="1904" w:type="dxa"/>
            <w:tcBorders>
              <w:top w:val="nil"/>
              <w:bottom w:val="nil"/>
            </w:tcBorders>
          </w:tcPr>
          <w:p w14:paraId="754258B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14:paraId="0D537965" w14:textId="1A0F9E76" w:rsidR="004707E5" w:rsidRDefault="004707E5">
            <w:pPr>
              <w:pStyle w:val="TableParagraph"/>
              <w:spacing w:line="219" w:lineRule="exact"/>
              <w:ind w:left="107"/>
              <w:rPr>
                <w:sz w:val="18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14:paraId="5664E1A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</w:tcBorders>
          </w:tcPr>
          <w:p w14:paraId="77315B7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3B8FE7D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  <w:gridSpan w:val="2"/>
            <w:tcBorders>
              <w:top w:val="nil"/>
            </w:tcBorders>
          </w:tcPr>
          <w:p w14:paraId="1ABDC85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14:paraId="7DBBBC5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263671A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1" w:type="dxa"/>
            <w:tcBorders>
              <w:top w:val="nil"/>
            </w:tcBorders>
          </w:tcPr>
          <w:p w14:paraId="11B24E10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73877CCA" w14:textId="77777777">
        <w:trPr>
          <w:trHeight w:val="503"/>
        </w:trPr>
        <w:tc>
          <w:tcPr>
            <w:tcW w:w="1904" w:type="dxa"/>
            <w:tcBorders>
              <w:top w:val="nil"/>
              <w:bottom w:val="nil"/>
            </w:tcBorders>
          </w:tcPr>
          <w:p w14:paraId="6957CA9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  <w:tcBorders>
              <w:bottom w:val="nil"/>
            </w:tcBorders>
          </w:tcPr>
          <w:p w14:paraId="193950FF" w14:textId="2060EF9D" w:rsidR="004707E5" w:rsidRPr="00A2169D" w:rsidRDefault="00000000" w:rsidP="00A2169D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b/>
                <w:color w:val="3A3838"/>
                <w:sz w:val="18"/>
              </w:rPr>
              <w:t>1.1.2</w:t>
            </w:r>
            <w:r>
              <w:rPr>
                <w:b/>
                <w:color w:val="3A3838"/>
                <w:spacing w:val="-3"/>
                <w:sz w:val="18"/>
              </w:rPr>
              <w:t xml:space="preserve"> </w:t>
            </w:r>
            <w:r w:rsidR="00A2169D">
              <w:rPr>
                <w:color w:val="3A3838"/>
                <w:sz w:val="18"/>
              </w:rPr>
              <w:t xml:space="preserve">amendment of the Law on local self-government in the </w:t>
            </w:r>
            <w:r w:rsidR="00786868">
              <w:rPr>
                <w:color w:val="3A3838"/>
                <w:sz w:val="18"/>
              </w:rPr>
              <w:t>CICR</w:t>
            </w:r>
            <w:r w:rsidR="00A2169D">
              <w:rPr>
                <w:color w:val="3A3838"/>
                <w:sz w:val="18"/>
              </w:rPr>
              <w:t xml:space="preserve"> section </w:t>
            </w:r>
          </w:p>
        </w:tc>
        <w:tc>
          <w:tcPr>
            <w:tcW w:w="1268" w:type="dxa"/>
            <w:tcBorders>
              <w:bottom w:val="nil"/>
            </w:tcBorders>
          </w:tcPr>
          <w:p w14:paraId="46E50C9F" w14:textId="40A561C2" w:rsidR="004707E5" w:rsidRPr="00A2169D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М</w:t>
            </w:r>
            <w:r w:rsidR="00A2169D">
              <w:rPr>
                <w:sz w:val="18"/>
              </w:rPr>
              <w:t>LS</w:t>
            </w:r>
          </w:p>
        </w:tc>
        <w:tc>
          <w:tcPr>
            <w:tcW w:w="871" w:type="dxa"/>
            <w:tcBorders>
              <w:bottom w:val="nil"/>
            </w:tcBorders>
          </w:tcPr>
          <w:p w14:paraId="5C21FC43" w14:textId="656EE00F" w:rsidR="004707E5" w:rsidRPr="00A2169D" w:rsidRDefault="00786868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A</w:t>
            </w:r>
            <w:r w:rsidR="00A2169D">
              <w:rPr>
                <w:sz w:val="18"/>
              </w:rPr>
              <w:t>R</w:t>
            </w:r>
            <w:r>
              <w:rPr>
                <w:sz w:val="18"/>
              </w:rPr>
              <w:t>N</w:t>
            </w:r>
            <w:r w:rsidR="00A2169D">
              <w:rPr>
                <w:sz w:val="18"/>
              </w:rPr>
              <w:t>M</w:t>
            </w:r>
          </w:p>
        </w:tc>
        <w:tc>
          <w:tcPr>
            <w:tcW w:w="945" w:type="dxa"/>
            <w:tcBorders>
              <w:bottom w:val="nil"/>
            </w:tcBorders>
          </w:tcPr>
          <w:p w14:paraId="1ED781A4" w14:textId="77777777" w:rsidR="004707E5" w:rsidRDefault="00000000">
            <w:pPr>
              <w:pStyle w:val="TableParagraph"/>
              <w:spacing w:before="1"/>
              <w:ind w:left="88" w:right="170"/>
              <w:jc w:val="center"/>
              <w:rPr>
                <w:sz w:val="18"/>
              </w:rPr>
            </w:pPr>
            <w:r>
              <w:rPr>
                <w:sz w:val="18"/>
              </w:rPr>
              <w:t>К 3 2024</w:t>
            </w:r>
          </w:p>
        </w:tc>
        <w:tc>
          <w:tcPr>
            <w:tcW w:w="1212" w:type="dxa"/>
            <w:gridSpan w:val="2"/>
            <w:tcBorders>
              <w:bottom w:val="nil"/>
            </w:tcBorders>
          </w:tcPr>
          <w:p w14:paraId="4C952840" w14:textId="77777777" w:rsidR="004707E5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К 2 2025</w:t>
            </w:r>
          </w:p>
        </w:tc>
        <w:tc>
          <w:tcPr>
            <w:tcW w:w="1120" w:type="dxa"/>
            <w:tcBorders>
              <w:bottom w:val="nil"/>
            </w:tcBorders>
          </w:tcPr>
          <w:p w14:paraId="1135F785" w14:textId="77777777" w:rsidR="004707E5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1319" w:type="dxa"/>
            <w:tcBorders>
              <w:bottom w:val="nil"/>
            </w:tcBorders>
          </w:tcPr>
          <w:p w14:paraId="5E655BBE" w14:textId="77777777" w:rsidR="004707E5" w:rsidRDefault="00000000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4721" w:type="dxa"/>
            <w:tcBorders>
              <w:bottom w:val="nil"/>
            </w:tcBorders>
          </w:tcPr>
          <w:p w14:paraId="717D6B3A" w14:textId="1072D70A" w:rsidR="004707E5" w:rsidRPr="00A2169D" w:rsidRDefault="00A2169D">
            <w:pPr>
              <w:pStyle w:val="TableParagraph"/>
              <w:spacing w:before="1" w:line="254" w:lineRule="auto"/>
              <w:ind w:left="110" w:right="554"/>
              <w:rPr>
                <w:sz w:val="18"/>
              </w:rPr>
            </w:pPr>
            <w:r>
              <w:rPr>
                <w:color w:val="3A3838"/>
                <w:sz w:val="18"/>
              </w:rPr>
              <w:t xml:space="preserve">Amended Law on Local Self- Government in the section on </w:t>
            </w:r>
            <w:r w:rsidR="00AF79F6">
              <w:rPr>
                <w:color w:val="3A3838"/>
                <w:sz w:val="18"/>
              </w:rPr>
              <w:t>CICR</w:t>
            </w:r>
          </w:p>
        </w:tc>
      </w:tr>
      <w:tr w:rsidR="004707E5" w14:paraId="0CD2363A" w14:textId="77777777">
        <w:trPr>
          <w:trHeight w:val="253"/>
        </w:trPr>
        <w:tc>
          <w:tcPr>
            <w:tcW w:w="1904" w:type="dxa"/>
            <w:tcBorders>
              <w:top w:val="nil"/>
              <w:bottom w:val="nil"/>
            </w:tcBorders>
          </w:tcPr>
          <w:p w14:paraId="2FCB40C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2381D636" w14:textId="385414B1" w:rsidR="004707E5" w:rsidRDefault="004707E5" w:rsidP="00A2169D">
            <w:pPr>
              <w:pStyle w:val="TableParagraph"/>
              <w:spacing w:line="219" w:lineRule="exact"/>
              <w:rPr>
                <w:sz w:val="18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4703920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6F054000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77521B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  <w:gridSpan w:val="2"/>
            <w:tcBorders>
              <w:top w:val="nil"/>
              <w:bottom w:val="nil"/>
            </w:tcBorders>
          </w:tcPr>
          <w:p w14:paraId="239AF13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0A24003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14:paraId="22289A1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1" w:type="dxa"/>
            <w:tcBorders>
              <w:top w:val="nil"/>
              <w:bottom w:val="nil"/>
            </w:tcBorders>
          </w:tcPr>
          <w:p w14:paraId="0AAC3DF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6E555F9F" w14:textId="77777777">
        <w:trPr>
          <w:trHeight w:val="253"/>
        </w:trPr>
        <w:tc>
          <w:tcPr>
            <w:tcW w:w="1904" w:type="dxa"/>
            <w:tcBorders>
              <w:top w:val="nil"/>
              <w:bottom w:val="nil"/>
            </w:tcBorders>
          </w:tcPr>
          <w:p w14:paraId="77770E7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2D7291F8" w14:textId="085255FF" w:rsidR="004707E5" w:rsidRDefault="004707E5" w:rsidP="00A2169D"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1F56AD7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5B4A587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E2FE48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  <w:gridSpan w:val="2"/>
            <w:tcBorders>
              <w:top w:val="nil"/>
              <w:bottom w:val="nil"/>
            </w:tcBorders>
          </w:tcPr>
          <w:p w14:paraId="1E5FFEF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63C437D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14:paraId="799F409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1" w:type="dxa"/>
            <w:tcBorders>
              <w:top w:val="nil"/>
              <w:bottom w:val="nil"/>
            </w:tcBorders>
          </w:tcPr>
          <w:p w14:paraId="6D7CF87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211D6A83" w14:textId="77777777">
        <w:trPr>
          <w:trHeight w:val="252"/>
        </w:trPr>
        <w:tc>
          <w:tcPr>
            <w:tcW w:w="1904" w:type="dxa"/>
            <w:tcBorders>
              <w:top w:val="nil"/>
              <w:bottom w:val="nil"/>
            </w:tcBorders>
          </w:tcPr>
          <w:p w14:paraId="5C4247F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14:paraId="75D02D57" w14:textId="433CE704" w:rsidR="004707E5" w:rsidRDefault="004707E5" w:rsidP="00A2169D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14:paraId="4E68558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</w:tcBorders>
          </w:tcPr>
          <w:p w14:paraId="13A6A7E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7B847D7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  <w:gridSpan w:val="2"/>
            <w:tcBorders>
              <w:top w:val="nil"/>
            </w:tcBorders>
          </w:tcPr>
          <w:p w14:paraId="24CF418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14:paraId="3E11FAD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52D1BEC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1" w:type="dxa"/>
            <w:tcBorders>
              <w:top w:val="nil"/>
            </w:tcBorders>
          </w:tcPr>
          <w:p w14:paraId="5391F2D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4AC24828" w14:textId="77777777">
        <w:trPr>
          <w:trHeight w:val="253"/>
        </w:trPr>
        <w:tc>
          <w:tcPr>
            <w:tcW w:w="1904" w:type="dxa"/>
            <w:tcBorders>
              <w:top w:val="nil"/>
              <w:bottom w:val="nil"/>
            </w:tcBorders>
          </w:tcPr>
          <w:p w14:paraId="008BDF9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  <w:tcBorders>
              <w:bottom w:val="nil"/>
            </w:tcBorders>
          </w:tcPr>
          <w:p w14:paraId="110E2A1C" w14:textId="203466BB" w:rsidR="004707E5" w:rsidRPr="00A2169D" w:rsidRDefault="00A2169D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 w:rsidRPr="005F58C1">
              <w:rPr>
                <w:b/>
                <w:bCs/>
                <w:sz w:val="18"/>
              </w:rPr>
              <w:t>1.1.3</w:t>
            </w:r>
            <w:r>
              <w:rPr>
                <w:sz w:val="18"/>
              </w:rPr>
              <w:t xml:space="preserve"> improved composition and mandate of </w:t>
            </w:r>
            <w:r w:rsidR="00786868">
              <w:rPr>
                <w:sz w:val="18"/>
              </w:rPr>
              <w:t>CARNM</w:t>
            </w:r>
          </w:p>
        </w:tc>
        <w:tc>
          <w:tcPr>
            <w:tcW w:w="1268" w:type="dxa"/>
            <w:tcBorders>
              <w:bottom w:val="nil"/>
            </w:tcBorders>
          </w:tcPr>
          <w:p w14:paraId="67721DC2" w14:textId="39D8F9A9" w:rsidR="004707E5" w:rsidRPr="00A2169D" w:rsidRDefault="0078686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ARNM</w:t>
            </w:r>
          </w:p>
        </w:tc>
        <w:tc>
          <w:tcPr>
            <w:tcW w:w="871" w:type="dxa"/>
            <w:tcBorders>
              <w:bottom w:val="nil"/>
            </w:tcBorders>
          </w:tcPr>
          <w:p w14:paraId="1FEC798D" w14:textId="65B09D5E" w:rsidR="004707E5" w:rsidRPr="00A2169D" w:rsidRDefault="00786868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CARNM</w:t>
            </w:r>
          </w:p>
        </w:tc>
        <w:tc>
          <w:tcPr>
            <w:tcW w:w="945" w:type="dxa"/>
            <w:tcBorders>
              <w:bottom w:val="nil"/>
            </w:tcBorders>
          </w:tcPr>
          <w:p w14:paraId="4DFFDEC1" w14:textId="77777777" w:rsidR="004707E5" w:rsidRDefault="00000000">
            <w:pPr>
              <w:pStyle w:val="TableParagraph"/>
              <w:spacing w:before="1"/>
              <w:ind w:left="88" w:right="170"/>
              <w:jc w:val="center"/>
              <w:rPr>
                <w:sz w:val="18"/>
              </w:rPr>
            </w:pPr>
            <w:r>
              <w:rPr>
                <w:sz w:val="18"/>
              </w:rPr>
              <w:t>К 3 2024</w:t>
            </w:r>
          </w:p>
        </w:tc>
        <w:tc>
          <w:tcPr>
            <w:tcW w:w="1212" w:type="dxa"/>
            <w:gridSpan w:val="2"/>
            <w:tcBorders>
              <w:bottom w:val="nil"/>
            </w:tcBorders>
          </w:tcPr>
          <w:p w14:paraId="6C11655B" w14:textId="77777777" w:rsidR="004707E5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К 2 2025</w:t>
            </w:r>
          </w:p>
        </w:tc>
        <w:tc>
          <w:tcPr>
            <w:tcW w:w="1120" w:type="dxa"/>
            <w:tcBorders>
              <w:bottom w:val="nil"/>
            </w:tcBorders>
          </w:tcPr>
          <w:p w14:paraId="726A4CB1" w14:textId="77777777" w:rsidR="004707E5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1319" w:type="dxa"/>
            <w:tcBorders>
              <w:bottom w:val="nil"/>
            </w:tcBorders>
          </w:tcPr>
          <w:p w14:paraId="730D0D38" w14:textId="77777777" w:rsidR="004707E5" w:rsidRDefault="00000000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4721" w:type="dxa"/>
            <w:tcBorders>
              <w:bottom w:val="nil"/>
            </w:tcBorders>
          </w:tcPr>
          <w:p w14:paraId="56C12556" w14:textId="02E62137" w:rsidR="004707E5" w:rsidRPr="00A2169D" w:rsidRDefault="00A2169D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3A3838"/>
                <w:sz w:val="18"/>
              </w:rPr>
              <w:t>Constitu</w:t>
            </w:r>
            <w:r w:rsidR="006D2C4C">
              <w:rPr>
                <w:color w:val="3A3838"/>
                <w:sz w:val="18"/>
              </w:rPr>
              <w:t>tio</w:t>
            </w:r>
            <w:r>
              <w:rPr>
                <w:color w:val="3A3838"/>
                <w:sz w:val="18"/>
              </w:rPr>
              <w:t xml:space="preserve">nal and legal changes </w:t>
            </w:r>
          </w:p>
        </w:tc>
      </w:tr>
      <w:tr w:rsidR="004707E5" w14:paraId="49B16191" w14:textId="77777777">
        <w:trPr>
          <w:trHeight w:val="251"/>
        </w:trPr>
        <w:tc>
          <w:tcPr>
            <w:tcW w:w="1904" w:type="dxa"/>
            <w:tcBorders>
              <w:top w:val="nil"/>
              <w:bottom w:val="nil"/>
            </w:tcBorders>
          </w:tcPr>
          <w:p w14:paraId="1A57004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16B32E51" w14:textId="24976997" w:rsidR="004707E5" w:rsidRDefault="004707E5">
            <w:pPr>
              <w:pStyle w:val="TableParagraph"/>
              <w:spacing w:line="219" w:lineRule="exact"/>
              <w:ind w:left="107"/>
              <w:rPr>
                <w:sz w:val="18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7304909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112B254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F40FDF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  <w:gridSpan w:val="2"/>
            <w:tcBorders>
              <w:top w:val="nil"/>
              <w:bottom w:val="nil"/>
            </w:tcBorders>
          </w:tcPr>
          <w:p w14:paraId="3B5BADE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472BEB4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14:paraId="7AED297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1" w:type="dxa"/>
            <w:tcBorders>
              <w:top w:val="nil"/>
              <w:bottom w:val="nil"/>
            </w:tcBorders>
          </w:tcPr>
          <w:p w14:paraId="775D19B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577EAD55" w14:textId="77777777">
        <w:trPr>
          <w:trHeight w:val="252"/>
        </w:trPr>
        <w:tc>
          <w:tcPr>
            <w:tcW w:w="1904" w:type="dxa"/>
            <w:tcBorders>
              <w:top w:val="nil"/>
              <w:bottom w:val="nil"/>
            </w:tcBorders>
          </w:tcPr>
          <w:p w14:paraId="34F8E5E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4B986373" w14:textId="5FBA79A1" w:rsidR="004707E5" w:rsidRDefault="004707E5">
            <w:pPr>
              <w:pStyle w:val="TableParagraph"/>
              <w:spacing w:line="219" w:lineRule="exact"/>
              <w:ind w:left="107"/>
              <w:rPr>
                <w:sz w:val="18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302C03C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2399AA5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9284BD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  <w:gridSpan w:val="2"/>
            <w:tcBorders>
              <w:top w:val="nil"/>
              <w:bottom w:val="nil"/>
            </w:tcBorders>
          </w:tcPr>
          <w:p w14:paraId="79F1F2C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51FAE82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14:paraId="21A8D46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1" w:type="dxa"/>
            <w:tcBorders>
              <w:top w:val="nil"/>
              <w:bottom w:val="nil"/>
            </w:tcBorders>
          </w:tcPr>
          <w:p w14:paraId="64E8F15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3B07439A" w14:textId="77777777">
        <w:trPr>
          <w:trHeight w:val="252"/>
        </w:trPr>
        <w:tc>
          <w:tcPr>
            <w:tcW w:w="1904" w:type="dxa"/>
            <w:tcBorders>
              <w:top w:val="nil"/>
            </w:tcBorders>
          </w:tcPr>
          <w:p w14:paraId="31CC67D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14:paraId="09B8E519" w14:textId="0FD90309" w:rsidR="004707E5" w:rsidRDefault="004707E5">
            <w:pPr>
              <w:pStyle w:val="TableParagraph"/>
              <w:spacing w:line="219" w:lineRule="exact"/>
              <w:ind w:left="107"/>
              <w:rPr>
                <w:sz w:val="18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14:paraId="1539ADD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</w:tcBorders>
          </w:tcPr>
          <w:p w14:paraId="60CE44E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6436362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  <w:gridSpan w:val="2"/>
            <w:tcBorders>
              <w:top w:val="nil"/>
            </w:tcBorders>
          </w:tcPr>
          <w:p w14:paraId="0EC9112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14:paraId="52A4A0F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10C1329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1" w:type="dxa"/>
            <w:tcBorders>
              <w:top w:val="nil"/>
            </w:tcBorders>
          </w:tcPr>
          <w:p w14:paraId="5EBE065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161E762F" w14:textId="77777777">
        <w:trPr>
          <w:trHeight w:val="1516"/>
        </w:trPr>
        <w:tc>
          <w:tcPr>
            <w:tcW w:w="1904" w:type="dxa"/>
            <w:vMerge w:val="restart"/>
            <w:tcBorders>
              <w:bottom w:val="nil"/>
            </w:tcBorders>
          </w:tcPr>
          <w:p w14:paraId="23BAE8A3" w14:textId="57FA6248" w:rsidR="004707E5" w:rsidRPr="00A2169D" w:rsidRDefault="00A2169D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 w:rsidRPr="005F58C1">
              <w:rPr>
                <w:b/>
                <w:bCs/>
                <w:sz w:val="18"/>
              </w:rPr>
              <w:t>1.2:</w:t>
            </w:r>
            <w:r>
              <w:rPr>
                <w:sz w:val="18"/>
              </w:rPr>
              <w:t xml:space="preserve"> </w:t>
            </w:r>
            <w:r w:rsidR="006D2C4C">
              <w:rPr>
                <w:sz w:val="18"/>
              </w:rPr>
              <w:t>creation</w:t>
            </w:r>
            <w:r>
              <w:rPr>
                <w:sz w:val="18"/>
              </w:rPr>
              <w:t xml:space="preserve"> of new institutions, sectors, departments for building and implementation of intercultural</w:t>
            </w:r>
            <w:r w:rsidR="008D6421">
              <w:rPr>
                <w:sz w:val="18"/>
              </w:rPr>
              <w:t xml:space="preserve"> policies</w:t>
            </w:r>
          </w:p>
        </w:tc>
        <w:tc>
          <w:tcPr>
            <w:tcW w:w="1397" w:type="dxa"/>
          </w:tcPr>
          <w:p w14:paraId="1E9C6DF7" w14:textId="64408E04" w:rsidR="004707E5" w:rsidRPr="008D6421" w:rsidRDefault="008D6421">
            <w:pPr>
              <w:pStyle w:val="TableParagraph"/>
              <w:ind w:left="107"/>
              <w:rPr>
                <w:sz w:val="18"/>
              </w:rPr>
            </w:pPr>
            <w:r w:rsidRPr="005F58C1">
              <w:rPr>
                <w:b/>
                <w:bCs/>
                <w:sz w:val="18"/>
              </w:rPr>
              <w:t>1.2.1</w:t>
            </w:r>
            <w:r>
              <w:rPr>
                <w:sz w:val="18"/>
              </w:rPr>
              <w:t xml:space="preserve"> </w:t>
            </w:r>
            <w:r w:rsidR="006D2C4C">
              <w:rPr>
                <w:sz w:val="18"/>
              </w:rPr>
              <w:t>Creation</w:t>
            </w:r>
            <w:r>
              <w:rPr>
                <w:sz w:val="18"/>
              </w:rPr>
              <w:t xml:space="preserve"> a Department for </w:t>
            </w:r>
            <w:r w:rsidR="006D2C4C">
              <w:rPr>
                <w:sz w:val="18"/>
              </w:rPr>
              <w:t>intercultural</w:t>
            </w:r>
            <w:r>
              <w:rPr>
                <w:sz w:val="18"/>
              </w:rPr>
              <w:t xml:space="preserve"> policies at </w:t>
            </w:r>
            <w:r w:rsidR="00786868">
              <w:rPr>
                <w:sz w:val="18"/>
              </w:rPr>
              <w:t>ACCR</w:t>
            </w:r>
          </w:p>
        </w:tc>
        <w:tc>
          <w:tcPr>
            <w:tcW w:w="1268" w:type="dxa"/>
          </w:tcPr>
          <w:p w14:paraId="3D6349DB" w14:textId="5D5F3C57" w:rsidR="008D6421" w:rsidRDefault="008D6421">
            <w:pPr>
              <w:pStyle w:val="TableParagraph"/>
              <w:spacing w:before="3" w:line="254" w:lineRule="auto"/>
              <w:ind w:left="107" w:right="564"/>
              <w:rPr>
                <w:sz w:val="18"/>
              </w:rPr>
            </w:pPr>
            <w:r>
              <w:rPr>
                <w:sz w:val="18"/>
              </w:rPr>
              <w:t>A</w:t>
            </w:r>
            <w:r w:rsidR="00786868">
              <w:rPr>
                <w:sz w:val="18"/>
              </w:rPr>
              <w:t>CCR</w:t>
            </w:r>
          </w:p>
          <w:p w14:paraId="723365C8" w14:textId="0D919192" w:rsidR="004707E5" w:rsidRPr="008D6421" w:rsidRDefault="00000000">
            <w:pPr>
              <w:pStyle w:val="TableParagraph"/>
              <w:spacing w:before="3" w:line="254" w:lineRule="auto"/>
              <w:ind w:left="107" w:right="564"/>
              <w:rPr>
                <w:sz w:val="18"/>
              </w:rPr>
            </w:pPr>
            <w:r>
              <w:rPr>
                <w:sz w:val="18"/>
              </w:rPr>
              <w:t>М</w:t>
            </w:r>
            <w:r w:rsidR="008D6421">
              <w:rPr>
                <w:sz w:val="18"/>
              </w:rPr>
              <w:t>PS</w:t>
            </w:r>
            <w:r w:rsidR="00786868">
              <w:rPr>
                <w:sz w:val="18"/>
              </w:rPr>
              <w:t>ICR</w:t>
            </w:r>
          </w:p>
        </w:tc>
        <w:tc>
          <w:tcPr>
            <w:tcW w:w="871" w:type="dxa"/>
          </w:tcPr>
          <w:p w14:paraId="38D4ADAE" w14:textId="7D14964D" w:rsidR="004707E5" w:rsidRPr="008D6421" w:rsidRDefault="00786868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z w:val="18"/>
              </w:rPr>
              <w:t>ARNM</w:t>
            </w:r>
          </w:p>
        </w:tc>
        <w:tc>
          <w:tcPr>
            <w:tcW w:w="945" w:type="dxa"/>
          </w:tcPr>
          <w:p w14:paraId="5217C826" w14:textId="77777777" w:rsidR="004707E5" w:rsidRDefault="00000000">
            <w:pPr>
              <w:pStyle w:val="TableParagraph"/>
              <w:spacing w:before="3"/>
              <w:ind w:left="88" w:right="170"/>
              <w:jc w:val="center"/>
              <w:rPr>
                <w:sz w:val="18"/>
              </w:rPr>
            </w:pPr>
            <w:r>
              <w:rPr>
                <w:sz w:val="18"/>
              </w:rPr>
              <w:t>К 3 2024</w:t>
            </w:r>
          </w:p>
        </w:tc>
        <w:tc>
          <w:tcPr>
            <w:tcW w:w="1212" w:type="dxa"/>
            <w:gridSpan w:val="2"/>
          </w:tcPr>
          <w:p w14:paraId="75662EC5" w14:textId="77777777" w:rsidR="004707E5" w:rsidRDefault="00000000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К 2 2025</w:t>
            </w:r>
          </w:p>
        </w:tc>
        <w:tc>
          <w:tcPr>
            <w:tcW w:w="1120" w:type="dxa"/>
          </w:tcPr>
          <w:p w14:paraId="6C1D3B04" w14:textId="77777777" w:rsidR="004707E5" w:rsidRDefault="00000000">
            <w:pPr>
              <w:pStyle w:val="TableParagraph"/>
              <w:spacing w:before="3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1319" w:type="dxa"/>
          </w:tcPr>
          <w:p w14:paraId="386E079B" w14:textId="77777777" w:rsidR="004707E5" w:rsidRDefault="00000000">
            <w:pPr>
              <w:pStyle w:val="TableParagraph"/>
              <w:spacing w:before="3"/>
              <w:ind w:left="111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4721" w:type="dxa"/>
          </w:tcPr>
          <w:p w14:paraId="7026A896" w14:textId="09B39247" w:rsidR="004707E5" w:rsidRPr="008D6421" w:rsidRDefault="008D6421">
            <w:pPr>
              <w:pStyle w:val="TableParagraph"/>
              <w:spacing w:before="3"/>
              <w:ind w:left="110"/>
              <w:rPr>
                <w:sz w:val="18"/>
              </w:rPr>
            </w:pPr>
            <w:r>
              <w:rPr>
                <w:color w:val="3A3838"/>
                <w:sz w:val="18"/>
              </w:rPr>
              <w:t xml:space="preserve">New Department for intercultural policies at </w:t>
            </w:r>
            <w:r w:rsidR="00786868">
              <w:rPr>
                <w:color w:val="3A3838"/>
                <w:sz w:val="18"/>
              </w:rPr>
              <w:t>ACCR</w:t>
            </w:r>
          </w:p>
        </w:tc>
      </w:tr>
      <w:tr w:rsidR="004707E5" w14:paraId="5E40EB6C" w14:textId="77777777">
        <w:trPr>
          <w:trHeight w:val="505"/>
        </w:trPr>
        <w:tc>
          <w:tcPr>
            <w:tcW w:w="1904" w:type="dxa"/>
            <w:vMerge/>
            <w:tcBorders>
              <w:top w:val="nil"/>
              <w:bottom w:val="nil"/>
            </w:tcBorders>
          </w:tcPr>
          <w:p w14:paraId="29A8ADEF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tcBorders>
              <w:bottom w:val="nil"/>
            </w:tcBorders>
          </w:tcPr>
          <w:p w14:paraId="472580E4" w14:textId="77777777" w:rsidR="004707E5" w:rsidRDefault="00000000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1.2.2.</w:t>
            </w:r>
          </w:p>
          <w:p w14:paraId="04CE8738" w14:textId="3116AFD5" w:rsidR="004707E5" w:rsidRPr="008D6421" w:rsidRDefault="008D6421" w:rsidP="008D6421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 xml:space="preserve">Creation Department for intercultural policies at </w:t>
            </w:r>
          </w:p>
        </w:tc>
        <w:tc>
          <w:tcPr>
            <w:tcW w:w="1268" w:type="dxa"/>
            <w:tcBorders>
              <w:bottom w:val="nil"/>
            </w:tcBorders>
          </w:tcPr>
          <w:p w14:paraId="02262166" w14:textId="4B4A7F6F" w:rsidR="004707E5" w:rsidRPr="008D6421" w:rsidRDefault="00AF79F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LSU</w:t>
            </w:r>
            <w:r w:rsidR="008D6421">
              <w:rPr>
                <w:sz w:val="18"/>
              </w:rPr>
              <w:t xml:space="preserve"> </w:t>
            </w:r>
          </w:p>
        </w:tc>
        <w:tc>
          <w:tcPr>
            <w:tcW w:w="871" w:type="dxa"/>
            <w:tcBorders>
              <w:bottom w:val="nil"/>
            </w:tcBorders>
          </w:tcPr>
          <w:p w14:paraId="3670FCDA" w14:textId="77777777" w:rsidR="008D6421" w:rsidRDefault="008D6421">
            <w:pPr>
              <w:pStyle w:val="TableParagraph"/>
              <w:spacing w:before="1" w:line="256" w:lineRule="auto"/>
              <w:ind w:left="104" w:right="357"/>
              <w:rPr>
                <w:sz w:val="18"/>
              </w:rPr>
            </w:pPr>
            <w:r>
              <w:rPr>
                <w:sz w:val="18"/>
              </w:rPr>
              <w:t>MLS</w:t>
            </w:r>
          </w:p>
          <w:p w14:paraId="0BDC066C" w14:textId="5260BF1B" w:rsidR="004707E5" w:rsidRPr="008D6421" w:rsidRDefault="00AF79F6">
            <w:pPr>
              <w:pStyle w:val="TableParagraph"/>
              <w:spacing w:before="1" w:line="256" w:lineRule="auto"/>
              <w:ind w:left="104" w:right="357"/>
              <w:rPr>
                <w:sz w:val="18"/>
              </w:rPr>
            </w:pPr>
            <w:r>
              <w:rPr>
                <w:sz w:val="18"/>
              </w:rPr>
              <w:t>NLSU</w:t>
            </w:r>
          </w:p>
        </w:tc>
        <w:tc>
          <w:tcPr>
            <w:tcW w:w="945" w:type="dxa"/>
            <w:tcBorders>
              <w:bottom w:val="nil"/>
            </w:tcBorders>
          </w:tcPr>
          <w:p w14:paraId="12EF11D7" w14:textId="77777777" w:rsidR="004707E5" w:rsidRDefault="00000000">
            <w:pPr>
              <w:pStyle w:val="TableParagraph"/>
              <w:spacing w:before="1"/>
              <w:ind w:left="88" w:right="170"/>
              <w:jc w:val="center"/>
              <w:rPr>
                <w:sz w:val="18"/>
              </w:rPr>
            </w:pPr>
            <w:r>
              <w:rPr>
                <w:sz w:val="18"/>
              </w:rPr>
              <w:t>К 3 2024</w:t>
            </w:r>
          </w:p>
        </w:tc>
        <w:tc>
          <w:tcPr>
            <w:tcW w:w="1212" w:type="dxa"/>
            <w:gridSpan w:val="2"/>
            <w:tcBorders>
              <w:bottom w:val="nil"/>
            </w:tcBorders>
          </w:tcPr>
          <w:p w14:paraId="788C1CD7" w14:textId="77777777" w:rsidR="004707E5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К 2 2026</w:t>
            </w:r>
          </w:p>
        </w:tc>
        <w:tc>
          <w:tcPr>
            <w:tcW w:w="1120" w:type="dxa"/>
            <w:tcBorders>
              <w:bottom w:val="nil"/>
            </w:tcBorders>
          </w:tcPr>
          <w:p w14:paraId="323B5A75" w14:textId="77777777" w:rsidR="004707E5" w:rsidRDefault="00000000">
            <w:pPr>
              <w:pStyle w:val="TableParagraph"/>
              <w:spacing w:before="1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1319" w:type="dxa"/>
            <w:tcBorders>
              <w:bottom w:val="nil"/>
            </w:tcBorders>
          </w:tcPr>
          <w:p w14:paraId="2A09FD6B" w14:textId="77777777" w:rsidR="004707E5" w:rsidRDefault="00000000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4721" w:type="dxa"/>
            <w:tcBorders>
              <w:bottom w:val="nil"/>
            </w:tcBorders>
          </w:tcPr>
          <w:p w14:paraId="5C4BAD37" w14:textId="05DC7338" w:rsidR="004707E5" w:rsidRPr="008D6421" w:rsidRDefault="008D6421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 xml:space="preserve">5 new Departments for intercultural policies at </w:t>
            </w:r>
            <w:r w:rsidR="00AF79F6">
              <w:rPr>
                <w:sz w:val="18"/>
              </w:rPr>
              <w:t>LSU</w:t>
            </w:r>
          </w:p>
        </w:tc>
      </w:tr>
      <w:tr w:rsidR="004707E5" w14:paraId="77727556" w14:textId="77777777">
        <w:trPr>
          <w:trHeight w:val="251"/>
        </w:trPr>
        <w:tc>
          <w:tcPr>
            <w:tcW w:w="1904" w:type="dxa"/>
            <w:tcBorders>
              <w:top w:val="nil"/>
              <w:bottom w:val="nil"/>
            </w:tcBorders>
          </w:tcPr>
          <w:p w14:paraId="7B94834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0B7CE3A2" w14:textId="494440C4" w:rsidR="004707E5" w:rsidRDefault="004707E5" w:rsidP="008D6421">
            <w:pPr>
              <w:pStyle w:val="TableParagraph"/>
              <w:spacing w:line="219" w:lineRule="exact"/>
              <w:rPr>
                <w:sz w:val="18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5135712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0A43B57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6294B80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  <w:gridSpan w:val="2"/>
            <w:tcBorders>
              <w:top w:val="nil"/>
              <w:bottom w:val="nil"/>
            </w:tcBorders>
          </w:tcPr>
          <w:p w14:paraId="7E6571D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14CCF18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14:paraId="155B0A0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1" w:type="dxa"/>
            <w:tcBorders>
              <w:top w:val="nil"/>
              <w:bottom w:val="nil"/>
            </w:tcBorders>
          </w:tcPr>
          <w:p w14:paraId="609CB90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15568EF2" w14:textId="77777777">
        <w:trPr>
          <w:trHeight w:val="253"/>
        </w:trPr>
        <w:tc>
          <w:tcPr>
            <w:tcW w:w="1904" w:type="dxa"/>
            <w:tcBorders>
              <w:top w:val="nil"/>
              <w:bottom w:val="nil"/>
            </w:tcBorders>
          </w:tcPr>
          <w:p w14:paraId="7D0C6ED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6105C942" w14:textId="43505B1C" w:rsidR="004707E5" w:rsidRDefault="004707E5" w:rsidP="008D6421">
            <w:pPr>
              <w:pStyle w:val="TableParagraph"/>
              <w:spacing w:line="219" w:lineRule="exact"/>
              <w:rPr>
                <w:sz w:val="18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3606D300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3ED981A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950285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  <w:gridSpan w:val="2"/>
            <w:tcBorders>
              <w:top w:val="nil"/>
              <w:bottom w:val="nil"/>
            </w:tcBorders>
          </w:tcPr>
          <w:p w14:paraId="5328FD7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66912A0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14:paraId="6A06404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1" w:type="dxa"/>
            <w:tcBorders>
              <w:top w:val="nil"/>
              <w:bottom w:val="nil"/>
            </w:tcBorders>
          </w:tcPr>
          <w:p w14:paraId="0CDD000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45B4E83C" w14:textId="77777777">
        <w:trPr>
          <w:trHeight w:val="253"/>
        </w:trPr>
        <w:tc>
          <w:tcPr>
            <w:tcW w:w="1904" w:type="dxa"/>
            <w:tcBorders>
              <w:top w:val="nil"/>
              <w:bottom w:val="nil"/>
            </w:tcBorders>
          </w:tcPr>
          <w:p w14:paraId="34B6863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5947136A" w14:textId="7D6B340F" w:rsidR="004707E5" w:rsidRDefault="004707E5" w:rsidP="008D6421"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16C0AEE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79020B1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E7035E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  <w:gridSpan w:val="2"/>
            <w:tcBorders>
              <w:top w:val="nil"/>
              <w:bottom w:val="nil"/>
            </w:tcBorders>
          </w:tcPr>
          <w:p w14:paraId="11D133A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21B6E80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14:paraId="00F133E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1" w:type="dxa"/>
            <w:tcBorders>
              <w:top w:val="nil"/>
              <w:bottom w:val="nil"/>
            </w:tcBorders>
          </w:tcPr>
          <w:p w14:paraId="406033E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52D58248" w14:textId="77777777">
        <w:trPr>
          <w:trHeight w:val="252"/>
        </w:trPr>
        <w:tc>
          <w:tcPr>
            <w:tcW w:w="1904" w:type="dxa"/>
            <w:tcBorders>
              <w:top w:val="nil"/>
            </w:tcBorders>
          </w:tcPr>
          <w:p w14:paraId="483E22A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14:paraId="12C37CB7" w14:textId="07B5CFE7" w:rsidR="004707E5" w:rsidRPr="008D6421" w:rsidRDefault="008D6421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Least 5 </w:t>
            </w:r>
            <w:r w:rsidR="00AF79F6">
              <w:rPr>
                <w:sz w:val="18"/>
              </w:rPr>
              <w:t>LSU</w:t>
            </w:r>
          </w:p>
        </w:tc>
        <w:tc>
          <w:tcPr>
            <w:tcW w:w="1268" w:type="dxa"/>
            <w:tcBorders>
              <w:top w:val="nil"/>
            </w:tcBorders>
          </w:tcPr>
          <w:p w14:paraId="7094467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</w:tcBorders>
          </w:tcPr>
          <w:p w14:paraId="0360B9E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30C85E8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  <w:gridSpan w:val="2"/>
            <w:tcBorders>
              <w:top w:val="nil"/>
            </w:tcBorders>
          </w:tcPr>
          <w:p w14:paraId="11DF672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14:paraId="4285955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19BF17B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1" w:type="dxa"/>
            <w:tcBorders>
              <w:top w:val="nil"/>
            </w:tcBorders>
          </w:tcPr>
          <w:p w14:paraId="52FD19D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618E7C91" w14:textId="77777777">
        <w:trPr>
          <w:trHeight w:val="470"/>
        </w:trPr>
        <w:tc>
          <w:tcPr>
            <w:tcW w:w="1904" w:type="dxa"/>
          </w:tcPr>
          <w:p w14:paraId="1EC9039A" w14:textId="52904CC8" w:rsidR="004707E5" w:rsidRPr="008D6421" w:rsidRDefault="008D6421">
            <w:pPr>
              <w:pStyle w:val="TableParagraph"/>
              <w:spacing w:before="15" w:line="214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1.3:</w:t>
            </w:r>
            <w:r>
              <w:rPr>
                <w:sz w:val="18"/>
              </w:rPr>
              <w:t xml:space="preserve"> improvement of the technological </w:t>
            </w:r>
          </w:p>
        </w:tc>
        <w:tc>
          <w:tcPr>
            <w:tcW w:w="1397" w:type="dxa"/>
          </w:tcPr>
          <w:p w14:paraId="209BF580" w14:textId="5F89BEB6" w:rsidR="008D6421" w:rsidRPr="008D6421" w:rsidRDefault="00000000" w:rsidP="008D6421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1.3.1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8D6421">
              <w:rPr>
                <w:sz w:val="18"/>
              </w:rPr>
              <w:t xml:space="preserve">procurement on a new one </w:t>
            </w:r>
          </w:p>
          <w:p w14:paraId="1A25FF14" w14:textId="202C713A" w:rsidR="004707E5" w:rsidRDefault="004707E5">
            <w:pPr>
              <w:pStyle w:val="TableParagraph"/>
              <w:spacing w:before="15" w:line="214" w:lineRule="exact"/>
              <w:ind w:left="107"/>
              <w:rPr>
                <w:sz w:val="18"/>
              </w:rPr>
            </w:pPr>
          </w:p>
        </w:tc>
        <w:tc>
          <w:tcPr>
            <w:tcW w:w="1268" w:type="dxa"/>
          </w:tcPr>
          <w:p w14:paraId="3EB751FF" w14:textId="0700BA02" w:rsidR="004707E5" w:rsidRPr="008D6421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М</w:t>
            </w:r>
            <w:r w:rsidR="008D6421">
              <w:rPr>
                <w:sz w:val="18"/>
              </w:rPr>
              <w:t>P</w:t>
            </w:r>
            <w:r w:rsidR="00AF79F6">
              <w:rPr>
                <w:sz w:val="18"/>
              </w:rPr>
              <w:t>SICR</w:t>
            </w:r>
          </w:p>
        </w:tc>
        <w:tc>
          <w:tcPr>
            <w:tcW w:w="871" w:type="dxa"/>
          </w:tcPr>
          <w:p w14:paraId="7605AFC2" w14:textId="601011A2" w:rsidR="004707E5" w:rsidRPr="008D6421" w:rsidRDefault="00000000" w:rsidP="008D6421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М</w:t>
            </w:r>
            <w:r w:rsidR="008D6421">
              <w:rPr>
                <w:sz w:val="18"/>
              </w:rPr>
              <w:t>F</w:t>
            </w:r>
          </w:p>
          <w:p w14:paraId="13157686" w14:textId="5DE11AB5" w:rsidR="008D6421" w:rsidRPr="008D6421" w:rsidRDefault="00913883">
            <w:pPr>
              <w:pStyle w:val="TableParagraph"/>
              <w:spacing w:before="15" w:line="214" w:lineRule="exact"/>
              <w:ind w:left="104"/>
              <w:rPr>
                <w:sz w:val="18"/>
              </w:rPr>
            </w:pPr>
            <w:r>
              <w:rPr>
                <w:sz w:val="18"/>
              </w:rPr>
              <w:t>AAPCC ADPELC</w:t>
            </w:r>
          </w:p>
        </w:tc>
        <w:tc>
          <w:tcPr>
            <w:tcW w:w="945" w:type="dxa"/>
          </w:tcPr>
          <w:p w14:paraId="3970AE2C" w14:textId="77777777" w:rsidR="004707E5" w:rsidRDefault="00000000">
            <w:pPr>
              <w:pStyle w:val="TableParagraph"/>
              <w:spacing w:before="1"/>
              <w:ind w:left="88" w:right="170"/>
              <w:jc w:val="center"/>
              <w:rPr>
                <w:sz w:val="18"/>
              </w:rPr>
            </w:pPr>
            <w:r>
              <w:rPr>
                <w:sz w:val="18"/>
              </w:rPr>
              <w:t>К 3 2024</w:t>
            </w:r>
          </w:p>
        </w:tc>
        <w:tc>
          <w:tcPr>
            <w:tcW w:w="1212" w:type="dxa"/>
            <w:gridSpan w:val="2"/>
          </w:tcPr>
          <w:p w14:paraId="32D6B05E" w14:textId="77777777" w:rsidR="004707E5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К 2 2025</w:t>
            </w:r>
          </w:p>
        </w:tc>
        <w:tc>
          <w:tcPr>
            <w:tcW w:w="1120" w:type="dxa"/>
          </w:tcPr>
          <w:p w14:paraId="7138CC94" w14:textId="77777777" w:rsidR="004707E5" w:rsidRDefault="00000000">
            <w:pPr>
              <w:pStyle w:val="TableParagraph"/>
              <w:spacing w:before="1"/>
              <w:ind w:left="288"/>
              <w:rPr>
                <w:sz w:val="18"/>
              </w:rPr>
            </w:pPr>
            <w:r>
              <w:rPr>
                <w:sz w:val="18"/>
              </w:rPr>
              <w:t>3.000.000</w:t>
            </w:r>
          </w:p>
          <w:p w14:paraId="2B0D4014" w14:textId="6293BB28" w:rsidR="004707E5" w:rsidRPr="006721B8" w:rsidRDefault="006721B8">
            <w:pPr>
              <w:pStyle w:val="TableParagraph"/>
              <w:spacing w:before="15" w:line="214" w:lineRule="exact"/>
              <w:ind w:left="650"/>
              <w:rPr>
                <w:sz w:val="18"/>
              </w:rPr>
            </w:pPr>
            <w:r>
              <w:rPr>
                <w:sz w:val="18"/>
              </w:rPr>
              <w:t>MKD</w:t>
            </w:r>
          </w:p>
        </w:tc>
        <w:tc>
          <w:tcPr>
            <w:tcW w:w="1319" w:type="dxa"/>
          </w:tcPr>
          <w:p w14:paraId="366011EA" w14:textId="46A32D4A" w:rsidR="004707E5" w:rsidRPr="006721B8" w:rsidRDefault="00000000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М</w:t>
            </w:r>
            <w:r w:rsidR="006721B8">
              <w:rPr>
                <w:sz w:val="18"/>
              </w:rPr>
              <w:t>P</w:t>
            </w:r>
            <w:r w:rsidR="00AF79F6">
              <w:rPr>
                <w:sz w:val="18"/>
              </w:rPr>
              <w:t>SICR</w:t>
            </w:r>
          </w:p>
        </w:tc>
        <w:tc>
          <w:tcPr>
            <w:tcW w:w="4721" w:type="dxa"/>
          </w:tcPr>
          <w:p w14:paraId="1E9BFEE6" w14:textId="3B32D432" w:rsidR="004707E5" w:rsidRPr="008D6421" w:rsidRDefault="008D6421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3A3838"/>
                <w:sz w:val="18"/>
              </w:rPr>
              <w:t xml:space="preserve">New computers, printers, LCD projectors </w:t>
            </w:r>
          </w:p>
        </w:tc>
      </w:tr>
    </w:tbl>
    <w:p w14:paraId="324DBDAA" w14:textId="77777777" w:rsidR="004707E5" w:rsidRDefault="004707E5">
      <w:pPr>
        <w:rPr>
          <w:sz w:val="18"/>
        </w:rPr>
        <w:sectPr w:rsidR="004707E5" w:rsidSect="00844CC8">
          <w:pgSz w:w="15840" w:h="12240" w:orient="landscape"/>
          <w:pgMar w:top="1140" w:right="420" w:bottom="280" w:left="240" w:header="720" w:footer="720" w:gutter="0"/>
          <w:cols w:space="720"/>
        </w:sectPr>
      </w:pPr>
    </w:p>
    <w:p w14:paraId="6B71E751" w14:textId="77777777" w:rsidR="004707E5" w:rsidRDefault="004707E5">
      <w:pPr>
        <w:spacing w:before="1"/>
        <w:rPr>
          <w:rFonts w:ascii="Times New Roman"/>
          <w:sz w:val="2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1397"/>
        <w:gridCol w:w="1268"/>
        <w:gridCol w:w="871"/>
        <w:gridCol w:w="945"/>
        <w:gridCol w:w="1214"/>
        <w:gridCol w:w="1121"/>
        <w:gridCol w:w="1320"/>
        <w:gridCol w:w="4722"/>
      </w:tblGrid>
      <w:tr w:rsidR="004707E5" w14:paraId="4C68CCDC" w14:textId="77777777">
        <w:trPr>
          <w:trHeight w:val="722"/>
        </w:trPr>
        <w:tc>
          <w:tcPr>
            <w:tcW w:w="1904" w:type="dxa"/>
            <w:tcBorders>
              <w:bottom w:val="nil"/>
            </w:tcBorders>
          </w:tcPr>
          <w:p w14:paraId="76DA5D34" w14:textId="0F2BE494" w:rsidR="004707E5" w:rsidRPr="008D6421" w:rsidRDefault="008D6421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 xml:space="preserve">Financial and human resources </w:t>
            </w:r>
          </w:p>
        </w:tc>
        <w:tc>
          <w:tcPr>
            <w:tcW w:w="1397" w:type="dxa"/>
          </w:tcPr>
          <w:p w14:paraId="323678BF" w14:textId="4617537F" w:rsidR="001C1831" w:rsidRPr="001C1831" w:rsidRDefault="001C1831">
            <w:pPr>
              <w:pStyle w:val="TableParagraph"/>
              <w:spacing w:before="1" w:line="254" w:lineRule="auto"/>
              <w:ind w:left="107" w:right="46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Equipment in </w:t>
            </w:r>
            <w:r w:rsidR="00913883">
              <w:rPr>
                <w:sz w:val="18"/>
              </w:rPr>
              <w:t>AAPCC ADPELC</w:t>
            </w:r>
          </w:p>
        </w:tc>
        <w:tc>
          <w:tcPr>
            <w:tcW w:w="1268" w:type="dxa"/>
          </w:tcPr>
          <w:p w14:paraId="6EC2FDB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498D515E" w14:textId="18AD6FA0" w:rsidR="004707E5" w:rsidRPr="001C1831" w:rsidRDefault="004707E5">
            <w:pPr>
              <w:pStyle w:val="TableParagraph"/>
              <w:spacing w:before="1"/>
              <w:ind w:left="104"/>
              <w:rPr>
                <w:sz w:val="18"/>
              </w:rPr>
            </w:pPr>
          </w:p>
        </w:tc>
        <w:tc>
          <w:tcPr>
            <w:tcW w:w="945" w:type="dxa"/>
          </w:tcPr>
          <w:p w14:paraId="4D7759F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 w14:paraId="76C42CC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14:paraId="5EF5CCE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16C22C8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2" w:type="dxa"/>
          </w:tcPr>
          <w:p w14:paraId="32323D5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67D01808" w14:textId="77777777">
        <w:trPr>
          <w:trHeight w:val="504"/>
        </w:trPr>
        <w:tc>
          <w:tcPr>
            <w:tcW w:w="1904" w:type="dxa"/>
            <w:tcBorders>
              <w:top w:val="nil"/>
              <w:bottom w:val="nil"/>
            </w:tcBorders>
          </w:tcPr>
          <w:p w14:paraId="6B87F6F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  <w:tcBorders>
              <w:bottom w:val="nil"/>
            </w:tcBorders>
          </w:tcPr>
          <w:p w14:paraId="5A1AB39A" w14:textId="77777777" w:rsidR="004707E5" w:rsidRDefault="00000000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1.3.2</w:t>
            </w:r>
          </w:p>
          <w:p w14:paraId="4D69129B" w14:textId="51AAF4C3" w:rsidR="004707E5" w:rsidRPr="001C1831" w:rsidRDefault="001C1831"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Increase on the budget of A</w:t>
            </w:r>
            <w:r w:rsidR="00913883">
              <w:rPr>
                <w:sz w:val="18"/>
              </w:rPr>
              <w:t>CCR</w:t>
            </w:r>
            <w:r>
              <w:rPr>
                <w:sz w:val="18"/>
              </w:rPr>
              <w:t xml:space="preserve"> for call for projects</w:t>
            </w:r>
          </w:p>
        </w:tc>
        <w:tc>
          <w:tcPr>
            <w:tcW w:w="1268" w:type="dxa"/>
            <w:tcBorders>
              <w:bottom w:val="nil"/>
            </w:tcBorders>
          </w:tcPr>
          <w:p w14:paraId="52FBA138" w14:textId="021A2164" w:rsidR="004707E5" w:rsidRPr="001C1831" w:rsidRDefault="00913883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ACCR</w:t>
            </w:r>
          </w:p>
        </w:tc>
        <w:tc>
          <w:tcPr>
            <w:tcW w:w="871" w:type="dxa"/>
            <w:tcBorders>
              <w:bottom w:val="nil"/>
            </w:tcBorders>
          </w:tcPr>
          <w:p w14:paraId="56CD32A6" w14:textId="1010831A" w:rsidR="001C1831" w:rsidRDefault="00913883">
            <w:pPr>
              <w:pStyle w:val="TableParagraph"/>
              <w:spacing w:before="1" w:line="256" w:lineRule="auto"/>
              <w:ind w:left="104" w:right="296"/>
              <w:rPr>
                <w:sz w:val="18"/>
              </w:rPr>
            </w:pPr>
            <w:r>
              <w:rPr>
                <w:sz w:val="18"/>
              </w:rPr>
              <w:t>GRNM</w:t>
            </w:r>
          </w:p>
          <w:p w14:paraId="64823264" w14:textId="7E26E55C" w:rsidR="00913883" w:rsidRPr="001C1831" w:rsidRDefault="00913883">
            <w:pPr>
              <w:pStyle w:val="TableParagraph"/>
              <w:spacing w:before="1" w:line="256" w:lineRule="auto"/>
              <w:ind w:left="104" w:right="296"/>
              <w:rPr>
                <w:sz w:val="18"/>
              </w:rPr>
            </w:pPr>
            <w:r>
              <w:rPr>
                <w:sz w:val="18"/>
              </w:rPr>
              <w:t>ARNM</w:t>
            </w:r>
          </w:p>
          <w:p w14:paraId="1A64C42D" w14:textId="627B6925" w:rsidR="004707E5" w:rsidRDefault="004707E5">
            <w:pPr>
              <w:pStyle w:val="TableParagraph"/>
              <w:spacing w:before="1" w:line="256" w:lineRule="auto"/>
              <w:ind w:left="104" w:right="296"/>
              <w:rPr>
                <w:sz w:val="18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14:paraId="26C6BC3B" w14:textId="77777777" w:rsidR="004707E5" w:rsidRDefault="00000000">
            <w:pPr>
              <w:pStyle w:val="TableParagraph"/>
              <w:spacing w:before="1"/>
              <w:ind w:left="88" w:right="170"/>
              <w:jc w:val="center"/>
              <w:rPr>
                <w:sz w:val="18"/>
              </w:rPr>
            </w:pPr>
            <w:r>
              <w:rPr>
                <w:sz w:val="18"/>
              </w:rPr>
              <w:t>К 3 2024</w:t>
            </w:r>
          </w:p>
        </w:tc>
        <w:tc>
          <w:tcPr>
            <w:tcW w:w="1214" w:type="dxa"/>
            <w:tcBorders>
              <w:bottom w:val="nil"/>
            </w:tcBorders>
          </w:tcPr>
          <w:p w14:paraId="312FDAA8" w14:textId="77777777" w:rsidR="004707E5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К 2 2026</w:t>
            </w:r>
          </w:p>
        </w:tc>
        <w:tc>
          <w:tcPr>
            <w:tcW w:w="1121" w:type="dxa"/>
            <w:tcBorders>
              <w:bottom w:val="nil"/>
            </w:tcBorders>
          </w:tcPr>
          <w:p w14:paraId="13E433DA" w14:textId="33AA7DAF" w:rsidR="004707E5" w:rsidRDefault="00000000">
            <w:pPr>
              <w:pStyle w:val="TableParagraph"/>
              <w:spacing w:before="1"/>
              <w:ind w:left="194"/>
              <w:rPr>
                <w:sz w:val="18"/>
              </w:rPr>
            </w:pPr>
            <w:r>
              <w:rPr>
                <w:sz w:val="18"/>
              </w:rPr>
              <w:t>15.000.000</w:t>
            </w:r>
            <w:r w:rsidR="006721B8">
              <w:rPr>
                <w:sz w:val="18"/>
              </w:rPr>
              <w:t>,</w:t>
            </w:r>
          </w:p>
          <w:p w14:paraId="7312B08B" w14:textId="65F4C31A" w:rsidR="006721B8" w:rsidRPr="006721B8" w:rsidRDefault="006721B8">
            <w:pPr>
              <w:pStyle w:val="TableParagraph"/>
              <w:spacing w:before="1"/>
              <w:ind w:left="194"/>
              <w:rPr>
                <w:sz w:val="18"/>
              </w:rPr>
            </w:pPr>
            <w:r>
              <w:rPr>
                <w:sz w:val="18"/>
              </w:rPr>
              <w:t>MKD</w:t>
            </w:r>
          </w:p>
          <w:p w14:paraId="34A5FD59" w14:textId="25BB8E64" w:rsidR="004707E5" w:rsidRPr="001C1831" w:rsidRDefault="004707E5">
            <w:pPr>
              <w:pStyle w:val="TableParagraph"/>
              <w:spacing w:before="15"/>
              <w:ind w:left="648"/>
              <w:rPr>
                <w:sz w:val="18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5EF5204A" w14:textId="7D00186A" w:rsidR="004707E5" w:rsidRPr="00B4402C" w:rsidRDefault="00B4402C">
            <w:pPr>
              <w:pStyle w:val="TableParagraph"/>
              <w:spacing w:before="1" w:line="256" w:lineRule="auto"/>
              <w:ind w:left="108" w:right="53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Budget of </w:t>
            </w:r>
            <w:r w:rsidR="00913883">
              <w:rPr>
                <w:spacing w:val="-1"/>
                <w:sz w:val="18"/>
              </w:rPr>
              <w:t>GRNM</w:t>
            </w:r>
          </w:p>
        </w:tc>
        <w:tc>
          <w:tcPr>
            <w:tcW w:w="4722" w:type="dxa"/>
            <w:tcBorders>
              <w:bottom w:val="nil"/>
            </w:tcBorders>
          </w:tcPr>
          <w:p w14:paraId="7CE4925E" w14:textId="122A5987" w:rsidR="004707E5" w:rsidRPr="00B4402C" w:rsidRDefault="00B4402C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color w:val="3A3838"/>
                <w:sz w:val="18"/>
              </w:rPr>
              <w:t xml:space="preserve">Call for projects with an increased budget </w:t>
            </w:r>
          </w:p>
        </w:tc>
      </w:tr>
      <w:tr w:rsidR="004707E5" w14:paraId="0BE26613" w14:textId="77777777">
        <w:trPr>
          <w:trHeight w:val="253"/>
        </w:trPr>
        <w:tc>
          <w:tcPr>
            <w:tcW w:w="1904" w:type="dxa"/>
            <w:tcBorders>
              <w:top w:val="nil"/>
              <w:bottom w:val="nil"/>
            </w:tcBorders>
          </w:tcPr>
          <w:p w14:paraId="3536DCB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14BE7BAD" w14:textId="5BAECBD8" w:rsidR="004707E5" w:rsidRDefault="004707E5" w:rsidP="001C1831"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6A9B66D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66C58C3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3A0FDB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1231FFE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14:paraId="2332A05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83D697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2" w:type="dxa"/>
            <w:tcBorders>
              <w:top w:val="nil"/>
              <w:bottom w:val="nil"/>
            </w:tcBorders>
          </w:tcPr>
          <w:p w14:paraId="1703E7D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43868BB6" w14:textId="77777777">
        <w:trPr>
          <w:trHeight w:val="252"/>
        </w:trPr>
        <w:tc>
          <w:tcPr>
            <w:tcW w:w="1904" w:type="dxa"/>
            <w:tcBorders>
              <w:top w:val="nil"/>
              <w:bottom w:val="nil"/>
            </w:tcBorders>
          </w:tcPr>
          <w:p w14:paraId="07728C2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5077257B" w14:textId="07B75784" w:rsidR="004707E5" w:rsidRDefault="004707E5" w:rsidP="001C1831">
            <w:pPr>
              <w:pStyle w:val="TableParagraph"/>
              <w:spacing w:line="219" w:lineRule="exact"/>
              <w:rPr>
                <w:sz w:val="18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05E5C8D0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5B5580F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7A4186C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3EDC749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14:paraId="2A714E5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7D86EF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2" w:type="dxa"/>
            <w:tcBorders>
              <w:top w:val="nil"/>
              <w:bottom w:val="nil"/>
            </w:tcBorders>
          </w:tcPr>
          <w:p w14:paraId="252625D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605A03D6" w14:textId="77777777">
        <w:trPr>
          <w:trHeight w:val="252"/>
        </w:trPr>
        <w:tc>
          <w:tcPr>
            <w:tcW w:w="1904" w:type="dxa"/>
            <w:tcBorders>
              <w:top w:val="nil"/>
              <w:bottom w:val="nil"/>
            </w:tcBorders>
          </w:tcPr>
          <w:p w14:paraId="1BAAA07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14:paraId="7BDA6C16" w14:textId="163F2EB9" w:rsidR="004707E5" w:rsidRDefault="004707E5" w:rsidP="001C1831">
            <w:pPr>
              <w:pStyle w:val="TableParagraph"/>
              <w:spacing w:line="219" w:lineRule="exact"/>
              <w:rPr>
                <w:sz w:val="18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14:paraId="0571820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</w:tcBorders>
          </w:tcPr>
          <w:p w14:paraId="6E97028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32485AF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nil"/>
            </w:tcBorders>
          </w:tcPr>
          <w:p w14:paraId="1CD6ADD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14:paraId="72D7F17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61572C5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2" w:type="dxa"/>
            <w:tcBorders>
              <w:top w:val="nil"/>
            </w:tcBorders>
          </w:tcPr>
          <w:p w14:paraId="684CAB7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0F244C13" w14:textId="77777777">
        <w:trPr>
          <w:trHeight w:val="1420"/>
        </w:trPr>
        <w:tc>
          <w:tcPr>
            <w:tcW w:w="1904" w:type="dxa"/>
            <w:tcBorders>
              <w:top w:val="nil"/>
              <w:bottom w:val="nil"/>
            </w:tcBorders>
          </w:tcPr>
          <w:p w14:paraId="7852174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  <w:tcBorders>
              <w:bottom w:val="nil"/>
            </w:tcBorders>
          </w:tcPr>
          <w:p w14:paraId="00533C1C" w14:textId="77777777" w:rsidR="004707E5" w:rsidRDefault="00000000">
            <w:pPr>
              <w:pStyle w:val="TableParagraph"/>
              <w:spacing w:before="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1.3.3</w:t>
            </w:r>
          </w:p>
          <w:p w14:paraId="71677155" w14:textId="2D050EF7" w:rsidR="004707E5" w:rsidRPr="00B4402C" w:rsidRDefault="00B4402C" w:rsidP="00B4402C">
            <w:pPr>
              <w:pStyle w:val="TableParagraph"/>
              <w:spacing w:before="14" w:line="254" w:lineRule="auto"/>
              <w:ind w:left="107" w:right="182"/>
              <w:jc w:val="both"/>
              <w:rPr>
                <w:sz w:val="18"/>
              </w:rPr>
            </w:pPr>
            <w:r>
              <w:rPr>
                <w:sz w:val="18"/>
              </w:rPr>
              <w:t>Increase in the budget of A</w:t>
            </w:r>
            <w:r w:rsidR="00913883">
              <w:rPr>
                <w:sz w:val="18"/>
              </w:rPr>
              <w:t>CCR</w:t>
            </w:r>
            <w:r>
              <w:rPr>
                <w:sz w:val="18"/>
              </w:rPr>
              <w:t xml:space="preserve">, </w:t>
            </w:r>
            <w:r w:rsidR="00913883">
              <w:rPr>
                <w:sz w:val="18"/>
              </w:rPr>
              <w:t xml:space="preserve">AAPCC ADPELC </w:t>
            </w:r>
            <w:r>
              <w:rPr>
                <w:sz w:val="18"/>
              </w:rPr>
              <w:t>for performance of t</w:t>
            </w:r>
            <w:r w:rsidR="006721B8">
              <w:rPr>
                <w:sz w:val="18"/>
              </w:rPr>
              <w:t>he</w:t>
            </w:r>
            <w:r>
              <w:rPr>
                <w:sz w:val="18"/>
              </w:rPr>
              <w:t xml:space="preserve"> </w:t>
            </w:r>
            <w:r w:rsidR="006721B8">
              <w:rPr>
                <w:sz w:val="18"/>
              </w:rPr>
              <w:t>competences</w:t>
            </w:r>
          </w:p>
        </w:tc>
        <w:tc>
          <w:tcPr>
            <w:tcW w:w="1268" w:type="dxa"/>
            <w:tcBorders>
              <w:bottom w:val="nil"/>
            </w:tcBorders>
          </w:tcPr>
          <w:p w14:paraId="6BDE59B7" w14:textId="05B470D3" w:rsidR="006721B8" w:rsidRDefault="00913883">
            <w:pPr>
              <w:pStyle w:val="TableParagraph"/>
              <w:spacing w:before="3" w:line="256" w:lineRule="auto"/>
              <w:ind w:left="107" w:right="474"/>
              <w:rPr>
                <w:sz w:val="18"/>
              </w:rPr>
            </w:pPr>
            <w:r>
              <w:rPr>
                <w:sz w:val="18"/>
              </w:rPr>
              <w:t>ACCR</w:t>
            </w:r>
          </w:p>
          <w:p w14:paraId="34F6F8A3" w14:textId="6782D77E" w:rsidR="006721B8" w:rsidRDefault="00913883">
            <w:pPr>
              <w:pStyle w:val="TableParagraph"/>
              <w:spacing w:before="3" w:line="256" w:lineRule="auto"/>
              <w:ind w:left="107" w:right="474"/>
              <w:rPr>
                <w:sz w:val="18"/>
              </w:rPr>
            </w:pPr>
            <w:r>
              <w:rPr>
                <w:sz w:val="18"/>
              </w:rPr>
              <w:t>AAPCC ADPELC</w:t>
            </w:r>
          </w:p>
          <w:p w14:paraId="2873B6C0" w14:textId="3C9ABB1A" w:rsidR="004707E5" w:rsidRDefault="004707E5">
            <w:pPr>
              <w:pStyle w:val="TableParagraph"/>
              <w:spacing w:before="3" w:line="256" w:lineRule="auto"/>
              <w:ind w:left="107" w:right="474"/>
              <w:rPr>
                <w:sz w:val="18"/>
              </w:rPr>
            </w:pPr>
          </w:p>
        </w:tc>
        <w:tc>
          <w:tcPr>
            <w:tcW w:w="871" w:type="dxa"/>
            <w:tcBorders>
              <w:bottom w:val="nil"/>
            </w:tcBorders>
          </w:tcPr>
          <w:p w14:paraId="0DB2764D" w14:textId="2A94F2E0" w:rsidR="006721B8" w:rsidRDefault="006721B8" w:rsidP="006721B8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z w:val="18"/>
              </w:rPr>
              <w:t>MF</w:t>
            </w:r>
          </w:p>
          <w:p w14:paraId="4F5F33F5" w14:textId="718DC9C7" w:rsidR="006721B8" w:rsidRDefault="006721B8" w:rsidP="006721B8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z w:val="18"/>
              </w:rPr>
              <w:t>MP</w:t>
            </w:r>
            <w:r w:rsidR="00913883">
              <w:rPr>
                <w:sz w:val="18"/>
              </w:rPr>
              <w:t>SICR</w:t>
            </w:r>
          </w:p>
          <w:p w14:paraId="5E31881F" w14:textId="3AE00EB0" w:rsidR="006721B8" w:rsidRPr="006721B8" w:rsidRDefault="00913883" w:rsidP="006721B8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z w:val="18"/>
              </w:rPr>
              <w:t>GRNM</w:t>
            </w:r>
          </w:p>
          <w:p w14:paraId="181FF47D" w14:textId="77777777" w:rsidR="006721B8" w:rsidRDefault="006721B8" w:rsidP="006721B8">
            <w:pPr>
              <w:pStyle w:val="TableParagraph"/>
              <w:spacing w:before="3"/>
              <w:ind w:left="104"/>
              <w:rPr>
                <w:sz w:val="18"/>
              </w:rPr>
            </w:pPr>
          </w:p>
          <w:p w14:paraId="37AC17A9" w14:textId="77777777" w:rsidR="006721B8" w:rsidRDefault="006721B8" w:rsidP="006721B8">
            <w:pPr>
              <w:pStyle w:val="TableParagraph"/>
              <w:spacing w:before="3"/>
              <w:ind w:left="104"/>
              <w:rPr>
                <w:sz w:val="18"/>
              </w:rPr>
            </w:pPr>
          </w:p>
          <w:p w14:paraId="20A6E072" w14:textId="3BC1EC0D" w:rsidR="004707E5" w:rsidRDefault="004707E5">
            <w:pPr>
              <w:pStyle w:val="TableParagraph"/>
              <w:spacing w:before="14" w:line="256" w:lineRule="auto"/>
              <w:ind w:left="104" w:right="170"/>
              <w:rPr>
                <w:sz w:val="18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14:paraId="3CFD2B96" w14:textId="77777777" w:rsidR="004707E5" w:rsidRDefault="00000000">
            <w:pPr>
              <w:pStyle w:val="TableParagraph"/>
              <w:spacing w:before="3"/>
              <w:ind w:left="88" w:right="170"/>
              <w:jc w:val="center"/>
              <w:rPr>
                <w:sz w:val="18"/>
              </w:rPr>
            </w:pPr>
            <w:r>
              <w:rPr>
                <w:sz w:val="18"/>
              </w:rPr>
              <w:t>К 3 2024</w:t>
            </w:r>
          </w:p>
        </w:tc>
        <w:tc>
          <w:tcPr>
            <w:tcW w:w="1214" w:type="dxa"/>
            <w:tcBorders>
              <w:bottom w:val="nil"/>
            </w:tcBorders>
          </w:tcPr>
          <w:p w14:paraId="577DFFD8" w14:textId="77777777" w:rsidR="004707E5" w:rsidRDefault="00000000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К 2 2026</w:t>
            </w:r>
          </w:p>
        </w:tc>
        <w:tc>
          <w:tcPr>
            <w:tcW w:w="1121" w:type="dxa"/>
            <w:tcBorders>
              <w:bottom w:val="nil"/>
            </w:tcBorders>
          </w:tcPr>
          <w:p w14:paraId="17CCDFF5" w14:textId="77777777" w:rsidR="004707E5" w:rsidRDefault="00000000">
            <w:pPr>
              <w:pStyle w:val="TableParagraph"/>
              <w:spacing w:before="3"/>
              <w:ind w:left="194"/>
              <w:rPr>
                <w:sz w:val="18"/>
              </w:rPr>
            </w:pPr>
            <w:r>
              <w:rPr>
                <w:sz w:val="18"/>
              </w:rPr>
              <w:t>10.000.000</w:t>
            </w:r>
          </w:p>
          <w:p w14:paraId="29B86F5B" w14:textId="2B8A5731" w:rsidR="004707E5" w:rsidRPr="006721B8" w:rsidRDefault="006721B8">
            <w:pPr>
              <w:pStyle w:val="TableParagraph"/>
              <w:spacing w:before="14"/>
              <w:ind w:left="648"/>
              <w:rPr>
                <w:sz w:val="18"/>
              </w:rPr>
            </w:pPr>
            <w:r>
              <w:rPr>
                <w:sz w:val="18"/>
              </w:rPr>
              <w:t>MKD</w:t>
            </w:r>
          </w:p>
        </w:tc>
        <w:tc>
          <w:tcPr>
            <w:tcW w:w="1320" w:type="dxa"/>
            <w:tcBorders>
              <w:bottom w:val="nil"/>
            </w:tcBorders>
          </w:tcPr>
          <w:p w14:paraId="2394B620" w14:textId="2CF6F79D" w:rsidR="004707E5" w:rsidRDefault="006721B8">
            <w:pPr>
              <w:pStyle w:val="TableParagraph"/>
              <w:spacing w:before="3" w:line="254" w:lineRule="auto"/>
              <w:ind w:left="108" w:right="53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Budget of </w:t>
            </w:r>
            <w:r w:rsidR="00913883">
              <w:rPr>
                <w:spacing w:val="-1"/>
                <w:sz w:val="18"/>
              </w:rPr>
              <w:t>GRNM</w:t>
            </w:r>
          </w:p>
        </w:tc>
        <w:tc>
          <w:tcPr>
            <w:tcW w:w="4722" w:type="dxa"/>
            <w:vMerge w:val="restart"/>
          </w:tcPr>
          <w:p w14:paraId="1B1BA8B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4D7CC57D" w14:textId="77777777">
        <w:trPr>
          <w:trHeight w:val="241"/>
        </w:trPr>
        <w:tc>
          <w:tcPr>
            <w:tcW w:w="1904" w:type="dxa"/>
            <w:tcBorders>
              <w:top w:val="nil"/>
              <w:bottom w:val="nil"/>
            </w:tcBorders>
          </w:tcPr>
          <w:p w14:paraId="7E87355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24162C8A" w14:textId="2CC74824" w:rsidR="004707E5" w:rsidRDefault="004707E5" w:rsidP="00B4402C">
            <w:pPr>
              <w:pStyle w:val="TableParagraph"/>
              <w:spacing w:line="214" w:lineRule="exact"/>
              <w:rPr>
                <w:sz w:val="18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01B76D3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74E4E07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B83419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457930D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14:paraId="5552F41B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A6B876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2" w:type="dxa"/>
            <w:vMerge/>
            <w:tcBorders>
              <w:top w:val="nil"/>
            </w:tcBorders>
          </w:tcPr>
          <w:p w14:paraId="3A363ADB" w14:textId="77777777" w:rsidR="004707E5" w:rsidRDefault="004707E5">
            <w:pPr>
              <w:rPr>
                <w:sz w:val="2"/>
                <w:szCs w:val="2"/>
              </w:rPr>
            </w:pPr>
          </w:p>
        </w:tc>
      </w:tr>
      <w:tr w:rsidR="004707E5" w14:paraId="74CE5855" w14:textId="77777777">
        <w:trPr>
          <w:trHeight w:val="249"/>
        </w:trPr>
        <w:tc>
          <w:tcPr>
            <w:tcW w:w="1904" w:type="dxa"/>
            <w:tcBorders>
              <w:top w:val="nil"/>
            </w:tcBorders>
          </w:tcPr>
          <w:p w14:paraId="46B135C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14:paraId="17683C27" w14:textId="686CF937" w:rsidR="004707E5" w:rsidRDefault="004707E5" w:rsidP="00B4402C">
            <w:pPr>
              <w:pStyle w:val="TableParagraph"/>
              <w:spacing w:line="214" w:lineRule="exact"/>
              <w:rPr>
                <w:sz w:val="18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14:paraId="14D8747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</w:tcBorders>
          </w:tcPr>
          <w:p w14:paraId="4EF9D4D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61666E5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nil"/>
            </w:tcBorders>
          </w:tcPr>
          <w:p w14:paraId="31A377E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14:paraId="673B247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62F2E3B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2" w:type="dxa"/>
            <w:vMerge/>
            <w:tcBorders>
              <w:top w:val="nil"/>
            </w:tcBorders>
          </w:tcPr>
          <w:p w14:paraId="1B17A2D4" w14:textId="77777777" w:rsidR="004707E5" w:rsidRDefault="004707E5">
            <w:pPr>
              <w:rPr>
                <w:sz w:val="2"/>
                <w:szCs w:val="2"/>
              </w:rPr>
            </w:pPr>
          </w:p>
        </w:tc>
      </w:tr>
      <w:tr w:rsidR="004707E5" w14:paraId="105720E7" w14:textId="77777777">
        <w:trPr>
          <w:trHeight w:val="1175"/>
        </w:trPr>
        <w:tc>
          <w:tcPr>
            <w:tcW w:w="1904" w:type="dxa"/>
            <w:tcBorders>
              <w:bottom w:val="nil"/>
            </w:tcBorders>
          </w:tcPr>
          <w:p w14:paraId="7A309B46" w14:textId="3EA937BB" w:rsidR="004707E5" w:rsidRPr="006721B8" w:rsidRDefault="006721B8">
            <w:pPr>
              <w:pStyle w:val="TableParagraph"/>
              <w:ind w:left="107" w:right="84"/>
              <w:rPr>
                <w:sz w:val="18"/>
              </w:rPr>
            </w:pPr>
            <w:r w:rsidRPr="005F58C1">
              <w:rPr>
                <w:b/>
                <w:bCs/>
                <w:sz w:val="18"/>
              </w:rPr>
              <w:t>2.1:</w:t>
            </w:r>
            <w:r>
              <w:rPr>
                <w:sz w:val="18"/>
              </w:rPr>
              <w:t xml:space="preserve"> Improving the diversity of </w:t>
            </w:r>
            <w:r w:rsidR="006D2C4C">
              <w:rPr>
                <w:sz w:val="18"/>
              </w:rPr>
              <w:t>employees</w:t>
            </w:r>
            <w:r>
              <w:rPr>
                <w:sz w:val="18"/>
              </w:rPr>
              <w:t xml:space="preserve"> in key and all other institutions</w:t>
            </w:r>
          </w:p>
        </w:tc>
        <w:tc>
          <w:tcPr>
            <w:tcW w:w="1397" w:type="dxa"/>
            <w:tcBorders>
              <w:bottom w:val="nil"/>
            </w:tcBorders>
          </w:tcPr>
          <w:p w14:paraId="63B7F87F" w14:textId="6320C97F" w:rsidR="004707E5" w:rsidRPr="006721B8" w:rsidRDefault="00000000" w:rsidP="006721B8">
            <w:pPr>
              <w:pStyle w:val="TableParagraph"/>
              <w:spacing w:before="1" w:line="256" w:lineRule="auto"/>
              <w:ind w:left="107" w:right="252"/>
              <w:rPr>
                <w:sz w:val="18"/>
              </w:rPr>
            </w:pPr>
            <w:r>
              <w:rPr>
                <w:b/>
                <w:sz w:val="18"/>
              </w:rPr>
              <w:t>2.1.1.</w:t>
            </w:r>
            <w:r w:rsidR="006721B8">
              <w:rPr>
                <w:sz w:val="18"/>
              </w:rPr>
              <w:t xml:space="preserve">Plan for 20 new </w:t>
            </w:r>
            <w:r w:rsidR="006D2C4C">
              <w:rPr>
                <w:sz w:val="18"/>
              </w:rPr>
              <w:t>employments</w:t>
            </w:r>
            <w:r w:rsidR="006721B8">
              <w:rPr>
                <w:sz w:val="18"/>
              </w:rPr>
              <w:t xml:space="preserve"> in </w:t>
            </w:r>
            <w:r w:rsidR="00913883">
              <w:rPr>
                <w:sz w:val="18"/>
              </w:rPr>
              <w:t>ACCR</w:t>
            </w:r>
            <w:r w:rsidR="006721B8">
              <w:rPr>
                <w:sz w:val="18"/>
              </w:rPr>
              <w:t xml:space="preserve">, </w:t>
            </w:r>
            <w:r w:rsidR="00913883">
              <w:rPr>
                <w:sz w:val="18"/>
              </w:rPr>
              <w:t>AAPCC ADPELC</w:t>
            </w:r>
          </w:p>
        </w:tc>
        <w:tc>
          <w:tcPr>
            <w:tcW w:w="1268" w:type="dxa"/>
            <w:tcBorders>
              <w:bottom w:val="nil"/>
            </w:tcBorders>
          </w:tcPr>
          <w:p w14:paraId="23C4FE19" w14:textId="7C45698B" w:rsidR="004707E5" w:rsidRDefault="006721B8">
            <w:pPr>
              <w:pStyle w:val="TableParagraph"/>
              <w:spacing w:before="1" w:line="254" w:lineRule="auto"/>
              <w:ind w:left="107" w:right="474"/>
              <w:rPr>
                <w:sz w:val="18"/>
              </w:rPr>
            </w:pPr>
            <w:r>
              <w:rPr>
                <w:sz w:val="18"/>
              </w:rPr>
              <w:t>A</w:t>
            </w:r>
            <w:r w:rsidR="00913883">
              <w:rPr>
                <w:sz w:val="18"/>
              </w:rPr>
              <w:t>CCR</w:t>
            </w:r>
            <w:r>
              <w:rPr>
                <w:sz w:val="18"/>
              </w:rPr>
              <w:t xml:space="preserve">, </w:t>
            </w:r>
            <w:r w:rsidR="00913883">
              <w:rPr>
                <w:sz w:val="18"/>
              </w:rPr>
              <w:t>AAPCC ADPELC</w:t>
            </w:r>
          </w:p>
        </w:tc>
        <w:tc>
          <w:tcPr>
            <w:tcW w:w="871" w:type="dxa"/>
            <w:tcBorders>
              <w:bottom w:val="nil"/>
            </w:tcBorders>
          </w:tcPr>
          <w:p w14:paraId="2858B9EF" w14:textId="18B65E2F" w:rsidR="006721B8" w:rsidRDefault="006721B8">
            <w:pPr>
              <w:pStyle w:val="TableParagraph"/>
              <w:spacing w:before="1" w:line="254" w:lineRule="auto"/>
              <w:ind w:left="104" w:right="170"/>
              <w:rPr>
                <w:sz w:val="18"/>
              </w:rPr>
            </w:pPr>
            <w:r>
              <w:rPr>
                <w:sz w:val="18"/>
              </w:rPr>
              <w:t>MPS</w:t>
            </w:r>
            <w:r w:rsidR="00913883">
              <w:rPr>
                <w:sz w:val="18"/>
              </w:rPr>
              <w:t>ICR</w:t>
            </w:r>
          </w:p>
          <w:p w14:paraId="1F8CC64B" w14:textId="0B04D12D" w:rsidR="006721B8" w:rsidRPr="006721B8" w:rsidRDefault="00913883">
            <w:pPr>
              <w:pStyle w:val="TableParagraph"/>
              <w:spacing w:before="1" w:line="254" w:lineRule="auto"/>
              <w:ind w:left="104" w:right="170"/>
              <w:rPr>
                <w:sz w:val="18"/>
              </w:rPr>
            </w:pPr>
            <w:r>
              <w:rPr>
                <w:sz w:val="18"/>
              </w:rPr>
              <w:t>GRNM</w:t>
            </w:r>
          </w:p>
          <w:p w14:paraId="6982379C" w14:textId="77777777" w:rsidR="006721B8" w:rsidRDefault="006721B8">
            <w:pPr>
              <w:pStyle w:val="TableParagraph"/>
              <w:spacing w:before="1" w:line="254" w:lineRule="auto"/>
              <w:ind w:left="104" w:right="170"/>
              <w:rPr>
                <w:sz w:val="18"/>
              </w:rPr>
            </w:pPr>
          </w:p>
          <w:p w14:paraId="5754D661" w14:textId="32E6AF82" w:rsidR="004707E5" w:rsidRDefault="004707E5">
            <w:pPr>
              <w:pStyle w:val="TableParagraph"/>
              <w:spacing w:before="1" w:line="254" w:lineRule="auto"/>
              <w:ind w:left="104" w:right="170"/>
              <w:rPr>
                <w:sz w:val="18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14:paraId="6CB12426" w14:textId="77777777" w:rsidR="004707E5" w:rsidRDefault="00000000">
            <w:pPr>
              <w:pStyle w:val="TableParagraph"/>
              <w:spacing w:before="1"/>
              <w:ind w:left="88" w:right="170"/>
              <w:jc w:val="center"/>
              <w:rPr>
                <w:sz w:val="18"/>
              </w:rPr>
            </w:pPr>
            <w:r>
              <w:rPr>
                <w:sz w:val="18"/>
              </w:rPr>
              <w:t>К 3 2024</w:t>
            </w:r>
          </w:p>
        </w:tc>
        <w:tc>
          <w:tcPr>
            <w:tcW w:w="1214" w:type="dxa"/>
            <w:tcBorders>
              <w:bottom w:val="nil"/>
            </w:tcBorders>
          </w:tcPr>
          <w:p w14:paraId="62C4A8A2" w14:textId="77777777" w:rsidR="004707E5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К 2 2026</w:t>
            </w:r>
          </w:p>
        </w:tc>
        <w:tc>
          <w:tcPr>
            <w:tcW w:w="1121" w:type="dxa"/>
            <w:tcBorders>
              <w:bottom w:val="nil"/>
            </w:tcBorders>
          </w:tcPr>
          <w:p w14:paraId="2D863F2C" w14:textId="77777777" w:rsidR="004707E5" w:rsidRDefault="00000000">
            <w:pPr>
              <w:pStyle w:val="TableParagraph"/>
              <w:spacing w:before="1"/>
              <w:ind w:left="194"/>
              <w:rPr>
                <w:sz w:val="18"/>
              </w:rPr>
            </w:pPr>
            <w:r>
              <w:rPr>
                <w:sz w:val="18"/>
              </w:rPr>
              <w:t>10.000.000</w:t>
            </w:r>
          </w:p>
          <w:p w14:paraId="1232392E" w14:textId="3040E3DA" w:rsidR="004707E5" w:rsidRPr="006721B8" w:rsidRDefault="00000000">
            <w:pPr>
              <w:pStyle w:val="TableParagraph"/>
              <w:spacing w:before="13"/>
              <w:ind w:left="648"/>
              <w:rPr>
                <w:sz w:val="18"/>
              </w:rPr>
            </w:pPr>
            <w:r>
              <w:rPr>
                <w:sz w:val="18"/>
              </w:rPr>
              <w:t>М</w:t>
            </w:r>
            <w:r w:rsidR="006721B8">
              <w:rPr>
                <w:sz w:val="18"/>
              </w:rPr>
              <w:t>KD</w:t>
            </w:r>
          </w:p>
        </w:tc>
        <w:tc>
          <w:tcPr>
            <w:tcW w:w="1320" w:type="dxa"/>
            <w:tcBorders>
              <w:bottom w:val="nil"/>
            </w:tcBorders>
          </w:tcPr>
          <w:p w14:paraId="2BC8440C" w14:textId="69CBE445" w:rsidR="004707E5" w:rsidRDefault="006721B8">
            <w:pPr>
              <w:pStyle w:val="TableParagraph"/>
              <w:spacing w:before="1" w:line="254" w:lineRule="auto"/>
              <w:ind w:left="108" w:right="53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Budget of </w:t>
            </w:r>
            <w:r w:rsidR="00913883">
              <w:rPr>
                <w:spacing w:val="-1"/>
                <w:sz w:val="18"/>
              </w:rPr>
              <w:t>GRNM</w:t>
            </w:r>
          </w:p>
        </w:tc>
        <w:tc>
          <w:tcPr>
            <w:tcW w:w="4722" w:type="dxa"/>
            <w:vMerge w:val="restart"/>
          </w:tcPr>
          <w:p w14:paraId="3CE74BE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0E2FB70D" w14:textId="77777777">
        <w:trPr>
          <w:trHeight w:val="237"/>
        </w:trPr>
        <w:tc>
          <w:tcPr>
            <w:tcW w:w="1904" w:type="dxa"/>
            <w:tcBorders>
              <w:top w:val="nil"/>
            </w:tcBorders>
          </w:tcPr>
          <w:p w14:paraId="799604C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14:paraId="0B42FFDF" w14:textId="021737F9" w:rsidR="004707E5" w:rsidRDefault="004707E5">
            <w:pPr>
              <w:pStyle w:val="TableParagraph"/>
              <w:spacing w:line="205" w:lineRule="exact"/>
              <w:ind w:left="107"/>
              <w:rPr>
                <w:sz w:val="18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14:paraId="245EC7E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  <w:tcBorders>
              <w:top w:val="nil"/>
            </w:tcBorders>
          </w:tcPr>
          <w:p w14:paraId="6328DEF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31FE539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4" w:type="dxa"/>
            <w:tcBorders>
              <w:top w:val="nil"/>
            </w:tcBorders>
          </w:tcPr>
          <w:p w14:paraId="04DA9C7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14:paraId="51B1EA7B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317D5BA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2" w:type="dxa"/>
            <w:vMerge/>
            <w:tcBorders>
              <w:top w:val="nil"/>
            </w:tcBorders>
          </w:tcPr>
          <w:p w14:paraId="31330ABD" w14:textId="77777777" w:rsidR="004707E5" w:rsidRDefault="004707E5">
            <w:pPr>
              <w:rPr>
                <w:sz w:val="2"/>
                <w:szCs w:val="2"/>
              </w:rPr>
            </w:pPr>
          </w:p>
        </w:tc>
      </w:tr>
      <w:tr w:rsidR="004707E5" w14:paraId="136EF6A3" w14:textId="77777777">
        <w:trPr>
          <w:trHeight w:val="246"/>
        </w:trPr>
        <w:tc>
          <w:tcPr>
            <w:tcW w:w="1904" w:type="dxa"/>
            <w:tcBorders>
              <w:bottom w:val="nil"/>
            </w:tcBorders>
          </w:tcPr>
          <w:p w14:paraId="0A1EBFB2" w14:textId="77777777" w:rsidR="004707E5" w:rsidRDefault="004707E5">
            <w:pPr>
              <w:pStyle w:val="TableParagraph"/>
              <w:spacing w:before="3"/>
              <w:ind w:left="107"/>
              <w:rPr>
                <w:sz w:val="18"/>
              </w:rPr>
            </w:pPr>
          </w:p>
          <w:p w14:paraId="7570FD23" w14:textId="0F7BFD0D" w:rsidR="006C444E" w:rsidRPr="006C444E" w:rsidRDefault="006C444E" w:rsidP="006C444E">
            <w:r w:rsidRPr="005F58C1">
              <w:rPr>
                <w:b/>
                <w:bCs/>
                <w:sz w:val="18"/>
              </w:rPr>
              <w:t>2.2</w:t>
            </w:r>
            <w:r>
              <w:rPr>
                <w:sz w:val="18"/>
              </w:rPr>
              <w:t xml:space="preserve">: Training of employees for </w:t>
            </w:r>
            <w:r w:rsidR="006D2C4C">
              <w:rPr>
                <w:sz w:val="18"/>
              </w:rPr>
              <w:t>effective</w:t>
            </w:r>
            <w:r>
              <w:rPr>
                <w:sz w:val="18"/>
              </w:rPr>
              <w:t xml:space="preserve"> building and implementation of intercultural policies, programs, and activities</w:t>
            </w:r>
          </w:p>
          <w:p w14:paraId="0833E354" w14:textId="77777777" w:rsidR="006C444E" w:rsidRPr="006C444E" w:rsidRDefault="006C444E" w:rsidP="006C444E"/>
          <w:p w14:paraId="578E1EA6" w14:textId="13865C62" w:rsidR="006C444E" w:rsidRPr="006C444E" w:rsidRDefault="006C444E" w:rsidP="006C444E"/>
        </w:tc>
        <w:tc>
          <w:tcPr>
            <w:tcW w:w="1397" w:type="dxa"/>
            <w:tcBorders>
              <w:bottom w:val="nil"/>
            </w:tcBorders>
          </w:tcPr>
          <w:p w14:paraId="023AB79A" w14:textId="77777777" w:rsidR="004707E5" w:rsidRDefault="00000000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1268" w:type="dxa"/>
            <w:tcBorders>
              <w:bottom w:val="nil"/>
            </w:tcBorders>
          </w:tcPr>
          <w:p w14:paraId="1A93BA45" w14:textId="2AC9C8D8" w:rsidR="006721B8" w:rsidRPr="006721B8" w:rsidRDefault="006721B8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 xml:space="preserve">GS on </w:t>
            </w:r>
            <w:r w:rsidR="00913883">
              <w:rPr>
                <w:sz w:val="18"/>
              </w:rPr>
              <w:t>GRN</w:t>
            </w:r>
            <w:r>
              <w:rPr>
                <w:sz w:val="18"/>
              </w:rPr>
              <w:t>M</w:t>
            </w:r>
          </w:p>
          <w:p w14:paraId="21A234A3" w14:textId="64630D40" w:rsidR="004707E5" w:rsidRDefault="004707E5">
            <w:pPr>
              <w:pStyle w:val="TableParagraph"/>
              <w:spacing w:before="3"/>
              <w:ind w:left="107"/>
              <w:rPr>
                <w:sz w:val="18"/>
              </w:rPr>
            </w:pPr>
          </w:p>
        </w:tc>
        <w:tc>
          <w:tcPr>
            <w:tcW w:w="871" w:type="dxa"/>
            <w:tcBorders>
              <w:bottom w:val="nil"/>
            </w:tcBorders>
          </w:tcPr>
          <w:p w14:paraId="57321E7D" w14:textId="793BCC96" w:rsidR="006721B8" w:rsidRDefault="00913883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z w:val="18"/>
              </w:rPr>
              <w:t>ACCR</w:t>
            </w:r>
          </w:p>
          <w:p w14:paraId="0624981F" w14:textId="44EC9A07" w:rsidR="00913883" w:rsidRDefault="00913883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z w:val="18"/>
              </w:rPr>
              <w:t>AAPCC ADPELC</w:t>
            </w:r>
          </w:p>
          <w:p w14:paraId="324F26FD" w14:textId="5A289760" w:rsidR="006C444E" w:rsidRDefault="006C444E" w:rsidP="00913883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z w:val="18"/>
              </w:rPr>
              <w:t>MP</w:t>
            </w:r>
            <w:r w:rsidR="00913883">
              <w:rPr>
                <w:sz w:val="18"/>
              </w:rPr>
              <w:t>SICR</w:t>
            </w:r>
          </w:p>
          <w:p w14:paraId="62441E9B" w14:textId="434A7CD4" w:rsidR="00913883" w:rsidRDefault="00913883" w:rsidP="00913883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z w:val="18"/>
              </w:rPr>
              <w:t>LSU</w:t>
            </w:r>
          </w:p>
          <w:p w14:paraId="746D9DA5" w14:textId="497C7AE8" w:rsidR="006C444E" w:rsidRPr="006721B8" w:rsidRDefault="00913883" w:rsidP="006C444E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z w:val="18"/>
              </w:rPr>
              <w:t>GS of GRNM</w:t>
            </w:r>
          </w:p>
          <w:p w14:paraId="5F646909" w14:textId="77777777" w:rsidR="006721B8" w:rsidRDefault="006721B8">
            <w:pPr>
              <w:pStyle w:val="TableParagraph"/>
              <w:spacing w:before="3"/>
              <w:ind w:left="104"/>
              <w:rPr>
                <w:sz w:val="18"/>
              </w:rPr>
            </w:pPr>
          </w:p>
          <w:p w14:paraId="66CA12B4" w14:textId="0F755417" w:rsidR="004707E5" w:rsidRDefault="004707E5">
            <w:pPr>
              <w:pStyle w:val="TableParagraph"/>
              <w:spacing w:before="3"/>
              <w:ind w:left="104"/>
              <w:rPr>
                <w:sz w:val="18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14:paraId="713C6ACA" w14:textId="77777777" w:rsidR="004707E5" w:rsidRDefault="00000000">
            <w:pPr>
              <w:pStyle w:val="TableParagraph"/>
              <w:spacing w:before="3"/>
              <w:ind w:left="88" w:right="170"/>
              <w:jc w:val="center"/>
              <w:rPr>
                <w:sz w:val="18"/>
              </w:rPr>
            </w:pPr>
            <w:r>
              <w:rPr>
                <w:sz w:val="18"/>
              </w:rPr>
              <w:t>К 1 2024</w:t>
            </w:r>
          </w:p>
        </w:tc>
        <w:tc>
          <w:tcPr>
            <w:tcW w:w="1214" w:type="dxa"/>
            <w:tcBorders>
              <w:bottom w:val="nil"/>
            </w:tcBorders>
          </w:tcPr>
          <w:p w14:paraId="35D9BAB3" w14:textId="77777777" w:rsidR="004707E5" w:rsidRDefault="00000000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2026</w:t>
            </w:r>
          </w:p>
        </w:tc>
        <w:tc>
          <w:tcPr>
            <w:tcW w:w="1121" w:type="dxa"/>
            <w:tcBorders>
              <w:bottom w:val="nil"/>
            </w:tcBorders>
          </w:tcPr>
          <w:p w14:paraId="7A44865B" w14:textId="77777777" w:rsidR="004707E5" w:rsidRDefault="00000000">
            <w:pPr>
              <w:pStyle w:val="TableParagraph"/>
              <w:spacing w:before="3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2.000.000</w:t>
            </w:r>
          </w:p>
          <w:p w14:paraId="7CDC2D7B" w14:textId="1CAC85D1" w:rsidR="006C444E" w:rsidRPr="006C444E" w:rsidRDefault="006C444E">
            <w:pPr>
              <w:pStyle w:val="TableParagraph"/>
              <w:spacing w:before="3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MKD</w:t>
            </w:r>
          </w:p>
        </w:tc>
        <w:tc>
          <w:tcPr>
            <w:tcW w:w="1320" w:type="dxa"/>
            <w:tcBorders>
              <w:bottom w:val="nil"/>
            </w:tcBorders>
          </w:tcPr>
          <w:p w14:paraId="3987FFCA" w14:textId="3DBD686C" w:rsidR="004707E5" w:rsidRDefault="006C444E"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z w:val="18"/>
              </w:rPr>
              <w:t xml:space="preserve">GS Budget of </w:t>
            </w:r>
            <w:r w:rsidR="00845BC9">
              <w:rPr>
                <w:sz w:val="18"/>
              </w:rPr>
              <w:t>GNR</w:t>
            </w:r>
            <w:r>
              <w:rPr>
                <w:sz w:val="18"/>
              </w:rPr>
              <w:t>M,</w:t>
            </w:r>
          </w:p>
          <w:p w14:paraId="25C9BA53" w14:textId="62FD8C4C" w:rsidR="006C444E" w:rsidRPr="006C444E" w:rsidRDefault="006C444E"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z w:val="18"/>
              </w:rPr>
              <w:t>OBCE</w:t>
            </w:r>
          </w:p>
        </w:tc>
        <w:tc>
          <w:tcPr>
            <w:tcW w:w="4722" w:type="dxa"/>
            <w:tcBorders>
              <w:bottom w:val="nil"/>
            </w:tcBorders>
          </w:tcPr>
          <w:p w14:paraId="46FDD8B2" w14:textId="6BDB2FDF" w:rsidR="004707E5" w:rsidRPr="006C444E" w:rsidRDefault="006C444E">
            <w:pPr>
              <w:pStyle w:val="TableParagraph"/>
              <w:spacing w:before="3"/>
              <w:ind w:left="105"/>
              <w:rPr>
                <w:sz w:val="18"/>
              </w:rPr>
            </w:pPr>
            <w:r>
              <w:rPr>
                <w:sz w:val="18"/>
              </w:rPr>
              <w:t xml:space="preserve">Number of employee trainings for effective constrictions and </w:t>
            </w:r>
            <w:r w:rsidR="006D2C4C">
              <w:rPr>
                <w:sz w:val="18"/>
              </w:rPr>
              <w:t>implementation</w:t>
            </w:r>
            <w:r>
              <w:rPr>
                <w:sz w:val="18"/>
              </w:rPr>
              <w:t xml:space="preserve"> of </w:t>
            </w:r>
            <w:r w:rsidR="006D2C4C">
              <w:rPr>
                <w:sz w:val="18"/>
              </w:rPr>
              <w:t>intercultural</w:t>
            </w:r>
            <w:r>
              <w:rPr>
                <w:sz w:val="18"/>
              </w:rPr>
              <w:t xml:space="preserve"> policies programs and activities</w:t>
            </w:r>
          </w:p>
        </w:tc>
      </w:tr>
      <w:tr w:rsidR="004707E5" w14:paraId="70469F19" w14:textId="77777777">
        <w:trPr>
          <w:trHeight w:val="233"/>
        </w:trPr>
        <w:tc>
          <w:tcPr>
            <w:tcW w:w="1904" w:type="dxa"/>
            <w:tcBorders>
              <w:top w:val="nil"/>
              <w:bottom w:val="nil"/>
            </w:tcBorders>
          </w:tcPr>
          <w:p w14:paraId="22F89A1E" w14:textId="09677CDF" w:rsidR="004707E5" w:rsidRPr="006721B8" w:rsidRDefault="004707E5" w:rsidP="006721B8">
            <w:pPr>
              <w:pStyle w:val="TableParagraph"/>
              <w:spacing w:line="210" w:lineRule="exact"/>
              <w:rPr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363D2EA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643316D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16FFA746" w14:textId="172E3404" w:rsidR="004707E5" w:rsidRDefault="004707E5" w:rsidP="006C444E">
            <w:pPr>
              <w:pStyle w:val="TableParagraph"/>
              <w:spacing w:line="210" w:lineRule="exact"/>
              <w:rPr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68C0DD4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49F4E2A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14:paraId="52A6F010" w14:textId="5A65F4EE" w:rsidR="004707E5" w:rsidRPr="006C444E" w:rsidRDefault="004707E5" w:rsidP="006C444E">
            <w:pPr>
              <w:pStyle w:val="TableParagraph"/>
              <w:spacing w:line="210" w:lineRule="exact"/>
              <w:ind w:right="92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9546AC7" w14:textId="5655327C" w:rsidR="004707E5" w:rsidRDefault="004707E5">
            <w:pPr>
              <w:pStyle w:val="TableParagraph"/>
              <w:spacing w:line="210" w:lineRule="exact"/>
              <w:ind w:left="108"/>
              <w:rPr>
                <w:sz w:val="18"/>
              </w:rPr>
            </w:pPr>
          </w:p>
        </w:tc>
        <w:tc>
          <w:tcPr>
            <w:tcW w:w="4722" w:type="dxa"/>
            <w:tcBorders>
              <w:top w:val="nil"/>
              <w:bottom w:val="nil"/>
            </w:tcBorders>
          </w:tcPr>
          <w:p w14:paraId="669153BE" w14:textId="606DEC30" w:rsidR="004707E5" w:rsidRDefault="004707E5">
            <w:pPr>
              <w:pStyle w:val="TableParagraph"/>
              <w:spacing w:line="210" w:lineRule="exact"/>
              <w:ind w:left="105"/>
              <w:rPr>
                <w:sz w:val="18"/>
              </w:rPr>
            </w:pPr>
          </w:p>
        </w:tc>
      </w:tr>
      <w:tr w:rsidR="004707E5" w14:paraId="587CBF55" w14:textId="77777777">
        <w:trPr>
          <w:trHeight w:val="235"/>
        </w:trPr>
        <w:tc>
          <w:tcPr>
            <w:tcW w:w="1904" w:type="dxa"/>
            <w:tcBorders>
              <w:top w:val="nil"/>
              <w:bottom w:val="nil"/>
            </w:tcBorders>
          </w:tcPr>
          <w:p w14:paraId="605284AE" w14:textId="2F21E3CF" w:rsidR="004707E5" w:rsidRDefault="004707E5">
            <w:pPr>
              <w:pStyle w:val="TableParagraph"/>
              <w:spacing w:line="211" w:lineRule="exact"/>
              <w:ind w:left="107"/>
              <w:rPr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58B8F82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4B13D99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538E3F67" w14:textId="749177DF" w:rsidR="004707E5" w:rsidRDefault="004707E5" w:rsidP="006C444E">
            <w:pPr>
              <w:pStyle w:val="TableParagraph"/>
              <w:spacing w:line="211" w:lineRule="exact"/>
              <w:rPr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323474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4B7362F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14:paraId="24A8593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973C216" w14:textId="33FC2BF5" w:rsidR="004707E5" w:rsidRDefault="004707E5">
            <w:pPr>
              <w:pStyle w:val="TableParagraph"/>
              <w:spacing w:line="211" w:lineRule="exact"/>
              <w:ind w:left="108"/>
              <w:rPr>
                <w:sz w:val="18"/>
              </w:rPr>
            </w:pPr>
          </w:p>
        </w:tc>
        <w:tc>
          <w:tcPr>
            <w:tcW w:w="4722" w:type="dxa"/>
            <w:tcBorders>
              <w:top w:val="nil"/>
              <w:bottom w:val="nil"/>
            </w:tcBorders>
          </w:tcPr>
          <w:p w14:paraId="18E9B2CA" w14:textId="740ACCF8" w:rsidR="004707E5" w:rsidRDefault="004707E5">
            <w:pPr>
              <w:pStyle w:val="TableParagraph"/>
              <w:spacing w:line="211" w:lineRule="exact"/>
              <w:ind w:left="105"/>
              <w:rPr>
                <w:sz w:val="18"/>
              </w:rPr>
            </w:pPr>
          </w:p>
        </w:tc>
      </w:tr>
      <w:tr w:rsidR="004707E5" w14:paraId="1D310968" w14:textId="77777777">
        <w:trPr>
          <w:trHeight w:val="233"/>
        </w:trPr>
        <w:tc>
          <w:tcPr>
            <w:tcW w:w="1904" w:type="dxa"/>
            <w:tcBorders>
              <w:top w:val="nil"/>
              <w:bottom w:val="nil"/>
            </w:tcBorders>
          </w:tcPr>
          <w:p w14:paraId="44C4F273" w14:textId="422D5178" w:rsidR="004707E5" w:rsidRDefault="004707E5">
            <w:pPr>
              <w:pStyle w:val="TableParagraph"/>
              <w:spacing w:line="211" w:lineRule="exact"/>
              <w:ind w:left="107"/>
              <w:rPr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5296060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607356F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43DB7887" w14:textId="5DFAD545" w:rsidR="004707E5" w:rsidRDefault="004707E5" w:rsidP="006C444E">
            <w:pPr>
              <w:pStyle w:val="TableParagraph"/>
              <w:spacing w:line="211" w:lineRule="exact"/>
              <w:rPr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5AB9B1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336AEA6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14:paraId="27B01C3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A37EBF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2" w:type="dxa"/>
            <w:tcBorders>
              <w:top w:val="nil"/>
              <w:bottom w:val="nil"/>
            </w:tcBorders>
          </w:tcPr>
          <w:p w14:paraId="3E63FEC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26E29EAB" w14:textId="77777777">
        <w:trPr>
          <w:trHeight w:val="234"/>
        </w:trPr>
        <w:tc>
          <w:tcPr>
            <w:tcW w:w="1904" w:type="dxa"/>
            <w:tcBorders>
              <w:top w:val="nil"/>
              <w:bottom w:val="nil"/>
            </w:tcBorders>
          </w:tcPr>
          <w:p w14:paraId="7D42A5B5" w14:textId="5F9B3731" w:rsidR="004707E5" w:rsidRDefault="004707E5">
            <w:pPr>
              <w:pStyle w:val="TableParagraph"/>
              <w:spacing w:line="210" w:lineRule="exact"/>
              <w:ind w:left="107"/>
              <w:rPr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00DC032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1372708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2854823B" w14:textId="6745DFC9" w:rsidR="004707E5" w:rsidRDefault="004707E5" w:rsidP="006C444E">
            <w:pPr>
              <w:pStyle w:val="TableParagraph"/>
              <w:spacing w:line="210" w:lineRule="exact"/>
              <w:rPr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D14C87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315B7A2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14:paraId="1D6AD29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61D8DD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2" w:type="dxa"/>
            <w:tcBorders>
              <w:top w:val="nil"/>
              <w:bottom w:val="nil"/>
            </w:tcBorders>
          </w:tcPr>
          <w:p w14:paraId="56D7910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47FB3DF9" w14:textId="77777777">
        <w:trPr>
          <w:trHeight w:val="234"/>
        </w:trPr>
        <w:tc>
          <w:tcPr>
            <w:tcW w:w="1904" w:type="dxa"/>
            <w:tcBorders>
              <w:top w:val="nil"/>
              <w:bottom w:val="nil"/>
            </w:tcBorders>
          </w:tcPr>
          <w:p w14:paraId="5EEDCEA6" w14:textId="60A14165" w:rsidR="004707E5" w:rsidRDefault="004707E5">
            <w:pPr>
              <w:pStyle w:val="TableParagraph"/>
              <w:spacing w:line="211" w:lineRule="exact"/>
              <w:ind w:left="107"/>
              <w:rPr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641DAFE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61F2764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2DB06C91" w14:textId="5C862D14" w:rsidR="004707E5" w:rsidRDefault="004707E5" w:rsidP="006C444E">
            <w:pPr>
              <w:pStyle w:val="TableParagraph"/>
              <w:spacing w:line="211" w:lineRule="exact"/>
              <w:rPr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6441CA4B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4AFA945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14:paraId="0A1A639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16B6D5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2" w:type="dxa"/>
            <w:tcBorders>
              <w:top w:val="nil"/>
              <w:bottom w:val="nil"/>
            </w:tcBorders>
          </w:tcPr>
          <w:p w14:paraId="014ED2D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5B11BBDC" w14:textId="77777777">
        <w:trPr>
          <w:trHeight w:val="384"/>
        </w:trPr>
        <w:tc>
          <w:tcPr>
            <w:tcW w:w="1904" w:type="dxa"/>
            <w:tcBorders>
              <w:top w:val="nil"/>
            </w:tcBorders>
          </w:tcPr>
          <w:p w14:paraId="0C855852" w14:textId="25569D6E" w:rsidR="004707E5" w:rsidRDefault="004707E5">
            <w:pPr>
              <w:pStyle w:val="TableParagraph"/>
              <w:spacing w:line="210" w:lineRule="exact"/>
              <w:ind w:left="107"/>
              <w:rPr>
                <w:sz w:val="18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14:paraId="7299FF1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14:paraId="18DB9270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</w:tcBorders>
          </w:tcPr>
          <w:p w14:paraId="3A8D830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61E8105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nil"/>
            </w:tcBorders>
          </w:tcPr>
          <w:p w14:paraId="1EC8867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14:paraId="0DDA81E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12B6677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2" w:type="dxa"/>
            <w:tcBorders>
              <w:top w:val="nil"/>
            </w:tcBorders>
          </w:tcPr>
          <w:p w14:paraId="7AAD07D0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3E915BF7" w14:textId="77777777">
        <w:trPr>
          <w:trHeight w:val="1799"/>
        </w:trPr>
        <w:tc>
          <w:tcPr>
            <w:tcW w:w="1904" w:type="dxa"/>
          </w:tcPr>
          <w:p w14:paraId="7AD8E601" w14:textId="2C384FD7" w:rsidR="004707E5" w:rsidRPr="006C444E" w:rsidRDefault="006C444E">
            <w:pPr>
              <w:pStyle w:val="TableParagraph"/>
              <w:spacing w:line="215" w:lineRule="exact"/>
              <w:ind w:left="107"/>
              <w:rPr>
                <w:sz w:val="18"/>
              </w:rPr>
            </w:pPr>
            <w:r w:rsidRPr="005F58C1">
              <w:rPr>
                <w:b/>
                <w:bCs/>
                <w:sz w:val="18"/>
              </w:rPr>
              <w:lastRenderedPageBreak/>
              <w:t>3.1:</w:t>
            </w:r>
            <w:r>
              <w:rPr>
                <w:sz w:val="18"/>
              </w:rPr>
              <w:t xml:space="preserve"> Appointment of “officers for interculturalism”in all organs of the state administration at the national and local level</w:t>
            </w:r>
          </w:p>
        </w:tc>
        <w:tc>
          <w:tcPr>
            <w:tcW w:w="1397" w:type="dxa"/>
          </w:tcPr>
          <w:p w14:paraId="6DFCB576" w14:textId="77777777" w:rsidR="004707E5" w:rsidRDefault="00000000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1268" w:type="dxa"/>
          </w:tcPr>
          <w:p w14:paraId="12CA6EE0" w14:textId="45D6AC41" w:rsidR="004707E5" w:rsidRDefault="00845BC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CB</w:t>
            </w:r>
          </w:p>
        </w:tc>
        <w:tc>
          <w:tcPr>
            <w:tcW w:w="871" w:type="dxa"/>
          </w:tcPr>
          <w:p w14:paraId="0E852DAA" w14:textId="77777777" w:rsidR="00845BC9" w:rsidRDefault="00845BC9" w:rsidP="00845BC9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z w:val="18"/>
              </w:rPr>
              <w:t>ACCR</w:t>
            </w:r>
          </w:p>
          <w:p w14:paraId="26359AC4" w14:textId="77777777" w:rsidR="00845BC9" w:rsidRDefault="00845BC9" w:rsidP="00845BC9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z w:val="18"/>
              </w:rPr>
              <w:t>AAPCC ADPELC</w:t>
            </w:r>
          </w:p>
          <w:p w14:paraId="717F1A08" w14:textId="77777777" w:rsidR="00845BC9" w:rsidRDefault="00845BC9" w:rsidP="00845BC9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z w:val="18"/>
              </w:rPr>
              <w:t>MPSICR</w:t>
            </w:r>
          </w:p>
          <w:p w14:paraId="34169407" w14:textId="77777777" w:rsidR="00845BC9" w:rsidRDefault="00845BC9" w:rsidP="00845BC9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z w:val="18"/>
              </w:rPr>
              <w:t>LSU</w:t>
            </w:r>
          </w:p>
          <w:p w14:paraId="61399267" w14:textId="77777777" w:rsidR="00845BC9" w:rsidRPr="006721B8" w:rsidRDefault="00845BC9" w:rsidP="00845BC9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z w:val="18"/>
              </w:rPr>
              <w:t>GS of GRNM</w:t>
            </w:r>
          </w:p>
          <w:p w14:paraId="407B137D" w14:textId="77777777" w:rsidR="006C444E" w:rsidRDefault="006C444E" w:rsidP="006C444E">
            <w:pPr>
              <w:pStyle w:val="TableParagraph"/>
              <w:spacing w:before="3"/>
              <w:ind w:left="104"/>
              <w:rPr>
                <w:sz w:val="18"/>
              </w:rPr>
            </w:pPr>
          </w:p>
          <w:p w14:paraId="7B0C365A" w14:textId="075BC326" w:rsidR="004707E5" w:rsidRDefault="004707E5">
            <w:pPr>
              <w:pStyle w:val="TableParagraph"/>
              <w:spacing w:before="1" w:line="256" w:lineRule="auto"/>
              <w:ind w:left="104" w:right="80"/>
              <w:rPr>
                <w:sz w:val="18"/>
              </w:rPr>
            </w:pPr>
          </w:p>
        </w:tc>
        <w:tc>
          <w:tcPr>
            <w:tcW w:w="945" w:type="dxa"/>
          </w:tcPr>
          <w:p w14:paraId="1E8E16A1" w14:textId="77777777" w:rsidR="004707E5" w:rsidRDefault="00000000">
            <w:pPr>
              <w:pStyle w:val="TableParagraph"/>
              <w:spacing w:before="1"/>
              <w:ind w:left="88" w:right="170"/>
              <w:jc w:val="center"/>
              <w:rPr>
                <w:sz w:val="18"/>
              </w:rPr>
            </w:pPr>
            <w:r>
              <w:rPr>
                <w:sz w:val="18"/>
              </w:rPr>
              <w:t>К 1 2024</w:t>
            </w:r>
          </w:p>
        </w:tc>
        <w:tc>
          <w:tcPr>
            <w:tcW w:w="1214" w:type="dxa"/>
          </w:tcPr>
          <w:p w14:paraId="4C06E2BF" w14:textId="77777777" w:rsidR="004707E5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К 3 2024</w:t>
            </w:r>
          </w:p>
        </w:tc>
        <w:tc>
          <w:tcPr>
            <w:tcW w:w="1121" w:type="dxa"/>
          </w:tcPr>
          <w:p w14:paraId="3F35A56F" w14:textId="77777777" w:rsidR="004707E5" w:rsidRDefault="00000000">
            <w:pPr>
              <w:pStyle w:val="TableParagraph"/>
              <w:spacing w:before="1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1320" w:type="dxa"/>
          </w:tcPr>
          <w:p w14:paraId="08186A52" w14:textId="77777777" w:rsidR="004707E5" w:rsidRDefault="00000000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4722" w:type="dxa"/>
          </w:tcPr>
          <w:p w14:paraId="083A45B8" w14:textId="506712E1" w:rsidR="004707E5" w:rsidRPr="006C444E" w:rsidRDefault="006C444E">
            <w:pPr>
              <w:pStyle w:val="TableParagraph"/>
              <w:spacing w:before="15"/>
              <w:ind w:left="146"/>
              <w:rPr>
                <w:sz w:val="18"/>
              </w:rPr>
            </w:pPr>
            <w:r>
              <w:rPr>
                <w:sz w:val="18"/>
              </w:rPr>
              <w:t>Number of appointed “interculturalism officers” in all organs of the state administration at the national and local level</w:t>
            </w:r>
          </w:p>
        </w:tc>
      </w:tr>
    </w:tbl>
    <w:p w14:paraId="6981EE71" w14:textId="77777777" w:rsidR="004707E5" w:rsidRDefault="004707E5">
      <w:pPr>
        <w:rPr>
          <w:sz w:val="18"/>
        </w:rPr>
        <w:sectPr w:rsidR="004707E5" w:rsidSect="00844CC8">
          <w:pgSz w:w="15840" w:h="12240" w:orient="landscape"/>
          <w:pgMar w:top="1140" w:right="420" w:bottom="280" w:left="240" w:header="720" w:footer="720" w:gutter="0"/>
          <w:cols w:space="720"/>
        </w:sectPr>
      </w:pPr>
    </w:p>
    <w:p w14:paraId="38A54B7B" w14:textId="3F79D39B" w:rsidR="004707E5" w:rsidRDefault="00CD06EC">
      <w:pPr>
        <w:spacing w:before="1"/>
        <w:rPr>
          <w:rFonts w:ascii="Times New Roman"/>
          <w:sz w:val="2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3680768" behindDoc="1" locked="0" layoutInCell="1" allowOverlap="1" wp14:anchorId="35DABB1A" wp14:editId="21A12E4C">
                <wp:simplePos x="0" y="0"/>
                <wp:positionH relativeFrom="page">
                  <wp:posOffset>231775</wp:posOffset>
                </wp:positionH>
                <wp:positionV relativeFrom="page">
                  <wp:posOffset>3846195</wp:posOffset>
                </wp:positionV>
                <wp:extent cx="9424670" cy="449580"/>
                <wp:effectExtent l="0" t="0" r="0" b="0"/>
                <wp:wrapNone/>
                <wp:docPr id="32934114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4670" cy="449580"/>
                          <a:chOff x="365" y="6057"/>
                          <a:chExt cx="14842" cy="708"/>
                        </a:xfrm>
                      </wpg:grpSpPr>
                      <wps:wsp>
                        <wps:cNvPr id="51779550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64" y="6056"/>
                            <a:ext cx="14842" cy="70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53114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39" y="6277"/>
                            <a:ext cx="14693" cy="219"/>
                          </a:xfrm>
                          <a:prstGeom prst="rect">
                            <a:avLst/>
                          </a:prstGeom>
                          <a:solidFill>
                            <a:srgbClr val="2D74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838978" id="Group 14" o:spid="_x0000_s1026" style="position:absolute;margin-left:18.25pt;margin-top:302.85pt;width:742.1pt;height:35.4pt;z-index:-19635712;mso-position-horizontal-relative:page;mso-position-vertical-relative:page" coordorigin="365,6057" coordsize="14842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">
                <v:rect id="Rectangle 16" o:spid="_x0000_s1027" style="position:absolute;left:364;top:6056;width:14842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" fillcolor="#006fc0" stroked="f"/>
                <v:rect id="Rectangle 15" o:spid="_x0000_s1028" style="position:absolute;left:439;top:6277;width:14693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" fillcolor="#2d74b5" stroked="f"/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1397"/>
        <w:gridCol w:w="1268"/>
        <w:gridCol w:w="871"/>
        <w:gridCol w:w="945"/>
        <w:gridCol w:w="1214"/>
        <w:gridCol w:w="1121"/>
        <w:gridCol w:w="1320"/>
        <w:gridCol w:w="4722"/>
      </w:tblGrid>
      <w:tr w:rsidR="004707E5" w14:paraId="0603293D" w14:textId="77777777">
        <w:trPr>
          <w:trHeight w:val="1406"/>
        </w:trPr>
        <w:tc>
          <w:tcPr>
            <w:tcW w:w="1904" w:type="dxa"/>
          </w:tcPr>
          <w:p w14:paraId="384D6CC6" w14:textId="24BA6531" w:rsidR="004707E5" w:rsidRPr="006C444E" w:rsidRDefault="006C444E">
            <w:pPr>
              <w:pStyle w:val="TableParagraph"/>
              <w:spacing w:before="1"/>
              <w:ind w:left="107" w:right="177"/>
              <w:rPr>
                <w:sz w:val="18"/>
              </w:rPr>
            </w:pPr>
            <w:r w:rsidRPr="005F58C1">
              <w:rPr>
                <w:b/>
                <w:bCs/>
                <w:sz w:val="18"/>
              </w:rPr>
              <w:t>3.2</w:t>
            </w:r>
            <w:r>
              <w:rPr>
                <w:sz w:val="18"/>
              </w:rPr>
              <w:t xml:space="preserve">: creation of </w:t>
            </w:r>
            <w:r w:rsidR="006D2C4C">
              <w:rPr>
                <w:sz w:val="18"/>
              </w:rPr>
              <w:t>a “network</w:t>
            </w:r>
            <w:r>
              <w:rPr>
                <w:sz w:val="18"/>
              </w:rPr>
              <w:t xml:space="preserve"> software database”</w:t>
            </w:r>
          </w:p>
        </w:tc>
        <w:tc>
          <w:tcPr>
            <w:tcW w:w="1397" w:type="dxa"/>
          </w:tcPr>
          <w:p w14:paraId="0D52BF86" w14:textId="77777777" w:rsidR="004707E5" w:rsidRDefault="00000000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1268" w:type="dxa"/>
          </w:tcPr>
          <w:p w14:paraId="7AA57F82" w14:textId="73407F12" w:rsidR="006C444E" w:rsidRPr="006C444E" w:rsidRDefault="00845BC9">
            <w:pPr>
              <w:pStyle w:val="TableParagraph"/>
              <w:spacing w:before="1" w:line="256" w:lineRule="auto"/>
              <w:ind w:left="107" w:right="271"/>
              <w:rPr>
                <w:sz w:val="18"/>
              </w:rPr>
            </w:pPr>
            <w:r>
              <w:rPr>
                <w:sz w:val="18"/>
              </w:rPr>
              <w:t>CB</w:t>
            </w:r>
            <w:r w:rsidR="006C444E">
              <w:rPr>
                <w:sz w:val="18"/>
              </w:rPr>
              <w:t xml:space="preserve"> and GS o</w:t>
            </w:r>
            <w:r>
              <w:rPr>
                <w:sz w:val="18"/>
              </w:rPr>
              <w:t>f GNRM</w:t>
            </w:r>
            <w:r w:rsidR="006C444E">
              <w:rPr>
                <w:sz w:val="18"/>
              </w:rPr>
              <w:t xml:space="preserve"> </w:t>
            </w:r>
          </w:p>
          <w:p w14:paraId="3A8A381E" w14:textId="3B24DCE4" w:rsidR="004707E5" w:rsidRDefault="004707E5">
            <w:pPr>
              <w:pStyle w:val="TableParagraph"/>
              <w:spacing w:before="1" w:line="256" w:lineRule="auto"/>
              <w:ind w:left="107" w:right="271"/>
              <w:rPr>
                <w:sz w:val="18"/>
              </w:rPr>
            </w:pPr>
          </w:p>
        </w:tc>
        <w:tc>
          <w:tcPr>
            <w:tcW w:w="871" w:type="dxa"/>
          </w:tcPr>
          <w:p w14:paraId="78B26CA8" w14:textId="77777777" w:rsidR="00845BC9" w:rsidRDefault="00845BC9" w:rsidP="00845BC9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z w:val="18"/>
              </w:rPr>
              <w:t>ACCR</w:t>
            </w:r>
          </w:p>
          <w:p w14:paraId="6FFF50CE" w14:textId="77777777" w:rsidR="00845BC9" w:rsidRDefault="00845BC9" w:rsidP="00845BC9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z w:val="18"/>
              </w:rPr>
              <w:t>AAPCC ADPELC</w:t>
            </w:r>
          </w:p>
          <w:p w14:paraId="30CBDEB5" w14:textId="77777777" w:rsidR="00845BC9" w:rsidRDefault="00845BC9" w:rsidP="00845BC9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z w:val="18"/>
              </w:rPr>
              <w:t>MPSICR</w:t>
            </w:r>
          </w:p>
          <w:p w14:paraId="182B8093" w14:textId="77777777" w:rsidR="00845BC9" w:rsidRDefault="00845BC9" w:rsidP="00845BC9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z w:val="18"/>
              </w:rPr>
              <w:t>LSU</w:t>
            </w:r>
          </w:p>
          <w:p w14:paraId="57F0516E" w14:textId="77777777" w:rsidR="00845BC9" w:rsidRPr="006721B8" w:rsidRDefault="00845BC9" w:rsidP="00845BC9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z w:val="18"/>
              </w:rPr>
              <w:t>GS of GRNM</w:t>
            </w:r>
          </w:p>
          <w:p w14:paraId="4E9A865D" w14:textId="103AF2FE" w:rsidR="004707E5" w:rsidRDefault="004707E5">
            <w:pPr>
              <w:pStyle w:val="TableParagraph"/>
              <w:spacing w:line="209" w:lineRule="exact"/>
              <w:ind w:left="104"/>
              <w:rPr>
                <w:sz w:val="18"/>
              </w:rPr>
            </w:pPr>
          </w:p>
        </w:tc>
        <w:tc>
          <w:tcPr>
            <w:tcW w:w="945" w:type="dxa"/>
          </w:tcPr>
          <w:p w14:paraId="19218676" w14:textId="77777777" w:rsidR="004707E5" w:rsidRDefault="00000000">
            <w:pPr>
              <w:pStyle w:val="TableParagraph"/>
              <w:spacing w:before="1"/>
              <w:ind w:left="88" w:right="170"/>
              <w:jc w:val="center"/>
              <w:rPr>
                <w:sz w:val="18"/>
              </w:rPr>
            </w:pPr>
            <w:r>
              <w:rPr>
                <w:sz w:val="18"/>
              </w:rPr>
              <w:t>К 1 2024</w:t>
            </w:r>
          </w:p>
        </w:tc>
        <w:tc>
          <w:tcPr>
            <w:tcW w:w="1214" w:type="dxa"/>
          </w:tcPr>
          <w:p w14:paraId="36302D31" w14:textId="77777777" w:rsidR="004707E5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К 2 2025</w:t>
            </w:r>
          </w:p>
        </w:tc>
        <w:tc>
          <w:tcPr>
            <w:tcW w:w="1121" w:type="dxa"/>
          </w:tcPr>
          <w:p w14:paraId="71427FD9" w14:textId="77777777" w:rsidR="004707E5" w:rsidRDefault="00000000">
            <w:pPr>
              <w:pStyle w:val="TableParagraph"/>
              <w:spacing w:before="1"/>
              <w:ind w:left="286"/>
              <w:rPr>
                <w:sz w:val="18"/>
              </w:rPr>
            </w:pPr>
            <w:r>
              <w:rPr>
                <w:sz w:val="18"/>
              </w:rPr>
              <w:t>1.000.000</w:t>
            </w:r>
          </w:p>
          <w:p w14:paraId="1F2F99E0" w14:textId="7CFA5C88" w:rsidR="004707E5" w:rsidRPr="007511F9" w:rsidRDefault="00000000">
            <w:pPr>
              <w:pStyle w:val="TableParagraph"/>
              <w:spacing w:before="15"/>
              <w:ind w:left="648"/>
              <w:rPr>
                <w:sz w:val="18"/>
              </w:rPr>
            </w:pPr>
            <w:r>
              <w:rPr>
                <w:sz w:val="18"/>
              </w:rPr>
              <w:t>М</w:t>
            </w:r>
            <w:r w:rsidR="007511F9">
              <w:rPr>
                <w:sz w:val="18"/>
              </w:rPr>
              <w:t>KD</w:t>
            </w:r>
          </w:p>
        </w:tc>
        <w:tc>
          <w:tcPr>
            <w:tcW w:w="1320" w:type="dxa"/>
          </w:tcPr>
          <w:p w14:paraId="20D8C638" w14:textId="362CEAAF" w:rsidR="007511F9" w:rsidRDefault="007511F9" w:rsidP="007511F9"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z w:val="18"/>
              </w:rPr>
              <w:t xml:space="preserve">GS Budget of </w:t>
            </w:r>
            <w:r w:rsidR="00845BC9">
              <w:rPr>
                <w:sz w:val="18"/>
              </w:rPr>
              <w:t>GNR</w:t>
            </w:r>
            <w:r>
              <w:rPr>
                <w:sz w:val="18"/>
              </w:rPr>
              <w:t>M,</w:t>
            </w:r>
          </w:p>
          <w:p w14:paraId="002EEB8A" w14:textId="373908BE" w:rsidR="004707E5" w:rsidRDefault="007511F9" w:rsidP="007511F9">
            <w:pPr>
              <w:pStyle w:val="TableParagraph"/>
              <w:spacing w:before="1" w:line="256" w:lineRule="auto"/>
              <w:ind w:left="108" w:right="304"/>
              <w:rPr>
                <w:sz w:val="18"/>
              </w:rPr>
            </w:pPr>
            <w:r>
              <w:rPr>
                <w:sz w:val="18"/>
              </w:rPr>
              <w:t>OBCE</w:t>
            </w:r>
          </w:p>
        </w:tc>
        <w:tc>
          <w:tcPr>
            <w:tcW w:w="4722" w:type="dxa"/>
          </w:tcPr>
          <w:p w14:paraId="230EB359" w14:textId="4479BBED" w:rsidR="004707E5" w:rsidRPr="007511F9" w:rsidRDefault="007511F9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Network software database</w:t>
            </w:r>
          </w:p>
        </w:tc>
      </w:tr>
      <w:tr w:rsidR="004707E5" w14:paraId="00E368E5" w14:textId="77777777">
        <w:trPr>
          <w:trHeight w:val="2270"/>
        </w:trPr>
        <w:tc>
          <w:tcPr>
            <w:tcW w:w="1904" w:type="dxa"/>
          </w:tcPr>
          <w:p w14:paraId="1806B9EC" w14:textId="6774BF08" w:rsidR="004707E5" w:rsidRPr="007511F9" w:rsidRDefault="007511F9">
            <w:pPr>
              <w:pStyle w:val="TableParagraph"/>
              <w:spacing w:line="254" w:lineRule="auto"/>
              <w:ind w:left="107" w:right="653"/>
              <w:jc w:val="both"/>
              <w:rPr>
                <w:sz w:val="18"/>
              </w:rPr>
            </w:pPr>
            <w:r w:rsidRPr="005F58C1">
              <w:rPr>
                <w:b/>
                <w:bCs/>
                <w:sz w:val="18"/>
              </w:rPr>
              <w:t>3.3</w:t>
            </w:r>
            <w:r>
              <w:rPr>
                <w:sz w:val="18"/>
              </w:rPr>
              <w:t xml:space="preserve">: creation </w:t>
            </w:r>
            <w:r w:rsidR="006D2C4C">
              <w:rPr>
                <w:sz w:val="18"/>
              </w:rPr>
              <w:t xml:space="preserve">of </w:t>
            </w:r>
            <w:r>
              <w:rPr>
                <w:sz w:val="18"/>
              </w:rPr>
              <w:t xml:space="preserve">precise protocol of communication and </w:t>
            </w:r>
            <w:r w:rsidR="006D2C4C">
              <w:rPr>
                <w:sz w:val="18"/>
              </w:rPr>
              <w:t>coordination</w:t>
            </w:r>
            <w:r>
              <w:rPr>
                <w:sz w:val="18"/>
              </w:rPr>
              <w:t xml:space="preserve"> between different levels of administration in the issues of intercultural integration</w:t>
            </w:r>
          </w:p>
        </w:tc>
        <w:tc>
          <w:tcPr>
            <w:tcW w:w="1397" w:type="dxa"/>
          </w:tcPr>
          <w:p w14:paraId="551742FD" w14:textId="77777777" w:rsidR="004707E5" w:rsidRDefault="00000000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1268" w:type="dxa"/>
          </w:tcPr>
          <w:p w14:paraId="7871BCD9" w14:textId="7DF006D4" w:rsidR="004707E5" w:rsidRDefault="00050654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CB</w:t>
            </w:r>
          </w:p>
        </w:tc>
        <w:tc>
          <w:tcPr>
            <w:tcW w:w="871" w:type="dxa"/>
          </w:tcPr>
          <w:p w14:paraId="7433FA36" w14:textId="77777777" w:rsidR="00845BC9" w:rsidRDefault="00845BC9" w:rsidP="00845BC9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z w:val="18"/>
              </w:rPr>
              <w:t>ACCR</w:t>
            </w:r>
          </w:p>
          <w:p w14:paraId="0912E421" w14:textId="77777777" w:rsidR="00845BC9" w:rsidRDefault="00845BC9" w:rsidP="00845BC9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z w:val="18"/>
              </w:rPr>
              <w:t>AAPCC ADPELC</w:t>
            </w:r>
          </w:p>
          <w:p w14:paraId="34C678DE" w14:textId="77777777" w:rsidR="00845BC9" w:rsidRDefault="00845BC9" w:rsidP="00845BC9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z w:val="18"/>
              </w:rPr>
              <w:t>MPSICR</w:t>
            </w:r>
          </w:p>
          <w:p w14:paraId="3D179CF0" w14:textId="77777777" w:rsidR="00845BC9" w:rsidRDefault="00845BC9" w:rsidP="00845BC9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z w:val="18"/>
              </w:rPr>
              <w:t>LSU</w:t>
            </w:r>
          </w:p>
          <w:p w14:paraId="4DEC772E" w14:textId="77777777" w:rsidR="00845BC9" w:rsidRPr="006721B8" w:rsidRDefault="00845BC9" w:rsidP="00845BC9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z w:val="18"/>
              </w:rPr>
              <w:t>GS of GRNM</w:t>
            </w:r>
          </w:p>
          <w:p w14:paraId="3E66C1F9" w14:textId="6EEE9D6D" w:rsidR="004707E5" w:rsidRDefault="004707E5">
            <w:pPr>
              <w:pStyle w:val="TableParagraph"/>
              <w:spacing w:before="1" w:line="256" w:lineRule="auto"/>
              <w:ind w:left="104" w:right="80"/>
              <w:rPr>
                <w:sz w:val="18"/>
              </w:rPr>
            </w:pPr>
          </w:p>
        </w:tc>
        <w:tc>
          <w:tcPr>
            <w:tcW w:w="945" w:type="dxa"/>
          </w:tcPr>
          <w:p w14:paraId="072C5217" w14:textId="77777777" w:rsidR="004707E5" w:rsidRDefault="00000000">
            <w:pPr>
              <w:pStyle w:val="TableParagraph"/>
              <w:spacing w:before="1"/>
              <w:ind w:left="88" w:right="170"/>
              <w:jc w:val="center"/>
              <w:rPr>
                <w:sz w:val="18"/>
              </w:rPr>
            </w:pPr>
            <w:r>
              <w:rPr>
                <w:sz w:val="18"/>
              </w:rPr>
              <w:t>К 1 2024</w:t>
            </w:r>
          </w:p>
        </w:tc>
        <w:tc>
          <w:tcPr>
            <w:tcW w:w="1214" w:type="dxa"/>
          </w:tcPr>
          <w:p w14:paraId="4A55EDA8" w14:textId="77777777" w:rsidR="004707E5" w:rsidRDefault="00000000">
            <w:pPr>
              <w:pStyle w:val="TableParagraph"/>
              <w:spacing w:before="1"/>
              <w:ind w:left="467"/>
              <w:rPr>
                <w:sz w:val="18"/>
              </w:rPr>
            </w:pPr>
            <w:r>
              <w:rPr>
                <w:sz w:val="18"/>
              </w:rPr>
              <w:t>К 4 2024</w:t>
            </w:r>
          </w:p>
        </w:tc>
        <w:tc>
          <w:tcPr>
            <w:tcW w:w="1121" w:type="dxa"/>
          </w:tcPr>
          <w:p w14:paraId="5D8B33CD" w14:textId="77777777" w:rsidR="004707E5" w:rsidRDefault="00000000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1320" w:type="dxa"/>
          </w:tcPr>
          <w:p w14:paraId="404F1D48" w14:textId="77777777" w:rsidR="004707E5" w:rsidRDefault="00000000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4722" w:type="dxa"/>
          </w:tcPr>
          <w:p w14:paraId="36233CE2" w14:textId="6D0A2459" w:rsidR="004707E5" w:rsidRPr="007511F9" w:rsidRDefault="007511F9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Communication and coordination protocol</w:t>
            </w:r>
          </w:p>
        </w:tc>
      </w:tr>
    </w:tbl>
    <w:p w14:paraId="2F3BD4E9" w14:textId="77777777" w:rsidR="004707E5" w:rsidRDefault="004707E5">
      <w:pPr>
        <w:rPr>
          <w:rFonts w:ascii="Times New Roman"/>
          <w:sz w:val="20"/>
        </w:rPr>
      </w:pPr>
    </w:p>
    <w:p w14:paraId="2563BF92" w14:textId="77777777" w:rsidR="004707E5" w:rsidRDefault="004707E5">
      <w:pPr>
        <w:rPr>
          <w:rFonts w:ascii="Times New Roman"/>
          <w:sz w:val="20"/>
        </w:rPr>
      </w:pPr>
    </w:p>
    <w:p w14:paraId="7EB9099B" w14:textId="77777777" w:rsidR="004707E5" w:rsidRDefault="004707E5">
      <w:pPr>
        <w:rPr>
          <w:rFonts w:ascii="Times New Roman"/>
          <w:sz w:val="20"/>
        </w:rPr>
      </w:pPr>
    </w:p>
    <w:p w14:paraId="1BB28565" w14:textId="77777777" w:rsidR="004707E5" w:rsidRDefault="004707E5">
      <w:pPr>
        <w:spacing w:before="3"/>
        <w:rPr>
          <w:rFonts w:ascii="Times New Roman"/>
          <w:sz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5"/>
        <w:gridCol w:w="7878"/>
      </w:tblGrid>
      <w:tr w:rsidR="004707E5" w14:paraId="0B4ADE06" w14:textId="77777777">
        <w:trPr>
          <w:trHeight w:val="705"/>
        </w:trPr>
        <w:tc>
          <w:tcPr>
            <w:tcW w:w="148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3C26" w14:textId="77777777" w:rsidR="004707E5" w:rsidRDefault="004707E5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5F744A15" w14:textId="71175C89" w:rsidR="004707E5" w:rsidRPr="008E7D86" w:rsidRDefault="008E7D86">
            <w:pPr>
              <w:pStyle w:val="TableParagraph"/>
              <w:ind w:left="5286" w:right="52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ACTION PLAN FOR IMPLEMENTATING THE STRATEGY</w:t>
            </w:r>
          </w:p>
        </w:tc>
      </w:tr>
      <w:tr w:rsidR="004707E5" w14:paraId="6CFAF99D" w14:textId="77777777">
        <w:trPr>
          <w:trHeight w:val="460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345037" w14:textId="7AD7CB6E" w:rsidR="004707E5" w:rsidRPr="008E7D86" w:rsidRDefault="008E7D86" w:rsidP="008E7D8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18"/>
              </w:rPr>
              <w:t>PRIORITY AREA EDUCATION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6251F" w14:textId="4EA6B375" w:rsidR="004707E5" w:rsidRDefault="00050073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CONNECTION WITH THE NATIONAL DEVELOPMENT STRATEGY</w:t>
            </w:r>
          </w:p>
        </w:tc>
      </w:tr>
      <w:tr w:rsidR="004707E5" w14:paraId="4820EB8C" w14:textId="77777777">
        <w:trPr>
          <w:trHeight w:val="993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14:paraId="7346F6B1" w14:textId="2F77D6E4" w:rsidR="004707E5" w:rsidRPr="008E7D86" w:rsidRDefault="008E7D86">
            <w:pPr>
              <w:pStyle w:val="TableParagraph"/>
              <w:spacing w:before="1" w:line="256" w:lineRule="auto"/>
              <w:ind w:left="107"/>
              <w:rPr>
                <w:bCs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General  goal: </w:t>
            </w:r>
            <w:r>
              <w:rPr>
                <w:bCs/>
                <w:sz w:val="20"/>
              </w:rPr>
              <w:t xml:space="preserve">Promotion and strengthening of interculturality in primary and secondary education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14:paraId="42F4E5CE" w14:textId="75873837" w:rsidR="004707E5" w:rsidRPr="00A929F2" w:rsidRDefault="00A929F2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 w:rsidRPr="00A929F2">
              <w:rPr>
                <w:b/>
                <w:bCs/>
                <w:sz w:val="20"/>
              </w:rPr>
              <w:t>Effect indicator</w:t>
            </w:r>
            <w:r>
              <w:rPr>
                <w:sz w:val="20"/>
              </w:rPr>
              <w:t>: Number, percentage, quality of intercultural activities/</w:t>
            </w:r>
            <w:r w:rsidR="006D2C4C">
              <w:rPr>
                <w:sz w:val="20"/>
              </w:rPr>
              <w:t>interventions</w:t>
            </w:r>
            <w:r>
              <w:rPr>
                <w:sz w:val="20"/>
              </w:rPr>
              <w:t xml:space="preserve"> in primary and secondary schools (improved intercultural competences of principals, teachers and students)</w:t>
            </w:r>
          </w:p>
        </w:tc>
      </w:tr>
      <w:tr w:rsidR="004707E5" w14:paraId="2B0CB82A" w14:textId="77777777">
        <w:trPr>
          <w:trHeight w:val="782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422415F9" w14:textId="59918E2F" w:rsidR="004707E5" w:rsidRPr="008E7D86" w:rsidRDefault="008E7D86" w:rsidP="008E7D86">
            <w:pPr>
              <w:pStyle w:val="TableParagraph"/>
              <w:spacing w:before="1" w:line="256" w:lineRule="auto"/>
              <w:ind w:left="107"/>
              <w:rPr>
                <w:bCs/>
                <w:sz w:val="20"/>
              </w:rPr>
            </w:pPr>
            <w:r>
              <w:rPr>
                <w:b/>
                <w:sz w:val="20"/>
                <w:u w:val="single"/>
              </w:rPr>
              <w:t>Speci</w:t>
            </w:r>
            <w:r w:rsidR="006D2C4C">
              <w:rPr>
                <w:b/>
                <w:sz w:val="20"/>
                <w:u w:val="single"/>
              </w:rPr>
              <w:t>fic</w:t>
            </w:r>
            <w:r>
              <w:rPr>
                <w:b/>
                <w:sz w:val="20"/>
                <w:u w:val="single"/>
              </w:rPr>
              <w:t xml:space="preserve"> o</w:t>
            </w:r>
            <w:r w:rsidR="006D2C4C">
              <w:rPr>
                <w:b/>
                <w:sz w:val="20"/>
                <w:u w:val="single"/>
              </w:rPr>
              <w:t>b</w:t>
            </w:r>
            <w:r>
              <w:rPr>
                <w:b/>
                <w:sz w:val="20"/>
                <w:u w:val="single"/>
              </w:rPr>
              <w:t xml:space="preserve">jective 4.1: </w:t>
            </w:r>
            <w:r>
              <w:rPr>
                <w:bCs/>
                <w:sz w:val="20"/>
              </w:rPr>
              <w:t xml:space="preserve">Ensuring interaction between students from different </w:t>
            </w:r>
            <w:r w:rsidR="00A929F2">
              <w:rPr>
                <w:bCs/>
                <w:sz w:val="20"/>
              </w:rPr>
              <w:t>ethnic</w:t>
            </w:r>
            <w:r>
              <w:rPr>
                <w:bCs/>
                <w:sz w:val="20"/>
              </w:rPr>
              <w:t xml:space="preserve"> communities/different languages of instruction in primary and </w:t>
            </w:r>
            <w:r w:rsidR="006D2C4C">
              <w:rPr>
                <w:bCs/>
                <w:sz w:val="20"/>
              </w:rPr>
              <w:t>secondary</w:t>
            </w:r>
            <w:r>
              <w:rPr>
                <w:bCs/>
                <w:sz w:val="20"/>
              </w:rPr>
              <w:t xml:space="preserve"> </w:t>
            </w:r>
            <w:r w:rsidR="006D2C4C">
              <w:rPr>
                <w:bCs/>
                <w:sz w:val="20"/>
              </w:rPr>
              <w:t>schools’</w:t>
            </w:r>
            <w:r>
              <w:rPr>
                <w:bCs/>
                <w:sz w:val="20"/>
              </w:rPr>
              <w:t xml:space="preserve"> </w:t>
            </w:r>
            <w:r w:rsidR="006D2C4C">
              <w:rPr>
                <w:bCs/>
                <w:sz w:val="20"/>
              </w:rPr>
              <w:t>education</w:t>
            </w:r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7D6BC90B" w14:textId="1E5FABEC" w:rsidR="004707E5" w:rsidRPr="00A929F2" w:rsidRDefault="00A929F2">
            <w:pPr>
              <w:pStyle w:val="TableParagraph"/>
              <w:spacing w:before="1"/>
              <w:ind w:left="108" w:right="185"/>
              <w:rPr>
                <w:sz w:val="20"/>
              </w:rPr>
            </w:pPr>
            <w:r w:rsidRPr="00A929F2">
              <w:rPr>
                <w:b/>
                <w:bCs/>
                <w:sz w:val="20"/>
              </w:rPr>
              <w:t>Outcome indicator:</w:t>
            </w:r>
            <w:r>
              <w:rPr>
                <w:sz w:val="20"/>
              </w:rPr>
              <w:t xml:space="preserve"> Increased interaction between students following instruction in a different language of instruction in primary and secondary education </w:t>
            </w:r>
          </w:p>
        </w:tc>
      </w:tr>
      <w:tr w:rsidR="004707E5" w14:paraId="211F232C" w14:textId="77777777">
        <w:trPr>
          <w:trHeight w:val="486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201DED4" w14:textId="0DCD5601" w:rsidR="004707E5" w:rsidRPr="00A929F2" w:rsidRDefault="00A929F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S</w:t>
            </w:r>
            <w:r w:rsidR="006D2C4C">
              <w:rPr>
                <w:b/>
                <w:sz w:val="20"/>
                <w:u w:val="single"/>
              </w:rPr>
              <w:t>p</w:t>
            </w:r>
            <w:r>
              <w:rPr>
                <w:b/>
                <w:sz w:val="20"/>
                <w:u w:val="single"/>
              </w:rPr>
              <w:t>ecific o</w:t>
            </w:r>
            <w:r w:rsidR="006D2C4C">
              <w:rPr>
                <w:b/>
                <w:sz w:val="20"/>
                <w:u w:val="single"/>
              </w:rPr>
              <w:t>b</w:t>
            </w:r>
            <w:r>
              <w:rPr>
                <w:b/>
                <w:sz w:val="20"/>
                <w:u w:val="single"/>
              </w:rPr>
              <w:t xml:space="preserve">jective 4.2: </w:t>
            </w:r>
            <w:r w:rsidRPr="00A929F2">
              <w:rPr>
                <w:bCs/>
                <w:sz w:val="20"/>
              </w:rPr>
              <w:t>Promoting the learning of the language of the “other”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4CC79EAD" w14:textId="72CC3023" w:rsidR="004707E5" w:rsidRPr="00A929F2" w:rsidRDefault="00A929F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A929F2">
              <w:rPr>
                <w:b/>
                <w:bCs/>
                <w:sz w:val="20"/>
              </w:rPr>
              <w:t>Outcome indicator</w:t>
            </w:r>
            <w:r>
              <w:rPr>
                <w:sz w:val="20"/>
              </w:rPr>
              <w:t xml:space="preserve">: </w:t>
            </w:r>
            <w:r w:rsidR="006D2C4C">
              <w:rPr>
                <w:sz w:val="20"/>
              </w:rPr>
              <w:t>Significantly</w:t>
            </w:r>
            <w:r>
              <w:rPr>
                <w:sz w:val="20"/>
              </w:rPr>
              <w:t xml:space="preserve"> improved students language competences for speaking the language of the “other”</w:t>
            </w:r>
          </w:p>
        </w:tc>
      </w:tr>
      <w:tr w:rsidR="004707E5" w14:paraId="59F7C299" w14:textId="77777777">
        <w:trPr>
          <w:trHeight w:val="733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42951E09" w14:textId="7A10761D" w:rsidR="004707E5" w:rsidRPr="00A929F2" w:rsidRDefault="00A929F2">
            <w:pPr>
              <w:pStyle w:val="TableParagraph"/>
              <w:spacing w:before="1" w:line="256" w:lineRule="auto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Speci</w:t>
            </w:r>
            <w:r w:rsidR="006D2C4C">
              <w:rPr>
                <w:b/>
                <w:sz w:val="20"/>
                <w:u w:val="single"/>
              </w:rPr>
              <w:t>fic</w:t>
            </w:r>
            <w:r>
              <w:rPr>
                <w:b/>
                <w:sz w:val="20"/>
                <w:u w:val="single"/>
              </w:rPr>
              <w:t xml:space="preserve"> Objective 4.3: </w:t>
            </w:r>
            <w:r w:rsidRPr="00A929F2">
              <w:rPr>
                <w:bCs/>
                <w:sz w:val="20"/>
              </w:rPr>
              <w:t>Strengthening the elements of intercultural</w:t>
            </w:r>
            <w:r w:rsidR="004B6D4C">
              <w:rPr>
                <w:bCs/>
                <w:sz w:val="20"/>
              </w:rPr>
              <w:t>ity</w:t>
            </w:r>
            <w:r w:rsidRPr="00A929F2">
              <w:rPr>
                <w:bCs/>
                <w:sz w:val="20"/>
              </w:rPr>
              <w:t xml:space="preserve"> in teaching contents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48E6D149" w14:textId="58103834" w:rsidR="004707E5" w:rsidRPr="00A929F2" w:rsidRDefault="00A929F2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Outcome indicator</w:t>
            </w:r>
            <w:r w:rsidRPr="002A0973">
              <w:rPr>
                <w:bCs/>
                <w:sz w:val="20"/>
              </w:rPr>
              <w:t>: Developed teaching content leading to the acqui</w:t>
            </w:r>
            <w:r w:rsidR="002A0973" w:rsidRPr="002A0973">
              <w:rPr>
                <w:bCs/>
                <w:sz w:val="20"/>
              </w:rPr>
              <w:t xml:space="preserve">sition of </w:t>
            </w:r>
            <w:r w:rsidR="006D2C4C" w:rsidRPr="002A0973">
              <w:rPr>
                <w:bCs/>
                <w:sz w:val="20"/>
              </w:rPr>
              <w:t>intercultural</w:t>
            </w:r>
            <w:r w:rsidR="002A0973" w:rsidRPr="002A0973">
              <w:rPr>
                <w:bCs/>
                <w:sz w:val="20"/>
              </w:rPr>
              <w:t xml:space="preserve"> competences</w:t>
            </w:r>
            <w:r w:rsidR="006D2C4C">
              <w:rPr>
                <w:bCs/>
                <w:sz w:val="20"/>
              </w:rPr>
              <w:t xml:space="preserve"> </w:t>
            </w:r>
            <w:r w:rsidR="002A0973" w:rsidRPr="002A0973">
              <w:rPr>
                <w:bCs/>
                <w:sz w:val="20"/>
              </w:rPr>
              <w:t>(revised or adopted new curricula,</w:t>
            </w:r>
            <w:r w:rsidR="006D2C4C">
              <w:rPr>
                <w:bCs/>
                <w:sz w:val="20"/>
              </w:rPr>
              <w:t xml:space="preserve"> </w:t>
            </w:r>
            <w:r w:rsidR="002A0973" w:rsidRPr="002A0973">
              <w:rPr>
                <w:bCs/>
                <w:sz w:val="20"/>
              </w:rPr>
              <w:t>manuals and guidelines for content with intercultural content, new textbooks))</w:t>
            </w:r>
          </w:p>
        </w:tc>
      </w:tr>
    </w:tbl>
    <w:p w14:paraId="10F142B3" w14:textId="77777777" w:rsidR="004707E5" w:rsidRDefault="004707E5">
      <w:pPr>
        <w:spacing w:line="240" w:lineRule="atLeast"/>
        <w:rPr>
          <w:sz w:val="20"/>
        </w:rPr>
        <w:sectPr w:rsidR="004707E5" w:rsidSect="00844CC8">
          <w:pgSz w:w="15840" w:h="12240" w:orient="landscape"/>
          <w:pgMar w:top="1140" w:right="420" w:bottom="280" w:left="240" w:header="720" w:footer="720" w:gutter="0"/>
          <w:cols w:space="720"/>
        </w:sectPr>
      </w:pPr>
    </w:p>
    <w:p w14:paraId="12987BB6" w14:textId="77777777" w:rsidR="004707E5" w:rsidRDefault="004707E5">
      <w:pPr>
        <w:spacing w:before="1"/>
        <w:rPr>
          <w:rFonts w:ascii="Times New Roman"/>
          <w:sz w:val="2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1"/>
        <w:gridCol w:w="1725"/>
        <w:gridCol w:w="1063"/>
        <w:gridCol w:w="1162"/>
        <w:gridCol w:w="945"/>
        <w:gridCol w:w="1211"/>
        <w:gridCol w:w="1180"/>
        <w:gridCol w:w="1316"/>
        <w:gridCol w:w="4643"/>
      </w:tblGrid>
      <w:tr w:rsidR="004707E5" w14:paraId="744529FA" w14:textId="77777777" w:rsidTr="002A0973">
        <w:trPr>
          <w:trHeight w:val="1307"/>
        </w:trPr>
        <w:tc>
          <w:tcPr>
            <w:tcW w:w="1601" w:type="dxa"/>
            <w:shd w:val="clear" w:color="auto" w:fill="2D74B5"/>
          </w:tcPr>
          <w:p w14:paraId="7ECEAECF" w14:textId="29F437A6" w:rsidR="004707E5" w:rsidRDefault="002A0973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Measures</w:t>
            </w:r>
          </w:p>
        </w:tc>
        <w:tc>
          <w:tcPr>
            <w:tcW w:w="1725" w:type="dxa"/>
            <w:shd w:val="clear" w:color="auto" w:fill="2D74B5"/>
          </w:tcPr>
          <w:p w14:paraId="5A153628" w14:textId="308F2E87" w:rsidR="004707E5" w:rsidRDefault="002A0973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Аctivities</w:t>
            </w:r>
          </w:p>
        </w:tc>
        <w:tc>
          <w:tcPr>
            <w:tcW w:w="1063" w:type="dxa"/>
            <w:shd w:val="clear" w:color="auto" w:fill="2D74B5"/>
          </w:tcPr>
          <w:p w14:paraId="41FB897A" w14:textId="77777777" w:rsidR="002A0973" w:rsidRDefault="002A0973">
            <w:pPr>
              <w:pStyle w:val="TableParagraph"/>
              <w:spacing w:before="1"/>
              <w:ind w:left="310" w:right="168" w:hanging="116"/>
              <w:rPr>
                <w:b/>
                <w:sz w:val="18"/>
              </w:rPr>
            </w:pPr>
            <w:r>
              <w:rPr>
                <w:b/>
                <w:sz w:val="18"/>
              </w:rPr>
              <w:t>Lead</w:t>
            </w:r>
          </w:p>
          <w:p w14:paraId="7ACB7937" w14:textId="69D5E55C" w:rsidR="004707E5" w:rsidRDefault="002A0973">
            <w:pPr>
              <w:pStyle w:val="TableParagraph"/>
              <w:spacing w:before="1"/>
              <w:ind w:left="310" w:right="168" w:hanging="116"/>
              <w:rPr>
                <w:b/>
                <w:sz w:val="18"/>
              </w:rPr>
            </w:pPr>
            <w:r>
              <w:rPr>
                <w:b/>
                <w:sz w:val="18"/>
              </w:rPr>
              <w:t>authoriy</w:t>
            </w:r>
          </w:p>
        </w:tc>
        <w:tc>
          <w:tcPr>
            <w:tcW w:w="1162" w:type="dxa"/>
            <w:shd w:val="clear" w:color="auto" w:fill="2D74B5"/>
          </w:tcPr>
          <w:p w14:paraId="6AF62744" w14:textId="27964289" w:rsidR="004707E5" w:rsidRDefault="002A0973">
            <w:pPr>
              <w:pStyle w:val="TableParagraph"/>
              <w:spacing w:before="1"/>
              <w:ind w:left="108" w:right="479"/>
              <w:rPr>
                <w:b/>
                <w:sz w:val="18"/>
              </w:rPr>
            </w:pPr>
            <w:r>
              <w:rPr>
                <w:b/>
                <w:sz w:val="18"/>
              </w:rPr>
              <w:t>Other authotities</w:t>
            </w:r>
          </w:p>
        </w:tc>
        <w:tc>
          <w:tcPr>
            <w:tcW w:w="945" w:type="dxa"/>
            <w:shd w:val="clear" w:color="auto" w:fill="2D74B5"/>
          </w:tcPr>
          <w:p w14:paraId="26D9949E" w14:textId="77777777" w:rsidR="002A0973" w:rsidRDefault="002A0973" w:rsidP="002A0973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Start date</w:t>
            </w:r>
          </w:p>
          <w:p w14:paraId="3241AB3D" w14:textId="04273211" w:rsidR="004707E5" w:rsidRDefault="002A0973" w:rsidP="002A0973">
            <w:pPr>
              <w:pStyle w:val="TableParagraph"/>
              <w:spacing w:line="219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(fourth)</w:t>
            </w:r>
          </w:p>
        </w:tc>
        <w:tc>
          <w:tcPr>
            <w:tcW w:w="1211" w:type="dxa"/>
            <w:shd w:val="clear" w:color="auto" w:fill="2D74B5"/>
          </w:tcPr>
          <w:p w14:paraId="5EB67A63" w14:textId="77777777" w:rsidR="002A0973" w:rsidRDefault="002A0973" w:rsidP="002A0973">
            <w:pPr>
              <w:pStyle w:val="TableParagraph"/>
              <w:ind w:left="107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Planned date of execution</w:t>
            </w:r>
          </w:p>
          <w:p w14:paraId="37ACB5AD" w14:textId="198201CE" w:rsidR="004707E5" w:rsidRDefault="002A0973" w:rsidP="002A0973">
            <w:pPr>
              <w:pStyle w:val="TableParagraph"/>
              <w:ind w:left="109" w:righ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(fourth)</w:t>
            </w:r>
          </w:p>
        </w:tc>
        <w:tc>
          <w:tcPr>
            <w:tcW w:w="1180" w:type="dxa"/>
            <w:shd w:val="clear" w:color="auto" w:fill="2D74B5"/>
          </w:tcPr>
          <w:p w14:paraId="7C6C21A6" w14:textId="6AF67D33" w:rsidR="004707E5" w:rsidRDefault="002A0973">
            <w:pPr>
              <w:pStyle w:val="TableParagraph"/>
              <w:spacing w:before="4" w:line="214" w:lineRule="exact"/>
              <w:ind w:left="89" w:right="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Assessment of the necessary the meanings</w:t>
            </w:r>
          </w:p>
        </w:tc>
        <w:tc>
          <w:tcPr>
            <w:tcW w:w="1316" w:type="dxa"/>
            <w:shd w:val="clear" w:color="auto" w:fill="2D74B5"/>
          </w:tcPr>
          <w:p w14:paraId="3C6E0A13" w14:textId="214F6C02" w:rsidR="004707E5" w:rsidRDefault="002A0973" w:rsidP="002A0973">
            <w:pPr>
              <w:pStyle w:val="TableParagraph"/>
              <w:spacing w:line="254" w:lineRule="auto"/>
              <w:ind w:left="11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Source of  funding</w:t>
            </w:r>
          </w:p>
        </w:tc>
        <w:tc>
          <w:tcPr>
            <w:tcW w:w="4643" w:type="dxa"/>
            <w:shd w:val="clear" w:color="auto" w:fill="2D74B5"/>
          </w:tcPr>
          <w:p w14:paraId="6BB75BAF" w14:textId="78B5D6A9" w:rsidR="004707E5" w:rsidRDefault="002A0973">
            <w:pPr>
              <w:pStyle w:val="TableParagraph"/>
              <w:ind w:left="161"/>
              <w:rPr>
                <w:sz w:val="18"/>
              </w:rPr>
            </w:pPr>
            <w:r w:rsidRPr="00FF6DBC">
              <w:rPr>
                <w:b/>
                <w:bCs/>
                <w:sz w:val="18"/>
              </w:rPr>
              <w:t>Result indicator</w:t>
            </w:r>
            <w:r>
              <w:rPr>
                <w:sz w:val="18"/>
              </w:rPr>
              <w:t xml:space="preserve"> (related to the measure/activity)</w:t>
            </w:r>
          </w:p>
        </w:tc>
      </w:tr>
      <w:tr w:rsidR="004707E5" w14:paraId="42F033B1" w14:textId="77777777">
        <w:trPr>
          <w:trHeight w:val="2015"/>
        </w:trPr>
        <w:tc>
          <w:tcPr>
            <w:tcW w:w="1601" w:type="dxa"/>
            <w:tcBorders>
              <w:bottom w:val="nil"/>
            </w:tcBorders>
          </w:tcPr>
          <w:p w14:paraId="40E63C05" w14:textId="497EACC8" w:rsidR="004707E5" w:rsidRPr="002A0973" w:rsidRDefault="00000000" w:rsidP="002A0973">
            <w:pPr>
              <w:pStyle w:val="TableParagraph"/>
              <w:spacing w:before="1" w:line="256" w:lineRule="auto"/>
              <w:ind w:left="107" w:right="82"/>
              <w:rPr>
                <w:sz w:val="18"/>
              </w:rPr>
            </w:pPr>
            <w:r>
              <w:rPr>
                <w:b/>
                <w:sz w:val="18"/>
              </w:rPr>
              <w:t>4.1.1:</w:t>
            </w:r>
            <w:r w:rsidR="002A0973">
              <w:rPr>
                <w:sz w:val="18"/>
              </w:rPr>
              <w:t xml:space="preserve"> Strengthening the common curricular activities in primary and secondary schools</w:t>
            </w:r>
          </w:p>
        </w:tc>
        <w:tc>
          <w:tcPr>
            <w:tcW w:w="1725" w:type="dxa"/>
            <w:tcBorders>
              <w:bottom w:val="nil"/>
            </w:tcBorders>
          </w:tcPr>
          <w:p w14:paraId="5B996F8B" w14:textId="77777777" w:rsidR="004707E5" w:rsidRDefault="00000000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4.1.1.1</w:t>
            </w:r>
          </w:p>
          <w:p w14:paraId="5465F190" w14:textId="43FE832A" w:rsidR="004707E5" w:rsidRPr="002A0973" w:rsidRDefault="002A0973" w:rsidP="002A0973">
            <w:pPr>
              <w:pStyle w:val="TableParagraph"/>
              <w:spacing w:before="32" w:line="278" w:lineRule="auto"/>
              <w:ind w:left="107" w:right="23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Organization of teaching in the multilingual schools in a way that </w:t>
            </w:r>
            <w:r w:rsidR="00CE43E9">
              <w:rPr>
                <w:spacing w:val="-1"/>
                <w:sz w:val="18"/>
              </w:rPr>
              <w:t>prevents</w:t>
            </w:r>
            <w:r w:rsidR="00275AEF">
              <w:rPr>
                <w:spacing w:val="-1"/>
                <w:sz w:val="18"/>
              </w:rPr>
              <w:t xml:space="preserve"> </w:t>
            </w:r>
            <w:r w:rsidR="00CE43E9">
              <w:rPr>
                <w:spacing w:val="-1"/>
                <w:sz w:val="18"/>
              </w:rPr>
              <w:t>physical</w:t>
            </w:r>
            <w:r w:rsidR="00275AEF">
              <w:rPr>
                <w:spacing w:val="-1"/>
                <w:sz w:val="18"/>
              </w:rPr>
              <w:t xml:space="preserve"> segregation according to language of instruction</w:t>
            </w:r>
          </w:p>
        </w:tc>
        <w:tc>
          <w:tcPr>
            <w:tcW w:w="1063" w:type="dxa"/>
            <w:tcBorders>
              <w:bottom w:val="nil"/>
            </w:tcBorders>
          </w:tcPr>
          <w:p w14:paraId="67618A0A" w14:textId="1ECF344B" w:rsidR="004707E5" w:rsidRPr="00275AEF" w:rsidRDefault="00275AEF">
            <w:pPr>
              <w:pStyle w:val="TableParagraph"/>
              <w:spacing w:line="256" w:lineRule="auto"/>
              <w:ind w:left="108" w:right="103"/>
              <w:rPr>
                <w:sz w:val="18"/>
              </w:rPr>
            </w:pPr>
            <w:r>
              <w:rPr>
                <w:sz w:val="18"/>
              </w:rPr>
              <w:t>Units of the local municipality</w:t>
            </w:r>
          </w:p>
        </w:tc>
        <w:tc>
          <w:tcPr>
            <w:tcW w:w="1162" w:type="dxa"/>
            <w:vMerge w:val="restart"/>
          </w:tcPr>
          <w:p w14:paraId="23F9860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14:paraId="3697F065" w14:textId="77777777" w:rsidR="004707E5" w:rsidRDefault="00000000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1.9.2024</w:t>
            </w:r>
          </w:p>
        </w:tc>
        <w:tc>
          <w:tcPr>
            <w:tcW w:w="1211" w:type="dxa"/>
            <w:tcBorders>
              <w:bottom w:val="nil"/>
            </w:tcBorders>
          </w:tcPr>
          <w:p w14:paraId="7DEE2675" w14:textId="77777777" w:rsidR="004707E5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1.9.2026</w:t>
            </w:r>
          </w:p>
        </w:tc>
        <w:tc>
          <w:tcPr>
            <w:tcW w:w="1180" w:type="dxa"/>
            <w:tcBorders>
              <w:bottom w:val="nil"/>
            </w:tcBorders>
          </w:tcPr>
          <w:p w14:paraId="09E66A97" w14:textId="108A0F75" w:rsidR="004707E5" w:rsidRPr="00275AEF" w:rsidRDefault="00275AEF">
            <w:pPr>
              <w:pStyle w:val="TableParagraph"/>
              <w:spacing w:line="218" w:lineRule="exact"/>
              <w:ind w:left="91" w:right="75"/>
              <w:jc w:val="center"/>
              <w:rPr>
                <w:sz w:val="18"/>
              </w:rPr>
            </w:pPr>
            <w:r>
              <w:rPr>
                <w:sz w:val="18"/>
              </w:rPr>
              <w:t>There are n</w:t>
            </w:r>
            <w:r w:rsidR="006D2C4C">
              <w:rPr>
                <w:sz w:val="18"/>
              </w:rPr>
              <w:t xml:space="preserve">o </w:t>
            </w:r>
            <w:r>
              <w:rPr>
                <w:sz w:val="18"/>
              </w:rPr>
              <w:t>fiscal</w:t>
            </w:r>
            <w:r w:rsidR="00CE43E9">
              <w:rPr>
                <w:sz w:val="18"/>
              </w:rPr>
              <w:t xml:space="preserve"> </w:t>
            </w:r>
            <w:r w:rsidR="006D2C4C">
              <w:rPr>
                <w:sz w:val="18"/>
              </w:rPr>
              <w:t>implications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16" w:type="dxa"/>
            <w:tcBorders>
              <w:bottom w:val="nil"/>
            </w:tcBorders>
          </w:tcPr>
          <w:p w14:paraId="6793D9B3" w14:textId="77777777" w:rsidR="004707E5" w:rsidRDefault="00000000">
            <w:pPr>
              <w:pStyle w:val="TableParagraph"/>
              <w:spacing w:before="1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4643" w:type="dxa"/>
            <w:tcBorders>
              <w:bottom w:val="nil"/>
            </w:tcBorders>
          </w:tcPr>
          <w:p w14:paraId="2E13A6BC" w14:textId="52721D06" w:rsidR="004707E5" w:rsidRPr="00275AEF" w:rsidRDefault="00275AEF">
            <w:pPr>
              <w:pStyle w:val="TableParagraph"/>
              <w:spacing w:before="1" w:line="256" w:lineRule="auto"/>
              <w:ind w:left="113" w:right="677"/>
              <w:rPr>
                <w:sz w:val="18"/>
              </w:rPr>
            </w:pPr>
            <w:r>
              <w:rPr>
                <w:sz w:val="18"/>
              </w:rPr>
              <w:t xml:space="preserve">Increased number of municipalities that have reorganized teaching </w:t>
            </w:r>
          </w:p>
        </w:tc>
      </w:tr>
      <w:tr w:rsidR="004707E5" w14:paraId="1D017A89" w14:textId="77777777">
        <w:trPr>
          <w:trHeight w:val="249"/>
        </w:trPr>
        <w:tc>
          <w:tcPr>
            <w:tcW w:w="1601" w:type="dxa"/>
            <w:tcBorders>
              <w:top w:val="nil"/>
              <w:bottom w:val="nil"/>
            </w:tcBorders>
          </w:tcPr>
          <w:p w14:paraId="13FBEC6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14:paraId="42A858B3" w14:textId="39905B5A" w:rsidR="004707E5" w:rsidRDefault="004707E5" w:rsidP="002A0973">
            <w:pPr>
              <w:pStyle w:val="TableParagraph"/>
              <w:spacing w:line="214" w:lineRule="exact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14:paraId="4F5F907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2036CD80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717662E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</w:tcBorders>
          </w:tcPr>
          <w:p w14:paraId="65BDACC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14:paraId="389A659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163787F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14:paraId="6B6857E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306B9F63" w14:textId="77777777">
        <w:trPr>
          <w:trHeight w:val="1004"/>
        </w:trPr>
        <w:tc>
          <w:tcPr>
            <w:tcW w:w="1601" w:type="dxa"/>
            <w:tcBorders>
              <w:top w:val="nil"/>
              <w:bottom w:val="nil"/>
            </w:tcBorders>
          </w:tcPr>
          <w:p w14:paraId="5CC69B0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bottom w:val="nil"/>
            </w:tcBorders>
          </w:tcPr>
          <w:p w14:paraId="4A3663C3" w14:textId="77777777" w:rsidR="004707E5" w:rsidRDefault="00000000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4.1.1.2</w:t>
            </w:r>
          </w:p>
          <w:p w14:paraId="022DDB25" w14:textId="27818608" w:rsidR="004707E5" w:rsidRPr="00275AEF" w:rsidRDefault="00275AEF" w:rsidP="00275AEF">
            <w:pPr>
              <w:pStyle w:val="TableParagraph"/>
              <w:spacing w:before="32" w:line="276" w:lineRule="auto"/>
              <w:ind w:left="107" w:right="23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Organizing joint </w:t>
            </w:r>
            <w:r w:rsidR="004B7E4D">
              <w:rPr>
                <w:spacing w:val="-1"/>
                <w:sz w:val="18"/>
              </w:rPr>
              <w:t>extracurricular</w:t>
            </w:r>
            <w:r>
              <w:rPr>
                <w:spacing w:val="-1"/>
                <w:sz w:val="18"/>
              </w:rPr>
              <w:t xml:space="preserve"> activities in the </w:t>
            </w:r>
            <w:r w:rsidR="004B7E4D">
              <w:rPr>
                <w:spacing w:val="-1"/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and secondary schools  </w:t>
            </w:r>
          </w:p>
        </w:tc>
        <w:tc>
          <w:tcPr>
            <w:tcW w:w="1063" w:type="dxa"/>
            <w:vMerge w:val="restart"/>
          </w:tcPr>
          <w:p w14:paraId="1A9F36D3" w14:textId="1452C63E" w:rsidR="004707E5" w:rsidRPr="00275AEF" w:rsidRDefault="00275AEF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Public primary and secondary schools</w:t>
            </w:r>
          </w:p>
        </w:tc>
        <w:tc>
          <w:tcPr>
            <w:tcW w:w="1162" w:type="dxa"/>
            <w:tcBorders>
              <w:bottom w:val="nil"/>
            </w:tcBorders>
          </w:tcPr>
          <w:p w14:paraId="050B5E15" w14:textId="361BC1CC" w:rsidR="00275AEF" w:rsidRPr="00275AEF" w:rsidRDefault="00275AEF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B</w:t>
            </w:r>
            <w:r w:rsidR="004B7E4D">
              <w:rPr>
                <w:sz w:val="18"/>
              </w:rPr>
              <w:t>DE</w:t>
            </w:r>
            <w:r>
              <w:rPr>
                <w:sz w:val="18"/>
              </w:rPr>
              <w:t>/M</w:t>
            </w:r>
            <w:r w:rsidR="004B7E4D">
              <w:rPr>
                <w:sz w:val="18"/>
              </w:rPr>
              <w:t>ES</w:t>
            </w:r>
          </w:p>
          <w:p w14:paraId="48FC2238" w14:textId="77777777" w:rsidR="00275AEF" w:rsidRDefault="00275AEF">
            <w:pPr>
              <w:pStyle w:val="TableParagraph"/>
              <w:spacing w:before="1"/>
              <w:ind w:left="108"/>
              <w:rPr>
                <w:sz w:val="18"/>
              </w:rPr>
            </w:pPr>
          </w:p>
          <w:p w14:paraId="6906F6B8" w14:textId="6BFE93D8" w:rsidR="004707E5" w:rsidRDefault="004707E5">
            <w:pPr>
              <w:pStyle w:val="TableParagraph"/>
              <w:spacing w:before="1"/>
              <w:ind w:left="108"/>
              <w:rPr>
                <w:sz w:val="18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14:paraId="4B33E847" w14:textId="77777777" w:rsidR="004707E5" w:rsidRDefault="00000000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1.1.2024</w:t>
            </w:r>
          </w:p>
        </w:tc>
        <w:tc>
          <w:tcPr>
            <w:tcW w:w="1211" w:type="dxa"/>
            <w:tcBorders>
              <w:bottom w:val="nil"/>
            </w:tcBorders>
          </w:tcPr>
          <w:p w14:paraId="2162DA2A" w14:textId="77777777" w:rsidR="004707E5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31.12.2026</w:t>
            </w:r>
          </w:p>
        </w:tc>
        <w:tc>
          <w:tcPr>
            <w:tcW w:w="1180" w:type="dxa"/>
            <w:tcBorders>
              <w:bottom w:val="nil"/>
            </w:tcBorders>
          </w:tcPr>
          <w:p w14:paraId="68584616" w14:textId="77777777" w:rsidR="004707E5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15.000.000</w:t>
            </w:r>
          </w:p>
          <w:p w14:paraId="1D85A91D" w14:textId="73209AC3" w:rsidR="004707E5" w:rsidRPr="00275AEF" w:rsidRDefault="00275AEF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MKD</w:t>
            </w:r>
          </w:p>
        </w:tc>
        <w:tc>
          <w:tcPr>
            <w:tcW w:w="1316" w:type="dxa"/>
            <w:tcBorders>
              <w:bottom w:val="nil"/>
            </w:tcBorders>
          </w:tcPr>
          <w:p w14:paraId="2BB57F53" w14:textId="71EB927B" w:rsidR="004707E5" w:rsidRPr="00275AEF" w:rsidRDefault="00275AEF">
            <w:pPr>
              <w:pStyle w:val="TableParagraph"/>
              <w:spacing w:before="1" w:line="256" w:lineRule="auto"/>
              <w:ind w:left="111" w:right="211"/>
              <w:rPr>
                <w:sz w:val="18"/>
              </w:rPr>
            </w:pPr>
            <w:r>
              <w:rPr>
                <w:sz w:val="18"/>
              </w:rPr>
              <w:t xml:space="preserve">Grants from MES/ Program 13 </w:t>
            </w:r>
          </w:p>
        </w:tc>
        <w:tc>
          <w:tcPr>
            <w:tcW w:w="4643" w:type="dxa"/>
            <w:tcBorders>
              <w:bottom w:val="nil"/>
            </w:tcBorders>
          </w:tcPr>
          <w:p w14:paraId="427F8059" w14:textId="6DF92420" w:rsidR="004707E5" w:rsidRPr="00275AEF" w:rsidRDefault="00275AEF" w:rsidP="00275AEF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 xml:space="preserve">Students who are taught in a different language of </w:t>
            </w:r>
            <w:r w:rsidR="00CE43E9">
              <w:rPr>
                <w:sz w:val="18"/>
              </w:rPr>
              <w:t>instruction</w:t>
            </w:r>
            <w:r>
              <w:rPr>
                <w:sz w:val="18"/>
              </w:rPr>
              <w:t xml:space="preserve"> communicate with each other thorough common extra-teaching activities </w:t>
            </w:r>
          </w:p>
        </w:tc>
      </w:tr>
      <w:tr w:rsidR="004707E5" w14:paraId="3F7C3540" w14:textId="77777777">
        <w:trPr>
          <w:trHeight w:val="242"/>
        </w:trPr>
        <w:tc>
          <w:tcPr>
            <w:tcW w:w="1601" w:type="dxa"/>
            <w:tcBorders>
              <w:top w:val="nil"/>
              <w:bottom w:val="nil"/>
            </w:tcBorders>
          </w:tcPr>
          <w:p w14:paraId="2BCE76A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2AA9B3EA" w14:textId="1AB2C54B" w:rsidR="004707E5" w:rsidRDefault="004707E5" w:rsidP="00275AEF">
            <w:pPr>
              <w:pStyle w:val="TableParagraph"/>
              <w:spacing w:line="214" w:lineRule="exact"/>
              <w:rPr>
                <w:sz w:val="18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14:paraId="4B67DF0A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6AE463F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6DBD2B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4A2EDA1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0271A5F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5CF9712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6877301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3F53C1B8" w14:textId="77777777">
        <w:trPr>
          <w:trHeight w:val="242"/>
        </w:trPr>
        <w:tc>
          <w:tcPr>
            <w:tcW w:w="1601" w:type="dxa"/>
            <w:tcBorders>
              <w:top w:val="nil"/>
              <w:bottom w:val="nil"/>
            </w:tcBorders>
          </w:tcPr>
          <w:p w14:paraId="1B13A4C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5BA4450C" w14:textId="37F7F821" w:rsidR="004707E5" w:rsidRDefault="004707E5" w:rsidP="00275AEF">
            <w:pPr>
              <w:pStyle w:val="TableParagraph"/>
              <w:spacing w:line="215" w:lineRule="exact"/>
              <w:rPr>
                <w:sz w:val="18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14:paraId="47F9BB65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5296E9F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29A34C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70E832F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6F7810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301CBCF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598ADD2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36C72B77" w14:textId="77777777">
        <w:trPr>
          <w:trHeight w:val="249"/>
        </w:trPr>
        <w:tc>
          <w:tcPr>
            <w:tcW w:w="1601" w:type="dxa"/>
            <w:tcBorders>
              <w:top w:val="nil"/>
              <w:bottom w:val="nil"/>
            </w:tcBorders>
          </w:tcPr>
          <w:p w14:paraId="0B3B766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14:paraId="033B117D" w14:textId="54C17B91" w:rsidR="004707E5" w:rsidRDefault="004707E5" w:rsidP="00275AEF">
            <w:pPr>
              <w:pStyle w:val="TableParagraph"/>
              <w:spacing w:line="214" w:lineRule="exact"/>
              <w:rPr>
                <w:sz w:val="18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14:paraId="0C1A8C61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14:paraId="71881FE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0E3D00B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</w:tcBorders>
          </w:tcPr>
          <w:p w14:paraId="5551E16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14:paraId="4141BDC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121986E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14:paraId="785A2EE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5FDC33A6" w14:textId="77777777">
        <w:trPr>
          <w:trHeight w:val="1004"/>
        </w:trPr>
        <w:tc>
          <w:tcPr>
            <w:tcW w:w="1601" w:type="dxa"/>
            <w:tcBorders>
              <w:top w:val="nil"/>
              <w:bottom w:val="nil"/>
            </w:tcBorders>
          </w:tcPr>
          <w:p w14:paraId="11DB475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bottom w:val="nil"/>
            </w:tcBorders>
          </w:tcPr>
          <w:p w14:paraId="0C759FB5" w14:textId="35569989" w:rsidR="004707E5" w:rsidRPr="00275AEF" w:rsidRDefault="00275AEF">
            <w:pPr>
              <w:pStyle w:val="TableParagraph"/>
              <w:spacing w:line="254" w:lineRule="exact"/>
              <w:ind w:left="107" w:right="695"/>
              <w:rPr>
                <w:sz w:val="18"/>
              </w:rPr>
            </w:pPr>
            <w:r w:rsidRPr="005F58C1">
              <w:rPr>
                <w:b/>
                <w:bCs/>
                <w:sz w:val="18"/>
              </w:rPr>
              <w:t>4.1.1.1</w:t>
            </w:r>
            <w:r w:rsidR="005F58C1">
              <w:rPr>
                <w:b/>
                <w:bCs/>
                <w:sz w:val="18"/>
              </w:rPr>
              <w:t>.</w:t>
            </w:r>
            <w:r w:rsidRPr="005F58C1">
              <w:rPr>
                <w:b/>
                <w:bCs/>
                <w:sz w:val="18"/>
              </w:rPr>
              <w:t>3:</w:t>
            </w:r>
            <w:r>
              <w:rPr>
                <w:sz w:val="18"/>
              </w:rPr>
              <w:t xml:space="preserve"> Organization of Week of intercultural ralism with  participati</w:t>
            </w:r>
            <w:r w:rsidR="00CE43E9">
              <w:rPr>
                <w:sz w:val="18"/>
              </w:rPr>
              <w:t>o</w:t>
            </w:r>
            <w:r>
              <w:rPr>
                <w:sz w:val="18"/>
              </w:rPr>
              <w:t>n</w:t>
            </w:r>
            <w:r w:rsidR="00CE43E9">
              <w:rPr>
                <w:sz w:val="18"/>
              </w:rPr>
              <w:t xml:space="preserve"> of all</w:t>
            </w:r>
            <w:r>
              <w:rPr>
                <w:sz w:val="18"/>
              </w:rPr>
              <w:t xml:space="preserve"> schools from the mun</w:t>
            </w:r>
            <w:r w:rsidR="00D945C4">
              <w:rPr>
                <w:sz w:val="18"/>
              </w:rPr>
              <w:t xml:space="preserve">icipality </w:t>
            </w:r>
          </w:p>
        </w:tc>
        <w:tc>
          <w:tcPr>
            <w:tcW w:w="1063" w:type="dxa"/>
            <w:vMerge w:val="restart"/>
          </w:tcPr>
          <w:p w14:paraId="2100EE17" w14:textId="19C91E5C" w:rsidR="004707E5" w:rsidRPr="00D945C4" w:rsidRDefault="00D945C4">
            <w:pPr>
              <w:pStyle w:val="TableParagraph"/>
              <w:spacing w:line="256" w:lineRule="auto"/>
              <w:ind w:left="108" w:right="103"/>
              <w:rPr>
                <w:sz w:val="18"/>
              </w:rPr>
            </w:pPr>
            <w:r>
              <w:rPr>
                <w:sz w:val="18"/>
              </w:rPr>
              <w:t xml:space="preserve">Units of the local municipality </w:t>
            </w:r>
          </w:p>
        </w:tc>
        <w:tc>
          <w:tcPr>
            <w:tcW w:w="1162" w:type="dxa"/>
            <w:vMerge w:val="restart"/>
          </w:tcPr>
          <w:p w14:paraId="3BBABA1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14:paraId="058257CF" w14:textId="77777777" w:rsidR="004707E5" w:rsidRDefault="00000000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1.9.2024</w:t>
            </w:r>
          </w:p>
        </w:tc>
        <w:tc>
          <w:tcPr>
            <w:tcW w:w="1211" w:type="dxa"/>
            <w:tcBorders>
              <w:bottom w:val="nil"/>
            </w:tcBorders>
          </w:tcPr>
          <w:p w14:paraId="746F43F0" w14:textId="77777777" w:rsidR="004707E5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1.9.2026</w:t>
            </w:r>
          </w:p>
        </w:tc>
        <w:tc>
          <w:tcPr>
            <w:tcW w:w="1180" w:type="dxa"/>
            <w:tcBorders>
              <w:bottom w:val="nil"/>
            </w:tcBorders>
          </w:tcPr>
          <w:p w14:paraId="6B8E40AD" w14:textId="77777777" w:rsidR="004707E5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4.900.000</w:t>
            </w:r>
          </w:p>
          <w:p w14:paraId="4B541BAB" w14:textId="438A54C7" w:rsidR="004707E5" w:rsidRPr="00D945C4" w:rsidRDefault="00D945C4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MKD</w:t>
            </w:r>
          </w:p>
        </w:tc>
        <w:tc>
          <w:tcPr>
            <w:tcW w:w="1316" w:type="dxa"/>
            <w:tcBorders>
              <w:bottom w:val="nil"/>
            </w:tcBorders>
          </w:tcPr>
          <w:p w14:paraId="74B63B78" w14:textId="12684D18" w:rsidR="004707E5" w:rsidRPr="00D945C4" w:rsidRDefault="004B7E4D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LSU</w:t>
            </w:r>
            <w:r w:rsidR="00D945C4">
              <w:rPr>
                <w:sz w:val="18"/>
              </w:rPr>
              <w:t xml:space="preserve"> budgets </w:t>
            </w:r>
          </w:p>
        </w:tc>
        <w:tc>
          <w:tcPr>
            <w:tcW w:w="4643" w:type="dxa"/>
            <w:tcBorders>
              <w:bottom w:val="nil"/>
            </w:tcBorders>
          </w:tcPr>
          <w:p w14:paraId="40D8FFDA" w14:textId="7D483AD2" w:rsidR="004707E5" w:rsidRPr="00D945C4" w:rsidRDefault="00D945C4">
            <w:pPr>
              <w:pStyle w:val="TableParagraph"/>
              <w:spacing w:line="256" w:lineRule="auto"/>
              <w:ind w:left="113"/>
              <w:rPr>
                <w:sz w:val="18"/>
              </w:rPr>
            </w:pPr>
            <w:r>
              <w:rPr>
                <w:sz w:val="18"/>
              </w:rPr>
              <w:t xml:space="preserve">Strengthening public awareness of the importance of </w:t>
            </w:r>
            <w:r w:rsidR="00CE43E9">
              <w:rPr>
                <w:sz w:val="18"/>
              </w:rPr>
              <w:t>students</w:t>
            </w:r>
            <w:r w:rsidR="004B7E4D">
              <w:rPr>
                <w:sz w:val="18"/>
              </w:rPr>
              <w:t>’</w:t>
            </w:r>
            <w:r>
              <w:rPr>
                <w:sz w:val="18"/>
              </w:rPr>
              <w:t xml:space="preserve"> intercultural competences, teachers, professional ass</w:t>
            </w:r>
            <w:r w:rsidR="005D0391">
              <w:rPr>
                <w:sz w:val="18"/>
              </w:rPr>
              <w:t xml:space="preserve">ociates and directors at the </w:t>
            </w:r>
            <w:r w:rsidR="00CE43E9">
              <w:rPr>
                <w:sz w:val="18"/>
              </w:rPr>
              <w:t>municipality</w:t>
            </w:r>
            <w:r w:rsidR="005D0391">
              <w:rPr>
                <w:sz w:val="18"/>
              </w:rPr>
              <w:t xml:space="preserve"> level</w:t>
            </w:r>
          </w:p>
        </w:tc>
      </w:tr>
      <w:tr w:rsidR="004707E5" w14:paraId="1373E5A3" w14:textId="77777777">
        <w:trPr>
          <w:trHeight w:val="241"/>
        </w:trPr>
        <w:tc>
          <w:tcPr>
            <w:tcW w:w="1601" w:type="dxa"/>
            <w:tcBorders>
              <w:top w:val="nil"/>
              <w:bottom w:val="nil"/>
            </w:tcBorders>
          </w:tcPr>
          <w:p w14:paraId="1DB63EE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7397BDFD" w14:textId="2391EB94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14:paraId="1F609B35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582F0350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E9F03B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555E02F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2A4406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4248841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730149A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106067E1" w14:textId="77777777">
        <w:trPr>
          <w:trHeight w:val="243"/>
        </w:trPr>
        <w:tc>
          <w:tcPr>
            <w:tcW w:w="1601" w:type="dxa"/>
            <w:tcBorders>
              <w:top w:val="nil"/>
              <w:bottom w:val="nil"/>
            </w:tcBorders>
          </w:tcPr>
          <w:p w14:paraId="603D60D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2DB86ADA" w14:textId="30074C3B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14:paraId="16E7EBC3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5A4C6504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FCC27B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161D5CF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7F8471B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170BF26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405ED00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29EC6442" w14:textId="77777777">
        <w:trPr>
          <w:trHeight w:val="243"/>
        </w:trPr>
        <w:tc>
          <w:tcPr>
            <w:tcW w:w="1601" w:type="dxa"/>
            <w:tcBorders>
              <w:top w:val="nil"/>
              <w:bottom w:val="nil"/>
            </w:tcBorders>
          </w:tcPr>
          <w:p w14:paraId="5D7DDE7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40CBFF6D" w14:textId="23044781" w:rsidR="004707E5" w:rsidRDefault="004707E5">
            <w:pPr>
              <w:pStyle w:val="TableParagraph"/>
              <w:spacing w:line="216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14:paraId="6D12D907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071CD8FC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78BCDD5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0084296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6934088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0C38669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6AC530C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17DA0F5F" w14:textId="77777777">
        <w:trPr>
          <w:trHeight w:val="247"/>
        </w:trPr>
        <w:tc>
          <w:tcPr>
            <w:tcW w:w="1601" w:type="dxa"/>
            <w:tcBorders>
              <w:top w:val="nil"/>
              <w:bottom w:val="nil"/>
            </w:tcBorders>
          </w:tcPr>
          <w:p w14:paraId="6CCF137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14:paraId="5F2A8DC0" w14:textId="7637F20E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14:paraId="7E8CF090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7FF5C124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11FF739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</w:tcBorders>
          </w:tcPr>
          <w:p w14:paraId="10026F4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14:paraId="4872CCB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7724092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14:paraId="3C800F5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561368DA" w14:textId="77777777">
        <w:trPr>
          <w:trHeight w:val="1004"/>
        </w:trPr>
        <w:tc>
          <w:tcPr>
            <w:tcW w:w="1601" w:type="dxa"/>
            <w:tcBorders>
              <w:top w:val="nil"/>
              <w:bottom w:val="nil"/>
            </w:tcBorders>
          </w:tcPr>
          <w:p w14:paraId="238C65E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bottom w:val="nil"/>
            </w:tcBorders>
          </w:tcPr>
          <w:p w14:paraId="28680A74" w14:textId="16ECA521" w:rsidR="004707E5" w:rsidRPr="005D0391" w:rsidRDefault="005D0391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 w:rsidRPr="00265298">
              <w:rPr>
                <w:b/>
                <w:bCs/>
                <w:sz w:val="18"/>
              </w:rPr>
              <w:t>4.1.1.4</w:t>
            </w:r>
            <w:r>
              <w:rPr>
                <w:sz w:val="18"/>
              </w:rPr>
              <w:t xml:space="preserve">: Realization of </w:t>
            </w:r>
            <w:r w:rsidR="004B7E4D">
              <w:rPr>
                <w:sz w:val="18"/>
              </w:rPr>
              <w:t>joint lessons</w:t>
            </w:r>
            <w:r>
              <w:rPr>
                <w:sz w:val="18"/>
              </w:rPr>
              <w:t xml:space="preserve"> in the </w:t>
            </w:r>
            <w:r w:rsidR="004B7E4D">
              <w:rPr>
                <w:sz w:val="18"/>
              </w:rPr>
              <w:t>primary</w:t>
            </w:r>
            <w:r>
              <w:rPr>
                <w:sz w:val="18"/>
              </w:rPr>
              <w:t xml:space="preserve"> and secondary schools at least two different subjects</w:t>
            </w:r>
          </w:p>
        </w:tc>
        <w:tc>
          <w:tcPr>
            <w:tcW w:w="1063" w:type="dxa"/>
            <w:vMerge w:val="restart"/>
          </w:tcPr>
          <w:p w14:paraId="6CD6F2DD" w14:textId="0EFEE6ED" w:rsidR="004707E5" w:rsidRPr="005D0391" w:rsidRDefault="005D0391">
            <w:pPr>
              <w:pStyle w:val="TableParagraph"/>
              <w:spacing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Public primary and </w:t>
            </w:r>
            <w:r w:rsidR="00CE43E9">
              <w:rPr>
                <w:sz w:val="18"/>
              </w:rPr>
              <w:t>secondary</w:t>
            </w:r>
            <w:r>
              <w:rPr>
                <w:sz w:val="18"/>
              </w:rPr>
              <w:t xml:space="preserve"> schools</w:t>
            </w:r>
          </w:p>
        </w:tc>
        <w:tc>
          <w:tcPr>
            <w:tcW w:w="1162" w:type="dxa"/>
            <w:tcBorders>
              <w:bottom w:val="nil"/>
            </w:tcBorders>
          </w:tcPr>
          <w:p w14:paraId="0C46FD72" w14:textId="7430B180" w:rsidR="005D0391" w:rsidRPr="005D0391" w:rsidRDefault="005D0391">
            <w:pPr>
              <w:pStyle w:val="TableParagraph"/>
              <w:spacing w:before="1" w:line="256" w:lineRule="auto"/>
              <w:ind w:left="108" w:right="86"/>
              <w:rPr>
                <w:sz w:val="18"/>
              </w:rPr>
            </w:pPr>
            <w:r>
              <w:rPr>
                <w:sz w:val="18"/>
              </w:rPr>
              <w:t>B</w:t>
            </w:r>
            <w:r w:rsidR="004B7E4D">
              <w:rPr>
                <w:sz w:val="18"/>
              </w:rPr>
              <w:t>DE</w:t>
            </w:r>
            <w:r>
              <w:rPr>
                <w:sz w:val="18"/>
              </w:rPr>
              <w:t>/CSOO/M</w:t>
            </w:r>
            <w:r w:rsidR="004B7E4D">
              <w:rPr>
                <w:sz w:val="18"/>
              </w:rPr>
              <w:t>ES</w:t>
            </w:r>
          </w:p>
          <w:p w14:paraId="2FB4EF52" w14:textId="77777777" w:rsidR="005D0391" w:rsidRDefault="005D0391">
            <w:pPr>
              <w:pStyle w:val="TableParagraph"/>
              <w:spacing w:before="1" w:line="256" w:lineRule="auto"/>
              <w:ind w:left="108" w:right="86"/>
              <w:rPr>
                <w:sz w:val="18"/>
              </w:rPr>
            </w:pPr>
          </w:p>
          <w:p w14:paraId="0D300771" w14:textId="55E52F36" w:rsidR="004707E5" w:rsidRDefault="004707E5">
            <w:pPr>
              <w:pStyle w:val="TableParagraph"/>
              <w:spacing w:before="1" w:line="256" w:lineRule="auto"/>
              <w:ind w:left="108" w:right="86"/>
              <w:rPr>
                <w:sz w:val="18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14:paraId="069A36F9" w14:textId="77777777" w:rsidR="004707E5" w:rsidRDefault="00000000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1.1.2024</w:t>
            </w:r>
          </w:p>
        </w:tc>
        <w:tc>
          <w:tcPr>
            <w:tcW w:w="1211" w:type="dxa"/>
            <w:tcBorders>
              <w:bottom w:val="nil"/>
            </w:tcBorders>
          </w:tcPr>
          <w:p w14:paraId="653B956B" w14:textId="77777777" w:rsidR="004707E5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31.12.2026</w:t>
            </w:r>
          </w:p>
        </w:tc>
        <w:tc>
          <w:tcPr>
            <w:tcW w:w="1180" w:type="dxa"/>
            <w:tcBorders>
              <w:bottom w:val="nil"/>
            </w:tcBorders>
          </w:tcPr>
          <w:p w14:paraId="39E01518" w14:textId="77777777" w:rsidR="004707E5" w:rsidRDefault="00000000">
            <w:pPr>
              <w:pStyle w:val="TableParagraph"/>
              <w:spacing w:before="1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15.000.000</w:t>
            </w:r>
          </w:p>
          <w:p w14:paraId="649610C9" w14:textId="2FBD32D3" w:rsidR="004707E5" w:rsidRPr="005D0391" w:rsidRDefault="005D0391">
            <w:pPr>
              <w:pStyle w:val="TableParagraph"/>
              <w:spacing w:before="15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MKD</w:t>
            </w:r>
          </w:p>
        </w:tc>
        <w:tc>
          <w:tcPr>
            <w:tcW w:w="1316" w:type="dxa"/>
            <w:tcBorders>
              <w:bottom w:val="nil"/>
            </w:tcBorders>
          </w:tcPr>
          <w:p w14:paraId="0E9E2D33" w14:textId="0A360115" w:rsidR="004707E5" w:rsidRPr="005D0391" w:rsidRDefault="004B7E4D">
            <w:pPr>
              <w:pStyle w:val="TableParagraph"/>
              <w:spacing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 xml:space="preserve">LSU </w:t>
            </w:r>
            <w:r w:rsidR="005D0391">
              <w:rPr>
                <w:sz w:val="18"/>
              </w:rPr>
              <w:t>budgets/block grants/grants</w:t>
            </w:r>
          </w:p>
        </w:tc>
        <w:tc>
          <w:tcPr>
            <w:tcW w:w="4643" w:type="dxa"/>
            <w:tcBorders>
              <w:bottom w:val="nil"/>
            </w:tcBorders>
          </w:tcPr>
          <w:p w14:paraId="4CD9AECA" w14:textId="39F56D8E" w:rsidR="004707E5" w:rsidRPr="005D0391" w:rsidRDefault="005D0391">
            <w:pPr>
              <w:pStyle w:val="TableParagraph"/>
              <w:spacing w:line="254" w:lineRule="auto"/>
              <w:ind w:left="113"/>
              <w:rPr>
                <w:sz w:val="18"/>
              </w:rPr>
            </w:pPr>
            <w:r>
              <w:rPr>
                <w:sz w:val="18"/>
              </w:rPr>
              <w:t xml:space="preserve">Students who are taught in a different teaching language communicate with each other </w:t>
            </w:r>
            <w:r w:rsidR="00CE43E9">
              <w:rPr>
                <w:sz w:val="18"/>
              </w:rPr>
              <w:t>through</w:t>
            </w:r>
            <w:r>
              <w:rPr>
                <w:sz w:val="18"/>
              </w:rPr>
              <w:t xml:space="preserve"> common teaching </w:t>
            </w:r>
            <w:r w:rsidR="00CE43E9">
              <w:rPr>
                <w:sz w:val="18"/>
              </w:rPr>
              <w:t>classes</w:t>
            </w:r>
            <w:r>
              <w:rPr>
                <w:sz w:val="18"/>
              </w:rPr>
              <w:t xml:space="preserve">. The numbers of schools that organize joint lessons has increased </w:t>
            </w:r>
          </w:p>
        </w:tc>
      </w:tr>
      <w:tr w:rsidR="004707E5" w14:paraId="586B257A" w14:textId="77777777">
        <w:trPr>
          <w:trHeight w:val="243"/>
        </w:trPr>
        <w:tc>
          <w:tcPr>
            <w:tcW w:w="1601" w:type="dxa"/>
            <w:tcBorders>
              <w:top w:val="nil"/>
              <w:bottom w:val="nil"/>
            </w:tcBorders>
          </w:tcPr>
          <w:p w14:paraId="41AA5B7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3F84EAFB" w14:textId="46C9614A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14:paraId="693782D6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11A33BE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E3E304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72CE534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705DBBE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56FFA47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2854CDE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5943748E" w14:textId="77777777">
        <w:trPr>
          <w:trHeight w:val="243"/>
        </w:trPr>
        <w:tc>
          <w:tcPr>
            <w:tcW w:w="1601" w:type="dxa"/>
            <w:tcBorders>
              <w:top w:val="nil"/>
              <w:bottom w:val="nil"/>
            </w:tcBorders>
          </w:tcPr>
          <w:p w14:paraId="2189930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35D99DD3" w14:textId="36A62F25" w:rsidR="004707E5" w:rsidRDefault="004707E5">
            <w:pPr>
              <w:pStyle w:val="TableParagraph"/>
              <w:spacing w:line="216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14:paraId="78888948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290782F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039439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4FE287E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40840AB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249C2D5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1683CC5B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5542B654" w14:textId="77777777">
        <w:trPr>
          <w:trHeight w:val="241"/>
        </w:trPr>
        <w:tc>
          <w:tcPr>
            <w:tcW w:w="1601" w:type="dxa"/>
            <w:tcBorders>
              <w:top w:val="nil"/>
              <w:bottom w:val="nil"/>
            </w:tcBorders>
          </w:tcPr>
          <w:p w14:paraId="0BDB5FF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79FCCA7C" w14:textId="206B816D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14:paraId="71F0F5BF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4410A69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DD3884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471F158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0E8AD0A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7E73C8B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3AE744A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46951AD6" w14:textId="77777777">
        <w:trPr>
          <w:trHeight w:val="243"/>
        </w:trPr>
        <w:tc>
          <w:tcPr>
            <w:tcW w:w="1601" w:type="dxa"/>
            <w:tcBorders>
              <w:top w:val="nil"/>
              <w:bottom w:val="nil"/>
            </w:tcBorders>
          </w:tcPr>
          <w:p w14:paraId="7B599CA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37DC1208" w14:textId="5750E40D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14:paraId="10AC8285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4517D1F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DDF3D5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3841CE9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4F9F140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24CF371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3C81473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2EC3B394" w14:textId="77777777">
        <w:trPr>
          <w:trHeight w:val="248"/>
        </w:trPr>
        <w:tc>
          <w:tcPr>
            <w:tcW w:w="1601" w:type="dxa"/>
            <w:tcBorders>
              <w:top w:val="nil"/>
            </w:tcBorders>
          </w:tcPr>
          <w:p w14:paraId="61335D2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14:paraId="0A88AF95" w14:textId="55499C11" w:rsidR="004707E5" w:rsidRDefault="004707E5">
            <w:pPr>
              <w:pStyle w:val="TableParagraph"/>
              <w:spacing w:line="216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14:paraId="38C48C85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14:paraId="674F964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73459C20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</w:tcBorders>
          </w:tcPr>
          <w:p w14:paraId="5083728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14:paraId="5DCCBAD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1229C81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14:paraId="67EDF45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CD05EA" w14:textId="77777777" w:rsidR="004707E5" w:rsidRDefault="004707E5">
      <w:pPr>
        <w:rPr>
          <w:rFonts w:ascii="Times New Roman"/>
          <w:sz w:val="18"/>
        </w:rPr>
        <w:sectPr w:rsidR="004707E5" w:rsidSect="00844CC8">
          <w:pgSz w:w="15840" w:h="12240" w:orient="landscape"/>
          <w:pgMar w:top="1140" w:right="420" w:bottom="280" w:left="240" w:header="720" w:footer="720" w:gutter="0"/>
          <w:cols w:space="720"/>
        </w:sectPr>
      </w:pPr>
    </w:p>
    <w:p w14:paraId="6868B0FB" w14:textId="77777777" w:rsidR="004707E5" w:rsidRDefault="004707E5">
      <w:pPr>
        <w:spacing w:before="1"/>
        <w:rPr>
          <w:rFonts w:ascii="Times New Roman"/>
          <w:sz w:val="2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1"/>
        <w:gridCol w:w="1725"/>
        <w:gridCol w:w="1063"/>
        <w:gridCol w:w="1162"/>
        <w:gridCol w:w="945"/>
        <w:gridCol w:w="1211"/>
        <w:gridCol w:w="1180"/>
        <w:gridCol w:w="1316"/>
        <w:gridCol w:w="4643"/>
      </w:tblGrid>
      <w:tr w:rsidR="004707E5" w14:paraId="0DAF92D9" w14:textId="77777777">
        <w:trPr>
          <w:trHeight w:val="3288"/>
        </w:trPr>
        <w:tc>
          <w:tcPr>
            <w:tcW w:w="1601" w:type="dxa"/>
            <w:tcBorders>
              <w:bottom w:val="nil"/>
            </w:tcBorders>
          </w:tcPr>
          <w:p w14:paraId="43A9DA1E" w14:textId="31CAC0EF" w:rsidR="004707E5" w:rsidRPr="005D0391" w:rsidRDefault="005D0391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 w:rsidRPr="00265298">
              <w:rPr>
                <w:b/>
                <w:bCs/>
                <w:sz w:val="18"/>
              </w:rPr>
              <w:t>4.1.2:</w:t>
            </w:r>
            <w:r>
              <w:rPr>
                <w:sz w:val="18"/>
              </w:rPr>
              <w:t xml:space="preserve"> Strengthening the intercultural competences of teachers, professional </w:t>
            </w:r>
            <w:r w:rsidR="00CE43E9">
              <w:rPr>
                <w:sz w:val="18"/>
              </w:rPr>
              <w:t>associates</w:t>
            </w:r>
            <w:r>
              <w:rPr>
                <w:sz w:val="18"/>
              </w:rPr>
              <w:t xml:space="preserve"> and directors through </w:t>
            </w:r>
            <w:r w:rsidR="00CE43E9">
              <w:rPr>
                <w:sz w:val="18"/>
              </w:rPr>
              <w:t>establishing</w:t>
            </w:r>
            <w:r>
              <w:rPr>
                <w:sz w:val="18"/>
              </w:rPr>
              <w:t xml:space="preserve"> a system of continuous trainings and valuation</w:t>
            </w:r>
          </w:p>
        </w:tc>
        <w:tc>
          <w:tcPr>
            <w:tcW w:w="1725" w:type="dxa"/>
            <w:tcBorders>
              <w:bottom w:val="nil"/>
            </w:tcBorders>
          </w:tcPr>
          <w:p w14:paraId="103CC4BC" w14:textId="346D3351" w:rsidR="004707E5" w:rsidRPr="005D0391" w:rsidRDefault="005D0391">
            <w:pPr>
              <w:pStyle w:val="TableParagraph"/>
              <w:ind w:left="107"/>
              <w:rPr>
                <w:sz w:val="18"/>
              </w:rPr>
            </w:pPr>
            <w:r w:rsidRPr="00265298">
              <w:rPr>
                <w:b/>
                <w:bCs/>
                <w:sz w:val="18"/>
              </w:rPr>
              <w:t>4.1.2.1</w:t>
            </w:r>
            <w:r>
              <w:rPr>
                <w:sz w:val="18"/>
              </w:rPr>
              <w:t xml:space="preserve">: Trainings of teachers, professional </w:t>
            </w:r>
            <w:r w:rsidR="00CE43E9">
              <w:rPr>
                <w:sz w:val="18"/>
              </w:rPr>
              <w:t>associates,</w:t>
            </w:r>
            <w:r>
              <w:rPr>
                <w:sz w:val="18"/>
              </w:rPr>
              <w:t xml:space="preserve"> and directors from primary and secon</w:t>
            </w:r>
            <w:r w:rsidR="00C358CA">
              <w:rPr>
                <w:sz w:val="18"/>
              </w:rPr>
              <w:t xml:space="preserve">dary schools for </w:t>
            </w:r>
            <w:r w:rsidR="00CE43E9">
              <w:rPr>
                <w:sz w:val="18"/>
              </w:rPr>
              <w:t>acquisition</w:t>
            </w:r>
            <w:r w:rsidR="00C358CA">
              <w:rPr>
                <w:sz w:val="18"/>
              </w:rPr>
              <w:t xml:space="preserve"> </w:t>
            </w:r>
            <w:r w:rsidR="00CE43E9">
              <w:rPr>
                <w:sz w:val="18"/>
              </w:rPr>
              <w:t xml:space="preserve">of </w:t>
            </w:r>
            <w:r w:rsidR="00C358CA">
              <w:rPr>
                <w:sz w:val="18"/>
              </w:rPr>
              <w:t xml:space="preserve">intercultural competencies for work in multicultural environments </w:t>
            </w:r>
            <w:r w:rsidR="00CE43E9">
              <w:rPr>
                <w:sz w:val="18"/>
              </w:rPr>
              <w:t>through</w:t>
            </w:r>
            <w:r w:rsidR="00C358CA">
              <w:rPr>
                <w:sz w:val="18"/>
              </w:rPr>
              <w:t xml:space="preserve"> </w:t>
            </w:r>
            <w:r w:rsidR="004B7E4D">
              <w:rPr>
                <w:sz w:val="18"/>
              </w:rPr>
              <w:t xml:space="preserve">joint </w:t>
            </w:r>
            <w:r w:rsidR="00C358CA">
              <w:rPr>
                <w:sz w:val="18"/>
              </w:rPr>
              <w:t>curricular</w:t>
            </w:r>
            <w:r w:rsidR="004B7E4D">
              <w:rPr>
                <w:sz w:val="18"/>
              </w:rPr>
              <w:t>/extracurricular</w:t>
            </w:r>
            <w:r w:rsidR="00C358CA">
              <w:rPr>
                <w:sz w:val="18"/>
              </w:rPr>
              <w:t xml:space="preserve"> activities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063" w:type="dxa"/>
            <w:tcBorders>
              <w:bottom w:val="nil"/>
            </w:tcBorders>
          </w:tcPr>
          <w:p w14:paraId="06540ED5" w14:textId="50DDADB2" w:rsidR="004707E5" w:rsidRPr="00C358CA" w:rsidRDefault="004B7E4D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BDE</w:t>
            </w:r>
          </w:p>
        </w:tc>
        <w:tc>
          <w:tcPr>
            <w:tcW w:w="1162" w:type="dxa"/>
            <w:vMerge w:val="restart"/>
          </w:tcPr>
          <w:p w14:paraId="61C9AD2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14:paraId="1103F48E" w14:textId="77777777" w:rsidR="004707E5" w:rsidRDefault="00000000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1.1.2024</w:t>
            </w:r>
          </w:p>
        </w:tc>
        <w:tc>
          <w:tcPr>
            <w:tcW w:w="1211" w:type="dxa"/>
            <w:tcBorders>
              <w:bottom w:val="nil"/>
            </w:tcBorders>
          </w:tcPr>
          <w:p w14:paraId="5FC9A115" w14:textId="77777777" w:rsidR="004707E5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31.12.2026</w:t>
            </w:r>
          </w:p>
        </w:tc>
        <w:tc>
          <w:tcPr>
            <w:tcW w:w="1180" w:type="dxa"/>
            <w:tcBorders>
              <w:bottom w:val="nil"/>
            </w:tcBorders>
          </w:tcPr>
          <w:p w14:paraId="553596FE" w14:textId="77777777" w:rsidR="004707E5" w:rsidRDefault="00000000">
            <w:pPr>
              <w:pStyle w:val="TableParagraph"/>
              <w:spacing w:before="1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9.000.000</w:t>
            </w:r>
          </w:p>
          <w:p w14:paraId="03EE6B7D" w14:textId="54BE727A" w:rsidR="004707E5" w:rsidRPr="00C358CA" w:rsidRDefault="00C358CA">
            <w:pPr>
              <w:pStyle w:val="TableParagraph"/>
              <w:spacing w:before="15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MKD</w:t>
            </w:r>
          </w:p>
        </w:tc>
        <w:tc>
          <w:tcPr>
            <w:tcW w:w="1316" w:type="dxa"/>
            <w:tcBorders>
              <w:bottom w:val="nil"/>
            </w:tcBorders>
          </w:tcPr>
          <w:p w14:paraId="01BCC616" w14:textId="2F3404BC" w:rsidR="004707E5" w:rsidRDefault="00C358CA">
            <w:pPr>
              <w:pStyle w:val="TableParagraph"/>
              <w:spacing w:line="254" w:lineRule="auto"/>
              <w:ind w:left="111" w:right="148"/>
              <w:rPr>
                <w:sz w:val="18"/>
              </w:rPr>
            </w:pPr>
            <w:r>
              <w:rPr>
                <w:sz w:val="18"/>
              </w:rPr>
              <w:t xml:space="preserve">Budget of </w:t>
            </w:r>
            <w:r w:rsidR="004B7E4D">
              <w:rPr>
                <w:sz w:val="18"/>
              </w:rPr>
              <w:t>BDE</w:t>
            </w:r>
            <w:r>
              <w:rPr>
                <w:sz w:val="18"/>
              </w:rPr>
              <w:t xml:space="preserve"> (trainings for professional associates)</w:t>
            </w:r>
          </w:p>
          <w:p w14:paraId="364694B8" w14:textId="1824C1FA" w:rsidR="00C358CA" w:rsidRPr="00C358CA" w:rsidRDefault="00C358CA">
            <w:pPr>
              <w:pStyle w:val="TableParagraph"/>
              <w:spacing w:line="254" w:lineRule="auto"/>
              <w:ind w:left="111" w:right="148"/>
              <w:rPr>
                <w:sz w:val="18"/>
              </w:rPr>
            </w:pPr>
            <w:r>
              <w:rPr>
                <w:sz w:val="18"/>
              </w:rPr>
              <w:t>DIC budget (</w:t>
            </w:r>
            <w:r w:rsidR="00CE43E9">
              <w:rPr>
                <w:sz w:val="18"/>
              </w:rPr>
              <w:t xml:space="preserve">training </w:t>
            </w:r>
            <w:r>
              <w:rPr>
                <w:sz w:val="18"/>
              </w:rPr>
              <w:t>for directors)</w:t>
            </w:r>
          </w:p>
        </w:tc>
        <w:tc>
          <w:tcPr>
            <w:tcW w:w="4643" w:type="dxa"/>
            <w:tcBorders>
              <w:bottom w:val="nil"/>
            </w:tcBorders>
          </w:tcPr>
          <w:p w14:paraId="1F07EA2D" w14:textId="66ABBB6E" w:rsidR="004707E5" w:rsidRPr="00C358CA" w:rsidRDefault="00C358CA">
            <w:pPr>
              <w:pStyle w:val="TableParagraph"/>
              <w:spacing w:line="218" w:lineRule="exact"/>
              <w:ind w:left="113"/>
              <w:rPr>
                <w:sz w:val="18"/>
              </w:rPr>
            </w:pPr>
            <w:r>
              <w:rPr>
                <w:sz w:val="18"/>
              </w:rPr>
              <w:t>Teachers, professional associates and directors are trained to work/manage in a multicultural environment context for promoting interculturality</w:t>
            </w:r>
          </w:p>
        </w:tc>
      </w:tr>
      <w:tr w:rsidR="004707E5" w14:paraId="7A06863A" w14:textId="77777777">
        <w:trPr>
          <w:trHeight w:val="233"/>
        </w:trPr>
        <w:tc>
          <w:tcPr>
            <w:tcW w:w="1601" w:type="dxa"/>
            <w:tcBorders>
              <w:top w:val="nil"/>
              <w:bottom w:val="nil"/>
            </w:tcBorders>
          </w:tcPr>
          <w:p w14:paraId="23A141C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7C658346" w14:textId="7D8E071D" w:rsidR="004707E5" w:rsidRDefault="004707E5">
            <w:pPr>
              <w:pStyle w:val="TableParagraph"/>
              <w:spacing w:line="206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D6A0AA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48280DE0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3A9165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48CB5B9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3C85114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57F4F32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6B215D5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44AD9CBC" w14:textId="77777777">
        <w:trPr>
          <w:trHeight w:val="242"/>
        </w:trPr>
        <w:tc>
          <w:tcPr>
            <w:tcW w:w="1601" w:type="dxa"/>
            <w:tcBorders>
              <w:top w:val="nil"/>
              <w:bottom w:val="nil"/>
            </w:tcBorders>
          </w:tcPr>
          <w:p w14:paraId="6758651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452C0817" w14:textId="4CB3ECE1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453F2C2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238EA1AD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1DD2FD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0D80CAE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20F4050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4C72084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4DB5709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0E27EF32" w14:textId="77777777">
        <w:trPr>
          <w:trHeight w:val="243"/>
        </w:trPr>
        <w:tc>
          <w:tcPr>
            <w:tcW w:w="1601" w:type="dxa"/>
            <w:tcBorders>
              <w:top w:val="nil"/>
              <w:bottom w:val="nil"/>
            </w:tcBorders>
          </w:tcPr>
          <w:p w14:paraId="5362BB8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0DC00A39" w14:textId="2D934BA1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1B54F5B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256237A2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3FCFB6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5B453EB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0A83B0F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792906A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35F1892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58FFFEB6" w14:textId="77777777">
        <w:trPr>
          <w:trHeight w:val="243"/>
        </w:trPr>
        <w:tc>
          <w:tcPr>
            <w:tcW w:w="1601" w:type="dxa"/>
            <w:tcBorders>
              <w:top w:val="nil"/>
              <w:bottom w:val="nil"/>
            </w:tcBorders>
          </w:tcPr>
          <w:p w14:paraId="2D1009F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5B5AF011" w14:textId="06C93BCE" w:rsidR="004707E5" w:rsidRDefault="004707E5">
            <w:pPr>
              <w:pStyle w:val="TableParagraph"/>
              <w:spacing w:line="216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4AB8A3E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2873B134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7961CFC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386D3F3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521E074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650B004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7216351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5EE15985" w14:textId="77777777">
        <w:trPr>
          <w:trHeight w:val="247"/>
        </w:trPr>
        <w:tc>
          <w:tcPr>
            <w:tcW w:w="1601" w:type="dxa"/>
            <w:tcBorders>
              <w:top w:val="nil"/>
            </w:tcBorders>
          </w:tcPr>
          <w:p w14:paraId="6FDB650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14:paraId="4EC0BB3A" w14:textId="7107F8EB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14:paraId="52DB84B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4A7E9EB1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769ADA1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</w:tcBorders>
          </w:tcPr>
          <w:p w14:paraId="2DACC25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14:paraId="57A8BA0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7EF6903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14:paraId="5408563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33F5E60F" w14:textId="77777777">
        <w:trPr>
          <w:trHeight w:val="2806"/>
        </w:trPr>
        <w:tc>
          <w:tcPr>
            <w:tcW w:w="1601" w:type="dxa"/>
            <w:tcBorders>
              <w:bottom w:val="nil"/>
            </w:tcBorders>
          </w:tcPr>
          <w:p w14:paraId="51537A24" w14:textId="286CBCCA" w:rsidR="004707E5" w:rsidRPr="00C358CA" w:rsidRDefault="00C358CA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 w:rsidRPr="00265298">
              <w:rPr>
                <w:b/>
                <w:bCs/>
                <w:sz w:val="18"/>
              </w:rPr>
              <w:t>4.2.1:</w:t>
            </w:r>
            <w:r>
              <w:rPr>
                <w:sz w:val="18"/>
              </w:rPr>
              <w:t xml:space="preserve"> Strengthening the language competencies (knowledge and use of the Macedonian language) of the students who</w:t>
            </w:r>
            <w:r w:rsidR="006B4FE9">
              <w:rPr>
                <w:sz w:val="18"/>
              </w:rPr>
              <w:t xml:space="preserve"> have other language of instruction</w:t>
            </w:r>
          </w:p>
        </w:tc>
        <w:tc>
          <w:tcPr>
            <w:tcW w:w="1725" w:type="dxa"/>
            <w:tcBorders>
              <w:bottom w:val="nil"/>
            </w:tcBorders>
          </w:tcPr>
          <w:p w14:paraId="07FFE343" w14:textId="5C490CCE" w:rsidR="004707E5" w:rsidRPr="00C358CA" w:rsidRDefault="00C358CA">
            <w:pPr>
              <w:pStyle w:val="TableParagraph"/>
              <w:ind w:left="107"/>
              <w:rPr>
                <w:sz w:val="18"/>
              </w:rPr>
            </w:pPr>
            <w:r w:rsidRPr="00265298">
              <w:rPr>
                <w:b/>
                <w:bCs/>
                <w:sz w:val="18"/>
              </w:rPr>
              <w:t>4.2.1.1</w:t>
            </w:r>
            <w:r>
              <w:rPr>
                <w:sz w:val="18"/>
              </w:rPr>
              <w:t>: Revising and developing new curricula,</w:t>
            </w:r>
            <w:r w:rsidR="00CE43E9">
              <w:rPr>
                <w:sz w:val="18"/>
              </w:rPr>
              <w:t xml:space="preserve"> </w:t>
            </w:r>
            <w:r>
              <w:rPr>
                <w:sz w:val="18"/>
              </w:rPr>
              <w:t>textbooks,</w:t>
            </w:r>
            <w:r w:rsidR="006B4FE9">
              <w:rPr>
                <w:sz w:val="18"/>
              </w:rPr>
              <w:t xml:space="preserve"> </w:t>
            </w:r>
            <w:r>
              <w:rPr>
                <w:sz w:val="18"/>
              </w:rPr>
              <w:t>manuals and teaching materials for the study o</w:t>
            </w:r>
            <w:r w:rsidR="00A6346C">
              <w:rPr>
                <w:sz w:val="18"/>
              </w:rPr>
              <w:t>f</w:t>
            </w:r>
            <w:r>
              <w:rPr>
                <w:sz w:val="18"/>
              </w:rPr>
              <w:t xml:space="preserve"> </w:t>
            </w:r>
            <w:r w:rsidR="00CE43E9">
              <w:rPr>
                <w:sz w:val="18"/>
              </w:rPr>
              <w:t>Macedonian</w:t>
            </w:r>
            <w:r w:rsidR="00A6346C">
              <w:rPr>
                <w:sz w:val="18"/>
              </w:rPr>
              <w:t xml:space="preserve"> language for students who </w:t>
            </w:r>
            <w:r w:rsidR="006B4FE9">
              <w:rPr>
                <w:sz w:val="18"/>
              </w:rPr>
              <w:t xml:space="preserve">have </w:t>
            </w:r>
            <w:r w:rsidR="00A6346C">
              <w:rPr>
                <w:sz w:val="18"/>
              </w:rPr>
              <w:t xml:space="preserve">other language </w:t>
            </w:r>
            <w:r w:rsidR="006B4FE9">
              <w:rPr>
                <w:sz w:val="18"/>
              </w:rPr>
              <w:t>of instruction</w:t>
            </w:r>
          </w:p>
        </w:tc>
        <w:tc>
          <w:tcPr>
            <w:tcW w:w="1063" w:type="dxa"/>
            <w:tcBorders>
              <w:bottom w:val="nil"/>
            </w:tcBorders>
          </w:tcPr>
          <w:p w14:paraId="5FD2578D" w14:textId="5CEDA9B1" w:rsidR="004707E5" w:rsidRPr="00A6346C" w:rsidRDefault="006B4FE9">
            <w:pPr>
              <w:pStyle w:val="TableParagraph"/>
              <w:spacing w:before="16" w:line="256" w:lineRule="auto"/>
              <w:ind w:left="108" w:right="78"/>
              <w:rPr>
                <w:sz w:val="18"/>
              </w:rPr>
            </w:pPr>
            <w:r>
              <w:rPr>
                <w:sz w:val="18"/>
              </w:rPr>
              <w:t>MES/</w:t>
            </w:r>
            <w:r w:rsidR="00A6346C">
              <w:rPr>
                <w:sz w:val="18"/>
              </w:rPr>
              <w:t xml:space="preserve"> Pedagogical service</w:t>
            </w:r>
          </w:p>
        </w:tc>
        <w:tc>
          <w:tcPr>
            <w:tcW w:w="1162" w:type="dxa"/>
            <w:tcBorders>
              <w:bottom w:val="nil"/>
            </w:tcBorders>
          </w:tcPr>
          <w:p w14:paraId="13883669" w14:textId="5FB880FD" w:rsidR="004707E5" w:rsidRPr="00A6346C" w:rsidRDefault="00A6346C">
            <w:pPr>
              <w:pStyle w:val="TableParagraph"/>
              <w:spacing w:before="15" w:line="254" w:lineRule="auto"/>
              <w:ind w:left="108" w:right="129"/>
              <w:rPr>
                <w:sz w:val="18"/>
              </w:rPr>
            </w:pPr>
            <w:r>
              <w:rPr>
                <w:sz w:val="18"/>
              </w:rPr>
              <w:t>B</w:t>
            </w:r>
            <w:r w:rsidR="006B4FE9">
              <w:rPr>
                <w:sz w:val="18"/>
              </w:rPr>
              <w:t>DE</w:t>
            </w:r>
            <w:r>
              <w:rPr>
                <w:sz w:val="18"/>
              </w:rPr>
              <w:t xml:space="preserve">/ National textbook </w:t>
            </w:r>
            <w:r w:rsidR="00CE43E9">
              <w:rPr>
                <w:sz w:val="18"/>
              </w:rPr>
              <w:t>committee</w:t>
            </w:r>
          </w:p>
        </w:tc>
        <w:tc>
          <w:tcPr>
            <w:tcW w:w="945" w:type="dxa"/>
            <w:tcBorders>
              <w:bottom w:val="nil"/>
            </w:tcBorders>
          </w:tcPr>
          <w:p w14:paraId="6B9C1350" w14:textId="77777777" w:rsidR="004707E5" w:rsidRDefault="00000000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1.3.2024</w:t>
            </w:r>
          </w:p>
        </w:tc>
        <w:tc>
          <w:tcPr>
            <w:tcW w:w="1211" w:type="dxa"/>
            <w:tcBorders>
              <w:bottom w:val="nil"/>
            </w:tcBorders>
          </w:tcPr>
          <w:p w14:paraId="5D9DD49A" w14:textId="77777777" w:rsidR="004707E5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1.9.2026</w:t>
            </w:r>
          </w:p>
        </w:tc>
        <w:tc>
          <w:tcPr>
            <w:tcW w:w="1180" w:type="dxa"/>
            <w:tcBorders>
              <w:bottom w:val="nil"/>
            </w:tcBorders>
          </w:tcPr>
          <w:p w14:paraId="0AF2118F" w14:textId="77777777" w:rsidR="004707E5" w:rsidRDefault="00000000">
            <w:pPr>
              <w:pStyle w:val="TableParagraph"/>
              <w:spacing w:before="1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12.000.000</w:t>
            </w:r>
          </w:p>
          <w:p w14:paraId="039846DC" w14:textId="437CE36E" w:rsidR="004707E5" w:rsidRPr="00A6346C" w:rsidRDefault="00A6346C">
            <w:pPr>
              <w:pStyle w:val="TableParagraph"/>
              <w:spacing w:before="16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MKD</w:t>
            </w:r>
          </w:p>
        </w:tc>
        <w:tc>
          <w:tcPr>
            <w:tcW w:w="1316" w:type="dxa"/>
            <w:tcBorders>
              <w:bottom w:val="nil"/>
            </w:tcBorders>
          </w:tcPr>
          <w:p w14:paraId="75E5386A" w14:textId="4DA5E2AA" w:rsidR="004707E5" w:rsidRPr="00A6346C" w:rsidRDefault="00A6346C">
            <w:pPr>
              <w:pStyle w:val="TableParagraph"/>
              <w:spacing w:line="256" w:lineRule="auto"/>
              <w:ind w:left="111" w:right="109"/>
              <w:rPr>
                <w:sz w:val="18"/>
              </w:rPr>
            </w:pPr>
            <w:r>
              <w:rPr>
                <w:sz w:val="18"/>
              </w:rPr>
              <w:t>Budget of B</w:t>
            </w:r>
            <w:r w:rsidR="006B4FE9">
              <w:rPr>
                <w:sz w:val="18"/>
              </w:rPr>
              <w:t>DE</w:t>
            </w:r>
            <w:r>
              <w:rPr>
                <w:sz w:val="18"/>
              </w:rPr>
              <w:t xml:space="preserve"> (</w:t>
            </w:r>
            <w:r w:rsidR="006B4FE9">
              <w:rPr>
                <w:sz w:val="18"/>
              </w:rPr>
              <w:t>curricula</w:t>
            </w:r>
            <w:r>
              <w:rPr>
                <w:sz w:val="18"/>
              </w:rPr>
              <w:t>)</w:t>
            </w:r>
          </w:p>
        </w:tc>
        <w:tc>
          <w:tcPr>
            <w:tcW w:w="4643" w:type="dxa"/>
            <w:tcBorders>
              <w:bottom w:val="nil"/>
            </w:tcBorders>
          </w:tcPr>
          <w:p w14:paraId="50DC715D" w14:textId="3E23656C" w:rsidR="004707E5" w:rsidRPr="00A6346C" w:rsidRDefault="00A6346C">
            <w:pPr>
              <w:pStyle w:val="TableParagraph"/>
              <w:spacing w:before="16" w:line="256" w:lineRule="auto"/>
              <w:ind w:left="113" w:right="953"/>
              <w:rPr>
                <w:sz w:val="18"/>
              </w:rPr>
            </w:pPr>
            <w:r>
              <w:rPr>
                <w:sz w:val="18"/>
              </w:rPr>
              <w:t xml:space="preserve">Revised/adopted new curricula, textbooks, manuals and teaching materials </w:t>
            </w:r>
          </w:p>
        </w:tc>
      </w:tr>
      <w:tr w:rsidR="004707E5" w14:paraId="4400DBD5" w14:textId="77777777">
        <w:trPr>
          <w:trHeight w:val="226"/>
        </w:trPr>
        <w:tc>
          <w:tcPr>
            <w:tcW w:w="1601" w:type="dxa"/>
            <w:tcBorders>
              <w:top w:val="nil"/>
              <w:bottom w:val="nil"/>
            </w:tcBorders>
          </w:tcPr>
          <w:p w14:paraId="7B87AF2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1F5765FA" w14:textId="3101CBA5" w:rsidR="004707E5" w:rsidRDefault="004707E5">
            <w:pPr>
              <w:pStyle w:val="TableParagraph"/>
              <w:spacing w:line="19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6EFF69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6ED3153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2E167E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0C5BADB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3423D9B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5E63F69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3BF869D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1D236F8D" w14:textId="77777777">
        <w:trPr>
          <w:trHeight w:val="251"/>
        </w:trPr>
        <w:tc>
          <w:tcPr>
            <w:tcW w:w="1601" w:type="dxa"/>
            <w:tcBorders>
              <w:top w:val="nil"/>
              <w:bottom w:val="nil"/>
            </w:tcBorders>
          </w:tcPr>
          <w:p w14:paraId="6FFE50D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0A705FD7" w14:textId="2CEE4F69" w:rsidR="004707E5" w:rsidRDefault="004707E5">
            <w:pPr>
              <w:pStyle w:val="TableParagraph"/>
              <w:spacing w:line="219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141967D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2DB1677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9DA26B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110B9A4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0529D22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306F3B5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364556E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5414F664" w14:textId="77777777">
        <w:trPr>
          <w:trHeight w:val="252"/>
        </w:trPr>
        <w:tc>
          <w:tcPr>
            <w:tcW w:w="1601" w:type="dxa"/>
            <w:tcBorders>
              <w:top w:val="nil"/>
              <w:bottom w:val="nil"/>
            </w:tcBorders>
          </w:tcPr>
          <w:p w14:paraId="737B3E5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14:paraId="5A12E8A4" w14:textId="4D693A26" w:rsidR="004707E5" w:rsidRDefault="004707E5">
            <w:pPr>
              <w:pStyle w:val="TableParagraph"/>
              <w:spacing w:line="219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14:paraId="2273CA6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14:paraId="4F28775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5E76CE4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</w:tcBorders>
          </w:tcPr>
          <w:p w14:paraId="0ED4177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14:paraId="7995075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6548AAD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14:paraId="2FCFDB1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2536FF8B" w14:textId="77777777">
        <w:trPr>
          <w:trHeight w:val="500"/>
        </w:trPr>
        <w:tc>
          <w:tcPr>
            <w:tcW w:w="1601" w:type="dxa"/>
            <w:tcBorders>
              <w:top w:val="nil"/>
              <w:bottom w:val="nil"/>
            </w:tcBorders>
          </w:tcPr>
          <w:p w14:paraId="433D4FE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bottom w:val="nil"/>
            </w:tcBorders>
          </w:tcPr>
          <w:p w14:paraId="75404D2E" w14:textId="2B21E170" w:rsidR="004707E5" w:rsidRPr="00A6346C" w:rsidRDefault="00A6346C">
            <w:pPr>
              <w:pStyle w:val="TableParagraph"/>
              <w:spacing w:before="32"/>
              <w:ind w:left="107"/>
              <w:rPr>
                <w:sz w:val="18"/>
              </w:rPr>
            </w:pPr>
            <w:r w:rsidRPr="00265298">
              <w:rPr>
                <w:b/>
                <w:bCs/>
                <w:sz w:val="18"/>
              </w:rPr>
              <w:t>4.2.1.2</w:t>
            </w:r>
            <w:r>
              <w:rPr>
                <w:sz w:val="18"/>
              </w:rPr>
              <w:t>: Train</w:t>
            </w:r>
            <w:r w:rsidR="00CE43E9">
              <w:rPr>
                <w:sz w:val="18"/>
              </w:rPr>
              <w:t>in</w:t>
            </w:r>
            <w:r>
              <w:rPr>
                <w:sz w:val="18"/>
              </w:rPr>
              <w:t xml:space="preserve">g of teachers </w:t>
            </w:r>
          </w:p>
        </w:tc>
        <w:tc>
          <w:tcPr>
            <w:tcW w:w="1063" w:type="dxa"/>
            <w:tcBorders>
              <w:bottom w:val="nil"/>
            </w:tcBorders>
          </w:tcPr>
          <w:p w14:paraId="3EDDC377" w14:textId="68A83A43" w:rsidR="004707E5" w:rsidRPr="00A6346C" w:rsidRDefault="00A6346C"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z w:val="18"/>
              </w:rPr>
              <w:t>B</w:t>
            </w:r>
            <w:r w:rsidR="006B4FE9">
              <w:rPr>
                <w:sz w:val="18"/>
              </w:rPr>
              <w:t>DE</w:t>
            </w:r>
          </w:p>
        </w:tc>
        <w:tc>
          <w:tcPr>
            <w:tcW w:w="1162" w:type="dxa"/>
            <w:vMerge w:val="restart"/>
          </w:tcPr>
          <w:p w14:paraId="5CA0797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14:paraId="136147F1" w14:textId="77777777" w:rsidR="004707E5" w:rsidRDefault="00000000">
            <w:pPr>
              <w:pStyle w:val="TableParagraph"/>
              <w:spacing w:before="3"/>
              <w:ind w:left="106"/>
              <w:rPr>
                <w:sz w:val="18"/>
              </w:rPr>
            </w:pPr>
            <w:r>
              <w:rPr>
                <w:sz w:val="18"/>
              </w:rPr>
              <w:t>1.6.2024</w:t>
            </w:r>
          </w:p>
        </w:tc>
        <w:tc>
          <w:tcPr>
            <w:tcW w:w="1211" w:type="dxa"/>
            <w:tcBorders>
              <w:bottom w:val="nil"/>
            </w:tcBorders>
          </w:tcPr>
          <w:p w14:paraId="16119D61" w14:textId="77777777" w:rsidR="004707E5" w:rsidRDefault="00000000">
            <w:pPr>
              <w:pStyle w:val="TableParagraph"/>
              <w:spacing w:before="3"/>
              <w:ind w:left="109"/>
              <w:rPr>
                <w:sz w:val="18"/>
              </w:rPr>
            </w:pPr>
            <w:r>
              <w:rPr>
                <w:sz w:val="18"/>
              </w:rPr>
              <w:t>1.8.2026</w:t>
            </w:r>
          </w:p>
        </w:tc>
        <w:tc>
          <w:tcPr>
            <w:tcW w:w="1180" w:type="dxa"/>
            <w:tcBorders>
              <w:bottom w:val="nil"/>
            </w:tcBorders>
          </w:tcPr>
          <w:p w14:paraId="3CCF47E3" w14:textId="77777777" w:rsidR="004707E5" w:rsidRDefault="00000000">
            <w:pPr>
              <w:pStyle w:val="TableParagraph"/>
              <w:spacing w:before="3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1.500.000</w:t>
            </w:r>
          </w:p>
          <w:p w14:paraId="7705AB66" w14:textId="522E6735" w:rsidR="004707E5" w:rsidRPr="00A6346C" w:rsidRDefault="00A6346C">
            <w:pPr>
              <w:pStyle w:val="TableParagraph"/>
              <w:spacing w:before="13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MKD</w:t>
            </w:r>
          </w:p>
        </w:tc>
        <w:tc>
          <w:tcPr>
            <w:tcW w:w="1316" w:type="dxa"/>
            <w:tcBorders>
              <w:bottom w:val="nil"/>
            </w:tcBorders>
          </w:tcPr>
          <w:p w14:paraId="2F8D6363" w14:textId="205DC6BE" w:rsidR="004707E5" w:rsidRPr="00A6346C" w:rsidRDefault="00A6346C">
            <w:pPr>
              <w:pStyle w:val="TableParagraph"/>
              <w:spacing w:before="3"/>
              <w:ind w:left="111"/>
              <w:rPr>
                <w:sz w:val="18"/>
              </w:rPr>
            </w:pPr>
            <w:r>
              <w:rPr>
                <w:sz w:val="18"/>
              </w:rPr>
              <w:t>Budget of B</w:t>
            </w:r>
            <w:r w:rsidR="006B4FE9">
              <w:rPr>
                <w:sz w:val="18"/>
              </w:rPr>
              <w:t>DE</w:t>
            </w:r>
          </w:p>
        </w:tc>
        <w:tc>
          <w:tcPr>
            <w:tcW w:w="4643" w:type="dxa"/>
            <w:tcBorders>
              <w:bottom w:val="nil"/>
            </w:tcBorders>
          </w:tcPr>
          <w:p w14:paraId="5E2AA634" w14:textId="56BBDA90" w:rsidR="004707E5" w:rsidRPr="00A6346C" w:rsidRDefault="00A6346C">
            <w:pPr>
              <w:pStyle w:val="TableParagraph"/>
              <w:spacing w:before="3" w:line="254" w:lineRule="auto"/>
              <w:ind w:left="113"/>
              <w:rPr>
                <w:sz w:val="18"/>
              </w:rPr>
            </w:pPr>
            <w:r>
              <w:rPr>
                <w:sz w:val="18"/>
              </w:rPr>
              <w:t>Improved competences of teachers for using modern methods for language learning</w:t>
            </w:r>
          </w:p>
        </w:tc>
      </w:tr>
      <w:tr w:rsidR="004707E5" w14:paraId="43E8CE96" w14:textId="77777777">
        <w:trPr>
          <w:trHeight w:val="241"/>
        </w:trPr>
        <w:tc>
          <w:tcPr>
            <w:tcW w:w="1601" w:type="dxa"/>
            <w:tcBorders>
              <w:top w:val="nil"/>
              <w:bottom w:val="nil"/>
            </w:tcBorders>
          </w:tcPr>
          <w:p w14:paraId="49F64B7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08BAEC01" w14:textId="1AC20749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05FCA3E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48299277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7DE4B12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496C06EB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50524D9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0077B37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0B2C774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36C737F5" w14:textId="77777777">
        <w:trPr>
          <w:trHeight w:val="249"/>
        </w:trPr>
        <w:tc>
          <w:tcPr>
            <w:tcW w:w="1601" w:type="dxa"/>
            <w:tcBorders>
              <w:top w:val="nil"/>
            </w:tcBorders>
          </w:tcPr>
          <w:p w14:paraId="554A362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14:paraId="1B0B8C39" w14:textId="209E35AB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14:paraId="250F205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50580424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5BA3B9C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</w:tcBorders>
          </w:tcPr>
          <w:p w14:paraId="331C272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14:paraId="5A16945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2F4524D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14:paraId="0AA3538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BA7F68" w14:textId="77777777" w:rsidR="004707E5" w:rsidRDefault="004707E5">
      <w:pPr>
        <w:rPr>
          <w:rFonts w:ascii="Times New Roman"/>
          <w:sz w:val="18"/>
        </w:rPr>
        <w:sectPr w:rsidR="004707E5" w:rsidSect="00844CC8">
          <w:pgSz w:w="15840" w:h="12240" w:orient="landscape"/>
          <w:pgMar w:top="1140" w:right="420" w:bottom="280" w:left="240" w:header="720" w:footer="720" w:gutter="0"/>
          <w:cols w:space="720"/>
        </w:sectPr>
      </w:pPr>
    </w:p>
    <w:p w14:paraId="74B6849B" w14:textId="77777777" w:rsidR="004707E5" w:rsidRDefault="004707E5">
      <w:pPr>
        <w:spacing w:before="1"/>
        <w:rPr>
          <w:rFonts w:ascii="Times New Roman"/>
          <w:sz w:val="2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1"/>
        <w:gridCol w:w="1725"/>
        <w:gridCol w:w="1063"/>
        <w:gridCol w:w="1162"/>
        <w:gridCol w:w="945"/>
        <w:gridCol w:w="1211"/>
        <w:gridCol w:w="1180"/>
        <w:gridCol w:w="1316"/>
        <w:gridCol w:w="4643"/>
      </w:tblGrid>
      <w:tr w:rsidR="004707E5" w14:paraId="732EA74B" w14:textId="77777777">
        <w:trPr>
          <w:trHeight w:val="1768"/>
        </w:trPr>
        <w:tc>
          <w:tcPr>
            <w:tcW w:w="1601" w:type="dxa"/>
          </w:tcPr>
          <w:p w14:paraId="190A279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</w:tcPr>
          <w:p w14:paraId="323E6DAA" w14:textId="426D3D7D" w:rsidR="009610B0" w:rsidRDefault="00CE43E9"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Macedonian</w:t>
            </w:r>
            <w:r w:rsidR="00A6346C">
              <w:rPr>
                <w:sz w:val="18"/>
              </w:rPr>
              <w:t xml:space="preserve"> lan</w:t>
            </w:r>
            <w:r w:rsidR="009610B0">
              <w:rPr>
                <w:sz w:val="18"/>
              </w:rPr>
              <w:t>guage for students</w:t>
            </w:r>
          </w:p>
          <w:p w14:paraId="3FF02DEA" w14:textId="489E2643" w:rsidR="009610B0" w:rsidRDefault="00CE43E9"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w</w:t>
            </w:r>
            <w:r w:rsidR="009610B0">
              <w:rPr>
                <w:sz w:val="18"/>
              </w:rPr>
              <w:t>ho follow instruction in another language</w:t>
            </w:r>
            <w:r>
              <w:rPr>
                <w:sz w:val="18"/>
              </w:rPr>
              <w:t xml:space="preserve"> on</w:t>
            </w:r>
            <w:r w:rsidR="009610B0">
              <w:rPr>
                <w:sz w:val="18"/>
              </w:rPr>
              <w:t xml:space="preserve"> modern methods </w:t>
            </w:r>
          </w:p>
          <w:p w14:paraId="00891366" w14:textId="5A3FE9D6" w:rsidR="004707E5" w:rsidRPr="00A6346C" w:rsidRDefault="00CE43E9"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of</w:t>
            </w:r>
            <w:r w:rsidR="009610B0">
              <w:rPr>
                <w:sz w:val="18"/>
              </w:rPr>
              <w:t xml:space="preserve"> language learning  </w:t>
            </w:r>
          </w:p>
        </w:tc>
        <w:tc>
          <w:tcPr>
            <w:tcW w:w="1063" w:type="dxa"/>
          </w:tcPr>
          <w:p w14:paraId="25B9E6E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14:paraId="67DC044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 w14:paraId="7E9C433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</w:tcPr>
          <w:p w14:paraId="4BCC427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14:paraId="761FB29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</w:tcPr>
          <w:p w14:paraId="39141EE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</w:tcPr>
          <w:p w14:paraId="53F182A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39ED4ED8" w14:textId="77777777">
        <w:trPr>
          <w:trHeight w:val="2779"/>
        </w:trPr>
        <w:tc>
          <w:tcPr>
            <w:tcW w:w="1601" w:type="dxa"/>
            <w:tcBorders>
              <w:bottom w:val="nil"/>
            </w:tcBorders>
          </w:tcPr>
          <w:p w14:paraId="0BB57111" w14:textId="1F073340" w:rsidR="004707E5" w:rsidRPr="009610B0" w:rsidRDefault="009610B0">
            <w:pPr>
              <w:pStyle w:val="TableParagraph"/>
              <w:ind w:left="107" w:right="99"/>
              <w:rPr>
                <w:sz w:val="18"/>
              </w:rPr>
            </w:pPr>
            <w:r w:rsidRPr="00265298">
              <w:rPr>
                <w:b/>
                <w:bCs/>
                <w:sz w:val="18"/>
              </w:rPr>
              <w:t>4.2.1:</w:t>
            </w:r>
            <w:r>
              <w:rPr>
                <w:sz w:val="18"/>
              </w:rPr>
              <w:t xml:space="preserve"> Strengthening the language competencies (knowledge and use of the Macedonian language) of students who follow </w:t>
            </w:r>
            <w:r w:rsidR="00CE43E9">
              <w:rPr>
                <w:sz w:val="18"/>
              </w:rPr>
              <w:t>instruction</w:t>
            </w:r>
            <w:r>
              <w:rPr>
                <w:sz w:val="18"/>
              </w:rPr>
              <w:t xml:space="preserve"> in another language </w:t>
            </w:r>
          </w:p>
        </w:tc>
        <w:tc>
          <w:tcPr>
            <w:tcW w:w="1725" w:type="dxa"/>
            <w:tcBorders>
              <w:bottom w:val="nil"/>
            </w:tcBorders>
          </w:tcPr>
          <w:p w14:paraId="4719A264" w14:textId="77777777" w:rsidR="004707E5" w:rsidRDefault="009610B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 w:rsidRPr="00265298">
              <w:rPr>
                <w:b/>
                <w:bCs/>
                <w:sz w:val="18"/>
              </w:rPr>
              <w:t>4.2.1.1</w:t>
            </w:r>
            <w:r>
              <w:rPr>
                <w:sz w:val="18"/>
              </w:rPr>
              <w:t>:</w:t>
            </w:r>
          </w:p>
          <w:p w14:paraId="3FCDF45F" w14:textId="37039210" w:rsidR="009610B0" w:rsidRPr="009610B0" w:rsidRDefault="00CE43E9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Revising</w:t>
            </w:r>
            <w:r w:rsidR="009610B0">
              <w:rPr>
                <w:sz w:val="18"/>
              </w:rPr>
              <w:t xml:space="preserve"> and developing new curricula programs, </w:t>
            </w:r>
            <w:r>
              <w:rPr>
                <w:sz w:val="18"/>
              </w:rPr>
              <w:t>textbooks, manuals</w:t>
            </w:r>
            <w:r w:rsidR="009610B0">
              <w:rPr>
                <w:sz w:val="18"/>
              </w:rPr>
              <w:t xml:space="preserve"> and teaching materials for the study of Macedonian language for students who follow</w:t>
            </w:r>
            <w:r w:rsidR="006B4FE9">
              <w:rPr>
                <w:sz w:val="18"/>
              </w:rPr>
              <w:t xml:space="preserve"> instruction in another </w:t>
            </w:r>
          </w:p>
        </w:tc>
        <w:tc>
          <w:tcPr>
            <w:tcW w:w="1063" w:type="dxa"/>
            <w:tcBorders>
              <w:bottom w:val="nil"/>
            </w:tcBorders>
          </w:tcPr>
          <w:p w14:paraId="2BF995C4" w14:textId="01EAF345" w:rsidR="004707E5" w:rsidRPr="009610B0" w:rsidRDefault="009610B0">
            <w:pPr>
              <w:pStyle w:val="TableParagraph"/>
              <w:spacing w:before="1" w:line="254" w:lineRule="auto"/>
              <w:ind w:left="108" w:right="78"/>
              <w:rPr>
                <w:sz w:val="18"/>
              </w:rPr>
            </w:pPr>
            <w:r>
              <w:rPr>
                <w:sz w:val="18"/>
              </w:rPr>
              <w:t>B</w:t>
            </w:r>
            <w:r w:rsidR="006B4FE9">
              <w:rPr>
                <w:sz w:val="18"/>
              </w:rPr>
              <w:t>DE</w:t>
            </w:r>
            <w:r>
              <w:rPr>
                <w:sz w:val="18"/>
              </w:rPr>
              <w:t>/M</w:t>
            </w:r>
            <w:r w:rsidR="006B4FE9">
              <w:rPr>
                <w:sz w:val="18"/>
              </w:rPr>
              <w:t>ES</w:t>
            </w:r>
            <w:r>
              <w:rPr>
                <w:sz w:val="18"/>
              </w:rPr>
              <w:t xml:space="preserve"> – Pedagogical service</w:t>
            </w:r>
          </w:p>
        </w:tc>
        <w:tc>
          <w:tcPr>
            <w:tcW w:w="1162" w:type="dxa"/>
            <w:tcBorders>
              <w:bottom w:val="nil"/>
            </w:tcBorders>
          </w:tcPr>
          <w:p w14:paraId="20F33A93" w14:textId="7A4D9859" w:rsidR="004707E5" w:rsidRPr="009610B0" w:rsidRDefault="009610B0">
            <w:pPr>
              <w:pStyle w:val="TableParagraph"/>
              <w:spacing w:before="1" w:line="256" w:lineRule="auto"/>
              <w:ind w:left="108" w:right="95"/>
              <w:jc w:val="both"/>
              <w:rPr>
                <w:sz w:val="18"/>
              </w:rPr>
            </w:pPr>
            <w:r>
              <w:rPr>
                <w:sz w:val="18"/>
              </w:rPr>
              <w:t>National Textbook Commission</w:t>
            </w:r>
          </w:p>
        </w:tc>
        <w:tc>
          <w:tcPr>
            <w:tcW w:w="945" w:type="dxa"/>
            <w:tcBorders>
              <w:bottom w:val="nil"/>
            </w:tcBorders>
          </w:tcPr>
          <w:p w14:paraId="2E1ADFFC" w14:textId="77777777" w:rsidR="004707E5" w:rsidRDefault="00000000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1.3.2024</w:t>
            </w:r>
          </w:p>
        </w:tc>
        <w:tc>
          <w:tcPr>
            <w:tcW w:w="1211" w:type="dxa"/>
            <w:tcBorders>
              <w:bottom w:val="nil"/>
            </w:tcBorders>
          </w:tcPr>
          <w:p w14:paraId="580FA46E" w14:textId="77777777" w:rsidR="004707E5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1.9.2026</w:t>
            </w:r>
          </w:p>
        </w:tc>
        <w:tc>
          <w:tcPr>
            <w:tcW w:w="1180" w:type="dxa"/>
            <w:tcBorders>
              <w:bottom w:val="nil"/>
            </w:tcBorders>
          </w:tcPr>
          <w:p w14:paraId="6B2400A7" w14:textId="77777777" w:rsidR="004707E5" w:rsidRDefault="00000000">
            <w:pPr>
              <w:pStyle w:val="TableParagraph"/>
              <w:spacing w:before="1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12.000.000</w:t>
            </w:r>
          </w:p>
          <w:p w14:paraId="5F39E7B3" w14:textId="5A416988" w:rsidR="004707E5" w:rsidRPr="009610B0" w:rsidRDefault="009610B0">
            <w:pPr>
              <w:pStyle w:val="TableParagraph"/>
              <w:spacing w:before="16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MKD</w:t>
            </w:r>
          </w:p>
        </w:tc>
        <w:tc>
          <w:tcPr>
            <w:tcW w:w="1316" w:type="dxa"/>
            <w:tcBorders>
              <w:bottom w:val="nil"/>
            </w:tcBorders>
          </w:tcPr>
          <w:p w14:paraId="28C5FA75" w14:textId="26BB45F3" w:rsidR="004707E5" w:rsidRPr="009610B0" w:rsidRDefault="009610B0">
            <w:pPr>
              <w:pStyle w:val="TableParagraph"/>
              <w:spacing w:line="256" w:lineRule="auto"/>
              <w:ind w:left="111" w:right="109"/>
              <w:rPr>
                <w:sz w:val="18"/>
              </w:rPr>
            </w:pPr>
            <w:r>
              <w:rPr>
                <w:sz w:val="18"/>
              </w:rPr>
              <w:t>Budget of B</w:t>
            </w:r>
            <w:r w:rsidR="006B4FE9">
              <w:rPr>
                <w:sz w:val="18"/>
              </w:rPr>
              <w:t>DE</w:t>
            </w:r>
            <w:r>
              <w:rPr>
                <w:sz w:val="18"/>
              </w:rPr>
              <w:t>(teaching programs)</w:t>
            </w:r>
          </w:p>
        </w:tc>
        <w:tc>
          <w:tcPr>
            <w:tcW w:w="4643" w:type="dxa"/>
            <w:tcBorders>
              <w:bottom w:val="nil"/>
            </w:tcBorders>
          </w:tcPr>
          <w:p w14:paraId="2A9BE6AD" w14:textId="4748E8AA" w:rsidR="004707E5" w:rsidRPr="007C78F0" w:rsidRDefault="007C78F0">
            <w:pPr>
              <w:pStyle w:val="TableParagraph"/>
              <w:spacing w:before="16" w:line="256" w:lineRule="auto"/>
              <w:ind w:left="113" w:right="953"/>
              <w:rPr>
                <w:sz w:val="18"/>
              </w:rPr>
            </w:pPr>
            <w:r>
              <w:rPr>
                <w:sz w:val="18"/>
              </w:rPr>
              <w:t xml:space="preserve">Revised/adopted new </w:t>
            </w:r>
            <w:r w:rsidR="00CE43E9">
              <w:rPr>
                <w:sz w:val="18"/>
              </w:rPr>
              <w:t>curricula, textbooks</w:t>
            </w:r>
            <w:r>
              <w:rPr>
                <w:sz w:val="18"/>
              </w:rPr>
              <w:t xml:space="preserve"> manuals and teaching materials</w:t>
            </w:r>
          </w:p>
        </w:tc>
      </w:tr>
      <w:tr w:rsidR="004707E5" w14:paraId="55A4FB44" w14:textId="77777777">
        <w:trPr>
          <w:trHeight w:val="253"/>
        </w:trPr>
        <w:tc>
          <w:tcPr>
            <w:tcW w:w="1601" w:type="dxa"/>
            <w:tcBorders>
              <w:top w:val="nil"/>
              <w:bottom w:val="nil"/>
            </w:tcBorders>
          </w:tcPr>
          <w:p w14:paraId="5FF67FB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0E8DB798" w14:textId="24808B75" w:rsidR="004707E5" w:rsidRDefault="004707E5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DC8F33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5127A39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78BC3950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67EFA14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6F0A29B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73EFD31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5281B90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1E738162" w14:textId="77777777">
        <w:trPr>
          <w:trHeight w:val="253"/>
        </w:trPr>
        <w:tc>
          <w:tcPr>
            <w:tcW w:w="1601" w:type="dxa"/>
            <w:tcBorders>
              <w:top w:val="nil"/>
              <w:bottom w:val="nil"/>
            </w:tcBorders>
          </w:tcPr>
          <w:p w14:paraId="35484DD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31DF581F" w14:textId="7272BA87" w:rsidR="004707E5" w:rsidRDefault="004707E5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044726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3CE4DA4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296332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4736225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02D000A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00B6D8F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01AE800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6C405F52" w14:textId="77777777">
        <w:trPr>
          <w:trHeight w:val="252"/>
        </w:trPr>
        <w:tc>
          <w:tcPr>
            <w:tcW w:w="1601" w:type="dxa"/>
            <w:tcBorders>
              <w:top w:val="nil"/>
              <w:bottom w:val="nil"/>
            </w:tcBorders>
          </w:tcPr>
          <w:p w14:paraId="50374D5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14:paraId="749E390F" w14:textId="366AC1A2" w:rsidR="004707E5" w:rsidRDefault="004707E5">
            <w:pPr>
              <w:pStyle w:val="TableParagraph"/>
              <w:spacing w:line="219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14:paraId="74FFFD1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14:paraId="1B9E4DB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2318ACB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</w:tcBorders>
          </w:tcPr>
          <w:p w14:paraId="04A6C1A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14:paraId="0C5FB6A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4EEDF03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14:paraId="1926456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289D8735" w14:textId="77777777">
        <w:trPr>
          <w:trHeight w:val="240"/>
        </w:trPr>
        <w:tc>
          <w:tcPr>
            <w:tcW w:w="1601" w:type="dxa"/>
            <w:tcBorders>
              <w:top w:val="nil"/>
              <w:bottom w:val="nil"/>
            </w:tcBorders>
          </w:tcPr>
          <w:p w14:paraId="7C95B8C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bottom w:val="nil"/>
            </w:tcBorders>
          </w:tcPr>
          <w:p w14:paraId="16DDE0F1" w14:textId="7ACC71E3" w:rsidR="004707E5" w:rsidRPr="007C78F0" w:rsidRDefault="007C78F0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4.2.1.2: </w:t>
            </w:r>
            <w:r w:rsidRPr="007C78F0">
              <w:rPr>
                <w:bCs/>
                <w:sz w:val="18"/>
              </w:rPr>
              <w:t>Training of teachers (who teac</w:t>
            </w:r>
            <w:r w:rsidR="00CE43E9">
              <w:rPr>
                <w:bCs/>
                <w:sz w:val="18"/>
              </w:rPr>
              <w:t>h</w:t>
            </w:r>
            <w:r w:rsidRPr="007C78F0">
              <w:rPr>
                <w:bCs/>
                <w:sz w:val="18"/>
              </w:rPr>
              <w:t xml:space="preserve"> Macedonian language for students who follow the teaching of another taught language)</w:t>
            </w:r>
            <w:r w:rsidR="00CE43E9">
              <w:rPr>
                <w:bCs/>
                <w:sz w:val="18"/>
              </w:rPr>
              <w:t xml:space="preserve"> in</w:t>
            </w:r>
            <w:r w:rsidRPr="007C78F0">
              <w:rPr>
                <w:bCs/>
                <w:sz w:val="18"/>
              </w:rPr>
              <w:t xml:space="preserve"> modern methods of language learning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63" w:type="dxa"/>
            <w:tcBorders>
              <w:bottom w:val="nil"/>
            </w:tcBorders>
          </w:tcPr>
          <w:p w14:paraId="590B37C5" w14:textId="2FD834D9" w:rsidR="004707E5" w:rsidRDefault="007C78F0">
            <w:pPr>
              <w:pStyle w:val="TableParagraph"/>
              <w:spacing w:before="1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B</w:t>
            </w:r>
            <w:r w:rsidR="00050654">
              <w:rPr>
                <w:sz w:val="18"/>
              </w:rPr>
              <w:t>DE</w:t>
            </w:r>
          </w:p>
        </w:tc>
        <w:tc>
          <w:tcPr>
            <w:tcW w:w="1162" w:type="dxa"/>
            <w:vMerge w:val="restart"/>
          </w:tcPr>
          <w:p w14:paraId="1E675F9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14:paraId="7ECA7087" w14:textId="77777777" w:rsidR="004707E5" w:rsidRDefault="00000000">
            <w:pPr>
              <w:pStyle w:val="TableParagraph"/>
              <w:spacing w:before="1" w:line="219" w:lineRule="exact"/>
              <w:ind w:left="106"/>
              <w:rPr>
                <w:sz w:val="18"/>
              </w:rPr>
            </w:pPr>
            <w:r>
              <w:rPr>
                <w:sz w:val="18"/>
              </w:rPr>
              <w:t>1.6.2024</w:t>
            </w:r>
          </w:p>
        </w:tc>
        <w:tc>
          <w:tcPr>
            <w:tcW w:w="1211" w:type="dxa"/>
            <w:tcBorders>
              <w:bottom w:val="nil"/>
            </w:tcBorders>
          </w:tcPr>
          <w:p w14:paraId="374BDAFD" w14:textId="77777777" w:rsidR="004707E5" w:rsidRDefault="00000000">
            <w:pPr>
              <w:pStyle w:val="TableParagraph"/>
              <w:spacing w:before="1"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1.8.2026</w:t>
            </w:r>
          </w:p>
        </w:tc>
        <w:tc>
          <w:tcPr>
            <w:tcW w:w="1180" w:type="dxa"/>
            <w:tcBorders>
              <w:bottom w:val="nil"/>
            </w:tcBorders>
          </w:tcPr>
          <w:p w14:paraId="243EBFC0" w14:textId="77777777" w:rsidR="004707E5" w:rsidRDefault="00000000">
            <w:pPr>
              <w:pStyle w:val="TableParagraph"/>
              <w:spacing w:before="1" w:line="219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1.500.000</w:t>
            </w:r>
          </w:p>
          <w:p w14:paraId="741CDDC5" w14:textId="78647BD1" w:rsidR="007C78F0" w:rsidRPr="007C78F0" w:rsidRDefault="007C78F0">
            <w:pPr>
              <w:pStyle w:val="TableParagraph"/>
              <w:spacing w:before="1" w:line="219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MKD</w:t>
            </w:r>
          </w:p>
        </w:tc>
        <w:tc>
          <w:tcPr>
            <w:tcW w:w="1316" w:type="dxa"/>
            <w:tcBorders>
              <w:bottom w:val="nil"/>
            </w:tcBorders>
          </w:tcPr>
          <w:p w14:paraId="1274C1CF" w14:textId="05A0A205" w:rsidR="004707E5" w:rsidRPr="007C78F0" w:rsidRDefault="007C78F0">
            <w:pPr>
              <w:pStyle w:val="TableParagraph"/>
              <w:spacing w:before="1"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Budget of B</w:t>
            </w:r>
            <w:r w:rsidR="00050654">
              <w:rPr>
                <w:sz w:val="18"/>
              </w:rPr>
              <w:t>DE</w:t>
            </w:r>
          </w:p>
        </w:tc>
        <w:tc>
          <w:tcPr>
            <w:tcW w:w="4643" w:type="dxa"/>
            <w:tcBorders>
              <w:bottom w:val="nil"/>
            </w:tcBorders>
          </w:tcPr>
          <w:p w14:paraId="243BE3C3" w14:textId="403702FF" w:rsidR="004707E5" w:rsidRPr="007C78F0" w:rsidRDefault="007C78F0">
            <w:pPr>
              <w:pStyle w:val="TableParagraph"/>
              <w:spacing w:before="1" w:line="219" w:lineRule="exact"/>
              <w:ind w:left="113"/>
              <w:rPr>
                <w:sz w:val="18"/>
              </w:rPr>
            </w:pPr>
            <w:r>
              <w:rPr>
                <w:sz w:val="18"/>
              </w:rPr>
              <w:t xml:space="preserve">Improved competencies of teachers to use the modern methods of language learning </w:t>
            </w:r>
          </w:p>
        </w:tc>
      </w:tr>
      <w:tr w:rsidR="004707E5" w14:paraId="1DB73428" w14:textId="77777777">
        <w:trPr>
          <w:trHeight w:val="250"/>
        </w:trPr>
        <w:tc>
          <w:tcPr>
            <w:tcW w:w="1601" w:type="dxa"/>
            <w:tcBorders>
              <w:top w:val="nil"/>
              <w:bottom w:val="nil"/>
            </w:tcBorders>
          </w:tcPr>
          <w:p w14:paraId="3E58CE2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6FE97619" w14:textId="61EEDA44" w:rsidR="004707E5" w:rsidRDefault="004707E5">
            <w:pPr>
              <w:pStyle w:val="TableParagraph"/>
              <w:spacing w:before="3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A64854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2D5AF4A7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568730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63127F0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57A0306B" w14:textId="39A07419" w:rsidR="004707E5" w:rsidRDefault="004707E5" w:rsidP="007C78F0">
            <w:pPr>
              <w:pStyle w:val="TableParagraph"/>
              <w:spacing w:line="206" w:lineRule="exact"/>
              <w:ind w:right="90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376E62E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20D4C5DB" w14:textId="43677A1D" w:rsidR="004707E5" w:rsidRDefault="004707E5">
            <w:pPr>
              <w:pStyle w:val="TableParagraph"/>
              <w:spacing w:line="206" w:lineRule="exact"/>
              <w:ind w:left="113"/>
              <w:rPr>
                <w:sz w:val="18"/>
              </w:rPr>
            </w:pPr>
          </w:p>
        </w:tc>
      </w:tr>
      <w:tr w:rsidR="004707E5" w14:paraId="699FA3FF" w14:textId="77777777">
        <w:trPr>
          <w:trHeight w:val="241"/>
        </w:trPr>
        <w:tc>
          <w:tcPr>
            <w:tcW w:w="1601" w:type="dxa"/>
            <w:tcBorders>
              <w:top w:val="nil"/>
              <w:bottom w:val="nil"/>
            </w:tcBorders>
          </w:tcPr>
          <w:p w14:paraId="1858B4F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1E22C6FD" w14:textId="23383B92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3738A34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12DD1D63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7BD07B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39DE3D3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DDF4E3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1AC912D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2EE3863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1235F037" w14:textId="77777777">
        <w:trPr>
          <w:trHeight w:val="243"/>
        </w:trPr>
        <w:tc>
          <w:tcPr>
            <w:tcW w:w="1601" w:type="dxa"/>
            <w:tcBorders>
              <w:top w:val="nil"/>
              <w:bottom w:val="nil"/>
            </w:tcBorders>
          </w:tcPr>
          <w:p w14:paraId="2C634F3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78E1F7AB" w14:textId="3F5213D9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0FE7586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393735DE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61A664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0DD3A45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0B53731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1B72437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09941D5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0059975C" w14:textId="77777777">
        <w:trPr>
          <w:trHeight w:val="243"/>
        </w:trPr>
        <w:tc>
          <w:tcPr>
            <w:tcW w:w="1601" w:type="dxa"/>
            <w:tcBorders>
              <w:top w:val="nil"/>
              <w:bottom w:val="nil"/>
            </w:tcBorders>
          </w:tcPr>
          <w:p w14:paraId="3A4D398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3FA40DAA" w14:textId="4AD0546E" w:rsidR="004707E5" w:rsidRDefault="004707E5">
            <w:pPr>
              <w:pStyle w:val="TableParagraph"/>
              <w:spacing w:line="216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13ACF9A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6DF1DBF9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7290BFA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3615BF4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7B584E5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05C1BB3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7437162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35421F16" w14:textId="77777777">
        <w:trPr>
          <w:trHeight w:val="241"/>
        </w:trPr>
        <w:tc>
          <w:tcPr>
            <w:tcW w:w="1601" w:type="dxa"/>
            <w:tcBorders>
              <w:top w:val="nil"/>
              <w:bottom w:val="nil"/>
            </w:tcBorders>
          </w:tcPr>
          <w:p w14:paraId="0810591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7636E228" w14:textId="3543EFAE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328F0B1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34A93192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9DF7B1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6D810A8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0A7D9E3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102C187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06B3A80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6A851506" w14:textId="77777777">
        <w:trPr>
          <w:trHeight w:val="242"/>
        </w:trPr>
        <w:tc>
          <w:tcPr>
            <w:tcW w:w="1601" w:type="dxa"/>
            <w:tcBorders>
              <w:top w:val="nil"/>
              <w:bottom w:val="nil"/>
            </w:tcBorders>
          </w:tcPr>
          <w:p w14:paraId="44AF633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177DEEC1" w14:textId="0A4EB963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53D175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23B4308E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2B77EEB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648CD43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09B6097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2795D8A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3AA5178B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40B74E45" w14:textId="77777777">
        <w:trPr>
          <w:trHeight w:val="243"/>
        </w:trPr>
        <w:tc>
          <w:tcPr>
            <w:tcW w:w="1601" w:type="dxa"/>
            <w:tcBorders>
              <w:top w:val="nil"/>
              <w:bottom w:val="nil"/>
            </w:tcBorders>
          </w:tcPr>
          <w:p w14:paraId="0E8465B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083FE658" w14:textId="092AAFE8" w:rsidR="004707E5" w:rsidRDefault="004707E5">
            <w:pPr>
              <w:pStyle w:val="TableParagraph"/>
              <w:spacing w:line="215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167479E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0D75C57A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7A25870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0CB9E9B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5348DB8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2D1B1BD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0407F7B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35E826AB" w14:textId="77777777">
        <w:trPr>
          <w:trHeight w:val="243"/>
        </w:trPr>
        <w:tc>
          <w:tcPr>
            <w:tcW w:w="1601" w:type="dxa"/>
            <w:tcBorders>
              <w:top w:val="nil"/>
              <w:bottom w:val="nil"/>
            </w:tcBorders>
          </w:tcPr>
          <w:p w14:paraId="534293A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3C26EDF8" w14:textId="45AB1FD0" w:rsidR="004707E5" w:rsidRDefault="004707E5">
            <w:pPr>
              <w:pStyle w:val="TableParagraph"/>
              <w:spacing w:line="216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3C84127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31C4609A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5BACED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7A9DA7E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0D3E4F2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2A6FAB7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1910D5D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3042E2A4" w14:textId="77777777">
        <w:trPr>
          <w:trHeight w:val="242"/>
        </w:trPr>
        <w:tc>
          <w:tcPr>
            <w:tcW w:w="1601" w:type="dxa"/>
            <w:tcBorders>
              <w:top w:val="nil"/>
              <w:bottom w:val="nil"/>
            </w:tcBorders>
          </w:tcPr>
          <w:p w14:paraId="2620433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3EC06230" w14:textId="50F041CF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5839BE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550116A1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5CE085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6C23A48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2E6B0F6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5C3BC0B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7B5CC01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38EC5D37" w14:textId="77777777">
        <w:trPr>
          <w:trHeight w:val="249"/>
        </w:trPr>
        <w:tc>
          <w:tcPr>
            <w:tcW w:w="1601" w:type="dxa"/>
            <w:tcBorders>
              <w:top w:val="nil"/>
            </w:tcBorders>
          </w:tcPr>
          <w:p w14:paraId="10FD79C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14:paraId="6735BD14" w14:textId="2C197479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14:paraId="13A396C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05DC73CA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7552CCE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</w:tcBorders>
          </w:tcPr>
          <w:p w14:paraId="048B561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14:paraId="7072959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76E15E2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14:paraId="3EE6D7A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0F3F9448" w14:textId="77777777">
        <w:trPr>
          <w:trHeight w:val="1170"/>
        </w:trPr>
        <w:tc>
          <w:tcPr>
            <w:tcW w:w="1601" w:type="dxa"/>
          </w:tcPr>
          <w:p w14:paraId="2FB6FB01" w14:textId="7245E401" w:rsidR="004707E5" w:rsidRPr="007C78F0" w:rsidRDefault="007C78F0">
            <w:pPr>
              <w:pStyle w:val="TableParagraph"/>
              <w:spacing w:before="13" w:line="214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4.2.2: </w:t>
            </w:r>
            <w:r w:rsidRPr="007C78F0">
              <w:rPr>
                <w:bCs/>
                <w:sz w:val="18"/>
              </w:rPr>
              <w:t xml:space="preserve">Strengthening the language </w:t>
            </w:r>
            <w:r w:rsidR="00CE43E9" w:rsidRPr="007C78F0">
              <w:rPr>
                <w:bCs/>
                <w:sz w:val="18"/>
              </w:rPr>
              <w:t>competencies</w:t>
            </w:r>
          </w:p>
        </w:tc>
        <w:tc>
          <w:tcPr>
            <w:tcW w:w="1725" w:type="dxa"/>
          </w:tcPr>
          <w:p w14:paraId="19C8125C" w14:textId="77777777" w:rsidR="004707E5" w:rsidRDefault="00000000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4.2.2.1:</w:t>
            </w:r>
          </w:p>
          <w:p w14:paraId="44E9A7F7" w14:textId="1BAD644A" w:rsidR="004707E5" w:rsidRPr="007C78F0" w:rsidRDefault="007C78F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 xml:space="preserve">Students studying </w:t>
            </w:r>
            <w:r w:rsidR="006B4FE9">
              <w:rPr>
                <w:sz w:val="18"/>
              </w:rPr>
              <w:t>in</w:t>
            </w:r>
            <w:r>
              <w:rPr>
                <w:sz w:val="18"/>
              </w:rPr>
              <w:t xml:space="preserve"> Macedonian language</w:t>
            </w:r>
          </w:p>
        </w:tc>
        <w:tc>
          <w:tcPr>
            <w:tcW w:w="1063" w:type="dxa"/>
          </w:tcPr>
          <w:p w14:paraId="7F3B16E4" w14:textId="203AA879" w:rsidR="004707E5" w:rsidRPr="007C78F0" w:rsidRDefault="007C78F0">
            <w:pPr>
              <w:pStyle w:val="TableParagraph"/>
              <w:spacing w:before="13" w:line="214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Public primary and </w:t>
            </w:r>
            <w:r w:rsidR="00CE43E9">
              <w:rPr>
                <w:sz w:val="18"/>
              </w:rPr>
              <w:t>secondary</w:t>
            </w:r>
            <w:r>
              <w:rPr>
                <w:sz w:val="18"/>
              </w:rPr>
              <w:t xml:space="preserve"> schools/B</w:t>
            </w:r>
            <w:r w:rsidR="006B4FE9">
              <w:rPr>
                <w:sz w:val="18"/>
              </w:rPr>
              <w:t>DE</w:t>
            </w:r>
            <w:r>
              <w:rPr>
                <w:sz w:val="18"/>
              </w:rPr>
              <w:t>/M</w:t>
            </w:r>
            <w:r w:rsidR="006B4FE9">
              <w:rPr>
                <w:sz w:val="18"/>
              </w:rPr>
              <w:t>ES</w:t>
            </w:r>
          </w:p>
        </w:tc>
        <w:tc>
          <w:tcPr>
            <w:tcW w:w="1162" w:type="dxa"/>
          </w:tcPr>
          <w:p w14:paraId="18EA26E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 w14:paraId="69E46D46" w14:textId="77777777" w:rsidR="004707E5" w:rsidRDefault="00000000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1.9.2024</w:t>
            </w:r>
          </w:p>
        </w:tc>
        <w:tc>
          <w:tcPr>
            <w:tcW w:w="1211" w:type="dxa"/>
          </w:tcPr>
          <w:p w14:paraId="7B40F715" w14:textId="77777777" w:rsidR="004707E5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1.9.2026</w:t>
            </w:r>
          </w:p>
        </w:tc>
        <w:tc>
          <w:tcPr>
            <w:tcW w:w="1180" w:type="dxa"/>
          </w:tcPr>
          <w:p w14:paraId="0653ECF9" w14:textId="77777777" w:rsidR="004707E5" w:rsidRDefault="00000000">
            <w:pPr>
              <w:pStyle w:val="TableParagraph"/>
              <w:spacing w:before="1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1.500.000</w:t>
            </w:r>
          </w:p>
          <w:p w14:paraId="5CB6C82C" w14:textId="2B47FF91" w:rsidR="004707E5" w:rsidRPr="007C78F0" w:rsidRDefault="007C78F0" w:rsidP="007C78F0">
            <w:pPr>
              <w:pStyle w:val="TableParagraph"/>
              <w:spacing w:before="13"/>
              <w:ind w:right="9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       MKD</w:t>
            </w:r>
          </w:p>
        </w:tc>
        <w:tc>
          <w:tcPr>
            <w:tcW w:w="1316" w:type="dxa"/>
          </w:tcPr>
          <w:p w14:paraId="4D973280" w14:textId="7FA5743E" w:rsidR="004707E5" w:rsidRPr="007C78F0" w:rsidRDefault="007C78F0">
            <w:pPr>
              <w:pStyle w:val="TableParagraph"/>
              <w:spacing w:before="2" w:line="256" w:lineRule="auto"/>
              <w:ind w:left="111" w:right="375"/>
              <w:rPr>
                <w:sz w:val="18"/>
              </w:rPr>
            </w:pPr>
            <w:r>
              <w:rPr>
                <w:sz w:val="18"/>
              </w:rPr>
              <w:t>Budget of B</w:t>
            </w:r>
            <w:r w:rsidR="006B4FE9">
              <w:rPr>
                <w:sz w:val="18"/>
              </w:rPr>
              <w:t>DE</w:t>
            </w:r>
            <w:r>
              <w:rPr>
                <w:sz w:val="18"/>
              </w:rPr>
              <w:t xml:space="preserve"> (new Curricula)</w:t>
            </w:r>
          </w:p>
        </w:tc>
        <w:tc>
          <w:tcPr>
            <w:tcW w:w="4643" w:type="dxa"/>
          </w:tcPr>
          <w:p w14:paraId="3C7929A6" w14:textId="31C7A3FA" w:rsidR="004707E5" w:rsidRPr="007C78F0" w:rsidRDefault="007C78F0">
            <w:pPr>
              <w:pStyle w:val="TableParagraph"/>
              <w:spacing w:before="1" w:line="254" w:lineRule="auto"/>
              <w:ind w:left="113" w:right="207"/>
              <w:rPr>
                <w:sz w:val="18"/>
              </w:rPr>
            </w:pPr>
            <w:r>
              <w:rPr>
                <w:sz w:val="18"/>
              </w:rPr>
              <w:t xml:space="preserve">Students who study Macedonian language are trained for basic communication in the language of other </w:t>
            </w:r>
            <w:r w:rsidR="00CE43E9">
              <w:rPr>
                <w:sz w:val="18"/>
              </w:rPr>
              <w:t>ethnic</w:t>
            </w:r>
            <w:r>
              <w:rPr>
                <w:sz w:val="18"/>
              </w:rPr>
              <w:t xml:space="preserve"> communities</w:t>
            </w:r>
          </w:p>
        </w:tc>
      </w:tr>
    </w:tbl>
    <w:p w14:paraId="152852DE" w14:textId="77777777" w:rsidR="004707E5" w:rsidRDefault="004707E5">
      <w:pPr>
        <w:spacing w:line="254" w:lineRule="auto"/>
        <w:rPr>
          <w:sz w:val="18"/>
        </w:rPr>
        <w:sectPr w:rsidR="004707E5" w:rsidSect="00844CC8">
          <w:pgSz w:w="15840" w:h="12240" w:orient="landscape"/>
          <w:pgMar w:top="1140" w:right="420" w:bottom="280" w:left="240" w:header="720" w:footer="720" w:gutter="0"/>
          <w:cols w:space="720"/>
        </w:sectPr>
      </w:pPr>
    </w:p>
    <w:p w14:paraId="46FFD7C7" w14:textId="77777777" w:rsidR="004707E5" w:rsidRDefault="004707E5">
      <w:pPr>
        <w:spacing w:before="1"/>
        <w:rPr>
          <w:rFonts w:ascii="Times New Roman"/>
          <w:sz w:val="26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1"/>
        <w:gridCol w:w="1725"/>
        <w:gridCol w:w="1063"/>
        <w:gridCol w:w="1162"/>
        <w:gridCol w:w="945"/>
        <w:gridCol w:w="1211"/>
        <w:gridCol w:w="1180"/>
        <w:gridCol w:w="1316"/>
        <w:gridCol w:w="4643"/>
      </w:tblGrid>
      <w:tr w:rsidR="004707E5" w14:paraId="03575D62" w14:textId="77777777" w:rsidTr="00265298">
        <w:trPr>
          <w:trHeight w:val="2020"/>
        </w:trPr>
        <w:tc>
          <w:tcPr>
            <w:tcW w:w="1461" w:type="dxa"/>
          </w:tcPr>
          <w:p w14:paraId="5A532266" w14:textId="7440528A" w:rsidR="004707E5" w:rsidRPr="007C78F0" w:rsidRDefault="007C78F0">
            <w:pPr>
              <w:pStyle w:val="TableParagraph"/>
              <w:spacing w:line="213" w:lineRule="exact"/>
              <w:ind w:left="107"/>
              <w:rPr>
                <w:sz w:val="18"/>
              </w:rPr>
            </w:pPr>
            <w:r>
              <w:rPr>
                <w:sz w:val="18"/>
              </w:rPr>
              <w:t>of students studying in Macedonian teac</w:t>
            </w:r>
            <w:r w:rsidR="00053DE5">
              <w:rPr>
                <w:sz w:val="18"/>
              </w:rPr>
              <w:t xml:space="preserve">hing language </w:t>
            </w:r>
          </w:p>
        </w:tc>
        <w:tc>
          <w:tcPr>
            <w:tcW w:w="1725" w:type="dxa"/>
          </w:tcPr>
          <w:p w14:paraId="068530D0" w14:textId="51ACA506" w:rsidR="004707E5" w:rsidRPr="00053DE5" w:rsidRDefault="00053DE5">
            <w:pPr>
              <w:pStyle w:val="TableParagraph"/>
              <w:spacing w:before="29"/>
              <w:ind w:left="107"/>
              <w:rPr>
                <w:sz w:val="18"/>
              </w:rPr>
            </w:pPr>
            <w:r>
              <w:rPr>
                <w:sz w:val="18"/>
              </w:rPr>
              <w:t xml:space="preserve">In multilingual schools /municipalities have an optional subject on the language of other </w:t>
            </w:r>
            <w:r w:rsidR="008F188A">
              <w:rPr>
                <w:sz w:val="18"/>
              </w:rPr>
              <w:t>ethnic</w:t>
            </w:r>
            <w:r>
              <w:rPr>
                <w:sz w:val="18"/>
              </w:rPr>
              <w:t xml:space="preserve"> communities starting from IV </w:t>
            </w:r>
            <w:r w:rsidR="00EC3DCA">
              <w:rPr>
                <w:sz w:val="18"/>
              </w:rPr>
              <w:t>grade</w:t>
            </w:r>
          </w:p>
        </w:tc>
        <w:tc>
          <w:tcPr>
            <w:tcW w:w="1063" w:type="dxa"/>
          </w:tcPr>
          <w:p w14:paraId="3EAE461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14:paraId="3EC4F3B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 w14:paraId="24C5C4B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</w:tcPr>
          <w:p w14:paraId="52194EA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14:paraId="2FEBBEF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</w:tcPr>
          <w:p w14:paraId="02095F6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</w:tcPr>
          <w:p w14:paraId="3C9D8DD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7AA2B08F" w14:textId="77777777" w:rsidTr="00265298">
        <w:trPr>
          <w:trHeight w:val="1769"/>
        </w:trPr>
        <w:tc>
          <w:tcPr>
            <w:tcW w:w="1461" w:type="dxa"/>
            <w:tcBorders>
              <w:bottom w:val="nil"/>
            </w:tcBorders>
          </w:tcPr>
          <w:p w14:paraId="5412FF4A" w14:textId="37A5BCE2" w:rsidR="004707E5" w:rsidRPr="00053DE5" w:rsidRDefault="00053DE5">
            <w:pPr>
              <w:pStyle w:val="TableParagraph"/>
              <w:spacing w:before="2" w:line="256" w:lineRule="auto"/>
              <w:ind w:left="107" w:right="80"/>
              <w:rPr>
                <w:sz w:val="18"/>
              </w:rPr>
            </w:pPr>
            <w:r w:rsidRPr="00265298">
              <w:rPr>
                <w:b/>
                <w:bCs/>
                <w:sz w:val="18"/>
              </w:rPr>
              <w:t>4.3.1</w:t>
            </w:r>
            <w:r>
              <w:rPr>
                <w:sz w:val="18"/>
              </w:rPr>
              <w:t xml:space="preserve"> Improving students</w:t>
            </w:r>
            <w:r w:rsidR="00EC3DCA">
              <w:rPr>
                <w:sz w:val="18"/>
              </w:rPr>
              <w:t>’ knowledge</w:t>
            </w:r>
            <w:r>
              <w:rPr>
                <w:sz w:val="18"/>
              </w:rPr>
              <w:t xml:space="preserve"> about the different </w:t>
            </w:r>
            <w:r w:rsidR="008F188A">
              <w:rPr>
                <w:sz w:val="18"/>
              </w:rPr>
              <w:t>cultural</w:t>
            </w:r>
            <w:r>
              <w:rPr>
                <w:sz w:val="18"/>
              </w:rPr>
              <w:t>/eth</w:t>
            </w:r>
            <w:r w:rsidR="008F188A">
              <w:rPr>
                <w:sz w:val="18"/>
              </w:rPr>
              <w:t>n</w:t>
            </w:r>
            <w:r>
              <w:rPr>
                <w:sz w:val="18"/>
              </w:rPr>
              <w:t xml:space="preserve">ic communities </w:t>
            </w:r>
          </w:p>
        </w:tc>
        <w:tc>
          <w:tcPr>
            <w:tcW w:w="1725" w:type="dxa"/>
            <w:tcBorders>
              <w:bottom w:val="nil"/>
            </w:tcBorders>
          </w:tcPr>
          <w:p w14:paraId="78660804" w14:textId="40F8C15D" w:rsidR="004707E5" w:rsidRPr="00053DE5" w:rsidRDefault="00053DE5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 w:rsidRPr="00265298">
              <w:rPr>
                <w:b/>
                <w:bCs/>
                <w:sz w:val="18"/>
              </w:rPr>
              <w:t>4.3.1.1.</w:t>
            </w:r>
            <w:r>
              <w:rPr>
                <w:sz w:val="18"/>
              </w:rPr>
              <w:t xml:space="preserve"> </w:t>
            </w:r>
            <w:r w:rsidR="00EC3DCA">
              <w:rPr>
                <w:sz w:val="18"/>
              </w:rPr>
              <w:t>Adoption of</w:t>
            </w:r>
            <w:r>
              <w:rPr>
                <w:sz w:val="18"/>
              </w:rPr>
              <w:t xml:space="preserve"> new curricula in primary</w:t>
            </w:r>
            <w:r w:rsidR="008F188A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(from the </w:t>
            </w:r>
            <w:r w:rsidR="008F188A">
              <w:rPr>
                <w:sz w:val="18"/>
              </w:rPr>
              <w:t>se</w:t>
            </w:r>
            <w:r>
              <w:rPr>
                <w:sz w:val="18"/>
              </w:rPr>
              <w:t>venth to the ninth grade)</w:t>
            </w:r>
            <w:r w:rsidR="008F188A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and secondary education </w:t>
            </w:r>
            <w:r w:rsidR="00EC3DCA">
              <w:rPr>
                <w:sz w:val="18"/>
              </w:rPr>
              <w:t>with</w:t>
            </w:r>
            <w:r>
              <w:rPr>
                <w:sz w:val="18"/>
              </w:rPr>
              <w:t xml:space="preserve"> </w:t>
            </w:r>
            <w:r w:rsidR="00EC3DCA">
              <w:rPr>
                <w:sz w:val="18"/>
              </w:rPr>
              <w:t>embedded</w:t>
            </w:r>
            <w:r>
              <w:rPr>
                <w:sz w:val="18"/>
              </w:rPr>
              <w:t xml:space="preserve"> principles of </w:t>
            </w:r>
            <w:r w:rsidR="008F188A">
              <w:rPr>
                <w:sz w:val="18"/>
              </w:rPr>
              <w:t>interculturalism</w:t>
            </w:r>
          </w:p>
        </w:tc>
        <w:tc>
          <w:tcPr>
            <w:tcW w:w="1063" w:type="dxa"/>
            <w:tcBorders>
              <w:bottom w:val="nil"/>
            </w:tcBorders>
          </w:tcPr>
          <w:p w14:paraId="7D4E8181" w14:textId="45D94800" w:rsidR="004707E5" w:rsidRPr="00053DE5" w:rsidRDefault="00053DE5">
            <w:pPr>
              <w:pStyle w:val="TableParagraph"/>
              <w:spacing w:before="4"/>
              <w:ind w:left="108"/>
              <w:rPr>
                <w:sz w:val="18"/>
              </w:rPr>
            </w:pPr>
            <w:r>
              <w:rPr>
                <w:sz w:val="18"/>
              </w:rPr>
              <w:t>B</w:t>
            </w:r>
            <w:r w:rsidR="00EC3DCA">
              <w:rPr>
                <w:sz w:val="18"/>
              </w:rPr>
              <w:t>DE</w:t>
            </w:r>
          </w:p>
        </w:tc>
        <w:tc>
          <w:tcPr>
            <w:tcW w:w="1162" w:type="dxa"/>
            <w:tcBorders>
              <w:bottom w:val="nil"/>
            </w:tcBorders>
          </w:tcPr>
          <w:p w14:paraId="47CB1C09" w14:textId="3BF80EAA" w:rsidR="004707E5" w:rsidRPr="00053DE5" w:rsidRDefault="00000000">
            <w:pPr>
              <w:pStyle w:val="TableParagraph"/>
              <w:spacing w:before="4"/>
              <w:ind w:left="108"/>
              <w:rPr>
                <w:sz w:val="18"/>
              </w:rPr>
            </w:pPr>
            <w:r>
              <w:rPr>
                <w:sz w:val="18"/>
              </w:rPr>
              <w:t>М</w:t>
            </w:r>
            <w:r w:rsidR="00EC3DCA">
              <w:rPr>
                <w:sz w:val="18"/>
              </w:rPr>
              <w:t>ES</w:t>
            </w:r>
          </w:p>
        </w:tc>
        <w:tc>
          <w:tcPr>
            <w:tcW w:w="945" w:type="dxa"/>
            <w:tcBorders>
              <w:bottom w:val="nil"/>
            </w:tcBorders>
          </w:tcPr>
          <w:p w14:paraId="55FF6DF1" w14:textId="77777777" w:rsidR="004707E5" w:rsidRDefault="00000000">
            <w:pPr>
              <w:pStyle w:val="TableParagraph"/>
              <w:spacing w:before="4"/>
              <w:ind w:left="106"/>
              <w:rPr>
                <w:sz w:val="18"/>
              </w:rPr>
            </w:pPr>
            <w:r>
              <w:rPr>
                <w:sz w:val="18"/>
              </w:rPr>
              <w:t>1.1.2024</w:t>
            </w:r>
          </w:p>
        </w:tc>
        <w:tc>
          <w:tcPr>
            <w:tcW w:w="1211" w:type="dxa"/>
            <w:tcBorders>
              <w:bottom w:val="nil"/>
            </w:tcBorders>
          </w:tcPr>
          <w:p w14:paraId="4329AD3D" w14:textId="77777777" w:rsidR="004707E5" w:rsidRDefault="00000000">
            <w:pPr>
              <w:pStyle w:val="TableParagraph"/>
              <w:spacing w:before="4"/>
              <w:ind w:left="109"/>
              <w:rPr>
                <w:sz w:val="18"/>
              </w:rPr>
            </w:pPr>
            <w:r>
              <w:rPr>
                <w:sz w:val="18"/>
              </w:rPr>
              <w:t>1.9.2026</w:t>
            </w:r>
          </w:p>
        </w:tc>
        <w:tc>
          <w:tcPr>
            <w:tcW w:w="1180" w:type="dxa"/>
            <w:tcBorders>
              <w:bottom w:val="nil"/>
            </w:tcBorders>
          </w:tcPr>
          <w:p w14:paraId="30E7CC36" w14:textId="77777777" w:rsidR="004707E5" w:rsidRDefault="00000000">
            <w:pPr>
              <w:pStyle w:val="TableParagraph"/>
              <w:spacing w:before="4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10.000.000</w:t>
            </w:r>
          </w:p>
          <w:p w14:paraId="4791FF4B" w14:textId="7604BEAC" w:rsidR="004707E5" w:rsidRPr="00053DE5" w:rsidRDefault="00053DE5">
            <w:pPr>
              <w:pStyle w:val="TableParagraph"/>
              <w:spacing w:before="13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MKD</w:t>
            </w:r>
          </w:p>
        </w:tc>
        <w:tc>
          <w:tcPr>
            <w:tcW w:w="1316" w:type="dxa"/>
            <w:tcBorders>
              <w:bottom w:val="nil"/>
            </w:tcBorders>
          </w:tcPr>
          <w:p w14:paraId="46FBCB9E" w14:textId="0A9A92C9" w:rsidR="004707E5" w:rsidRPr="00053DE5" w:rsidRDefault="00053DE5">
            <w:pPr>
              <w:pStyle w:val="TableParagraph"/>
              <w:spacing w:before="4"/>
              <w:ind w:left="111"/>
              <w:rPr>
                <w:sz w:val="18"/>
              </w:rPr>
            </w:pPr>
            <w:r>
              <w:rPr>
                <w:sz w:val="18"/>
              </w:rPr>
              <w:t>Budget of B</w:t>
            </w:r>
            <w:r w:rsidR="00EC3DCA">
              <w:rPr>
                <w:sz w:val="18"/>
              </w:rPr>
              <w:t>DE</w:t>
            </w:r>
          </w:p>
        </w:tc>
        <w:tc>
          <w:tcPr>
            <w:tcW w:w="4643" w:type="dxa"/>
            <w:tcBorders>
              <w:bottom w:val="nil"/>
            </w:tcBorders>
          </w:tcPr>
          <w:p w14:paraId="44BF5167" w14:textId="24E08A16" w:rsidR="004707E5" w:rsidRPr="00053DE5" w:rsidRDefault="00053DE5">
            <w:pPr>
              <w:pStyle w:val="TableParagraph"/>
              <w:spacing w:before="4" w:line="254" w:lineRule="auto"/>
              <w:ind w:left="113" w:right="194"/>
              <w:rPr>
                <w:sz w:val="18"/>
              </w:rPr>
            </w:pPr>
            <w:r>
              <w:rPr>
                <w:sz w:val="18"/>
              </w:rPr>
              <w:t>Students in primary</w:t>
            </w:r>
            <w:r w:rsidR="008F188A">
              <w:rPr>
                <w:sz w:val="18"/>
              </w:rPr>
              <w:t xml:space="preserve"> </w:t>
            </w:r>
            <w:r>
              <w:rPr>
                <w:sz w:val="18"/>
              </w:rPr>
              <w:t>(from 7</w:t>
            </w:r>
            <w:r w:rsidRPr="00053DE5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to 9</w:t>
            </w:r>
            <w:r w:rsidRPr="00053DE5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grade) and in secondary education study according to new curricula</w:t>
            </w:r>
          </w:p>
        </w:tc>
      </w:tr>
      <w:tr w:rsidR="004707E5" w14:paraId="0F0C110A" w14:textId="77777777" w:rsidTr="00265298">
        <w:trPr>
          <w:trHeight w:val="253"/>
        </w:trPr>
        <w:tc>
          <w:tcPr>
            <w:tcW w:w="1461" w:type="dxa"/>
            <w:tcBorders>
              <w:top w:val="nil"/>
              <w:bottom w:val="nil"/>
            </w:tcBorders>
          </w:tcPr>
          <w:p w14:paraId="4E5C5D7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487AF127" w14:textId="60084632" w:rsidR="004707E5" w:rsidRDefault="004707E5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2F824B3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348C8C5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EEFEBA0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252F17B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AACAE7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6DAE5B9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54FD289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50CC9637" w14:textId="77777777" w:rsidTr="00265298">
        <w:trPr>
          <w:trHeight w:val="251"/>
        </w:trPr>
        <w:tc>
          <w:tcPr>
            <w:tcW w:w="1461" w:type="dxa"/>
            <w:tcBorders>
              <w:top w:val="nil"/>
              <w:bottom w:val="nil"/>
            </w:tcBorders>
          </w:tcPr>
          <w:p w14:paraId="5CF665B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73A97A24" w14:textId="3879DA16" w:rsidR="004707E5" w:rsidRDefault="004707E5">
            <w:pPr>
              <w:pStyle w:val="TableParagraph"/>
              <w:spacing w:line="219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47BFB4A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20827B5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8C3223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010518E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3B99769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09665CF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3708345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2BEFA1B7" w14:textId="77777777" w:rsidTr="00265298">
        <w:trPr>
          <w:trHeight w:val="252"/>
        </w:trPr>
        <w:tc>
          <w:tcPr>
            <w:tcW w:w="1461" w:type="dxa"/>
            <w:tcBorders>
              <w:top w:val="nil"/>
              <w:bottom w:val="nil"/>
            </w:tcBorders>
          </w:tcPr>
          <w:p w14:paraId="53ABA70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7B348D36" w14:textId="35B04360" w:rsidR="004707E5" w:rsidRDefault="004707E5">
            <w:pPr>
              <w:pStyle w:val="TableParagraph"/>
              <w:spacing w:line="219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2A1A5B9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5039476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0757BE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761E66C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075A3D7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2BF5795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033BE5E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565790D3" w14:textId="77777777" w:rsidTr="00265298">
        <w:trPr>
          <w:trHeight w:val="253"/>
        </w:trPr>
        <w:tc>
          <w:tcPr>
            <w:tcW w:w="1461" w:type="dxa"/>
            <w:tcBorders>
              <w:top w:val="nil"/>
              <w:bottom w:val="nil"/>
            </w:tcBorders>
          </w:tcPr>
          <w:p w14:paraId="231BB84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797A7C79" w14:textId="46159B5B" w:rsidR="004707E5" w:rsidRDefault="004707E5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B061CA0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64850AE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F00259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23AF24B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1205AE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214CCC6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1A4B506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47BEEBAE" w14:textId="77777777" w:rsidTr="00265298">
        <w:trPr>
          <w:trHeight w:val="253"/>
        </w:trPr>
        <w:tc>
          <w:tcPr>
            <w:tcW w:w="1461" w:type="dxa"/>
            <w:tcBorders>
              <w:top w:val="nil"/>
              <w:bottom w:val="nil"/>
            </w:tcBorders>
          </w:tcPr>
          <w:p w14:paraId="785BC49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14:paraId="7391E22B" w14:textId="45F5D7F6" w:rsidR="004707E5" w:rsidRDefault="004707E5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14:paraId="3E9E7BA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14:paraId="60FA0B5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7391A40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</w:tcBorders>
          </w:tcPr>
          <w:p w14:paraId="354E8CD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14:paraId="217CF38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51979EC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14:paraId="40B3AB4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2B6A2329" w14:textId="77777777" w:rsidTr="00265298">
        <w:trPr>
          <w:trHeight w:val="1009"/>
        </w:trPr>
        <w:tc>
          <w:tcPr>
            <w:tcW w:w="1461" w:type="dxa"/>
            <w:tcBorders>
              <w:top w:val="nil"/>
              <w:bottom w:val="nil"/>
            </w:tcBorders>
          </w:tcPr>
          <w:p w14:paraId="02645C1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bottom w:val="nil"/>
            </w:tcBorders>
          </w:tcPr>
          <w:p w14:paraId="4EE3BC85" w14:textId="77777777" w:rsidR="004707E5" w:rsidRPr="00265298" w:rsidRDefault="00053DE5">
            <w:pPr>
              <w:pStyle w:val="TableParagraph"/>
              <w:spacing w:line="216" w:lineRule="exact"/>
              <w:ind w:left="107"/>
              <w:rPr>
                <w:b/>
                <w:bCs/>
                <w:sz w:val="18"/>
              </w:rPr>
            </w:pPr>
            <w:r w:rsidRPr="00265298">
              <w:rPr>
                <w:b/>
                <w:bCs/>
                <w:sz w:val="18"/>
              </w:rPr>
              <w:t>4.3.1.2:</w:t>
            </w:r>
          </w:p>
          <w:p w14:paraId="4A0F0240" w14:textId="3F95B457" w:rsidR="00053DE5" w:rsidRPr="00053DE5" w:rsidRDefault="00053DE5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Revising textbooks </w:t>
            </w:r>
            <w:r w:rsidR="008F188A">
              <w:rPr>
                <w:sz w:val="18"/>
              </w:rPr>
              <w:t>t</w:t>
            </w:r>
            <w:r>
              <w:rPr>
                <w:sz w:val="18"/>
              </w:rPr>
              <w:t>e</w:t>
            </w:r>
            <w:r w:rsidR="008F188A">
              <w:rPr>
                <w:sz w:val="18"/>
              </w:rPr>
              <w:t>x</w:t>
            </w:r>
            <w:r>
              <w:rPr>
                <w:sz w:val="18"/>
              </w:rPr>
              <w:t xml:space="preserve">tbooks/manuals and educational materials </w:t>
            </w:r>
            <w:r w:rsidR="00EC3DCA">
              <w:rPr>
                <w:sz w:val="18"/>
              </w:rPr>
              <w:t xml:space="preserve">and preparing new ones </w:t>
            </w:r>
            <w:r>
              <w:rPr>
                <w:sz w:val="18"/>
              </w:rPr>
              <w:t xml:space="preserve">with intercultural contents in direction of </w:t>
            </w:r>
            <w:r w:rsidR="00235970">
              <w:rPr>
                <w:sz w:val="18"/>
              </w:rPr>
              <w:t>familiarization</w:t>
            </w:r>
            <w:r>
              <w:rPr>
                <w:sz w:val="18"/>
              </w:rPr>
              <w:t xml:space="preserve"> with the culture of “other</w:t>
            </w:r>
            <w:r w:rsidR="00235970">
              <w:rPr>
                <w:sz w:val="18"/>
              </w:rPr>
              <w:t>s</w:t>
            </w:r>
            <w:r>
              <w:rPr>
                <w:sz w:val="18"/>
              </w:rPr>
              <w:t>” and respect</w:t>
            </w:r>
            <w:r w:rsidR="00235970">
              <w:rPr>
                <w:sz w:val="18"/>
              </w:rPr>
              <w:t xml:space="preserve"> for</w:t>
            </w:r>
            <w:r>
              <w:rPr>
                <w:sz w:val="18"/>
              </w:rPr>
              <w:t xml:space="preserve"> diversities</w:t>
            </w:r>
          </w:p>
        </w:tc>
        <w:tc>
          <w:tcPr>
            <w:tcW w:w="1063" w:type="dxa"/>
            <w:tcBorders>
              <w:bottom w:val="nil"/>
            </w:tcBorders>
          </w:tcPr>
          <w:p w14:paraId="7DD5B352" w14:textId="41BE7BE9" w:rsidR="004707E5" w:rsidRPr="00A4100A" w:rsidRDefault="00A4100A">
            <w:pPr>
              <w:pStyle w:val="TableParagraph"/>
              <w:spacing w:before="15" w:line="256" w:lineRule="auto"/>
              <w:ind w:left="108" w:right="78"/>
              <w:rPr>
                <w:sz w:val="18"/>
              </w:rPr>
            </w:pPr>
            <w:r>
              <w:rPr>
                <w:sz w:val="18"/>
              </w:rPr>
              <w:t>M</w:t>
            </w:r>
            <w:r w:rsidR="00EC3DCA">
              <w:rPr>
                <w:sz w:val="18"/>
              </w:rPr>
              <w:t>ES</w:t>
            </w:r>
            <w:r>
              <w:rPr>
                <w:sz w:val="18"/>
              </w:rPr>
              <w:t xml:space="preserve">-Pedagogical service </w:t>
            </w:r>
          </w:p>
        </w:tc>
        <w:tc>
          <w:tcPr>
            <w:tcW w:w="1162" w:type="dxa"/>
            <w:tcBorders>
              <w:bottom w:val="nil"/>
            </w:tcBorders>
          </w:tcPr>
          <w:p w14:paraId="0A4D3EB6" w14:textId="3CF8E8DE" w:rsidR="004707E5" w:rsidRPr="00A4100A" w:rsidRDefault="00A4100A">
            <w:pPr>
              <w:pStyle w:val="TableParagraph"/>
              <w:spacing w:before="1" w:line="256" w:lineRule="auto"/>
              <w:ind w:left="108" w:right="79"/>
              <w:rPr>
                <w:sz w:val="18"/>
              </w:rPr>
            </w:pPr>
            <w:r>
              <w:rPr>
                <w:sz w:val="18"/>
              </w:rPr>
              <w:t>National Commission for Textbooks /B</w:t>
            </w:r>
            <w:r w:rsidR="00EC3DCA">
              <w:rPr>
                <w:sz w:val="18"/>
              </w:rPr>
              <w:t>DE</w:t>
            </w:r>
          </w:p>
        </w:tc>
        <w:tc>
          <w:tcPr>
            <w:tcW w:w="945" w:type="dxa"/>
            <w:tcBorders>
              <w:bottom w:val="nil"/>
            </w:tcBorders>
          </w:tcPr>
          <w:p w14:paraId="506B9193" w14:textId="77777777" w:rsidR="004707E5" w:rsidRDefault="00000000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1.3.2024</w:t>
            </w:r>
          </w:p>
        </w:tc>
        <w:tc>
          <w:tcPr>
            <w:tcW w:w="1211" w:type="dxa"/>
            <w:tcBorders>
              <w:bottom w:val="nil"/>
            </w:tcBorders>
          </w:tcPr>
          <w:p w14:paraId="49BC9CDA" w14:textId="77777777" w:rsidR="004707E5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1.9.2026</w:t>
            </w:r>
          </w:p>
        </w:tc>
        <w:tc>
          <w:tcPr>
            <w:tcW w:w="1180" w:type="dxa"/>
            <w:tcBorders>
              <w:bottom w:val="nil"/>
            </w:tcBorders>
          </w:tcPr>
          <w:p w14:paraId="63DA38FA" w14:textId="77777777" w:rsidR="004707E5" w:rsidRDefault="00000000">
            <w:pPr>
              <w:pStyle w:val="TableParagraph"/>
              <w:spacing w:before="1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30.000.000</w:t>
            </w:r>
          </w:p>
          <w:p w14:paraId="45C8AA3C" w14:textId="370A8F75" w:rsidR="004707E5" w:rsidRPr="00A4100A" w:rsidRDefault="00A4100A">
            <w:pPr>
              <w:pStyle w:val="TableParagraph"/>
              <w:spacing w:before="15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MKD</w:t>
            </w:r>
          </w:p>
        </w:tc>
        <w:tc>
          <w:tcPr>
            <w:tcW w:w="1316" w:type="dxa"/>
            <w:tcBorders>
              <w:bottom w:val="nil"/>
            </w:tcBorders>
          </w:tcPr>
          <w:p w14:paraId="3E378A5A" w14:textId="72A0A94B" w:rsidR="004707E5" w:rsidRPr="00A4100A" w:rsidRDefault="00A4100A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Budget of M</w:t>
            </w:r>
            <w:r w:rsidR="00EC3DCA">
              <w:rPr>
                <w:sz w:val="18"/>
              </w:rPr>
              <w:t>ES</w:t>
            </w:r>
          </w:p>
        </w:tc>
        <w:tc>
          <w:tcPr>
            <w:tcW w:w="4643" w:type="dxa"/>
            <w:tcBorders>
              <w:bottom w:val="nil"/>
            </w:tcBorders>
          </w:tcPr>
          <w:p w14:paraId="73C36E44" w14:textId="5286075D" w:rsidR="004707E5" w:rsidRPr="00A4100A" w:rsidRDefault="00A4100A">
            <w:pPr>
              <w:pStyle w:val="TableParagraph"/>
              <w:spacing w:before="1" w:line="256" w:lineRule="auto"/>
              <w:ind w:left="113" w:right="1058"/>
              <w:rPr>
                <w:sz w:val="18"/>
              </w:rPr>
            </w:pPr>
            <w:r>
              <w:rPr>
                <w:sz w:val="18"/>
              </w:rPr>
              <w:t xml:space="preserve">Textbooks incorporating the principles of </w:t>
            </w:r>
            <w:r w:rsidR="008F188A">
              <w:rPr>
                <w:sz w:val="18"/>
              </w:rPr>
              <w:t>multiculturalism</w:t>
            </w:r>
            <w:r>
              <w:rPr>
                <w:sz w:val="18"/>
              </w:rPr>
              <w:t>/interculturalism</w:t>
            </w:r>
          </w:p>
        </w:tc>
      </w:tr>
      <w:tr w:rsidR="004707E5" w14:paraId="49F64C34" w14:textId="77777777" w:rsidTr="00265298">
        <w:trPr>
          <w:trHeight w:val="253"/>
        </w:trPr>
        <w:tc>
          <w:tcPr>
            <w:tcW w:w="1461" w:type="dxa"/>
            <w:tcBorders>
              <w:top w:val="nil"/>
              <w:bottom w:val="nil"/>
            </w:tcBorders>
          </w:tcPr>
          <w:p w14:paraId="21D3AA7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5040925E" w14:textId="090D41C5" w:rsidR="004707E5" w:rsidRDefault="004707E5">
            <w:pPr>
              <w:pStyle w:val="TableParagraph"/>
              <w:spacing w:line="219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83BFDE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1087A9D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F8C1FD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7DAE101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9ABF070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7433C76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0176E9D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23D4F566" w14:textId="77777777" w:rsidTr="00265298">
        <w:trPr>
          <w:trHeight w:val="253"/>
        </w:trPr>
        <w:tc>
          <w:tcPr>
            <w:tcW w:w="1461" w:type="dxa"/>
            <w:tcBorders>
              <w:top w:val="nil"/>
              <w:bottom w:val="nil"/>
            </w:tcBorders>
          </w:tcPr>
          <w:p w14:paraId="08D631F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1C47DC8D" w14:textId="5CA0D1D8" w:rsidR="004707E5" w:rsidRDefault="004707E5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0BE4BE7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616B289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670097B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1CC8710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50A468C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4E53F78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064BC51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2661C754" w14:textId="77777777" w:rsidTr="00265298">
        <w:trPr>
          <w:trHeight w:val="251"/>
        </w:trPr>
        <w:tc>
          <w:tcPr>
            <w:tcW w:w="1461" w:type="dxa"/>
            <w:tcBorders>
              <w:top w:val="nil"/>
              <w:bottom w:val="nil"/>
            </w:tcBorders>
          </w:tcPr>
          <w:p w14:paraId="3BD70F10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4469BDD1" w14:textId="209F3CEA" w:rsidR="004707E5" w:rsidRDefault="004707E5">
            <w:pPr>
              <w:pStyle w:val="TableParagraph"/>
              <w:spacing w:line="219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27A3CF1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524BBEB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EDFDF1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2D7DB40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4A6FEEA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4324019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575D03A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05F9A636" w14:textId="77777777" w:rsidTr="00265298">
        <w:trPr>
          <w:trHeight w:val="252"/>
        </w:trPr>
        <w:tc>
          <w:tcPr>
            <w:tcW w:w="1461" w:type="dxa"/>
            <w:tcBorders>
              <w:top w:val="nil"/>
              <w:bottom w:val="nil"/>
            </w:tcBorders>
          </w:tcPr>
          <w:p w14:paraId="1028BB0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059CE440" w14:textId="17F090A3" w:rsidR="004707E5" w:rsidRDefault="004707E5">
            <w:pPr>
              <w:pStyle w:val="TableParagraph"/>
              <w:spacing w:line="219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EED2EC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1C27BB9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B53838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0DE930A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45FB438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5359ED2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3BECC97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4A8FEA15" w14:textId="77777777" w:rsidTr="00265298">
        <w:trPr>
          <w:trHeight w:val="253"/>
        </w:trPr>
        <w:tc>
          <w:tcPr>
            <w:tcW w:w="1461" w:type="dxa"/>
            <w:tcBorders>
              <w:top w:val="nil"/>
              <w:bottom w:val="nil"/>
            </w:tcBorders>
          </w:tcPr>
          <w:p w14:paraId="556A202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635FB33B" w14:textId="02E97677" w:rsidR="004707E5" w:rsidRDefault="004707E5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96BDA70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69A7EC20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6A1A87F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16DF616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2A98A1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0D24232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3E652D8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033107F9" w14:textId="77777777" w:rsidTr="00265298">
        <w:trPr>
          <w:trHeight w:val="253"/>
        </w:trPr>
        <w:tc>
          <w:tcPr>
            <w:tcW w:w="1461" w:type="dxa"/>
            <w:tcBorders>
              <w:top w:val="nil"/>
              <w:bottom w:val="nil"/>
            </w:tcBorders>
          </w:tcPr>
          <w:p w14:paraId="0E140C4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322717A5" w14:textId="51725E04" w:rsidR="004707E5" w:rsidRDefault="004707E5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20C2DC5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6E8C202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0B9EEC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480B13B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6BFFA31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4920031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6C22840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4253EE79" w14:textId="77777777" w:rsidTr="00265298">
        <w:trPr>
          <w:trHeight w:val="252"/>
        </w:trPr>
        <w:tc>
          <w:tcPr>
            <w:tcW w:w="1461" w:type="dxa"/>
            <w:tcBorders>
              <w:top w:val="nil"/>
              <w:bottom w:val="nil"/>
            </w:tcBorders>
          </w:tcPr>
          <w:p w14:paraId="0B0B8AB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54D63FBD" w14:textId="2B8D8E6E" w:rsidR="004707E5" w:rsidRDefault="004707E5">
            <w:pPr>
              <w:pStyle w:val="TableParagraph"/>
              <w:spacing w:line="219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3A5826A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62CF4F3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61E276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0DDA660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0E88B23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2D29F77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3E078A5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55A355E6" w14:textId="77777777" w:rsidTr="00265298">
        <w:trPr>
          <w:trHeight w:val="253"/>
        </w:trPr>
        <w:tc>
          <w:tcPr>
            <w:tcW w:w="1461" w:type="dxa"/>
            <w:tcBorders>
              <w:top w:val="nil"/>
              <w:bottom w:val="nil"/>
            </w:tcBorders>
          </w:tcPr>
          <w:p w14:paraId="28F065E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29816559" w14:textId="709DEDAC" w:rsidR="004707E5" w:rsidRDefault="004707E5">
            <w:pPr>
              <w:pStyle w:val="TableParagraph"/>
              <w:spacing w:line="219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419BD6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4A85045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6C04869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04AB90B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44DC8CA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5C0DF03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1DC625C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4A9A220A" w14:textId="77777777" w:rsidTr="00265298">
        <w:trPr>
          <w:trHeight w:val="253"/>
        </w:trPr>
        <w:tc>
          <w:tcPr>
            <w:tcW w:w="1461" w:type="dxa"/>
            <w:tcBorders>
              <w:top w:val="nil"/>
              <w:bottom w:val="nil"/>
            </w:tcBorders>
          </w:tcPr>
          <w:p w14:paraId="76232AE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3E31AB4C" w14:textId="75B3C5E9" w:rsidR="004707E5" w:rsidRDefault="004707E5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1285524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1FB18B0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792FC90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3940464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71D4A36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058D743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1EAF6A9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7337D0A1" w14:textId="77777777" w:rsidTr="00265298">
        <w:trPr>
          <w:trHeight w:val="252"/>
        </w:trPr>
        <w:tc>
          <w:tcPr>
            <w:tcW w:w="1461" w:type="dxa"/>
            <w:tcBorders>
              <w:top w:val="nil"/>
              <w:bottom w:val="nil"/>
            </w:tcBorders>
          </w:tcPr>
          <w:p w14:paraId="1618B00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4C25C094" w14:textId="0CBC612D" w:rsidR="004707E5" w:rsidRDefault="004707E5">
            <w:pPr>
              <w:pStyle w:val="TableParagraph"/>
              <w:spacing w:line="219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F59C4E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11E3DBA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6D6DD08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28E4F25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723157F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6A082AD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566170F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6B5F0403" w14:textId="77777777" w:rsidTr="00265298">
        <w:trPr>
          <w:trHeight w:val="251"/>
        </w:trPr>
        <w:tc>
          <w:tcPr>
            <w:tcW w:w="1461" w:type="dxa"/>
            <w:tcBorders>
              <w:top w:val="nil"/>
              <w:bottom w:val="nil"/>
            </w:tcBorders>
          </w:tcPr>
          <w:p w14:paraId="3F4B97F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5211B2B9" w14:textId="31E8B39F" w:rsidR="004707E5" w:rsidRDefault="004707E5">
            <w:pPr>
              <w:pStyle w:val="TableParagraph"/>
              <w:spacing w:line="219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0C0254C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507BFE0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FCD76A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484D1D1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5162A97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510C227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5992AF6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70A63062" w14:textId="77777777" w:rsidTr="00265298">
        <w:trPr>
          <w:trHeight w:val="254"/>
        </w:trPr>
        <w:tc>
          <w:tcPr>
            <w:tcW w:w="1461" w:type="dxa"/>
            <w:tcBorders>
              <w:top w:val="nil"/>
            </w:tcBorders>
          </w:tcPr>
          <w:p w14:paraId="3729D6E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14:paraId="5B25763D" w14:textId="473F9E0C" w:rsidR="004707E5" w:rsidRDefault="004707E5">
            <w:pPr>
              <w:pStyle w:val="TableParagraph"/>
              <w:spacing w:line="219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14:paraId="4735EFB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14:paraId="7B39BBA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70E1121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</w:tcBorders>
          </w:tcPr>
          <w:p w14:paraId="0580ECE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14:paraId="3E0E2CD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40DA3D4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14:paraId="0F6D56C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9B0CA0" w14:textId="77777777" w:rsidR="004707E5" w:rsidRDefault="004707E5">
      <w:pPr>
        <w:rPr>
          <w:rFonts w:ascii="Times New Roman"/>
          <w:sz w:val="18"/>
        </w:rPr>
        <w:sectPr w:rsidR="004707E5" w:rsidSect="00844CC8">
          <w:pgSz w:w="15840" w:h="12240" w:orient="landscape"/>
          <w:pgMar w:top="1140" w:right="420" w:bottom="280" w:left="240" w:header="720" w:footer="720" w:gutter="0"/>
          <w:cols w:space="720"/>
        </w:sectPr>
      </w:pPr>
    </w:p>
    <w:p w14:paraId="014014B2" w14:textId="77777777" w:rsidR="004707E5" w:rsidRDefault="004707E5">
      <w:pPr>
        <w:spacing w:before="1"/>
        <w:rPr>
          <w:rFonts w:ascii="Times New Roman"/>
          <w:sz w:val="2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1"/>
        <w:gridCol w:w="1725"/>
        <w:gridCol w:w="1063"/>
        <w:gridCol w:w="1162"/>
        <w:gridCol w:w="945"/>
        <w:gridCol w:w="1211"/>
        <w:gridCol w:w="1180"/>
        <w:gridCol w:w="1316"/>
        <w:gridCol w:w="4643"/>
      </w:tblGrid>
      <w:tr w:rsidR="004707E5" w14:paraId="6629122F" w14:textId="77777777">
        <w:trPr>
          <w:trHeight w:val="752"/>
        </w:trPr>
        <w:tc>
          <w:tcPr>
            <w:tcW w:w="1601" w:type="dxa"/>
            <w:vMerge w:val="restart"/>
          </w:tcPr>
          <w:p w14:paraId="1266977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bottom w:val="nil"/>
            </w:tcBorders>
          </w:tcPr>
          <w:p w14:paraId="105036AD" w14:textId="77777777" w:rsidR="004707E5" w:rsidRDefault="00A4100A">
            <w:pPr>
              <w:pStyle w:val="TableParagraph"/>
              <w:spacing w:line="254" w:lineRule="exact"/>
              <w:ind w:left="107" w:right="688"/>
              <w:rPr>
                <w:sz w:val="18"/>
              </w:rPr>
            </w:pPr>
            <w:r w:rsidRPr="00265298">
              <w:rPr>
                <w:b/>
                <w:bCs/>
                <w:sz w:val="18"/>
              </w:rPr>
              <w:t>4.3.1.3</w:t>
            </w:r>
            <w:r>
              <w:rPr>
                <w:sz w:val="18"/>
              </w:rPr>
              <w:t>:</w:t>
            </w:r>
          </w:p>
          <w:p w14:paraId="6DFA251E" w14:textId="3101AEF4" w:rsidR="00A4100A" w:rsidRPr="00A4100A" w:rsidRDefault="008F188A">
            <w:pPr>
              <w:pStyle w:val="TableParagraph"/>
              <w:spacing w:line="254" w:lineRule="exact"/>
              <w:ind w:left="107" w:right="688"/>
              <w:rPr>
                <w:sz w:val="18"/>
              </w:rPr>
            </w:pPr>
            <w:r>
              <w:rPr>
                <w:sz w:val="18"/>
              </w:rPr>
              <w:t>Revision</w:t>
            </w:r>
            <w:r w:rsidR="00A4100A">
              <w:rPr>
                <w:sz w:val="18"/>
              </w:rPr>
              <w:t xml:space="preserve"> of the list of mandatory reading materials for all </w:t>
            </w:r>
            <w:r w:rsidR="00235970">
              <w:rPr>
                <w:sz w:val="18"/>
              </w:rPr>
              <w:t>grades</w:t>
            </w:r>
            <w:r w:rsidR="00A4100A">
              <w:rPr>
                <w:sz w:val="18"/>
              </w:rPr>
              <w:t xml:space="preserve"> encompassing authors of the </w:t>
            </w:r>
            <w:r w:rsidR="00235970">
              <w:rPr>
                <w:sz w:val="18"/>
              </w:rPr>
              <w:t>various</w:t>
            </w:r>
            <w:r>
              <w:rPr>
                <w:sz w:val="18"/>
              </w:rPr>
              <w:t xml:space="preserve"> </w:t>
            </w:r>
            <w:r w:rsidR="00A4100A">
              <w:rPr>
                <w:sz w:val="18"/>
              </w:rPr>
              <w:t xml:space="preserve">communities </w:t>
            </w:r>
          </w:p>
        </w:tc>
        <w:tc>
          <w:tcPr>
            <w:tcW w:w="1063" w:type="dxa"/>
            <w:tcBorders>
              <w:bottom w:val="nil"/>
            </w:tcBorders>
          </w:tcPr>
          <w:p w14:paraId="306EDA2F" w14:textId="226E12AB" w:rsidR="004707E5" w:rsidRPr="00A4100A" w:rsidRDefault="00A4100A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B</w:t>
            </w:r>
            <w:r w:rsidR="00235970">
              <w:rPr>
                <w:sz w:val="18"/>
              </w:rPr>
              <w:t>DE</w:t>
            </w:r>
          </w:p>
        </w:tc>
        <w:tc>
          <w:tcPr>
            <w:tcW w:w="1162" w:type="dxa"/>
            <w:vMerge w:val="restart"/>
          </w:tcPr>
          <w:p w14:paraId="27B51D0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14:paraId="6A289613" w14:textId="77777777" w:rsidR="004707E5" w:rsidRDefault="00000000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1.1.2025</w:t>
            </w:r>
          </w:p>
        </w:tc>
        <w:tc>
          <w:tcPr>
            <w:tcW w:w="1211" w:type="dxa"/>
            <w:tcBorders>
              <w:bottom w:val="nil"/>
            </w:tcBorders>
          </w:tcPr>
          <w:p w14:paraId="321237A3" w14:textId="77777777" w:rsidR="004707E5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1.9.2026</w:t>
            </w:r>
          </w:p>
        </w:tc>
        <w:tc>
          <w:tcPr>
            <w:tcW w:w="1180" w:type="dxa"/>
            <w:tcBorders>
              <w:bottom w:val="nil"/>
            </w:tcBorders>
          </w:tcPr>
          <w:p w14:paraId="492925FF" w14:textId="44516012" w:rsidR="004707E5" w:rsidRPr="00A4100A" w:rsidRDefault="00A4100A">
            <w:pPr>
              <w:pStyle w:val="TableParagraph"/>
              <w:spacing w:line="218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There are no fiscal implications </w:t>
            </w:r>
          </w:p>
        </w:tc>
        <w:tc>
          <w:tcPr>
            <w:tcW w:w="1316" w:type="dxa"/>
            <w:tcBorders>
              <w:bottom w:val="nil"/>
            </w:tcBorders>
          </w:tcPr>
          <w:p w14:paraId="4AA3720A" w14:textId="77777777" w:rsidR="004707E5" w:rsidRDefault="00000000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4643" w:type="dxa"/>
            <w:tcBorders>
              <w:bottom w:val="nil"/>
            </w:tcBorders>
          </w:tcPr>
          <w:p w14:paraId="7B5AD1A1" w14:textId="3B1DE6E4" w:rsidR="004707E5" w:rsidRPr="00A4100A" w:rsidRDefault="00A4100A">
            <w:pPr>
              <w:pStyle w:val="TableParagraph"/>
              <w:spacing w:before="1" w:line="254" w:lineRule="auto"/>
              <w:ind w:left="113"/>
              <w:rPr>
                <w:sz w:val="18"/>
              </w:rPr>
            </w:pPr>
            <w:r>
              <w:rPr>
                <w:sz w:val="18"/>
              </w:rPr>
              <w:t xml:space="preserve">Updated list of required readings for all grades with a significant representation of authors from “other” communities </w:t>
            </w:r>
          </w:p>
        </w:tc>
      </w:tr>
      <w:tr w:rsidR="004707E5" w14:paraId="37759447" w14:textId="77777777">
        <w:trPr>
          <w:trHeight w:val="242"/>
        </w:trPr>
        <w:tc>
          <w:tcPr>
            <w:tcW w:w="1601" w:type="dxa"/>
            <w:vMerge/>
            <w:tcBorders>
              <w:top w:val="nil"/>
            </w:tcBorders>
          </w:tcPr>
          <w:p w14:paraId="50AB894A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5FBEAB28" w14:textId="6320FB4D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30B8FE1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43F97D8B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552239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4B2D7AB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2AC9337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03C8418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3486EE6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124B5D2F" w14:textId="77777777">
        <w:trPr>
          <w:trHeight w:val="243"/>
        </w:trPr>
        <w:tc>
          <w:tcPr>
            <w:tcW w:w="1601" w:type="dxa"/>
            <w:vMerge/>
            <w:tcBorders>
              <w:top w:val="nil"/>
            </w:tcBorders>
          </w:tcPr>
          <w:p w14:paraId="34C648FA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35EA68DA" w14:textId="0355A40D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CC5385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350FC7A3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96A844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46610C8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42B73F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620D609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363E623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298BA4B8" w14:textId="77777777">
        <w:trPr>
          <w:trHeight w:val="243"/>
        </w:trPr>
        <w:tc>
          <w:tcPr>
            <w:tcW w:w="1601" w:type="dxa"/>
            <w:vMerge/>
            <w:tcBorders>
              <w:top w:val="nil"/>
            </w:tcBorders>
          </w:tcPr>
          <w:p w14:paraId="70428F31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447C30B4" w14:textId="0783297E" w:rsidR="004707E5" w:rsidRDefault="004707E5">
            <w:pPr>
              <w:pStyle w:val="TableParagraph"/>
              <w:spacing w:line="216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B65446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26FEFE0A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F64839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6E1966B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5F87388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6191559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1F8E1A1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6151A411" w14:textId="77777777">
        <w:trPr>
          <w:trHeight w:val="241"/>
        </w:trPr>
        <w:tc>
          <w:tcPr>
            <w:tcW w:w="1601" w:type="dxa"/>
            <w:vMerge/>
            <w:tcBorders>
              <w:top w:val="nil"/>
            </w:tcBorders>
          </w:tcPr>
          <w:p w14:paraId="6D3B01CE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0BC1294F" w14:textId="4DDB850A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0C5A7DB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069589EF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1D94EF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78B856D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52E7630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11CEA19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3F19F17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4517B305" w14:textId="77777777">
        <w:trPr>
          <w:trHeight w:val="242"/>
        </w:trPr>
        <w:tc>
          <w:tcPr>
            <w:tcW w:w="1601" w:type="dxa"/>
            <w:vMerge/>
            <w:tcBorders>
              <w:top w:val="nil"/>
            </w:tcBorders>
          </w:tcPr>
          <w:p w14:paraId="14101CB6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492A213F" w14:textId="798BA84C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04A516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6E214B8E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E5C8BE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0F6F3C5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396A83E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4653653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085F24E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733EF29F" w14:textId="77777777">
        <w:trPr>
          <w:trHeight w:val="243"/>
        </w:trPr>
        <w:tc>
          <w:tcPr>
            <w:tcW w:w="1601" w:type="dxa"/>
            <w:vMerge/>
            <w:tcBorders>
              <w:top w:val="nil"/>
            </w:tcBorders>
          </w:tcPr>
          <w:p w14:paraId="393B9F62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3F5E40E7" w14:textId="7DC45960" w:rsidR="004707E5" w:rsidRDefault="004707E5">
            <w:pPr>
              <w:pStyle w:val="TableParagraph"/>
              <w:spacing w:line="215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1DECB0A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1C414B70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FF7C29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2EF09F2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6015760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325DB77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50554B8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4E3F4EBD" w14:textId="77777777">
        <w:trPr>
          <w:trHeight w:val="243"/>
        </w:trPr>
        <w:tc>
          <w:tcPr>
            <w:tcW w:w="1601" w:type="dxa"/>
            <w:vMerge/>
            <w:tcBorders>
              <w:top w:val="nil"/>
            </w:tcBorders>
          </w:tcPr>
          <w:p w14:paraId="50EEBEA3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72145D3C" w14:textId="70A5BC1F" w:rsidR="004707E5" w:rsidRDefault="004707E5">
            <w:pPr>
              <w:pStyle w:val="TableParagraph"/>
              <w:spacing w:line="216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1249C7D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3383BB66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FB9186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5AEA649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6D22A72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6573BEB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24683ED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6695CD14" w14:textId="77777777">
        <w:trPr>
          <w:trHeight w:val="247"/>
        </w:trPr>
        <w:tc>
          <w:tcPr>
            <w:tcW w:w="1601" w:type="dxa"/>
            <w:vMerge/>
            <w:tcBorders>
              <w:top w:val="nil"/>
            </w:tcBorders>
          </w:tcPr>
          <w:p w14:paraId="6DBC8EEF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14:paraId="75C464B3" w14:textId="212EE208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14:paraId="0A582D3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73CBC9D5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6C0AE05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</w:tcBorders>
          </w:tcPr>
          <w:p w14:paraId="784C920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14:paraId="2C8A706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56070E3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14:paraId="67BA066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4FAE18D6" w14:textId="77777777">
        <w:trPr>
          <w:trHeight w:val="1005"/>
        </w:trPr>
        <w:tc>
          <w:tcPr>
            <w:tcW w:w="1601" w:type="dxa"/>
            <w:vMerge/>
            <w:tcBorders>
              <w:top w:val="nil"/>
            </w:tcBorders>
          </w:tcPr>
          <w:p w14:paraId="1BE962AB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bottom w:val="nil"/>
            </w:tcBorders>
          </w:tcPr>
          <w:p w14:paraId="7D925CE8" w14:textId="0FC95F4D" w:rsidR="00A4100A" w:rsidRPr="00A4100A" w:rsidRDefault="00A4100A" w:rsidP="00C13F87">
            <w:pPr>
              <w:pStyle w:val="TableParagraph"/>
              <w:spacing w:before="4" w:line="250" w:lineRule="atLeast"/>
              <w:ind w:left="107" w:right="486"/>
              <w:jc w:val="both"/>
              <w:rPr>
                <w:sz w:val="18"/>
              </w:rPr>
            </w:pPr>
            <w:r w:rsidRPr="00265298">
              <w:rPr>
                <w:b/>
                <w:bCs/>
                <w:sz w:val="18"/>
              </w:rPr>
              <w:t>4.3.1.4</w:t>
            </w:r>
            <w:r>
              <w:rPr>
                <w:sz w:val="18"/>
              </w:rPr>
              <w:t>:Teacher</w:t>
            </w:r>
            <w:r w:rsidR="008F188A">
              <w:rPr>
                <w:sz w:val="18"/>
              </w:rPr>
              <w:t>s’</w:t>
            </w:r>
            <w:r>
              <w:rPr>
                <w:sz w:val="18"/>
              </w:rPr>
              <w:t xml:space="preserve"> recru</w:t>
            </w:r>
            <w:r w:rsidR="00C13F87">
              <w:rPr>
                <w:sz w:val="18"/>
              </w:rPr>
              <w:t xml:space="preserve">itment and training of teachers for the </w:t>
            </w:r>
            <w:r w:rsidR="00C24D32">
              <w:rPr>
                <w:sz w:val="18"/>
              </w:rPr>
              <w:t xml:space="preserve">optional </w:t>
            </w:r>
            <w:r w:rsidR="00C13F87">
              <w:rPr>
                <w:sz w:val="18"/>
              </w:rPr>
              <w:t>subject</w:t>
            </w:r>
            <w:r w:rsidR="008F188A">
              <w:rPr>
                <w:sz w:val="18"/>
              </w:rPr>
              <w:t xml:space="preserve"> language</w:t>
            </w:r>
            <w:r w:rsidR="00C13F87">
              <w:rPr>
                <w:sz w:val="18"/>
              </w:rPr>
              <w:t xml:space="preserve"> and culture of the communities (Roma, Vlach, Turk, Bosn</w:t>
            </w:r>
            <w:r w:rsidR="00FC6DA7">
              <w:rPr>
                <w:sz w:val="18"/>
              </w:rPr>
              <w:t>i</w:t>
            </w:r>
            <w:r w:rsidR="00C13F87">
              <w:rPr>
                <w:sz w:val="18"/>
              </w:rPr>
              <w:t>ak and Serb)</w:t>
            </w:r>
          </w:p>
        </w:tc>
        <w:tc>
          <w:tcPr>
            <w:tcW w:w="1063" w:type="dxa"/>
            <w:tcBorders>
              <w:bottom w:val="nil"/>
            </w:tcBorders>
          </w:tcPr>
          <w:p w14:paraId="73032AF0" w14:textId="1D100707" w:rsidR="004707E5" w:rsidRPr="00C13F87" w:rsidRDefault="00C13F8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B</w:t>
            </w:r>
            <w:r w:rsidR="00FC6DA7">
              <w:rPr>
                <w:sz w:val="18"/>
              </w:rPr>
              <w:t>DE</w:t>
            </w:r>
            <w:r>
              <w:rPr>
                <w:sz w:val="18"/>
              </w:rPr>
              <w:t>/M</w:t>
            </w:r>
            <w:r w:rsidR="00FC6DA7">
              <w:rPr>
                <w:sz w:val="18"/>
              </w:rPr>
              <w:t>ES</w:t>
            </w:r>
          </w:p>
        </w:tc>
        <w:tc>
          <w:tcPr>
            <w:tcW w:w="1162" w:type="dxa"/>
            <w:tcBorders>
              <w:bottom w:val="nil"/>
            </w:tcBorders>
          </w:tcPr>
          <w:p w14:paraId="5B93205D" w14:textId="6594DAE9" w:rsidR="004707E5" w:rsidRDefault="00C13F87" w:rsidP="00C24D32">
            <w:pPr>
              <w:pStyle w:val="TableParagraph"/>
              <w:spacing w:before="1" w:line="256" w:lineRule="auto"/>
              <w:ind w:left="108" w:right="288"/>
              <w:rPr>
                <w:sz w:val="18"/>
              </w:rPr>
            </w:pPr>
            <w:r>
              <w:rPr>
                <w:spacing w:val="-1"/>
                <w:sz w:val="18"/>
              </w:rPr>
              <w:t>LS</w:t>
            </w:r>
            <w:r w:rsidR="00C24D32">
              <w:rPr>
                <w:spacing w:val="-1"/>
                <w:sz w:val="18"/>
              </w:rPr>
              <w:t>U</w:t>
            </w:r>
            <w:r>
              <w:rPr>
                <w:spacing w:val="-1"/>
                <w:sz w:val="18"/>
              </w:rPr>
              <w:t>/MPS</w:t>
            </w:r>
            <w:r w:rsidR="00C24D32">
              <w:rPr>
                <w:spacing w:val="-1"/>
                <w:sz w:val="18"/>
              </w:rPr>
              <w:t>ICR</w:t>
            </w:r>
            <w:r>
              <w:rPr>
                <w:spacing w:val="-1"/>
                <w:sz w:val="18"/>
              </w:rPr>
              <w:t>-</w:t>
            </w:r>
            <w:r w:rsidR="00C24D32">
              <w:rPr>
                <w:spacing w:val="-1"/>
                <w:sz w:val="18"/>
              </w:rPr>
              <w:t>A</w:t>
            </w:r>
            <w:r w:rsidR="00050654">
              <w:rPr>
                <w:spacing w:val="-1"/>
                <w:sz w:val="18"/>
              </w:rPr>
              <w:t>DOELC</w:t>
            </w:r>
          </w:p>
        </w:tc>
        <w:tc>
          <w:tcPr>
            <w:tcW w:w="945" w:type="dxa"/>
            <w:tcBorders>
              <w:bottom w:val="nil"/>
            </w:tcBorders>
          </w:tcPr>
          <w:p w14:paraId="364D6E45" w14:textId="77777777" w:rsidR="004707E5" w:rsidRDefault="00000000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1.9.2024</w:t>
            </w:r>
          </w:p>
        </w:tc>
        <w:tc>
          <w:tcPr>
            <w:tcW w:w="1211" w:type="dxa"/>
            <w:tcBorders>
              <w:bottom w:val="nil"/>
            </w:tcBorders>
          </w:tcPr>
          <w:p w14:paraId="538C28C7" w14:textId="77777777" w:rsidR="004707E5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1.9.2026</w:t>
            </w:r>
          </w:p>
        </w:tc>
        <w:tc>
          <w:tcPr>
            <w:tcW w:w="1180" w:type="dxa"/>
            <w:tcBorders>
              <w:bottom w:val="nil"/>
            </w:tcBorders>
          </w:tcPr>
          <w:p w14:paraId="430540B8" w14:textId="77777777" w:rsidR="004707E5" w:rsidRDefault="00000000">
            <w:pPr>
              <w:pStyle w:val="TableParagraph"/>
              <w:spacing w:before="1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18.000.000</w:t>
            </w:r>
          </w:p>
          <w:p w14:paraId="3B90B84C" w14:textId="51E4FDAF" w:rsidR="004707E5" w:rsidRPr="00C13F87" w:rsidRDefault="00C13F87">
            <w:pPr>
              <w:pStyle w:val="TableParagraph"/>
              <w:spacing w:before="15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MKD</w:t>
            </w:r>
          </w:p>
        </w:tc>
        <w:tc>
          <w:tcPr>
            <w:tcW w:w="1316" w:type="dxa"/>
            <w:tcBorders>
              <w:bottom w:val="nil"/>
            </w:tcBorders>
          </w:tcPr>
          <w:p w14:paraId="701C7254" w14:textId="2C25233B" w:rsidR="004707E5" w:rsidRPr="00C13F87" w:rsidRDefault="00C13F87">
            <w:pPr>
              <w:pStyle w:val="TableParagraph"/>
              <w:spacing w:line="218" w:lineRule="exact"/>
              <w:ind w:left="111"/>
              <w:rPr>
                <w:sz w:val="18"/>
              </w:rPr>
            </w:pPr>
            <w:r>
              <w:rPr>
                <w:spacing w:val="-1"/>
                <w:sz w:val="18"/>
              </w:rPr>
              <w:t>Block grants to schools (salary for teachers)</w:t>
            </w:r>
          </w:p>
        </w:tc>
        <w:tc>
          <w:tcPr>
            <w:tcW w:w="4643" w:type="dxa"/>
            <w:tcBorders>
              <w:bottom w:val="nil"/>
            </w:tcBorders>
          </w:tcPr>
          <w:p w14:paraId="0E5AE273" w14:textId="4374EF1B" w:rsidR="004707E5" w:rsidRPr="00C13F87" w:rsidRDefault="00C13F87">
            <w:pPr>
              <w:pStyle w:val="TableParagraph"/>
              <w:spacing w:before="1" w:line="256" w:lineRule="auto"/>
              <w:ind w:left="113" w:right="480"/>
              <w:jc w:val="both"/>
              <w:rPr>
                <w:sz w:val="18"/>
              </w:rPr>
            </w:pPr>
            <w:r>
              <w:rPr>
                <w:sz w:val="18"/>
              </w:rPr>
              <w:t>Increased number of teachers for the optional subject on the language and culture of the communities (Roma, Vlach, Turk, Bosniak and Serb)</w:t>
            </w:r>
          </w:p>
        </w:tc>
      </w:tr>
      <w:tr w:rsidR="004707E5" w14:paraId="76EC9D4A" w14:textId="77777777">
        <w:trPr>
          <w:trHeight w:val="198"/>
        </w:trPr>
        <w:tc>
          <w:tcPr>
            <w:tcW w:w="1601" w:type="dxa"/>
            <w:vMerge/>
            <w:tcBorders>
              <w:top w:val="nil"/>
            </w:tcBorders>
          </w:tcPr>
          <w:p w14:paraId="64FBB962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2803D72B" w14:textId="1F9EEDBA" w:rsidR="004707E5" w:rsidRDefault="004707E5">
            <w:pPr>
              <w:pStyle w:val="TableParagraph"/>
              <w:spacing w:line="179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36625C0C" w14:textId="77777777" w:rsidR="004707E5" w:rsidRDefault="004707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76720083" w14:textId="77777777" w:rsidR="004707E5" w:rsidRDefault="004707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E8A9EB9" w14:textId="77777777" w:rsidR="004707E5" w:rsidRDefault="004707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76F7DFDE" w14:textId="77777777" w:rsidR="004707E5" w:rsidRDefault="004707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E543E7D" w14:textId="77777777" w:rsidR="004707E5" w:rsidRDefault="004707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20EDF82F" w14:textId="77777777" w:rsidR="004707E5" w:rsidRDefault="004707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6456F472" w14:textId="77777777" w:rsidR="004707E5" w:rsidRDefault="004707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07E5" w14:paraId="299B81DB" w14:textId="77777777">
        <w:trPr>
          <w:trHeight w:val="538"/>
        </w:trPr>
        <w:tc>
          <w:tcPr>
            <w:tcW w:w="1601" w:type="dxa"/>
            <w:vMerge/>
            <w:tcBorders>
              <w:top w:val="nil"/>
            </w:tcBorders>
          </w:tcPr>
          <w:p w14:paraId="6E5B24F4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39A59542" w14:textId="2F12C513" w:rsidR="004707E5" w:rsidRDefault="004707E5">
            <w:pPr>
              <w:pStyle w:val="TableParagraph"/>
              <w:spacing w:before="8" w:line="250" w:lineRule="atLeast"/>
              <w:ind w:left="107" w:right="495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205BDF1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7F8B491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D7F738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3D801E9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77218BA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3809EB8D" w14:textId="53F93633" w:rsidR="004707E5" w:rsidRPr="00C13F87" w:rsidRDefault="00C13F87">
            <w:pPr>
              <w:pStyle w:val="TableParagraph"/>
              <w:spacing w:before="13"/>
              <w:ind w:left="111"/>
              <w:rPr>
                <w:sz w:val="18"/>
              </w:rPr>
            </w:pPr>
            <w:r>
              <w:rPr>
                <w:sz w:val="18"/>
              </w:rPr>
              <w:t>Budget of B</w:t>
            </w:r>
            <w:r w:rsidR="00C24D32">
              <w:rPr>
                <w:sz w:val="18"/>
              </w:rPr>
              <w:t xml:space="preserve">DE </w:t>
            </w:r>
            <w:r>
              <w:rPr>
                <w:sz w:val="18"/>
              </w:rPr>
              <w:t>(trainings)</w:t>
            </w: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6F9E5E7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6B5B9487" w14:textId="77777777">
        <w:trPr>
          <w:trHeight w:val="243"/>
        </w:trPr>
        <w:tc>
          <w:tcPr>
            <w:tcW w:w="1601" w:type="dxa"/>
            <w:vMerge/>
            <w:tcBorders>
              <w:top w:val="nil"/>
            </w:tcBorders>
          </w:tcPr>
          <w:p w14:paraId="4DD17B0F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786AD9BE" w14:textId="7E1F2ED5" w:rsidR="004707E5" w:rsidRDefault="004707E5">
            <w:pPr>
              <w:pStyle w:val="TableParagraph"/>
              <w:spacing w:line="215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3630526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76D6D19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A32D42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7B02082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7FEAEA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207F46C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4DCA779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6210A65A" w14:textId="77777777">
        <w:trPr>
          <w:trHeight w:val="243"/>
        </w:trPr>
        <w:tc>
          <w:tcPr>
            <w:tcW w:w="1601" w:type="dxa"/>
            <w:vMerge/>
            <w:tcBorders>
              <w:top w:val="nil"/>
            </w:tcBorders>
          </w:tcPr>
          <w:p w14:paraId="335DFEB9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3801C677" w14:textId="0D54A5C8" w:rsidR="004707E5" w:rsidRDefault="004707E5">
            <w:pPr>
              <w:pStyle w:val="TableParagraph"/>
              <w:spacing w:line="216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3727931B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04433E6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2BE268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73D9B1FB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018DE45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3B7CD44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3EE7EA3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55D5C12C" w14:textId="77777777">
        <w:trPr>
          <w:trHeight w:val="241"/>
        </w:trPr>
        <w:tc>
          <w:tcPr>
            <w:tcW w:w="1601" w:type="dxa"/>
            <w:vMerge/>
            <w:tcBorders>
              <w:top w:val="nil"/>
            </w:tcBorders>
          </w:tcPr>
          <w:p w14:paraId="33CAC641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05247340" w14:textId="03689BA3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266043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7EBD758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552559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02AA7FD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61F60F0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37AA54E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1C892ED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296A89ED" w14:textId="77777777">
        <w:trPr>
          <w:trHeight w:val="243"/>
        </w:trPr>
        <w:tc>
          <w:tcPr>
            <w:tcW w:w="1601" w:type="dxa"/>
            <w:vMerge/>
            <w:tcBorders>
              <w:top w:val="nil"/>
            </w:tcBorders>
          </w:tcPr>
          <w:p w14:paraId="04608623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06069554" w14:textId="5F27759C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459B7C3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78F9863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79E372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2BB6D14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F8738C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219B108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54D5CEC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121D8927" w14:textId="77777777">
        <w:trPr>
          <w:trHeight w:val="243"/>
        </w:trPr>
        <w:tc>
          <w:tcPr>
            <w:tcW w:w="1601" w:type="dxa"/>
            <w:vMerge/>
            <w:tcBorders>
              <w:top w:val="nil"/>
            </w:tcBorders>
          </w:tcPr>
          <w:p w14:paraId="773A1692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0A80D834" w14:textId="07D7C0C2" w:rsidR="004707E5" w:rsidRDefault="004707E5">
            <w:pPr>
              <w:pStyle w:val="TableParagraph"/>
              <w:spacing w:line="216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0BF2EB6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013E98B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974FEA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7859BDD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25D47B0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6380B60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5BD4E9E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71CC1ED1" w14:textId="77777777">
        <w:trPr>
          <w:trHeight w:val="242"/>
        </w:trPr>
        <w:tc>
          <w:tcPr>
            <w:tcW w:w="1601" w:type="dxa"/>
            <w:vMerge/>
            <w:tcBorders>
              <w:top w:val="nil"/>
            </w:tcBorders>
          </w:tcPr>
          <w:p w14:paraId="12234EEC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6F977E96" w14:textId="7B0A9935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21E02BF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3002824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6B4DEEA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27C99AB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7C40554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4B14BB5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7562FE8B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02CC7E12" w14:textId="77777777">
        <w:trPr>
          <w:trHeight w:val="247"/>
        </w:trPr>
        <w:tc>
          <w:tcPr>
            <w:tcW w:w="1601" w:type="dxa"/>
            <w:vMerge/>
            <w:tcBorders>
              <w:top w:val="nil"/>
            </w:tcBorders>
          </w:tcPr>
          <w:p w14:paraId="3EC72FBD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14:paraId="7A7F2A37" w14:textId="60A47213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14:paraId="7B8387E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14:paraId="00016F9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52223F5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</w:tcBorders>
          </w:tcPr>
          <w:p w14:paraId="06E46D0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14:paraId="04389D3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0AF4D6E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14:paraId="6DE4EFB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57A364E3" w14:textId="77777777">
        <w:trPr>
          <w:trHeight w:val="1006"/>
        </w:trPr>
        <w:tc>
          <w:tcPr>
            <w:tcW w:w="1601" w:type="dxa"/>
            <w:vMerge/>
            <w:tcBorders>
              <w:top w:val="nil"/>
            </w:tcBorders>
          </w:tcPr>
          <w:p w14:paraId="7A0D3C7F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bottom w:val="nil"/>
            </w:tcBorders>
          </w:tcPr>
          <w:p w14:paraId="53287C74" w14:textId="7DFC5BA8" w:rsidR="004707E5" w:rsidRPr="00C13F87" w:rsidRDefault="00C13F87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 w:rsidRPr="00265298">
              <w:rPr>
                <w:b/>
                <w:bCs/>
                <w:sz w:val="18"/>
              </w:rPr>
              <w:t>4.3.1.5</w:t>
            </w:r>
            <w:r>
              <w:rPr>
                <w:sz w:val="18"/>
              </w:rPr>
              <w:t xml:space="preserve">: Preparation of manuals and teaching aids for teachers who teach the </w:t>
            </w:r>
            <w:r w:rsidR="008F188A">
              <w:rPr>
                <w:sz w:val="18"/>
              </w:rPr>
              <w:t>optional subject</w:t>
            </w:r>
            <w:r>
              <w:rPr>
                <w:sz w:val="18"/>
              </w:rPr>
              <w:t xml:space="preserve"> </w:t>
            </w:r>
            <w:r w:rsidR="00C24D32">
              <w:rPr>
                <w:sz w:val="18"/>
              </w:rPr>
              <w:t xml:space="preserve">on the </w:t>
            </w:r>
            <w:r>
              <w:rPr>
                <w:sz w:val="18"/>
              </w:rPr>
              <w:t>language and culture of the communities (Roma,</w:t>
            </w:r>
            <w:r w:rsidR="008F188A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Vlach, </w:t>
            </w:r>
            <w:r w:rsidR="00CD06EC">
              <w:rPr>
                <w:sz w:val="18"/>
              </w:rPr>
              <w:t>the Turks, Bosnia</w:t>
            </w:r>
            <w:r w:rsidR="00FC6DA7">
              <w:rPr>
                <w:sz w:val="18"/>
              </w:rPr>
              <w:t>k</w:t>
            </w:r>
            <w:r w:rsidR="00CD06EC">
              <w:rPr>
                <w:sz w:val="18"/>
              </w:rPr>
              <w:t xml:space="preserve"> and Serb)</w:t>
            </w:r>
          </w:p>
        </w:tc>
        <w:tc>
          <w:tcPr>
            <w:tcW w:w="1063" w:type="dxa"/>
            <w:tcBorders>
              <w:bottom w:val="nil"/>
            </w:tcBorders>
          </w:tcPr>
          <w:p w14:paraId="533B5577" w14:textId="2D2CFF6F" w:rsidR="004707E5" w:rsidRPr="00C13F87" w:rsidRDefault="00C13F87"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z w:val="18"/>
              </w:rPr>
              <w:t>B</w:t>
            </w:r>
            <w:r w:rsidR="00C24D32">
              <w:rPr>
                <w:sz w:val="18"/>
              </w:rPr>
              <w:t>DE</w:t>
            </w:r>
          </w:p>
        </w:tc>
        <w:tc>
          <w:tcPr>
            <w:tcW w:w="1162" w:type="dxa"/>
            <w:tcBorders>
              <w:bottom w:val="nil"/>
            </w:tcBorders>
          </w:tcPr>
          <w:p w14:paraId="28BA044C" w14:textId="198C3C4D" w:rsidR="00C13F87" w:rsidRPr="00C13F87" w:rsidRDefault="00C13F87">
            <w:pPr>
              <w:pStyle w:val="TableParagraph"/>
              <w:spacing w:before="3" w:line="254" w:lineRule="auto"/>
              <w:ind w:left="108" w:right="367"/>
              <w:rPr>
                <w:sz w:val="18"/>
              </w:rPr>
            </w:pPr>
            <w:r>
              <w:rPr>
                <w:sz w:val="18"/>
              </w:rPr>
              <w:t>MPS</w:t>
            </w:r>
            <w:r w:rsidR="00FC6DA7">
              <w:rPr>
                <w:sz w:val="18"/>
              </w:rPr>
              <w:t>ICR</w:t>
            </w:r>
            <w:r>
              <w:rPr>
                <w:sz w:val="18"/>
              </w:rPr>
              <w:t>-</w:t>
            </w:r>
            <w:r w:rsidR="00FC6DA7">
              <w:rPr>
                <w:sz w:val="18"/>
              </w:rPr>
              <w:t>AD</w:t>
            </w:r>
            <w:r w:rsidR="00050654">
              <w:rPr>
                <w:sz w:val="18"/>
              </w:rPr>
              <w:t>P</w:t>
            </w:r>
            <w:r w:rsidR="00FC6DA7">
              <w:rPr>
                <w:sz w:val="18"/>
              </w:rPr>
              <w:t>E</w:t>
            </w:r>
            <w:r w:rsidR="00050654">
              <w:rPr>
                <w:sz w:val="18"/>
              </w:rPr>
              <w:t>L</w:t>
            </w:r>
            <w:r w:rsidR="00FC6DA7">
              <w:rPr>
                <w:sz w:val="18"/>
              </w:rPr>
              <w:t>C</w:t>
            </w:r>
          </w:p>
          <w:p w14:paraId="5693DF1B" w14:textId="77777777" w:rsidR="00C13F87" w:rsidRDefault="00C13F87">
            <w:pPr>
              <w:pStyle w:val="TableParagraph"/>
              <w:spacing w:before="3" w:line="254" w:lineRule="auto"/>
              <w:ind w:left="108" w:right="367"/>
              <w:rPr>
                <w:sz w:val="18"/>
              </w:rPr>
            </w:pPr>
          </w:p>
          <w:p w14:paraId="264AA294" w14:textId="2EBAEFF0" w:rsidR="004707E5" w:rsidRDefault="004707E5">
            <w:pPr>
              <w:pStyle w:val="TableParagraph"/>
              <w:spacing w:before="3" w:line="254" w:lineRule="auto"/>
              <w:ind w:left="108" w:right="367"/>
              <w:rPr>
                <w:sz w:val="18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14:paraId="184BD445" w14:textId="77777777" w:rsidR="004707E5" w:rsidRDefault="00000000">
            <w:pPr>
              <w:pStyle w:val="TableParagraph"/>
              <w:spacing w:before="3"/>
              <w:ind w:left="106"/>
              <w:rPr>
                <w:sz w:val="18"/>
              </w:rPr>
            </w:pPr>
            <w:r>
              <w:rPr>
                <w:sz w:val="18"/>
              </w:rPr>
              <w:t>1.3.2024</w:t>
            </w:r>
          </w:p>
        </w:tc>
        <w:tc>
          <w:tcPr>
            <w:tcW w:w="1211" w:type="dxa"/>
            <w:tcBorders>
              <w:bottom w:val="nil"/>
            </w:tcBorders>
          </w:tcPr>
          <w:p w14:paraId="301B2000" w14:textId="77777777" w:rsidR="004707E5" w:rsidRDefault="00000000">
            <w:pPr>
              <w:pStyle w:val="TableParagraph"/>
              <w:spacing w:before="3"/>
              <w:ind w:left="109"/>
              <w:rPr>
                <w:sz w:val="18"/>
              </w:rPr>
            </w:pPr>
            <w:r>
              <w:rPr>
                <w:sz w:val="18"/>
              </w:rPr>
              <w:t>1.9.2026</w:t>
            </w:r>
          </w:p>
        </w:tc>
        <w:tc>
          <w:tcPr>
            <w:tcW w:w="1180" w:type="dxa"/>
            <w:tcBorders>
              <w:bottom w:val="nil"/>
            </w:tcBorders>
          </w:tcPr>
          <w:p w14:paraId="1BA77E0A" w14:textId="77777777" w:rsidR="004707E5" w:rsidRDefault="00000000">
            <w:pPr>
              <w:pStyle w:val="TableParagraph"/>
              <w:spacing w:before="3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3.000.000</w:t>
            </w:r>
          </w:p>
          <w:p w14:paraId="039AF78A" w14:textId="43F97FB2" w:rsidR="004707E5" w:rsidRPr="00C13F87" w:rsidRDefault="00C13F87">
            <w:pPr>
              <w:pStyle w:val="TableParagraph"/>
              <w:spacing w:before="13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MKD</w:t>
            </w:r>
          </w:p>
        </w:tc>
        <w:tc>
          <w:tcPr>
            <w:tcW w:w="1316" w:type="dxa"/>
            <w:tcBorders>
              <w:bottom w:val="nil"/>
            </w:tcBorders>
          </w:tcPr>
          <w:p w14:paraId="6B171B8F" w14:textId="2506929E" w:rsidR="004707E5" w:rsidRPr="00C13F87" w:rsidRDefault="00C13F87">
            <w:pPr>
              <w:pStyle w:val="TableParagraph"/>
              <w:spacing w:before="3"/>
              <w:ind w:left="111"/>
              <w:rPr>
                <w:sz w:val="18"/>
              </w:rPr>
            </w:pPr>
            <w:r>
              <w:rPr>
                <w:sz w:val="18"/>
              </w:rPr>
              <w:t>Budget of M</w:t>
            </w:r>
            <w:r w:rsidR="00C24D32">
              <w:rPr>
                <w:sz w:val="18"/>
              </w:rPr>
              <w:t>ES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643" w:type="dxa"/>
            <w:tcBorders>
              <w:bottom w:val="nil"/>
            </w:tcBorders>
          </w:tcPr>
          <w:p w14:paraId="70892027" w14:textId="00087BB2" w:rsidR="004707E5" w:rsidRPr="00C13F87" w:rsidRDefault="00C13F87">
            <w:pPr>
              <w:pStyle w:val="TableParagraph"/>
              <w:spacing w:before="3" w:line="256" w:lineRule="auto"/>
              <w:ind w:left="113" w:right="151"/>
              <w:rPr>
                <w:sz w:val="18"/>
              </w:rPr>
            </w:pPr>
            <w:r>
              <w:rPr>
                <w:sz w:val="18"/>
              </w:rPr>
              <w:t>Students have knowledge about members of different cultural/eth</w:t>
            </w:r>
            <w:r w:rsidR="00CD06EC">
              <w:rPr>
                <w:sz w:val="18"/>
              </w:rPr>
              <w:t>nic communities and build an attitude of acceptance of similarities and respect for di</w:t>
            </w:r>
            <w:r w:rsidR="00FC6DA7">
              <w:rPr>
                <w:sz w:val="18"/>
              </w:rPr>
              <w:t>versities</w:t>
            </w:r>
          </w:p>
        </w:tc>
      </w:tr>
      <w:tr w:rsidR="004707E5" w14:paraId="0E8B1F2F" w14:textId="77777777">
        <w:trPr>
          <w:trHeight w:val="243"/>
        </w:trPr>
        <w:tc>
          <w:tcPr>
            <w:tcW w:w="1601" w:type="dxa"/>
            <w:vMerge/>
            <w:tcBorders>
              <w:top w:val="nil"/>
            </w:tcBorders>
          </w:tcPr>
          <w:p w14:paraId="326247E2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7F6C86C2" w14:textId="6D8D5F54" w:rsidR="004707E5" w:rsidRDefault="004707E5">
            <w:pPr>
              <w:pStyle w:val="TableParagraph"/>
              <w:spacing w:line="216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017AC2A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5D89619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7A71EC8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7F8B899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272B9AC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4EDD0A5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10E3CF0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6CED5945" w14:textId="77777777">
        <w:trPr>
          <w:trHeight w:val="242"/>
        </w:trPr>
        <w:tc>
          <w:tcPr>
            <w:tcW w:w="1601" w:type="dxa"/>
            <w:vMerge/>
            <w:tcBorders>
              <w:top w:val="nil"/>
            </w:tcBorders>
          </w:tcPr>
          <w:p w14:paraId="0A38126A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242712CC" w14:textId="638F00FD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0A08EEF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13C4E8FB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42A97D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710FBE7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040BA1C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4D49CCD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23436E5B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320ED513" w14:textId="77777777">
        <w:trPr>
          <w:trHeight w:val="243"/>
        </w:trPr>
        <w:tc>
          <w:tcPr>
            <w:tcW w:w="1601" w:type="dxa"/>
            <w:vMerge/>
            <w:tcBorders>
              <w:top w:val="nil"/>
            </w:tcBorders>
          </w:tcPr>
          <w:p w14:paraId="68869F74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0FA01ADB" w14:textId="0025E446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0C3304C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1C49EE4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B46D9E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48236BE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1EE909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082D183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4506D46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7D6733E9" w14:textId="77777777">
        <w:trPr>
          <w:trHeight w:val="243"/>
        </w:trPr>
        <w:tc>
          <w:tcPr>
            <w:tcW w:w="1601" w:type="dxa"/>
            <w:vMerge/>
            <w:tcBorders>
              <w:top w:val="nil"/>
            </w:tcBorders>
          </w:tcPr>
          <w:p w14:paraId="7E10FE15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6CF07711" w14:textId="48B2F64B" w:rsidR="004707E5" w:rsidRDefault="004707E5">
            <w:pPr>
              <w:pStyle w:val="TableParagraph"/>
              <w:spacing w:line="216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014C8B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186563A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4AD06F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7CEFF60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CBE90B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55C351A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411FD62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66C4F7A7" w14:textId="77777777">
        <w:trPr>
          <w:trHeight w:val="242"/>
        </w:trPr>
        <w:tc>
          <w:tcPr>
            <w:tcW w:w="1601" w:type="dxa"/>
            <w:vMerge/>
            <w:tcBorders>
              <w:top w:val="nil"/>
            </w:tcBorders>
          </w:tcPr>
          <w:p w14:paraId="7B3F761D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4CA33C22" w14:textId="149F832D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2D46B91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0D37B84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DA4EDC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2B42ECC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4182169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36AA3EBB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3C35608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14DB2F1F" w14:textId="77777777">
        <w:trPr>
          <w:trHeight w:val="241"/>
        </w:trPr>
        <w:tc>
          <w:tcPr>
            <w:tcW w:w="1601" w:type="dxa"/>
            <w:vMerge/>
            <w:tcBorders>
              <w:top w:val="nil"/>
            </w:tcBorders>
          </w:tcPr>
          <w:p w14:paraId="2D5DAEFD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7E0EFA45" w14:textId="467814BD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1FA42B8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782649E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6FEF2DA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45B6C1E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0F3A506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4B2A645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3457516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5D94AF36" w14:textId="77777777">
        <w:trPr>
          <w:trHeight w:val="249"/>
        </w:trPr>
        <w:tc>
          <w:tcPr>
            <w:tcW w:w="1601" w:type="dxa"/>
            <w:vMerge/>
            <w:tcBorders>
              <w:top w:val="nil"/>
            </w:tcBorders>
          </w:tcPr>
          <w:p w14:paraId="37AB630C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14:paraId="45039255" w14:textId="07C063C4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14:paraId="3511B1F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14:paraId="02E4A6C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18DEB83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</w:tcBorders>
          </w:tcPr>
          <w:p w14:paraId="334D2DD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14:paraId="32E422C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75177420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14:paraId="1FCEDA2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1293AB" w14:textId="77777777" w:rsidR="004707E5" w:rsidRDefault="004707E5">
      <w:pPr>
        <w:rPr>
          <w:rFonts w:ascii="Times New Roman"/>
          <w:sz w:val="18"/>
        </w:rPr>
        <w:sectPr w:rsidR="004707E5" w:rsidSect="00844CC8">
          <w:pgSz w:w="15840" w:h="12240" w:orient="landscape"/>
          <w:pgMar w:top="1140" w:right="420" w:bottom="280" w:left="240" w:header="720" w:footer="720" w:gutter="0"/>
          <w:cols w:space="720"/>
        </w:sectPr>
      </w:pPr>
    </w:p>
    <w:p w14:paraId="5FB7D3EC" w14:textId="6E9DB64A" w:rsidR="004707E5" w:rsidRDefault="00CD06EC">
      <w:pPr>
        <w:spacing w:before="1"/>
        <w:rPr>
          <w:rFonts w:ascii="Times New Roman"/>
          <w:sz w:val="2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3681280" behindDoc="1" locked="0" layoutInCell="1" allowOverlap="1" wp14:anchorId="234892B6" wp14:editId="78299749">
                <wp:simplePos x="0" y="0"/>
                <wp:positionH relativeFrom="page">
                  <wp:posOffset>231775</wp:posOffset>
                </wp:positionH>
                <wp:positionV relativeFrom="page">
                  <wp:posOffset>4650740</wp:posOffset>
                </wp:positionV>
                <wp:extent cx="9424670" cy="449580"/>
                <wp:effectExtent l="0" t="0" r="0" b="0"/>
                <wp:wrapNone/>
                <wp:docPr id="181295330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4670" cy="449580"/>
                          <a:chOff x="365" y="7324"/>
                          <a:chExt cx="14842" cy="708"/>
                        </a:xfrm>
                      </wpg:grpSpPr>
                      <wps:wsp>
                        <wps:cNvPr id="39556754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64" y="7323"/>
                            <a:ext cx="14842" cy="70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66183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39" y="7542"/>
                            <a:ext cx="14693" cy="221"/>
                          </a:xfrm>
                          <a:prstGeom prst="rect">
                            <a:avLst/>
                          </a:prstGeom>
                          <a:solidFill>
                            <a:srgbClr val="2D74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046A02" id="Group 11" o:spid="_x0000_s1026" style="position:absolute;margin-left:18.25pt;margin-top:366.2pt;width:742.1pt;height:35.4pt;z-index:-19635200;mso-position-horizontal-relative:page;mso-position-vertical-relative:page" coordorigin="365,7324" coordsize="14842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">
                <v:rect id="Rectangle 13" o:spid="_x0000_s1027" style="position:absolute;left:364;top:7323;width:14842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" fillcolor="#006fc0" stroked="f"/>
                <v:rect id="Rectangle 12" o:spid="_x0000_s1028" style="position:absolute;left:439;top:7542;width:1469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" fillcolor="#2d74b5" stroked="f"/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1"/>
        <w:gridCol w:w="1725"/>
        <w:gridCol w:w="1063"/>
        <w:gridCol w:w="1162"/>
        <w:gridCol w:w="945"/>
        <w:gridCol w:w="1211"/>
        <w:gridCol w:w="1180"/>
        <w:gridCol w:w="1316"/>
        <w:gridCol w:w="4643"/>
      </w:tblGrid>
      <w:tr w:rsidR="004707E5" w14:paraId="66EB12F9" w14:textId="77777777">
        <w:trPr>
          <w:trHeight w:val="246"/>
        </w:trPr>
        <w:tc>
          <w:tcPr>
            <w:tcW w:w="1601" w:type="dxa"/>
            <w:vMerge w:val="restart"/>
          </w:tcPr>
          <w:p w14:paraId="2A49E58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bottom w:val="nil"/>
            </w:tcBorders>
          </w:tcPr>
          <w:p w14:paraId="6FF7D30B" w14:textId="60B80573" w:rsidR="004707E5" w:rsidRDefault="004707E5">
            <w:pPr>
              <w:pStyle w:val="TableParagraph"/>
              <w:spacing w:line="219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vMerge w:val="restart"/>
          </w:tcPr>
          <w:p w14:paraId="11684D20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vMerge w:val="restart"/>
          </w:tcPr>
          <w:p w14:paraId="69638F7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vMerge w:val="restart"/>
          </w:tcPr>
          <w:p w14:paraId="2B8426C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vMerge w:val="restart"/>
          </w:tcPr>
          <w:p w14:paraId="07D0192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vMerge w:val="restart"/>
          </w:tcPr>
          <w:p w14:paraId="5562A35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vMerge w:val="restart"/>
          </w:tcPr>
          <w:p w14:paraId="44224D0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vMerge w:val="restart"/>
          </w:tcPr>
          <w:p w14:paraId="72F2C7E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15B2767A" w14:textId="77777777">
        <w:trPr>
          <w:trHeight w:val="243"/>
        </w:trPr>
        <w:tc>
          <w:tcPr>
            <w:tcW w:w="1601" w:type="dxa"/>
            <w:vMerge/>
            <w:tcBorders>
              <w:top w:val="nil"/>
            </w:tcBorders>
          </w:tcPr>
          <w:p w14:paraId="6343CD9F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3B342D92" w14:textId="0EB5F6F4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14:paraId="5BC50797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30C1059F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14:paraId="78016F76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</w:tcBorders>
          </w:tcPr>
          <w:p w14:paraId="6A1E05BD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14:paraId="1CCF17E0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14:paraId="4FD3BBA6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vMerge/>
            <w:tcBorders>
              <w:top w:val="nil"/>
            </w:tcBorders>
          </w:tcPr>
          <w:p w14:paraId="08D2AFE4" w14:textId="77777777" w:rsidR="004707E5" w:rsidRDefault="004707E5">
            <w:pPr>
              <w:rPr>
                <w:sz w:val="2"/>
                <w:szCs w:val="2"/>
              </w:rPr>
            </w:pPr>
          </w:p>
        </w:tc>
      </w:tr>
      <w:tr w:rsidR="004707E5" w14:paraId="41ED8EFD" w14:textId="77777777">
        <w:trPr>
          <w:trHeight w:val="248"/>
        </w:trPr>
        <w:tc>
          <w:tcPr>
            <w:tcW w:w="1601" w:type="dxa"/>
            <w:vMerge/>
            <w:tcBorders>
              <w:top w:val="nil"/>
            </w:tcBorders>
          </w:tcPr>
          <w:p w14:paraId="7A77E615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14:paraId="64C2A392" w14:textId="75CFB0E0" w:rsidR="004707E5" w:rsidRDefault="004707E5">
            <w:pPr>
              <w:pStyle w:val="TableParagraph"/>
              <w:spacing w:line="216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14:paraId="1A0A0044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0CB8FD95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14:paraId="2FE4FE8B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</w:tcBorders>
          </w:tcPr>
          <w:p w14:paraId="7F05E3EC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14:paraId="2005D53D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14:paraId="1AD24C6B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vMerge/>
            <w:tcBorders>
              <w:top w:val="nil"/>
            </w:tcBorders>
          </w:tcPr>
          <w:p w14:paraId="10CA74BF" w14:textId="77777777" w:rsidR="004707E5" w:rsidRDefault="004707E5">
            <w:pPr>
              <w:rPr>
                <w:sz w:val="2"/>
                <w:szCs w:val="2"/>
              </w:rPr>
            </w:pPr>
          </w:p>
        </w:tc>
      </w:tr>
      <w:tr w:rsidR="004707E5" w14:paraId="2961F25A" w14:textId="77777777">
        <w:trPr>
          <w:trHeight w:val="752"/>
        </w:trPr>
        <w:tc>
          <w:tcPr>
            <w:tcW w:w="1601" w:type="dxa"/>
            <w:vMerge/>
            <w:tcBorders>
              <w:top w:val="nil"/>
            </w:tcBorders>
          </w:tcPr>
          <w:p w14:paraId="51936450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bottom w:val="nil"/>
            </w:tcBorders>
          </w:tcPr>
          <w:p w14:paraId="567428F0" w14:textId="2766E6C8" w:rsidR="004707E5" w:rsidRPr="00CD06EC" w:rsidRDefault="00CD06EC">
            <w:pPr>
              <w:pStyle w:val="TableParagraph"/>
              <w:spacing w:before="35"/>
              <w:ind w:left="107"/>
              <w:rPr>
                <w:sz w:val="18"/>
              </w:rPr>
            </w:pPr>
            <w:r w:rsidRPr="00265298">
              <w:rPr>
                <w:b/>
                <w:bCs/>
                <w:sz w:val="18"/>
              </w:rPr>
              <w:t>4.3.1.6</w:t>
            </w:r>
            <w:r>
              <w:rPr>
                <w:sz w:val="18"/>
              </w:rPr>
              <w:t xml:space="preserve">: Decreasing of threshold </w:t>
            </w:r>
            <w:r w:rsidR="008F188A">
              <w:rPr>
                <w:sz w:val="18"/>
              </w:rPr>
              <w:t xml:space="preserve">for </w:t>
            </w:r>
            <w:r>
              <w:rPr>
                <w:sz w:val="18"/>
              </w:rPr>
              <w:t>students in one class for</w:t>
            </w:r>
            <w:r w:rsidR="00FC6DA7">
              <w:rPr>
                <w:sz w:val="18"/>
              </w:rPr>
              <w:t xml:space="preserve"> the introduction of the</w:t>
            </w:r>
            <w:r>
              <w:rPr>
                <w:sz w:val="18"/>
              </w:rPr>
              <w:t xml:space="preserve"> </w:t>
            </w:r>
            <w:r w:rsidR="008F188A">
              <w:rPr>
                <w:sz w:val="18"/>
              </w:rPr>
              <w:t>optional</w:t>
            </w:r>
            <w:r>
              <w:rPr>
                <w:sz w:val="18"/>
              </w:rPr>
              <w:t xml:space="preserve"> subject</w:t>
            </w:r>
            <w:r w:rsidR="00FC6DA7">
              <w:rPr>
                <w:sz w:val="18"/>
              </w:rPr>
              <w:t xml:space="preserve"> on the</w:t>
            </w:r>
            <w:r>
              <w:rPr>
                <w:sz w:val="18"/>
              </w:rPr>
              <w:t xml:space="preserve"> </w:t>
            </w:r>
            <w:r w:rsidR="008F188A">
              <w:rPr>
                <w:sz w:val="18"/>
              </w:rPr>
              <w:t xml:space="preserve">language </w:t>
            </w:r>
            <w:r>
              <w:rPr>
                <w:sz w:val="18"/>
              </w:rPr>
              <w:t>and culture of the communities</w:t>
            </w:r>
            <w:r w:rsidR="008F188A">
              <w:rPr>
                <w:sz w:val="18"/>
              </w:rPr>
              <w:t xml:space="preserve"> </w:t>
            </w:r>
            <w:r>
              <w:rPr>
                <w:sz w:val="18"/>
              </w:rPr>
              <w:t>(Roma, Vlachs, The Turk</w:t>
            </w:r>
            <w:r w:rsidR="008F188A">
              <w:rPr>
                <w:sz w:val="18"/>
              </w:rPr>
              <w:t xml:space="preserve">, </w:t>
            </w:r>
            <w:r>
              <w:rPr>
                <w:sz w:val="18"/>
              </w:rPr>
              <w:t>Bosn</w:t>
            </w:r>
            <w:r w:rsidR="008F188A">
              <w:rPr>
                <w:sz w:val="18"/>
              </w:rPr>
              <w:t>ian</w:t>
            </w:r>
            <w:r>
              <w:rPr>
                <w:sz w:val="18"/>
              </w:rPr>
              <w:t xml:space="preserve"> and Serb)</w:t>
            </w:r>
          </w:p>
        </w:tc>
        <w:tc>
          <w:tcPr>
            <w:tcW w:w="1063" w:type="dxa"/>
            <w:tcBorders>
              <w:bottom w:val="nil"/>
            </w:tcBorders>
          </w:tcPr>
          <w:p w14:paraId="4153737A" w14:textId="3BB69870" w:rsidR="004707E5" w:rsidRPr="00CD06EC" w:rsidRDefault="00000000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М</w:t>
            </w:r>
            <w:r w:rsidR="00FC6DA7">
              <w:rPr>
                <w:sz w:val="18"/>
              </w:rPr>
              <w:t>ES</w:t>
            </w:r>
          </w:p>
        </w:tc>
        <w:tc>
          <w:tcPr>
            <w:tcW w:w="1162" w:type="dxa"/>
            <w:tcBorders>
              <w:bottom w:val="nil"/>
            </w:tcBorders>
          </w:tcPr>
          <w:p w14:paraId="4750A1C6" w14:textId="32C1CDB1" w:rsidR="004707E5" w:rsidRPr="00CD06EC" w:rsidRDefault="00050654">
            <w:pPr>
              <w:pStyle w:val="TableParagraph"/>
              <w:spacing w:before="15"/>
              <w:ind w:left="108"/>
              <w:rPr>
                <w:sz w:val="18"/>
              </w:rPr>
            </w:pPr>
            <w:r>
              <w:rPr>
                <w:sz w:val="18"/>
              </w:rPr>
              <w:t>GNRM</w:t>
            </w:r>
          </w:p>
        </w:tc>
        <w:tc>
          <w:tcPr>
            <w:tcW w:w="945" w:type="dxa"/>
            <w:tcBorders>
              <w:bottom w:val="nil"/>
            </w:tcBorders>
          </w:tcPr>
          <w:p w14:paraId="7B5B084F" w14:textId="77777777" w:rsidR="004707E5" w:rsidRDefault="00000000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1.1.2024</w:t>
            </w:r>
          </w:p>
        </w:tc>
        <w:tc>
          <w:tcPr>
            <w:tcW w:w="1211" w:type="dxa"/>
            <w:tcBorders>
              <w:bottom w:val="nil"/>
            </w:tcBorders>
          </w:tcPr>
          <w:p w14:paraId="6E5AC7AA" w14:textId="77777777" w:rsidR="004707E5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1.9.2024</w:t>
            </w:r>
          </w:p>
        </w:tc>
        <w:tc>
          <w:tcPr>
            <w:tcW w:w="1180" w:type="dxa"/>
            <w:tcBorders>
              <w:bottom w:val="nil"/>
            </w:tcBorders>
          </w:tcPr>
          <w:p w14:paraId="2BAAC676" w14:textId="6356542C" w:rsidR="004707E5" w:rsidRPr="00CD06EC" w:rsidRDefault="00CD06EC">
            <w:pPr>
              <w:pStyle w:val="TableParagraph"/>
              <w:spacing w:before="1" w:line="256" w:lineRule="auto"/>
              <w:ind w:left="110" w:right="91" w:firstLine="55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No </w:t>
            </w:r>
            <w:r w:rsidR="008F188A">
              <w:rPr>
                <w:sz w:val="18"/>
              </w:rPr>
              <w:t>fiscal</w:t>
            </w:r>
            <w:r>
              <w:rPr>
                <w:sz w:val="18"/>
              </w:rPr>
              <w:t xml:space="preserve"> implications </w:t>
            </w:r>
          </w:p>
        </w:tc>
        <w:tc>
          <w:tcPr>
            <w:tcW w:w="1316" w:type="dxa"/>
            <w:tcBorders>
              <w:bottom w:val="nil"/>
            </w:tcBorders>
          </w:tcPr>
          <w:p w14:paraId="518C6087" w14:textId="77777777" w:rsidR="004707E5" w:rsidRDefault="00000000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4643" w:type="dxa"/>
            <w:tcBorders>
              <w:bottom w:val="nil"/>
            </w:tcBorders>
          </w:tcPr>
          <w:p w14:paraId="115FF5B6" w14:textId="1721A2C7" w:rsidR="004707E5" w:rsidRPr="00CD06EC" w:rsidRDefault="00CD06EC">
            <w:pPr>
              <w:pStyle w:val="TableParagraph"/>
              <w:spacing w:before="1" w:line="256" w:lineRule="auto"/>
              <w:ind w:left="113" w:right="394"/>
              <w:rPr>
                <w:sz w:val="18"/>
              </w:rPr>
            </w:pPr>
            <w:r>
              <w:rPr>
                <w:sz w:val="18"/>
              </w:rPr>
              <w:t>Adopted legislation (amendments to the Law on Primary Education)</w:t>
            </w:r>
          </w:p>
        </w:tc>
      </w:tr>
      <w:tr w:rsidR="004707E5" w14:paraId="39475F69" w14:textId="77777777">
        <w:trPr>
          <w:trHeight w:val="242"/>
        </w:trPr>
        <w:tc>
          <w:tcPr>
            <w:tcW w:w="1601" w:type="dxa"/>
            <w:vMerge/>
            <w:tcBorders>
              <w:top w:val="nil"/>
            </w:tcBorders>
          </w:tcPr>
          <w:p w14:paraId="2D9B391E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36EB063F" w14:textId="561B4F62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15B6A4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5B08823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7077D41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40104FF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4CD8C03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3253307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3C76EBF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1F7D2446" w14:textId="77777777">
        <w:trPr>
          <w:trHeight w:val="243"/>
        </w:trPr>
        <w:tc>
          <w:tcPr>
            <w:tcW w:w="1601" w:type="dxa"/>
            <w:vMerge/>
            <w:tcBorders>
              <w:top w:val="nil"/>
            </w:tcBorders>
          </w:tcPr>
          <w:p w14:paraId="02242294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3F4F3CAA" w14:textId="70C1589C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DD728B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2242C97B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77383FF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43FA96C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7F767AF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7F579A6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5ECAA73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6D69D7F9" w14:textId="77777777">
        <w:trPr>
          <w:trHeight w:val="243"/>
        </w:trPr>
        <w:tc>
          <w:tcPr>
            <w:tcW w:w="1601" w:type="dxa"/>
            <w:vMerge/>
            <w:tcBorders>
              <w:top w:val="nil"/>
            </w:tcBorders>
          </w:tcPr>
          <w:p w14:paraId="1EE5559E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5F124D1D" w14:textId="44715C19" w:rsidR="004707E5" w:rsidRDefault="004707E5">
            <w:pPr>
              <w:pStyle w:val="TableParagraph"/>
              <w:spacing w:line="216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C252CA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192EB15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F56836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24FB67E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5BCEA55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21AA0E4B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13F3074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6FC63337" w14:textId="77777777">
        <w:trPr>
          <w:trHeight w:val="242"/>
        </w:trPr>
        <w:tc>
          <w:tcPr>
            <w:tcW w:w="1601" w:type="dxa"/>
            <w:vMerge/>
            <w:tcBorders>
              <w:top w:val="nil"/>
            </w:tcBorders>
          </w:tcPr>
          <w:p w14:paraId="108F4E5E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64BE16A2" w14:textId="4BE6F5A3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B771E5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53D2DE9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BB3417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06E36BEB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5DAFC93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3BC85C8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1092EE2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4390A064" w14:textId="77777777">
        <w:trPr>
          <w:trHeight w:val="241"/>
        </w:trPr>
        <w:tc>
          <w:tcPr>
            <w:tcW w:w="1601" w:type="dxa"/>
            <w:vMerge/>
            <w:tcBorders>
              <w:top w:val="nil"/>
            </w:tcBorders>
          </w:tcPr>
          <w:p w14:paraId="21A7ACE8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38A117B9" w14:textId="766A3DC9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1717ED1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0BEEB5B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FBDEFB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14A22F3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2CF98AB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7C4AC05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5AC1456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79D8BD90" w14:textId="77777777">
        <w:trPr>
          <w:trHeight w:val="243"/>
        </w:trPr>
        <w:tc>
          <w:tcPr>
            <w:tcW w:w="1601" w:type="dxa"/>
            <w:vMerge/>
            <w:tcBorders>
              <w:top w:val="nil"/>
            </w:tcBorders>
          </w:tcPr>
          <w:p w14:paraId="1E65EE9A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477F4E5B" w14:textId="64D14479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9EDCCA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32D1FDF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D089C9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0E6CE92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03389CB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2DE1BAE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47CC0B4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1CDC99A0" w14:textId="77777777">
        <w:trPr>
          <w:trHeight w:val="243"/>
        </w:trPr>
        <w:tc>
          <w:tcPr>
            <w:tcW w:w="1601" w:type="dxa"/>
            <w:vMerge/>
            <w:tcBorders>
              <w:top w:val="nil"/>
            </w:tcBorders>
          </w:tcPr>
          <w:p w14:paraId="0AED2E4F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48163CE1" w14:textId="4B3CCAEB" w:rsidR="004707E5" w:rsidRDefault="004707E5">
            <w:pPr>
              <w:pStyle w:val="TableParagraph"/>
              <w:spacing w:line="216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182A55B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2B26F60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0B8DB8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1ECBCA3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0B18EAC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55F3D5D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065F9B7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6DD20A23" w14:textId="77777777">
        <w:trPr>
          <w:trHeight w:val="242"/>
        </w:trPr>
        <w:tc>
          <w:tcPr>
            <w:tcW w:w="1601" w:type="dxa"/>
            <w:vMerge/>
            <w:tcBorders>
              <w:top w:val="nil"/>
            </w:tcBorders>
          </w:tcPr>
          <w:p w14:paraId="55FE3DBB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15930807" w14:textId="764187F6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44A7A6E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6EBA7B6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31DF57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2F5DB8C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39879EF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22EB2CD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3323571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78F05024" w14:textId="77777777">
        <w:trPr>
          <w:trHeight w:val="243"/>
        </w:trPr>
        <w:tc>
          <w:tcPr>
            <w:tcW w:w="1601" w:type="dxa"/>
            <w:vMerge/>
            <w:tcBorders>
              <w:top w:val="nil"/>
            </w:tcBorders>
          </w:tcPr>
          <w:p w14:paraId="2DDBE4AA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67E022A6" w14:textId="4B09EC77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1C9E32CB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7C0F4C3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71EBDC3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006BAB6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3D9B79A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10965FA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14:paraId="73E024C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78444EDB" w14:textId="77777777">
        <w:trPr>
          <w:trHeight w:val="248"/>
        </w:trPr>
        <w:tc>
          <w:tcPr>
            <w:tcW w:w="1601" w:type="dxa"/>
            <w:vMerge/>
            <w:tcBorders>
              <w:top w:val="nil"/>
            </w:tcBorders>
          </w:tcPr>
          <w:p w14:paraId="363F7189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14:paraId="3AF3635F" w14:textId="56C1740F" w:rsidR="004707E5" w:rsidRDefault="004707E5">
            <w:pPr>
              <w:pStyle w:val="TableParagraph"/>
              <w:spacing w:line="216" w:lineRule="exact"/>
              <w:ind w:left="107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14:paraId="2637FBB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14:paraId="4CC185C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3735463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top w:val="nil"/>
            </w:tcBorders>
          </w:tcPr>
          <w:p w14:paraId="11D42EB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14:paraId="1410B77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605AFE4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14:paraId="1DDB11B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922789" w14:textId="77777777" w:rsidR="004707E5" w:rsidRDefault="004707E5">
      <w:pPr>
        <w:rPr>
          <w:rFonts w:ascii="Times New Roman"/>
          <w:sz w:val="20"/>
        </w:rPr>
      </w:pPr>
    </w:p>
    <w:p w14:paraId="550395E6" w14:textId="77777777" w:rsidR="004707E5" w:rsidRDefault="004707E5">
      <w:pPr>
        <w:rPr>
          <w:rFonts w:ascii="Times New Roman"/>
          <w:sz w:val="20"/>
        </w:rPr>
      </w:pPr>
    </w:p>
    <w:p w14:paraId="059A7E63" w14:textId="77777777" w:rsidR="004707E5" w:rsidRDefault="004707E5">
      <w:pPr>
        <w:rPr>
          <w:rFonts w:ascii="Times New Roman"/>
          <w:sz w:val="20"/>
        </w:rPr>
      </w:pPr>
    </w:p>
    <w:p w14:paraId="12EF49AD" w14:textId="77777777" w:rsidR="004707E5" w:rsidRDefault="004707E5">
      <w:pPr>
        <w:rPr>
          <w:rFonts w:ascii="Times New Roman"/>
          <w:sz w:val="20"/>
        </w:rPr>
      </w:pPr>
    </w:p>
    <w:p w14:paraId="00EA1DAF" w14:textId="77777777" w:rsidR="004707E5" w:rsidRDefault="004707E5">
      <w:pPr>
        <w:rPr>
          <w:rFonts w:ascii="Times New Roman"/>
          <w:sz w:val="20"/>
        </w:rPr>
      </w:pPr>
    </w:p>
    <w:p w14:paraId="30818004" w14:textId="77777777" w:rsidR="004707E5" w:rsidRDefault="004707E5">
      <w:pPr>
        <w:rPr>
          <w:rFonts w:ascii="Times New Roman"/>
          <w:sz w:val="20"/>
        </w:rPr>
      </w:pPr>
    </w:p>
    <w:p w14:paraId="7318F131" w14:textId="77777777" w:rsidR="004707E5" w:rsidRDefault="004707E5">
      <w:pPr>
        <w:rPr>
          <w:rFonts w:ascii="Times New Roman"/>
          <w:sz w:val="20"/>
        </w:rPr>
      </w:pPr>
    </w:p>
    <w:p w14:paraId="1EE9E50B" w14:textId="77777777" w:rsidR="004707E5" w:rsidRDefault="004707E5">
      <w:pPr>
        <w:spacing w:before="6" w:after="1"/>
        <w:rPr>
          <w:rFonts w:ascii="Times New Roman"/>
          <w:sz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7"/>
        <w:gridCol w:w="7367"/>
      </w:tblGrid>
      <w:tr w:rsidR="004707E5" w14:paraId="7043D9AA" w14:textId="77777777">
        <w:trPr>
          <w:trHeight w:val="707"/>
        </w:trPr>
        <w:tc>
          <w:tcPr>
            <w:tcW w:w="14854" w:type="dxa"/>
            <w:gridSpan w:val="2"/>
          </w:tcPr>
          <w:p w14:paraId="0E049903" w14:textId="77777777" w:rsidR="004707E5" w:rsidRDefault="004707E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16EBC8A" w14:textId="5C41FDAC" w:rsidR="004707E5" w:rsidRDefault="00050073">
            <w:pPr>
              <w:pStyle w:val="TableParagraph"/>
              <w:ind w:left="5286" w:right="5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ACTION PLAN FOR IMPLEMENTING THE STRATEGY</w:t>
            </w:r>
          </w:p>
        </w:tc>
      </w:tr>
      <w:tr w:rsidR="004707E5" w14:paraId="620376B0" w14:textId="77777777">
        <w:trPr>
          <w:trHeight w:val="461"/>
        </w:trPr>
        <w:tc>
          <w:tcPr>
            <w:tcW w:w="7487" w:type="dxa"/>
            <w:shd w:val="clear" w:color="auto" w:fill="D9D9D9"/>
          </w:tcPr>
          <w:p w14:paraId="76023F4C" w14:textId="726EE16B" w:rsidR="004707E5" w:rsidRDefault="00000000">
            <w:pPr>
              <w:pStyle w:val="TableParagraph"/>
              <w:tabs>
                <w:tab w:val="left" w:pos="827"/>
              </w:tabs>
              <w:spacing w:before="1"/>
              <w:ind w:left="467"/>
              <w:rPr>
                <w:b/>
                <w:sz w:val="20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ab/>
            </w:r>
            <w:r w:rsidR="00050073">
              <w:rPr>
                <w:b/>
                <w:sz w:val="18"/>
              </w:rPr>
              <w:t>PRIORITY AREA: MEDIA</w:t>
            </w:r>
          </w:p>
        </w:tc>
        <w:tc>
          <w:tcPr>
            <w:tcW w:w="7367" w:type="dxa"/>
            <w:shd w:val="clear" w:color="auto" w:fill="D9D9D9"/>
          </w:tcPr>
          <w:p w14:paraId="4F434038" w14:textId="576B9DDC" w:rsidR="004707E5" w:rsidRDefault="00050073" w:rsidP="00050073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CONNECTION WITH THE NATIONAL DEVELOPMENT STRATEGY </w:t>
            </w:r>
          </w:p>
        </w:tc>
      </w:tr>
      <w:tr w:rsidR="004707E5" w14:paraId="65C1163D" w14:textId="77777777">
        <w:trPr>
          <w:trHeight w:val="748"/>
        </w:trPr>
        <w:tc>
          <w:tcPr>
            <w:tcW w:w="7487" w:type="dxa"/>
            <w:shd w:val="clear" w:color="auto" w:fill="9CC2E4"/>
          </w:tcPr>
          <w:p w14:paraId="39ED2FAE" w14:textId="7543E129" w:rsidR="004707E5" w:rsidRPr="00050073" w:rsidRDefault="00050073">
            <w:pPr>
              <w:pStyle w:val="TableParagraph"/>
              <w:spacing w:before="1"/>
              <w:ind w:left="107"/>
              <w:rPr>
                <w:bCs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General goal: </w:t>
            </w:r>
            <w:r>
              <w:rPr>
                <w:bCs/>
                <w:sz w:val="20"/>
              </w:rPr>
              <w:t>Promotion of interculturalism in the media and media pluralism</w:t>
            </w:r>
          </w:p>
        </w:tc>
        <w:tc>
          <w:tcPr>
            <w:tcW w:w="7367" w:type="dxa"/>
            <w:shd w:val="clear" w:color="auto" w:fill="9CC2E4"/>
          </w:tcPr>
          <w:p w14:paraId="5B4AF5B5" w14:textId="15086E03" w:rsidR="004707E5" w:rsidRDefault="0005007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Effect indicator</w:t>
            </w:r>
            <w:r w:rsidRPr="00050073">
              <w:rPr>
                <w:bCs/>
                <w:sz w:val="20"/>
              </w:rPr>
              <w:t>: Interculturalist media environment in RSM and tolerant media contents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4707E5" w14:paraId="03007B65" w14:textId="77777777">
        <w:trPr>
          <w:trHeight w:val="731"/>
        </w:trPr>
        <w:tc>
          <w:tcPr>
            <w:tcW w:w="7487" w:type="dxa"/>
            <w:shd w:val="clear" w:color="auto" w:fill="BCD5ED"/>
          </w:tcPr>
          <w:p w14:paraId="3B7F1B2C" w14:textId="66CC087D" w:rsidR="004707E5" w:rsidRPr="00050073" w:rsidRDefault="00050073">
            <w:pPr>
              <w:pStyle w:val="TableParagraph"/>
              <w:spacing w:before="1" w:line="256" w:lineRule="auto"/>
              <w:ind w:left="107" w:right="153"/>
              <w:rPr>
                <w:bCs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Specific ojective1: </w:t>
            </w:r>
            <w:r>
              <w:rPr>
                <w:bCs/>
                <w:sz w:val="20"/>
              </w:rPr>
              <w:t xml:space="preserve">Strengthening the fight against hate speech, disinformation and “fake news’’ in the media space </w:t>
            </w:r>
          </w:p>
        </w:tc>
        <w:tc>
          <w:tcPr>
            <w:tcW w:w="7367" w:type="dxa"/>
            <w:shd w:val="clear" w:color="auto" w:fill="BCD5ED"/>
          </w:tcPr>
          <w:p w14:paraId="164227E0" w14:textId="28990D38" w:rsidR="004707E5" w:rsidRPr="00050073" w:rsidRDefault="00050073">
            <w:pPr>
              <w:pStyle w:val="TableParagraph"/>
              <w:spacing w:before="1"/>
              <w:ind w:left="107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Outcome indicator: </w:t>
            </w:r>
            <w:r>
              <w:rPr>
                <w:bCs/>
                <w:sz w:val="20"/>
              </w:rPr>
              <w:t>Number of cases of hate speech, misinformation and “fake news”</w:t>
            </w:r>
          </w:p>
        </w:tc>
      </w:tr>
      <w:tr w:rsidR="004707E5" w14:paraId="19245CCD" w14:textId="77777777">
        <w:trPr>
          <w:trHeight w:val="522"/>
        </w:trPr>
        <w:tc>
          <w:tcPr>
            <w:tcW w:w="7487" w:type="dxa"/>
            <w:shd w:val="clear" w:color="auto" w:fill="BCD5ED"/>
          </w:tcPr>
          <w:p w14:paraId="0FC20435" w14:textId="45F28C4B" w:rsidR="004707E5" w:rsidRPr="00050073" w:rsidRDefault="00050073">
            <w:pPr>
              <w:pStyle w:val="TableParagraph"/>
              <w:spacing w:before="15" w:line="240" w:lineRule="exact"/>
              <w:ind w:left="107"/>
              <w:rPr>
                <w:bCs/>
                <w:sz w:val="20"/>
              </w:rPr>
            </w:pPr>
            <w:r>
              <w:rPr>
                <w:b/>
                <w:sz w:val="20"/>
                <w:u w:val="single"/>
              </w:rPr>
              <w:lastRenderedPageBreak/>
              <w:t>Speci</w:t>
            </w:r>
            <w:r w:rsidR="004B6D4C">
              <w:rPr>
                <w:b/>
                <w:sz w:val="20"/>
                <w:u w:val="single"/>
              </w:rPr>
              <w:t>fic</w:t>
            </w:r>
            <w:r>
              <w:rPr>
                <w:b/>
                <w:sz w:val="20"/>
                <w:u w:val="single"/>
              </w:rPr>
              <w:t xml:space="preserve"> objective 2:</w:t>
            </w:r>
            <w:r>
              <w:rPr>
                <w:bCs/>
                <w:sz w:val="20"/>
              </w:rPr>
              <w:t xml:space="preserve"> </w:t>
            </w:r>
            <w:r w:rsidR="008F188A">
              <w:rPr>
                <w:bCs/>
                <w:sz w:val="20"/>
              </w:rPr>
              <w:t>Strengthening</w:t>
            </w:r>
            <w:r>
              <w:rPr>
                <w:bCs/>
                <w:sz w:val="20"/>
              </w:rPr>
              <w:t xml:space="preserve"> the capacities and enriching the programs contents of NRT for the affirmation </w:t>
            </w:r>
            <w:r w:rsidR="004B6D4C">
              <w:rPr>
                <w:bCs/>
                <w:sz w:val="20"/>
              </w:rPr>
              <w:t>of interculturalism</w:t>
            </w:r>
          </w:p>
        </w:tc>
        <w:tc>
          <w:tcPr>
            <w:tcW w:w="7367" w:type="dxa"/>
            <w:shd w:val="clear" w:color="auto" w:fill="BCD5ED"/>
          </w:tcPr>
          <w:p w14:paraId="21281117" w14:textId="4797850A" w:rsidR="004707E5" w:rsidRDefault="009974D5">
            <w:pPr>
              <w:pStyle w:val="TableParagraph"/>
              <w:spacing w:before="1"/>
              <w:ind w:left="107" w:right="2016"/>
              <w:rPr>
                <w:sz w:val="20"/>
              </w:rPr>
            </w:pPr>
            <w:r>
              <w:rPr>
                <w:b/>
                <w:sz w:val="20"/>
              </w:rPr>
              <w:t xml:space="preserve">Outcome indicator: </w:t>
            </w:r>
            <w:r w:rsidRPr="009974D5">
              <w:rPr>
                <w:bCs/>
                <w:sz w:val="20"/>
              </w:rPr>
              <w:t xml:space="preserve">Number of programs, shows, contents </w:t>
            </w:r>
            <w:r w:rsidR="008F188A">
              <w:rPr>
                <w:bCs/>
                <w:sz w:val="20"/>
              </w:rPr>
              <w:t>w</w:t>
            </w:r>
            <w:r w:rsidRPr="009974D5">
              <w:rPr>
                <w:bCs/>
                <w:sz w:val="20"/>
              </w:rPr>
              <w:t>ith intercultural conte</w:t>
            </w:r>
            <w:r w:rsidR="008F188A">
              <w:rPr>
                <w:bCs/>
                <w:sz w:val="20"/>
              </w:rPr>
              <w:t>n</w:t>
            </w:r>
            <w:r w:rsidRPr="009974D5">
              <w:rPr>
                <w:bCs/>
                <w:sz w:val="20"/>
              </w:rPr>
              <w:t>t.</w:t>
            </w:r>
          </w:p>
        </w:tc>
      </w:tr>
    </w:tbl>
    <w:p w14:paraId="2308D5DA" w14:textId="77777777" w:rsidR="004707E5" w:rsidRDefault="004707E5">
      <w:pPr>
        <w:rPr>
          <w:sz w:val="20"/>
        </w:rPr>
        <w:sectPr w:rsidR="004707E5" w:rsidSect="00844CC8">
          <w:pgSz w:w="15840" w:h="12240" w:orient="landscape"/>
          <w:pgMar w:top="1140" w:right="420" w:bottom="280" w:left="240" w:header="720" w:footer="720" w:gutter="0"/>
          <w:cols w:space="720"/>
        </w:sectPr>
      </w:pPr>
    </w:p>
    <w:p w14:paraId="2500DA93" w14:textId="77777777" w:rsidR="004707E5" w:rsidRDefault="004707E5">
      <w:pPr>
        <w:spacing w:before="1"/>
        <w:rPr>
          <w:rFonts w:ascii="Times New Roman"/>
          <w:sz w:val="2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1596"/>
        <w:gridCol w:w="1100"/>
        <w:gridCol w:w="1116"/>
        <w:gridCol w:w="1306"/>
        <w:gridCol w:w="478"/>
        <w:gridCol w:w="735"/>
        <w:gridCol w:w="1140"/>
        <w:gridCol w:w="1320"/>
        <w:gridCol w:w="4172"/>
      </w:tblGrid>
      <w:tr w:rsidR="004707E5" w14:paraId="5A1D03AA" w14:textId="77777777">
        <w:trPr>
          <w:trHeight w:val="520"/>
        </w:trPr>
        <w:tc>
          <w:tcPr>
            <w:tcW w:w="7488" w:type="dxa"/>
            <w:gridSpan w:val="6"/>
            <w:shd w:val="clear" w:color="auto" w:fill="BCD5ED"/>
          </w:tcPr>
          <w:p w14:paraId="72FF85AA" w14:textId="76153F7E" w:rsidR="004707E5" w:rsidRPr="009974D5" w:rsidRDefault="009974D5" w:rsidP="009974D5">
            <w:pPr>
              <w:pStyle w:val="TableParagraph"/>
              <w:spacing w:before="1"/>
              <w:rPr>
                <w:bCs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Specific objective 3: </w:t>
            </w:r>
            <w:r>
              <w:rPr>
                <w:bCs/>
                <w:sz w:val="20"/>
              </w:rPr>
              <w:t>Promoting intercultural values in commercial and non-profit media</w:t>
            </w:r>
          </w:p>
        </w:tc>
        <w:tc>
          <w:tcPr>
            <w:tcW w:w="7367" w:type="dxa"/>
            <w:gridSpan w:val="4"/>
            <w:shd w:val="clear" w:color="auto" w:fill="BCD5ED"/>
          </w:tcPr>
          <w:p w14:paraId="4FB7D2C1" w14:textId="5E71989A" w:rsidR="004707E5" w:rsidRPr="009974D5" w:rsidRDefault="009974D5" w:rsidP="009974D5">
            <w:pPr>
              <w:pStyle w:val="TableParagraph"/>
              <w:spacing w:before="1"/>
              <w:ind w:right="2019"/>
              <w:rPr>
                <w:sz w:val="20"/>
              </w:rPr>
            </w:pPr>
            <w:r>
              <w:rPr>
                <w:b/>
                <w:sz w:val="20"/>
              </w:rPr>
              <w:t xml:space="preserve">Outcome indicator: </w:t>
            </w:r>
            <w:r w:rsidRPr="009974D5">
              <w:rPr>
                <w:bCs/>
                <w:sz w:val="20"/>
                <w:lang w:val="mk-MK"/>
              </w:rPr>
              <w:t>Numbers of programs, shows, content with an intercultural conte</w:t>
            </w:r>
            <w:r w:rsidR="008F188A">
              <w:rPr>
                <w:bCs/>
                <w:sz w:val="20"/>
              </w:rPr>
              <w:t>n</w:t>
            </w:r>
            <w:r w:rsidRPr="009974D5">
              <w:rPr>
                <w:bCs/>
                <w:sz w:val="20"/>
                <w:lang w:val="mk-MK"/>
              </w:rPr>
              <w:t>t</w:t>
            </w:r>
          </w:p>
        </w:tc>
      </w:tr>
      <w:tr w:rsidR="004707E5" w14:paraId="7517F013" w14:textId="77777777">
        <w:trPr>
          <w:trHeight w:val="938"/>
        </w:trPr>
        <w:tc>
          <w:tcPr>
            <w:tcW w:w="1892" w:type="dxa"/>
            <w:shd w:val="clear" w:color="auto" w:fill="2D74B5"/>
          </w:tcPr>
          <w:p w14:paraId="26226A86" w14:textId="5A674F16" w:rsidR="004707E5" w:rsidRDefault="00075BB6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Measures</w:t>
            </w:r>
          </w:p>
        </w:tc>
        <w:tc>
          <w:tcPr>
            <w:tcW w:w="1596" w:type="dxa"/>
            <w:shd w:val="clear" w:color="auto" w:fill="2D74B5"/>
          </w:tcPr>
          <w:p w14:paraId="4E967542" w14:textId="77777777" w:rsidR="00075BB6" w:rsidRDefault="00075BB6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Measures</w:t>
            </w:r>
          </w:p>
          <w:p w14:paraId="115D6163" w14:textId="407E768A" w:rsidR="004707E5" w:rsidRDefault="00075BB6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Activities </w:t>
            </w:r>
          </w:p>
        </w:tc>
        <w:tc>
          <w:tcPr>
            <w:tcW w:w="1100" w:type="dxa"/>
            <w:shd w:val="clear" w:color="auto" w:fill="2D74B5"/>
          </w:tcPr>
          <w:p w14:paraId="21842C69" w14:textId="37A473D3" w:rsidR="004707E5" w:rsidRDefault="00075BB6" w:rsidP="00075BB6">
            <w:pPr>
              <w:pStyle w:val="TableParagraph"/>
              <w:spacing w:before="1"/>
              <w:ind w:left="325" w:right="190" w:hanging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Leading</w:t>
            </w:r>
          </w:p>
          <w:p w14:paraId="466DCA1D" w14:textId="6D8F906C" w:rsidR="00075BB6" w:rsidRDefault="00075BB6" w:rsidP="00075BB6">
            <w:pPr>
              <w:pStyle w:val="TableParagraph"/>
              <w:spacing w:before="1"/>
              <w:ind w:right="1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authority</w:t>
            </w:r>
          </w:p>
        </w:tc>
        <w:tc>
          <w:tcPr>
            <w:tcW w:w="1116" w:type="dxa"/>
            <w:shd w:val="clear" w:color="auto" w:fill="2D74B5"/>
          </w:tcPr>
          <w:p w14:paraId="39F0A8B7" w14:textId="77777777" w:rsidR="004707E5" w:rsidRDefault="00075BB6">
            <w:pPr>
              <w:pStyle w:val="TableParagraph"/>
              <w:spacing w:before="1"/>
              <w:ind w:left="107" w:right="43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Others </w:t>
            </w:r>
          </w:p>
          <w:p w14:paraId="7CEF8862" w14:textId="35169AF0" w:rsidR="00075BB6" w:rsidRDefault="00075BB6">
            <w:pPr>
              <w:pStyle w:val="TableParagraph"/>
              <w:spacing w:before="1"/>
              <w:ind w:left="107" w:right="43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Organs </w:t>
            </w:r>
          </w:p>
        </w:tc>
        <w:tc>
          <w:tcPr>
            <w:tcW w:w="1306" w:type="dxa"/>
            <w:shd w:val="clear" w:color="auto" w:fill="2D74B5"/>
          </w:tcPr>
          <w:p w14:paraId="7618BDE4" w14:textId="4E9D8E7C" w:rsidR="004707E5" w:rsidRDefault="00075BB6">
            <w:pPr>
              <w:pStyle w:val="TableParagraph"/>
              <w:spacing w:line="219" w:lineRule="exact"/>
              <w:ind w:left="287"/>
              <w:rPr>
                <w:b/>
                <w:sz w:val="18"/>
              </w:rPr>
            </w:pPr>
            <w:r>
              <w:rPr>
                <w:b/>
                <w:sz w:val="18"/>
              </w:rPr>
              <w:t>Start date (quarter)</w:t>
            </w:r>
          </w:p>
        </w:tc>
        <w:tc>
          <w:tcPr>
            <w:tcW w:w="1213" w:type="dxa"/>
            <w:gridSpan w:val="2"/>
            <w:shd w:val="clear" w:color="auto" w:fill="2D74B5"/>
          </w:tcPr>
          <w:p w14:paraId="78A549F6" w14:textId="38CDBE8C" w:rsidR="004707E5" w:rsidRDefault="00075BB6">
            <w:pPr>
              <w:pStyle w:val="TableParagraph"/>
              <w:ind w:left="106"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Planned date of  execution (quarter)</w:t>
            </w:r>
          </w:p>
        </w:tc>
        <w:tc>
          <w:tcPr>
            <w:tcW w:w="1140" w:type="dxa"/>
            <w:shd w:val="clear" w:color="auto" w:fill="2D74B5"/>
          </w:tcPr>
          <w:p w14:paraId="1A7CEF94" w14:textId="12E49B8F" w:rsidR="004707E5" w:rsidRDefault="002A0E38">
            <w:pPr>
              <w:pStyle w:val="TableParagraph"/>
              <w:spacing w:line="211" w:lineRule="exact"/>
              <w:ind w:left="120" w:right="1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Assessment of the necessary the means </w:t>
            </w:r>
          </w:p>
        </w:tc>
        <w:tc>
          <w:tcPr>
            <w:tcW w:w="1320" w:type="dxa"/>
            <w:shd w:val="clear" w:color="auto" w:fill="2D74B5"/>
          </w:tcPr>
          <w:p w14:paraId="013357DA" w14:textId="4318DE88" w:rsidR="004707E5" w:rsidRDefault="002A0E38" w:rsidP="002A0E38">
            <w:pPr>
              <w:pStyle w:val="TableParagraph"/>
              <w:spacing w:line="256" w:lineRule="auto"/>
              <w:ind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Source of funding</w:t>
            </w:r>
          </w:p>
        </w:tc>
        <w:tc>
          <w:tcPr>
            <w:tcW w:w="4172" w:type="dxa"/>
            <w:shd w:val="clear" w:color="auto" w:fill="2D74B5"/>
          </w:tcPr>
          <w:p w14:paraId="29BDE571" w14:textId="7AE3695B" w:rsidR="004707E5" w:rsidRPr="002A0E38" w:rsidRDefault="002A0E38">
            <w:pPr>
              <w:pStyle w:val="TableParagraph"/>
              <w:spacing w:before="145"/>
              <w:ind w:left="1282" w:right="717" w:hanging="543"/>
              <w:rPr>
                <w:b/>
                <w:bCs/>
                <w:sz w:val="18"/>
              </w:rPr>
            </w:pPr>
            <w:r w:rsidRPr="002A0E38">
              <w:rPr>
                <w:b/>
                <w:bCs/>
                <w:sz w:val="18"/>
              </w:rPr>
              <w:t>Result indicator (related to the measure(activity)</w:t>
            </w:r>
          </w:p>
        </w:tc>
      </w:tr>
      <w:tr w:rsidR="004707E5" w14:paraId="69008BCB" w14:textId="77777777">
        <w:trPr>
          <w:trHeight w:val="1567"/>
        </w:trPr>
        <w:tc>
          <w:tcPr>
            <w:tcW w:w="1892" w:type="dxa"/>
          </w:tcPr>
          <w:p w14:paraId="3261EDF2" w14:textId="3B71E34D" w:rsidR="009974D5" w:rsidRPr="009974D5" w:rsidRDefault="00000000" w:rsidP="009974D5">
            <w:pPr>
              <w:pStyle w:val="TableParagraph"/>
              <w:spacing w:before="1" w:line="256" w:lineRule="auto"/>
              <w:ind w:left="107" w:right="248"/>
              <w:rPr>
                <w:bCs/>
                <w:sz w:val="18"/>
              </w:rPr>
            </w:pPr>
            <w:r w:rsidRPr="00265298">
              <w:rPr>
                <w:b/>
                <w:sz w:val="18"/>
              </w:rPr>
              <w:t>1.1</w:t>
            </w:r>
            <w:r w:rsidR="00265298">
              <w:rPr>
                <w:b/>
                <w:sz w:val="18"/>
              </w:rPr>
              <w:t xml:space="preserve"> </w:t>
            </w:r>
            <w:r w:rsidR="008F188A" w:rsidRPr="00265298">
              <w:rPr>
                <w:bCs/>
                <w:sz w:val="18"/>
              </w:rPr>
              <w:t>Strengthening</w:t>
            </w:r>
            <w:r w:rsidR="009974D5" w:rsidRPr="00265298">
              <w:rPr>
                <w:bCs/>
                <w:sz w:val="18"/>
              </w:rPr>
              <w:t xml:space="preserve"> </w:t>
            </w:r>
            <w:r w:rsidR="009974D5" w:rsidRPr="009974D5">
              <w:rPr>
                <w:bCs/>
                <w:sz w:val="18"/>
              </w:rPr>
              <w:t>the support of The Network for Combating Hate Speech in the Media</w:t>
            </w:r>
          </w:p>
          <w:p w14:paraId="71F22179" w14:textId="301A36C1" w:rsidR="004707E5" w:rsidRDefault="004707E5">
            <w:pPr>
              <w:pStyle w:val="TableParagraph"/>
              <w:spacing w:line="254" w:lineRule="auto"/>
              <w:ind w:left="107" w:right="339"/>
              <w:rPr>
                <w:sz w:val="18"/>
              </w:rPr>
            </w:pPr>
          </w:p>
        </w:tc>
        <w:tc>
          <w:tcPr>
            <w:tcW w:w="1596" w:type="dxa"/>
          </w:tcPr>
          <w:p w14:paraId="70FB0083" w14:textId="77777777" w:rsidR="004707E5" w:rsidRDefault="00000000">
            <w:pPr>
              <w:pStyle w:val="TableParagraph"/>
              <w:spacing w:line="219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1100" w:type="dxa"/>
          </w:tcPr>
          <w:p w14:paraId="684F8E9C" w14:textId="0949D249" w:rsidR="004707E5" w:rsidRDefault="009974D5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 xml:space="preserve">GS of </w:t>
            </w:r>
            <w:r>
              <w:rPr>
                <w:spacing w:val="-1"/>
                <w:sz w:val="18"/>
              </w:rPr>
              <w:t xml:space="preserve"> </w:t>
            </w:r>
            <w:r w:rsidR="00752297">
              <w:rPr>
                <w:sz w:val="18"/>
              </w:rPr>
              <w:t>GRNM</w:t>
            </w:r>
          </w:p>
        </w:tc>
        <w:tc>
          <w:tcPr>
            <w:tcW w:w="1116" w:type="dxa"/>
          </w:tcPr>
          <w:p w14:paraId="4F1EDB9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6DDB701E" w14:textId="77777777" w:rsidR="004707E5" w:rsidRDefault="00000000">
            <w:pPr>
              <w:pStyle w:val="TableParagraph"/>
              <w:spacing w:before="1"/>
              <w:ind w:left="334" w:right="326"/>
              <w:jc w:val="center"/>
              <w:rPr>
                <w:sz w:val="18"/>
              </w:rPr>
            </w:pPr>
            <w:r>
              <w:rPr>
                <w:sz w:val="18"/>
              </w:rPr>
              <w:t>К1 2024</w:t>
            </w:r>
          </w:p>
        </w:tc>
        <w:tc>
          <w:tcPr>
            <w:tcW w:w="1213" w:type="dxa"/>
            <w:gridSpan w:val="2"/>
          </w:tcPr>
          <w:p w14:paraId="1669328D" w14:textId="77777777" w:rsidR="004707E5" w:rsidRDefault="00000000">
            <w:pPr>
              <w:pStyle w:val="TableParagraph"/>
              <w:spacing w:before="1"/>
              <w:ind w:left="306"/>
              <w:rPr>
                <w:sz w:val="18"/>
              </w:rPr>
            </w:pPr>
            <w:r>
              <w:rPr>
                <w:sz w:val="18"/>
              </w:rPr>
              <w:t>К2 2025</w:t>
            </w:r>
          </w:p>
        </w:tc>
        <w:tc>
          <w:tcPr>
            <w:tcW w:w="1140" w:type="dxa"/>
          </w:tcPr>
          <w:p w14:paraId="5CC5043E" w14:textId="77777777" w:rsidR="004707E5" w:rsidRDefault="00000000">
            <w:pPr>
              <w:pStyle w:val="TableParagraph"/>
              <w:spacing w:before="1"/>
              <w:ind w:left="120" w:right="114"/>
              <w:jc w:val="center"/>
              <w:rPr>
                <w:sz w:val="18"/>
              </w:rPr>
            </w:pPr>
            <w:r>
              <w:rPr>
                <w:sz w:val="18"/>
              </w:rPr>
              <w:t>2..000.000</w:t>
            </w:r>
          </w:p>
          <w:p w14:paraId="0D40A122" w14:textId="2A621B7F" w:rsidR="004707E5" w:rsidRDefault="009974D5">
            <w:pPr>
              <w:pStyle w:val="TableParagraph"/>
              <w:spacing w:before="15"/>
              <w:ind w:left="120" w:right="114"/>
              <w:jc w:val="center"/>
              <w:rPr>
                <w:sz w:val="18"/>
              </w:rPr>
            </w:pPr>
            <w:r>
              <w:rPr>
                <w:sz w:val="18"/>
              </w:rPr>
              <w:t>MKD</w:t>
            </w:r>
          </w:p>
        </w:tc>
        <w:tc>
          <w:tcPr>
            <w:tcW w:w="1320" w:type="dxa"/>
          </w:tcPr>
          <w:p w14:paraId="03724A54" w14:textId="4E6DBC74" w:rsidR="004707E5" w:rsidRDefault="00000000">
            <w:pPr>
              <w:pStyle w:val="TableParagraph"/>
              <w:spacing w:before="1" w:line="256" w:lineRule="auto"/>
              <w:ind w:left="106" w:right="435"/>
              <w:rPr>
                <w:sz w:val="18"/>
              </w:rPr>
            </w:pPr>
            <w:r>
              <w:rPr>
                <w:sz w:val="18"/>
              </w:rPr>
              <w:t xml:space="preserve">50% </w:t>
            </w:r>
            <w:r w:rsidR="009974D5">
              <w:rPr>
                <w:sz w:val="18"/>
              </w:rPr>
              <w:t>GS</w:t>
            </w:r>
            <w:r>
              <w:rPr>
                <w:sz w:val="18"/>
              </w:rPr>
              <w:t xml:space="preserve"> </w:t>
            </w:r>
            <w:r w:rsidR="009974D5">
              <w:rPr>
                <w:sz w:val="18"/>
              </w:rPr>
              <w:t xml:space="preserve">of </w:t>
            </w:r>
            <w:r w:rsidR="00752297">
              <w:rPr>
                <w:sz w:val="18"/>
              </w:rPr>
              <w:t>GNRM</w:t>
            </w:r>
            <w:r>
              <w:rPr>
                <w:sz w:val="18"/>
              </w:rPr>
              <w:t>,</w:t>
            </w:r>
          </w:p>
          <w:p w14:paraId="529A3C1A" w14:textId="124B7505" w:rsidR="004707E5" w:rsidRDefault="00000000">
            <w:pPr>
              <w:pStyle w:val="TableParagraph"/>
              <w:spacing w:line="218" w:lineRule="exact"/>
              <w:ind w:left="281"/>
              <w:rPr>
                <w:sz w:val="18"/>
              </w:rPr>
            </w:pPr>
            <w:r>
              <w:rPr>
                <w:sz w:val="18"/>
              </w:rPr>
              <w:t>50%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 w:rsidR="00006F0F">
              <w:rPr>
                <w:sz w:val="18"/>
              </w:rPr>
              <w:t>B</w:t>
            </w:r>
            <w:r>
              <w:rPr>
                <w:sz w:val="18"/>
              </w:rPr>
              <w:t>СЕ</w:t>
            </w:r>
          </w:p>
        </w:tc>
        <w:tc>
          <w:tcPr>
            <w:tcW w:w="4172" w:type="dxa"/>
          </w:tcPr>
          <w:p w14:paraId="02008525" w14:textId="0D46A08B" w:rsidR="004707E5" w:rsidRDefault="009974D5" w:rsidP="009974D5">
            <w:pPr>
              <w:pStyle w:val="TableParagraph"/>
              <w:spacing w:before="1"/>
              <w:ind w:left="889" w:right="110" w:hanging="759"/>
              <w:rPr>
                <w:sz w:val="18"/>
              </w:rPr>
            </w:pPr>
            <w:r>
              <w:rPr>
                <w:sz w:val="18"/>
              </w:rPr>
              <w:t>Strengthened capacities of the Network for Combating Hate Speech in the Media</w:t>
            </w:r>
          </w:p>
        </w:tc>
      </w:tr>
      <w:tr w:rsidR="004707E5" w14:paraId="3ABABE51" w14:textId="77777777">
        <w:trPr>
          <w:trHeight w:val="2267"/>
        </w:trPr>
        <w:tc>
          <w:tcPr>
            <w:tcW w:w="1892" w:type="dxa"/>
          </w:tcPr>
          <w:p w14:paraId="54FFE328" w14:textId="3C340785" w:rsidR="009974D5" w:rsidRPr="009974D5" w:rsidRDefault="00000000" w:rsidP="009974D5">
            <w:pPr>
              <w:pStyle w:val="TableParagraph"/>
              <w:spacing w:before="1" w:line="256" w:lineRule="auto"/>
              <w:ind w:left="107" w:right="116"/>
              <w:rPr>
                <w:bCs/>
                <w:sz w:val="18"/>
              </w:rPr>
            </w:pPr>
            <w:r>
              <w:rPr>
                <w:b/>
                <w:sz w:val="18"/>
              </w:rPr>
              <w:t>1.2</w:t>
            </w:r>
            <w:r w:rsidR="009974D5">
              <w:rPr>
                <w:b/>
                <w:sz w:val="18"/>
              </w:rPr>
              <w:t xml:space="preserve"> </w:t>
            </w:r>
            <w:r w:rsidR="009974D5" w:rsidRPr="009974D5">
              <w:rPr>
                <w:bCs/>
                <w:sz w:val="18"/>
              </w:rPr>
              <w:t xml:space="preserve">Increasing the capacities of the Ministry of the Interior and the </w:t>
            </w:r>
            <w:r w:rsidR="00752297">
              <w:rPr>
                <w:bCs/>
                <w:sz w:val="18"/>
              </w:rPr>
              <w:t>Public Prosecution to</w:t>
            </w:r>
            <w:r w:rsidR="009974D5" w:rsidRPr="009974D5">
              <w:rPr>
                <w:bCs/>
                <w:sz w:val="18"/>
              </w:rPr>
              <w:t xml:space="preserve"> effective</w:t>
            </w:r>
            <w:r w:rsidR="00752297">
              <w:rPr>
                <w:bCs/>
                <w:sz w:val="18"/>
              </w:rPr>
              <w:t>ly react and act on</w:t>
            </w:r>
            <w:r w:rsidR="009974D5" w:rsidRPr="009974D5">
              <w:rPr>
                <w:bCs/>
                <w:sz w:val="18"/>
              </w:rPr>
              <w:t xml:space="preserve"> cases of hate speech in media and social </w:t>
            </w:r>
            <w:r w:rsidR="008133A5" w:rsidRPr="009974D5">
              <w:rPr>
                <w:bCs/>
                <w:sz w:val="18"/>
              </w:rPr>
              <w:t>networks</w:t>
            </w:r>
            <w:r w:rsidR="008133A5">
              <w:rPr>
                <w:bCs/>
                <w:sz w:val="18"/>
              </w:rPr>
              <w:t>.</w:t>
            </w:r>
          </w:p>
          <w:p w14:paraId="445DE056" w14:textId="0E5BBBE9" w:rsidR="004707E5" w:rsidRDefault="004707E5">
            <w:pPr>
              <w:pStyle w:val="TableParagraph"/>
              <w:spacing w:line="252" w:lineRule="auto"/>
              <w:ind w:left="107" w:right="255"/>
              <w:rPr>
                <w:sz w:val="18"/>
              </w:rPr>
            </w:pPr>
          </w:p>
        </w:tc>
        <w:tc>
          <w:tcPr>
            <w:tcW w:w="1596" w:type="dxa"/>
          </w:tcPr>
          <w:p w14:paraId="607411B1" w14:textId="77777777" w:rsidR="004707E5" w:rsidRDefault="00000000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1.2.1.</w:t>
            </w:r>
          </w:p>
          <w:p w14:paraId="6C5403FB" w14:textId="0A854F98" w:rsidR="004707E5" w:rsidRDefault="009974D5">
            <w:pPr>
              <w:pStyle w:val="TableParagraph"/>
              <w:spacing w:before="32" w:line="278" w:lineRule="auto"/>
              <w:ind w:left="107" w:right="281"/>
              <w:rPr>
                <w:sz w:val="18"/>
              </w:rPr>
            </w:pPr>
            <w:r>
              <w:rPr>
                <w:sz w:val="18"/>
              </w:rPr>
              <w:t xml:space="preserve">Training members of the Ministry of the </w:t>
            </w:r>
            <w:r w:rsidR="008133A5">
              <w:rPr>
                <w:sz w:val="18"/>
              </w:rPr>
              <w:t>Interior</w:t>
            </w:r>
            <w:r>
              <w:rPr>
                <w:sz w:val="18"/>
              </w:rPr>
              <w:t xml:space="preserve"> and the Ministry of Justice </w:t>
            </w:r>
          </w:p>
        </w:tc>
        <w:tc>
          <w:tcPr>
            <w:tcW w:w="1100" w:type="dxa"/>
          </w:tcPr>
          <w:p w14:paraId="6E299630" w14:textId="7A53F719" w:rsidR="004707E5" w:rsidRDefault="00006F0F">
            <w:pPr>
              <w:pStyle w:val="TableParagraph"/>
              <w:spacing w:before="1" w:line="256" w:lineRule="auto"/>
              <w:ind w:left="105" w:right="620"/>
              <w:rPr>
                <w:sz w:val="18"/>
              </w:rPr>
            </w:pPr>
            <w:r>
              <w:rPr>
                <w:sz w:val="18"/>
              </w:rPr>
              <w:t xml:space="preserve">Minstry of the </w:t>
            </w:r>
            <w:r w:rsidR="008F188A">
              <w:rPr>
                <w:sz w:val="18"/>
              </w:rPr>
              <w:t>Interior</w:t>
            </w:r>
            <w:r>
              <w:rPr>
                <w:sz w:val="18"/>
              </w:rPr>
              <w:t xml:space="preserve"> and the Ministry of Justice</w:t>
            </w:r>
          </w:p>
        </w:tc>
        <w:tc>
          <w:tcPr>
            <w:tcW w:w="1116" w:type="dxa"/>
          </w:tcPr>
          <w:p w14:paraId="4C739FC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0AC493BF" w14:textId="77777777" w:rsidR="004707E5" w:rsidRDefault="00000000">
            <w:pPr>
              <w:pStyle w:val="TableParagraph"/>
              <w:spacing w:line="219" w:lineRule="exact"/>
              <w:ind w:left="334" w:right="326"/>
              <w:jc w:val="center"/>
              <w:rPr>
                <w:sz w:val="18"/>
              </w:rPr>
            </w:pPr>
            <w:r>
              <w:rPr>
                <w:sz w:val="18"/>
              </w:rPr>
              <w:t>К1 2024</w:t>
            </w:r>
          </w:p>
        </w:tc>
        <w:tc>
          <w:tcPr>
            <w:tcW w:w="1213" w:type="dxa"/>
            <w:gridSpan w:val="2"/>
          </w:tcPr>
          <w:p w14:paraId="3264B7B1" w14:textId="77777777" w:rsidR="004707E5" w:rsidRDefault="00000000">
            <w:pPr>
              <w:pStyle w:val="TableParagraph"/>
              <w:spacing w:line="219" w:lineRule="exact"/>
              <w:ind w:left="306"/>
              <w:rPr>
                <w:sz w:val="18"/>
              </w:rPr>
            </w:pPr>
            <w:r>
              <w:rPr>
                <w:sz w:val="18"/>
              </w:rPr>
              <w:t>К2 2025</w:t>
            </w:r>
          </w:p>
        </w:tc>
        <w:tc>
          <w:tcPr>
            <w:tcW w:w="1140" w:type="dxa"/>
          </w:tcPr>
          <w:p w14:paraId="5CE7C8B5" w14:textId="77777777" w:rsidR="004707E5" w:rsidRDefault="00000000">
            <w:pPr>
              <w:pStyle w:val="TableParagraph"/>
              <w:spacing w:before="1"/>
              <w:ind w:left="120" w:right="114"/>
              <w:jc w:val="center"/>
              <w:rPr>
                <w:sz w:val="18"/>
              </w:rPr>
            </w:pPr>
            <w:r>
              <w:rPr>
                <w:sz w:val="18"/>
              </w:rPr>
              <w:t>200.000</w:t>
            </w:r>
          </w:p>
          <w:p w14:paraId="430BA590" w14:textId="77777777" w:rsidR="004707E5" w:rsidRDefault="00000000">
            <w:pPr>
              <w:pStyle w:val="TableParagraph"/>
              <w:spacing w:before="15"/>
              <w:ind w:left="120" w:right="114"/>
              <w:jc w:val="center"/>
              <w:rPr>
                <w:sz w:val="18"/>
              </w:rPr>
            </w:pPr>
            <w:r>
              <w:rPr>
                <w:sz w:val="18"/>
              </w:rPr>
              <w:t>МКД</w:t>
            </w:r>
          </w:p>
        </w:tc>
        <w:tc>
          <w:tcPr>
            <w:tcW w:w="1320" w:type="dxa"/>
          </w:tcPr>
          <w:p w14:paraId="30DB6F0A" w14:textId="1902591E" w:rsidR="004707E5" w:rsidRDefault="00006F0F">
            <w:pPr>
              <w:pStyle w:val="TableParagraph"/>
              <w:spacing w:before="1" w:line="256" w:lineRule="auto"/>
              <w:ind w:left="300" w:right="92" w:hanging="188"/>
              <w:rPr>
                <w:sz w:val="18"/>
              </w:rPr>
            </w:pPr>
            <w:r>
              <w:rPr>
                <w:sz w:val="18"/>
              </w:rPr>
              <w:t xml:space="preserve">Budget of Ministry of the </w:t>
            </w:r>
            <w:r w:rsidR="008133A5">
              <w:rPr>
                <w:sz w:val="18"/>
              </w:rPr>
              <w:t>Interior</w:t>
            </w:r>
            <w:r>
              <w:rPr>
                <w:sz w:val="18"/>
              </w:rPr>
              <w:t xml:space="preserve"> and the Ministry of Justice ОBСЕ,</w:t>
            </w:r>
          </w:p>
        </w:tc>
        <w:tc>
          <w:tcPr>
            <w:tcW w:w="4172" w:type="dxa"/>
          </w:tcPr>
          <w:p w14:paraId="6D3F916C" w14:textId="1B29D100" w:rsidR="004707E5" w:rsidRDefault="00006F0F">
            <w:pPr>
              <w:pStyle w:val="TableParagraph"/>
              <w:ind w:left="1064" w:right="138" w:hanging="903"/>
              <w:rPr>
                <w:sz w:val="18"/>
              </w:rPr>
            </w:pPr>
            <w:r>
              <w:rPr>
                <w:sz w:val="18"/>
              </w:rPr>
              <w:t>Increased number of prospected and sanction</w:t>
            </w:r>
            <w:r w:rsidR="008F188A">
              <w:rPr>
                <w:sz w:val="18"/>
              </w:rPr>
              <w:t>e</w:t>
            </w:r>
            <w:r>
              <w:rPr>
                <w:sz w:val="18"/>
              </w:rPr>
              <w:t xml:space="preserve">d cases of hate speech </w:t>
            </w:r>
          </w:p>
        </w:tc>
      </w:tr>
      <w:tr w:rsidR="004707E5" w14:paraId="5DB28513" w14:textId="77777777">
        <w:trPr>
          <w:trHeight w:val="234"/>
        </w:trPr>
        <w:tc>
          <w:tcPr>
            <w:tcW w:w="1892" w:type="dxa"/>
            <w:tcBorders>
              <w:bottom w:val="nil"/>
            </w:tcBorders>
          </w:tcPr>
          <w:p w14:paraId="2923FA6D" w14:textId="29CCBDC3" w:rsidR="004707E5" w:rsidRDefault="00006F0F">
            <w:pPr>
              <w:pStyle w:val="TableParagraph"/>
              <w:spacing w:before="3" w:line="211" w:lineRule="exact"/>
              <w:ind w:left="107"/>
              <w:rPr>
                <w:sz w:val="18"/>
              </w:rPr>
            </w:pPr>
            <w:r w:rsidRPr="00920300">
              <w:rPr>
                <w:b/>
                <w:bCs/>
                <w:sz w:val="18"/>
              </w:rPr>
              <w:t>1.3</w:t>
            </w:r>
            <w:r>
              <w:rPr>
                <w:sz w:val="18"/>
              </w:rPr>
              <w:t>: Creating</w:t>
            </w:r>
            <w:r>
              <w:rPr>
                <w:sz w:val="18"/>
              </w:rPr>
              <w:br/>
              <w:t xml:space="preserve">“focal points” at Ministry of the Interior for reporting </w:t>
            </w:r>
            <w:r w:rsidR="008133A5">
              <w:rPr>
                <w:sz w:val="18"/>
              </w:rPr>
              <w:t>hate</w:t>
            </w:r>
            <w:r>
              <w:rPr>
                <w:sz w:val="18"/>
              </w:rPr>
              <w:t xml:space="preserve"> speech,</w:t>
            </w:r>
            <w:r w:rsidR="00752297">
              <w:rPr>
                <w:sz w:val="18"/>
              </w:rPr>
              <w:t xml:space="preserve"> hate</w:t>
            </w:r>
            <w:r>
              <w:rPr>
                <w:sz w:val="18"/>
              </w:rPr>
              <w:t xml:space="preserve"> crime and other </w:t>
            </w:r>
            <w:r w:rsidR="008133A5">
              <w:rPr>
                <w:sz w:val="18"/>
              </w:rPr>
              <w:t>forms</w:t>
            </w:r>
            <w:r>
              <w:rPr>
                <w:sz w:val="18"/>
              </w:rPr>
              <w:t xml:space="preserve"> of </w:t>
            </w:r>
            <w:r w:rsidR="008133A5">
              <w:rPr>
                <w:sz w:val="18"/>
              </w:rPr>
              <w:t>violence</w:t>
            </w:r>
            <w:r>
              <w:rPr>
                <w:sz w:val="18"/>
              </w:rPr>
              <w:t xml:space="preserve">, composed of trained members of the Ministry of the Interior, with its own </w:t>
            </w:r>
            <w:r w:rsidR="008133A5">
              <w:rPr>
                <w:sz w:val="18"/>
              </w:rPr>
              <w:t>web</w:t>
            </w:r>
            <w:r>
              <w:rPr>
                <w:sz w:val="18"/>
              </w:rPr>
              <w:t xml:space="preserve"> site and other means for communication </w:t>
            </w:r>
          </w:p>
        </w:tc>
        <w:tc>
          <w:tcPr>
            <w:tcW w:w="1596" w:type="dxa"/>
            <w:tcBorders>
              <w:bottom w:val="nil"/>
            </w:tcBorders>
          </w:tcPr>
          <w:p w14:paraId="1AB9F2DA" w14:textId="77777777" w:rsidR="004707E5" w:rsidRDefault="00000000">
            <w:pPr>
              <w:pStyle w:val="TableParagraph"/>
              <w:spacing w:before="1" w:line="213" w:lineRule="exact"/>
              <w:ind w:left="107"/>
              <w:rPr>
                <w:bCs/>
                <w:sz w:val="18"/>
              </w:rPr>
            </w:pPr>
            <w:r>
              <w:rPr>
                <w:b/>
                <w:sz w:val="18"/>
              </w:rPr>
              <w:t>1.3.1.</w:t>
            </w:r>
            <w:r w:rsidR="00920300">
              <w:rPr>
                <w:b/>
                <w:sz w:val="18"/>
              </w:rPr>
              <w:t xml:space="preserve"> </w:t>
            </w:r>
            <w:r w:rsidR="00920300">
              <w:rPr>
                <w:bCs/>
                <w:sz w:val="18"/>
              </w:rPr>
              <w:t>Appointment of responsible persons</w:t>
            </w:r>
          </w:p>
          <w:p w14:paraId="50ED6FEF" w14:textId="09FBF43D" w:rsidR="00920300" w:rsidRDefault="00920300">
            <w:pPr>
              <w:pStyle w:val="TableParagraph"/>
              <w:spacing w:before="1" w:line="213" w:lineRule="exact"/>
              <w:ind w:left="107"/>
              <w:rPr>
                <w:bCs/>
                <w:sz w:val="18"/>
              </w:rPr>
            </w:pPr>
            <w:r>
              <w:rPr>
                <w:b/>
                <w:sz w:val="18"/>
              </w:rPr>
              <w:t>1</w:t>
            </w:r>
            <w:r w:rsidRPr="00920300">
              <w:rPr>
                <w:b/>
                <w:sz w:val="18"/>
              </w:rPr>
              <w:t>.3.2</w:t>
            </w:r>
            <w:r>
              <w:rPr>
                <w:bCs/>
                <w:sz w:val="18"/>
              </w:rPr>
              <w:t xml:space="preserve">. </w:t>
            </w:r>
            <w:r w:rsidR="008133A5">
              <w:rPr>
                <w:bCs/>
                <w:sz w:val="18"/>
              </w:rPr>
              <w:t>Creation</w:t>
            </w:r>
            <w:r>
              <w:rPr>
                <w:bCs/>
                <w:sz w:val="18"/>
              </w:rPr>
              <w:t xml:space="preserve"> </w:t>
            </w:r>
            <w:r w:rsidR="008133A5">
              <w:rPr>
                <w:bCs/>
                <w:sz w:val="18"/>
              </w:rPr>
              <w:t xml:space="preserve">of </w:t>
            </w:r>
            <w:r>
              <w:rPr>
                <w:bCs/>
                <w:sz w:val="18"/>
              </w:rPr>
              <w:t>website</w:t>
            </w:r>
            <w:r w:rsidRPr="00920300">
              <w:rPr>
                <w:b/>
                <w:sz w:val="18"/>
              </w:rPr>
              <w:t>, 1.3.3.</w:t>
            </w:r>
            <w:r>
              <w:rPr>
                <w:bCs/>
                <w:sz w:val="18"/>
              </w:rPr>
              <w:t xml:space="preserve"> Info campaign</w:t>
            </w:r>
          </w:p>
          <w:p w14:paraId="644AE8A2" w14:textId="5C6F0C2B" w:rsidR="00920300" w:rsidRPr="00920300" w:rsidRDefault="00920300">
            <w:pPr>
              <w:pStyle w:val="TableParagraph"/>
              <w:spacing w:before="1" w:line="213" w:lineRule="exact"/>
              <w:ind w:left="107"/>
              <w:rPr>
                <w:bCs/>
                <w:sz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14:paraId="28CB822B" w14:textId="4143D59B" w:rsidR="004707E5" w:rsidRDefault="00920300">
            <w:pPr>
              <w:pStyle w:val="TableParagraph"/>
              <w:spacing w:before="3" w:line="211" w:lineRule="exact"/>
              <w:ind w:left="105"/>
              <w:rPr>
                <w:sz w:val="18"/>
              </w:rPr>
            </w:pPr>
            <w:r>
              <w:rPr>
                <w:sz w:val="18"/>
              </w:rPr>
              <w:t xml:space="preserve">Ministry of the </w:t>
            </w:r>
            <w:r w:rsidR="008133A5">
              <w:rPr>
                <w:sz w:val="18"/>
              </w:rPr>
              <w:t>Interior</w:t>
            </w:r>
          </w:p>
        </w:tc>
        <w:tc>
          <w:tcPr>
            <w:tcW w:w="1116" w:type="dxa"/>
            <w:vMerge w:val="restart"/>
          </w:tcPr>
          <w:p w14:paraId="224D740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 w14:paraId="10680FAD" w14:textId="77777777" w:rsidR="004707E5" w:rsidRDefault="00000000">
            <w:pPr>
              <w:pStyle w:val="TableParagraph"/>
              <w:spacing w:before="1" w:line="213" w:lineRule="exact"/>
              <w:ind w:left="334" w:right="326"/>
              <w:jc w:val="center"/>
              <w:rPr>
                <w:sz w:val="18"/>
              </w:rPr>
            </w:pPr>
            <w:r>
              <w:rPr>
                <w:sz w:val="18"/>
              </w:rPr>
              <w:t>К1 2024</w:t>
            </w:r>
          </w:p>
        </w:tc>
        <w:tc>
          <w:tcPr>
            <w:tcW w:w="1213" w:type="dxa"/>
            <w:gridSpan w:val="2"/>
            <w:tcBorders>
              <w:bottom w:val="nil"/>
            </w:tcBorders>
          </w:tcPr>
          <w:p w14:paraId="032E1400" w14:textId="77777777" w:rsidR="004707E5" w:rsidRDefault="00000000">
            <w:pPr>
              <w:pStyle w:val="TableParagraph"/>
              <w:spacing w:before="1" w:line="213" w:lineRule="exact"/>
              <w:ind w:left="306"/>
              <w:rPr>
                <w:sz w:val="18"/>
              </w:rPr>
            </w:pPr>
            <w:r>
              <w:rPr>
                <w:sz w:val="18"/>
              </w:rPr>
              <w:t>К2 2025</w:t>
            </w:r>
          </w:p>
        </w:tc>
        <w:tc>
          <w:tcPr>
            <w:tcW w:w="1140" w:type="dxa"/>
            <w:tcBorders>
              <w:bottom w:val="nil"/>
            </w:tcBorders>
          </w:tcPr>
          <w:p w14:paraId="19C207AA" w14:textId="19D5404C" w:rsidR="004707E5" w:rsidRDefault="00000000">
            <w:pPr>
              <w:pStyle w:val="TableParagraph"/>
              <w:spacing w:before="3" w:line="211" w:lineRule="exact"/>
              <w:ind w:left="120" w:right="114"/>
              <w:jc w:val="center"/>
              <w:rPr>
                <w:sz w:val="18"/>
              </w:rPr>
            </w:pPr>
            <w:r>
              <w:rPr>
                <w:sz w:val="18"/>
              </w:rPr>
              <w:t>600.000</w:t>
            </w:r>
            <w:r w:rsidR="00920300">
              <w:rPr>
                <w:sz w:val="18"/>
              </w:rPr>
              <w:t>,MKD</w:t>
            </w:r>
          </w:p>
        </w:tc>
        <w:tc>
          <w:tcPr>
            <w:tcW w:w="1320" w:type="dxa"/>
            <w:tcBorders>
              <w:bottom w:val="nil"/>
            </w:tcBorders>
          </w:tcPr>
          <w:p w14:paraId="43ACB90F" w14:textId="6A06B920" w:rsidR="004707E5" w:rsidRDefault="00920300">
            <w:pPr>
              <w:pStyle w:val="TableParagraph"/>
              <w:spacing w:before="3" w:line="211" w:lineRule="exact"/>
              <w:ind w:left="93" w:right="9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Budget of Ministry of the </w:t>
            </w:r>
            <w:r w:rsidR="008133A5">
              <w:rPr>
                <w:sz w:val="18"/>
              </w:rPr>
              <w:t>Interior</w:t>
            </w:r>
            <w:r>
              <w:rPr>
                <w:sz w:val="18"/>
              </w:rPr>
              <w:t>, OBCE</w:t>
            </w:r>
          </w:p>
        </w:tc>
        <w:tc>
          <w:tcPr>
            <w:tcW w:w="4172" w:type="dxa"/>
            <w:tcBorders>
              <w:bottom w:val="nil"/>
            </w:tcBorders>
          </w:tcPr>
          <w:p w14:paraId="54445D0C" w14:textId="4E0909DF" w:rsidR="004707E5" w:rsidRDefault="00920300">
            <w:pPr>
              <w:pStyle w:val="TableParagraph"/>
              <w:spacing w:before="1" w:line="213" w:lineRule="exact"/>
              <w:ind w:left="179" w:right="175"/>
              <w:jc w:val="center"/>
              <w:rPr>
                <w:sz w:val="18"/>
              </w:rPr>
            </w:pPr>
            <w:r>
              <w:rPr>
                <w:sz w:val="18"/>
              </w:rPr>
              <w:t>Created website, trained members of the Ministry the Interior, info campaign for informing the citizens</w:t>
            </w:r>
          </w:p>
        </w:tc>
      </w:tr>
      <w:tr w:rsidR="004707E5" w14:paraId="5C3CB56B" w14:textId="77777777">
        <w:trPr>
          <w:trHeight w:val="224"/>
        </w:trPr>
        <w:tc>
          <w:tcPr>
            <w:tcW w:w="1892" w:type="dxa"/>
            <w:tcBorders>
              <w:top w:val="nil"/>
              <w:bottom w:val="nil"/>
            </w:tcBorders>
          </w:tcPr>
          <w:p w14:paraId="24A82370" w14:textId="68D226DC" w:rsidR="004707E5" w:rsidRDefault="004707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61644AFD" w14:textId="5084EB34" w:rsidR="004707E5" w:rsidRDefault="004707E5" w:rsidP="00006F0F">
            <w:pPr>
              <w:pStyle w:val="TableParagraph"/>
              <w:spacing w:before="9" w:line="195" w:lineRule="exact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5F9DBAC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41144415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4184ABE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gridSpan w:val="2"/>
            <w:tcBorders>
              <w:top w:val="nil"/>
              <w:bottom w:val="nil"/>
            </w:tcBorders>
          </w:tcPr>
          <w:p w14:paraId="19C3815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7C454722" w14:textId="64AAAA0D" w:rsidR="004707E5" w:rsidRDefault="004707E5" w:rsidP="00920300">
            <w:pPr>
              <w:pStyle w:val="TableParagraph"/>
              <w:spacing w:line="204" w:lineRule="exact"/>
              <w:ind w:left="120" w:right="114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8C6D878" w14:textId="73313A31" w:rsidR="004707E5" w:rsidRDefault="004707E5" w:rsidP="00920300">
            <w:pPr>
              <w:pStyle w:val="TableParagraph"/>
              <w:spacing w:line="204" w:lineRule="exact"/>
              <w:ind w:left="93" w:right="88"/>
              <w:rPr>
                <w:sz w:val="18"/>
              </w:rPr>
            </w:pPr>
          </w:p>
        </w:tc>
        <w:tc>
          <w:tcPr>
            <w:tcW w:w="4172" w:type="dxa"/>
            <w:tcBorders>
              <w:top w:val="nil"/>
              <w:bottom w:val="nil"/>
            </w:tcBorders>
          </w:tcPr>
          <w:p w14:paraId="4F6B2379" w14:textId="2F02A40B" w:rsidR="004707E5" w:rsidRDefault="004707E5">
            <w:pPr>
              <w:pStyle w:val="TableParagraph"/>
              <w:spacing w:line="198" w:lineRule="exact"/>
              <w:ind w:left="176" w:right="175"/>
              <w:jc w:val="center"/>
              <w:rPr>
                <w:sz w:val="18"/>
              </w:rPr>
            </w:pPr>
          </w:p>
        </w:tc>
      </w:tr>
      <w:tr w:rsidR="004707E5" w14:paraId="3931F589" w14:textId="77777777">
        <w:trPr>
          <w:trHeight w:val="249"/>
        </w:trPr>
        <w:tc>
          <w:tcPr>
            <w:tcW w:w="1892" w:type="dxa"/>
            <w:tcBorders>
              <w:top w:val="nil"/>
              <w:bottom w:val="nil"/>
            </w:tcBorders>
          </w:tcPr>
          <w:p w14:paraId="2008A942" w14:textId="6129A561" w:rsidR="004707E5" w:rsidRDefault="004707E5">
            <w:pPr>
              <w:pStyle w:val="TableParagraph"/>
              <w:spacing w:line="213" w:lineRule="exact"/>
              <w:ind w:left="107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07520539" w14:textId="163FF93E" w:rsidR="004707E5" w:rsidRDefault="004707E5">
            <w:pPr>
              <w:pStyle w:val="TableParagraph"/>
              <w:spacing w:before="27" w:line="202" w:lineRule="exact"/>
              <w:ind w:left="107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709F10A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214FCD29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0D7E71B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  <w:gridSpan w:val="2"/>
            <w:tcBorders>
              <w:top w:val="nil"/>
              <w:bottom w:val="nil"/>
            </w:tcBorders>
          </w:tcPr>
          <w:p w14:paraId="46DE435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57C9443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F4B620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2" w:type="dxa"/>
            <w:tcBorders>
              <w:top w:val="nil"/>
              <w:bottom w:val="nil"/>
            </w:tcBorders>
          </w:tcPr>
          <w:p w14:paraId="69FD65A9" w14:textId="135C0A53" w:rsidR="004707E5" w:rsidRDefault="004707E5">
            <w:pPr>
              <w:pStyle w:val="TableParagraph"/>
              <w:spacing w:line="182" w:lineRule="exact"/>
              <w:ind w:left="179" w:right="172"/>
              <w:jc w:val="center"/>
              <w:rPr>
                <w:sz w:val="18"/>
              </w:rPr>
            </w:pPr>
          </w:p>
        </w:tc>
      </w:tr>
      <w:tr w:rsidR="004707E5" w14:paraId="716B31C7" w14:textId="77777777">
        <w:trPr>
          <w:trHeight w:val="233"/>
        </w:trPr>
        <w:tc>
          <w:tcPr>
            <w:tcW w:w="1892" w:type="dxa"/>
            <w:tcBorders>
              <w:top w:val="nil"/>
              <w:bottom w:val="nil"/>
            </w:tcBorders>
          </w:tcPr>
          <w:p w14:paraId="4CA56D3F" w14:textId="15BA63D1" w:rsidR="004707E5" w:rsidRDefault="004707E5">
            <w:pPr>
              <w:pStyle w:val="TableParagraph"/>
              <w:spacing w:line="189" w:lineRule="exact"/>
              <w:ind w:left="107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015CF9FC" w14:textId="2F4980B6" w:rsidR="004707E5" w:rsidRDefault="004707E5">
            <w:pPr>
              <w:pStyle w:val="TableParagraph"/>
              <w:spacing w:before="22" w:line="191" w:lineRule="exact"/>
              <w:ind w:left="107"/>
              <w:rPr>
                <w:b/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66EEE1D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755A8570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2CBE15E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gridSpan w:val="2"/>
            <w:tcBorders>
              <w:top w:val="nil"/>
              <w:bottom w:val="nil"/>
            </w:tcBorders>
          </w:tcPr>
          <w:p w14:paraId="135BB88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40C2086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ECA161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2" w:type="dxa"/>
            <w:tcBorders>
              <w:top w:val="nil"/>
              <w:bottom w:val="nil"/>
            </w:tcBorders>
          </w:tcPr>
          <w:p w14:paraId="59BE37B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4C90B8CF" w14:textId="77777777">
        <w:trPr>
          <w:trHeight w:val="233"/>
        </w:trPr>
        <w:tc>
          <w:tcPr>
            <w:tcW w:w="1892" w:type="dxa"/>
            <w:tcBorders>
              <w:top w:val="nil"/>
              <w:bottom w:val="nil"/>
            </w:tcBorders>
          </w:tcPr>
          <w:p w14:paraId="38618D23" w14:textId="2A93F9C8" w:rsidR="004707E5" w:rsidRDefault="004707E5">
            <w:pPr>
              <w:pStyle w:val="TableParagraph"/>
              <w:spacing w:line="178" w:lineRule="exact"/>
              <w:ind w:left="107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11705CA5" w14:textId="31DBA102" w:rsidR="004707E5" w:rsidRDefault="004707E5">
            <w:pPr>
              <w:pStyle w:val="TableParagraph"/>
              <w:spacing w:before="30" w:line="183" w:lineRule="exact"/>
              <w:ind w:left="107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1E9EF31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52E1A32F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353E216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gridSpan w:val="2"/>
            <w:tcBorders>
              <w:top w:val="nil"/>
              <w:bottom w:val="nil"/>
            </w:tcBorders>
          </w:tcPr>
          <w:p w14:paraId="2B93883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55DE6B9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0D375F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2" w:type="dxa"/>
            <w:tcBorders>
              <w:top w:val="nil"/>
              <w:bottom w:val="nil"/>
            </w:tcBorders>
          </w:tcPr>
          <w:p w14:paraId="5B61A8A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20F0C20A" w14:textId="77777777">
        <w:trPr>
          <w:trHeight w:val="892"/>
        </w:trPr>
        <w:tc>
          <w:tcPr>
            <w:tcW w:w="1892" w:type="dxa"/>
            <w:tcBorders>
              <w:top w:val="nil"/>
              <w:bottom w:val="nil"/>
            </w:tcBorders>
          </w:tcPr>
          <w:p w14:paraId="4E7F49D4" w14:textId="09E2319F" w:rsidR="004707E5" w:rsidRDefault="004707E5">
            <w:pPr>
              <w:pStyle w:val="TableParagraph"/>
              <w:spacing w:before="3" w:line="219" w:lineRule="exact"/>
              <w:ind w:left="107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0BAB0A56" w14:textId="51BC89DD" w:rsidR="004707E5" w:rsidRDefault="004707E5">
            <w:pPr>
              <w:pStyle w:val="TableParagraph"/>
              <w:spacing w:before="35"/>
              <w:ind w:left="107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3BB8344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24BB2426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3A6685C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  <w:gridSpan w:val="2"/>
            <w:tcBorders>
              <w:top w:val="nil"/>
              <w:bottom w:val="nil"/>
            </w:tcBorders>
          </w:tcPr>
          <w:p w14:paraId="0A279B3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C7B022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60E2BD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2" w:type="dxa"/>
            <w:tcBorders>
              <w:top w:val="nil"/>
              <w:bottom w:val="nil"/>
            </w:tcBorders>
          </w:tcPr>
          <w:p w14:paraId="68B5C91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0C08A999" w14:textId="77777777">
        <w:trPr>
          <w:trHeight w:val="224"/>
        </w:trPr>
        <w:tc>
          <w:tcPr>
            <w:tcW w:w="1892" w:type="dxa"/>
            <w:tcBorders>
              <w:top w:val="nil"/>
              <w:bottom w:val="nil"/>
            </w:tcBorders>
          </w:tcPr>
          <w:p w14:paraId="4F50BA12" w14:textId="45964A92" w:rsidR="004707E5" w:rsidRDefault="004707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66FF267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6573B2F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22A4B03A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2309716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gridSpan w:val="2"/>
            <w:tcBorders>
              <w:top w:val="nil"/>
              <w:bottom w:val="nil"/>
            </w:tcBorders>
          </w:tcPr>
          <w:p w14:paraId="3C4FFEB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63EC8AB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491E06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2" w:type="dxa"/>
            <w:tcBorders>
              <w:top w:val="nil"/>
              <w:bottom w:val="nil"/>
            </w:tcBorders>
          </w:tcPr>
          <w:p w14:paraId="6B5A8E0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0BC4A592" w14:textId="77777777">
        <w:trPr>
          <w:trHeight w:val="224"/>
        </w:trPr>
        <w:tc>
          <w:tcPr>
            <w:tcW w:w="1892" w:type="dxa"/>
            <w:tcBorders>
              <w:top w:val="nil"/>
              <w:bottom w:val="nil"/>
            </w:tcBorders>
          </w:tcPr>
          <w:p w14:paraId="435F0575" w14:textId="31B7AA84" w:rsidR="004707E5" w:rsidRDefault="004707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2F61402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40E7128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7BBE9045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58B18EF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gridSpan w:val="2"/>
            <w:tcBorders>
              <w:top w:val="nil"/>
              <w:bottom w:val="nil"/>
            </w:tcBorders>
          </w:tcPr>
          <w:p w14:paraId="2EC77DB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362EAE5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7E3502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2" w:type="dxa"/>
            <w:tcBorders>
              <w:top w:val="nil"/>
              <w:bottom w:val="nil"/>
            </w:tcBorders>
          </w:tcPr>
          <w:p w14:paraId="26865DA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1BB7CFD2" w14:textId="77777777">
        <w:trPr>
          <w:trHeight w:val="225"/>
        </w:trPr>
        <w:tc>
          <w:tcPr>
            <w:tcW w:w="1892" w:type="dxa"/>
            <w:tcBorders>
              <w:top w:val="nil"/>
              <w:bottom w:val="nil"/>
            </w:tcBorders>
          </w:tcPr>
          <w:p w14:paraId="12107ED9" w14:textId="6E155DDF" w:rsidR="004707E5" w:rsidRDefault="004707E5">
            <w:pPr>
              <w:pStyle w:val="TableParagraph"/>
              <w:spacing w:line="205" w:lineRule="exact"/>
              <w:ind w:left="107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1DDF162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1261054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2F131522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0A1E8BA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gridSpan w:val="2"/>
            <w:tcBorders>
              <w:top w:val="nil"/>
              <w:bottom w:val="nil"/>
            </w:tcBorders>
          </w:tcPr>
          <w:p w14:paraId="50DF3D8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1F48846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C0BBF1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2" w:type="dxa"/>
            <w:tcBorders>
              <w:top w:val="nil"/>
              <w:bottom w:val="nil"/>
            </w:tcBorders>
          </w:tcPr>
          <w:p w14:paraId="29AE386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0E722AE2" w14:textId="77777777">
        <w:trPr>
          <w:trHeight w:val="222"/>
        </w:trPr>
        <w:tc>
          <w:tcPr>
            <w:tcW w:w="1892" w:type="dxa"/>
            <w:tcBorders>
              <w:top w:val="nil"/>
              <w:bottom w:val="nil"/>
            </w:tcBorders>
          </w:tcPr>
          <w:p w14:paraId="75AC686D" w14:textId="44BF1EA2" w:rsidR="004707E5" w:rsidRDefault="004707E5">
            <w:pPr>
              <w:pStyle w:val="TableParagraph"/>
              <w:spacing w:line="203" w:lineRule="exact"/>
              <w:ind w:left="107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722F2630" w14:textId="77777777" w:rsidR="004707E5" w:rsidRDefault="004707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15D904BD" w14:textId="77777777" w:rsidR="004707E5" w:rsidRDefault="004707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41977F88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6C045913" w14:textId="77777777" w:rsidR="004707E5" w:rsidRDefault="004707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gridSpan w:val="2"/>
            <w:tcBorders>
              <w:top w:val="nil"/>
              <w:bottom w:val="nil"/>
            </w:tcBorders>
          </w:tcPr>
          <w:p w14:paraId="7DDA117B" w14:textId="77777777" w:rsidR="004707E5" w:rsidRDefault="004707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31DD84F6" w14:textId="77777777" w:rsidR="004707E5" w:rsidRDefault="004707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A428CCA" w14:textId="77777777" w:rsidR="004707E5" w:rsidRDefault="004707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72" w:type="dxa"/>
            <w:tcBorders>
              <w:top w:val="nil"/>
              <w:bottom w:val="nil"/>
            </w:tcBorders>
          </w:tcPr>
          <w:p w14:paraId="061FD670" w14:textId="77777777" w:rsidR="004707E5" w:rsidRDefault="004707E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07E5" w14:paraId="08B816D0" w14:textId="77777777" w:rsidTr="00920300">
        <w:trPr>
          <w:trHeight w:val="70"/>
        </w:trPr>
        <w:tc>
          <w:tcPr>
            <w:tcW w:w="1892" w:type="dxa"/>
            <w:tcBorders>
              <w:top w:val="nil"/>
            </w:tcBorders>
          </w:tcPr>
          <w:p w14:paraId="4CE3C950" w14:textId="34DB3056" w:rsidR="004707E5" w:rsidRDefault="004707E5" w:rsidP="00006F0F">
            <w:pPr>
              <w:pStyle w:val="TableParagraph"/>
              <w:spacing w:line="204" w:lineRule="exact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14:paraId="59AED82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23A7450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631111B6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14:paraId="20E154F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  <w:gridSpan w:val="2"/>
            <w:tcBorders>
              <w:top w:val="nil"/>
            </w:tcBorders>
          </w:tcPr>
          <w:p w14:paraId="7F85B6D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47C41C8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4987AA1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2" w:type="dxa"/>
            <w:tcBorders>
              <w:top w:val="nil"/>
            </w:tcBorders>
          </w:tcPr>
          <w:p w14:paraId="7494BA3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527FC5B8" w14:textId="77777777">
        <w:trPr>
          <w:trHeight w:val="467"/>
        </w:trPr>
        <w:tc>
          <w:tcPr>
            <w:tcW w:w="1892" w:type="dxa"/>
          </w:tcPr>
          <w:p w14:paraId="2A3B3F26" w14:textId="7D2D2E61" w:rsidR="004707E5" w:rsidRPr="00920300" w:rsidRDefault="00920300">
            <w:pPr>
              <w:pStyle w:val="TableParagraph"/>
              <w:spacing w:before="13" w:line="214" w:lineRule="exact"/>
              <w:ind w:left="107"/>
              <w:rPr>
                <w:bCs/>
                <w:sz w:val="18"/>
              </w:rPr>
            </w:pPr>
            <w:r>
              <w:rPr>
                <w:b/>
                <w:sz w:val="18"/>
              </w:rPr>
              <w:t xml:space="preserve">1.4: </w:t>
            </w:r>
            <w:r>
              <w:rPr>
                <w:bCs/>
                <w:sz w:val="18"/>
              </w:rPr>
              <w:t xml:space="preserve">Creating manual </w:t>
            </w:r>
            <w:r w:rsidR="008133A5">
              <w:rPr>
                <w:bCs/>
                <w:sz w:val="18"/>
              </w:rPr>
              <w:t xml:space="preserve">for </w:t>
            </w:r>
            <w:r>
              <w:rPr>
                <w:bCs/>
                <w:sz w:val="18"/>
              </w:rPr>
              <w:t xml:space="preserve">hate speech, hate crime and other forms of violence at the Ministry of the </w:t>
            </w:r>
            <w:r w:rsidR="008133A5">
              <w:rPr>
                <w:bCs/>
                <w:sz w:val="18"/>
              </w:rPr>
              <w:t>Interior</w:t>
            </w:r>
            <w:r>
              <w:rPr>
                <w:bCs/>
                <w:sz w:val="18"/>
              </w:rPr>
              <w:t xml:space="preserve"> for all members of the police</w:t>
            </w:r>
          </w:p>
        </w:tc>
        <w:tc>
          <w:tcPr>
            <w:tcW w:w="1596" w:type="dxa"/>
          </w:tcPr>
          <w:p w14:paraId="3DF258C4" w14:textId="0BC30912" w:rsidR="004707E5" w:rsidRPr="00920300" w:rsidRDefault="00752297">
            <w:pPr>
              <w:pStyle w:val="TableParagraph"/>
              <w:spacing w:line="218" w:lineRule="exact"/>
              <w:ind w:left="107"/>
              <w:rPr>
                <w:bCs/>
                <w:sz w:val="18"/>
              </w:rPr>
            </w:pPr>
            <w:r>
              <w:rPr>
                <w:b/>
                <w:sz w:val="18"/>
              </w:rPr>
              <w:t>\</w:t>
            </w:r>
            <w:r w:rsidR="00920300">
              <w:rPr>
                <w:bCs/>
                <w:sz w:val="18"/>
              </w:rPr>
              <w:t xml:space="preserve"> </w:t>
            </w:r>
          </w:p>
        </w:tc>
        <w:tc>
          <w:tcPr>
            <w:tcW w:w="1100" w:type="dxa"/>
          </w:tcPr>
          <w:p w14:paraId="15442761" w14:textId="3AAC1FCF" w:rsidR="004707E5" w:rsidRDefault="004707E5" w:rsidP="00920300"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1116" w:type="dxa"/>
          </w:tcPr>
          <w:p w14:paraId="72A7755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1D4DD19E" w14:textId="77777777" w:rsidR="004707E5" w:rsidRDefault="00000000">
            <w:pPr>
              <w:pStyle w:val="TableParagraph"/>
              <w:spacing w:line="218" w:lineRule="exact"/>
              <w:ind w:left="334" w:right="326"/>
              <w:jc w:val="center"/>
              <w:rPr>
                <w:sz w:val="18"/>
              </w:rPr>
            </w:pPr>
            <w:r>
              <w:rPr>
                <w:sz w:val="18"/>
              </w:rPr>
              <w:t>К1 2024</w:t>
            </w:r>
          </w:p>
        </w:tc>
        <w:tc>
          <w:tcPr>
            <w:tcW w:w="1213" w:type="dxa"/>
            <w:gridSpan w:val="2"/>
          </w:tcPr>
          <w:p w14:paraId="4D6F5EA8" w14:textId="77777777" w:rsidR="004707E5" w:rsidRDefault="00000000">
            <w:pPr>
              <w:pStyle w:val="TableParagraph"/>
              <w:spacing w:line="218" w:lineRule="exact"/>
              <w:ind w:left="306"/>
              <w:rPr>
                <w:sz w:val="18"/>
              </w:rPr>
            </w:pPr>
            <w:r>
              <w:rPr>
                <w:sz w:val="18"/>
              </w:rPr>
              <w:t>К4 2024</w:t>
            </w:r>
          </w:p>
        </w:tc>
        <w:tc>
          <w:tcPr>
            <w:tcW w:w="1140" w:type="dxa"/>
          </w:tcPr>
          <w:p w14:paraId="448F3F14" w14:textId="77777777" w:rsidR="004707E5" w:rsidRDefault="00000000">
            <w:pPr>
              <w:pStyle w:val="TableParagraph"/>
              <w:spacing w:before="1"/>
              <w:ind w:left="120" w:right="114"/>
              <w:jc w:val="center"/>
              <w:rPr>
                <w:sz w:val="18"/>
              </w:rPr>
            </w:pPr>
            <w:r>
              <w:rPr>
                <w:sz w:val="18"/>
              </w:rPr>
              <w:t>300.000</w:t>
            </w:r>
          </w:p>
          <w:p w14:paraId="4673B942" w14:textId="3DCEF38C" w:rsidR="004707E5" w:rsidRDefault="00000000">
            <w:pPr>
              <w:pStyle w:val="TableParagraph"/>
              <w:spacing w:before="13" w:line="214" w:lineRule="exact"/>
              <w:ind w:left="120" w:right="114"/>
              <w:jc w:val="center"/>
              <w:rPr>
                <w:sz w:val="18"/>
              </w:rPr>
            </w:pPr>
            <w:r>
              <w:rPr>
                <w:sz w:val="18"/>
              </w:rPr>
              <w:t>М</w:t>
            </w:r>
            <w:r w:rsidR="00920300">
              <w:rPr>
                <w:sz w:val="18"/>
              </w:rPr>
              <w:t>KD</w:t>
            </w:r>
          </w:p>
        </w:tc>
        <w:tc>
          <w:tcPr>
            <w:tcW w:w="1320" w:type="dxa"/>
          </w:tcPr>
          <w:p w14:paraId="1944753B" w14:textId="2BD7B66D" w:rsidR="004707E5" w:rsidRDefault="00920300">
            <w:pPr>
              <w:pStyle w:val="TableParagraph"/>
              <w:spacing w:before="13" w:line="214" w:lineRule="exact"/>
              <w:ind w:left="93" w:right="8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Budget of Ministry of the </w:t>
            </w:r>
            <w:r w:rsidR="008133A5">
              <w:rPr>
                <w:sz w:val="18"/>
              </w:rPr>
              <w:t>Interior</w:t>
            </w:r>
            <w:r>
              <w:rPr>
                <w:sz w:val="18"/>
              </w:rPr>
              <w:t>, OBCE</w:t>
            </w:r>
          </w:p>
        </w:tc>
        <w:tc>
          <w:tcPr>
            <w:tcW w:w="4172" w:type="dxa"/>
          </w:tcPr>
          <w:p w14:paraId="7252186B" w14:textId="6A0CDF5C" w:rsidR="004707E5" w:rsidRDefault="00920300">
            <w:pPr>
              <w:pStyle w:val="TableParagraph"/>
              <w:spacing w:line="218" w:lineRule="exact"/>
              <w:ind w:left="178" w:right="175"/>
              <w:jc w:val="center"/>
              <w:rPr>
                <w:sz w:val="18"/>
              </w:rPr>
            </w:pPr>
            <w:r>
              <w:rPr>
                <w:sz w:val="18"/>
              </w:rPr>
              <w:t>manual</w:t>
            </w:r>
          </w:p>
        </w:tc>
      </w:tr>
    </w:tbl>
    <w:p w14:paraId="0AD0FFA2" w14:textId="77777777" w:rsidR="004707E5" w:rsidRDefault="004707E5">
      <w:pPr>
        <w:spacing w:line="218" w:lineRule="exact"/>
        <w:jc w:val="center"/>
        <w:rPr>
          <w:sz w:val="18"/>
        </w:rPr>
        <w:sectPr w:rsidR="004707E5" w:rsidSect="00844CC8">
          <w:pgSz w:w="15840" w:h="12240" w:orient="landscape"/>
          <w:pgMar w:top="1140" w:right="420" w:bottom="280" w:left="240" w:header="720" w:footer="720" w:gutter="0"/>
          <w:cols w:space="720"/>
        </w:sectPr>
      </w:pPr>
    </w:p>
    <w:p w14:paraId="0EEBB0E3" w14:textId="77777777" w:rsidR="004707E5" w:rsidRDefault="004707E5">
      <w:pPr>
        <w:spacing w:before="1"/>
        <w:rPr>
          <w:rFonts w:ascii="Times New Roman"/>
          <w:sz w:val="2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1596"/>
        <w:gridCol w:w="1100"/>
        <w:gridCol w:w="1116"/>
        <w:gridCol w:w="1306"/>
        <w:gridCol w:w="1213"/>
        <w:gridCol w:w="1141"/>
        <w:gridCol w:w="1321"/>
        <w:gridCol w:w="4173"/>
      </w:tblGrid>
      <w:tr w:rsidR="004707E5" w14:paraId="7E5243D7" w14:textId="77777777">
        <w:trPr>
          <w:trHeight w:val="1566"/>
        </w:trPr>
        <w:tc>
          <w:tcPr>
            <w:tcW w:w="1892" w:type="dxa"/>
          </w:tcPr>
          <w:p w14:paraId="73700D4A" w14:textId="27EDBAC3" w:rsidR="004707E5" w:rsidRDefault="004707E5">
            <w:pPr>
              <w:pStyle w:val="TableParagraph"/>
              <w:spacing w:before="4" w:line="254" w:lineRule="auto"/>
              <w:ind w:left="107" w:right="240"/>
              <w:jc w:val="both"/>
              <w:rPr>
                <w:sz w:val="18"/>
              </w:rPr>
            </w:pPr>
          </w:p>
        </w:tc>
        <w:tc>
          <w:tcPr>
            <w:tcW w:w="1596" w:type="dxa"/>
          </w:tcPr>
          <w:p w14:paraId="11783697" w14:textId="37CEA92C" w:rsidR="004707E5" w:rsidRDefault="004707E5">
            <w:pPr>
              <w:pStyle w:val="TableParagraph"/>
              <w:spacing w:before="32" w:line="276" w:lineRule="auto"/>
              <w:ind w:left="107" w:right="96"/>
              <w:jc w:val="both"/>
              <w:rPr>
                <w:sz w:val="18"/>
              </w:rPr>
            </w:pPr>
          </w:p>
        </w:tc>
        <w:tc>
          <w:tcPr>
            <w:tcW w:w="1100" w:type="dxa"/>
          </w:tcPr>
          <w:p w14:paraId="4BD2FAA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 w14:paraId="77E68A3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62507C7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</w:tcPr>
          <w:p w14:paraId="44C425C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1" w:type="dxa"/>
          </w:tcPr>
          <w:p w14:paraId="33E9BB0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 w14:paraId="28B9BC50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3" w:type="dxa"/>
          </w:tcPr>
          <w:p w14:paraId="787A13B0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374AF9B4" w14:textId="77777777">
        <w:trPr>
          <w:trHeight w:val="240"/>
        </w:trPr>
        <w:tc>
          <w:tcPr>
            <w:tcW w:w="1892" w:type="dxa"/>
            <w:tcBorders>
              <w:bottom w:val="nil"/>
            </w:tcBorders>
          </w:tcPr>
          <w:p w14:paraId="35018784" w14:textId="0FA68BA1" w:rsidR="004707E5" w:rsidRDefault="00920300">
            <w:pPr>
              <w:pStyle w:val="TableParagraph"/>
              <w:spacing w:before="1" w:line="219" w:lineRule="exact"/>
              <w:ind w:left="107"/>
              <w:rPr>
                <w:sz w:val="18"/>
              </w:rPr>
            </w:pPr>
            <w:r w:rsidRPr="00265298">
              <w:rPr>
                <w:b/>
                <w:bCs/>
                <w:sz w:val="18"/>
              </w:rPr>
              <w:t>1.5:</w:t>
            </w:r>
            <w:r>
              <w:rPr>
                <w:sz w:val="18"/>
              </w:rPr>
              <w:t xml:space="preserve"> Strengthening the capacities of the </w:t>
            </w:r>
            <w:r w:rsidR="00F84676">
              <w:rPr>
                <w:sz w:val="18"/>
              </w:rPr>
              <w:t>A</w:t>
            </w:r>
            <w:r>
              <w:rPr>
                <w:sz w:val="18"/>
              </w:rPr>
              <w:t xml:space="preserve">ction group </w:t>
            </w:r>
            <w:r w:rsidR="00752297">
              <w:rPr>
                <w:sz w:val="18"/>
              </w:rPr>
              <w:t>to combat</w:t>
            </w:r>
            <w:r>
              <w:rPr>
                <w:sz w:val="18"/>
              </w:rPr>
              <w:t xml:space="preserve"> misinformation and attacks on democracy </w:t>
            </w:r>
          </w:p>
        </w:tc>
        <w:tc>
          <w:tcPr>
            <w:tcW w:w="1596" w:type="dxa"/>
            <w:tcBorders>
              <w:bottom w:val="nil"/>
            </w:tcBorders>
          </w:tcPr>
          <w:p w14:paraId="16B8A8E6" w14:textId="77777777" w:rsidR="004707E5" w:rsidRDefault="00000000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1100" w:type="dxa"/>
            <w:tcBorders>
              <w:bottom w:val="nil"/>
            </w:tcBorders>
          </w:tcPr>
          <w:p w14:paraId="45344025" w14:textId="49A3CFF3" w:rsidR="004707E5" w:rsidRPr="008238BC" w:rsidRDefault="00920300">
            <w:pPr>
              <w:pStyle w:val="TableParagraph"/>
              <w:spacing w:before="1"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 w:rsidR="008238BC">
              <w:rPr>
                <w:sz w:val="18"/>
                <w:lang w:val="mk-MK"/>
              </w:rPr>
              <w:t xml:space="preserve"> </w:t>
            </w:r>
            <w:r w:rsidR="00F84676">
              <w:rPr>
                <w:sz w:val="18"/>
              </w:rPr>
              <w:t>GNRM</w:t>
            </w:r>
          </w:p>
        </w:tc>
        <w:tc>
          <w:tcPr>
            <w:tcW w:w="1116" w:type="dxa"/>
            <w:vMerge w:val="restart"/>
          </w:tcPr>
          <w:p w14:paraId="008D94F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 w14:paraId="5297E905" w14:textId="77777777" w:rsidR="004707E5" w:rsidRDefault="00000000">
            <w:pPr>
              <w:pStyle w:val="TableParagraph"/>
              <w:spacing w:before="1"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К1 2024</w:t>
            </w:r>
          </w:p>
        </w:tc>
        <w:tc>
          <w:tcPr>
            <w:tcW w:w="1213" w:type="dxa"/>
            <w:tcBorders>
              <w:bottom w:val="nil"/>
            </w:tcBorders>
          </w:tcPr>
          <w:p w14:paraId="28D34E3E" w14:textId="77777777" w:rsidR="004707E5" w:rsidRDefault="00000000">
            <w:pPr>
              <w:pStyle w:val="TableParagraph"/>
              <w:spacing w:before="1" w:line="219" w:lineRule="exact"/>
              <w:ind w:left="106"/>
              <w:rPr>
                <w:sz w:val="18"/>
              </w:rPr>
            </w:pPr>
            <w:r>
              <w:rPr>
                <w:sz w:val="18"/>
              </w:rPr>
              <w:t>К2 2025</w:t>
            </w:r>
          </w:p>
        </w:tc>
        <w:tc>
          <w:tcPr>
            <w:tcW w:w="1141" w:type="dxa"/>
            <w:tcBorders>
              <w:bottom w:val="nil"/>
            </w:tcBorders>
          </w:tcPr>
          <w:p w14:paraId="4CC8D776" w14:textId="77777777" w:rsidR="004707E5" w:rsidRDefault="00000000">
            <w:pPr>
              <w:pStyle w:val="TableParagraph"/>
              <w:spacing w:before="1" w:line="219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200.000</w:t>
            </w:r>
            <w:r w:rsidR="008238BC">
              <w:rPr>
                <w:sz w:val="18"/>
              </w:rPr>
              <w:t>,</w:t>
            </w:r>
          </w:p>
          <w:p w14:paraId="4D6D7544" w14:textId="429FCBE6" w:rsidR="008238BC" w:rsidRDefault="008238BC">
            <w:pPr>
              <w:pStyle w:val="TableParagraph"/>
              <w:spacing w:before="1" w:line="219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MKD</w:t>
            </w:r>
          </w:p>
        </w:tc>
        <w:tc>
          <w:tcPr>
            <w:tcW w:w="1321" w:type="dxa"/>
            <w:tcBorders>
              <w:bottom w:val="nil"/>
            </w:tcBorders>
          </w:tcPr>
          <w:p w14:paraId="7B389C3F" w14:textId="5EB09158" w:rsidR="004707E5" w:rsidRDefault="008238BC">
            <w:pPr>
              <w:pStyle w:val="TableParagraph"/>
              <w:spacing w:before="1"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 xml:space="preserve">GS of </w:t>
            </w:r>
            <w:r w:rsidR="00F84676">
              <w:rPr>
                <w:sz w:val="18"/>
              </w:rPr>
              <w:t>GRNM</w:t>
            </w:r>
            <w:r>
              <w:rPr>
                <w:sz w:val="18"/>
              </w:rPr>
              <w:t>,OBCE</w:t>
            </w:r>
          </w:p>
        </w:tc>
        <w:tc>
          <w:tcPr>
            <w:tcW w:w="4173" w:type="dxa"/>
            <w:tcBorders>
              <w:bottom w:val="nil"/>
            </w:tcBorders>
          </w:tcPr>
          <w:p w14:paraId="45CF2854" w14:textId="20F84C51" w:rsidR="004707E5" w:rsidRDefault="008238BC">
            <w:pPr>
              <w:pStyle w:val="TableParagraph"/>
              <w:spacing w:before="1"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Capacit</w:t>
            </w:r>
            <w:r w:rsidR="00F84676">
              <w:rPr>
                <w:sz w:val="18"/>
              </w:rPr>
              <w:t>ated</w:t>
            </w:r>
            <w:r>
              <w:rPr>
                <w:sz w:val="18"/>
              </w:rPr>
              <w:t xml:space="preserve"> </w:t>
            </w:r>
            <w:r w:rsidR="00F84676">
              <w:rPr>
                <w:sz w:val="18"/>
              </w:rPr>
              <w:t>Action group to combat misinformation and attacks on democracy</w:t>
            </w:r>
          </w:p>
        </w:tc>
      </w:tr>
      <w:tr w:rsidR="004707E5" w14:paraId="6EEF4B94" w14:textId="77777777">
        <w:trPr>
          <w:trHeight w:val="224"/>
        </w:trPr>
        <w:tc>
          <w:tcPr>
            <w:tcW w:w="1892" w:type="dxa"/>
            <w:tcBorders>
              <w:top w:val="nil"/>
              <w:bottom w:val="nil"/>
            </w:tcBorders>
          </w:tcPr>
          <w:p w14:paraId="525A4A67" w14:textId="64C0A906" w:rsidR="004707E5" w:rsidRDefault="004707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6CE52D5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2F09D10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26A4D2C9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1C37294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0B388FB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13ED6AE5" w14:textId="7AE02E8B" w:rsidR="004707E5" w:rsidRDefault="004707E5" w:rsidP="008238BC">
            <w:pPr>
              <w:pStyle w:val="TableParagraph"/>
              <w:spacing w:line="204" w:lineRule="exact"/>
              <w:ind w:right="98"/>
              <w:rPr>
                <w:sz w:val="18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62A94C2" w14:textId="3A40EA25" w:rsidR="004707E5" w:rsidRDefault="004707E5" w:rsidP="008238BC">
            <w:pPr>
              <w:pStyle w:val="TableParagraph"/>
              <w:spacing w:line="204" w:lineRule="exact"/>
              <w:rPr>
                <w:sz w:val="18"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7A99877A" w14:textId="40E30327" w:rsidR="004707E5" w:rsidRDefault="004707E5">
            <w:pPr>
              <w:pStyle w:val="TableParagraph"/>
              <w:spacing w:line="204" w:lineRule="exact"/>
              <w:ind w:left="104"/>
              <w:rPr>
                <w:sz w:val="18"/>
              </w:rPr>
            </w:pPr>
          </w:p>
        </w:tc>
      </w:tr>
      <w:tr w:rsidR="004707E5" w14:paraId="19D7EE7F" w14:textId="77777777">
        <w:trPr>
          <w:trHeight w:val="224"/>
        </w:trPr>
        <w:tc>
          <w:tcPr>
            <w:tcW w:w="1892" w:type="dxa"/>
            <w:tcBorders>
              <w:top w:val="nil"/>
              <w:bottom w:val="nil"/>
            </w:tcBorders>
          </w:tcPr>
          <w:p w14:paraId="6D335B22" w14:textId="4E212F35" w:rsidR="004707E5" w:rsidRDefault="004707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663C169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2A3CA19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730ED5F2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1B328D7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7D68EA8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3CF981D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AF74F2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0CA4658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554A9AE8" w14:textId="77777777">
        <w:trPr>
          <w:trHeight w:val="225"/>
        </w:trPr>
        <w:tc>
          <w:tcPr>
            <w:tcW w:w="1892" w:type="dxa"/>
            <w:tcBorders>
              <w:top w:val="nil"/>
              <w:bottom w:val="nil"/>
            </w:tcBorders>
          </w:tcPr>
          <w:p w14:paraId="0BE53AAF" w14:textId="6A1CF0E6" w:rsidR="004707E5" w:rsidRDefault="004707E5">
            <w:pPr>
              <w:pStyle w:val="TableParagraph"/>
              <w:spacing w:line="205" w:lineRule="exact"/>
              <w:ind w:left="107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7408F60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16D476EB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6FE2C459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6993864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5B92A2F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2382A36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5C3F07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28EE33E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274BCF69" w14:textId="77777777">
        <w:trPr>
          <w:trHeight w:val="223"/>
        </w:trPr>
        <w:tc>
          <w:tcPr>
            <w:tcW w:w="1892" w:type="dxa"/>
            <w:tcBorders>
              <w:top w:val="nil"/>
              <w:bottom w:val="nil"/>
            </w:tcBorders>
          </w:tcPr>
          <w:p w14:paraId="2A259CA3" w14:textId="73528FED" w:rsidR="004707E5" w:rsidRDefault="004707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7FF6D15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3AC9ABF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65D69611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7447EFA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06C0CB1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2D3BA52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43B3EF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4FEBE20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0639DD29" w14:textId="77777777">
        <w:trPr>
          <w:trHeight w:val="222"/>
        </w:trPr>
        <w:tc>
          <w:tcPr>
            <w:tcW w:w="1892" w:type="dxa"/>
            <w:tcBorders>
              <w:top w:val="nil"/>
              <w:bottom w:val="nil"/>
            </w:tcBorders>
          </w:tcPr>
          <w:p w14:paraId="2260BBF3" w14:textId="41687846" w:rsidR="004707E5" w:rsidRDefault="004707E5">
            <w:pPr>
              <w:pStyle w:val="TableParagraph"/>
              <w:spacing w:line="203" w:lineRule="exact"/>
              <w:ind w:left="107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741713B8" w14:textId="77777777" w:rsidR="004707E5" w:rsidRDefault="004707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345C6DC2" w14:textId="77777777" w:rsidR="004707E5" w:rsidRDefault="004707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58EB8550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5E664619" w14:textId="77777777" w:rsidR="004707E5" w:rsidRDefault="004707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149C0679" w14:textId="77777777" w:rsidR="004707E5" w:rsidRDefault="004707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40B11E2F" w14:textId="77777777" w:rsidR="004707E5" w:rsidRDefault="004707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5DFBCD3" w14:textId="77777777" w:rsidR="004707E5" w:rsidRDefault="004707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535BDCFE" w14:textId="77777777" w:rsidR="004707E5" w:rsidRDefault="004707E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07E5" w14:paraId="21D392C7" w14:textId="77777777">
        <w:trPr>
          <w:trHeight w:val="379"/>
        </w:trPr>
        <w:tc>
          <w:tcPr>
            <w:tcW w:w="1892" w:type="dxa"/>
            <w:tcBorders>
              <w:top w:val="nil"/>
            </w:tcBorders>
          </w:tcPr>
          <w:p w14:paraId="74E61C0C" w14:textId="5FDAF4F6" w:rsidR="004707E5" w:rsidRDefault="004707E5">
            <w:pPr>
              <w:pStyle w:val="TableParagraph"/>
              <w:spacing w:line="205" w:lineRule="exact"/>
              <w:ind w:left="107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14:paraId="3ACEF45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3081854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73E3BBED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14:paraId="02AD74F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536C5FE0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14:paraId="7FA6E6C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14:paraId="40F1097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3" w:type="dxa"/>
            <w:tcBorders>
              <w:top w:val="nil"/>
            </w:tcBorders>
          </w:tcPr>
          <w:p w14:paraId="7A04B65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0DEF398D" w14:textId="77777777">
        <w:trPr>
          <w:trHeight w:val="1264"/>
        </w:trPr>
        <w:tc>
          <w:tcPr>
            <w:tcW w:w="1892" w:type="dxa"/>
            <w:vMerge w:val="restart"/>
            <w:tcBorders>
              <w:bottom w:val="nil"/>
            </w:tcBorders>
          </w:tcPr>
          <w:p w14:paraId="4CB2A340" w14:textId="17AE42A2" w:rsidR="008238BC" w:rsidRPr="008238BC" w:rsidRDefault="00000000" w:rsidP="008238BC">
            <w:pPr>
              <w:pStyle w:val="TableParagraph"/>
              <w:spacing w:before="1"/>
              <w:ind w:left="107"/>
              <w:rPr>
                <w:bCs/>
                <w:sz w:val="18"/>
              </w:rPr>
            </w:pPr>
            <w:r>
              <w:rPr>
                <w:b/>
                <w:sz w:val="18"/>
              </w:rPr>
              <w:t>2.1:</w:t>
            </w:r>
            <w:r w:rsidR="008133A5">
              <w:rPr>
                <w:b/>
                <w:sz w:val="18"/>
              </w:rPr>
              <w:t xml:space="preserve"> </w:t>
            </w:r>
            <w:r w:rsidR="008238BC">
              <w:rPr>
                <w:bCs/>
                <w:sz w:val="18"/>
              </w:rPr>
              <w:t>Creati</w:t>
            </w:r>
            <w:r w:rsidR="008133A5">
              <w:rPr>
                <w:bCs/>
                <w:sz w:val="18"/>
              </w:rPr>
              <w:t xml:space="preserve">on of </w:t>
            </w:r>
            <w:r w:rsidR="008238BC">
              <w:rPr>
                <w:bCs/>
                <w:sz w:val="18"/>
              </w:rPr>
              <w:t xml:space="preserve">program policies for the promotion of interculturalism and program </w:t>
            </w:r>
            <w:r w:rsidR="008133A5">
              <w:rPr>
                <w:bCs/>
                <w:sz w:val="18"/>
              </w:rPr>
              <w:t>plurality</w:t>
            </w:r>
            <w:r w:rsidR="008238BC">
              <w:rPr>
                <w:bCs/>
                <w:sz w:val="18"/>
              </w:rPr>
              <w:t xml:space="preserve"> in the public service </w:t>
            </w:r>
          </w:p>
          <w:p w14:paraId="6ADC673D" w14:textId="2FF99F2C" w:rsidR="004707E5" w:rsidRDefault="004707E5">
            <w:pPr>
              <w:pStyle w:val="TableParagraph"/>
              <w:spacing w:line="254" w:lineRule="auto"/>
              <w:ind w:left="107" w:right="633"/>
              <w:rPr>
                <w:sz w:val="18"/>
              </w:rPr>
            </w:pPr>
          </w:p>
        </w:tc>
        <w:tc>
          <w:tcPr>
            <w:tcW w:w="1596" w:type="dxa"/>
          </w:tcPr>
          <w:p w14:paraId="24718D6B" w14:textId="77777777" w:rsidR="004707E5" w:rsidRDefault="00000000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2.1.1.</w:t>
            </w:r>
          </w:p>
          <w:p w14:paraId="5E14E49B" w14:textId="5C4CD443" w:rsidR="004707E5" w:rsidRDefault="008238BC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Adapting the program schemes to all channels</w:t>
            </w:r>
          </w:p>
        </w:tc>
        <w:tc>
          <w:tcPr>
            <w:tcW w:w="1100" w:type="dxa"/>
          </w:tcPr>
          <w:p w14:paraId="6292F509" w14:textId="07042DA6" w:rsidR="004707E5" w:rsidRDefault="008238BC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NRTV</w:t>
            </w:r>
          </w:p>
        </w:tc>
        <w:tc>
          <w:tcPr>
            <w:tcW w:w="1116" w:type="dxa"/>
          </w:tcPr>
          <w:p w14:paraId="3ACF353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3A3A05E8" w14:textId="77777777" w:rsidR="004707E5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К1 2024</w:t>
            </w:r>
          </w:p>
        </w:tc>
        <w:tc>
          <w:tcPr>
            <w:tcW w:w="1213" w:type="dxa"/>
          </w:tcPr>
          <w:p w14:paraId="5F015737" w14:textId="77777777" w:rsidR="004707E5" w:rsidRDefault="00000000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К4 2024</w:t>
            </w:r>
          </w:p>
        </w:tc>
        <w:tc>
          <w:tcPr>
            <w:tcW w:w="1141" w:type="dxa"/>
          </w:tcPr>
          <w:p w14:paraId="517BD330" w14:textId="77777777" w:rsidR="004707E5" w:rsidRDefault="00000000">
            <w:pPr>
              <w:pStyle w:val="TableParagraph"/>
              <w:spacing w:before="1"/>
              <w:ind w:left="437"/>
              <w:rPr>
                <w:sz w:val="18"/>
              </w:rPr>
            </w:pPr>
            <w:r>
              <w:rPr>
                <w:sz w:val="18"/>
              </w:rPr>
              <w:t>100.000</w:t>
            </w:r>
          </w:p>
          <w:p w14:paraId="1661BC18" w14:textId="4E9D5BC6" w:rsidR="004707E5" w:rsidRDefault="008238BC">
            <w:pPr>
              <w:pStyle w:val="TableParagraph"/>
              <w:spacing w:before="15"/>
              <w:ind w:left="663"/>
              <w:rPr>
                <w:sz w:val="18"/>
              </w:rPr>
            </w:pPr>
            <w:r>
              <w:rPr>
                <w:sz w:val="18"/>
              </w:rPr>
              <w:t>MKD</w:t>
            </w:r>
          </w:p>
        </w:tc>
        <w:tc>
          <w:tcPr>
            <w:tcW w:w="1321" w:type="dxa"/>
          </w:tcPr>
          <w:p w14:paraId="3E79AE86" w14:textId="19E8FC92" w:rsidR="004707E5" w:rsidRDefault="008238BC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NRTV</w:t>
            </w:r>
          </w:p>
        </w:tc>
        <w:tc>
          <w:tcPr>
            <w:tcW w:w="4173" w:type="dxa"/>
          </w:tcPr>
          <w:p w14:paraId="5D29214C" w14:textId="01B6FD20" w:rsidR="004707E5" w:rsidRDefault="008238BC">
            <w:pPr>
              <w:pStyle w:val="TableParagraph"/>
              <w:spacing w:before="1" w:line="256" w:lineRule="auto"/>
              <w:ind w:left="104" w:right="676"/>
              <w:rPr>
                <w:sz w:val="18"/>
              </w:rPr>
            </w:pPr>
            <w:r>
              <w:rPr>
                <w:sz w:val="18"/>
              </w:rPr>
              <w:t xml:space="preserve">New program policy for the promotion of interculturalism </w:t>
            </w:r>
          </w:p>
        </w:tc>
      </w:tr>
      <w:tr w:rsidR="004707E5" w14:paraId="3B8E9FCD" w14:textId="77777777">
        <w:trPr>
          <w:trHeight w:val="499"/>
        </w:trPr>
        <w:tc>
          <w:tcPr>
            <w:tcW w:w="1892" w:type="dxa"/>
            <w:vMerge/>
            <w:tcBorders>
              <w:top w:val="nil"/>
              <w:bottom w:val="nil"/>
            </w:tcBorders>
          </w:tcPr>
          <w:p w14:paraId="2D7FA101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 w14:paraId="6AB87569" w14:textId="744177EB" w:rsidR="004707E5" w:rsidRPr="00EF6C88" w:rsidRDefault="008238BC">
            <w:pPr>
              <w:pStyle w:val="TableParagraph"/>
              <w:tabs>
                <w:tab w:val="left" w:pos="1390"/>
              </w:tabs>
              <w:spacing w:before="32"/>
              <w:ind w:left="107"/>
              <w:rPr>
                <w:sz w:val="18"/>
              </w:rPr>
            </w:pPr>
            <w:r w:rsidRPr="008238BC">
              <w:rPr>
                <w:b/>
                <w:bCs/>
                <w:sz w:val="18"/>
              </w:rPr>
              <w:t xml:space="preserve">2.1.2: </w:t>
            </w:r>
            <w:r w:rsidR="00EF6C88">
              <w:rPr>
                <w:sz w:val="18"/>
              </w:rPr>
              <w:t xml:space="preserve">Production and broadcasting of intercultural shows in all program pillars of the public service </w:t>
            </w:r>
          </w:p>
        </w:tc>
        <w:tc>
          <w:tcPr>
            <w:tcW w:w="1100" w:type="dxa"/>
            <w:tcBorders>
              <w:bottom w:val="nil"/>
            </w:tcBorders>
          </w:tcPr>
          <w:p w14:paraId="417D3328" w14:textId="030F7B9E" w:rsidR="004707E5" w:rsidRDefault="00EF6C88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NRТV</w:t>
            </w:r>
          </w:p>
        </w:tc>
        <w:tc>
          <w:tcPr>
            <w:tcW w:w="1116" w:type="dxa"/>
            <w:vMerge w:val="restart"/>
          </w:tcPr>
          <w:p w14:paraId="7B20629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 w14:paraId="24732BA0" w14:textId="77777777" w:rsidR="004707E5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К1 2024</w:t>
            </w:r>
          </w:p>
        </w:tc>
        <w:tc>
          <w:tcPr>
            <w:tcW w:w="1213" w:type="dxa"/>
            <w:tcBorders>
              <w:bottom w:val="nil"/>
            </w:tcBorders>
          </w:tcPr>
          <w:p w14:paraId="715D5AD6" w14:textId="77777777" w:rsidR="004707E5" w:rsidRDefault="00000000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К4 2026</w:t>
            </w:r>
          </w:p>
        </w:tc>
        <w:tc>
          <w:tcPr>
            <w:tcW w:w="1141" w:type="dxa"/>
            <w:tcBorders>
              <w:bottom w:val="nil"/>
            </w:tcBorders>
          </w:tcPr>
          <w:p w14:paraId="2572A90C" w14:textId="77777777" w:rsidR="004707E5" w:rsidRDefault="00000000">
            <w:pPr>
              <w:pStyle w:val="TableParagraph"/>
              <w:spacing w:before="1"/>
              <w:ind w:left="437"/>
              <w:rPr>
                <w:sz w:val="18"/>
              </w:rPr>
            </w:pPr>
            <w:r>
              <w:rPr>
                <w:sz w:val="18"/>
              </w:rPr>
              <w:t>100.000</w:t>
            </w:r>
          </w:p>
          <w:p w14:paraId="3ACBFB04" w14:textId="79DABC2E" w:rsidR="004707E5" w:rsidRDefault="00000000">
            <w:pPr>
              <w:pStyle w:val="TableParagraph"/>
              <w:spacing w:before="15"/>
              <w:ind w:left="663"/>
              <w:rPr>
                <w:sz w:val="18"/>
              </w:rPr>
            </w:pPr>
            <w:r>
              <w:rPr>
                <w:sz w:val="18"/>
              </w:rPr>
              <w:t>МК</w:t>
            </w:r>
            <w:r w:rsidR="00EF6C88">
              <w:rPr>
                <w:sz w:val="18"/>
              </w:rPr>
              <w:t>D</w:t>
            </w:r>
          </w:p>
        </w:tc>
        <w:tc>
          <w:tcPr>
            <w:tcW w:w="1321" w:type="dxa"/>
            <w:tcBorders>
              <w:bottom w:val="nil"/>
            </w:tcBorders>
          </w:tcPr>
          <w:p w14:paraId="3E699122" w14:textId="5115F7FE" w:rsidR="004707E5" w:rsidRDefault="00EF6C88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NRTV</w:t>
            </w:r>
          </w:p>
        </w:tc>
        <w:tc>
          <w:tcPr>
            <w:tcW w:w="4173" w:type="dxa"/>
            <w:tcBorders>
              <w:bottom w:val="nil"/>
            </w:tcBorders>
          </w:tcPr>
          <w:p w14:paraId="72F1A688" w14:textId="07728A26" w:rsidR="004707E5" w:rsidRDefault="00EF6C88">
            <w:pPr>
              <w:pStyle w:val="TableParagraph"/>
              <w:spacing w:before="1" w:line="256" w:lineRule="auto"/>
              <w:ind w:left="104" w:right="734"/>
              <w:rPr>
                <w:sz w:val="18"/>
              </w:rPr>
            </w:pPr>
            <w:r>
              <w:rPr>
                <w:sz w:val="18"/>
              </w:rPr>
              <w:t xml:space="preserve">Intercultural shows in all program pillars of the public service </w:t>
            </w:r>
          </w:p>
        </w:tc>
      </w:tr>
      <w:tr w:rsidR="004707E5" w14:paraId="34280987" w14:textId="77777777">
        <w:trPr>
          <w:trHeight w:val="243"/>
        </w:trPr>
        <w:tc>
          <w:tcPr>
            <w:tcW w:w="1892" w:type="dxa"/>
            <w:tcBorders>
              <w:top w:val="nil"/>
              <w:bottom w:val="nil"/>
            </w:tcBorders>
          </w:tcPr>
          <w:p w14:paraId="699540A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1DDD536E" w14:textId="4609512D" w:rsidR="004707E5" w:rsidRDefault="004707E5">
            <w:pPr>
              <w:pStyle w:val="TableParagraph"/>
              <w:tabs>
                <w:tab w:val="left" w:pos="1303"/>
              </w:tabs>
              <w:spacing w:line="216" w:lineRule="exact"/>
              <w:ind w:left="107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4ED66ED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1367EE34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1529F32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05628DE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30EA326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39D6E3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69992B8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63EA8470" w14:textId="77777777">
        <w:trPr>
          <w:trHeight w:val="241"/>
        </w:trPr>
        <w:tc>
          <w:tcPr>
            <w:tcW w:w="1892" w:type="dxa"/>
            <w:tcBorders>
              <w:top w:val="nil"/>
              <w:bottom w:val="nil"/>
            </w:tcBorders>
          </w:tcPr>
          <w:p w14:paraId="7F0242F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14CF6C5A" w14:textId="6E7C06AF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747C66C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637FAEF7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34682F7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1BF0E99B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043E93D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FBA38E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5624FC2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604D716E" w14:textId="77777777">
        <w:trPr>
          <w:trHeight w:val="242"/>
        </w:trPr>
        <w:tc>
          <w:tcPr>
            <w:tcW w:w="1892" w:type="dxa"/>
            <w:tcBorders>
              <w:top w:val="nil"/>
              <w:bottom w:val="nil"/>
            </w:tcBorders>
          </w:tcPr>
          <w:p w14:paraId="36E7AAD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709187AA" w14:textId="27195186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1A0E803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395A8B30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619A80E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7F5047A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45D8D54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A7B3DA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54F89A8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274B8952" w14:textId="77777777">
        <w:trPr>
          <w:trHeight w:val="243"/>
        </w:trPr>
        <w:tc>
          <w:tcPr>
            <w:tcW w:w="1892" w:type="dxa"/>
            <w:tcBorders>
              <w:top w:val="nil"/>
              <w:bottom w:val="nil"/>
            </w:tcBorders>
          </w:tcPr>
          <w:p w14:paraId="160565E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6821FED7" w14:textId="11595587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7B3A6E5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0BA829EC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4D5CF14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01A08FD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07BA6E7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62D8D4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6C918FE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117EBE87" w14:textId="77777777">
        <w:trPr>
          <w:trHeight w:val="243"/>
        </w:trPr>
        <w:tc>
          <w:tcPr>
            <w:tcW w:w="1892" w:type="dxa"/>
            <w:tcBorders>
              <w:top w:val="nil"/>
              <w:bottom w:val="nil"/>
            </w:tcBorders>
          </w:tcPr>
          <w:p w14:paraId="17DFE79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03C3FBFA" w14:textId="2B32D956" w:rsidR="004707E5" w:rsidRDefault="004707E5">
            <w:pPr>
              <w:pStyle w:val="TableParagraph"/>
              <w:tabs>
                <w:tab w:val="left" w:pos="1306"/>
              </w:tabs>
              <w:spacing w:line="216" w:lineRule="exact"/>
              <w:ind w:left="107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10A645D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55D12BE8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548E39F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6F52E55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5A360DC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6BC7CC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680B386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367580A2" w14:textId="77777777">
        <w:trPr>
          <w:trHeight w:val="247"/>
        </w:trPr>
        <w:tc>
          <w:tcPr>
            <w:tcW w:w="1892" w:type="dxa"/>
            <w:tcBorders>
              <w:top w:val="nil"/>
              <w:bottom w:val="nil"/>
            </w:tcBorders>
          </w:tcPr>
          <w:p w14:paraId="465FF9F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14:paraId="6B063A8C" w14:textId="58C8820C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6900EC5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6376C926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14:paraId="5F0F9BF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74DEE81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14:paraId="267A64E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14:paraId="407E457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3" w:type="dxa"/>
            <w:tcBorders>
              <w:top w:val="nil"/>
            </w:tcBorders>
          </w:tcPr>
          <w:p w14:paraId="473AD120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737527E5" w14:textId="77777777">
        <w:trPr>
          <w:trHeight w:val="753"/>
        </w:trPr>
        <w:tc>
          <w:tcPr>
            <w:tcW w:w="1892" w:type="dxa"/>
            <w:tcBorders>
              <w:top w:val="nil"/>
              <w:bottom w:val="nil"/>
            </w:tcBorders>
          </w:tcPr>
          <w:p w14:paraId="54D48FA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 w14:paraId="7C087FAA" w14:textId="6456A9B7" w:rsidR="004707E5" w:rsidRDefault="00EF6C88">
            <w:pPr>
              <w:pStyle w:val="TableParagraph"/>
              <w:tabs>
                <w:tab w:val="left" w:pos="1303"/>
              </w:tabs>
              <w:spacing w:before="5" w:line="250" w:lineRule="atLeast"/>
              <w:ind w:left="107" w:right="95"/>
              <w:rPr>
                <w:sz w:val="18"/>
              </w:rPr>
            </w:pPr>
            <w:r w:rsidRPr="00EF6C88">
              <w:rPr>
                <w:b/>
                <w:bCs/>
                <w:sz w:val="18"/>
              </w:rPr>
              <w:t>2.1.3</w:t>
            </w:r>
            <w:r>
              <w:rPr>
                <w:sz w:val="18"/>
              </w:rPr>
              <w:t xml:space="preserve">: </w:t>
            </w:r>
            <w:r w:rsidR="00CA4B34">
              <w:rPr>
                <w:sz w:val="18"/>
              </w:rPr>
              <w:t>Creation of a joint news</w:t>
            </w:r>
            <w:r>
              <w:rPr>
                <w:sz w:val="18"/>
              </w:rPr>
              <w:t xml:space="preserve">room in the informative program on NRTV between the first service and the </w:t>
            </w:r>
            <w:r w:rsidR="008133A5">
              <w:rPr>
                <w:sz w:val="18"/>
              </w:rPr>
              <w:t>communities</w:t>
            </w:r>
            <w:r>
              <w:rPr>
                <w:sz w:val="18"/>
              </w:rPr>
              <w:t xml:space="preserve"> </w:t>
            </w:r>
            <w:r w:rsidR="00CA4B34">
              <w:rPr>
                <w:sz w:val="18"/>
              </w:rPr>
              <w:t>newsrooms</w:t>
            </w:r>
          </w:p>
        </w:tc>
        <w:tc>
          <w:tcPr>
            <w:tcW w:w="1100" w:type="dxa"/>
            <w:tcBorders>
              <w:bottom w:val="nil"/>
            </w:tcBorders>
          </w:tcPr>
          <w:p w14:paraId="6D16892D" w14:textId="7BA549E2" w:rsidR="004707E5" w:rsidRDefault="00EF6C88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NRTV</w:t>
            </w:r>
          </w:p>
        </w:tc>
        <w:tc>
          <w:tcPr>
            <w:tcW w:w="1116" w:type="dxa"/>
            <w:vMerge w:val="restart"/>
          </w:tcPr>
          <w:p w14:paraId="14997D4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 w14:paraId="5F6714D5" w14:textId="77777777" w:rsidR="004707E5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К1 2024</w:t>
            </w:r>
          </w:p>
        </w:tc>
        <w:tc>
          <w:tcPr>
            <w:tcW w:w="1213" w:type="dxa"/>
            <w:tcBorders>
              <w:bottom w:val="nil"/>
            </w:tcBorders>
          </w:tcPr>
          <w:p w14:paraId="109710A4" w14:textId="77777777" w:rsidR="004707E5" w:rsidRDefault="00000000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К2 2025</w:t>
            </w:r>
          </w:p>
        </w:tc>
        <w:tc>
          <w:tcPr>
            <w:tcW w:w="1141" w:type="dxa"/>
            <w:tcBorders>
              <w:bottom w:val="nil"/>
            </w:tcBorders>
          </w:tcPr>
          <w:p w14:paraId="0E660E37" w14:textId="77777777" w:rsidR="004707E5" w:rsidRDefault="00000000">
            <w:pPr>
              <w:pStyle w:val="TableParagraph"/>
              <w:spacing w:before="1"/>
              <w:ind w:left="437"/>
              <w:rPr>
                <w:sz w:val="18"/>
              </w:rPr>
            </w:pPr>
            <w:r>
              <w:rPr>
                <w:sz w:val="18"/>
              </w:rPr>
              <w:t>600.000</w:t>
            </w:r>
          </w:p>
          <w:p w14:paraId="7C3C1504" w14:textId="046AC5BE" w:rsidR="004707E5" w:rsidRDefault="00000000">
            <w:pPr>
              <w:pStyle w:val="TableParagraph"/>
              <w:spacing w:before="16"/>
              <w:ind w:left="663"/>
              <w:rPr>
                <w:sz w:val="18"/>
              </w:rPr>
            </w:pPr>
            <w:r>
              <w:rPr>
                <w:sz w:val="18"/>
              </w:rPr>
              <w:t>МК</w:t>
            </w:r>
            <w:r w:rsidR="00EF6C88">
              <w:rPr>
                <w:sz w:val="18"/>
              </w:rPr>
              <w:t>D</w:t>
            </w:r>
          </w:p>
        </w:tc>
        <w:tc>
          <w:tcPr>
            <w:tcW w:w="1321" w:type="dxa"/>
            <w:tcBorders>
              <w:bottom w:val="nil"/>
            </w:tcBorders>
          </w:tcPr>
          <w:p w14:paraId="27FF2DC5" w14:textId="3FDD2499" w:rsidR="004707E5" w:rsidRDefault="00EF6C88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NRTV</w:t>
            </w:r>
          </w:p>
        </w:tc>
        <w:tc>
          <w:tcPr>
            <w:tcW w:w="4173" w:type="dxa"/>
            <w:tcBorders>
              <w:bottom w:val="nil"/>
            </w:tcBorders>
          </w:tcPr>
          <w:p w14:paraId="1F935D76" w14:textId="5E1B565C" w:rsidR="004707E5" w:rsidRDefault="00EF6C88">
            <w:pPr>
              <w:pStyle w:val="TableParagraph"/>
              <w:spacing w:before="16" w:line="256" w:lineRule="auto"/>
              <w:ind w:left="104"/>
              <w:rPr>
                <w:sz w:val="18"/>
              </w:rPr>
            </w:pPr>
            <w:r>
              <w:rPr>
                <w:sz w:val="18"/>
              </w:rPr>
              <w:t>Increased number of exchanged information and recorded materials in the field and broadcasting in all program services</w:t>
            </w:r>
          </w:p>
        </w:tc>
      </w:tr>
      <w:tr w:rsidR="004707E5" w14:paraId="53EC4892" w14:textId="77777777">
        <w:trPr>
          <w:trHeight w:val="243"/>
        </w:trPr>
        <w:tc>
          <w:tcPr>
            <w:tcW w:w="1892" w:type="dxa"/>
            <w:tcBorders>
              <w:top w:val="nil"/>
              <w:bottom w:val="nil"/>
            </w:tcBorders>
          </w:tcPr>
          <w:p w14:paraId="7088669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3BD485FF" w14:textId="0C27E650" w:rsidR="004707E5" w:rsidRDefault="004707E5">
            <w:pPr>
              <w:pStyle w:val="TableParagraph"/>
              <w:tabs>
                <w:tab w:val="left" w:pos="1306"/>
              </w:tabs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63256B1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2D894671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066019A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2FC58CF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48BCA88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89A3EF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206EC0E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608736C4" w14:textId="77777777">
        <w:trPr>
          <w:trHeight w:val="243"/>
        </w:trPr>
        <w:tc>
          <w:tcPr>
            <w:tcW w:w="1892" w:type="dxa"/>
            <w:tcBorders>
              <w:top w:val="nil"/>
              <w:bottom w:val="nil"/>
            </w:tcBorders>
          </w:tcPr>
          <w:p w14:paraId="2AA8E84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2CE39A1A" w14:textId="71BB4594" w:rsidR="004707E5" w:rsidRDefault="004707E5">
            <w:pPr>
              <w:pStyle w:val="TableParagraph"/>
              <w:spacing w:line="216" w:lineRule="exact"/>
              <w:ind w:left="107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329B94A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15A30099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295AA1F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15040C9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57630B5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DB6DB5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3B08ED5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68F467BA" w14:textId="77777777">
        <w:trPr>
          <w:trHeight w:val="241"/>
        </w:trPr>
        <w:tc>
          <w:tcPr>
            <w:tcW w:w="1892" w:type="dxa"/>
            <w:tcBorders>
              <w:top w:val="nil"/>
              <w:bottom w:val="nil"/>
            </w:tcBorders>
          </w:tcPr>
          <w:p w14:paraId="3E4CF49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294F1FB7" w14:textId="386939A6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5B807C6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6B3276B4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0A00C31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5A48176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1AB6950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980C3E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0BE846E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75C296C6" w14:textId="77777777">
        <w:trPr>
          <w:trHeight w:val="242"/>
        </w:trPr>
        <w:tc>
          <w:tcPr>
            <w:tcW w:w="1892" w:type="dxa"/>
            <w:tcBorders>
              <w:top w:val="nil"/>
              <w:bottom w:val="nil"/>
            </w:tcBorders>
          </w:tcPr>
          <w:p w14:paraId="033C2EA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36D7701A" w14:textId="37D56AF3" w:rsidR="004707E5" w:rsidRDefault="004707E5">
            <w:pPr>
              <w:pStyle w:val="TableParagraph"/>
              <w:tabs>
                <w:tab w:val="left" w:pos="951"/>
              </w:tabs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01F4535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152DFC70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203A014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6C4FA7D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46E6623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F525E3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65F4A74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002D2298" w14:textId="77777777">
        <w:trPr>
          <w:trHeight w:val="243"/>
        </w:trPr>
        <w:tc>
          <w:tcPr>
            <w:tcW w:w="1892" w:type="dxa"/>
            <w:tcBorders>
              <w:top w:val="nil"/>
              <w:bottom w:val="nil"/>
            </w:tcBorders>
          </w:tcPr>
          <w:p w14:paraId="451F226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56781958" w14:textId="1174B75C" w:rsidR="004707E5" w:rsidRDefault="004707E5">
            <w:pPr>
              <w:pStyle w:val="TableParagraph"/>
              <w:tabs>
                <w:tab w:val="left" w:pos="1388"/>
              </w:tabs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587120D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07055962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7342BB7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621E031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346A75B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3336CF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16E8E88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5C4E1BFD" w14:textId="77777777">
        <w:trPr>
          <w:trHeight w:val="243"/>
        </w:trPr>
        <w:tc>
          <w:tcPr>
            <w:tcW w:w="1892" w:type="dxa"/>
            <w:tcBorders>
              <w:top w:val="nil"/>
              <w:bottom w:val="nil"/>
            </w:tcBorders>
          </w:tcPr>
          <w:p w14:paraId="5E94C06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0BA58563" w14:textId="45AAF80C" w:rsidR="004707E5" w:rsidRDefault="004707E5">
            <w:pPr>
              <w:pStyle w:val="TableParagraph"/>
              <w:tabs>
                <w:tab w:val="left" w:pos="1303"/>
              </w:tabs>
              <w:spacing w:line="215" w:lineRule="exact"/>
              <w:ind w:left="107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67FAECA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2055734C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0935000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514EE91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5B508A9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3BE2ADE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023592D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08885E0D" w14:textId="77777777">
        <w:trPr>
          <w:trHeight w:val="247"/>
        </w:trPr>
        <w:tc>
          <w:tcPr>
            <w:tcW w:w="1892" w:type="dxa"/>
            <w:tcBorders>
              <w:top w:val="nil"/>
            </w:tcBorders>
          </w:tcPr>
          <w:p w14:paraId="3B949E5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14:paraId="4F8C4461" w14:textId="4AFAC3F8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53281AF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449FA536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14:paraId="3B91F1E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68F9998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14:paraId="4A83F13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14:paraId="42C999A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3" w:type="dxa"/>
            <w:tcBorders>
              <w:top w:val="nil"/>
            </w:tcBorders>
          </w:tcPr>
          <w:p w14:paraId="4B18913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8CD57D" w14:textId="77777777" w:rsidR="004707E5" w:rsidRDefault="004707E5">
      <w:pPr>
        <w:rPr>
          <w:rFonts w:ascii="Times New Roman"/>
          <w:sz w:val="18"/>
        </w:rPr>
        <w:sectPr w:rsidR="004707E5" w:rsidSect="00844CC8">
          <w:pgSz w:w="15840" w:h="12240" w:orient="landscape"/>
          <w:pgMar w:top="1140" w:right="420" w:bottom="280" w:left="240" w:header="720" w:footer="720" w:gutter="0"/>
          <w:cols w:space="720"/>
        </w:sectPr>
      </w:pPr>
    </w:p>
    <w:p w14:paraId="1FE7022A" w14:textId="77777777" w:rsidR="004707E5" w:rsidRDefault="004707E5">
      <w:pPr>
        <w:spacing w:before="1"/>
        <w:rPr>
          <w:rFonts w:ascii="Times New Roman"/>
          <w:sz w:val="2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1227"/>
        <w:gridCol w:w="371"/>
        <w:gridCol w:w="1101"/>
        <w:gridCol w:w="1117"/>
        <w:gridCol w:w="1307"/>
        <w:gridCol w:w="1214"/>
        <w:gridCol w:w="1142"/>
        <w:gridCol w:w="1322"/>
        <w:gridCol w:w="4174"/>
      </w:tblGrid>
      <w:tr w:rsidR="004707E5" w14:paraId="49959120" w14:textId="77777777" w:rsidTr="00075BB6">
        <w:trPr>
          <w:trHeight w:val="1257"/>
        </w:trPr>
        <w:tc>
          <w:tcPr>
            <w:tcW w:w="2112" w:type="dxa"/>
            <w:tcBorders>
              <w:bottom w:val="nil"/>
            </w:tcBorders>
          </w:tcPr>
          <w:p w14:paraId="7C4AD281" w14:textId="46FD8B0C" w:rsidR="00EF6C88" w:rsidRPr="00EF6C88" w:rsidRDefault="00000000" w:rsidP="00EF6C88">
            <w:pPr>
              <w:pStyle w:val="TableParagraph"/>
              <w:spacing w:before="1" w:line="256" w:lineRule="auto"/>
              <w:ind w:left="107" w:right="621"/>
              <w:rPr>
                <w:bCs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2.2: </w:t>
            </w:r>
            <w:r w:rsidR="00EF6C88" w:rsidRPr="00EF6C88">
              <w:rPr>
                <w:bCs/>
                <w:spacing w:val="-1"/>
                <w:sz w:val="18"/>
              </w:rPr>
              <w:t xml:space="preserve">Increased visibility of the intercultural program of NRTV </w:t>
            </w:r>
            <w:r w:rsidR="00CA4B34">
              <w:rPr>
                <w:bCs/>
                <w:spacing w:val="-1"/>
                <w:sz w:val="18"/>
              </w:rPr>
              <w:t>on various platforms</w:t>
            </w:r>
          </w:p>
          <w:p w14:paraId="45C4AF05" w14:textId="7E9E2C59" w:rsidR="004707E5" w:rsidRDefault="004707E5">
            <w:pPr>
              <w:pStyle w:val="TableParagraph"/>
              <w:spacing w:before="15" w:line="256" w:lineRule="auto"/>
              <w:ind w:left="107" w:right="142"/>
              <w:rPr>
                <w:sz w:val="18"/>
              </w:rPr>
            </w:pPr>
          </w:p>
        </w:tc>
        <w:tc>
          <w:tcPr>
            <w:tcW w:w="1598" w:type="dxa"/>
            <w:gridSpan w:val="2"/>
            <w:tcBorders>
              <w:bottom w:val="nil"/>
            </w:tcBorders>
          </w:tcPr>
          <w:p w14:paraId="69FD9345" w14:textId="546ECE0F" w:rsidR="004707E5" w:rsidRDefault="00EF6C88">
            <w:pPr>
              <w:pStyle w:val="TableParagraph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 xml:space="preserve">2.2.1. Improving and </w:t>
            </w:r>
            <w:r w:rsidR="008133A5">
              <w:rPr>
                <w:sz w:val="18"/>
              </w:rPr>
              <w:t>enriching</w:t>
            </w:r>
            <w:r>
              <w:rPr>
                <w:sz w:val="18"/>
              </w:rPr>
              <w:t xml:space="preserve"> the contents of website and </w:t>
            </w:r>
            <w:r w:rsidR="00CA4B34">
              <w:rPr>
                <w:sz w:val="18"/>
              </w:rPr>
              <w:t>its</w:t>
            </w:r>
            <w:r>
              <w:rPr>
                <w:sz w:val="18"/>
              </w:rPr>
              <w:t xml:space="preserve"> </w:t>
            </w:r>
            <w:r w:rsidR="008133A5">
              <w:rPr>
                <w:sz w:val="18"/>
              </w:rPr>
              <w:t>regular</w:t>
            </w:r>
            <w:r>
              <w:rPr>
                <w:sz w:val="18"/>
              </w:rPr>
              <w:t xml:space="preserve"> mainte</w:t>
            </w:r>
            <w:r w:rsidR="008133A5">
              <w:rPr>
                <w:sz w:val="18"/>
              </w:rPr>
              <w:t>na</w:t>
            </w:r>
            <w:r>
              <w:rPr>
                <w:sz w:val="18"/>
              </w:rPr>
              <w:t xml:space="preserve">nce </w:t>
            </w:r>
          </w:p>
        </w:tc>
        <w:tc>
          <w:tcPr>
            <w:tcW w:w="1101" w:type="dxa"/>
            <w:tcBorders>
              <w:bottom w:val="nil"/>
            </w:tcBorders>
          </w:tcPr>
          <w:p w14:paraId="4007B67A" w14:textId="39F0CCAC" w:rsidR="004707E5" w:rsidRDefault="00EF6C88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 xml:space="preserve">NRTV </w:t>
            </w:r>
          </w:p>
        </w:tc>
        <w:tc>
          <w:tcPr>
            <w:tcW w:w="1117" w:type="dxa"/>
            <w:vMerge w:val="restart"/>
          </w:tcPr>
          <w:p w14:paraId="02F03C3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bottom w:val="nil"/>
            </w:tcBorders>
          </w:tcPr>
          <w:p w14:paraId="5541DD6B" w14:textId="77777777" w:rsidR="004707E5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К1 2024</w:t>
            </w:r>
          </w:p>
        </w:tc>
        <w:tc>
          <w:tcPr>
            <w:tcW w:w="1214" w:type="dxa"/>
            <w:tcBorders>
              <w:bottom w:val="nil"/>
            </w:tcBorders>
          </w:tcPr>
          <w:p w14:paraId="5AD845DC" w14:textId="77777777" w:rsidR="004707E5" w:rsidRDefault="00000000">
            <w:pPr>
              <w:pStyle w:val="TableParagraph"/>
              <w:spacing w:before="1"/>
              <w:ind w:left="101"/>
              <w:rPr>
                <w:sz w:val="18"/>
              </w:rPr>
            </w:pPr>
            <w:r>
              <w:rPr>
                <w:sz w:val="18"/>
              </w:rPr>
              <w:t>К4 2026</w:t>
            </w:r>
          </w:p>
        </w:tc>
        <w:tc>
          <w:tcPr>
            <w:tcW w:w="1142" w:type="dxa"/>
            <w:tcBorders>
              <w:bottom w:val="nil"/>
            </w:tcBorders>
          </w:tcPr>
          <w:p w14:paraId="35FD00A9" w14:textId="77777777" w:rsidR="004707E5" w:rsidRDefault="00000000">
            <w:pPr>
              <w:pStyle w:val="TableParagraph"/>
              <w:spacing w:before="1"/>
              <w:ind w:left="431"/>
              <w:rPr>
                <w:sz w:val="18"/>
              </w:rPr>
            </w:pPr>
            <w:r>
              <w:rPr>
                <w:sz w:val="18"/>
              </w:rPr>
              <w:t>300.000</w:t>
            </w:r>
          </w:p>
          <w:p w14:paraId="460F10E9" w14:textId="2E22DB97" w:rsidR="004707E5" w:rsidRDefault="00000000">
            <w:pPr>
              <w:pStyle w:val="TableParagraph"/>
              <w:spacing w:before="15"/>
              <w:ind w:left="657"/>
              <w:rPr>
                <w:sz w:val="18"/>
              </w:rPr>
            </w:pPr>
            <w:r>
              <w:rPr>
                <w:sz w:val="18"/>
              </w:rPr>
              <w:t>МК</w:t>
            </w:r>
            <w:r w:rsidR="00EF6C88">
              <w:rPr>
                <w:sz w:val="18"/>
              </w:rPr>
              <w:t>D</w:t>
            </w:r>
          </w:p>
        </w:tc>
        <w:tc>
          <w:tcPr>
            <w:tcW w:w="1322" w:type="dxa"/>
            <w:tcBorders>
              <w:bottom w:val="nil"/>
            </w:tcBorders>
          </w:tcPr>
          <w:p w14:paraId="4B08995B" w14:textId="3177101C" w:rsidR="004707E5" w:rsidRDefault="00EF6C88">
            <w:pPr>
              <w:pStyle w:val="TableParagraph"/>
              <w:spacing w:before="1"/>
              <w:ind w:left="98"/>
              <w:rPr>
                <w:sz w:val="18"/>
              </w:rPr>
            </w:pPr>
            <w:r>
              <w:rPr>
                <w:sz w:val="18"/>
              </w:rPr>
              <w:t>NRTV</w:t>
            </w:r>
          </w:p>
        </w:tc>
        <w:tc>
          <w:tcPr>
            <w:tcW w:w="4174" w:type="dxa"/>
            <w:tcBorders>
              <w:bottom w:val="nil"/>
            </w:tcBorders>
          </w:tcPr>
          <w:p w14:paraId="23F00251" w14:textId="2E1A558C" w:rsidR="004707E5" w:rsidRDefault="00EF6C88">
            <w:pPr>
              <w:pStyle w:val="TableParagraph"/>
              <w:spacing w:before="1"/>
              <w:ind w:left="96"/>
              <w:rPr>
                <w:sz w:val="18"/>
              </w:rPr>
            </w:pPr>
            <w:r>
              <w:rPr>
                <w:sz w:val="18"/>
              </w:rPr>
              <w:t xml:space="preserve">Enhanced NRTV website </w:t>
            </w:r>
          </w:p>
        </w:tc>
      </w:tr>
      <w:tr w:rsidR="004707E5" w14:paraId="66C40CA9" w14:textId="77777777" w:rsidTr="00075BB6">
        <w:trPr>
          <w:trHeight w:val="243"/>
        </w:trPr>
        <w:tc>
          <w:tcPr>
            <w:tcW w:w="2112" w:type="dxa"/>
            <w:tcBorders>
              <w:top w:val="nil"/>
              <w:bottom w:val="nil"/>
            </w:tcBorders>
          </w:tcPr>
          <w:p w14:paraId="09ED5F3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gridSpan w:val="2"/>
            <w:tcBorders>
              <w:top w:val="nil"/>
              <w:bottom w:val="nil"/>
            </w:tcBorders>
          </w:tcPr>
          <w:p w14:paraId="726A1AEA" w14:textId="4F1FD7D0" w:rsidR="004707E5" w:rsidRDefault="004707E5">
            <w:pPr>
              <w:pStyle w:val="TableParagraph"/>
              <w:spacing w:line="216" w:lineRule="exact"/>
              <w:ind w:left="107"/>
              <w:rPr>
                <w:sz w:val="18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6B9778B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14:paraId="2CFF1279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5074678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1CB4690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14:paraId="502E1A3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13B0A6AB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4" w:type="dxa"/>
            <w:tcBorders>
              <w:top w:val="nil"/>
              <w:bottom w:val="nil"/>
            </w:tcBorders>
          </w:tcPr>
          <w:p w14:paraId="7AF6BD2B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483817A6" w14:textId="77777777" w:rsidTr="00075BB6">
        <w:trPr>
          <w:trHeight w:val="247"/>
        </w:trPr>
        <w:tc>
          <w:tcPr>
            <w:tcW w:w="2112" w:type="dxa"/>
            <w:tcBorders>
              <w:top w:val="nil"/>
              <w:bottom w:val="nil"/>
            </w:tcBorders>
          </w:tcPr>
          <w:p w14:paraId="0A269AE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gridSpan w:val="2"/>
            <w:tcBorders>
              <w:top w:val="nil"/>
            </w:tcBorders>
          </w:tcPr>
          <w:p w14:paraId="0611F5F4" w14:textId="13A723A0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101" w:type="dxa"/>
            <w:tcBorders>
              <w:top w:val="nil"/>
            </w:tcBorders>
          </w:tcPr>
          <w:p w14:paraId="7A15372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14:paraId="1AF2B9A1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14:paraId="6CC807C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nil"/>
            </w:tcBorders>
          </w:tcPr>
          <w:p w14:paraId="50DEBF7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top w:val="nil"/>
            </w:tcBorders>
          </w:tcPr>
          <w:p w14:paraId="0C6453B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14:paraId="7FEC1CE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4" w:type="dxa"/>
            <w:tcBorders>
              <w:top w:val="nil"/>
            </w:tcBorders>
          </w:tcPr>
          <w:p w14:paraId="201E5F3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56E0FEF1" w14:textId="77777777" w:rsidTr="00075BB6">
        <w:trPr>
          <w:trHeight w:val="501"/>
        </w:trPr>
        <w:tc>
          <w:tcPr>
            <w:tcW w:w="2112" w:type="dxa"/>
            <w:tcBorders>
              <w:top w:val="nil"/>
              <w:bottom w:val="nil"/>
            </w:tcBorders>
          </w:tcPr>
          <w:p w14:paraId="2AF0248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gridSpan w:val="2"/>
            <w:tcBorders>
              <w:bottom w:val="nil"/>
            </w:tcBorders>
          </w:tcPr>
          <w:p w14:paraId="19EF4383" w14:textId="759689C5" w:rsidR="004707E5" w:rsidRDefault="00DA44F0"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2.2.2 Bigger</w:t>
            </w:r>
            <w:r w:rsidR="008133A5">
              <w:rPr>
                <w:sz w:val="18"/>
              </w:rPr>
              <w:t xml:space="preserve"> </w:t>
            </w:r>
            <w:r>
              <w:rPr>
                <w:sz w:val="18"/>
              </w:rPr>
              <w:t>presence of the informative services o</w:t>
            </w:r>
            <w:r w:rsidR="008133A5">
              <w:rPr>
                <w:sz w:val="18"/>
              </w:rPr>
              <w:t>n</w:t>
            </w:r>
            <w:r>
              <w:rPr>
                <w:sz w:val="18"/>
              </w:rPr>
              <w:t xml:space="preserve"> social networks </w:t>
            </w:r>
          </w:p>
        </w:tc>
        <w:tc>
          <w:tcPr>
            <w:tcW w:w="1101" w:type="dxa"/>
            <w:tcBorders>
              <w:bottom w:val="nil"/>
            </w:tcBorders>
          </w:tcPr>
          <w:p w14:paraId="0AFDC6E5" w14:textId="62E3515F" w:rsidR="004707E5" w:rsidRDefault="00DA44F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 xml:space="preserve">NRTV </w:t>
            </w:r>
          </w:p>
        </w:tc>
        <w:tc>
          <w:tcPr>
            <w:tcW w:w="1117" w:type="dxa"/>
            <w:vMerge w:val="restart"/>
          </w:tcPr>
          <w:p w14:paraId="44C3EB8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bottom w:val="nil"/>
            </w:tcBorders>
          </w:tcPr>
          <w:p w14:paraId="2B304815" w14:textId="77777777" w:rsidR="004707E5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К1 2024</w:t>
            </w:r>
          </w:p>
        </w:tc>
        <w:tc>
          <w:tcPr>
            <w:tcW w:w="1214" w:type="dxa"/>
            <w:tcBorders>
              <w:bottom w:val="nil"/>
            </w:tcBorders>
          </w:tcPr>
          <w:p w14:paraId="764A0885" w14:textId="77777777" w:rsidR="004707E5" w:rsidRDefault="00000000">
            <w:pPr>
              <w:pStyle w:val="TableParagraph"/>
              <w:spacing w:before="1"/>
              <w:ind w:left="101"/>
              <w:rPr>
                <w:sz w:val="18"/>
              </w:rPr>
            </w:pPr>
            <w:r>
              <w:rPr>
                <w:sz w:val="18"/>
              </w:rPr>
              <w:t>К4 2026</w:t>
            </w:r>
          </w:p>
        </w:tc>
        <w:tc>
          <w:tcPr>
            <w:tcW w:w="1142" w:type="dxa"/>
            <w:tcBorders>
              <w:bottom w:val="nil"/>
            </w:tcBorders>
          </w:tcPr>
          <w:p w14:paraId="1135CDAE" w14:textId="77777777" w:rsidR="004707E5" w:rsidRDefault="00000000">
            <w:pPr>
              <w:pStyle w:val="TableParagraph"/>
              <w:spacing w:before="1"/>
              <w:ind w:left="431"/>
              <w:rPr>
                <w:sz w:val="18"/>
              </w:rPr>
            </w:pPr>
            <w:r>
              <w:rPr>
                <w:sz w:val="18"/>
              </w:rPr>
              <w:t>200.000</w:t>
            </w:r>
          </w:p>
          <w:p w14:paraId="58204D53" w14:textId="64B86919" w:rsidR="004707E5" w:rsidRDefault="00000000">
            <w:pPr>
              <w:pStyle w:val="TableParagraph"/>
              <w:spacing w:before="16"/>
              <w:ind w:left="657"/>
              <w:rPr>
                <w:sz w:val="18"/>
              </w:rPr>
            </w:pPr>
            <w:r>
              <w:rPr>
                <w:sz w:val="18"/>
              </w:rPr>
              <w:t>МК</w:t>
            </w:r>
            <w:r w:rsidR="00DA44F0">
              <w:rPr>
                <w:sz w:val="18"/>
              </w:rPr>
              <w:t>D</w:t>
            </w:r>
          </w:p>
        </w:tc>
        <w:tc>
          <w:tcPr>
            <w:tcW w:w="1322" w:type="dxa"/>
            <w:tcBorders>
              <w:bottom w:val="nil"/>
            </w:tcBorders>
          </w:tcPr>
          <w:p w14:paraId="6A433D12" w14:textId="7CD8D466" w:rsidR="004707E5" w:rsidRDefault="00DA44F0">
            <w:pPr>
              <w:pStyle w:val="TableParagraph"/>
              <w:spacing w:before="1"/>
              <w:ind w:left="98"/>
              <w:rPr>
                <w:sz w:val="18"/>
              </w:rPr>
            </w:pPr>
            <w:r>
              <w:rPr>
                <w:sz w:val="18"/>
              </w:rPr>
              <w:t>NRTV</w:t>
            </w:r>
          </w:p>
        </w:tc>
        <w:tc>
          <w:tcPr>
            <w:tcW w:w="4174" w:type="dxa"/>
            <w:tcBorders>
              <w:bottom w:val="nil"/>
            </w:tcBorders>
          </w:tcPr>
          <w:p w14:paraId="308AC62A" w14:textId="4B1EF19E" w:rsidR="004707E5" w:rsidRDefault="00DA44F0">
            <w:pPr>
              <w:pStyle w:val="TableParagraph"/>
              <w:spacing w:before="1"/>
              <w:ind w:left="96"/>
              <w:rPr>
                <w:sz w:val="18"/>
              </w:rPr>
            </w:pPr>
            <w:r>
              <w:rPr>
                <w:sz w:val="18"/>
              </w:rPr>
              <w:t xml:space="preserve">Increased number of posts on social networks </w:t>
            </w:r>
          </w:p>
        </w:tc>
      </w:tr>
      <w:tr w:rsidR="004707E5" w14:paraId="2F992BF5" w14:textId="77777777" w:rsidTr="00075BB6">
        <w:trPr>
          <w:trHeight w:val="242"/>
        </w:trPr>
        <w:tc>
          <w:tcPr>
            <w:tcW w:w="2112" w:type="dxa"/>
            <w:tcBorders>
              <w:top w:val="nil"/>
              <w:bottom w:val="nil"/>
            </w:tcBorders>
          </w:tcPr>
          <w:p w14:paraId="10A13A8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gridSpan w:val="2"/>
            <w:tcBorders>
              <w:top w:val="nil"/>
              <w:bottom w:val="nil"/>
            </w:tcBorders>
          </w:tcPr>
          <w:p w14:paraId="144FBBEB" w14:textId="7AEB1C4E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51E8DC8B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14:paraId="6D61A6D8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564AB15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0A814C3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14:paraId="1D55A10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790ED16B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4" w:type="dxa"/>
            <w:tcBorders>
              <w:top w:val="nil"/>
              <w:bottom w:val="nil"/>
            </w:tcBorders>
          </w:tcPr>
          <w:p w14:paraId="4884F43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718E1E2D" w14:textId="77777777" w:rsidTr="00075BB6">
        <w:trPr>
          <w:trHeight w:val="241"/>
        </w:trPr>
        <w:tc>
          <w:tcPr>
            <w:tcW w:w="2112" w:type="dxa"/>
            <w:tcBorders>
              <w:top w:val="nil"/>
              <w:bottom w:val="nil"/>
            </w:tcBorders>
          </w:tcPr>
          <w:p w14:paraId="2238314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gridSpan w:val="2"/>
            <w:tcBorders>
              <w:top w:val="nil"/>
              <w:bottom w:val="nil"/>
            </w:tcBorders>
          </w:tcPr>
          <w:p w14:paraId="60C6E0AF" w14:textId="28A9D0DA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48A6716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14:paraId="3458DEAC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5063420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0AE9D73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14:paraId="47F1774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157997AB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4" w:type="dxa"/>
            <w:tcBorders>
              <w:top w:val="nil"/>
              <w:bottom w:val="nil"/>
            </w:tcBorders>
          </w:tcPr>
          <w:p w14:paraId="74BC296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6F2B8EC4" w14:textId="77777777" w:rsidTr="00075BB6">
        <w:trPr>
          <w:trHeight w:val="243"/>
        </w:trPr>
        <w:tc>
          <w:tcPr>
            <w:tcW w:w="2112" w:type="dxa"/>
            <w:tcBorders>
              <w:top w:val="nil"/>
              <w:bottom w:val="nil"/>
            </w:tcBorders>
          </w:tcPr>
          <w:p w14:paraId="74288D9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gridSpan w:val="2"/>
            <w:tcBorders>
              <w:top w:val="nil"/>
              <w:bottom w:val="nil"/>
            </w:tcBorders>
          </w:tcPr>
          <w:p w14:paraId="52CDEE8B" w14:textId="15BE000F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414525F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14:paraId="14CF0612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6528ABF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645B05B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14:paraId="12F8150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524B809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4" w:type="dxa"/>
            <w:tcBorders>
              <w:top w:val="nil"/>
              <w:bottom w:val="nil"/>
            </w:tcBorders>
          </w:tcPr>
          <w:p w14:paraId="358FF80B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53DC3496" w14:textId="77777777" w:rsidTr="00075BB6">
        <w:trPr>
          <w:trHeight w:val="243"/>
        </w:trPr>
        <w:tc>
          <w:tcPr>
            <w:tcW w:w="2112" w:type="dxa"/>
            <w:tcBorders>
              <w:top w:val="nil"/>
              <w:bottom w:val="nil"/>
            </w:tcBorders>
          </w:tcPr>
          <w:p w14:paraId="7510EE0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gridSpan w:val="2"/>
            <w:tcBorders>
              <w:top w:val="nil"/>
              <w:bottom w:val="nil"/>
            </w:tcBorders>
          </w:tcPr>
          <w:p w14:paraId="2589B534" w14:textId="3514F027" w:rsidR="004707E5" w:rsidRDefault="004707E5">
            <w:pPr>
              <w:pStyle w:val="TableParagraph"/>
              <w:spacing w:line="216" w:lineRule="exact"/>
              <w:ind w:left="107"/>
              <w:rPr>
                <w:sz w:val="18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2EF95A3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14:paraId="2F05DC86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0EE9C88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39BF110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14:paraId="71FD0A8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138A378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4" w:type="dxa"/>
            <w:tcBorders>
              <w:top w:val="nil"/>
              <w:bottom w:val="nil"/>
            </w:tcBorders>
          </w:tcPr>
          <w:p w14:paraId="38814FB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50F2277B" w14:textId="77777777" w:rsidTr="00075BB6">
        <w:trPr>
          <w:trHeight w:val="247"/>
        </w:trPr>
        <w:tc>
          <w:tcPr>
            <w:tcW w:w="2112" w:type="dxa"/>
            <w:tcBorders>
              <w:top w:val="nil"/>
            </w:tcBorders>
          </w:tcPr>
          <w:p w14:paraId="41DA4A2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gridSpan w:val="2"/>
            <w:tcBorders>
              <w:top w:val="nil"/>
            </w:tcBorders>
          </w:tcPr>
          <w:p w14:paraId="6E5C07C5" w14:textId="7F4DE48D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101" w:type="dxa"/>
            <w:tcBorders>
              <w:top w:val="nil"/>
            </w:tcBorders>
          </w:tcPr>
          <w:p w14:paraId="5BA2FA9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14:paraId="16744D99" w14:textId="77777777" w:rsidR="004707E5" w:rsidRDefault="004707E5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14:paraId="06D198C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nil"/>
            </w:tcBorders>
          </w:tcPr>
          <w:p w14:paraId="31DF255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top w:val="nil"/>
            </w:tcBorders>
          </w:tcPr>
          <w:p w14:paraId="58A78D8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14:paraId="2EECA27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4" w:type="dxa"/>
            <w:tcBorders>
              <w:top w:val="nil"/>
            </w:tcBorders>
          </w:tcPr>
          <w:p w14:paraId="4720D0A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0A75EEDE" w14:textId="77777777" w:rsidTr="00075BB6">
        <w:trPr>
          <w:trHeight w:val="1802"/>
        </w:trPr>
        <w:tc>
          <w:tcPr>
            <w:tcW w:w="2112" w:type="dxa"/>
          </w:tcPr>
          <w:p w14:paraId="74E18115" w14:textId="1E48C821" w:rsidR="00DA44F0" w:rsidRDefault="00000000" w:rsidP="00DA44F0">
            <w:pPr>
              <w:pStyle w:val="TableParagraph"/>
              <w:spacing w:before="1" w:line="256" w:lineRule="auto"/>
              <w:ind w:left="107" w:right="248"/>
              <w:rPr>
                <w:sz w:val="18"/>
              </w:rPr>
            </w:pPr>
            <w:r>
              <w:rPr>
                <w:b/>
                <w:sz w:val="18"/>
              </w:rPr>
              <w:t>2.3</w:t>
            </w:r>
            <w:r w:rsidR="00DA44F0">
              <w:rPr>
                <w:b/>
                <w:sz w:val="18"/>
              </w:rPr>
              <w:t xml:space="preserve">: </w:t>
            </w:r>
            <w:r w:rsidR="00CA4B34">
              <w:rPr>
                <w:bCs/>
                <w:sz w:val="18"/>
              </w:rPr>
              <w:t>Strengthening</w:t>
            </w:r>
            <w:r w:rsidR="00DA44F0" w:rsidRPr="00DA44F0">
              <w:rPr>
                <w:bCs/>
                <w:sz w:val="18"/>
              </w:rPr>
              <w:t xml:space="preserve"> human capacities in all newsrooms and reporting offices for interculturalism</w:t>
            </w:r>
            <w:r w:rsidR="00DA44F0">
              <w:rPr>
                <w:b/>
                <w:sz w:val="18"/>
              </w:rPr>
              <w:t xml:space="preserve"> </w:t>
            </w:r>
          </w:p>
          <w:p w14:paraId="153EC1CB" w14:textId="038E4453" w:rsidR="004707E5" w:rsidRDefault="004707E5">
            <w:pPr>
              <w:pStyle w:val="TableParagraph"/>
              <w:spacing w:line="215" w:lineRule="exact"/>
              <w:ind w:left="107"/>
              <w:rPr>
                <w:sz w:val="18"/>
              </w:rPr>
            </w:pPr>
          </w:p>
        </w:tc>
        <w:tc>
          <w:tcPr>
            <w:tcW w:w="1598" w:type="dxa"/>
            <w:gridSpan w:val="2"/>
          </w:tcPr>
          <w:p w14:paraId="239D38C7" w14:textId="77777777" w:rsidR="004707E5" w:rsidRDefault="00000000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2.3.1.</w:t>
            </w:r>
          </w:p>
          <w:p w14:paraId="6197EE53" w14:textId="0B6CBD87" w:rsidR="004707E5" w:rsidRDefault="00DA44F0">
            <w:pPr>
              <w:pStyle w:val="TableParagraph"/>
              <w:spacing w:before="34"/>
              <w:ind w:left="107"/>
              <w:rPr>
                <w:sz w:val="18"/>
              </w:rPr>
            </w:pPr>
            <w:r>
              <w:rPr>
                <w:sz w:val="18"/>
              </w:rPr>
              <w:t xml:space="preserve">Training </w:t>
            </w:r>
          </w:p>
        </w:tc>
        <w:tc>
          <w:tcPr>
            <w:tcW w:w="1101" w:type="dxa"/>
          </w:tcPr>
          <w:p w14:paraId="1C9EE3A9" w14:textId="3B5B1417" w:rsidR="004707E5" w:rsidRPr="00050654" w:rsidRDefault="00050654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NRTV</w:t>
            </w:r>
          </w:p>
        </w:tc>
        <w:tc>
          <w:tcPr>
            <w:tcW w:w="1117" w:type="dxa"/>
          </w:tcPr>
          <w:p w14:paraId="1690876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41A6B542" w14:textId="77777777" w:rsidR="004707E5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К3 2024</w:t>
            </w:r>
          </w:p>
        </w:tc>
        <w:tc>
          <w:tcPr>
            <w:tcW w:w="1214" w:type="dxa"/>
          </w:tcPr>
          <w:p w14:paraId="33848C14" w14:textId="77777777" w:rsidR="004707E5" w:rsidRDefault="00000000">
            <w:pPr>
              <w:pStyle w:val="TableParagraph"/>
              <w:spacing w:before="1"/>
              <w:ind w:left="101"/>
              <w:rPr>
                <w:sz w:val="18"/>
              </w:rPr>
            </w:pPr>
            <w:r>
              <w:rPr>
                <w:sz w:val="18"/>
              </w:rPr>
              <w:t>К4 2025</w:t>
            </w:r>
          </w:p>
        </w:tc>
        <w:tc>
          <w:tcPr>
            <w:tcW w:w="1142" w:type="dxa"/>
          </w:tcPr>
          <w:p w14:paraId="7EFEB2B4" w14:textId="77777777" w:rsidR="004707E5" w:rsidRDefault="00000000">
            <w:pPr>
              <w:pStyle w:val="TableParagraph"/>
              <w:spacing w:before="1"/>
              <w:ind w:left="431"/>
              <w:rPr>
                <w:sz w:val="18"/>
              </w:rPr>
            </w:pPr>
            <w:r>
              <w:rPr>
                <w:sz w:val="18"/>
              </w:rPr>
              <w:t>900.000</w:t>
            </w:r>
          </w:p>
          <w:p w14:paraId="0C1AA29F" w14:textId="7937A324" w:rsidR="004707E5" w:rsidRPr="00DA44F0" w:rsidRDefault="00000000">
            <w:pPr>
              <w:pStyle w:val="TableParagraph"/>
              <w:spacing w:before="15"/>
              <w:ind w:left="657"/>
              <w:rPr>
                <w:sz w:val="18"/>
              </w:rPr>
            </w:pPr>
            <w:r>
              <w:rPr>
                <w:sz w:val="18"/>
              </w:rPr>
              <w:t>МК</w:t>
            </w:r>
            <w:r w:rsidR="00DA44F0">
              <w:rPr>
                <w:sz w:val="18"/>
              </w:rPr>
              <w:t>D</w:t>
            </w:r>
          </w:p>
        </w:tc>
        <w:tc>
          <w:tcPr>
            <w:tcW w:w="1322" w:type="dxa"/>
          </w:tcPr>
          <w:p w14:paraId="74DD71B8" w14:textId="35988790" w:rsidR="004707E5" w:rsidRDefault="00DA44F0">
            <w:pPr>
              <w:pStyle w:val="TableParagraph"/>
              <w:spacing w:before="1"/>
              <w:ind w:left="98"/>
              <w:rPr>
                <w:sz w:val="18"/>
              </w:rPr>
            </w:pPr>
            <w:r>
              <w:rPr>
                <w:sz w:val="18"/>
              </w:rPr>
              <w:t xml:space="preserve">NRTV </w:t>
            </w:r>
          </w:p>
        </w:tc>
        <w:tc>
          <w:tcPr>
            <w:tcW w:w="4174" w:type="dxa"/>
          </w:tcPr>
          <w:p w14:paraId="6E609661" w14:textId="5B253D4F" w:rsidR="004707E5" w:rsidRDefault="00DA44F0">
            <w:pPr>
              <w:pStyle w:val="TableParagraph"/>
              <w:spacing w:before="1" w:line="256" w:lineRule="auto"/>
              <w:ind w:left="96" w:right="477"/>
              <w:rPr>
                <w:sz w:val="18"/>
              </w:rPr>
            </w:pPr>
            <w:r>
              <w:rPr>
                <w:sz w:val="18"/>
              </w:rPr>
              <w:t xml:space="preserve">Held trainings for journalists and media works </w:t>
            </w:r>
          </w:p>
        </w:tc>
      </w:tr>
      <w:tr w:rsidR="004707E5" w14:paraId="35AFA11F" w14:textId="77777777" w:rsidTr="00075BB6">
        <w:trPr>
          <w:trHeight w:val="1566"/>
        </w:trPr>
        <w:tc>
          <w:tcPr>
            <w:tcW w:w="2112" w:type="dxa"/>
          </w:tcPr>
          <w:p w14:paraId="69597637" w14:textId="25B7AF12" w:rsidR="00DA44F0" w:rsidRPr="00DA44F0" w:rsidRDefault="00000000" w:rsidP="00DA44F0">
            <w:pPr>
              <w:pStyle w:val="TableParagraph"/>
              <w:spacing w:before="1" w:line="256" w:lineRule="auto"/>
              <w:ind w:left="107" w:right="248"/>
              <w:rPr>
                <w:bCs/>
                <w:sz w:val="18"/>
              </w:rPr>
            </w:pPr>
            <w:r>
              <w:rPr>
                <w:b/>
                <w:sz w:val="18"/>
              </w:rPr>
              <w:t>2.4</w:t>
            </w:r>
            <w:r w:rsidR="00DA44F0">
              <w:rPr>
                <w:b/>
                <w:sz w:val="18"/>
              </w:rPr>
              <w:t xml:space="preserve">: </w:t>
            </w:r>
            <w:r w:rsidR="008133A5">
              <w:rPr>
                <w:bCs/>
                <w:sz w:val="18"/>
              </w:rPr>
              <w:t>Strengthening</w:t>
            </w:r>
            <w:r w:rsidR="00DA44F0">
              <w:rPr>
                <w:bCs/>
                <w:sz w:val="18"/>
              </w:rPr>
              <w:t xml:space="preserve"> the capacities of the Albanian language program and the program of communities </w:t>
            </w:r>
            <w:r w:rsidR="00CA4B34">
              <w:rPr>
                <w:bCs/>
                <w:sz w:val="18"/>
              </w:rPr>
              <w:t>on</w:t>
            </w:r>
            <w:r w:rsidR="00DA44F0">
              <w:rPr>
                <w:bCs/>
                <w:sz w:val="18"/>
              </w:rPr>
              <w:t xml:space="preserve"> the NRTV </w:t>
            </w:r>
          </w:p>
          <w:p w14:paraId="62EE5030" w14:textId="4BA00D64" w:rsidR="004707E5" w:rsidRDefault="004707E5">
            <w:pPr>
              <w:pStyle w:val="TableParagraph"/>
              <w:spacing w:line="215" w:lineRule="exact"/>
              <w:ind w:left="107"/>
              <w:rPr>
                <w:sz w:val="18"/>
              </w:rPr>
            </w:pPr>
          </w:p>
        </w:tc>
        <w:tc>
          <w:tcPr>
            <w:tcW w:w="1227" w:type="dxa"/>
            <w:tcBorders>
              <w:right w:val="nil"/>
            </w:tcBorders>
          </w:tcPr>
          <w:p w14:paraId="6B87381F" w14:textId="061A6C0F" w:rsidR="004707E5" w:rsidRDefault="00DA44F0">
            <w:pPr>
              <w:pStyle w:val="TableParagraph"/>
              <w:spacing w:line="276" w:lineRule="auto"/>
              <w:ind w:left="107" w:right="56"/>
              <w:rPr>
                <w:sz w:val="18"/>
              </w:rPr>
            </w:pPr>
            <w:r>
              <w:rPr>
                <w:sz w:val="18"/>
              </w:rPr>
              <w:t xml:space="preserve">2.4.1. purchase of equipment 2.4.2. new employment </w:t>
            </w:r>
          </w:p>
        </w:tc>
        <w:tc>
          <w:tcPr>
            <w:tcW w:w="371" w:type="dxa"/>
            <w:tcBorders>
              <w:left w:val="nil"/>
            </w:tcBorders>
          </w:tcPr>
          <w:p w14:paraId="3D80F2AD" w14:textId="7C3E3392" w:rsidR="004707E5" w:rsidRDefault="004707E5">
            <w:pPr>
              <w:pStyle w:val="TableParagraph"/>
              <w:spacing w:line="219" w:lineRule="exact"/>
              <w:ind w:left="82"/>
              <w:rPr>
                <w:sz w:val="18"/>
              </w:rPr>
            </w:pPr>
          </w:p>
        </w:tc>
        <w:tc>
          <w:tcPr>
            <w:tcW w:w="1101" w:type="dxa"/>
          </w:tcPr>
          <w:p w14:paraId="16EAA29A" w14:textId="4F4B51AF" w:rsidR="004707E5" w:rsidRDefault="00DA44F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NRTV,</w:t>
            </w:r>
          </w:p>
        </w:tc>
        <w:tc>
          <w:tcPr>
            <w:tcW w:w="1117" w:type="dxa"/>
          </w:tcPr>
          <w:p w14:paraId="426CB9E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6025739D" w14:textId="77777777" w:rsidR="004707E5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К1 2024</w:t>
            </w:r>
          </w:p>
        </w:tc>
        <w:tc>
          <w:tcPr>
            <w:tcW w:w="1214" w:type="dxa"/>
          </w:tcPr>
          <w:p w14:paraId="17D148EC" w14:textId="77777777" w:rsidR="004707E5" w:rsidRDefault="00000000">
            <w:pPr>
              <w:pStyle w:val="TableParagraph"/>
              <w:spacing w:before="1"/>
              <w:ind w:left="101"/>
              <w:rPr>
                <w:sz w:val="18"/>
              </w:rPr>
            </w:pPr>
            <w:r>
              <w:rPr>
                <w:sz w:val="18"/>
              </w:rPr>
              <w:t>К4 2025</w:t>
            </w:r>
          </w:p>
        </w:tc>
        <w:tc>
          <w:tcPr>
            <w:tcW w:w="1142" w:type="dxa"/>
          </w:tcPr>
          <w:p w14:paraId="52E73503" w14:textId="77777777" w:rsidR="004707E5" w:rsidRDefault="00000000">
            <w:pPr>
              <w:pStyle w:val="TableParagraph"/>
              <w:spacing w:before="1"/>
              <w:ind w:left="203"/>
              <w:rPr>
                <w:sz w:val="18"/>
              </w:rPr>
            </w:pPr>
            <w:r>
              <w:rPr>
                <w:sz w:val="18"/>
              </w:rPr>
              <w:t>15.000.000</w:t>
            </w:r>
          </w:p>
          <w:p w14:paraId="0AE9A589" w14:textId="14B94A06" w:rsidR="004707E5" w:rsidRDefault="00000000">
            <w:pPr>
              <w:pStyle w:val="TableParagraph"/>
              <w:spacing w:before="15"/>
              <w:ind w:left="657"/>
              <w:rPr>
                <w:sz w:val="18"/>
              </w:rPr>
            </w:pPr>
            <w:r>
              <w:rPr>
                <w:sz w:val="18"/>
              </w:rPr>
              <w:t>МК</w:t>
            </w:r>
            <w:r w:rsidR="00DA44F0">
              <w:rPr>
                <w:sz w:val="18"/>
              </w:rPr>
              <w:t>D</w:t>
            </w:r>
          </w:p>
        </w:tc>
        <w:tc>
          <w:tcPr>
            <w:tcW w:w="1322" w:type="dxa"/>
          </w:tcPr>
          <w:p w14:paraId="40802C65" w14:textId="68755B7D" w:rsidR="004707E5" w:rsidRDefault="00DA44F0">
            <w:pPr>
              <w:pStyle w:val="TableParagraph"/>
              <w:spacing w:before="1"/>
              <w:ind w:left="98"/>
              <w:rPr>
                <w:sz w:val="18"/>
              </w:rPr>
            </w:pPr>
            <w:r>
              <w:rPr>
                <w:sz w:val="18"/>
              </w:rPr>
              <w:t>NRTV</w:t>
            </w:r>
          </w:p>
        </w:tc>
        <w:tc>
          <w:tcPr>
            <w:tcW w:w="4174" w:type="dxa"/>
          </w:tcPr>
          <w:p w14:paraId="1033FE4E" w14:textId="05D26D7B" w:rsidR="004707E5" w:rsidRDefault="00DA44F0">
            <w:pPr>
              <w:pStyle w:val="TableParagraph"/>
              <w:spacing w:before="1"/>
              <w:ind w:left="96"/>
              <w:rPr>
                <w:sz w:val="18"/>
              </w:rPr>
            </w:pPr>
            <w:r>
              <w:rPr>
                <w:sz w:val="18"/>
              </w:rPr>
              <w:t xml:space="preserve">Enriched equipment and increased number of employees </w:t>
            </w:r>
          </w:p>
        </w:tc>
      </w:tr>
      <w:tr w:rsidR="004707E5" w14:paraId="4D159709" w14:textId="77777777" w:rsidTr="00075BB6">
        <w:trPr>
          <w:trHeight w:val="1564"/>
        </w:trPr>
        <w:tc>
          <w:tcPr>
            <w:tcW w:w="2112" w:type="dxa"/>
          </w:tcPr>
          <w:p w14:paraId="2DC4F13D" w14:textId="228F97BB" w:rsidR="00DA44F0" w:rsidRPr="00DA44F0" w:rsidRDefault="00000000" w:rsidP="00DA44F0">
            <w:pPr>
              <w:pStyle w:val="TableParagraph"/>
              <w:spacing w:before="2" w:line="254" w:lineRule="auto"/>
              <w:ind w:left="107" w:right="183"/>
              <w:rPr>
                <w:bCs/>
                <w:sz w:val="18"/>
              </w:rPr>
            </w:pPr>
            <w:r>
              <w:rPr>
                <w:b/>
                <w:sz w:val="18"/>
              </w:rPr>
              <w:t>2.5</w:t>
            </w:r>
            <w:r w:rsidRPr="00DA44F0">
              <w:rPr>
                <w:bCs/>
                <w:sz w:val="18"/>
              </w:rPr>
              <w:t xml:space="preserve">: </w:t>
            </w:r>
            <w:r w:rsidR="00DA44F0" w:rsidRPr="00DA44F0">
              <w:rPr>
                <w:bCs/>
                <w:sz w:val="18"/>
              </w:rPr>
              <w:t xml:space="preserve">Increasing the qualitative supervision for implementation </w:t>
            </w:r>
            <w:r w:rsidR="00CA4B34">
              <w:rPr>
                <w:bCs/>
                <w:sz w:val="18"/>
              </w:rPr>
              <w:t>of interculturalism on</w:t>
            </w:r>
            <w:r w:rsidR="00DA44F0" w:rsidRPr="00DA44F0">
              <w:rPr>
                <w:bCs/>
                <w:sz w:val="18"/>
              </w:rPr>
              <w:t xml:space="preserve"> NRTV </w:t>
            </w:r>
          </w:p>
          <w:p w14:paraId="432F0AB5" w14:textId="018E8ADD" w:rsidR="004707E5" w:rsidRDefault="004707E5">
            <w:pPr>
              <w:pStyle w:val="TableParagraph"/>
              <w:spacing w:before="13" w:line="254" w:lineRule="auto"/>
              <w:ind w:left="107" w:right="167"/>
              <w:rPr>
                <w:sz w:val="18"/>
              </w:rPr>
            </w:pPr>
          </w:p>
        </w:tc>
        <w:tc>
          <w:tcPr>
            <w:tcW w:w="1598" w:type="dxa"/>
            <w:gridSpan w:val="2"/>
          </w:tcPr>
          <w:p w14:paraId="7EBA996B" w14:textId="22A79C73" w:rsidR="004707E5" w:rsidRDefault="0000000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2.5.1.</w:t>
            </w:r>
            <w:r w:rsidR="00CA4B34">
              <w:rPr>
                <w:sz w:val="18"/>
              </w:rPr>
              <w:t xml:space="preserve"> </w:t>
            </w:r>
            <w:r w:rsidR="00DA44F0">
              <w:rPr>
                <w:sz w:val="18"/>
              </w:rPr>
              <w:t>analysis</w:t>
            </w:r>
          </w:p>
        </w:tc>
        <w:tc>
          <w:tcPr>
            <w:tcW w:w="1101" w:type="dxa"/>
          </w:tcPr>
          <w:p w14:paraId="579C8BA4" w14:textId="2A99ED0F" w:rsidR="004707E5" w:rsidRDefault="00CA4B34">
            <w:pPr>
              <w:pStyle w:val="TableParagraph"/>
              <w:spacing w:before="2"/>
              <w:ind w:left="103"/>
              <w:rPr>
                <w:sz w:val="18"/>
              </w:rPr>
            </w:pPr>
            <w:r>
              <w:rPr>
                <w:sz w:val="18"/>
              </w:rPr>
              <w:t>AAVMS</w:t>
            </w:r>
          </w:p>
        </w:tc>
        <w:tc>
          <w:tcPr>
            <w:tcW w:w="1117" w:type="dxa"/>
          </w:tcPr>
          <w:p w14:paraId="2BA5F07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1806CF90" w14:textId="75AEC082" w:rsidR="004707E5" w:rsidRDefault="00DA44F0">
            <w:pPr>
              <w:pStyle w:val="TableParagraph"/>
              <w:spacing w:before="2"/>
              <w:ind w:left="103"/>
              <w:rPr>
                <w:sz w:val="18"/>
              </w:rPr>
            </w:pPr>
            <w:r>
              <w:rPr>
                <w:sz w:val="18"/>
              </w:rPr>
              <w:t xml:space="preserve">Continuously </w:t>
            </w:r>
          </w:p>
        </w:tc>
        <w:tc>
          <w:tcPr>
            <w:tcW w:w="1214" w:type="dxa"/>
          </w:tcPr>
          <w:p w14:paraId="585581F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 w14:paraId="63685CA3" w14:textId="77777777" w:rsidR="004707E5" w:rsidRDefault="00000000">
            <w:pPr>
              <w:pStyle w:val="TableParagraph"/>
              <w:spacing w:before="2"/>
              <w:ind w:right="10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1322" w:type="dxa"/>
          </w:tcPr>
          <w:p w14:paraId="35B6CCFB" w14:textId="2D11E849" w:rsidR="004707E5" w:rsidRDefault="00CA4B34">
            <w:pPr>
              <w:pStyle w:val="TableParagraph"/>
              <w:spacing w:before="2"/>
              <w:ind w:left="98"/>
              <w:rPr>
                <w:sz w:val="18"/>
              </w:rPr>
            </w:pPr>
            <w:r>
              <w:rPr>
                <w:sz w:val="18"/>
              </w:rPr>
              <w:t>AAVMS</w:t>
            </w:r>
          </w:p>
        </w:tc>
        <w:tc>
          <w:tcPr>
            <w:tcW w:w="4174" w:type="dxa"/>
          </w:tcPr>
          <w:p w14:paraId="40E28503" w14:textId="42660E0C" w:rsidR="004707E5" w:rsidRDefault="00DA44F0">
            <w:pPr>
              <w:pStyle w:val="TableParagraph"/>
              <w:spacing w:before="2" w:line="254" w:lineRule="auto"/>
              <w:ind w:left="96" w:right="632"/>
              <w:rPr>
                <w:sz w:val="18"/>
              </w:rPr>
            </w:pPr>
            <w:r>
              <w:rPr>
                <w:sz w:val="18"/>
              </w:rPr>
              <w:t>Annual qualitative analysis by AAVM</w:t>
            </w:r>
            <w:r w:rsidR="00CA4B34">
              <w:rPr>
                <w:sz w:val="18"/>
              </w:rPr>
              <w:t>S</w:t>
            </w:r>
          </w:p>
        </w:tc>
      </w:tr>
      <w:tr w:rsidR="004707E5" w14:paraId="5B9E9D2A" w14:textId="77777777" w:rsidTr="00075BB6">
        <w:trPr>
          <w:trHeight w:val="705"/>
        </w:trPr>
        <w:tc>
          <w:tcPr>
            <w:tcW w:w="2112" w:type="dxa"/>
          </w:tcPr>
          <w:p w14:paraId="50501108" w14:textId="62D6F51B" w:rsidR="003C4D1C" w:rsidRPr="00CA4B34" w:rsidRDefault="00000000" w:rsidP="003C4D1C">
            <w:pPr>
              <w:pStyle w:val="TableParagraph"/>
              <w:spacing w:before="1" w:line="256" w:lineRule="auto"/>
              <w:ind w:left="107" w:right="248"/>
              <w:rPr>
                <w:bCs/>
                <w:sz w:val="18"/>
              </w:rPr>
            </w:pPr>
            <w:r>
              <w:rPr>
                <w:b/>
                <w:sz w:val="18"/>
              </w:rPr>
              <w:t xml:space="preserve">3.2: </w:t>
            </w:r>
            <w:r w:rsidR="00CA4B34">
              <w:rPr>
                <w:bCs/>
                <w:sz w:val="18"/>
              </w:rPr>
              <w:t xml:space="preserve">Strengthening human capacities </w:t>
            </w:r>
            <w:r w:rsidR="003C4D1C" w:rsidRPr="003C4D1C">
              <w:rPr>
                <w:bCs/>
                <w:sz w:val="18"/>
              </w:rPr>
              <w:t>in commercial and non-</w:t>
            </w:r>
            <w:r w:rsidR="003C4D1C" w:rsidRPr="003C4D1C">
              <w:rPr>
                <w:bCs/>
                <w:sz w:val="18"/>
              </w:rPr>
              <w:lastRenderedPageBreak/>
              <w:t>profit media</w:t>
            </w:r>
            <w:r w:rsidR="003C4D1C">
              <w:rPr>
                <w:b/>
                <w:sz w:val="18"/>
              </w:rPr>
              <w:t xml:space="preserve"> </w:t>
            </w:r>
            <w:r w:rsidR="00CA4B34" w:rsidRPr="00CA4B34">
              <w:rPr>
                <w:bCs/>
                <w:sz w:val="18"/>
              </w:rPr>
              <w:t>to report on</w:t>
            </w:r>
            <w:r w:rsidR="0072346F" w:rsidRPr="003C4D1C">
              <w:rPr>
                <w:bCs/>
                <w:sz w:val="18"/>
              </w:rPr>
              <w:t xml:space="preserve"> interculturalism</w:t>
            </w:r>
          </w:p>
          <w:p w14:paraId="2AAA34CD" w14:textId="70E5864F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598" w:type="dxa"/>
            <w:gridSpan w:val="2"/>
          </w:tcPr>
          <w:p w14:paraId="138D7C9A" w14:textId="77777777" w:rsidR="004707E5" w:rsidRDefault="00000000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3.2.1.</w:t>
            </w:r>
          </w:p>
          <w:p w14:paraId="5EB86E98" w14:textId="60F19E43" w:rsidR="003C4D1C" w:rsidRDefault="003C4D1C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Training</w:t>
            </w:r>
          </w:p>
        </w:tc>
        <w:tc>
          <w:tcPr>
            <w:tcW w:w="1101" w:type="dxa"/>
          </w:tcPr>
          <w:p w14:paraId="64779A0E" w14:textId="51180B32" w:rsidR="004707E5" w:rsidRDefault="00050654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CB</w:t>
            </w:r>
          </w:p>
        </w:tc>
        <w:tc>
          <w:tcPr>
            <w:tcW w:w="1117" w:type="dxa"/>
          </w:tcPr>
          <w:p w14:paraId="3C71C647" w14:textId="099EF5F9" w:rsidR="004707E5" w:rsidRDefault="003C4D1C">
            <w:pPr>
              <w:pStyle w:val="TableParagraph"/>
              <w:spacing w:line="214" w:lineRule="exact"/>
              <w:ind w:left="104"/>
              <w:rPr>
                <w:sz w:val="18"/>
              </w:rPr>
            </w:pPr>
            <w:r>
              <w:rPr>
                <w:sz w:val="18"/>
              </w:rPr>
              <w:t xml:space="preserve">Associations of citizens media </w:t>
            </w:r>
          </w:p>
        </w:tc>
        <w:tc>
          <w:tcPr>
            <w:tcW w:w="1307" w:type="dxa"/>
          </w:tcPr>
          <w:p w14:paraId="73D06F00" w14:textId="77777777" w:rsidR="004707E5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К1 2024</w:t>
            </w:r>
          </w:p>
        </w:tc>
        <w:tc>
          <w:tcPr>
            <w:tcW w:w="1214" w:type="dxa"/>
          </w:tcPr>
          <w:p w14:paraId="1E3F51B5" w14:textId="77777777" w:rsidR="004707E5" w:rsidRDefault="00000000">
            <w:pPr>
              <w:pStyle w:val="TableParagraph"/>
              <w:spacing w:before="1"/>
              <w:ind w:left="101"/>
              <w:rPr>
                <w:sz w:val="18"/>
              </w:rPr>
            </w:pPr>
            <w:r>
              <w:rPr>
                <w:sz w:val="18"/>
              </w:rPr>
              <w:t>К4 2025</w:t>
            </w:r>
          </w:p>
        </w:tc>
        <w:tc>
          <w:tcPr>
            <w:tcW w:w="1142" w:type="dxa"/>
          </w:tcPr>
          <w:p w14:paraId="7E2E4638" w14:textId="77777777" w:rsidR="004707E5" w:rsidRDefault="00000000">
            <w:pPr>
              <w:pStyle w:val="TableParagraph"/>
              <w:spacing w:before="1"/>
              <w:ind w:left="431"/>
              <w:rPr>
                <w:sz w:val="18"/>
              </w:rPr>
            </w:pPr>
            <w:r>
              <w:rPr>
                <w:sz w:val="18"/>
              </w:rPr>
              <w:t>600.000</w:t>
            </w:r>
          </w:p>
          <w:p w14:paraId="5048DEC2" w14:textId="1D298EBD" w:rsidR="004707E5" w:rsidRDefault="00000000">
            <w:pPr>
              <w:pStyle w:val="TableParagraph"/>
              <w:spacing w:before="15"/>
              <w:ind w:left="657"/>
              <w:rPr>
                <w:sz w:val="18"/>
              </w:rPr>
            </w:pPr>
            <w:r>
              <w:rPr>
                <w:sz w:val="18"/>
              </w:rPr>
              <w:t>МК</w:t>
            </w:r>
            <w:r w:rsidR="003C4D1C">
              <w:rPr>
                <w:sz w:val="18"/>
              </w:rPr>
              <w:t>D</w:t>
            </w:r>
          </w:p>
        </w:tc>
        <w:tc>
          <w:tcPr>
            <w:tcW w:w="1322" w:type="dxa"/>
          </w:tcPr>
          <w:p w14:paraId="1696A19B" w14:textId="25BEC919" w:rsidR="004707E5" w:rsidRDefault="003C4D1C">
            <w:pPr>
              <w:pStyle w:val="TableParagraph"/>
              <w:spacing w:before="1"/>
              <w:ind w:left="98"/>
              <w:rPr>
                <w:sz w:val="18"/>
              </w:rPr>
            </w:pPr>
            <w:r>
              <w:rPr>
                <w:sz w:val="18"/>
              </w:rPr>
              <w:t>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 w:rsidR="00CA4B34">
              <w:rPr>
                <w:sz w:val="18"/>
              </w:rPr>
              <w:t>GRNM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174" w:type="dxa"/>
          </w:tcPr>
          <w:p w14:paraId="2BC264B7" w14:textId="5A549D1B" w:rsidR="004707E5" w:rsidRDefault="003C4D1C">
            <w:pPr>
              <w:pStyle w:val="TableParagraph"/>
              <w:spacing w:before="1" w:line="256" w:lineRule="auto"/>
              <w:ind w:left="96" w:right="477"/>
              <w:rPr>
                <w:sz w:val="18"/>
              </w:rPr>
            </w:pPr>
            <w:r>
              <w:rPr>
                <w:sz w:val="18"/>
              </w:rPr>
              <w:t xml:space="preserve">Held trainings for journalists and media workers </w:t>
            </w:r>
          </w:p>
        </w:tc>
      </w:tr>
    </w:tbl>
    <w:p w14:paraId="6F00488B" w14:textId="77777777" w:rsidR="004707E5" w:rsidRDefault="004707E5">
      <w:pPr>
        <w:spacing w:line="256" w:lineRule="auto"/>
        <w:rPr>
          <w:sz w:val="18"/>
        </w:rPr>
        <w:sectPr w:rsidR="004707E5" w:rsidSect="00844CC8">
          <w:pgSz w:w="15840" w:h="12240" w:orient="landscape"/>
          <w:pgMar w:top="1140" w:right="420" w:bottom="280" w:left="240" w:header="720" w:footer="720" w:gutter="0"/>
          <w:cols w:space="720"/>
        </w:sectPr>
      </w:pPr>
    </w:p>
    <w:p w14:paraId="78EBF919" w14:textId="3D156976" w:rsidR="004707E5" w:rsidRDefault="00CD06EC">
      <w:pPr>
        <w:spacing w:before="1"/>
        <w:rPr>
          <w:rFonts w:ascii="Times New Roman"/>
          <w:sz w:val="2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3681792" behindDoc="1" locked="0" layoutInCell="1" allowOverlap="1" wp14:anchorId="323127C9" wp14:editId="273BD2DE">
                <wp:simplePos x="0" y="0"/>
                <wp:positionH relativeFrom="page">
                  <wp:posOffset>231775</wp:posOffset>
                </wp:positionH>
                <wp:positionV relativeFrom="page">
                  <wp:posOffset>5570220</wp:posOffset>
                </wp:positionV>
                <wp:extent cx="9482455" cy="449580"/>
                <wp:effectExtent l="0" t="0" r="0" b="0"/>
                <wp:wrapNone/>
                <wp:docPr id="20257678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82455" cy="449580"/>
                          <a:chOff x="365" y="8772"/>
                          <a:chExt cx="14933" cy="708"/>
                        </a:xfrm>
                      </wpg:grpSpPr>
                      <wps:wsp>
                        <wps:cNvPr id="151165628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64" y="8771"/>
                            <a:ext cx="14933" cy="70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136012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39" y="8992"/>
                            <a:ext cx="14784" cy="219"/>
                          </a:xfrm>
                          <a:prstGeom prst="rect">
                            <a:avLst/>
                          </a:prstGeom>
                          <a:solidFill>
                            <a:srgbClr val="2D74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77EDD" id="Group 8" o:spid="_x0000_s1026" style="position:absolute;margin-left:18.25pt;margin-top:438.6pt;width:746.65pt;height:35.4pt;z-index:-19634688;mso-position-horizontal-relative:page;mso-position-vertical-relative:page" coordorigin="365,8772" coordsize="14933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">
                <v:rect id="Rectangle 10" o:spid="_x0000_s1027" style="position:absolute;left:364;top:8771;width:14933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" fillcolor="#006fc0" stroked="f"/>
                <v:rect id="Rectangle 9" o:spid="_x0000_s1028" style="position:absolute;left:439;top:8992;width:14784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" fillcolor="#2d74b5" stroked="f"/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1596"/>
        <w:gridCol w:w="1100"/>
        <w:gridCol w:w="1116"/>
        <w:gridCol w:w="1306"/>
        <w:gridCol w:w="1213"/>
        <w:gridCol w:w="1141"/>
        <w:gridCol w:w="1321"/>
        <w:gridCol w:w="4173"/>
      </w:tblGrid>
      <w:tr w:rsidR="004707E5" w14:paraId="2586587A" w14:textId="77777777">
        <w:trPr>
          <w:trHeight w:val="1331"/>
        </w:trPr>
        <w:tc>
          <w:tcPr>
            <w:tcW w:w="1892" w:type="dxa"/>
          </w:tcPr>
          <w:p w14:paraId="5C0A219C" w14:textId="06013103" w:rsidR="004707E5" w:rsidRDefault="004707E5">
            <w:pPr>
              <w:pStyle w:val="TableParagraph"/>
              <w:spacing w:before="15" w:line="254" w:lineRule="auto"/>
              <w:ind w:left="107" w:right="142"/>
              <w:rPr>
                <w:sz w:val="18"/>
              </w:rPr>
            </w:pPr>
          </w:p>
        </w:tc>
        <w:tc>
          <w:tcPr>
            <w:tcW w:w="1596" w:type="dxa"/>
          </w:tcPr>
          <w:p w14:paraId="0BB8432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 w14:paraId="36F3FA3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 w14:paraId="48D2F6C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6052389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</w:tcPr>
          <w:p w14:paraId="4D51BBD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1" w:type="dxa"/>
          </w:tcPr>
          <w:p w14:paraId="53A00FC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 w14:paraId="3E8A3BF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3" w:type="dxa"/>
          </w:tcPr>
          <w:p w14:paraId="582BDB3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6CB06FF6" w14:textId="77777777">
        <w:trPr>
          <w:trHeight w:val="1010"/>
        </w:trPr>
        <w:tc>
          <w:tcPr>
            <w:tcW w:w="1892" w:type="dxa"/>
            <w:tcBorders>
              <w:bottom w:val="nil"/>
            </w:tcBorders>
          </w:tcPr>
          <w:p w14:paraId="5EC24C84" w14:textId="251F48DC" w:rsidR="004707E5" w:rsidRDefault="003C4D1C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 w:rsidRPr="003C4D1C">
              <w:rPr>
                <w:b/>
                <w:bCs/>
                <w:sz w:val="18"/>
              </w:rPr>
              <w:t>3.3:</w:t>
            </w:r>
            <w:r>
              <w:rPr>
                <w:sz w:val="18"/>
              </w:rPr>
              <w:t xml:space="preserve"> Support</w:t>
            </w:r>
            <w:r w:rsidR="0072346F">
              <w:rPr>
                <w:sz w:val="18"/>
              </w:rPr>
              <w:t xml:space="preserve"> for</w:t>
            </w:r>
            <w:r>
              <w:rPr>
                <w:sz w:val="18"/>
              </w:rPr>
              <w:t xml:space="preserve"> media that develop interculturalism </w:t>
            </w:r>
          </w:p>
        </w:tc>
        <w:tc>
          <w:tcPr>
            <w:tcW w:w="1596" w:type="dxa"/>
            <w:tcBorders>
              <w:bottom w:val="nil"/>
            </w:tcBorders>
          </w:tcPr>
          <w:p w14:paraId="00734898" w14:textId="1B15E3E9" w:rsidR="004707E5" w:rsidRDefault="003C4D1C">
            <w:pPr>
              <w:pStyle w:val="TableParagraph"/>
              <w:spacing w:before="31"/>
              <w:ind w:left="107"/>
              <w:rPr>
                <w:sz w:val="18"/>
              </w:rPr>
            </w:pPr>
            <w:r w:rsidRPr="003C4D1C">
              <w:rPr>
                <w:b/>
                <w:bCs/>
                <w:sz w:val="18"/>
              </w:rPr>
              <w:t>3.3.1</w:t>
            </w:r>
            <w:r>
              <w:rPr>
                <w:sz w:val="18"/>
              </w:rPr>
              <w:t>.</w:t>
            </w:r>
            <w:r w:rsidR="0072346F">
              <w:rPr>
                <w:sz w:val="18"/>
              </w:rPr>
              <w:t xml:space="preserve"> </w:t>
            </w:r>
            <w:r>
              <w:rPr>
                <w:sz w:val="18"/>
              </w:rPr>
              <w:t>Creati</w:t>
            </w:r>
            <w:r w:rsidR="008133A5">
              <w:rPr>
                <w:sz w:val="18"/>
              </w:rPr>
              <w:t>on of</w:t>
            </w:r>
            <w:r>
              <w:rPr>
                <w:sz w:val="18"/>
              </w:rPr>
              <w:t xml:space="preserve"> a package for support: coverage of financial </w:t>
            </w:r>
            <w:r w:rsidR="008133A5">
              <w:rPr>
                <w:sz w:val="18"/>
              </w:rPr>
              <w:t>expenses</w:t>
            </w:r>
            <w:r>
              <w:rPr>
                <w:sz w:val="18"/>
              </w:rPr>
              <w:t xml:space="preserve">, pension-health insurance of </w:t>
            </w:r>
            <w:r w:rsidR="008133A5">
              <w:rPr>
                <w:sz w:val="18"/>
              </w:rPr>
              <w:t>journalists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00" w:type="dxa"/>
            <w:tcBorders>
              <w:bottom w:val="nil"/>
            </w:tcBorders>
          </w:tcPr>
          <w:p w14:paraId="61B4A0F8" w14:textId="7963BD7A" w:rsidR="004707E5" w:rsidRDefault="0072346F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CB</w:t>
            </w:r>
          </w:p>
          <w:p w14:paraId="69903B4F" w14:textId="787162F5" w:rsidR="004707E5" w:rsidRDefault="003C4D1C">
            <w:pPr>
              <w:pStyle w:val="TableParagraph"/>
              <w:spacing w:before="15"/>
              <w:ind w:left="105"/>
              <w:rPr>
                <w:sz w:val="18"/>
              </w:rPr>
            </w:pPr>
            <w:r>
              <w:rPr>
                <w:sz w:val="18"/>
              </w:rPr>
              <w:t>GS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 w:rsidR="0072346F">
              <w:rPr>
                <w:sz w:val="18"/>
              </w:rPr>
              <w:t>GRN</w:t>
            </w:r>
            <w:r>
              <w:rPr>
                <w:sz w:val="18"/>
              </w:rPr>
              <w:t xml:space="preserve">M </w:t>
            </w:r>
          </w:p>
        </w:tc>
        <w:tc>
          <w:tcPr>
            <w:tcW w:w="1116" w:type="dxa"/>
            <w:tcBorders>
              <w:bottom w:val="nil"/>
            </w:tcBorders>
          </w:tcPr>
          <w:p w14:paraId="5D403C9C" w14:textId="5285D0BB" w:rsidR="004707E5" w:rsidRDefault="008133A5">
            <w:pPr>
              <w:pStyle w:val="TableParagraph"/>
              <w:spacing w:before="1" w:line="256" w:lineRule="auto"/>
              <w:ind w:left="107" w:right="80"/>
              <w:rPr>
                <w:sz w:val="18"/>
              </w:rPr>
            </w:pPr>
            <w:r>
              <w:rPr>
                <w:sz w:val="18"/>
              </w:rPr>
              <w:t>Association</w:t>
            </w:r>
            <w:r w:rsidR="003C4D1C">
              <w:rPr>
                <w:sz w:val="18"/>
              </w:rPr>
              <w:t xml:space="preserve"> of citizens media </w:t>
            </w:r>
          </w:p>
        </w:tc>
        <w:tc>
          <w:tcPr>
            <w:tcW w:w="1306" w:type="dxa"/>
            <w:tcBorders>
              <w:bottom w:val="nil"/>
            </w:tcBorders>
          </w:tcPr>
          <w:p w14:paraId="046210A1" w14:textId="77777777" w:rsidR="004707E5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К3 2024</w:t>
            </w:r>
          </w:p>
        </w:tc>
        <w:tc>
          <w:tcPr>
            <w:tcW w:w="1213" w:type="dxa"/>
            <w:tcBorders>
              <w:bottom w:val="nil"/>
            </w:tcBorders>
          </w:tcPr>
          <w:p w14:paraId="4124AFCE" w14:textId="77777777" w:rsidR="004707E5" w:rsidRDefault="00000000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К4 2024</w:t>
            </w:r>
          </w:p>
        </w:tc>
        <w:tc>
          <w:tcPr>
            <w:tcW w:w="1141" w:type="dxa"/>
            <w:tcBorders>
              <w:bottom w:val="nil"/>
            </w:tcBorders>
          </w:tcPr>
          <w:p w14:paraId="377937F8" w14:textId="77777777" w:rsidR="004707E5" w:rsidRDefault="00000000">
            <w:pPr>
              <w:pStyle w:val="TableParagraph"/>
              <w:spacing w:before="1"/>
              <w:ind w:left="209"/>
              <w:rPr>
                <w:sz w:val="18"/>
              </w:rPr>
            </w:pPr>
            <w:r>
              <w:rPr>
                <w:sz w:val="18"/>
              </w:rPr>
              <w:t>20.000.000</w:t>
            </w:r>
          </w:p>
          <w:p w14:paraId="4064FF88" w14:textId="517121F6" w:rsidR="004707E5" w:rsidRDefault="00000000">
            <w:pPr>
              <w:pStyle w:val="TableParagraph"/>
              <w:spacing w:before="15"/>
              <w:ind w:left="663"/>
              <w:rPr>
                <w:sz w:val="18"/>
              </w:rPr>
            </w:pPr>
            <w:r>
              <w:rPr>
                <w:sz w:val="18"/>
              </w:rPr>
              <w:t>МК</w:t>
            </w:r>
            <w:r w:rsidR="003C4D1C">
              <w:rPr>
                <w:sz w:val="18"/>
              </w:rPr>
              <w:t>D</w:t>
            </w:r>
          </w:p>
        </w:tc>
        <w:tc>
          <w:tcPr>
            <w:tcW w:w="1321" w:type="dxa"/>
            <w:tcBorders>
              <w:bottom w:val="nil"/>
            </w:tcBorders>
          </w:tcPr>
          <w:p w14:paraId="7DABE775" w14:textId="217E0D80" w:rsidR="004707E5" w:rsidRDefault="003C4D1C">
            <w:pPr>
              <w:pStyle w:val="TableParagraph"/>
              <w:spacing w:before="1" w:line="256" w:lineRule="auto"/>
              <w:ind w:left="105" w:right="538"/>
              <w:rPr>
                <w:sz w:val="18"/>
              </w:rPr>
            </w:pPr>
            <w:r>
              <w:rPr>
                <w:sz w:val="18"/>
              </w:rPr>
              <w:t xml:space="preserve">Budget of </w:t>
            </w:r>
            <w:r w:rsidR="0072346F">
              <w:rPr>
                <w:sz w:val="18"/>
              </w:rPr>
              <w:t>GRN</w:t>
            </w:r>
            <w:r>
              <w:rPr>
                <w:sz w:val="18"/>
              </w:rPr>
              <w:t>M</w:t>
            </w:r>
          </w:p>
        </w:tc>
        <w:tc>
          <w:tcPr>
            <w:tcW w:w="4173" w:type="dxa"/>
            <w:tcBorders>
              <w:bottom w:val="nil"/>
            </w:tcBorders>
          </w:tcPr>
          <w:p w14:paraId="46DB78A7" w14:textId="60CA16FF" w:rsidR="004707E5" w:rsidRDefault="008133A5">
            <w:pPr>
              <w:pStyle w:val="TableParagraph"/>
              <w:spacing w:before="1" w:line="256" w:lineRule="auto"/>
              <w:ind w:left="104" w:right="296"/>
              <w:rPr>
                <w:sz w:val="18"/>
              </w:rPr>
            </w:pPr>
            <w:r>
              <w:rPr>
                <w:sz w:val="18"/>
              </w:rPr>
              <w:t>Increasing</w:t>
            </w:r>
            <w:r w:rsidR="003C4D1C">
              <w:rPr>
                <w:sz w:val="18"/>
              </w:rPr>
              <w:t xml:space="preserve"> number of commercial media promoting interculturalism </w:t>
            </w:r>
          </w:p>
        </w:tc>
      </w:tr>
      <w:tr w:rsidR="004707E5" w14:paraId="79BA7B74" w14:textId="77777777">
        <w:trPr>
          <w:trHeight w:val="253"/>
        </w:trPr>
        <w:tc>
          <w:tcPr>
            <w:tcW w:w="1892" w:type="dxa"/>
            <w:tcBorders>
              <w:top w:val="nil"/>
              <w:bottom w:val="nil"/>
            </w:tcBorders>
          </w:tcPr>
          <w:p w14:paraId="47C433A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4CFDFD68" w14:textId="37F16E78" w:rsidR="004707E5" w:rsidRDefault="004707E5">
            <w:pPr>
              <w:pStyle w:val="TableParagraph"/>
              <w:spacing w:line="219" w:lineRule="exact"/>
              <w:ind w:left="107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46EF6F0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14:paraId="6A8316C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420D320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0F44DB5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5F9F2CD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887E93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110B4DF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7A6C166B" w14:textId="77777777">
        <w:trPr>
          <w:trHeight w:val="253"/>
        </w:trPr>
        <w:tc>
          <w:tcPr>
            <w:tcW w:w="1892" w:type="dxa"/>
            <w:tcBorders>
              <w:top w:val="nil"/>
              <w:bottom w:val="nil"/>
            </w:tcBorders>
          </w:tcPr>
          <w:p w14:paraId="021F0DF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7C67D49B" w14:textId="4427B2C8" w:rsidR="004707E5" w:rsidRDefault="004707E5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365445A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14:paraId="5A00240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5273FC8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46AAF5B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27A2772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EC1FA0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12A260E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5D630DA5" w14:textId="77777777">
        <w:trPr>
          <w:trHeight w:val="251"/>
        </w:trPr>
        <w:tc>
          <w:tcPr>
            <w:tcW w:w="1892" w:type="dxa"/>
            <w:tcBorders>
              <w:top w:val="nil"/>
              <w:bottom w:val="nil"/>
            </w:tcBorders>
          </w:tcPr>
          <w:p w14:paraId="1FA4EFE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1594FDB0" w14:textId="42027D8B" w:rsidR="004707E5" w:rsidRDefault="004707E5">
            <w:pPr>
              <w:pStyle w:val="TableParagraph"/>
              <w:spacing w:line="219" w:lineRule="exact"/>
              <w:ind w:left="107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0FD5115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14:paraId="7C063C1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163C659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2612623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2A4FBF30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5066660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036539B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30A95E24" w14:textId="77777777">
        <w:trPr>
          <w:trHeight w:val="253"/>
        </w:trPr>
        <w:tc>
          <w:tcPr>
            <w:tcW w:w="1892" w:type="dxa"/>
            <w:tcBorders>
              <w:top w:val="nil"/>
              <w:bottom w:val="nil"/>
            </w:tcBorders>
          </w:tcPr>
          <w:p w14:paraId="3C0F64A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35965D13" w14:textId="749723FF" w:rsidR="004707E5" w:rsidRDefault="004707E5">
            <w:pPr>
              <w:pStyle w:val="TableParagraph"/>
              <w:spacing w:line="219" w:lineRule="exact"/>
              <w:ind w:left="107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647D710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14:paraId="3B65EC3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5022D4B0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63464950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1A77790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46BAC4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61BD27B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79BC8318" w14:textId="77777777">
        <w:trPr>
          <w:trHeight w:val="253"/>
        </w:trPr>
        <w:tc>
          <w:tcPr>
            <w:tcW w:w="1892" w:type="dxa"/>
            <w:tcBorders>
              <w:top w:val="nil"/>
              <w:bottom w:val="nil"/>
            </w:tcBorders>
          </w:tcPr>
          <w:p w14:paraId="6C8D4991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034C2C40" w14:textId="654CDA0E" w:rsidR="004707E5" w:rsidRDefault="004707E5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1C4A4E5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14:paraId="69AD520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3931AEC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420A5A3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2233AE9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33BEDDE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3C53E67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7D147BF9" w14:textId="77777777">
        <w:trPr>
          <w:trHeight w:val="251"/>
        </w:trPr>
        <w:tc>
          <w:tcPr>
            <w:tcW w:w="1892" w:type="dxa"/>
            <w:tcBorders>
              <w:top w:val="nil"/>
              <w:bottom w:val="nil"/>
            </w:tcBorders>
          </w:tcPr>
          <w:p w14:paraId="4FFE2E3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653F2561" w14:textId="505644FE" w:rsidR="004707E5" w:rsidRDefault="004707E5">
            <w:pPr>
              <w:pStyle w:val="TableParagraph"/>
              <w:spacing w:line="219" w:lineRule="exact"/>
              <w:ind w:left="107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4289E5B0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14:paraId="3F3D568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2F2E08E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14179FA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695432B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5E2B668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4209627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222E8E2D" w14:textId="77777777">
        <w:trPr>
          <w:trHeight w:val="252"/>
        </w:trPr>
        <w:tc>
          <w:tcPr>
            <w:tcW w:w="1892" w:type="dxa"/>
            <w:tcBorders>
              <w:top w:val="nil"/>
            </w:tcBorders>
          </w:tcPr>
          <w:p w14:paraId="15E4F77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14:paraId="0BF77651" w14:textId="18A1B26C" w:rsidR="004707E5" w:rsidRDefault="004707E5">
            <w:pPr>
              <w:pStyle w:val="TableParagraph"/>
              <w:spacing w:line="219" w:lineRule="exact"/>
              <w:ind w:left="107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2F82B73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14:paraId="44BBEF9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14:paraId="78E2F3D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35B1F26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14:paraId="06AD04C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14:paraId="369E0CD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3" w:type="dxa"/>
            <w:tcBorders>
              <w:top w:val="nil"/>
            </w:tcBorders>
          </w:tcPr>
          <w:p w14:paraId="685F117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024D7E07" w14:textId="77777777">
        <w:trPr>
          <w:trHeight w:val="246"/>
        </w:trPr>
        <w:tc>
          <w:tcPr>
            <w:tcW w:w="1892" w:type="dxa"/>
            <w:tcBorders>
              <w:bottom w:val="nil"/>
            </w:tcBorders>
          </w:tcPr>
          <w:p w14:paraId="6F111CCD" w14:textId="29CE4A6D" w:rsidR="004707E5" w:rsidRDefault="003C4D1C">
            <w:pPr>
              <w:pStyle w:val="TableParagraph"/>
              <w:spacing w:before="3"/>
              <w:ind w:left="107"/>
              <w:rPr>
                <w:sz w:val="18"/>
              </w:rPr>
            </w:pPr>
            <w:r w:rsidRPr="00075BB6">
              <w:rPr>
                <w:b/>
                <w:bCs/>
                <w:sz w:val="18"/>
              </w:rPr>
              <w:t>3.3</w:t>
            </w:r>
            <w:r>
              <w:rPr>
                <w:sz w:val="18"/>
              </w:rPr>
              <w:t xml:space="preserve">: </w:t>
            </w:r>
            <w:r w:rsidR="008133A5">
              <w:rPr>
                <w:sz w:val="18"/>
              </w:rPr>
              <w:t>Creation of</w:t>
            </w:r>
            <w:r>
              <w:rPr>
                <w:sz w:val="18"/>
              </w:rPr>
              <w:t xml:space="preserve"> Internet platform for media interculturalism with the most interesting </w:t>
            </w:r>
            <w:r w:rsidR="008133A5">
              <w:rPr>
                <w:sz w:val="18"/>
              </w:rPr>
              <w:t>stories from</w:t>
            </w:r>
            <w:r>
              <w:rPr>
                <w:sz w:val="18"/>
              </w:rPr>
              <w:t xml:space="preserve"> the commercial and non-profit media </w:t>
            </w:r>
          </w:p>
        </w:tc>
        <w:tc>
          <w:tcPr>
            <w:tcW w:w="1596" w:type="dxa"/>
            <w:tcBorders>
              <w:bottom w:val="nil"/>
            </w:tcBorders>
          </w:tcPr>
          <w:p w14:paraId="7E8AD71C" w14:textId="77777777" w:rsidR="004707E5" w:rsidRDefault="00000000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1100" w:type="dxa"/>
            <w:tcBorders>
              <w:bottom w:val="nil"/>
            </w:tcBorders>
          </w:tcPr>
          <w:p w14:paraId="2F6B4A14" w14:textId="468534D8" w:rsidR="004707E5" w:rsidRDefault="0072346F">
            <w:pPr>
              <w:pStyle w:val="TableParagraph"/>
              <w:spacing w:before="3"/>
              <w:ind w:left="105"/>
              <w:rPr>
                <w:sz w:val="18"/>
              </w:rPr>
            </w:pPr>
            <w:r>
              <w:rPr>
                <w:sz w:val="18"/>
              </w:rPr>
              <w:t>CB</w:t>
            </w:r>
          </w:p>
        </w:tc>
        <w:tc>
          <w:tcPr>
            <w:tcW w:w="1116" w:type="dxa"/>
            <w:tcBorders>
              <w:bottom w:val="nil"/>
            </w:tcBorders>
          </w:tcPr>
          <w:p w14:paraId="4205B350" w14:textId="370ABAD7" w:rsidR="004707E5" w:rsidRDefault="00075BB6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 xml:space="preserve">Associations of citizens media </w:t>
            </w:r>
          </w:p>
        </w:tc>
        <w:tc>
          <w:tcPr>
            <w:tcW w:w="1306" w:type="dxa"/>
            <w:tcBorders>
              <w:bottom w:val="nil"/>
            </w:tcBorders>
          </w:tcPr>
          <w:p w14:paraId="6FBCD9EE" w14:textId="77777777" w:rsidR="004707E5" w:rsidRDefault="00000000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К1 2024</w:t>
            </w:r>
          </w:p>
        </w:tc>
        <w:tc>
          <w:tcPr>
            <w:tcW w:w="1213" w:type="dxa"/>
            <w:tcBorders>
              <w:bottom w:val="nil"/>
            </w:tcBorders>
          </w:tcPr>
          <w:p w14:paraId="3B015F72" w14:textId="77777777" w:rsidR="004707E5" w:rsidRDefault="00000000">
            <w:pPr>
              <w:pStyle w:val="TableParagraph"/>
              <w:spacing w:before="3"/>
              <w:ind w:left="106"/>
              <w:rPr>
                <w:sz w:val="18"/>
              </w:rPr>
            </w:pPr>
            <w:r>
              <w:rPr>
                <w:sz w:val="18"/>
              </w:rPr>
              <w:t>К4 2024</w:t>
            </w:r>
          </w:p>
        </w:tc>
        <w:tc>
          <w:tcPr>
            <w:tcW w:w="1141" w:type="dxa"/>
            <w:tcBorders>
              <w:bottom w:val="nil"/>
            </w:tcBorders>
          </w:tcPr>
          <w:p w14:paraId="3EB7661D" w14:textId="77777777" w:rsidR="004707E5" w:rsidRDefault="00000000">
            <w:pPr>
              <w:pStyle w:val="TableParagraph"/>
              <w:spacing w:before="3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900.000</w:t>
            </w:r>
          </w:p>
        </w:tc>
        <w:tc>
          <w:tcPr>
            <w:tcW w:w="1321" w:type="dxa"/>
            <w:tcBorders>
              <w:bottom w:val="nil"/>
            </w:tcBorders>
          </w:tcPr>
          <w:p w14:paraId="1CD54E3D" w14:textId="77777777" w:rsidR="004707E5" w:rsidRDefault="00000000">
            <w:pPr>
              <w:pStyle w:val="TableParagraph"/>
              <w:spacing w:before="3"/>
              <w:ind w:left="105"/>
              <w:rPr>
                <w:sz w:val="18"/>
              </w:rPr>
            </w:pPr>
            <w:r>
              <w:rPr>
                <w:sz w:val="18"/>
              </w:rPr>
              <w:t>ОБСЕ</w:t>
            </w:r>
          </w:p>
        </w:tc>
        <w:tc>
          <w:tcPr>
            <w:tcW w:w="4173" w:type="dxa"/>
            <w:tcBorders>
              <w:bottom w:val="nil"/>
            </w:tcBorders>
          </w:tcPr>
          <w:p w14:paraId="3E273C9F" w14:textId="63C5FE97" w:rsidR="004707E5" w:rsidRDefault="00075BB6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z w:val="18"/>
              </w:rPr>
              <w:t xml:space="preserve">Created Internet platform </w:t>
            </w:r>
          </w:p>
        </w:tc>
      </w:tr>
      <w:tr w:rsidR="004707E5" w14:paraId="10D3AEDE" w14:textId="77777777">
        <w:trPr>
          <w:trHeight w:val="234"/>
        </w:trPr>
        <w:tc>
          <w:tcPr>
            <w:tcW w:w="1892" w:type="dxa"/>
            <w:tcBorders>
              <w:top w:val="nil"/>
              <w:bottom w:val="nil"/>
            </w:tcBorders>
          </w:tcPr>
          <w:p w14:paraId="71E872FC" w14:textId="04C27C15" w:rsidR="004707E5" w:rsidRDefault="004707E5">
            <w:pPr>
              <w:pStyle w:val="TableParagraph"/>
              <w:spacing w:line="210" w:lineRule="exact"/>
              <w:ind w:left="107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7D90205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1D357EA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14:paraId="28488671" w14:textId="7CE77426" w:rsidR="004707E5" w:rsidRDefault="004707E5">
            <w:pPr>
              <w:pStyle w:val="TableParagraph"/>
              <w:spacing w:line="210" w:lineRule="exact"/>
              <w:ind w:left="107"/>
              <w:rPr>
                <w:sz w:val="18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015A524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011239B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333DF55C" w14:textId="129DDA8E" w:rsidR="004707E5" w:rsidRDefault="00000000">
            <w:pPr>
              <w:pStyle w:val="TableParagraph"/>
              <w:spacing w:line="210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МК</w:t>
            </w:r>
            <w:r w:rsidR="00075BB6">
              <w:rPr>
                <w:sz w:val="18"/>
              </w:rPr>
              <w:t>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AFA8666" w14:textId="3B80E0DE" w:rsidR="004707E5" w:rsidRDefault="00075BB6">
            <w:pPr>
              <w:pStyle w:val="TableParagraph"/>
              <w:spacing w:line="210" w:lineRule="exact"/>
              <w:ind w:left="105"/>
              <w:rPr>
                <w:sz w:val="18"/>
              </w:rPr>
            </w:pPr>
            <w:r>
              <w:rPr>
                <w:sz w:val="18"/>
              </w:rPr>
              <w:t>USAID</w:t>
            </w: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2802DC8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30F27DCB" w14:textId="77777777">
        <w:trPr>
          <w:trHeight w:val="235"/>
        </w:trPr>
        <w:tc>
          <w:tcPr>
            <w:tcW w:w="1892" w:type="dxa"/>
            <w:tcBorders>
              <w:top w:val="nil"/>
              <w:bottom w:val="nil"/>
            </w:tcBorders>
          </w:tcPr>
          <w:p w14:paraId="23E8437B" w14:textId="341EE3C2" w:rsidR="004707E5" w:rsidRDefault="004707E5">
            <w:pPr>
              <w:pStyle w:val="TableParagraph"/>
              <w:spacing w:line="211" w:lineRule="exact"/>
              <w:ind w:left="107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20718E7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3F7246D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14:paraId="1E146C04" w14:textId="565FBEB4" w:rsidR="004707E5" w:rsidRDefault="004707E5">
            <w:pPr>
              <w:pStyle w:val="TableParagraph"/>
              <w:spacing w:line="211" w:lineRule="exact"/>
              <w:ind w:left="107"/>
              <w:rPr>
                <w:sz w:val="18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10809AF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30C6A4F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4FB3756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32AB591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72869AE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723D66A8" w14:textId="77777777">
        <w:trPr>
          <w:trHeight w:val="233"/>
        </w:trPr>
        <w:tc>
          <w:tcPr>
            <w:tcW w:w="1892" w:type="dxa"/>
            <w:tcBorders>
              <w:top w:val="nil"/>
              <w:bottom w:val="nil"/>
            </w:tcBorders>
          </w:tcPr>
          <w:p w14:paraId="61D0ACC9" w14:textId="201450D0" w:rsidR="004707E5" w:rsidRDefault="004707E5">
            <w:pPr>
              <w:pStyle w:val="TableParagraph"/>
              <w:spacing w:line="211" w:lineRule="exact"/>
              <w:ind w:left="107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1D81854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0CE2714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14:paraId="66204FA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009D004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2221781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7909F12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D769F10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1AC0D1C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1697D54D" w14:textId="77777777">
        <w:trPr>
          <w:trHeight w:val="233"/>
        </w:trPr>
        <w:tc>
          <w:tcPr>
            <w:tcW w:w="1892" w:type="dxa"/>
            <w:tcBorders>
              <w:top w:val="nil"/>
              <w:bottom w:val="nil"/>
            </w:tcBorders>
          </w:tcPr>
          <w:p w14:paraId="38983C49" w14:textId="466CEC0B" w:rsidR="004707E5" w:rsidRDefault="004707E5">
            <w:pPr>
              <w:pStyle w:val="TableParagraph"/>
              <w:spacing w:line="210" w:lineRule="exact"/>
              <w:ind w:left="107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434D7CB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0EB70554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14:paraId="1E541081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1A09E60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08CB5B9D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7C86562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8A4C268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73C2E35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1CF55EA2" w14:textId="77777777">
        <w:trPr>
          <w:trHeight w:val="235"/>
        </w:trPr>
        <w:tc>
          <w:tcPr>
            <w:tcW w:w="1892" w:type="dxa"/>
            <w:tcBorders>
              <w:top w:val="nil"/>
              <w:bottom w:val="nil"/>
            </w:tcBorders>
          </w:tcPr>
          <w:p w14:paraId="59DE9F0C" w14:textId="5BA8297A" w:rsidR="004707E5" w:rsidRDefault="004707E5">
            <w:pPr>
              <w:pStyle w:val="TableParagraph"/>
              <w:spacing w:line="211" w:lineRule="exact"/>
              <w:ind w:left="107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4C88726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299A2B4B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14:paraId="1A7BAD7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15BAAA8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352D30B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21B2F2B7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916113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0E9FA12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68FEA2EF" w14:textId="77777777">
        <w:trPr>
          <w:trHeight w:val="234"/>
        </w:trPr>
        <w:tc>
          <w:tcPr>
            <w:tcW w:w="1892" w:type="dxa"/>
            <w:tcBorders>
              <w:top w:val="nil"/>
              <w:bottom w:val="nil"/>
            </w:tcBorders>
          </w:tcPr>
          <w:p w14:paraId="0C3C390F" w14:textId="5D4C1219" w:rsidR="004707E5" w:rsidRDefault="004707E5">
            <w:pPr>
              <w:pStyle w:val="TableParagraph"/>
              <w:spacing w:line="211" w:lineRule="exact"/>
              <w:ind w:left="107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7D659D8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3E5872BF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14:paraId="6236E03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6E44FEEA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67F43BC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1FA673B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FB1602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62C2DF5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16CDB6C7" w14:textId="77777777">
        <w:trPr>
          <w:trHeight w:val="232"/>
        </w:trPr>
        <w:tc>
          <w:tcPr>
            <w:tcW w:w="1892" w:type="dxa"/>
            <w:tcBorders>
              <w:top w:val="nil"/>
              <w:bottom w:val="nil"/>
            </w:tcBorders>
          </w:tcPr>
          <w:p w14:paraId="0BBD899D" w14:textId="4A5F2EAF" w:rsidR="004707E5" w:rsidRDefault="004707E5">
            <w:pPr>
              <w:pStyle w:val="TableParagraph"/>
              <w:spacing w:line="210" w:lineRule="exact"/>
              <w:ind w:left="107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0154F6E6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33908523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14:paraId="4A50504E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06259559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14:paraId="6ADF1A65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0C049532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6DC666C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</w:tcPr>
          <w:p w14:paraId="70520D1B" w14:textId="77777777" w:rsidR="004707E5" w:rsidRDefault="004707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7E5" w14:paraId="33986F31" w14:textId="77777777" w:rsidTr="00075BB6">
        <w:trPr>
          <w:trHeight w:val="1155"/>
        </w:trPr>
        <w:tc>
          <w:tcPr>
            <w:tcW w:w="1892" w:type="dxa"/>
            <w:tcBorders>
              <w:top w:val="nil"/>
            </w:tcBorders>
          </w:tcPr>
          <w:p w14:paraId="6CE9AE68" w14:textId="408ED51A" w:rsidR="004707E5" w:rsidRDefault="004707E5">
            <w:pPr>
              <w:pStyle w:val="TableParagraph"/>
              <w:spacing w:line="210" w:lineRule="exact"/>
              <w:ind w:left="107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14:paraId="5BD4BBD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0B38500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14:paraId="0A62D33F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14:paraId="0C4EBBE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438C5B19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14:paraId="7A8FAC6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14:paraId="74D652A5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3" w:type="dxa"/>
            <w:tcBorders>
              <w:top w:val="nil"/>
            </w:tcBorders>
          </w:tcPr>
          <w:p w14:paraId="5D2D72C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EE8829" w14:textId="77777777" w:rsidR="004707E5" w:rsidRDefault="004707E5">
      <w:pPr>
        <w:rPr>
          <w:rFonts w:ascii="Times New Roman"/>
          <w:sz w:val="20"/>
        </w:rPr>
      </w:pPr>
    </w:p>
    <w:p w14:paraId="4EEA732C" w14:textId="77777777" w:rsidR="004707E5" w:rsidRDefault="004707E5">
      <w:pPr>
        <w:rPr>
          <w:rFonts w:ascii="Times New Roman"/>
          <w:sz w:val="20"/>
        </w:rPr>
      </w:pPr>
    </w:p>
    <w:p w14:paraId="13513694" w14:textId="77777777" w:rsidR="004707E5" w:rsidRDefault="004707E5">
      <w:pPr>
        <w:rPr>
          <w:rFonts w:ascii="Times New Roman"/>
          <w:sz w:val="20"/>
        </w:rPr>
      </w:pPr>
    </w:p>
    <w:p w14:paraId="2DA78C35" w14:textId="77777777" w:rsidR="004707E5" w:rsidRDefault="004707E5">
      <w:pPr>
        <w:spacing w:before="3" w:after="1"/>
        <w:rPr>
          <w:rFonts w:ascii="Times New Roman"/>
          <w:sz w:val="1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3"/>
        <w:gridCol w:w="7969"/>
      </w:tblGrid>
      <w:tr w:rsidR="004707E5" w14:paraId="18875AE4" w14:textId="77777777">
        <w:trPr>
          <w:trHeight w:val="707"/>
        </w:trPr>
        <w:tc>
          <w:tcPr>
            <w:tcW w:w="14942" w:type="dxa"/>
            <w:gridSpan w:val="2"/>
          </w:tcPr>
          <w:p w14:paraId="0FBA88D3" w14:textId="77777777" w:rsidR="004707E5" w:rsidRDefault="004707E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021FC9A4" w14:textId="5CB8A0B3" w:rsidR="004707E5" w:rsidRDefault="00AB51E1">
            <w:pPr>
              <w:pStyle w:val="TableParagraph"/>
              <w:ind w:left="5332" w:right="53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ACTION PLAN FOR IMPLEMENTING THE STRATEGY </w:t>
            </w:r>
          </w:p>
        </w:tc>
      </w:tr>
      <w:tr w:rsidR="004707E5" w14:paraId="6C3F2851" w14:textId="77777777">
        <w:trPr>
          <w:trHeight w:val="460"/>
        </w:trPr>
        <w:tc>
          <w:tcPr>
            <w:tcW w:w="6973" w:type="dxa"/>
            <w:shd w:val="clear" w:color="auto" w:fill="D9D9D9"/>
          </w:tcPr>
          <w:p w14:paraId="1BB6AD28" w14:textId="61328624" w:rsidR="004707E5" w:rsidRDefault="00000000">
            <w:pPr>
              <w:pStyle w:val="TableParagraph"/>
              <w:tabs>
                <w:tab w:val="left" w:pos="827"/>
              </w:tabs>
              <w:spacing w:before="3"/>
              <w:ind w:left="467"/>
              <w:rPr>
                <w:b/>
                <w:sz w:val="20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ab/>
            </w:r>
            <w:r w:rsidR="00AB51E1">
              <w:rPr>
                <w:b/>
                <w:sz w:val="18"/>
              </w:rPr>
              <w:t xml:space="preserve">PRIORITY AREA: SOCIAL COHESION </w:t>
            </w:r>
          </w:p>
        </w:tc>
        <w:tc>
          <w:tcPr>
            <w:tcW w:w="7969" w:type="dxa"/>
            <w:shd w:val="clear" w:color="auto" w:fill="D9D9D9"/>
          </w:tcPr>
          <w:p w14:paraId="4A1D9738" w14:textId="588EC606" w:rsidR="004707E5" w:rsidRDefault="00AB51E1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CONNECTION WITH THE NATIONAL DEVELOPMENT STRATEGY</w:t>
            </w:r>
          </w:p>
        </w:tc>
      </w:tr>
      <w:tr w:rsidR="004707E5" w14:paraId="4343B79B" w14:textId="77777777" w:rsidTr="002A0E38">
        <w:trPr>
          <w:trHeight w:val="1208"/>
        </w:trPr>
        <w:tc>
          <w:tcPr>
            <w:tcW w:w="6973" w:type="dxa"/>
            <w:shd w:val="clear" w:color="auto" w:fill="9CC2E4"/>
          </w:tcPr>
          <w:p w14:paraId="4DFA979F" w14:textId="6A0A0393" w:rsidR="004707E5" w:rsidRPr="00AB51E1" w:rsidRDefault="00AB51E1">
            <w:pPr>
              <w:pStyle w:val="TableParagraph"/>
              <w:spacing w:before="3" w:line="254" w:lineRule="auto"/>
              <w:ind w:left="107" w:right="32"/>
              <w:rPr>
                <w:bCs/>
                <w:sz w:val="20"/>
              </w:rPr>
            </w:pPr>
            <w:r>
              <w:rPr>
                <w:b/>
                <w:sz w:val="20"/>
                <w:u w:val="single"/>
              </w:rPr>
              <w:t>General goal:</w:t>
            </w:r>
            <w:r w:rsidR="008133A5">
              <w:rPr>
                <w:b/>
                <w:sz w:val="20"/>
                <w:u w:val="single"/>
              </w:rPr>
              <w:t xml:space="preserve"> </w:t>
            </w:r>
            <w:r>
              <w:rPr>
                <w:bCs/>
                <w:sz w:val="20"/>
              </w:rPr>
              <w:t>Strengthening social cohesion at the national and local level</w:t>
            </w:r>
          </w:p>
        </w:tc>
        <w:tc>
          <w:tcPr>
            <w:tcW w:w="7969" w:type="dxa"/>
            <w:shd w:val="clear" w:color="auto" w:fill="9CC2E4"/>
          </w:tcPr>
          <w:p w14:paraId="4F09BA7A" w14:textId="5B54F7DF" w:rsidR="004707E5" w:rsidRPr="00AB51E1" w:rsidRDefault="00AB51E1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 w:rsidRPr="00AB51E1">
              <w:rPr>
                <w:b/>
                <w:bCs/>
                <w:sz w:val="20"/>
              </w:rPr>
              <w:t xml:space="preserve">Effect indicator: </w:t>
            </w:r>
            <w:r>
              <w:rPr>
                <w:sz w:val="20"/>
              </w:rPr>
              <w:t>Number, percentage and qualitative structure of people from eth</w:t>
            </w:r>
            <w:r w:rsidR="008133A5">
              <w:rPr>
                <w:sz w:val="20"/>
              </w:rPr>
              <w:t>n</w:t>
            </w:r>
            <w:r>
              <w:rPr>
                <w:sz w:val="20"/>
              </w:rPr>
              <w:t xml:space="preserve">ic groups minorities, </w:t>
            </w:r>
            <w:r w:rsidR="008133A5">
              <w:rPr>
                <w:sz w:val="20"/>
              </w:rPr>
              <w:t>especially</w:t>
            </w:r>
            <w:r>
              <w:rPr>
                <w:sz w:val="20"/>
              </w:rPr>
              <w:t xml:space="preserve"> women,</w:t>
            </w:r>
            <w:r w:rsidR="008133A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persons with special needs, persons without citizenship, children of single parents  </w:t>
            </w:r>
          </w:p>
        </w:tc>
      </w:tr>
    </w:tbl>
    <w:p w14:paraId="17E7949F" w14:textId="77777777" w:rsidR="004707E5" w:rsidRDefault="004707E5">
      <w:pPr>
        <w:spacing w:line="240" w:lineRule="atLeast"/>
        <w:rPr>
          <w:sz w:val="20"/>
        </w:rPr>
        <w:sectPr w:rsidR="004707E5" w:rsidSect="00844CC8">
          <w:pgSz w:w="15840" w:h="12240" w:orient="landscape"/>
          <w:pgMar w:top="1140" w:right="420" w:bottom="280" w:left="240" w:header="720" w:footer="720" w:gutter="0"/>
          <w:cols w:space="720"/>
        </w:sectPr>
      </w:pPr>
    </w:p>
    <w:p w14:paraId="2A3D4D0A" w14:textId="77777777" w:rsidR="004707E5" w:rsidRDefault="004707E5">
      <w:pPr>
        <w:spacing w:before="1"/>
        <w:rPr>
          <w:rFonts w:ascii="Times New Roman"/>
          <w:sz w:val="2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1539"/>
        <w:gridCol w:w="1278"/>
        <w:gridCol w:w="1117"/>
        <w:gridCol w:w="1163"/>
        <w:gridCol w:w="1214"/>
        <w:gridCol w:w="1158"/>
        <w:gridCol w:w="1350"/>
        <w:gridCol w:w="4253"/>
      </w:tblGrid>
      <w:tr w:rsidR="004707E5" w14:paraId="3A95E0A9" w14:textId="77777777">
        <w:trPr>
          <w:trHeight w:val="261"/>
        </w:trPr>
        <w:tc>
          <w:tcPr>
            <w:tcW w:w="6977" w:type="dxa"/>
            <w:gridSpan w:val="5"/>
            <w:shd w:val="clear" w:color="auto" w:fill="9CC2E4"/>
          </w:tcPr>
          <w:p w14:paraId="0CC131B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5" w:type="dxa"/>
            <w:gridSpan w:val="4"/>
            <w:shd w:val="clear" w:color="auto" w:fill="9CC2E4"/>
          </w:tcPr>
          <w:p w14:paraId="6A9D962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5593F4E9" w14:textId="77777777">
        <w:trPr>
          <w:trHeight w:val="731"/>
        </w:trPr>
        <w:tc>
          <w:tcPr>
            <w:tcW w:w="6977" w:type="dxa"/>
            <w:gridSpan w:val="5"/>
            <w:shd w:val="clear" w:color="auto" w:fill="BCD5ED"/>
          </w:tcPr>
          <w:p w14:paraId="22D8775B" w14:textId="3DE0C2AA" w:rsidR="004707E5" w:rsidRPr="00AB51E1" w:rsidRDefault="00AB51E1">
            <w:pPr>
              <w:pStyle w:val="TableParagraph"/>
              <w:spacing w:before="1" w:line="254" w:lineRule="auto"/>
              <w:ind w:left="107"/>
              <w:rPr>
                <w:sz w:val="20"/>
              </w:rPr>
            </w:pPr>
            <w:r w:rsidRPr="00AB51E1">
              <w:rPr>
                <w:b/>
                <w:bCs/>
                <w:sz w:val="20"/>
                <w:u w:val="single"/>
              </w:rPr>
              <w:t xml:space="preserve">Specific objective 1: </w:t>
            </w:r>
            <w:r w:rsidR="008133A5">
              <w:rPr>
                <w:sz w:val="20"/>
              </w:rPr>
              <w:t>Reducing</w:t>
            </w:r>
            <w:r>
              <w:rPr>
                <w:sz w:val="20"/>
              </w:rPr>
              <w:t xml:space="preserve"> division in society, spatial </w:t>
            </w:r>
            <w:r w:rsidR="008133A5">
              <w:rPr>
                <w:sz w:val="20"/>
              </w:rPr>
              <w:t>segregation</w:t>
            </w:r>
            <w:r>
              <w:rPr>
                <w:sz w:val="20"/>
              </w:rPr>
              <w:t xml:space="preserve"> and marginalization in places of residence </w:t>
            </w:r>
          </w:p>
        </w:tc>
        <w:tc>
          <w:tcPr>
            <w:tcW w:w="7975" w:type="dxa"/>
            <w:gridSpan w:val="4"/>
            <w:shd w:val="clear" w:color="auto" w:fill="BCD5ED"/>
          </w:tcPr>
          <w:p w14:paraId="6567AE3B" w14:textId="62D439B4" w:rsidR="004707E5" w:rsidRDefault="00565A38">
            <w:pPr>
              <w:pStyle w:val="TableParagraph"/>
              <w:spacing w:before="1"/>
              <w:ind w:left="103" w:right="82"/>
              <w:rPr>
                <w:sz w:val="20"/>
              </w:rPr>
            </w:pPr>
            <w:r w:rsidRPr="00565A38">
              <w:rPr>
                <w:b/>
                <w:bCs/>
                <w:sz w:val="20"/>
              </w:rPr>
              <w:t>Outcome indicator</w:t>
            </w:r>
            <w:r>
              <w:rPr>
                <w:sz w:val="20"/>
              </w:rPr>
              <w:t>:</w:t>
            </w:r>
            <w:r w:rsidR="008133A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reduced number of </w:t>
            </w:r>
            <w:r w:rsidR="008133A5">
              <w:rPr>
                <w:sz w:val="20"/>
              </w:rPr>
              <w:t>diversity</w:t>
            </w:r>
            <w:r>
              <w:rPr>
                <w:sz w:val="20"/>
              </w:rPr>
              <w:t xml:space="preserve"> – based incidents and acts, improved urban policies and increased cohesion at the local level </w:t>
            </w:r>
          </w:p>
        </w:tc>
      </w:tr>
      <w:tr w:rsidR="004707E5" w14:paraId="523A6601" w14:textId="77777777">
        <w:trPr>
          <w:trHeight w:val="520"/>
        </w:trPr>
        <w:tc>
          <w:tcPr>
            <w:tcW w:w="6977" w:type="dxa"/>
            <w:gridSpan w:val="5"/>
            <w:shd w:val="clear" w:color="auto" w:fill="BCD5ED"/>
          </w:tcPr>
          <w:p w14:paraId="09FD18F0" w14:textId="07C9573B" w:rsidR="004707E5" w:rsidRDefault="00AB51E1">
            <w:pPr>
              <w:pStyle w:val="TableParagraph"/>
              <w:spacing w:before="18" w:line="237" w:lineRule="exact"/>
              <w:ind w:left="107"/>
              <w:rPr>
                <w:sz w:val="20"/>
              </w:rPr>
            </w:pPr>
            <w:r w:rsidRPr="00565A38">
              <w:rPr>
                <w:b/>
                <w:bCs/>
                <w:sz w:val="20"/>
                <w:u w:val="single"/>
              </w:rPr>
              <w:t>S</w:t>
            </w:r>
            <w:r w:rsidR="00565A38" w:rsidRPr="00565A38">
              <w:rPr>
                <w:b/>
                <w:bCs/>
                <w:sz w:val="20"/>
                <w:u w:val="single"/>
              </w:rPr>
              <w:t>pe</w:t>
            </w:r>
            <w:r w:rsidRPr="00565A38">
              <w:rPr>
                <w:b/>
                <w:bCs/>
                <w:sz w:val="20"/>
                <w:u w:val="single"/>
              </w:rPr>
              <w:t>icfic</w:t>
            </w:r>
            <w:r w:rsidR="00565A38" w:rsidRPr="00565A38">
              <w:rPr>
                <w:b/>
                <w:bCs/>
                <w:sz w:val="20"/>
                <w:u w:val="single"/>
              </w:rPr>
              <w:t xml:space="preserve"> ojective 2</w:t>
            </w:r>
            <w:r w:rsidR="00565A38">
              <w:rPr>
                <w:sz w:val="20"/>
              </w:rPr>
              <w:t xml:space="preserve">: Promotion of socio-economic </w:t>
            </w:r>
            <w:r w:rsidR="00E320DD">
              <w:rPr>
                <w:sz w:val="20"/>
              </w:rPr>
              <w:t>equality of</w:t>
            </w:r>
            <w:r w:rsidR="00565A38">
              <w:rPr>
                <w:sz w:val="20"/>
              </w:rPr>
              <w:t xml:space="preserve"> the vulnerable and marginalized categories od citizens </w:t>
            </w:r>
          </w:p>
        </w:tc>
        <w:tc>
          <w:tcPr>
            <w:tcW w:w="7975" w:type="dxa"/>
            <w:gridSpan w:val="4"/>
            <w:shd w:val="clear" w:color="auto" w:fill="BCD5ED"/>
          </w:tcPr>
          <w:p w14:paraId="4DB274DF" w14:textId="76FDCABA" w:rsidR="004707E5" w:rsidRDefault="00565A38">
            <w:pPr>
              <w:pStyle w:val="TableParagraph"/>
              <w:spacing w:before="1"/>
              <w:ind w:left="103" w:right="82"/>
              <w:rPr>
                <w:sz w:val="20"/>
              </w:rPr>
            </w:pPr>
            <w:r w:rsidRPr="00565A38">
              <w:rPr>
                <w:b/>
                <w:bCs/>
                <w:sz w:val="20"/>
              </w:rPr>
              <w:t>Outcome indicator</w:t>
            </w:r>
            <w:r>
              <w:rPr>
                <w:sz w:val="20"/>
              </w:rPr>
              <w:t xml:space="preserve">: number of projects, measures and packages that include vulnerable and marginalized categories of citizens </w:t>
            </w:r>
          </w:p>
        </w:tc>
      </w:tr>
      <w:tr w:rsidR="004707E5" w14:paraId="3E93A6A7" w14:textId="77777777">
        <w:trPr>
          <w:trHeight w:val="520"/>
        </w:trPr>
        <w:tc>
          <w:tcPr>
            <w:tcW w:w="6977" w:type="dxa"/>
            <w:gridSpan w:val="5"/>
            <w:shd w:val="clear" w:color="auto" w:fill="BCD5ED"/>
          </w:tcPr>
          <w:p w14:paraId="234C1A32" w14:textId="46F198B1" w:rsidR="004707E5" w:rsidRDefault="00565A38">
            <w:pPr>
              <w:pStyle w:val="TableParagraph"/>
              <w:spacing w:before="18" w:line="237" w:lineRule="exact"/>
              <w:ind w:left="107"/>
              <w:rPr>
                <w:sz w:val="20"/>
              </w:rPr>
            </w:pPr>
            <w:r w:rsidRPr="00565A38">
              <w:rPr>
                <w:b/>
                <w:bCs/>
                <w:sz w:val="20"/>
                <w:u w:val="single"/>
              </w:rPr>
              <w:t>Specific objective 3</w:t>
            </w:r>
            <w:r>
              <w:rPr>
                <w:sz w:val="20"/>
              </w:rPr>
              <w:t xml:space="preserve">: Develop strategies to help reduce incidents and rumors based on diversity </w:t>
            </w:r>
          </w:p>
        </w:tc>
        <w:tc>
          <w:tcPr>
            <w:tcW w:w="7975" w:type="dxa"/>
            <w:gridSpan w:val="4"/>
            <w:shd w:val="clear" w:color="auto" w:fill="BCD5ED"/>
          </w:tcPr>
          <w:p w14:paraId="3995B027" w14:textId="6B2AB19F" w:rsidR="004707E5" w:rsidRDefault="00565A38">
            <w:pPr>
              <w:pStyle w:val="TableParagraph"/>
              <w:spacing w:before="1"/>
              <w:ind w:left="103"/>
              <w:rPr>
                <w:sz w:val="20"/>
              </w:rPr>
            </w:pPr>
            <w:r w:rsidRPr="00565A38">
              <w:rPr>
                <w:b/>
                <w:bCs/>
                <w:sz w:val="20"/>
              </w:rPr>
              <w:t>Outcome indicator:</w:t>
            </w:r>
            <w:r>
              <w:rPr>
                <w:sz w:val="20"/>
              </w:rPr>
              <w:t xml:space="preserve"> Diversity – based anti-rumor </w:t>
            </w:r>
            <w:r w:rsidR="008133A5">
              <w:rPr>
                <w:sz w:val="20"/>
              </w:rPr>
              <w:t>strategies</w:t>
            </w:r>
            <w:r>
              <w:rPr>
                <w:sz w:val="20"/>
              </w:rPr>
              <w:t xml:space="preserve"> adopted </w:t>
            </w:r>
          </w:p>
        </w:tc>
      </w:tr>
      <w:tr w:rsidR="004707E5" w14:paraId="016A6EEC" w14:textId="77777777">
        <w:trPr>
          <w:trHeight w:val="938"/>
        </w:trPr>
        <w:tc>
          <w:tcPr>
            <w:tcW w:w="1880" w:type="dxa"/>
            <w:shd w:val="clear" w:color="auto" w:fill="2D74B5"/>
          </w:tcPr>
          <w:p w14:paraId="416D3061" w14:textId="5BA4010A" w:rsidR="004707E5" w:rsidRDefault="00565A38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Measures </w:t>
            </w:r>
          </w:p>
        </w:tc>
        <w:tc>
          <w:tcPr>
            <w:tcW w:w="1539" w:type="dxa"/>
            <w:shd w:val="clear" w:color="auto" w:fill="2D74B5"/>
          </w:tcPr>
          <w:p w14:paraId="14E5DFAB" w14:textId="005590C7" w:rsidR="004707E5" w:rsidRDefault="00565A38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Activities </w:t>
            </w:r>
          </w:p>
        </w:tc>
        <w:tc>
          <w:tcPr>
            <w:tcW w:w="1278" w:type="dxa"/>
            <w:shd w:val="clear" w:color="auto" w:fill="2D74B5"/>
          </w:tcPr>
          <w:p w14:paraId="0E221899" w14:textId="196330D0" w:rsidR="00565A38" w:rsidRDefault="00E320DD" w:rsidP="00E320DD">
            <w:pPr>
              <w:pStyle w:val="TableParagraph"/>
              <w:spacing w:before="2"/>
              <w:ind w:right="27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="00565A38">
              <w:rPr>
                <w:b/>
                <w:sz w:val="18"/>
              </w:rPr>
              <w:t>Leading</w:t>
            </w:r>
          </w:p>
          <w:p w14:paraId="51C26236" w14:textId="4D16650C" w:rsidR="004707E5" w:rsidRDefault="00565A38" w:rsidP="00E320DD">
            <w:pPr>
              <w:pStyle w:val="TableParagraph"/>
              <w:spacing w:before="2"/>
              <w:ind w:right="2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authority</w:t>
            </w:r>
          </w:p>
        </w:tc>
        <w:tc>
          <w:tcPr>
            <w:tcW w:w="1117" w:type="dxa"/>
            <w:shd w:val="clear" w:color="auto" w:fill="2D74B5"/>
          </w:tcPr>
          <w:p w14:paraId="293E8936" w14:textId="2EAD36F9" w:rsidR="004707E5" w:rsidRDefault="00E320DD">
            <w:pPr>
              <w:pStyle w:val="TableParagraph"/>
              <w:spacing w:before="2"/>
              <w:ind w:left="106" w:right="43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Other organs </w:t>
            </w:r>
          </w:p>
        </w:tc>
        <w:tc>
          <w:tcPr>
            <w:tcW w:w="1163" w:type="dxa"/>
            <w:shd w:val="clear" w:color="auto" w:fill="2D74B5"/>
          </w:tcPr>
          <w:p w14:paraId="15ED6FA0" w14:textId="77777777" w:rsidR="00E320DD" w:rsidRDefault="00E320DD">
            <w:pPr>
              <w:pStyle w:val="TableParagraph"/>
              <w:spacing w:before="2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Start date</w:t>
            </w:r>
          </w:p>
          <w:p w14:paraId="4DF00404" w14:textId="2EF8B2BB" w:rsidR="004707E5" w:rsidRDefault="00E320DD">
            <w:pPr>
              <w:pStyle w:val="TableParagraph"/>
              <w:spacing w:before="2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(quarter)</w:t>
            </w:r>
          </w:p>
        </w:tc>
        <w:tc>
          <w:tcPr>
            <w:tcW w:w="1214" w:type="dxa"/>
            <w:shd w:val="clear" w:color="auto" w:fill="2D74B5"/>
          </w:tcPr>
          <w:p w14:paraId="50C6FF26" w14:textId="2BC52109" w:rsidR="004707E5" w:rsidRDefault="00E320DD">
            <w:pPr>
              <w:pStyle w:val="TableParagraph"/>
              <w:ind w:left="98"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Planned date of execution (quarter)</w:t>
            </w:r>
          </w:p>
        </w:tc>
        <w:tc>
          <w:tcPr>
            <w:tcW w:w="1158" w:type="dxa"/>
            <w:shd w:val="clear" w:color="auto" w:fill="2D74B5"/>
          </w:tcPr>
          <w:p w14:paraId="4798320A" w14:textId="0698CC80" w:rsidR="004707E5" w:rsidRDefault="00E320DD">
            <w:pPr>
              <w:pStyle w:val="TableParagraph"/>
              <w:spacing w:before="4" w:line="211" w:lineRule="exact"/>
              <w:ind w:left="127" w:right="1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Assessment of the necessary the means </w:t>
            </w:r>
          </w:p>
        </w:tc>
        <w:tc>
          <w:tcPr>
            <w:tcW w:w="1350" w:type="dxa"/>
            <w:shd w:val="clear" w:color="auto" w:fill="2D74B5"/>
          </w:tcPr>
          <w:p w14:paraId="34C47563" w14:textId="77777777" w:rsidR="004707E5" w:rsidRDefault="004707E5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6FD822F1" w14:textId="267E0972" w:rsidR="004707E5" w:rsidRDefault="00E320DD" w:rsidP="00E320DD">
            <w:pPr>
              <w:pStyle w:val="TableParagraph"/>
              <w:spacing w:line="256" w:lineRule="auto"/>
              <w:ind w:left="115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Source of funding </w:t>
            </w:r>
          </w:p>
        </w:tc>
        <w:tc>
          <w:tcPr>
            <w:tcW w:w="4253" w:type="dxa"/>
            <w:shd w:val="clear" w:color="auto" w:fill="2D74B5"/>
          </w:tcPr>
          <w:p w14:paraId="51C1586F" w14:textId="263E5CBE" w:rsidR="004707E5" w:rsidRPr="00E320DD" w:rsidRDefault="00E320DD">
            <w:pPr>
              <w:pStyle w:val="TableParagraph"/>
              <w:spacing w:before="146"/>
              <w:ind w:left="1317" w:right="765" w:hanging="545"/>
              <w:rPr>
                <w:b/>
                <w:bCs/>
                <w:sz w:val="18"/>
              </w:rPr>
            </w:pPr>
            <w:r w:rsidRPr="00E320DD">
              <w:rPr>
                <w:b/>
                <w:bCs/>
                <w:sz w:val="18"/>
              </w:rPr>
              <w:t>Result indicator (related to the measure/activity)</w:t>
            </w:r>
          </w:p>
        </w:tc>
      </w:tr>
      <w:tr w:rsidR="004707E5" w14:paraId="2064B66E" w14:textId="77777777">
        <w:trPr>
          <w:trHeight w:val="2270"/>
        </w:trPr>
        <w:tc>
          <w:tcPr>
            <w:tcW w:w="1880" w:type="dxa"/>
          </w:tcPr>
          <w:p w14:paraId="6B2E09FB" w14:textId="4CD8ACB1" w:rsidR="00E320DD" w:rsidRPr="00E320DD" w:rsidRDefault="00000000" w:rsidP="00E320DD">
            <w:pPr>
              <w:pStyle w:val="TableParagraph"/>
              <w:spacing w:before="1" w:line="256" w:lineRule="auto"/>
              <w:ind w:left="107" w:right="269"/>
              <w:rPr>
                <w:bCs/>
                <w:sz w:val="18"/>
              </w:rPr>
            </w:pPr>
            <w:r>
              <w:rPr>
                <w:b/>
                <w:sz w:val="18"/>
              </w:rPr>
              <w:t>1.1</w:t>
            </w:r>
            <w:r w:rsidR="00E320DD" w:rsidRPr="00E320DD">
              <w:rPr>
                <w:bCs/>
                <w:sz w:val="18"/>
              </w:rPr>
              <w:t xml:space="preserve">: </w:t>
            </w:r>
            <w:r w:rsidR="00850738">
              <w:rPr>
                <w:bCs/>
                <w:sz w:val="18"/>
              </w:rPr>
              <w:t>Establishment</w:t>
            </w:r>
            <w:r w:rsidR="00E320DD" w:rsidRPr="00E320DD">
              <w:rPr>
                <w:bCs/>
                <w:sz w:val="18"/>
              </w:rPr>
              <w:t xml:space="preserve"> of all legal</w:t>
            </w:r>
            <w:r w:rsidR="008133A5">
              <w:rPr>
                <w:bCs/>
                <w:sz w:val="18"/>
              </w:rPr>
              <w:t>ly</w:t>
            </w:r>
            <w:r w:rsidR="00E320DD" w:rsidRPr="00E320DD">
              <w:rPr>
                <w:bCs/>
                <w:sz w:val="18"/>
              </w:rPr>
              <w:t xml:space="preserve"> </w:t>
            </w:r>
            <w:r w:rsidR="00850738">
              <w:rPr>
                <w:bCs/>
                <w:sz w:val="18"/>
              </w:rPr>
              <w:t>binding</w:t>
            </w:r>
            <w:r w:rsidR="00E320DD" w:rsidRPr="00E320DD">
              <w:rPr>
                <w:bCs/>
                <w:sz w:val="18"/>
              </w:rPr>
              <w:t xml:space="preserve"> local </w:t>
            </w:r>
            <w:r w:rsidR="00850738">
              <w:rPr>
                <w:bCs/>
                <w:sz w:val="18"/>
              </w:rPr>
              <w:t>CICR</w:t>
            </w:r>
            <w:r w:rsidR="00E320DD" w:rsidRPr="00E320DD">
              <w:rPr>
                <w:bCs/>
                <w:sz w:val="18"/>
              </w:rPr>
              <w:t xml:space="preserve"> and encouraging the municipalities to form even when they are not legal</w:t>
            </w:r>
            <w:r w:rsidR="008133A5">
              <w:rPr>
                <w:bCs/>
                <w:sz w:val="18"/>
              </w:rPr>
              <w:t>ly</w:t>
            </w:r>
            <w:r w:rsidR="00E320DD" w:rsidRPr="00E320DD">
              <w:rPr>
                <w:bCs/>
                <w:sz w:val="18"/>
              </w:rPr>
              <w:t xml:space="preserve"> obliged </w:t>
            </w:r>
          </w:p>
          <w:p w14:paraId="7170297D" w14:textId="424DB4EF" w:rsidR="004707E5" w:rsidRDefault="004707E5">
            <w:pPr>
              <w:pStyle w:val="TableParagraph"/>
              <w:spacing w:line="218" w:lineRule="exact"/>
              <w:ind w:left="107"/>
              <w:rPr>
                <w:sz w:val="18"/>
              </w:rPr>
            </w:pPr>
          </w:p>
        </w:tc>
        <w:tc>
          <w:tcPr>
            <w:tcW w:w="1539" w:type="dxa"/>
          </w:tcPr>
          <w:p w14:paraId="1D9DC895" w14:textId="3C0017CB" w:rsidR="004707E5" w:rsidRDefault="00E320DD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Council Decisions Selection of members </w:t>
            </w:r>
          </w:p>
        </w:tc>
        <w:tc>
          <w:tcPr>
            <w:tcW w:w="1278" w:type="dxa"/>
          </w:tcPr>
          <w:p w14:paraId="4924AF4E" w14:textId="23B14F54" w:rsidR="004707E5" w:rsidRDefault="00850738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LSU</w:t>
            </w:r>
          </w:p>
        </w:tc>
        <w:tc>
          <w:tcPr>
            <w:tcW w:w="1117" w:type="dxa"/>
          </w:tcPr>
          <w:p w14:paraId="1F661F80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</w:tcPr>
          <w:p w14:paraId="2BD33503" w14:textId="77777777" w:rsidR="004707E5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К 3 2024</w:t>
            </w:r>
          </w:p>
        </w:tc>
        <w:tc>
          <w:tcPr>
            <w:tcW w:w="1214" w:type="dxa"/>
          </w:tcPr>
          <w:p w14:paraId="60A580D1" w14:textId="77777777" w:rsidR="004707E5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К 2 2025</w:t>
            </w:r>
          </w:p>
        </w:tc>
        <w:tc>
          <w:tcPr>
            <w:tcW w:w="1158" w:type="dxa"/>
          </w:tcPr>
          <w:p w14:paraId="484BABC4" w14:textId="77777777" w:rsidR="004707E5" w:rsidRDefault="00000000">
            <w:pPr>
              <w:pStyle w:val="TableParagraph"/>
              <w:spacing w:before="1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1350" w:type="dxa"/>
          </w:tcPr>
          <w:p w14:paraId="1A094FE1" w14:textId="77777777" w:rsidR="004707E5" w:rsidRDefault="00000000">
            <w:pPr>
              <w:pStyle w:val="TableParagraph"/>
              <w:spacing w:before="1"/>
              <w:ind w:left="101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4253" w:type="dxa"/>
          </w:tcPr>
          <w:p w14:paraId="724A1DC3" w14:textId="79668366" w:rsidR="004707E5" w:rsidRDefault="00E320DD">
            <w:pPr>
              <w:pStyle w:val="TableParagraph"/>
              <w:spacing w:before="1"/>
              <w:ind w:left="99"/>
              <w:rPr>
                <w:sz w:val="18"/>
              </w:rPr>
            </w:pPr>
            <w:r>
              <w:rPr>
                <w:sz w:val="18"/>
              </w:rPr>
              <w:t xml:space="preserve">Number of formed </w:t>
            </w:r>
            <w:r w:rsidR="00850738">
              <w:rPr>
                <w:sz w:val="18"/>
              </w:rPr>
              <w:t>CICR</w:t>
            </w:r>
          </w:p>
        </w:tc>
      </w:tr>
      <w:tr w:rsidR="004707E5" w14:paraId="0816CD5D" w14:textId="77777777">
        <w:trPr>
          <w:trHeight w:val="2527"/>
        </w:trPr>
        <w:tc>
          <w:tcPr>
            <w:tcW w:w="1880" w:type="dxa"/>
          </w:tcPr>
          <w:p w14:paraId="52B765B6" w14:textId="710B95A4" w:rsidR="00E320DD" w:rsidRPr="00E320DD" w:rsidRDefault="00000000" w:rsidP="00E320DD">
            <w:pPr>
              <w:pStyle w:val="TableParagraph"/>
              <w:spacing w:before="1" w:line="254" w:lineRule="auto"/>
              <w:ind w:left="107" w:right="277"/>
              <w:rPr>
                <w:bCs/>
                <w:sz w:val="18"/>
              </w:rPr>
            </w:pPr>
            <w:r>
              <w:rPr>
                <w:b/>
                <w:sz w:val="18"/>
              </w:rPr>
              <w:t>1.2</w:t>
            </w:r>
            <w:r w:rsidRPr="00E320DD">
              <w:rPr>
                <w:bCs/>
                <w:sz w:val="18"/>
              </w:rPr>
              <w:t xml:space="preserve">: </w:t>
            </w:r>
            <w:r w:rsidR="00E320DD" w:rsidRPr="00E320DD">
              <w:rPr>
                <w:bCs/>
                <w:sz w:val="18"/>
              </w:rPr>
              <w:t>I</w:t>
            </w:r>
            <w:r w:rsidR="00850738">
              <w:rPr>
                <w:bCs/>
                <w:sz w:val="18"/>
              </w:rPr>
              <w:t xml:space="preserve">nclusion </w:t>
            </w:r>
            <w:r w:rsidR="00E320DD" w:rsidRPr="00E320DD">
              <w:rPr>
                <w:bCs/>
                <w:sz w:val="18"/>
              </w:rPr>
              <w:t xml:space="preserve">of different communities in the local economic development, culture and </w:t>
            </w:r>
            <w:r w:rsidR="00850738">
              <w:rPr>
                <w:bCs/>
                <w:sz w:val="18"/>
              </w:rPr>
              <w:t xml:space="preserve">improvement of </w:t>
            </w:r>
            <w:r w:rsidR="00E320DD" w:rsidRPr="00E320DD">
              <w:rPr>
                <w:bCs/>
                <w:sz w:val="18"/>
              </w:rPr>
              <w:t xml:space="preserve">representation at local level </w:t>
            </w:r>
          </w:p>
          <w:p w14:paraId="6826C07B" w14:textId="48C04789" w:rsidR="004707E5" w:rsidRDefault="004707E5">
            <w:pPr>
              <w:pStyle w:val="TableParagraph"/>
              <w:spacing w:before="2" w:line="254" w:lineRule="auto"/>
              <w:ind w:left="107" w:right="463"/>
              <w:rPr>
                <w:sz w:val="18"/>
              </w:rPr>
            </w:pPr>
          </w:p>
        </w:tc>
        <w:tc>
          <w:tcPr>
            <w:tcW w:w="1539" w:type="dxa"/>
          </w:tcPr>
          <w:p w14:paraId="6E2BCE5B" w14:textId="4C1A3D40" w:rsidR="004707E5" w:rsidRDefault="00E320D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Drafting local action plans for social cohesion with appropriate development projects based on inclusiveness and diversity </w:t>
            </w:r>
          </w:p>
        </w:tc>
        <w:tc>
          <w:tcPr>
            <w:tcW w:w="1278" w:type="dxa"/>
          </w:tcPr>
          <w:p w14:paraId="21986E66" w14:textId="7695689C" w:rsidR="004707E5" w:rsidRDefault="00000000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М</w:t>
            </w:r>
            <w:r w:rsidR="00E320DD">
              <w:rPr>
                <w:sz w:val="18"/>
              </w:rPr>
              <w:t>LS</w:t>
            </w:r>
          </w:p>
        </w:tc>
        <w:tc>
          <w:tcPr>
            <w:tcW w:w="1117" w:type="dxa"/>
          </w:tcPr>
          <w:p w14:paraId="6FD003E9" w14:textId="4C0F4CE7" w:rsidR="004707E5" w:rsidRDefault="00850738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LSU</w:t>
            </w:r>
          </w:p>
        </w:tc>
        <w:tc>
          <w:tcPr>
            <w:tcW w:w="1163" w:type="dxa"/>
          </w:tcPr>
          <w:p w14:paraId="1A32FF14" w14:textId="77777777" w:rsidR="004707E5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К 1 2024</w:t>
            </w:r>
          </w:p>
        </w:tc>
        <w:tc>
          <w:tcPr>
            <w:tcW w:w="1214" w:type="dxa"/>
          </w:tcPr>
          <w:p w14:paraId="31705871" w14:textId="77777777" w:rsidR="004707E5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К 4 2025</w:t>
            </w:r>
          </w:p>
        </w:tc>
        <w:tc>
          <w:tcPr>
            <w:tcW w:w="1158" w:type="dxa"/>
          </w:tcPr>
          <w:p w14:paraId="3DFDA70A" w14:textId="77777777" w:rsidR="004707E5" w:rsidRDefault="00000000">
            <w:pPr>
              <w:pStyle w:val="TableParagraph"/>
              <w:spacing w:before="1"/>
              <w:ind w:left="222"/>
              <w:rPr>
                <w:sz w:val="18"/>
              </w:rPr>
            </w:pPr>
            <w:r>
              <w:rPr>
                <w:sz w:val="18"/>
              </w:rPr>
              <w:t>50.000.000</w:t>
            </w:r>
          </w:p>
          <w:p w14:paraId="46FE091E" w14:textId="3D7C1BBB" w:rsidR="004707E5" w:rsidRDefault="00000000">
            <w:pPr>
              <w:pStyle w:val="TableParagraph"/>
              <w:spacing w:before="15"/>
              <w:ind w:left="675"/>
              <w:rPr>
                <w:sz w:val="18"/>
              </w:rPr>
            </w:pPr>
            <w:r>
              <w:rPr>
                <w:sz w:val="18"/>
              </w:rPr>
              <w:t>МК</w:t>
            </w:r>
            <w:r w:rsidR="00E320DD">
              <w:rPr>
                <w:sz w:val="18"/>
              </w:rPr>
              <w:t>D</w:t>
            </w:r>
          </w:p>
        </w:tc>
        <w:tc>
          <w:tcPr>
            <w:tcW w:w="1350" w:type="dxa"/>
          </w:tcPr>
          <w:p w14:paraId="1AB09F9D" w14:textId="32BA3058" w:rsidR="004707E5" w:rsidRDefault="00E320DD">
            <w:pPr>
              <w:pStyle w:val="TableParagraph"/>
              <w:spacing w:before="1" w:line="254" w:lineRule="auto"/>
              <w:ind w:left="101" w:right="150"/>
              <w:jc w:val="both"/>
              <w:rPr>
                <w:sz w:val="18"/>
              </w:rPr>
            </w:pPr>
            <w:r>
              <w:rPr>
                <w:sz w:val="18"/>
              </w:rPr>
              <w:t>Budget of МLS</w:t>
            </w:r>
            <w:r>
              <w:rPr>
                <w:spacing w:val="-38"/>
                <w:sz w:val="18"/>
              </w:rPr>
              <w:t xml:space="preserve"> </w:t>
            </w:r>
            <w:r w:rsidR="00850738">
              <w:rPr>
                <w:sz w:val="18"/>
              </w:rPr>
              <w:t>LSU</w:t>
            </w:r>
            <w:r>
              <w:rPr>
                <w:sz w:val="18"/>
              </w:rPr>
              <w:t>, ОBСЕ</w:t>
            </w:r>
          </w:p>
          <w:p w14:paraId="04E80A1A" w14:textId="4335E947" w:rsidR="004707E5" w:rsidRDefault="00E320DD">
            <w:pPr>
              <w:pStyle w:val="TableParagraph"/>
              <w:spacing w:before="4"/>
              <w:ind w:left="101"/>
              <w:rPr>
                <w:sz w:val="18"/>
              </w:rPr>
            </w:pPr>
            <w:r>
              <w:rPr>
                <w:sz w:val="18"/>
              </w:rPr>
              <w:t xml:space="preserve">USAID </w:t>
            </w:r>
          </w:p>
        </w:tc>
        <w:tc>
          <w:tcPr>
            <w:tcW w:w="4253" w:type="dxa"/>
          </w:tcPr>
          <w:p w14:paraId="54D84689" w14:textId="480709E8" w:rsidR="004707E5" w:rsidRDefault="00E320DD">
            <w:pPr>
              <w:pStyle w:val="TableParagraph"/>
              <w:spacing w:before="1" w:line="256" w:lineRule="auto"/>
              <w:ind w:left="99" w:right="328"/>
              <w:rPr>
                <w:sz w:val="18"/>
              </w:rPr>
            </w:pPr>
            <w:r>
              <w:rPr>
                <w:sz w:val="18"/>
              </w:rPr>
              <w:t xml:space="preserve">Number of local Aps for </w:t>
            </w:r>
            <w:r w:rsidR="008133A5">
              <w:rPr>
                <w:sz w:val="18"/>
              </w:rPr>
              <w:t>SC,</w:t>
            </w:r>
            <w:r>
              <w:rPr>
                <w:sz w:val="18"/>
              </w:rPr>
              <w:t xml:space="preserve"> with development projects </w:t>
            </w:r>
            <w:r w:rsidR="008133A5">
              <w:rPr>
                <w:sz w:val="18"/>
              </w:rPr>
              <w:t>based</w:t>
            </w:r>
            <w:r>
              <w:rPr>
                <w:sz w:val="18"/>
              </w:rPr>
              <w:t xml:space="preserve"> on inclusion and diversity</w:t>
            </w:r>
          </w:p>
        </w:tc>
      </w:tr>
      <w:tr w:rsidR="004707E5" w14:paraId="243218A2" w14:textId="77777777">
        <w:trPr>
          <w:trHeight w:val="1405"/>
        </w:trPr>
        <w:tc>
          <w:tcPr>
            <w:tcW w:w="1880" w:type="dxa"/>
          </w:tcPr>
          <w:p w14:paraId="6DD12939" w14:textId="3B7AB05F" w:rsidR="004707E5" w:rsidRDefault="00000000">
            <w:pPr>
              <w:pStyle w:val="TableParagraph"/>
              <w:spacing w:before="1" w:line="256" w:lineRule="auto"/>
              <w:ind w:left="107" w:right="245"/>
              <w:rPr>
                <w:sz w:val="18"/>
              </w:rPr>
            </w:pPr>
            <w:r>
              <w:rPr>
                <w:b/>
                <w:sz w:val="18"/>
              </w:rPr>
              <w:t>1.3</w:t>
            </w:r>
            <w:r w:rsidR="00EE21D6">
              <w:rPr>
                <w:b/>
                <w:sz w:val="18"/>
              </w:rPr>
              <w:t xml:space="preserve"> </w:t>
            </w:r>
            <w:r w:rsidR="00EE21D6" w:rsidRPr="00EE21D6">
              <w:rPr>
                <w:bCs/>
                <w:sz w:val="18"/>
              </w:rPr>
              <w:t>Strengthening knowledge of</w:t>
            </w:r>
            <w:r w:rsidR="00850738">
              <w:rPr>
                <w:bCs/>
                <w:sz w:val="18"/>
              </w:rPr>
              <w:t xml:space="preserve"> the language of</w:t>
            </w:r>
            <w:r w:rsidR="00EE21D6" w:rsidRPr="00EE21D6">
              <w:rPr>
                <w:bCs/>
                <w:sz w:val="18"/>
              </w:rPr>
              <w:t xml:space="preserve"> other communities in the state and the local administration</w:t>
            </w:r>
          </w:p>
        </w:tc>
        <w:tc>
          <w:tcPr>
            <w:tcW w:w="1539" w:type="dxa"/>
          </w:tcPr>
          <w:p w14:paraId="0C2751A4" w14:textId="11C3E1B1" w:rsidR="004707E5" w:rsidRDefault="00EE21D6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>Organization of language courses</w:t>
            </w:r>
          </w:p>
        </w:tc>
        <w:tc>
          <w:tcPr>
            <w:tcW w:w="1278" w:type="dxa"/>
          </w:tcPr>
          <w:p w14:paraId="5B73C3A3" w14:textId="25AE4D7E" w:rsidR="004707E5" w:rsidRDefault="00EE21D6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 xml:space="preserve">GS of </w:t>
            </w:r>
            <w:r w:rsidR="00850738">
              <w:rPr>
                <w:sz w:val="18"/>
              </w:rPr>
              <w:t>GNR</w:t>
            </w:r>
            <w:r>
              <w:rPr>
                <w:sz w:val="18"/>
              </w:rPr>
              <w:t xml:space="preserve">M </w:t>
            </w:r>
          </w:p>
        </w:tc>
        <w:tc>
          <w:tcPr>
            <w:tcW w:w="1117" w:type="dxa"/>
          </w:tcPr>
          <w:p w14:paraId="032533DD" w14:textId="0B83DAE0" w:rsidR="004707E5" w:rsidRDefault="00000000">
            <w:pPr>
              <w:pStyle w:val="TableParagraph"/>
              <w:spacing w:before="1" w:line="256" w:lineRule="auto"/>
              <w:ind w:left="106" w:right="488"/>
              <w:rPr>
                <w:sz w:val="18"/>
              </w:rPr>
            </w:pPr>
            <w:r>
              <w:rPr>
                <w:sz w:val="18"/>
              </w:rPr>
              <w:t>М</w:t>
            </w:r>
            <w:r w:rsidR="00EE21D6">
              <w:rPr>
                <w:sz w:val="18"/>
              </w:rPr>
              <w:t>I</w:t>
            </w:r>
            <w:r w:rsidR="00850738">
              <w:rPr>
                <w:sz w:val="18"/>
              </w:rPr>
              <w:t>SA</w:t>
            </w:r>
            <w:r>
              <w:rPr>
                <w:sz w:val="18"/>
              </w:rPr>
              <w:t>М</w:t>
            </w:r>
            <w:r w:rsidR="00850738">
              <w:rPr>
                <w:sz w:val="18"/>
              </w:rPr>
              <w:t>C</w:t>
            </w:r>
          </w:p>
          <w:p w14:paraId="45434B20" w14:textId="3C5AAA37" w:rsidR="004707E5" w:rsidRDefault="00000000">
            <w:pPr>
              <w:pStyle w:val="TableParagraph"/>
              <w:spacing w:line="256" w:lineRule="auto"/>
              <w:ind w:left="106" w:right="595"/>
              <w:rPr>
                <w:sz w:val="18"/>
              </w:rPr>
            </w:pPr>
            <w:r>
              <w:rPr>
                <w:sz w:val="18"/>
              </w:rPr>
              <w:t>М</w:t>
            </w:r>
            <w:r w:rsidR="00850738">
              <w:rPr>
                <w:sz w:val="18"/>
              </w:rPr>
              <w:t>ES</w:t>
            </w:r>
            <w:r>
              <w:rPr>
                <w:sz w:val="18"/>
              </w:rPr>
              <w:t>М</w:t>
            </w:r>
            <w:r w:rsidR="00EE21D6">
              <w:rPr>
                <w:sz w:val="18"/>
              </w:rPr>
              <w:t>LS</w:t>
            </w:r>
          </w:p>
          <w:p w14:paraId="41A5DA0D" w14:textId="5962BF59" w:rsidR="004707E5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М</w:t>
            </w:r>
            <w:r w:rsidR="00EE21D6">
              <w:rPr>
                <w:sz w:val="18"/>
              </w:rPr>
              <w:t>P</w:t>
            </w:r>
            <w:r w:rsidR="00850738">
              <w:rPr>
                <w:sz w:val="18"/>
              </w:rPr>
              <w:t>SICR</w:t>
            </w:r>
          </w:p>
          <w:p w14:paraId="5C6532B7" w14:textId="77777777" w:rsidR="004707E5" w:rsidRDefault="00000000">
            <w:pPr>
              <w:pStyle w:val="TableParagraph"/>
              <w:spacing w:before="11" w:line="214" w:lineRule="exact"/>
              <w:ind w:left="106"/>
              <w:rPr>
                <w:sz w:val="18"/>
              </w:rPr>
            </w:pPr>
            <w:r>
              <w:rPr>
                <w:sz w:val="18"/>
              </w:rPr>
              <w:t>МЕ</w:t>
            </w:r>
          </w:p>
          <w:p w14:paraId="12AB03E2" w14:textId="69F498F5" w:rsidR="00EE21D6" w:rsidRDefault="00850738">
            <w:pPr>
              <w:pStyle w:val="TableParagraph"/>
              <w:spacing w:before="11" w:line="214" w:lineRule="exact"/>
              <w:ind w:left="106"/>
              <w:rPr>
                <w:sz w:val="18"/>
              </w:rPr>
            </w:pPr>
            <w:r>
              <w:rPr>
                <w:sz w:val="18"/>
              </w:rPr>
              <w:t>LSU</w:t>
            </w:r>
          </w:p>
        </w:tc>
        <w:tc>
          <w:tcPr>
            <w:tcW w:w="1163" w:type="dxa"/>
          </w:tcPr>
          <w:p w14:paraId="45C0C2CD" w14:textId="77777777" w:rsidR="004707E5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К 1 2024</w:t>
            </w:r>
          </w:p>
        </w:tc>
        <w:tc>
          <w:tcPr>
            <w:tcW w:w="1214" w:type="dxa"/>
          </w:tcPr>
          <w:p w14:paraId="0EFE1A2D" w14:textId="77777777" w:rsidR="004707E5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К 4 2026</w:t>
            </w:r>
          </w:p>
        </w:tc>
        <w:tc>
          <w:tcPr>
            <w:tcW w:w="1158" w:type="dxa"/>
          </w:tcPr>
          <w:p w14:paraId="453EF2CF" w14:textId="77777777" w:rsidR="004707E5" w:rsidRDefault="00000000">
            <w:pPr>
              <w:pStyle w:val="TableParagraph"/>
              <w:spacing w:before="1"/>
              <w:ind w:left="313"/>
              <w:rPr>
                <w:sz w:val="18"/>
              </w:rPr>
            </w:pPr>
            <w:r>
              <w:rPr>
                <w:sz w:val="18"/>
              </w:rPr>
              <w:t>5.000.000</w:t>
            </w:r>
          </w:p>
          <w:p w14:paraId="1AF5CD76" w14:textId="48E2D64C" w:rsidR="004707E5" w:rsidRDefault="00000000">
            <w:pPr>
              <w:pStyle w:val="TableParagraph"/>
              <w:spacing w:before="15"/>
              <w:ind w:left="675"/>
              <w:rPr>
                <w:sz w:val="18"/>
              </w:rPr>
            </w:pPr>
            <w:r>
              <w:rPr>
                <w:sz w:val="18"/>
              </w:rPr>
              <w:t>МК</w:t>
            </w:r>
            <w:r w:rsidR="00EE21D6">
              <w:rPr>
                <w:sz w:val="18"/>
              </w:rPr>
              <w:t>D</w:t>
            </w:r>
          </w:p>
        </w:tc>
        <w:tc>
          <w:tcPr>
            <w:tcW w:w="1350" w:type="dxa"/>
          </w:tcPr>
          <w:p w14:paraId="10EC2F47" w14:textId="4CB78A43" w:rsidR="004707E5" w:rsidRDefault="00EE21D6">
            <w:pPr>
              <w:pStyle w:val="TableParagraph"/>
              <w:spacing w:line="218" w:lineRule="exact"/>
              <w:ind w:left="101"/>
              <w:rPr>
                <w:sz w:val="18"/>
              </w:rPr>
            </w:pPr>
            <w:r>
              <w:rPr>
                <w:sz w:val="18"/>
              </w:rPr>
              <w:t>Budget of each of institutions</w:t>
            </w:r>
          </w:p>
        </w:tc>
        <w:tc>
          <w:tcPr>
            <w:tcW w:w="4253" w:type="dxa"/>
          </w:tcPr>
          <w:p w14:paraId="4FDE74C2" w14:textId="537807B5" w:rsidR="004707E5" w:rsidRDefault="00EE21D6">
            <w:pPr>
              <w:pStyle w:val="TableParagraph"/>
              <w:spacing w:before="1" w:line="256" w:lineRule="auto"/>
              <w:ind w:left="99" w:right="742"/>
              <w:rPr>
                <w:sz w:val="18"/>
              </w:rPr>
            </w:pPr>
            <w:r>
              <w:rPr>
                <w:sz w:val="18"/>
              </w:rPr>
              <w:t xml:space="preserve">Number </w:t>
            </w:r>
            <w:r w:rsidR="008133A5">
              <w:rPr>
                <w:sz w:val="18"/>
              </w:rPr>
              <w:t xml:space="preserve">of </w:t>
            </w:r>
            <w:r>
              <w:rPr>
                <w:sz w:val="18"/>
              </w:rPr>
              <w:t xml:space="preserve">employees with active knowledge of at least two </w:t>
            </w:r>
            <w:r w:rsidR="008133A5">
              <w:rPr>
                <w:sz w:val="18"/>
              </w:rPr>
              <w:t>languages</w:t>
            </w:r>
            <w:r>
              <w:rPr>
                <w:sz w:val="18"/>
              </w:rPr>
              <w:t xml:space="preserve"> </w:t>
            </w:r>
          </w:p>
        </w:tc>
      </w:tr>
    </w:tbl>
    <w:p w14:paraId="30E7D6BE" w14:textId="77777777" w:rsidR="004707E5" w:rsidRDefault="004707E5">
      <w:pPr>
        <w:spacing w:line="256" w:lineRule="auto"/>
        <w:rPr>
          <w:sz w:val="18"/>
        </w:rPr>
        <w:sectPr w:rsidR="004707E5" w:rsidSect="00844CC8">
          <w:pgSz w:w="15840" w:h="12240" w:orient="landscape"/>
          <w:pgMar w:top="1140" w:right="420" w:bottom="280" w:left="240" w:header="720" w:footer="720" w:gutter="0"/>
          <w:cols w:space="720"/>
        </w:sectPr>
      </w:pPr>
    </w:p>
    <w:p w14:paraId="49261356" w14:textId="77777777" w:rsidR="004707E5" w:rsidRDefault="004707E5">
      <w:pPr>
        <w:spacing w:before="1"/>
        <w:rPr>
          <w:rFonts w:ascii="Times New Roman"/>
          <w:sz w:val="2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1539"/>
        <w:gridCol w:w="1278"/>
        <w:gridCol w:w="1117"/>
        <w:gridCol w:w="1163"/>
        <w:gridCol w:w="1214"/>
        <w:gridCol w:w="1158"/>
        <w:gridCol w:w="1350"/>
        <w:gridCol w:w="4253"/>
      </w:tblGrid>
      <w:tr w:rsidR="004707E5" w14:paraId="0979860B" w14:textId="77777777">
        <w:trPr>
          <w:trHeight w:val="628"/>
        </w:trPr>
        <w:tc>
          <w:tcPr>
            <w:tcW w:w="1880" w:type="dxa"/>
          </w:tcPr>
          <w:p w14:paraId="54C09BB0" w14:textId="14CF4EB9" w:rsidR="004707E5" w:rsidRDefault="004707E5">
            <w:pPr>
              <w:pStyle w:val="TableParagraph"/>
              <w:spacing w:before="1" w:line="254" w:lineRule="auto"/>
              <w:ind w:left="107" w:right="493"/>
              <w:rPr>
                <w:sz w:val="18"/>
              </w:rPr>
            </w:pPr>
          </w:p>
        </w:tc>
        <w:tc>
          <w:tcPr>
            <w:tcW w:w="1539" w:type="dxa"/>
          </w:tcPr>
          <w:p w14:paraId="7C2199C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30158E9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</w:tcPr>
          <w:p w14:paraId="460CC160" w14:textId="4A4C3CC9" w:rsidR="004707E5" w:rsidRDefault="004707E5">
            <w:pPr>
              <w:pStyle w:val="TableParagraph"/>
              <w:spacing w:before="1"/>
              <w:ind w:left="106"/>
              <w:rPr>
                <w:sz w:val="18"/>
              </w:rPr>
            </w:pPr>
          </w:p>
        </w:tc>
        <w:tc>
          <w:tcPr>
            <w:tcW w:w="1163" w:type="dxa"/>
          </w:tcPr>
          <w:p w14:paraId="72635D6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 w14:paraId="69026CD0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</w:tcPr>
          <w:p w14:paraId="1D155D47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57A82DF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3" w:type="dxa"/>
          </w:tcPr>
          <w:p w14:paraId="69F8D112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6859C46A" w14:textId="77777777">
        <w:trPr>
          <w:trHeight w:val="1567"/>
        </w:trPr>
        <w:tc>
          <w:tcPr>
            <w:tcW w:w="1880" w:type="dxa"/>
          </w:tcPr>
          <w:p w14:paraId="16181A0F" w14:textId="7B0F01F3" w:rsidR="00EE21D6" w:rsidRPr="00EE21D6" w:rsidRDefault="00000000" w:rsidP="00EE21D6">
            <w:pPr>
              <w:pStyle w:val="TableParagraph"/>
              <w:spacing w:before="1" w:line="256" w:lineRule="auto"/>
              <w:ind w:left="107" w:right="180"/>
              <w:rPr>
                <w:bCs/>
                <w:sz w:val="18"/>
              </w:rPr>
            </w:pPr>
            <w:r>
              <w:rPr>
                <w:b/>
                <w:sz w:val="18"/>
              </w:rPr>
              <w:t xml:space="preserve">1.4: </w:t>
            </w:r>
            <w:r w:rsidR="00EE21D6" w:rsidRPr="00EE21D6">
              <w:rPr>
                <w:bCs/>
                <w:sz w:val="18"/>
              </w:rPr>
              <w:t xml:space="preserve">Increasing the number of </w:t>
            </w:r>
            <w:r w:rsidR="000C4A39" w:rsidRPr="00EE21D6">
              <w:rPr>
                <w:bCs/>
                <w:sz w:val="18"/>
              </w:rPr>
              <w:t>professional</w:t>
            </w:r>
            <w:r w:rsidR="00EE21D6" w:rsidRPr="00EE21D6">
              <w:rPr>
                <w:bCs/>
                <w:sz w:val="18"/>
              </w:rPr>
              <w:t xml:space="preserve"> translators and interpreters in the administration </w:t>
            </w:r>
          </w:p>
          <w:p w14:paraId="30B454C3" w14:textId="7590FFDD" w:rsidR="004707E5" w:rsidRDefault="004707E5">
            <w:pPr>
              <w:pStyle w:val="TableParagraph"/>
              <w:spacing w:before="2"/>
              <w:ind w:left="107"/>
              <w:rPr>
                <w:sz w:val="18"/>
              </w:rPr>
            </w:pPr>
          </w:p>
        </w:tc>
        <w:tc>
          <w:tcPr>
            <w:tcW w:w="1539" w:type="dxa"/>
          </w:tcPr>
          <w:p w14:paraId="11249B41" w14:textId="6F7A879D" w:rsidR="004707E5" w:rsidRDefault="00EE21D6">
            <w:pPr>
              <w:pStyle w:val="TableParagraph"/>
              <w:spacing w:line="278" w:lineRule="auto"/>
              <w:ind w:left="107" w:right="395"/>
              <w:rPr>
                <w:sz w:val="18"/>
              </w:rPr>
            </w:pPr>
            <w:r>
              <w:rPr>
                <w:sz w:val="18"/>
              </w:rPr>
              <w:t xml:space="preserve">New hires </w:t>
            </w:r>
          </w:p>
        </w:tc>
        <w:tc>
          <w:tcPr>
            <w:tcW w:w="1278" w:type="dxa"/>
          </w:tcPr>
          <w:p w14:paraId="4464BAFE" w14:textId="11A19248" w:rsidR="004707E5" w:rsidRDefault="00EE21D6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 xml:space="preserve">GS of </w:t>
            </w:r>
            <w:r w:rsidR="00850738">
              <w:rPr>
                <w:sz w:val="18"/>
              </w:rPr>
              <w:t>GNR</w:t>
            </w:r>
            <w:r>
              <w:rPr>
                <w:sz w:val="18"/>
              </w:rPr>
              <w:t xml:space="preserve">M </w:t>
            </w:r>
          </w:p>
        </w:tc>
        <w:tc>
          <w:tcPr>
            <w:tcW w:w="1117" w:type="dxa"/>
          </w:tcPr>
          <w:p w14:paraId="0C8BD876" w14:textId="77777777" w:rsidR="004707E5" w:rsidRDefault="00850738">
            <w:pPr>
              <w:pStyle w:val="TableParagraph"/>
              <w:spacing w:before="1" w:line="256" w:lineRule="auto"/>
              <w:ind w:left="106" w:right="414"/>
              <w:rPr>
                <w:sz w:val="18"/>
              </w:rPr>
            </w:pPr>
            <w:r>
              <w:rPr>
                <w:sz w:val="18"/>
              </w:rPr>
              <w:t>MPSICR</w:t>
            </w:r>
          </w:p>
          <w:p w14:paraId="67668CD2" w14:textId="0878523B" w:rsidR="00850738" w:rsidRDefault="00850738">
            <w:pPr>
              <w:pStyle w:val="TableParagraph"/>
              <w:spacing w:before="1" w:line="256" w:lineRule="auto"/>
              <w:ind w:left="106" w:right="414"/>
              <w:rPr>
                <w:sz w:val="18"/>
              </w:rPr>
            </w:pPr>
            <w:r>
              <w:rPr>
                <w:sz w:val="18"/>
              </w:rPr>
              <w:t>LSU</w:t>
            </w:r>
          </w:p>
        </w:tc>
        <w:tc>
          <w:tcPr>
            <w:tcW w:w="1163" w:type="dxa"/>
          </w:tcPr>
          <w:p w14:paraId="6435395E" w14:textId="77777777" w:rsidR="004707E5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К 2 2024</w:t>
            </w:r>
          </w:p>
        </w:tc>
        <w:tc>
          <w:tcPr>
            <w:tcW w:w="1214" w:type="dxa"/>
          </w:tcPr>
          <w:p w14:paraId="68E6A642" w14:textId="77777777" w:rsidR="004707E5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К 4 2026</w:t>
            </w:r>
          </w:p>
        </w:tc>
        <w:tc>
          <w:tcPr>
            <w:tcW w:w="1158" w:type="dxa"/>
          </w:tcPr>
          <w:p w14:paraId="73852D61" w14:textId="77777777" w:rsidR="004707E5" w:rsidRDefault="00000000">
            <w:pPr>
              <w:pStyle w:val="TableParagraph"/>
              <w:spacing w:before="1"/>
              <w:ind w:left="313"/>
              <w:rPr>
                <w:sz w:val="18"/>
              </w:rPr>
            </w:pPr>
            <w:r>
              <w:rPr>
                <w:sz w:val="18"/>
              </w:rPr>
              <w:t>3.000.000</w:t>
            </w:r>
          </w:p>
          <w:p w14:paraId="572AE8A9" w14:textId="3486B78E" w:rsidR="004707E5" w:rsidRDefault="00000000">
            <w:pPr>
              <w:pStyle w:val="TableParagraph"/>
              <w:spacing w:before="15"/>
              <w:ind w:left="675"/>
              <w:rPr>
                <w:sz w:val="18"/>
              </w:rPr>
            </w:pPr>
            <w:r>
              <w:rPr>
                <w:sz w:val="18"/>
              </w:rPr>
              <w:t>МК</w:t>
            </w:r>
            <w:r w:rsidR="00EE21D6">
              <w:rPr>
                <w:sz w:val="18"/>
              </w:rPr>
              <w:t>D</w:t>
            </w:r>
          </w:p>
        </w:tc>
        <w:tc>
          <w:tcPr>
            <w:tcW w:w="1350" w:type="dxa"/>
          </w:tcPr>
          <w:p w14:paraId="242C7024" w14:textId="2702CF70" w:rsidR="004707E5" w:rsidRDefault="00EE21D6">
            <w:pPr>
              <w:pStyle w:val="TableParagraph"/>
              <w:spacing w:before="1" w:line="256" w:lineRule="auto"/>
              <w:ind w:left="101" w:right="339"/>
              <w:rPr>
                <w:sz w:val="18"/>
              </w:rPr>
            </w:pPr>
            <w:r>
              <w:rPr>
                <w:sz w:val="18"/>
              </w:rPr>
              <w:t xml:space="preserve">Budget of respective institutions </w:t>
            </w:r>
          </w:p>
        </w:tc>
        <w:tc>
          <w:tcPr>
            <w:tcW w:w="4253" w:type="dxa"/>
          </w:tcPr>
          <w:p w14:paraId="57D6D943" w14:textId="705429DB" w:rsidR="004707E5" w:rsidRDefault="00EE21D6">
            <w:pPr>
              <w:pStyle w:val="TableParagraph"/>
              <w:spacing w:before="1" w:line="256" w:lineRule="auto"/>
              <w:ind w:left="99" w:right="104"/>
              <w:rPr>
                <w:sz w:val="18"/>
              </w:rPr>
            </w:pPr>
            <w:r>
              <w:rPr>
                <w:sz w:val="18"/>
              </w:rPr>
              <w:t xml:space="preserve">Number of professional translators and interpreters in the administration  </w:t>
            </w:r>
          </w:p>
        </w:tc>
      </w:tr>
      <w:tr w:rsidR="004707E5" w14:paraId="62167586" w14:textId="77777777">
        <w:trPr>
          <w:trHeight w:val="1713"/>
        </w:trPr>
        <w:tc>
          <w:tcPr>
            <w:tcW w:w="1880" w:type="dxa"/>
          </w:tcPr>
          <w:p w14:paraId="56D117FC" w14:textId="614DBDB6" w:rsidR="00EE21D6" w:rsidRPr="00EE21D6" w:rsidRDefault="00000000" w:rsidP="00EE21D6">
            <w:pPr>
              <w:pStyle w:val="TableParagraph"/>
              <w:spacing w:before="1"/>
              <w:ind w:left="107" w:right="185"/>
              <w:rPr>
                <w:bCs/>
                <w:sz w:val="18"/>
              </w:rPr>
            </w:pPr>
            <w:r>
              <w:rPr>
                <w:b/>
                <w:sz w:val="18"/>
              </w:rPr>
              <w:t>1.5</w:t>
            </w:r>
            <w:r w:rsidR="00EE21D6">
              <w:rPr>
                <w:b/>
                <w:sz w:val="18"/>
              </w:rPr>
              <w:t xml:space="preserve"> </w:t>
            </w:r>
            <w:r w:rsidR="00EE21D6" w:rsidRPr="00EE21D6">
              <w:rPr>
                <w:bCs/>
                <w:sz w:val="18"/>
              </w:rPr>
              <w:t>Addition to the calendar of holidays with national days o</w:t>
            </w:r>
            <w:r w:rsidR="000C4A39">
              <w:rPr>
                <w:bCs/>
                <w:sz w:val="18"/>
              </w:rPr>
              <w:t xml:space="preserve">f </w:t>
            </w:r>
            <w:r w:rsidR="00EE21D6" w:rsidRPr="00EE21D6">
              <w:rPr>
                <w:bCs/>
                <w:sz w:val="18"/>
              </w:rPr>
              <w:t xml:space="preserve">“other” </w:t>
            </w:r>
            <w:r w:rsidR="000C4A39" w:rsidRPr="00EE21D6">
              <w:rPr>
                <w:bCs/>
                <w:sz w:val="18"/>
              </w:rPr>
              <w:t>communities.</w:t>
            </w:r>
            <w:r w:rsidR="00EE21D6" w:rsidRPr="00EE21D6">
              <w:rPr>
                <w:bCs/>
                <w:sz w:val="18"/>
              </w:rPr>
              <w:t xml:space="preserve"> </w:t>
            </w:r>
          </w:p>
          <w:p w14:paraId="303AC7EA" w14:textId="228D9E1B" w:rsidR="004707E5" w:rsidRDefault="004707E5">
            <w:pPr>
              <w:pStyle w:val="TableParagraph"/>
              <w:ind w:left="107" w:right="168"/>
              <w:rPr>
                <w:sz w:val="18"/>
              </w:rPr>
            </w:pPr>
          </w:p>
        </w:tc>
        <w:tc>
          <w:tcPr>
            <w:tcW w:w="1539" w:type="dxa"/>
          </w:tcPr>
          <w:p w14:paraId="5399608E" w14:textId="204AA3F7" w:rsidR="004707E5" w:rsidRDefault="00EE21D6">
            <w:pPr>
              <w:pStyle w:val="TableParagraph"/>
              <w:spacing w:line="276" w:lineRule="auto"/>
              <w:ind w:left="107" w:right="419"/>
              <w:rPr>
                <w:sz w:val="18"/>
              </w:rPr>
            </w:pPr>
            <w:r>
              <w:rPr>
                <w:sz w:val="18"/>
              </w:rPr>
              <w:t xml:space="preserve">Drafting changes in laws and by -laws </w:t>
            </w:r>
          </w:p>
        </w:tc>
        <w:tc>
          <w:tcPr>
            <w:tcW w:w="1278" w:type="dxa"/>
          </w:tcPr>
          <w:p w14:paraId="3E1A14E8" w14:textId="408FDB96" w:rsidR="004707E5" w:rsidRDefault="00000000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М</w:t>
            </w:r>
            <w:r w:rsidR="00850738">
              <w:rPr>
                <w:sz w:val="18"/>
              </w:rPr>
              <w:t>L</w:t>
            </w:r>
            <w:r w:rsidR="00EE21D6">
              <w:rPr>
                <w:sz w:val="18"/>
              </w:rPr>
              <w:t>SP</w:t>
            </w:r>
          </w:p>
        </w:tc>
        <w:tc>
          <w:tcPr>
            <w:tcW w:w="1117" w:type="dxa"/>
          </w:tcPr>
          <w:p w14:paraId="2324AFEB" w14:textId="77777777" w:rsidR="004707E5" w:rsidRDefault="00850738">
            <w:pPr>
              <w:pStyle w:val="TableParagraph"/>
              <w:spacing w:before="1" w:line="256" w:lineRule="auto"/>
              <w:ind w:left="106" w:right="540"/>
              <w:rPr>
                <w:sz w:val="18"/>
              </w:rPr>
            </w:pPr>
            <w:r>
              <w:rPr>
                <w:sz w:val="18"/>
              </w:rPr>
              <w:t>GNRM</w:t>
            </w:r>
          </w:p>
          <w:p w14:paraId="09A0E2A6" w14:textId="356E05D6" w:rsidR="00850738" w:rsidRDefault="00850738">
            <w:pPr>
              <w:pStyle w:val="TableParagraph"/>
              <w:spacing w:before="1" w:line="256" w:lineRule="auto"/>
              <w:ind w:left="106" w:right="540"/>
              <w:rPr>
                <w:sz w:val="18"/>
              </w:rPr>
            </w:pPr>
            <w:r>
              <w:rPr>
                <w:sz w:val="18"/>
              </w:rPr>
              <w:t>ARNM</w:t>
            </w:r>
          </w:p>
        </w:tc>
        <w:tc>
          <w:tcPr>
            <w:tcW w:w="1163" w:type="dxa"/>
          </w:tcPr>
          <w:p w14:paraId="7C23B006" w14:textId="77777777" w:rsidR="004707E5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1214" w:type="dxa"/>
          </w:tcPr>
          <w:p w14:paraId="0024DF74" w14:textId="77777777" w:rsidR="004707E5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К 2 2025</w:t>
            </w:r>
          </w:p>
        </w:tc>
        <w:tc>
          <w:tcPr>
            <w:tcW w:w="1158" w:type="dxa"/>
          </w:tcPr>
          <w:p w14:paraId="219D0FA1" w14:textId="77777777" w:rsidR="004707E5" w:rsidRDefault="00000000">
            <w:pPr>
              <w:pStyle w:val="TableParagraph"/>
              <w:spacing w:before="1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1350" w:type="dxa"/>
          </w:tcPr>
          <w:p w14:paraId="216D4698" w14:textId="77777777" w:rsidR="004707E5" w:rsidRDefault="00000000">
            <w:pPr>
              <w:pStyle w:val="TableParagraph"/>
              <w:spacing w:before="1"/>
              <w:ind w:left="101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4253" w:type="dxa"/>
          </w:tcPr>
          <w:p w14:paraId="7839F26F" w14:textId="7A9CBC94" w:rsidR="004707E5" w:rsidRDefault="00EE21D6" w:rsidP="00EE21D6">
            <w:pPr>
              <w:pStyle w:val="TableParagraph"/>
              <w:spacing w:before="1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 w:rsidR="000C4A39">
              <w:rPr>
                <w:b/>
                <w:sz w:val="18"/>
              </w:rPr>
              <w:t>men</w:t>
            </w:r>
            <w:r>
              <w:rPr>
                <w:b/>
                <w:sz w:val="18"/>
              </w:rPr>
              <w:t xml:space="preserve">ded calendar </w:t>
            </w:r>
          </w:p>
        </w:tc>
      </w:tr>
      <w:tr w:rsidR="004707E5" w14:paraId="2F1D02E7" w14:textId="77777777">
        <w:trPr>
          <w:trHeight w:val="2810"/>
        </w:trPr>
        <w:tc>
          <w:tcPr>
            <w:tcW w:w="1880" w:type="dxa"/>
          </w:tcPr>
          <w:p w14:paraId="12A7706C" w14:textId="114EC3F3" w:rsidR="00EE21D6" w:rsidRPr="005E405E" w:rsidRDefault="00000000" w:rsidP="00EE21D6">
            <w:pPr>
              <w:pStyle w:val="TableParagraph"/>
              <w:spacing w:line="219" w:lineRule="exact"/>
              <w:ind w:left="107"/>
              <w:rPr>
                <w:bCs/>
                <w:sz w:val="18"/>
              </w:rPr>
            </w:pPr>
            <w:r>
              <w:rPr>
                <w:b/>
                <w:sz w:val="18"/>
              </w:rPr>
              <w:t>2.1</w:t>
            </w:r>
            <w:r w:rsidR="00EE21D6">
              <w:rPr>
                <w:b/>
                <w:sz w:val="18"/>
              </w:rPr>
              <w:t xml:space="preserve">: </w:t>
            </w:r>
            <w:r w:rsidR="00850738">
              <w:rPr>
                <w:bCs/>
                <w:sz w:val="18"/>
              </w:rPr>
              <w:t>Strengthening</w:t>
            </w:r>
            <w:r w:rsidR="005E405E" w:rsidRPr="005E405E">
              <w:rPr>
                <w:bCs/>
                <w:sz w:val="18"/>
              </w:rPr>
              <w:t xml:space="preserve"> and “</w:t>
            </w:r>
            <w:r w:rsidR="000C4A39" w:rsidRPr="005E405E">
              <w:rPr>
                <w:bCs/>
                <w:sz w:val="18"/>
              </w:rPr>
              <w:t>popularization</w:t>
            </w:r>
            <w:r w:rsidR="005E405E" w:rsidRPr="005E405E">
              <w:rPr>
                <w:bCs/>
                <w:sz w:val="18"/>
              </w:rPr>
              <w:t xml:space="preserve">” of </w:t>
            </w:r>
            <w:r w:rsidR="000C4A39" w:rsidRPr="005E405E">
              <w:rPr>
                <w:bCs/>
                <w:sz w:val="18"/>
              </w:rPr>
              <w:t xml:space="preserve">measures </w:t>
            </w:r>
            <w:r w:rsidR="000C4A39">
              <w:rPr>
                <w:bCs/>
                <w:sz w:val="18"/>
              </w:rPr>
              <w:t xml:space="preserve">against </w:t>
            </w:r>
            <w:r w:rsidR="005E405E" w:rsidRPr="005E405E">
              <w:rPr>
                <w:bCs/>
                <w:sz w:val="18"/>
              </w:rPr>
              <w:t xml:space="preserve">poverty, social </w:t>
            </w:r>
            <w:r w:rsidR="000C4A39">
              <w:rPr>
                <w:bCs/>
                <w:sz w:val="18"/>
              </w:rPr>
              <w:t>ex</w:t>
            </w:r>
            <w:r w:rsidR="005E405E" w:rsidRPr="005E405E">
              <w:rPr>
                <w:bCs/>
                <w:sz w:val="18"/>
              </w:rPr>
              <w:t xml:space="preserve">clusion, </w:t>
            </w:r>
            <w:r w:rsidR="000C4A39" w:rsidRPr="005E405E">
              <w:rPr>
                <w:bCs/>
                <w:sz w:val="18"/>
              </w:rPr>
              <w:t>gender</w:t>
            </w:r>
            <w:r w:rsidR="005E405E" w:rsidRPr="005E405E">
              <w:rPr>
                <w:bCs/>
                <w:sz w:val="18"/>
              </w:rPr>
              <w:t xml:space="preserve"> </w:t>
            </w:r>
            <w:r w:rsidR="000C4A39" w:rsidRPr="005E405E">
              <w:rPr>
                <w:bCs/>
                <w:sz w:val="18"/>
              </w:rPr>
              <w:t>inequality</w:t>
            </w:r>
            <w:r w:rsidR="005E405E" w:rsidRPr="005E405E">
              <w:rPr>
                <w:bCs/>
                <w:sz w:val="18"/>
              </w:rPr>
              <w:t xml:space="preserve"> and discrimination and marginalization of the most vulnerable categories </w:t>
            </w:r>
          </w:p>
          <w:p w14:paraId="338EF5B5" w14:textId="15F924FA" w:rsidR="004707E5" w:rsidRDefault="004707E5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539" w:type="dxa"/>
          </w:tcPr>
          <w:p w14:paraId="0E750204" w14:textId="6813E0FE" w:rsidR="004707E5" w:rsidRDefault="005E405E">
            <w:pPr>
              <w:pStyle w:val="TableParagraph"/>
              <w:spacing w:line="276" w:lineRule="auto"/>
              <w:ind w:left="107" w:right="415"/>
              <w:rPr>
                <w:sz w:val="18"/>
              </w:rPr>
            </w:pPr>
            <w:r>
              <w:rPr>
                <w:sz w:val="18"/>
              </w:rPr>
              <w:t xml:space="preserve">Preparation of a package of measures </w:t>
            </w:r>
          </w:p>
        </w:tc>
        <w:tc>
          <w:tcPr>
            <w:tcW w:w="1278" w:type="dxa"/>
          </w:tcPr>
          <w:p w14:paraId="39DAFE17" w14:textId="1B60466C" w:rsidR="004707E5" w:rsidRDefault="00000000">
            <w:pPr>
              <w:pStyle w:val="TableParagraph"/>
              <w:spacing w:before="1" w:line="256" w:lineRule="auto"/>
              <w:ind w:left="106" w:right="648"/>
              <w:rPr>
                <w:sz w:val="18"/>
              </w:rPr>
            </w:pPr>
            <w:r>
              <w:rPr>
                <w:sz w:val="18"/>
              </w:rPr>
              <w:t>М</w:t>
            </w:r>
            <w:r w:rsidR="00850738">
              <w:rPr>
                <w:sz w:val="18"/>
              </w:rPr>
              <w:t>L</w:t>
            </w:r>
            <w:r w:rsidR="005E405E">
              <w:rPr>
                <w:sz w:val="18"/>
              </w:rPr>
              <w:t>SP</w:t>
            </w:r>
            <w:r>
              <w:rPr>
                <w:sz w:val="18"/>
              </w:rPr>
              <w:t>М</w:t>
            </w:r>
            <w:r w:rsidR="00850738">
              <w:rPr>
                <w:sz w:val="18"/>
              </w:rPr>
              <w:t>A</w:t>
            </w:r>
            <w:r w:rsidR="00050654">
              <w:rPr>
                <w:sz w:val="18"/>
              </w:rPr>
              <w:t>FW</w:t>
            </w:r>
          </w:p>
        </w:tc>
        <w:tc>
          <w:tcPr>
            <w:tcW w:w="1117" w:type="dxa"/>
          </w:tcPr>
          <w:p w14:paraId="21527965" w14:textId="65301C28" w:rsidR="004707E5" w:rsidRDefault="00000000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М</w:t>
            </w:r>
            <w:r w:rsidR="005E405E">
              <w:rPr>
                <w:sz w:val="18"/>
              </w:rPr>
              <w:t>F</w:t>
            </w:r>
          </w:p>
        </w:tc>
        <w:tc>
          <w:tcPr>
            <w:tcW w:w="1163" w:type="dxa"/>
          </w:tcPr>
          <w:p w14:paraId="7407E4A4" w14:textId="77777777" w:rsidR="004707E5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1214" w:type="dxa"/>
          </w:tcPr>
          <w:p w14:paraId="6DDB5652" w14:textId="77777777" w:rsidR="004707E5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К 4 2025</w:t>
            </w:r>
          </w:p>
        </w:tc>
        <w:tc>
          <w:tcPr>
            <w:tcW w:w="1158" w:type="dxa"/>
          </w:tcPr>
          <w:p w14:paraId="128B739D" w14:textId="77777777" w:rsidR="004707E5" w:rsidRDefault="00000000">
            <w:pPr>
              <w:pStyle w:val="TableParagraph"/>
              <w:spacing w:before="1"/>
              <w:ind w:left="222"/>
              <w:rPr>
                <w:sz w:val="18"/>
              </w:rPr>
            </w:pPr>
            <w:r>
              <w:rPr>
                <w:sz w:val="18"/>
              </w:rPr>
              <w:t>30.000.000</w:t>
            </w:r>
          </w:p>
          <w:p w14:paraId="0ADF1033" w14:textId="1A164F6F" w:rsidR="004707E5" w:rsidRDefault="00000000">
            <w:pPr>
              <w:pStyle w:val="TableParagraph"/>
              <w:spacing w:before="15"/>
              <w:ind w:left="675"/>
              <w:rPr>
                <w:sz w:val="18"/>
              </w:rPr>
            </w:pPr>
            <w:r>
              <w:rPr>
                <w:sz w:val="18"/>
              </w:rPr>
              <w:t>МК</w:t>
            </w:r>
            <w:r w:rsidR="005E405E">
              <w:rPr>
                <w:sz w:val="18"/>
              </w:rPr>
              <w:t>D</w:t>
            </w:r>
          </w:p>
        </w:tc>
        <w:tc>
          <w:tcPr>
            <w:tcW w:w="1350" w:type="dxa"/>
          </w:tcPr>
          <w:p w14:paraId="2A7D36EA" w14:textId="16E25913" w:rsidR="004707E5" w:rsidRDefault="005E405E">
            <w:pPr>
              <w:pStyle w:val="TableParagraph"/>
              <w:spacing w:before="1" w:line="256" w:lineRule="auto"/>
              <w:ind w:left="101" w:right="156"/>
              <w:rPr>
                <w:sz w:val="18"/>
              </w:rPr>
            </w:pPr>
            <w:r>
              <w:rPr>
                <w:sz w:val="18"/>
              </w:rPr>
              <w:t xml:space="preserve">Budget of the respective institutions, World Bank </w:t>
            </w:r>
          </w:p>
        </w:tc>
        <w:tc>
          <w:tcPr>
            <w:tcW w:w="4253" w:type="dxa"/>
          </w:tcPr>
          <w:p w14:paraId="20B0864D" w14:textId="5BE165EB" w:rsidR="004707E5" w:rsidRDefault="005E405E">
            <w:pPr>
              <w:pStyle w:val="TableParagraph"/>
              <w:spacing w:before="1"/>
              <w:ind w:left="99"/>
              <w:rPr>
                <w:sz w:val="18"/>
              </w:rPr>
            </w:pPr>
            <w:r>
              <w:rPr>
                <w:sz w:val="18"/>
              </w:rPr>
              <w:t xml:space="preserve">Increased number of measures </w:t>
            </w:r>
          </w:p>
        </w:tc>
      </w:tr>
      <w:tr w:rsidR="004707E5" w14:paraId="06DD6F08" w14:textId="77777777">
        <w:trPr>
          <w:trHeight w:val="2270"/>
        </w:trPr>
        <w:tc>
          <w:tcPr>
            <w:tcW w:w="1880" w:type="dxa"/>
          </w:tcPr>
          <w:p w14:paraId="070523F9" w14:textId="15890431" w:rsidR="005E405E" w:rsidRDefault="00000000" w:rsidP="005E405E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2.2.</w:t>
            </w:r>
            <w:r>
              <w:rPr>
                <w:spacing w:val="-1"/>
                <w:sz w:val="18"/>
              </w:rPr>
              <w:t xml:space="preserve"> </w:t>
            </w:r>
            <w:r w:rsidR="005E405E">
              <w:rPr>
                <w:spacing w:val="-1"/>
                <w:sz w:val="18"/>
              </w:rPr>
              <w:t>Increased support for projects o</w:t>
            </w:r>
            <w:r w:rsidR="000C4A39">
              <w:rPr>
                <w:spacing w:val="-1"/>
                <w:sz w:val="18"/>
              </w:rPr>
              <w:t>n</w:t>
            </w:r>
            <w:r w:rsidR="005E405E">
              <w:rPr>
                <w:spacing w:val="-1"/>
                <w:sz w:val="18"/>
              </w:rPr>
              <w:t xml:space="preserve"> local and regional inclusive development especially in rural areas and the rural infrastructure </w:t>
            </w:r>
          </w:p>
          <w:p w14:paraId="2657D0B7" w14:textId="27FBE0CD" w:rsidR="004707E5" w:rsidRDefault="004707E5">
            <w:pPr>
              <w:pStyle w:val="TableParagraph"/>
              <w:spacing w:line="217" w:lineRule="exact"/>
              <w:ind w:left="107"/>
              <w:rPr>
                <w:sz w:val="18"/>
              </w:rPr>
            </w:pPr>
          </w:p>
        </w:tc>
        <w:tc>
          <w:tcPr>
            <w:tcW w:w="1539" w:type="dxa"/>
          </w:tcPr>
          <w:p w14:paraId="0E178DB6" w14:textId="188F7E88" w:rsidR="004707E5" w:rsidRDefault="005E405E"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 xml:space="preserve">Drafting project proposal </w:t>
            </w:r>
          </w:p>
        </w:tc>
        <w:tc>
          <w:tcPr>
            <w:tcW w:w="1278" w:type="dxa"/>
          </w:tcPr>
          <w:p w14:paraId="38A4416E" w14:textId="336E213D" w:rsidR="004707E5" w:rsidRDefault="00000000">
            <w:pPr>
              <w:pStyle w:val="TableParagraph"/>
              <w:spacing w:before="1" w:line="256" w:lineRule="auto"/>
              <w:ind w:left="106" w:right="782"/>
              <w:rPr>
                <w:sz w:val="18"/>
              </w:rPr>
            </w:pPr>
            <w:r>
              <w:rPr>
                <w:sz w:val="18"/>
              </w:rPr>
              <w:t>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  <w:r w:rsidR="005E405E">
              <w:rPr>
                <w:sz w:val="18"/>
              </w:rPr>
              <w:t>LS</w:t>
            </w:r>
          </w:p>
        </w:tc>
        <w:tc>
          <w:tcPr>
            <w:tcW w:w="1117" w:type="dxa"/>
          </w:tcPr>
          <w:p w14:paraId="106EE94A" w14:textId="2E9967A7" w:rsidR="004707E5" w:rsidRDefault="00050654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LSU</w:t>
            </w:r>
          </w:p>
          <w:p w14:paraId="09F86493" w14:textId="66DE35BE" w:rsidR="004707E5" w:rsidRDefault="000C4A39">
            <w:pPr>
              <w:pStyle w:val="TableParagraph"/>
              <w:spacing w:before="16" w:line="256" w:lineRule="auto"/>
              <w:ind w:left="106" w:right="337"/>
              <w:rPr>
                <w:sz w:val="18"/>
              </w:rPr>
            </w:pPr>
            <w:r>
              <w:rPr>
                <w:sz w:val="18"/>
              </w:rPr>
              <w:t>Planning</w:t>
            </w:r>
            <w:r w:rsidR="005E405E">
              <w:rPr>
                <w:sz w:val="18"/>
              </w:rPr>
              <w:t xml:space="preserve"> regions </w:t>
            </w:r>
          </w:p>
        </w:tc>
        <w:tc>
          <w:tcPr>
            <w:tcW w:w="1163" w:type="dxa"/>
          </w:tcPr>
          <w:p w14:paraId="193700B8" w14:textId="77777777" w:rsidR="004707E5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К 1 2024</w:t>
            </w:r>
          </w:p>
        </w:tc>
        <w:tc>
          <w:tcPr>
            <w:tcW w:w="1214" w:type="dxa"/>
          </w:tcPr>
          <w:p w14:paraId="6E2357DA" w14:textId="77777777" w:rsidR="004707E5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К 4 2026</w:t>
            </w:r>
          </w:p>
        </w:tc>
        <w:tc>
          <w:tcPr>
            <w:tcW w:w="1158" w:type="dxa"/>
          </w:tcPr>
          <w:p w14:paraId="5CEE2B32" w14:textId="77777777" w:rsidR="004707E5" w:rsidRDefault="00000000">
            <w:pPr>
              <w:pStyle w:val="TableParagraph"/>
              <w:spacing w:before="1"/>
              <w:ind w:left="222"/>
              <w:rPr>
                <w:sz w:val="18"/>
              </w:rPr>
            </w:pPr>
            <w:r>
              <w:rPr>
                <w:sz w:val="18"/>
              </w:rPr>
              <w:t>40.000.000</w:t>
            </w:r>
          </w:p>
          <w:p w14:paraId="37FC17AC" w14:textId="0CEA0893" w:rsidR="004707E5" w:rsidRDefault="00000000">
            <w:pPr>
              <w:pStyle w:val="TableParagraph"/>
              <w:spacing w:before="16"/>
              <w:ind w:left="675"/>
              <w:rPr>
                <w:sz w:val="18"/>
              </w:rPr>
            </w:pPr>
            <w:r>
              <w:rPr>
                <w:sz w:val="18"/>
              </w:rPr>
              <w:t>МК</w:t>
            </w:r>
            <w:r w:rsidR="005E405E">
              <w:rPr>
                <w:sz w:val="18"/>
              </w:rPr>
              <w:t>D</w:t>
            </w:r>
          </w:p>
        </w:tc>
        <w:tc>
          <w:tcPr>
            <w:tcW w:w="1350" w:type="dxa"/>
          </w:tcPr>
          <w:p w14:paraId="5D24FAA6" w14:textId="3E615529" w:rsidR="004707E5" w:rsidRDefault="005E405E">
            <w:pPr>
              <w:pStyle w:val="TableParagraph"/>
              <w:spacing w:before="1" w:line="256" w:lineRule="auto"/>
              <w:ind w:left="101" w:right="156"/>
              <w:rPr>
                <w:sz w:val="18"/>
              </w:rPr>
            </w:pPr>
            <w:r>
              <w:rPr>
                <w:sz w:val="18"/>
              </w:rPr>
              <w:t>Budget of the respective institutions, World Bank</w:t>
            </w:r>
          </w:p>
        </w:tc>
        <w:tc>
          <w:tcPr>
            <w:tcW w:w="4253" w:type="dxa"/>
          </w:tcPr>
          <w:p w14:paraId="6EB091FC" w14:textId="0022CC08" w:rsidR="004707E5" w:rsidRDefault="005E405E">
            <w:pPr>
              <w:pStyle w:val="TableParagraph"/>
              <w:spacing w:before="1"/>
              <w:ind w:left="99"/>
              <w:rPr>
                <w:sz w:val="18"/>
              </w:rPr>
            </w:pPr>
            <w:r>
              <w:rPr>
                <w:sz w:val="18"/>
              </w:rPr>
              <w:t xml:space="preserve">Increased number of projects </w:t>
            </w:r>
          </w:p>
        </w:tc>
      </w:tr>
    </w:tbl>
    <w:p w14:paraId="77F92A65" w14:textId="77777777" w:rsidR="004707E5" w:rsidRDefault="004707E5">
      <w:pPr>
        <w:rPr>
          <w:sz w:val="18"/>
        </w:rPr>
        <w:sectPr w:rsidR="004707E5" w:rsidSect="00844CC8">
          <w:pgSz w:w="15840" w:h="12240" w:orient="landscape"/>
          <w:pgMar w:top="1140" w:right="420" w:bottom="280" w:left="240" w:header="720" w:footer="720" w:gutter="0"/>
          <w:cols w:space="720"/>
        </w:sectPr>
      </w:pPr>
    </w:p>
    <w:p w14:paraId="2CDC5024" w14:textId="77777777" w:rsidR="004707E5" w:rsidRDefault="004707E5">
      <w:pPr>
        <w:spacing w:before="1"/>
        <w:rPr>
          <w:rFonts w:ascii="Times New Roman"/>
          <w:sz w:val="2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1539"/>
        <w:gridCol w:w="1278"/>
        <w:gridCol w:w="1117"/>
        <w:gridCol w:w="1163"/>
        <w:gridCol w:w="1214"/>
        <w:gridCol w:w="1158"/>
        <w:gridCol w:w="1350"/>
        <w:gridCol w:w="4253"/>
      </w:tblGrid>
      <w:tr w:rsidR="004707E5" w14:paraId="72A6A164" w14:textId="77777777">
        <w:trPr>
          <w:trHeight w:val="2503"/>
        </w:trPr>
        <w:tc>
          <w:tcPr>
            <w:tcW w:w="1880" w:type="dxa"/>
          </w:tcPr>
          <w:p w14:paraId="1AFB3AD7" w14:textId="11C429C8" w:rsidR="005E405E" w:rsidRDefault="00000000" w:rsidP="005E405E">
            <w:pPr>
              <w:pStyle w:val="TableParagraph"/>
              <w:spacing w:before="1" w:line="256" w:lineRule="auto"/>
              <w:ind w:left="107" w:right="269"/>
              <w:rPr>
                <w:sz w:val="18"/>
              </w:rPr>
            </w:pPr>
            <w:r w:rsidRPr="00FA301E">
              <w:rPr>
                <w:b/>
                <w:bCs/>
                <w:sz w:val="18"/>
              </w:rPr>
              <w:t>2.3.</w:t>
            </w:r>
            <w:r>
              <w:rPr>
                <w:spacing w:val="1"/>
                <w:sz w:val="18"/>
              </w:rPr>
              <w:t xml:space="preserve"> </w:t>
            </w:r>
            <w:r w:rsidR="005E405E">
              <w:rPr>
                <w:spacing w:val="1"/>
                <w:sz w:val="18"/>
              </w:rPr>
              <w:t xml:space="preserve">Promotion of entrepreneurship and economic </w:t>
            </w:r>
            <w:r w:rsidR="000C4A39">
              <w:rPr>
                <w:spacing w:val="1"/>
                <w:sz w:val="18"/>
              </w:rPr>
              <w:t>initiatives</w:t>
            </w:r>
            <w:r w:rsidR="005E405E">
              <w:rPr>
                <w:spacing w:val="1"/>
                <w:sz w:val="18"/>
              </w:rPr>
              <w:t xml:space="preserve"> </w:t>
            </w:r>
            <w:r w:rsidR="000C4A39">
              <w:rPr>
                <w:spacing w:val="1"/>
                <w:sz w:val="18"/>
              </w:rPr>
              <w:t>of</w:t>
            </w:r>
            <w:r w:rsidR="005E405E">
              <w:rPr>
                <w:spacing w:val="1"/>
                <w:sz w:val="18"/>
              </w:rPr>
              <w:t xml:space="preserve"> women and economic empowerment of the vulnerable and marginalized categories od </w:t>
            </w:r>
            <w:r w:rsidR="000C4A39">
              <w:rPr>
                <w:spacing w:val="1"/>
                <w:sz w:val="18"/>
              </w:rPr>
              <w:t>citizens.</w:t>
            </w:r>
            <w:r w:rsidR="005E405E">
              <w:rPr>
                <w:spacing w:val="1"/>
                <w:sz w:val="18"/>
              </w:rPr>
              <w:t xml:space="preserve"> </w:t>
            </w:r>
          </w:p>
          <w:p w14:paraId="2EBED2AA" w14:textId="3C598DD7" w:rsidR="004707E5" w:rsidRDefault="004707E5">
            <w:pPr>
              <w:pStyle w:val="TableParagraph"/>
              <w:spacing w:line="254" w:lineRule="auto"/>
              <w:ind w:left="107" w:right="356"/>
              <w:rPr>
                <w:sz w:val="18"/>
              </w:rPr>
            </w:pPr>
          </w:p>
        </w:tc>
        <w:tc>
          <w:tcPr>
            <w:tcW w:w="1539" w:type="dxa"/>
          </w:tcPr>
          <w:p w14:paraId="21FF244B" w14:textId="1C9C4EE8" w:rsidR="004707E5" w:rsidRDefault="005E405E">
            <w:pPr>
              <w:pStyle w:val="TableParagraph"/>
              <w:spacing w:before="32" w:line="276" w:lineRule="auto"/>
              <w:ind w:left="107" w:right="311"/>
              <w:rPr>
                <w:sz w:val="18"/>
              </w:rPr>
            </w:pPr>
            <w:r>
              <w:rPr>
                <w:sz w:val="18"/>
              </w:rPr>
              <w:t xml:space="preserve">Posting calls, Training incentive measures </w:t>
            </w:r>
          </w:p>
        </w:tc>
        <w:tc>
          <w:tcPr>
            <w:tcW w:w="1278" w:type="dxa"/>
          </w:tcPr>
          <w:p w14:paraId="47CAA9F5" w14:textId="77777777" w:rsidR="00050654" w:rsidRDefault="005E405E">
            <w:pPr>
              <w:pStyle w:val="TableParagraph"/>
              <w:spacing w:before="1" w:line="256" w:lineRule="auto"/>
              <w:ind w:left="106" w:right="264"/>
              <w:rPr>
                <w:spacing w:val="-38"/>
                <w:sz w:val="18"/>
              </w:rPr>
            </w:pPr>
            <w:r>
              <w:rPr>
                <w:sz w:val="18"/>
              </w:rPr>
              <w:t xml:space="preserve">GS of </w:t>
            </w:r>
            <w:r w:rsidR="00850738">
              <w:rPr>
                <w:sz w:val="18"/>
              </w:rPr>
              <w:t>GNRM</w:t>
            </w:r>
            <w:r>
              <w:rPr>
                <w:spacing w:val="-38"/>
                <w:sz w:val="18"/>
              </w:rPr>
              <w:t xml:space="preserve"> </w:t>
            </w:r>
          </w:p>
          <w:p w14:paraId="54201C66" w14:textId="44E7044E" w:rsidR="004707E5" w:rsidRDefault="00050654">
            <w:pPr>
              <w:pStyle w:val="TableParagraph"/>
              <w:spacing w:before="1" w:line="256" w:lineRule="auto"/>
              <w:ind w:left="106" w:right="264"/>
              <w:rPr>
                <w:sz w:val="18"/>
              </w:rPr>
            </w:pPr>
            <w:r>
              <w:rPr>
                <w:spacing w:val="-38"/>
                <w:sz w:val="18"/>
              </w:rPr>
              <w:t>\</w:t>
            </w:r>
            <w:r w:rsidR="005E405E">
              <w:rPr>
                <w:sz w:val="18"/>
              </w:rPr>
              <w:t>МЕ</w:t>
            </w:r>
          </w:p>
          <w:p w14:paraId="6EEE5602" w14:textId="4ADFD6E7" w:rsidR="004707E5" w:rsidRDefault="00000000">
            <w:pPr>
              <w:pStyle w:val="TableParagraph"/>
              <w:spacing w:line="218" w:lineRule="exact"/>
              <w:ind w:left="106"/>
              <w:rPr>
                <w:sz w:val="18"/>
              </w:rPr>
            </w:pPr>
            <w:r>
              <w:rPr>
                <w:sz w:val="18"/>
              </w:rPr>
              <w:t>М</w:t>
            </w:r>
            <w:r w:rsidR="00850738">
              <w:rPr>
                <w:sz w:val="18"/>
              </w:rPr>
              <w:t>L</w:t>
            </w:r>
            <w:r w:rsidR="005E405E">
              <w:rPr>
                <w:sz w:val="18"/>
              </w:rPr>
              <w:t>SP</w:t>
            </w:r>
          </w:p>
        </w:tc>
        <w:tc>
          <w:tcPr>
            <w:tcW w:w="1117" w:type="dxa"/>
          </w:tcPr>
          <w:p w14:paraId="48668C94" w14:textId="1B324EB2" w:rsidR="004707E5" w:rsidRDefault="00850738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LSU</w:t>
            </w:r>
          </w:p>
        </w:tc>
        <w:tc>
          <w:tcPr>
            <w:tcW w:w="1163" w:type="dxa"/>
          </w:tcPr>
          <w:p w14:paraId="212BDB5D" w14:textId="77777777" w:rsidR="004707E5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К 1 2024</w:t>
            </w:r>
          </w:p>
        </w:tc>
        <w:tc>
          <w:tcPr>
            <w:tcW w:w="1214" w:type="dxa"/>
          </w:tcPr>
          <w:p w14:paraId="2A8B5135" w14:textId="77777777" w:rsidR="004707E5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К 4 2026</w:t>
            </w:r>
          </w:p>
        </w:tc>
        <w:tc>
          <w:tcPr>
            <w:tcW w:w="1158" w:type="dxa"/>
          </w:tcPr>
          <w:p w14:paraId="3DB7309A" w14:textId="77777777" w:rsidR="004707E5" w:rsidRDefault="00000000">
            <w:pPr>
              <w:pStyle w:val="TableParagraph"/>
              <w:spacing w:before="1"/>
              <w:ind w:left="313"/>
              <w:rPr>
                <w:sz w:val="18"/>
              </w:rPr>
            </w:pPr>
            <w:r>
              <w:rPr>
                <w:sz w:val="18"/>
              </w:rPr>
              <w:t>5.000.000</w:t>
            </w:r>
          </w:p>
          <w:p w14:paraId="37D04F53" w14:textId="1B1874E0" w:rsidR="004707E5" w:rsidRDefault="00000000">
            <w:pPr>
              <w:pStyle w:val="TableParagraph"/>
              <w:spacing w:before="15"/>
              <w:ind w:left="675"/>
              <w:rPr>
                <w:sz w:val="18"/>
              </w:rPr>
            </w:pPr>
            <w:r>
              <w:rPr>
                <w:sz w:val="18"/>
              </w:rPr>
              <w:t>МК</w:t>
            </w:r>
            <w:r w:rsidR="005E405E">
              <w:rPr>
                <w:sz w:val="18"/>
              </w:rPr>
              <w:t>D</w:t>
            </w:r>
          </w:p>
        </w:tc>
        <w:tc>
          <w:tcPr>
            <w:tcW w:w="1350" w:type="dxa"/>
          </w:tcPr>
          <w:p w14:paraId="4D7FF2A7" w14:textId="7E2F63CC" w:rsidR="004707E5" w:rsidRDefault="00FA301E">
            <w:pPr>
              <w:pStyle w:val="TableParagraph"/>
              <w:spacing w:before="1" w:line="254" w:lineRule="auto"/>
              <w:ind w:left="101" w:right="254"/>
              <w:rPr>
                <w:sz w:val="18"/>
              </w:rPr>
            </w:pPr>
            <w:r>
              <w:rPr>
                <w:sz w:val="18"/>
              </w:rPr>
              <w:t xml:space="preserve">Budget of the respective </w:t>
            </w:r>
            <w:r w:rsidR="000C4A39">
              <w:rPr>
                <w:sz w:val="18"/>
              </w:rPr>
              <w:t>institutions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253" w:type="dxa"/>
          </w:tcPr>
          <w:p w14:paraId="7C2BB29B" w14:textId="77777777" w:rsidR="004707E5" w:rsidRDefault="00FA301E">
            <w:pPr>
              <w:pStyle w:val="TableParagraph"/>
              <w:spacing w:before="1"/>
              <w:ind w:left="99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Number of trainings, measures and initiatives </w:t>
            </w:r>
          </w:p>
          <w:p w14:paraId="408CBFCB" w14:textId="713D4143" w:rsidR="00FA301E" w:rsidRPr="00FA301E" w:rsidRDefault="00FA301E">
            <w:pPr>
              <w:pStyle w:val="TableParagraph"/>
              <w:spacing w:before="1"/>
              <w:ind w:left="99"/>
              <w:rPr>
                <w:bCs/>
                <w:sz w:val="18"/>
              </w:rPr>
            </w:pPr>
          </w:p>
        </w:tc>
      </w:tr>
      <w:tr w:rsidR="004707E5" w14:paraId="63A088A6" w14:textId="77777777">
        <w:trPr>
          <w:trHeight w:val="2738"/>
        </w:trPr>
        <w:tc>
          <w:tcPr>
            <w:tcW w:w="1880" w:type="dxa"/>
          </w:tcPr>
          <w:p w14:paraId="7D8A6093" w14:textId="346B12F8" w:rsidR="00FA301E" w:rsidRDefault="00000000" w:rsidP="00FA301E">
            <w:pPr>
              <w:pStyle w:val="TableParagraph"/>
              <w:spacing w:before="3" w:line="256" w:lineRule="auto"/>
              <w:ind w:left="107" w:right="150"/>
              <w:rPr>
                <w:sz w:val="18"/>
              </w:rPr>
            </w:pPr>
            <w:r w:rsidRPr="00FA301E">
              <w:rPr>
                <w:b/>
                <w:bCs/>
                <w:sz w:val="18"/>
              </w:rPr>
              <w:t>2.4</w:t>
            </w:r>
            <w:r>
              <w:rPr>
                <w:sz w:val="18"/>
              </w:rPr>
              <w:t xml:space="preserve">. </w:t>
            </w:r>
            <w:r w:rsidR="000C4A39">
              <w:rPr>
                <w:sz w:val="18"/>
              </w:rPr>
              <w:t>Increasing</w:t>
            </w:r>
            <w:r w:rsidR="00FA301E">
              <w:rPr>
                <w:sz w:val="18"/>
              </w:rPr>
              <w:t xml:space="preserve"> social and health packages for </w:t>
            </w:r>
            <w:r w:rsidR="000C4A39">
              <w:rPr>
                <w:sz w:val="18"/>
              </w:rPr>
              <w:t>vulnerable</w:t>
            </w:r>
            <w:r w:rsidR="00FA301E">
              <w:rPr>
                <w:sz w:val="18"/>
              </w:rPr>
              <w:t xml:space="preserve"> and marginalized categories of citizens (young people, woman, people with disabilities, </w:t>
            </w:r>
            <w:r w:rsidR="000C4A39">
              <w:rPr>
                <w:sz w:val="18"/>
              </w:rPr>
              <w:t>ethnic</w:t>
            </w:r>
            <w:r w:rsidR="00FA301E">
              <w:rPr>
                <w:sz w:val="18"/>
              </w:rPr>
              <w:t xml:space="preserve"> minorities and LGBTI+)</w:t>
            </w:r>
          </w:p>
          <w:p w14:paraId="062D62E2" w14:textId="366CEFF4" w:rsidR="004707E5" w:rsidRDefault="004707E5">
            <w:pPr>
              <w:pStyle w:val="TableParagraph"/>
              <w:spacing w:line="254" w:lineRule="auto"/>
              <w:ind w:left="107" w:right="175"/>
              <w:rPr>
                <w:sz w:val="18"/>
              </w:rPr>
            </w:pPr>
          </w:p>
        </w:tc>
        <w:tc>
          <w:tcPr>
            <w:tcW w:w="1539" w:type="dxa"/>
          </w:tcPr>
          <w:p w14:paraId="16373B64" w14:textId="4A7A60F8" w:rsidR="004707E5" w:rsidRDefault="00106574">
            <w:pPr>
              <w:pStyle w:val="TableParagraph"/>
              <w:spacing w:before="1" w:line="276" w:lineRule="auto"/>
              <w:ind w:left="107" w:right="415"/>
              <w:rPr>
                <w:sz w:val="18"/>
              </w:rPr>
            </w:pPr>
            <w:r>
              <w:rPr>
                <w:sz w:val="18"/>
              </w:rPr>
              <w:t xml:space="preserve">Preparation of a package of measures </w:t>
            </w:r>
          </w:p>
        </w:tc>
        <w:tc>
          <w:tcPr>
            <w:tcW w:w="1278" w:type="dxa"/>
          </w:tcPr>
          <w:p w14:paraId="5FEE2326" w14:textId="39E9E05E" w:rsidR="004707E5" w:rsidRDefault="00106574">
            <w:pPr>
              <w:pStyle w:val="TableParagraph"/>
              <w:spacing w:before="3" w:line="254" w:lineRule="auto"/>
              <w:ind w:left="106" w:right="264"/>
              <w:rPr>
                <w:sz w:val="18"/>
              </w:rPr>
            </w:pPr>
            <w:r>
              <w:rPr>
                <w:sz w:val="18"/>
              </w:rPr>
              <w:t xml:space="preserve">GS of </w:t>
            </w:r>
            <w:r w:rsidR="00AE3DAB">
              <w:rPr>
                <w:sz w:val="18"/>
              </w:rPr>
              <w:t>GNR</w:t>
            </w:r>
            <w:r>
              <w:rPr>
                <w:sz w:val="18"/>
              </w:rPr>
              <w:t>M,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  <w:r w:rsidR="00AE3DAB">
              <w:rPr>
                <w:sz w:val="18"/>
              </w:rPr>
              <w:t>A</w:t>
            </w:r>
            <w:r w:rsidR="00050654">
              <w:rPr>
                <w:sz w:val="18"/>
              </w:rPr>
              <w:t>FW</w:t>
            </w:r>
          </w:p>
          <w:p w14:paraId="4DC74F02" w14:textId="7498414D" w:rsidR="004707E5" w:rsidRDefault="00000000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М</w:t>
            </w:r>
            <w:r w:rsidR="00AE3DAB">
              <w:rPr>
                <w:sz w:val="18"/>
              </w:rPr>
              <w:t>L</w:t>
            </w:r>
            <w:r w:rsidR="00106574">
              <w:rPr>
                <w:sz w:val="18"/>
              </w:rPr>
              <w:t>SP</w:t>
            </w:r>
          </w:p>
        </w:tc>
        <w:tc>
          <w:tcPr>
            <w:tcW w:w="1117" w:type="dxa"/>
          </w:tcPr>
          <w:p w14:paraId="722ED046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</w:tcPr>
          <w:p w14:paraId="08F8F163" w14:textId="77777777" w:rsidR="004707E5" w:rsidRDefault="00000000">
            <w:pPr>
              <w:pStyle w:val="TableParagraph"/>
              <w:spacing w:before="3"/>
              <w:ind w:left="105"/>
              <w:rPr>
                <w:sz w:val="18"/>
              </w:rPr>
            </w:pPr>
            <w:r>
              <w:rPr>
                <w:sz w:val="18"/>
              </w:rPr>
              <w:t>К 1 2024</w:t>
            </w:r>
          </w:p>
        </w:tc>
        <w:tc>
          <w:tcPr>
            <w:tcW w:w="1214" w:type="dxa"/>
          </w:tcPr>
          <w:p w14:paraId="5151226E" w14:textId="77777777" w:rsidR="004707E5" w:rsidRDefault="00000000">
            <w:pPr>
              <w:pStyle w:val="TableParagraph"/>
              <w:spacing w:before="3"/>
              <w:ind w:left="103"/>
              <w:rPr>
                <w:sz w:val="18"/>
              </w:rPr>
            </w:pPr>
            <w:r>
              <w:rPr>
                <w:sz w:val="18"/>
              </w:rPr>
              <w:t>К 4 2025</w:t>
            </w:r>
          </w:p>
        </w:tc>
        <w:tc>
          <w:tcPr>
            <w:tcW w:w="1158" w:type="dxa"/>
          </w:tcPr>
          <w:p w14:paraId="30A2AA08" w14:textId="77777777" w:rsidR="004707E5" w:rsidRDefault="00000000">
            <w:pPr>
              <w:pStyle w:val="TableParagraph"/>
              <w:spacing w:before="3"/>
              <w:ind w:left="222"/>
              <w:rPr>
                <w:sz w:val="18"/>
              </w:rPr>
            </w:pPr>
            <w:r>
              <w:rPr>
                <w:sz w:val="18"/>
              </w:rPr>
              <w:t>20.000.000</w:t>
            </w:r>
          </w:p>
          <w:p w14:paraId="6B61C71A" w14:textId="34D0D724" w:rsidR="004707E5" w:rsidRDefault="00000000">
            <w:pPr>
              <w:pStyle w:val="TableParagraph"/>
              <w:spacing w:before="13"/>
              <w:ind w:left="675"/>
              <w:rPr>
                <w:sz w:val="18"/>
              </w:rPr>
            </w:pPr>
            <w:r>
              <w:rPr>
                <w:sz w:val="18"/>
              </w:rPr>
              <w:t>МК</w:t>
            </w:r>
            <w:r w:rsidR="00106574">
              <w:rPr>
                <w:sz w:val="18"/>
              </w:rPr>
              <w:t>D</w:t>
            </w:r>
          </w:p>
        </w:tc>
        <w:tc>
          <w:tcPr>
            <w:tcW w:w="1350" w:type="dxa"/>
          </w:tcPr>
          <w:p w14:paraId="21201441" w14:textId="6291ABD3" w:rsidR="004707E5" w:rsidRDefault="00106574">
            <w:pPr>
              <w:pStyle w:val="TableParagraph"/>
              <w:spacing w:before="3" w:line="256" w:lineRule="auto"/>
              <w:ind w:left="101" w:right="156"/>
              <w:rPr>
                <w:sz w:val="18"/>
              </w:rPr>
            </w:pPr>
            <w:r>
              <w:rPr>
                <w:sz w:val="18"/>
              </w:rPr>
              <w:t>Budget of the respective institutions, World Bank</w:t>
            </w:r>
          </w:p>
        </w:tc>
        <w:tc>
          <w:tcPr>
            <w:tcW w:w="4253" w:type="dxa"/>
          </w:tcPr>
          <w:p w14:paraId="66B5B2FD" w14:textId="6C214936" w:rsidR="004707E5" w:rsidRDefault="00106574">
            <w:pPr>
              <w:pStyle w:val="TableParagraph"/>
              <w:spacing w:before="3" w:line="254" w:lineRule="auto"/>
              <w:ind w:left="99" w:right="609"/>
              <w:rPr>
                <w:sz w:val="18"/>
              </w:rPr>
            </w:pPr>
            <w:r>
              <w:rPr>
                <w:sz w:val="18"/>
              </w:rPr>
              <w:t xml:space="preserve">Increased number of social and health packages </w:t>
            </w:r>
          </w:p>
        </w:tc>
      </w:tr>
      <w:tr w:rsidR="004707E5" w14:paraId="1725B23F" w14:textId="77777777">
        <w:trPr>
          <w:trHeight w:val="2373"/>
        </w:trPr>
        <w:tc>
          <w:tcPr>
            <w:tcW w:w="1880" w:type="dxa"/>
          </w:tcPr>
          <w:p w14:paraId="20A721FF" w14:textId="1E2EEA64" w:rsidR="00106574" w:rsidRDefault="00000000" w:rsidP="00106574">
            <w:pPr>
              <w:pStyle w:val="TableParagraph"/>
              <w:spacing w:before="1"/>
              <w:ind w:left="107" w:right="178"/>
              <w:rPr>
                <w:sz w:val="18"/>
              </w:rPr>
            </w:pPr>
            <w:r w:rsidRPr="00FA301E">
              <w:rPr>
                <w:b/>
                <w:bCs/>
                <w:sz w:val="18"/>
              </w:rPr>
              <w:t>2.5</w:t>
            </w:r>
            <w:r>
              <w:rPr>
                <w:sz w:val="18"/>
              </w:rPr>
              <w:t xml:space="preserve">. </w:t>
            </w:r>
            <w:r w:rsidR="00106574">
              <w:rPr>
                <w:sz w:val="18"/>
              </w:rPr>
              <w:t>Increasing housing support for vulnerable and marginalized categories of citizens (women, persons with disability, eth</w:t>
            </w:r>
            <w:r w:rsidR="000C4A39">
              <w:rPr>
                <w:sz w:val="18"/>
              </w:rPr>
              <w:t>n</w:t>
            </w:r>
            <w:r w:rsidR="00106574">
              <w:rPr>
                <w:sz w:val="18"/>
              </w:rPr>
              <w:t>ic communities)</w:t>
            </w:r>
          </w:p>
          <w:p w14:paraId="3351D925" w14:textId="20FEB0C3" w:rsidR="004707E5" w:rsidRDefault="004707E5">
            <w:pPr>
              <w:pStyle w:val="TableParagraph"/>
              <w:ind w:left="107" w:right="305"/>
              <w:jc w:val="both"/>
              <w:rPr>
                <w:sz w:val="18"/>
              </w:rPr>
            </w:pPr>
          </w:p>
        </w:tc>
        <w:tc>
          <w:tcPr>
            <w:tcW w:w="1539" w:type="dxa"/>
          </w:tcPr>
          <w:p w14:paraId="66042DEA" w14:textId="7782CC88" w:rsidR="004707E5" w:rsidRDefault="00106574">
            <w:pPr>
              <w:pStyle w:val="TableParagraph"/>
              <w:spacing w:before="1" w:line="276" w:lineRule="auto"/>
              <w:ind w:left="107" w:right="415"/>
              <w:rPr>
                <w:sz w:val="18"/>
              </w:rPr>
            </w:pPr>
            <w:r>
              <w:rPr>
                <w:sz w:val="18"/>
              </w:rPr>
              <w:t xml:space="preserve">Preparation of a package of </w:t>
            </w:r>
            <w:r w:rsidR="000C4A39">
              <w:rPr>
                <w:sz w:val="18"/>
              </w:rPr>
              <w:t>measures</w:t>
            </w:r>
            <w:r>
              <w:rPr>
                <w:sz w:val="18"/>
              </w:rPr>
              <w:t xml:space="preserve"> Creation of a program for social housing </w:t>
            </w:r>
          </w:p>
        </w:tc>
        <w:tc>
          <w:tcPr>
            <w:tcW w:w="1278" w:type="dxa"/>
          </w:tcPr>
          <w:p w14:paraId="4962632B" w14:textId="31A76610" w:rsidR="004707E5" w:rsidRDefault="00050654">
            <w:pPr>
              <w:pStyle w:val="TableParagraph"/>
              <w:spacing w:before="3" w:line="254" w:lineRule="auto"/>
              <w:ind w:left="106" w:right="634"/>
              <w:rPr>
                <w:sz w:val="18"/>
              </w:rPr>
            </w:pPr>
            <w:r>
              <w:rPr>
                <w:sz w:val="18"/>
              </w:rPr>
              <w:t>GNRM</w:t>
            </w:r>
            <w:r w:rsidR="00106574">
              <w:rPr>
                <w:sz w:val="18"/>
              </w:rPr>
              <w:t>МТ</w:t>
            </w:r>
            <w:r>
              <w:rPr>
                <w:sz w:val="18"/>
              </w:rPr>
              <w:t>C</w:t>
            </w:r>
          </w:p>
          <w:p w14:paraId="5E833772" w14:textId="24CE6CC1" w:rsidR="004707E5" w:rsidRDefault="00000000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М</w:t>
            </w:r>
            <w:r w:rsidR="00AE3DAB">
              <w:rPr>
                <w:sz w:val="18"/>
              </w:rPr>
              <w:t>L</w:t>
            </w:r>
            <w:r w:rsidR="00106574">
              <w:rPr>
                <w:sz w:val="18"/>
              </w:rPr>
              <w:t>SP</w:t>
            </w:r>
          </w:p>
        </w:tc>
        <w:tc>
          <w:tcPr>
            <w:tcW w:w="1117" w:type="dxa"/>
          </w:tcPr>
          <w:p w14:paraId="6AF2ED8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</w:tcPr>
          <w:p w14:paraId="04900B99" w14:textId="77777777" w:rsidR="004707E5" w:rsidRDefault="00000000">
            <w:pPr>
              <w:pStyle w:val="TableParagraph"/>
              <w:spacing w:before="3"/>
              <w:ind w:left="105"/>
              <w:rPr>
                <w:sz w:val="18"/>
              </w:rPr>
            </w:pPr>
            <w:r>
              <w:rPr>
                <w:sz w:val="18"/>
              </w:rPr>
              <w:t>К 1 2024</w:t>
            </w:r>
          </w:p>
        </w:tc>
        <w:tc>
          <w:tcPr>
            <w:tcW w:w="1214" w:type="dxa"/>
          </w:tcPr>
          <w:p w14:paraId="2519AA40" w14:textId="77777777" w:rsidR="004707E5" w:rsidRDefault="00000000">
            <w:pPr>
              <w:pStyle w:val="TableParagraph"/>
              <w:spacing w:before="3"/>
              <w:ind w:left="103"/>
              <w:rPr>
                <w:sz w:val="18"/>
              </w:rPr>
            </w:pPr>
            <w:r>
              <w:rPr>
                <w:sz w:val="18"/>
              </w:rPr>
              <w:t>К 4 2025</w:t>
            </w:r>
          </w:p>
        </w:tc>
        <w:tc>
          <w:tcPr>
            <w:tcW w:w="1158" w:type="dxa"/>
          </w:tcPr>
          <w:p w14:paraId="64A51F88" w14:textId="77777777" w:rsidR="004707E5" w:rsidRDefault="00000000">
            <w:pPr>
              <w:pStyle w:val="TableParagraph"/>
              <w:spacing w:before="3"/>
              <w:ind w:left="131"/>
              <w:rPr>
                <w:sz w:val="18"/>
              </w:rPr>
            </w:pPr>
            <w:r>
              <w:rPr>
                <w:sz w:val="18"/>
              </w:rPr>
              <w:t>100.000.000</w:t>
            </w:r>
          </w:p>
          <w:p w14:paraId="2DB78CC8" w14:textId="2017007B" w:rsidR="004707E5" w:rsidRDefault="00000000">
            <w:pPr>
              <w:pStyle w:val="TableParagraph"/>
              <w:spacing w:before="13"/>
              <w:ind w:left="675"/>
              <w:rPr>
                <w:sz w:val="18"/>
              </w:rPr>
            </w:pPr>
            <w:r>
              <w:rPr>
                <w:sz w:val="18"/>
              </w:rPr>
              <w:t>МК</w:t>
            </w:r>
            <w:r w:rsidR="00106574">
              <w:rPr>
                <w:sz w:val="18"/>
              </w:rPr>
              <w:t>D</w:t>
            </w:r>
          </w:p>
        </w:tc>
        <w:tc>
          <w:tcPr>
            <w:tcW w:w="1350" w:type="dxa"/>
          </w:tcPr>
          <w:p w14:paraId="75A0AF77" w14:textId="4E80E7E9" w:rsidR="004707E5" w:rsidRDefault="00106574">
            <w:pPr>
              <w:pStyle w:val="TableParagraph"/>
              <w:spacing w:before="3" w:line="256" w:lineRule="auto"/>
              <w:ind w:left="101" w:right="156"/>
              <w:rPr>
                <w:sz w:val="18"/>
              </w:rPr>
            </w:pPr>
            <w:r>
              <w:rPr>
                <w:sz w:val="18"/>
              </w:rPr>
              <w:t>Budget of the respective institutions, World Bank</w:t>
            </w:r>
          </w:p>
        </w:tc>
        <w:tc>
          <w:tcPr>
            <w:tcW w:w="4253" w:type="dxa"/>
          </w:tcPr>
          <w:p w14:paraId="30786E21" w14:textId="00A047CA" w:rsidR="004707E5" w:rsidRDefault="000C4A39">
            <w:pPr>
              <w:pStyle w:val="TableParagraph"/>
              <w:spacing w:before="3"/>
              <w:ind w:left="99"/>
              <w:rPr>
                <w:sz w:val="18"/>
              </w:rPr>
            </w:pPr>
            <w:r>
              <w:rPr>
                <w:sz w:val="18"/>
              </w:rPr>
              <w:t>Increased</w:t>
            </w:r>
            <w:r w:rsidR="00106574">
              <w:rPr>
                <w:sz w:val="18"/>
              </w:rPr>
              <w:t xml:space="preserve"> number of social </w:t>
            </w:r>
            <w:r>
              <w:rPr>
                <w:sz w:val="18"/>
              </w:rPr>
              <w:t>housing</w:t>
            </w:r>
            <w:r w:rsidR="00106574">
              <w:rPr>
                <w:sz w:val="18"/>
              </w:rPr>
              <w:t xml:space="preserve"> </w:t>
            </w:r>
            <w:r w:rsidR="00AE3DAB">
              <w:rPr>
                <w:sz w:val="18"/>
              </w:rPr>
              <w:t>projects</w:t>
            </w:r>
          </w:p>
        </w:tc>
      </w:tr>
      <w:tr w:rsidR="004707E5" w14:paraId="50303803" w14:textId="77777777">
        <w:trPr>
          <w:trHeight w:val="1641"/>
        </w:trPr>
        <w:tc>
          <w:tcPr>
            <w:tcW w:w="1880" w:type="dxa"/>
          </w:tcPr>
          <w:p w14:paraId="1C33CE97" w14:textId="54A45592" w:rsidR="00106574" w:rsidRDefault="00000000" w:rsidP="00106574">
            <w:pPr>
              <w:pStyle w:val="TableParagraph"/>
              <w:spacing w:before="1" w:line="256" w:lineRule="auto"/>
              <w:ind w:left="107" w:right="615"/>
              <w:rPr>
                <w:sz w:val="18"/>
              </w:rPr>
            </w:pPr>
            <w:r w:rsidRPr="00FA301E">
              <w:rPr>
                <w:b/>
                <w:bCs/>
                <w:sz w:val="18"/>
              </w:rPr>
              <w:t>3.1</w:t>
            </w:r>
            <w:r>
              <w:rPr>
                <w:sz w:val="18"/>
              </w:rPr>
              <w:t>.</w:t>
            </w:r>
            <w:r w:rsidR="00106574">
              <w:rPr>
                <w:sz w:val="18"/>
              </w:rPr>
              <w:t>Creating a network against rumours,stere</w:t>
            </w:r>
            <w:r w:rsidR="000C4A39">
              <w:rPr>
                <w:sz w:val="18"/>
              </w:rPr>
              <w:t>o</w:t>
            </w:r>
            <w:r w:rsidR="00106574">
              <w:rPr>
                <w:sz w:val="18"/>
              </w:rPr>
              <w:t>types,prejudices,</w:t>
            </w:r>
            <w:r w:rsidR="000C4A39">
              <w:rPr>
                <w:sz w:val="18"/>
              </w:rPr>
              <w:t xml:space="preserve"> </w:t>
            </w:r>
            <w:r w:rsidR="00106574">
              <w:rPr>
                <w:sz w:val="18"/>
              </w:rPr>
              <w:t>discrimination,antigender</w:t>
            </w:r>
            <w:r w:rsidR="000C4A39">
              <w:rPr>
                <w:sz w:val="18"/>
              </w:rPr>
              <w:t xml:space="preserve"> </w:t>
            </w:r>
            <w:r w:rsidR="00106574">
              <w:rPr>
                <w:sz w:val="18"/>
              </w:rPr>
              <w:t xml:space="preserve">movements, homophobia </w:t>
            </w:r>
            <w:r w:rsidR="00106574">
              <w:rPr>
                <w:sz w:val="18"/>
              </w:rPr>
              <w:lastRenderedPageBreak/>
              <w:t>and xenophobia at the national and local level</w:t>
            </w:r>
          </w:p>
          <w:p w14:paraId="58F4DC06" w14:textId="6BD20A44" w:rsidR="004707E5" w:rsidRDefault="004707E5">
            <w:pPr>
              <w:pStyle w:val="TableParagraph"/>
              <w:spacing w:line="214" w:lineRule="exact"/>
              <w:ind w:left="107"/>
              <w:rPr>
                <w:sz w:val="18"/>
              </w:rPr>
            </w:pPr>
          </w:p>
        </w:tc>
        <w:tc>
          <w:tcPr>
            <w:tcW w:w="1539" w:type="dxa"/>
          </w:tcPr>
          <w:p w14:paraId="44A9B9BB" w14:textId="77777777" w:rsidR="004707E5" w:rsidRDefault="00000000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/</w:t>
            </w:r>
          </w:p>
        </w:tc>
        <w:tc>
          <w:tcPr>
            <w:tcW w:w="1278" w:type="dxa"/>
          </w:tcPr>
          <w:p w14:paraId="3E4715D2" w14:textId="75196D74" w:rsidR="004707E5" w:rsidRDefault="003013C5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CB</w:t>
            </w:r>
          </w:p>
          <w:p w14:paraId="481CFFCA" w14:textId="1DEE8F81" w:rsidR="004707E5" w:rsidRDefault="00106574">
            <w:pPr>
              <w:pStyle w:val="TableParagraph"/>
              <w:spacing w:before="15" w:line="254" w:lineRule="auto"/>
              <w:ind w:left="106" w:right="264"/>
              <w:rPr>
                <w:sz w:val="18"/>
              </w:rPr>
            </w:pPr>
            <w:r>
              <w:rPr>
                <w:sz w:val="18"/>
              </w:rPr>
              <w:t xml:space="preserve">GS of </w:t>
            </w:r>
            <w:r w:rsidR="003013C5">
              <w:rPr>
                <w:sz w:val="18"/>
              </w:rPr>
              <w:t>GRN</w:t>
            </w:r>
            <w:r>
              <w:rPr>
                <w:sz w:val="18"/>
              </w:rPr>
              <w:t>M,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  <w:r w:rsidR="003013C5">
              <w:rPr>
                <w:sz w:val="18"/>
              </w:rPr>
              <w:t>L</w:t>
            </w:r>
            <w:r>
              <w:rPr>
                <w:sz w:val="18"/>
              </w:rPr>
              <w:t>SP</w:t>
            </w:r>
          </w:p>
        </w:tc>
        <w:tc>
          <w:tcPr>
            <w:tcW w:w="1117" w:type="dxa"/>
          </w:tcPr>
          <w:p w14:paraId="1B8DD4CE" w14:textId="37D87E65" w:rsidR="004707E5" w:rsidRDefault="00106574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LS</w:t>
            </w:r>
            <w:r w:rsidR="003013C5">
              <w:rPr>
                <w:sz w:val="18"/>
              </w:rPr>
              <w:t>U</w:t>
            </w:r>
          </w:p>
          <w:p w14:paraId="2B29B64F" w14:textId="0AAFC7CE" w:rsidR="004707E5" w:rsidRDefault="00106574">
            <w:pPr>
              <w:pStyle w:val="TableParagraph"/>
              <w:spacing w:before="15" w:line="254" w:lineRule="auto"/>
              <w:ind w:left="106" w:right="82"/>
              <w:rPr>
                <w:sz w:val="18"/>
              </w:rPr>
            </w:pPr>
            <w:r>
              <w:rPr>
                <w:sz w:val="18"/>
              </w:rPr>
              <w:t xml:space="preserve">Association of citizens </w:t>
            </w:r>
          </w:p>
        </w:tc>
        <w:tc>
          <w:tcPr>
            <w:tcW w:w="1163" w:type="dxa"/>
          </w:tcPr>
          <w:p w14:paraId="7A43B582" w14:textId="77777777" w:rsidR="004707E5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К 1 2024</w:t>
            </w:r>
          </w:p>
        </w:tc>
        <w:tc>
          <w:tcPr>
            <w:tcW w:w="1214" w:type="dxa"/>
          </w:tcPr>
          <w:p w14:paraId="12974101" w14:textId="77777777" w:rsidR="004707E5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К 4 2024</w:t>
            </w:r>
          </w:p>
        </w:tc>
        <w:tc>
          <w:tcPr>
            <w:tcW w:w="1158" w:type="dxa"/>
          </w:tcPr>
          <w:p w14:paraId="4FA571BE" w14:textId="77777777" w:rsidR="004707E5" w:rsidRDefault="00000000">
            <w:pPr>
              <w:pStyle w:val="TableParagraph"/>
              <w:spacing w:before="1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1350" w:type="dxa"/>
          </w:tcPr>
          <w:p w14:paraId="19097093" w14:textId="77777777" w:rsidR="004707E5" w:rsidRDefault="00000000">
            <w:pPr>
              <w:pStyle w:val="TableParagraph"/>
              <w:spacing w:before="1"/>
              <w:ind w:left="101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4253" w:type="dxa"/>
          </w:tcPr>
          <w:p w14:paraId="1A30761F" w14:textId="3D8979FF" w:rsidR="004707E5" w:rsidRDefault="00106574">
            <w:pPr>
              <w:pStyle w:val="TableParagraph"/>
              <w:spacing w:before="1" w:line="256" w:lineRule="auto"/>
              <w:ind w:left="99" w:right="782"/>
              <w:rPr>
                <w:sz w:val="18"/>
              </w:rPr>
            </w:pPr>
            <w:r>
              <w:rPr>
                <w:sz w:val="18"/>
              </w:rPr>
              <w:t xml:space="preserve">Number of members of the </w:t>
            </w:r>
            <w:r w:rsidR="003013C5">
              <w:rPr>
                <w:sz w:val="18"/>
              </w:rPr>
              <w:t>N</w:t>
            </w:r>
            <w:r>
              <w:rPr>
                <w:sz w:val="18"/>
              </w:rPr>
              <w:t xml:space="preserve">etwork </w:t>
            </w:r>
          </w:p>
        </w:tc>
      </w:tr>
    </w:tbl>
    <w:p w14:paraId="64E1A022" w14:textId="77777777" w:rsidR="004707E5" w:rsidRDefault="004707E5">
      <w:pPr>
        <w:spacing w:line="256" w:lineRule="auto"/>
        <w:rPr>
          <w:sz w:val="18"/>
        </w:rPr>
        <w:sectPr w:rsidR="004707E5" w:rsidSect="00844CC8">
          <w:pgSz w:w="15840" w:h="12240" w:orient="landscape"/>
          <w:pgMar w:top="1140" w:right="420" w:bottom="280" w:left="240" w:header="720" w:footer="720" w:gutter="0"/>
          <w:cols w:space="720"/>
        </w:sectPr>
      </w:pPr>
    </w:p>
    <w:p w14:paraId="3EC91869" w14:textId="6FB34DC2" w:rsidR="004707E5" w:rsidRDefault="00CD06EC">
      <w:pPr>
        <w:spacing w:before="1"/>
        <w:rPr>
          <w:rFonts w:ascii="Times New Roman"/>
          <w:sz w:val="2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3682304" behindDoc="1" locked="0" layoutInCell="1" allowOverlap="1" wp14:anchorId="22D0116E" wp14:editId="0F23E921">
                <wp:simplePos x="0" y="0"/>
                <wp:positionH relativeFrom="page">
                  <wp:posOffset>231775</wp:posOffset>
                </wp:positionH>
                <wp:positionV relativeFrom="page">
                  <wp:posOffset>3661410</wp:posOffset>
                </wp:positionV>
                <wp:extent cx="9482455" cy="450215"/>
                <wp:effectExtent l="0" t="0" r="0" b="0"/>
                <wp:wrapNone/>
                <wp:docPr id="125170338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82455" cy="450215"/>
                          <a:chOff x="365" y="5766"/>
                          <a:chExt cx="14933" cy="709"/>
                        </a:xfrm>
                      </wpg:grpSpPr>
                      <wps:wsp>
                        <wps:cNvPr id="93514898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4" y="5765"/>
                            <a:ext cx="14933" cy="709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932852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39" y="5986"/>
                            <a:ext cx="14784" cy="219"/>
                          </a:xfrm>
                          <a:prstGeom prst="rect">
                            <a:avLst/>
                          </a:prstGeom>
                          <a:solidFill>
                            <a:srgbClr val="2D74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A8BC7" id="Group 5" o:spid="_x0000_s1026" style="position:absolute;margin-left:18.25pt;margin-top:288.3pt;width:746.65pt;height:35.45pt;z-index:-19634176;mso-position-horizontal-relative:page;mso-position-vertical-relative:page" coordorigin="365,5766" coordsize="14933,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">
                <v:rect id="Rectangle 7" o:spid="_x0000_s1027" style="position:absolute;left:364;top:5765;width:14933;height: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" fillcolor="#006fc0" stroked="f"/>
                <v:rect id="Rectangle 6" o:spid="_x0000_s1028" style="position:absolute;left:439;top:5986;width:14784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" fillcolor="#2d74b5" stroked="f"/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1539"/>
        <w:gridCol w:w="1278"/>
        <w:gridCol w:w="1117"/>
        <w:gridCol w:w="1163"/>
        <w:gridCol w:w="1214"/>
        <w:gridCol w:w="1158"/>
        <w:gridCol w:w="1350"/>
        <w:gridCol w:w="4253"/>
      </w:tblGrid>
      <w:tr w:rsidR="004707E5" w14:paraId="0EEF1849" w14:textId="77777777">
        <w:trPr>
          <w:trHeight w:val="1096"/>
        </w:trPr>
        <w:tc>
          <w:tcPr>
            <w:tcW w:w="1880" w:type="dxa"/>
          </w:tcPr>
          <w:p w14:paraId="5C855745" w14:textId="5FEB119A" w:rsidR="004707E5" w:rsidRDefault="004707E5">
            <w:pPr>
              <w:pStyle w:val="TableParagraph"/>
              <w:spacing w:before="15" w:line="254" w:lineRule="auto"/>
              <w:ind w:left="107" w:right="561"/>
              <w:rPr>
                <w:sz w:val="18"/>
              </w:rPr>
            </w:pPr>
          </w:p>
        </w:tc>
        <w:tc>
          <w:tcPr>
            <w:tcW w:w="1539" w:type="dxa"/>
          </w:tcPr>
          <w:p w14:paraId="0271DF6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6593B35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</w:tcPr>
          <w:p w14:paraId="6E53799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</w:tcPr>
          <w:p w14:paraId="136D02DB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 w14:paraId="5813536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</w:tcPr>
          <w:p w14:paraId="7873EAC3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1202323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3" w:type="dxa"/>
          </w:tcPr>
          <w:p w14:paraId="794CB600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581C3AA9" w14:textId="77777777">
        <w:trPr>
          <w:trHeight w:val="2740"/>
        </w:trPr>
        <w:tc>
          <w:tcPr>
            <w:tcW w:w="1880" w:type="dxa"/>
          </w:tcPr>
          <w:p w14:paraId="05836CC8" w14:textId="174B20B6" w:rsidR="000E735C" w:rsidRDefault="00000000" w:rsidP="000E735C">
            <w:pPr>
              <w:pStyle w:val="TableParagraph"/>
              <w:spacing w:before="3" w:line="254" w:lineRule="auto"/>
              <w:ind w:left="107"/>
              <w:rPr>
                <w:sz w:val="18"/>
              </w:rPr>
            </w:pPr>
            <w:r w:rsidRPr="00265298">
              <w:rPr>
                <w:b/>
                <w:bCs/>
                <w:sz w:val="18"/>
              </w:rPr>
              <w:t>3.2</w:t>
            </w:r>
            <w:r>
              <w:rPr>
                <w:spacing w:val="1"/>
                <w:sz w:val="18"/>
              </w:rPr>
              <w:t xml:space="preserve"> </w:t>
            </w:r>
            <w:r w:rsidR="000C4A39">
              <w:rPr>
                <w:spacing w:val="1"/>
                <w:sz w:val="18"/>
              </w:rPr>
              <w:t>Conducting</w:t>
            </w:r>
            <w:r w:rsidR="000E735C">
              <w:rPr>
                <w:spacing w:val="1"/>
                <w:sz w:val="18"/>
              </w:rPr>
              <w:t xml:space="preserve"> campaigns against rumors, stereotypes,</w:t>
            </w:r>
            <w:r w:rsidR="000C4A39">
              <w:rPr>
                <w:spacing w:val="1"/>
                <w:sz w:val="18"/>
              </w:rPr>
              <w:t xml:space="preserve"> </w:t>
            </w:r>
            <w:r w:rsidR="000E735C">
              <w:rPr>
                <w:spacing w:val="1"/>
                <w:sz w:val="18"/>
              </w:rPr>
              <w:t xml:space="preserve">prejudices, discrimination, antigender movements, homophobia and xenophobia at the national and </w:t>
            </w:r>
            <w:r w:rsidR="000C4A39">
              <w:rPr>
                <w:spacing w:val="1"/>
                <w:sz w:val="18"/>
              </w:rPr>
              <w:t>local</w:t>
            </w:r>
            <w:r w:rsidR="000E735C">
              <w:rPr>
                <w:spacing w:val="1"/>
                <w:sz w:val="18"/>
              </w:rPr>
              <w:t xml:space="preserve"> level  </w:t>
            </w:r>
          </w:p>
          <w:p w14:paraId="3B906D00" w14:textId="5110DA02" w:rsidR="004707E5" w:rsidRDefault="004707E5">
            <w:pPr>
              <w:pStyle w:val="TableParagraph"/>
              <w:spacing w:line="254" w:lineRule="auto"/>
              <w:ind w:left="107" w:right="561"/>
              <w:rPr>
                <w:sz w:val="18"/>
              </w:rPr>
            </w:pPr>
          </w:p>
        </w:tc>
        <w:tc>
          <w:tcPr>
            <w:tcW w:w="1539" w:type="dxa"/>
          </w:tcPr>
          <w:p w14:paraId="2EB2758A" w14:textId="77777777" w:rsidR="004707E5" w:rsidRDefault="00000000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1278" w:type="dxa"/>
          </w:tcPr>
          <w:p w14:paraId="0F53EF20" w14:textId="356B0DD3" w:rsidR="004707E5" w:rsidRDefault="000E735C">
            <w:pPr>
              <w:pStyle w:val="TableParagraph"/>
              <w:spacing w:before="3" w:line="254" w:lineRule="auto"/>
              <w:ind w:left="106" w:right="94"/>
              <w:rPr>
                <w:sz w:val="18"/>
              </w:rPr>
            </w:pPr>
            <w:r>
              <w:rPr>
                <w:sz w:val="18"/>
              </w:rPr>
              <w:t xml:space="preserve">GS of </w:t>
            </w:r>
            <w:r w:rsidR="00050654">
              <w:rPr>
                <w:sz w:val="18"/>
              </w:rPr>
              <w:t>GNRM</w:t>
            </w:r>
            <w:r>
              <w:rPr>
                <w:sz w:val="18"/>
              </w:rPr>
              <w:t>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  <w:r w:rsidR="003013C5">
              <w:rPr>
                <w:sz w:val="18"/>
              </w:rPr>
              <w:t>L</w:t>
            </w:r>
            <w:r>
              <w:rPr>
                <w:sz w:val="18"/>
              </w:rPr>
              <w:t>SP</w:t>
            </w:r>
          </w:p>
        </w:tc>
        <w:tc>
          <w:tcPr>
            <w:tcW w:w="1117" w:type="dxa"/>
          </w:tcPr>
          <w:p w14:paraId="4840966A" w14:textId="77777777" w:rsidR="003013C5" w:rsidRDefault="00000000">
            <w:pPr>
              <w:pStyle w:val="TableParagraph"/>
              <w:spacing w:before="3" w:line="254" w:lineRule="auto"/>
              <w:ind w:left="106" w:right="595"/>
              <w:rPr>
                <w:sz w:val="18"/>
              </w:rPr>
            </w:pPr>
            <w:r>
              <w:rPr>
                <w:sz w:val="18"/>
              </w:rPr>
              <w:t>А</w:t>
            </w:r>
            <w:r w:rsidR="003013C5">
              <w:rPr>
                <w:sz w:val="18"/>
              </w:rPr>
              <w:t>YS</w:t>
            </w:r>
            <w:r>
              <w:rPr>
                <w:sz w:val="18"/>
              </w:rPr>
              <w:t>М</w:t>
            </w:r>
            <w:r w:rsidR="003013C5">
              <w:rPr>
                <w:sz w:val="18"/>
              </w:rPr>
              <w:t>C</w:t>
            </w:r>
          </w:p>
          <w:p w14:paraId="220956C0" w14:textId="70D736BF" w:rsidR="004707E5" w:rsidRDefault="003013C5">
            <w:pPr>
              <w:pStyle w:val="TableParagraph"/>
              <w:spacing w:before="3" w:line="254" w:lineRule="auto"/>
              <w:ind w:left="106" w:right="595"/>
              <w:rPr>
                <w:sz w:val="18"/>
              </w:rPr>
            </w:pPr>
            <w:r>
              <w:rPr>
                <w:sz w:val="18"/>
              </w:rPr>
              <w:t>MES</w:t>
            </w:r>
          </w:p>
        </w:tc>
        <w:tc>
          <w:tcPr>
            <w:tcW w:w="1163" w:type="dxa"/>
          </w:tcPr>
          <w:p w14:paraId="5B51B919" w14:textId="77777777" w:rsidR="004707E5" w:rsidRDefault="00000000">
            <w:pPr>
              <w:pStyle w:val="TableParagraph"/>
              <w:spacing w:before="3"/>
              <w:ind w:left="105"/>
              <w:rPr>
                <w:sz w:val="18"/>
              </w:rPr>
            </w:pPr>
            <w:r>
              <w:rPr>
                <w:sz w:val="18"/>
              </w:rPr>
              <w:t>К 1 2025</w:t>
            </w:r>
          </w:p>
        </w:tc>
        <w:tc>
          <w:tcPr>
            <w:tcW w:w="1214" w:type="dxa"/>
          </w:tcPr>
          <w:p w14:paraId="6936DA82" w14:textId="77777777" w:rsidR="004707E5" w:rsidRDefault="00000000">
            <w:pPr>
              <w:pStyle w:val="TableParagraph"/>
              <w:spacing w:before="3"/>
              <w:ind w:left="103"/>
              <w:rPr>
                <w:sz w:val="18"/>
              </w:rPr>
            </w:pPr>
            <w:r>
              <w:rPr>
                <w:sz w:val="18"/>
              </w:rPr>
              <w:t>К 4 2026</w:t>
            </w:r>
          </w:p>
        </w:tc>
        <w:tc>
          <w:tcPr>
            <w:tcW w:w="1158" w:type="dxa"/>
          </w:tcPr>
          <w:p w14:paraId="786992AD" w14:textId="77777777" w:rsidR="004707E5" w:rsidRDefault="00000000">
            <w:pPr>
              <w:pStyle w:val="TableParagraph"/>
              <w:spacing w:before="3"/>
              <w:ind w:left="222"/>
              <w:rPr>
                <w:sz w:val="18"/>
              </w:rPr>
            </w:pPr>
            <w:r>
              <w:rPr>
                <w:sz w:val="18"/>
              </w:rPr>
              <w:t>10.000.000</w:t>
            </w:r>
          </w:p>
          <w:p w14:paraId="052CF4CE" w14:textId="5D0C3F40" w:rsidR="004707E5" w:rsidRDefault="00000000">
            <w:pPr>
              <w:pStyle w:val="TableParagraph"/>
              <w:spacing w:before="13"/>
              <w:ind w:left="675"/>
              <w:rPr>
                <w:sz w:val="18"/>
              </w:rPr>
            </w:pPr>
            <w:r>
              <w:rPr>
                <w:sz w:val="18"/>
              </w:rPr>
              <w:t>МК</w:t>
            </w:r>
            <w:r w:rsidR="000E735C">
              <w:rPr>
                <w:sz w:val="18"/>
              </w:rPr>
              <w:t>D</w:t>
            </w:r>
          </w:p>
        </w:tc>
        <w:tc>
          <w:tcPr>
            <w:tcW w:w="1350" w:type="dxa"/>
          </w:tcPr>
          <w:p w14:paraId="5B38C334" w14:textId="77777777" w:rsidR="004707E5" w:rsidRDefault="000E735C">
            <w:pPr>
              <w:pStyle w:val="TableParagraph"/>
              <w:spacing w:before="3" w:line="256" w:lineRule="auto"/>
              <w:ind w:left="101" w:right="339"/>
              <w:rPr>
                <w:sz w:val="18"/>
              </w:rPr>
            </w:pPr>
            <w:r>
              <w:rPr>
                <w:sz w:val="18"/>
              </w:rPr>
              <w:t>Budget of the respective institutions,</w:t>
            </w:r>
          </w:p>
          <w:p w14:paraId="28B8435A" w14:textId="4043A921" w:rsidR="000E735C" w:rsidRDefault="00050654">
            <w:pPr>
              <w:pStyle w:val="TableParagraph"/>
              <w:spacing w:before="3" w:line="256" w:lineRule="auto"/>
              <w:ind w:left="101" w:right="339"/>
              <w:rPr>
                <w:sz w:val="18"/>
              </w:rPr>
            </w:pPr>
            <w:r>
              <w:rPr>
                <w:sz w:val="18"/>
              </w:rPr>
              <w:t>OSCE</w:t>
            </w:r>
          </w:p>
        </w:tc>
        <w:tc>
          <w:tcPr>
            <w:tcW w:w="4253" w:type="dxa"/>
          </w:tcPr>
          <w:p w14:paraId="3FFC963B" w14:textId="72B7AEA4" w:rsidR="004707E5" w:rsidRDefault="000E735C">
            <w:pPr>
              <w:pStyle w:val="TableParagraph"/>
              <w:spacing w:before="3"/>
              <w:ind w:left="99"/>
              <w:rPr>
                <w:sz w:val="18"/>
              </w:rPr>
            </w:pPr>
            <w:r>
              <w:rPr>
                <w:sz w:val="18"/>
              </w:rPr>
              <w:t xml:space="preserve">Number of </w:t>
            </w:r>
            <w:r w:rsidR="000C4A39">
              <w:rPr>
                <w:sz w:val="18"/>
              </w:rPr>
              <w:t>campaigns</w:t>
            </w:r>
          </w:p>
        </w:tc>
      </w:tr>
    </w:tbl>
    <w:p w14:paraId="4E034E72" w14:textId="77777777" w:rsidR="004707E5" w:rsidRDefault="004707E5">
      <w:pPr>
        <w:rPr>
          <w:rFonts w:ascii="Times New Roman"/>
          <w:sz w:val="20"/>
        </w:rPr>
      </w:pPr>
    </w:p>
    <w:p w14:paraId="6FE53837" w14:textId="77777777" w:rsidR="004707E5" w:rsidRDefault="004707E5">
      <w:pPr>
        <w:rPr>
          <w:rFonts w:ascii="Times New Roman"/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2"/>
        <w:gridCol w:w="1973"/>
        <w:gridCol w:w="1066"/>
        <w:gridCol w:w="1113"/>
        <w:gridCol w:w="945"/>
        <w:gridCol w:w="1214"/>
        <w:gridCol w:w="1120"/>
        <w:gridCol w:w="1903"/>
        <w:gridCol w:w="3662"/>
      </w:tblGrid>
      <w:tr w:rsidR="004707E5" w14:paraId="0676DA98" w14:textId="77777777">
        <w:trPr>
          <w:trHeight w:val="707"/>
        </w:trPr>
        <w:tc>
          <w:tcPr>
            <w:tcW w:w="14938" w:type="dxa"/>
            <w:gridSpan w:val="9"/>
          </w:tcPr>
          <w:p w14:paraId="47AA76CA" w14:textId="77777777" w:rsidR="004707E5" w:rsidRDefault="004707E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19BF0EE" w14:textId="06A1880E" w:rsidR="004707E5" w:rsidRDefault="000E735C">
            <w:pPr>
              <w:pStyle w:val="TableParagraph"/>
              <w:ind w:left="5332" w:right="53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ACTION PLAN FOR IMPLEMENTING THE STRATEGY</w:t>
            </w:r>
          </w:p>
        </w:tc>
      </w:tr>
      <w:tr w:rsidR="004707E5" w14:paraId="5CB2D47F" w14:textId="77777777">
        <w:trPr>
          <w:trHeight w:val="460"/>
        </w:trPr>
        <w:tc>
          <w:tcPr>
            <w:tcW w:w="7039" w:type="dxa"/>
            <w:gridSpan w:val="5"/>
            <w:shd w:val="clear" w:color="auto" w:fill="D9D9D9"/>
          </w:tcPr>
          <w:p w14:paraId="18AC9DB6" w14:textId="273C95E7" w:rsidR="004707E5" w:rsidRDefault="00000000">
            <w:pPr>
              <w:pStyle w:val="TableParagraph"/>
              <w:tabs>
                <w:tab w:val="left" w:pos="827"/>
              </w:tabs>
              <w:spacing w:before="1"/>
              <w:ind w:left="467"/>
              <w:rPr>
                <w:b/>
                <w:sz w:val="20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ab/>
            </w:r>
            <w:r w:rsidR="000E735C">
              <w:rPr>
                <w:b/>
                <w:sz w:val="18"/>
              </w:rPr>
              <w:t>PRIORITY AREA: SOCIAL COHESION</w:t>
            </w:r>
          </w:p>
        </w:tc>
        <w:tc>
          <w:tcPr>
            <w:tcW w:w="7899" w:type="dxa"/>
            <w:gridSpan w:val="4"/>
            <w:shd w:val="clear" w:color="auto" w:fill="D9D9D9"/>
          </w:tcPr>
          <w:p w14:paraId="312B1434" w14:textId="0D515D29" w:rsidR="004707E5" w:rsidRDefault="000E735C">
            <w:pPr>
              <w:pStyle w:val="TableParagraph"/>
              <w:spacing w:before="1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CONNECTION WITH THE NATIONAL DEVELOPMENT STRATEGY</w:t>
            </w:r>
          </w:p>
        </w:tc>
      </w:tr>
      <w:tr w:rsidR="004707E5" w14:paraId="07224882" w14:textId="77777777">
        <w:trPr>
          <w:trHeight w:val="748"/>
        </w:trPr>
        <w:tc>
          <w:tcPr>
            <w:tcW w:w="7039" w:type="dxa"/>
            <w:gridSpan w:val="5"/>
            <w:shd w:val="clear" w:color="auto" w:fill="9CC2E4"/>
          </w:tcPr>
          <w:p w14:paraId="538F0286" w14:textId="658DABEE" w:rsidR="004707E5" w:rsidRPr="000E735C" w:rsidRDefault="000E735C">
            <w:pPr>
              <w:pStyle w:val="TableParagraph"/>
              <w:spacing w:before="1"/>
              <w:ind w:left="107"/>
              <w:rPr>
                <w:bCs/>
                <w:sz w:val="20"/>
              </w:rPr>
            </w:pPr>
            <w:r>
              <w:rPr>
                <w:b/>
                <w:sz w:val="20"/>
                <w:u w:val="single"/>
              </w:rPr>
              <w:t>General goal:</w:t>
            </w:r>
            <w:r>
              <w:rPr>
                <w:bCs/>
                <w:sz w:val="20"/>
              </w:rPr>
              <w:t xml:space="preserve"> </w:t>
            </w:r>
            <w:r w:rsidR="004B6D4C">
              <w:rPr>
                <w:bCs/>
                <w:sz w:val="20"/>
              </w:rPr>
              <w:t>Promotion of</w:t>
            </w:r>
            <w:r>
              <w:rPr>
                <w:bCs/>
                <w:sz w:val="20"/>
              </w:rPr>
              <w:t xml:space="preserve"> </w:t>
            </w:r>
            <w:r w:rsidR="00596C6D">
              <w:rPr>
                <w:bCs/>
                <w:sz w:val="20"/>
              </w:rPr>
              <w:t>intercultural</w:t>
            </w:r>
            <w:r>
              <w:rPr>
                <w:bCs/>
                <w:sz w:val="20"/>
              </w:rPr>
              <w:t xml:space="preserve"> policies at the national and local level</w:t>
            </w:r>
          </w:p>
        </w:tc>
        <w:tc>
          <w:tcPr>
            <w:tcW w:w="7899" w:type="dxa"/>
            <w:gridSpan w:val="4"/>
            <w:shd w:val="clear" w:color="auto" w:fill="9CC2E4"/>
          </w:tcPr>
          <w:p w14:paraId="3060A838" w14:textId="624B36ED" w:rsidR="004707E5" w:rsidRDefault="00ED5C8C">
            <w:pPr>
              <w:pStyle w:val="TableParagraph"/>
              <w:spacing w:before="1"/>
              <w:ind w:left="109"/>
              <w:rPr>
                <w:sz w:val="20"/>
              </w:rPr>
            </w:pPr>
            <w:r w:rsidRPr="00ED5C8C">
              <w:rPr>
                <w:b/>
                <w:bCs/>
                <w:sz w:val="20"/>
              </w:rPr>
              <w:t>Effect indicator:</w:t>
            </w:r>
            <w:r>
              <w:rPr>
                <w:sz w:val="20"/>
              </w:rPr>
              <w:t xml:space="preserve"> Number, percentage,</w:t>
            </w:r>
            <w:r w:rsidR="00596C6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quality of intercultural services and polices of the institutions </w:t>
            </w:r>
          </w:p>
        </w:tc>
      </w:tr>
      <w:tr w:rsidR="004707E5" w14:paraId="0AF58C9F" w14:textId="77777777">
        <w:trPr>
          <w:trHeight w:val="1044"/>
        </w:trPr>
        <w:tc>
          <w:tcPr>
            <w:tcW w:w="7039" w:type="dxa"/>
            <w:gridSpan w:val="5"/>
            <w:shd w:val="clear" w:color="auto" w:fill="BCD5ED"/>
          </w:tcPr>
          <w:p w14:paraId="33A808CE" w14:textId="47792127" w:rsidR="004707E5" w:rsidRDefault="000E735C">
            <w:pPr>
              <w:pStyle w:val="TableParagraph"/>
              <w:spacing w:before="15" w:line="240" w:lineRule="exact"/>
              <w:ind w:left="107"/>
              <w:rPr>
                <w:sz w:val="20"/>
              </w:rPr>
            </w:pPr>
            <w:r w:rsidRPr="000E735C">
              <w:rPr>
                <w:b/>
                <w:bCs/>
                <w:sz w:val="20"/>
                <w:u w:val="single"/>
              </w:rPr>
              <w:t>Speci</w:t>
            </w:r>
            <w:r w:rsidR="00596C6D">
              <w:rPr>
                <w:b/>
                <w:bCs/>
                <w:sz w:val="20"/>
                <w:u w:val="single"/>
              </w:rPr>
              <w:t>fic</w:t>
            </w:r>
            <w:r w:rsidRPr="000E735C">
              <w:rPr>
                <w:b/>
                <w:bCs/>
                <w:sz w:val="20"/>
                <w:u w:val="single"/>
              </w:rPr>
              <w:t xml:space="preserve"> objective 1:</w:t>
            </w:r>
            <w:r>
              <w:rPr>
                <w:sz w:val="20"/>
              </w:rPr>
              <w:t xml:space="preserve"> </w:t>
            </w:r>
            <w:r w:rsidR="004B6D4C">
              <w:rPr>
                <w:sz w:val="20"/>
              </w:rPr>
              <w:t>C</w:t>
            </w:r>
            <w:r>
              <w:rPr>
                <w:sz w:val="20"/>
              </w:rPr>
              <w:t>reat</w:t>
            </w:r>
            <w:r w:rsidR="004B6D4C">
              <w:rPr>
                <w:sz w:val="20"/>
              </w:rPr>
              <w:t>ing</w:t>
            </w:r>
            <w:r>
              <w:rPr>
                <w:sz w:val="20"/>
              </w:rPr>
              <w:t xml:space="preserve"> new and increas</w:t>
            </w:r>
            <w:r w:rsidR="004B6D4C">
              <w:rPr>
                <w:sz w:val="20"/>
              </w:rPr>
              <w:t>ing</w:t>
            </w:r>
            <w:r w:rsidR="00596C6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existing budget lines and programs for the realization of the rights of communities and interculturalism, which will not be reduced under quantified minimum during adverse external influences </w:t>
            </w:r>
          </w:p>
        </w:tc>
        <w:tc>
          <w:tcPr>
            <w:tcW w:w="7899" w:type="dxa"/>
            <w:gridSpan w:val="4"/>
            <w:shd w:val="clear" w:color="auto" w:fill="BCD5ED"/>
          </w:tcPr>
          <w:p w14:paraId="50669882" w14:textId="0E7217DF" w:rsidR="004707E5" w:rsidRDefault="00ED5C8C">
            <w:pPr>
              <w:pStyle w:val="TableParagraph"/>
              <w:spacing w:before="1"/>
              <w:ind w:left="109"/>
              <w:rPr>
                <w:sz w:val="20"/>
              </w:rPr>
            </w:pPr>
            <w:r w:rsidRPr="00ED5C8C">
              <w:rPr>
                <w:b/>
                <w:bCs/>
                <w:sz w:val="20"/>
              </w:rPr>
              <w:t>Outcome indicator</w:t>
            </w:r>
            <w:r>
              <w:rPr>
                <w:sz w:val="20"/>
              </w:rPr>
              <w:t xml:space="preserve">: Number of new and increased budget lines and programs </w:t>
            </w:r>
          </w:p>
        </w:tc>
      </w:tr>
      <w:tr w:rsidR="004707E5" w14:paraId="7969445C" w14:textId="77777777">
        <w:trPr>
          <w:trHeight w:val="520"/>
        </w:trPr>
        <w:tc>
          <w:tcPr>
            <w:tcW w:w="7039" w:type="dxa"/>
            <w:gridSpan w:val="5"/>
            <w:shd w:val="clear" w:color="auto" w:fill="BCD5ED"/>
          </w:tcPr>
          <w:p w14:paraId="38CE60E1" w14:textId="6212405C" w:rsidR="004707E5" w:rsidRDefault="000E735C">
            <w:pPr>
              <w:pStyle w:val="TableParagraph"/>
              <w:spacing w:before="15" w:line="240" w:lineRule="exact"/>
              <w:ind w:left="107"/>
              <w:rPr>
                <w:sz w:val="20"/>
              </w:rPr>
            </w:pPr>
            <w:r w:rsidRPr="000E735C">
              <w:rPr>
                <w:b/>
                <w:bCs/>
                <w:sz w:val="20"/>
                <w:u w:val="single"/>
              </w:rPr>
              <w:t>Speci</w:t>
            </w:r>
            <w:r w:rsidR="00596C6D">
              <w:rPr>
                <w:b/>
                <w:bCs/>
                <w:sz w:val="20"/>
                <w:u w:val="single"/>
              </w:rPr>
              <w:t>fic</w:t>
            </w:r>
            <w:r w:rsidRPr="000E735C">
              <w:rPr>
                <w:b/>
                <w:bCs/>
                <w:sz w:val="20"/>
                <w:u w:val="single"/>
              </w:rPr>
              <w:t xml:space="preserve"> </w:t>
            </w:r>
            <w:r w:rsidR="00596C6D" w:rsidRPr="000E735C">
              <w:rPr>
                <w:b/>
                <w:bCs/>
                <w:sz w:val="20"/>
                <w:u w:val="single"/>
              </w:rPr>
              <w:t>objective</w:t>
            </w:r>
            <w:r w:rsidRPr="000E735C">
              <w:rPr>
                <w:b/>
                <w:bCs/>
                <w:sz w:val="20"/>
                <w:u w:val="single"/>
              </w:rPr>
              <w:t xml:space="preserve"> 2</w:t>
            </w:r>
            <w:r>
              <w:rPr>
                <w:sz w:val="20"/>
              </w:rPr>
              <w:t xml:space="preserve">: Development of scientific research activity for interculturalism </w:t>
            </w:r>
          </w:p>
        </w:tc>
        <w:tc>
          <w:tcPr>
            <w:tcW w:w="7899" w:type="dxa"/>
            <w:gridSpan w:val="4"/>
            <w:shd w:val="clear" w:color="auto" w:fill="BCD5ED"/>
          </w:tcPr>
          <w:p w14:paraId="606763B7" w14:textId="7748F94F" w:rsidR="004707E5" w:rsidRDefault="00ED5C8C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 w:rsidRPr="00ED5C8C">
              <w:rPr>
                <w:b/>
                <w:bCs/>
                <w:sz w:val="20"/>
              </w:rPr>
              <w:t>Outcome indicator</w:t>
            </w:r>
            <w:r>
              <w:rPr>
                <w:sz w:val="20"/>
              </w:rPr>
              <w:t xml:space="preserve">: 3 projects </w:t>
            </w:r>
            <w:r w:rsidR="00596C6D">
              <w:rPr>
                <w:sz w:val="20"/>
              </w:rPr>
              <w:t>implemented,</w:t>
            </w:r>
            <w:r>
              <w:rPr>
                <w:sz w:val="20"/>
              </w:rPr>
              <w:t xml:space="preserve"> and a scientific research institute established </w:t>
            </w:r>
          </w:p>
        </w:tc>
      </w:tr>
      <w:tr w:rsidR="004707E5" w14:paraId="093A7155" w14:textId="77777777">
        <w:trPr>
          <w:trHeight w:val="520"/>
        </w:trPr>
        <w:tc>
          <w:tcPr>
            <w:tcW w:w="7039" w:type="dxa"/>
            <w:gridSpan w:val="5"/>
            <w:shd w:val="clear" w:color="auto" w:fill="BCD5ED"/>
          </w:tcPr>
          <w:p w14:paraId="33C41DFB" w14:textId="5BFAF562" w:rsidR="004707E5" w:rsidRDefault="00ED5C8C">
            <w:pPr>
              <w:pStyle w:val="TableParagraph"/>
              <w:spacing w:before="15" w:line="240" w:lineRule="exact"/>
              <w:ind w:left="107"/>
              <w:rPr>
                <w:sz w:val="20"/>
              </w:rPr>
            </w:pPr>
            <w:r w:rsidRPr="00ED5C8C">
              <w:rPr>
                <w:b/>
                <w:bCs/>
                <w:sz w:val="20"/>
                <w:u w:val="single"/>
              </w:rPr>
              <w:t>Specific objective 3</w:t>
            </w:r>
            <w:r>
              <w:rPr>
                <w:sz w:val="20"/>
              </w:rPr>
              <w:t xml:space="preserve">: Networking in the “Network of </w:t>
            </w:r>
            <w:r w:rsidR="00596C6D">
              <w:rPr>
                <w:sz w:val="20"/>
              </w:rPr>
              <w:t>Intercultural</w:t>
            </w:r>
            <w:r>
              <w:rPr>
                <w:sz w:val="20"/>
              </w:rPr>
              <w:t xml:space="preserve"> Cities” of </w:t>
            </w:r>
            <w:r w:rsidR="00596C6D">
              <w:rPr>
                <w:sz w:val="20"/>
              </w:rPr>
              <w:t>Council</w:t>
            </w:r>
            <w:r>
              <w:rPr>
                <w:sz w:val="20"/>
              </w:rPr>
              <w:t xml:space="preserve"> of Europe</w:t>
            </w:r>
          </w:p>
        </w:tc>
        <w:tc>
          <w:tcPr>
            <w:tcW w:w="7899" w:type="dxa"/>
            <w:gridSpan w:val="4"/>
            <w:shd w:val="clear" w:color="auto" w:fill="BCD5ED"/>
          </w:tcPr>
          <w:p w14:paraId="05BEF144" w14:textId="58AC5DFD" w:rsidR="004707E5" w:rsidRDefault="00ED5C8C">
            <w:pPr>
              <w:pStyle w:val="TableParagraph"/>
              <w:spacing w:before="1"/>
              <w:ind w:left="109"/>
              <w:rPr>
                <w:sz w:val="20"/>
              </w:rPr>
            </w:pPr>
            <w:r w:rsidRPr="00ED5C8C">
              <w:rPr>
                <w:b/>
                <w:bCs/>
                <w:sz w:val="20"/>
              </w:rPr>
              <w:t>Outcome Indicator</w:t>
            </w:r>
            <w:r>
              <w:rPr>
                <w:sz w:val="20"/>
              </w:rPr>
              <w:t>:</w:t>
            </w:r>
            <w:r w:rsidR="00596C6D">
              <w:rPr>
                <w:sz w:val="20"/>
              </w:rPr>
              <w:t xml:space="preserve"> Filled </w:t>
            </w:r>
            <w:r>
              <w:rPr>
                <w:sz w:val="20"/>
              </w:rPr>
              <w:t xml:space="preserve"> Intercultural City Index and Networking Decision</w:t>
            </w:r>
          </w:p>
        </w:tc>
      </w:tr>
      <w:tr w:rsidR="004B6D4C" w14:paraId="1C412372" w14:textId="77777777">
        <w:trPr>
          <w:trHeight w:val="520"/>
        </w:trPr>
        <w:tc>
          <w:tcPr>
            <w:tcW w:w="7039" w:type="dxa"/>
            <w:gridSpan w:val="5"/>
            <w:shd w:val="clear" w:color="auto" w:fill="BCD5ED"/>
          </w:tcPr>
          <w:p w14:paraId="6784E186" w14:textId="45946668" w:rsidR="004B6D4C" w:rsidRPr="004B6D4C" w:rsidRDefault="004B6D4C">
            <w:pPr>
              <w:pStyle w:val="TableParagraph"/>
              <w:spacing w:before="15" w:line="240" w:lineRule="exact"/>
              <w:ind w:left="107"/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  <w:r w:rsidRPr="004B6D4C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  <w:lang w:eastAsia="mk-MK"/>
              </w:rPr>
              <w:t>Specific objective 4:</w:t>
            </w:r>
            <w:r w:rsidRPr="004B6D4C">
              <w:rPr>
                <w:rFonts w:asciiTheme="minorHAnsi" w:hAnsiTheme="minorHAnsi" w:cs="Arial"/>
                <w:sz w:val="20"/>
                <w:szCs w:val="20"/>
                <w:lang w:eastAsia="mk-MK"/>
              </w:rPr>
              <w:t xml:space="preserve"> Popularizing interculturalism through sports, cultural and entertainment activities</w:t>
            </w:r>
          </w:p>
        </w:tc>
        <w:tc>
          <w:tcPr>
            <w:tcW w:w="7899" w:type="dxa"/>
            <w:gridSpan w:val="4"/>
            <w:shd w:val="clear" w:color="auto" w:fill="BCD5ED"/>
          </w:tcPr>
          <w:p w14:paraId="6FCCBB7A" w14:textId="7B7C1D55" w:rsidR="004B6D4C" w:rsidRPr="00ED5C8C" w:rsidRDefault="004B6D4C">
            <w:pPr>
              <w:pStyle w:val="TableParagraph"/>
              <w:spacing w:before="1"/>
              <w:ind w:left="109"/>
              <w:rPr>
                <w:b/>
                <w:bCs/>
                <w:sz w:val="20"/>
              </w:rPr>
            </w:pPr>
            <w:r w:rsidRPr="00ED5C8C">
              <w:rPr>
                <w:b/>
                <w:bCs/>
                <w:sz w:val="20"/>
              </w:rPr>
              <w:t>Outcome Indicator</w:t>
            </w:r>
            <w:r>
              <w:rPr>
                <w:sz w:val="20"/>
              </w:rPr>
              <w:t>:</w:t>
            </w:r>
            <w:r w:rsidR="003E6450" w:rsidRPr="004B6D4C">
              <w:rPr>
                <w:rFonts w:asciiTheme="minorHAnsi" w:hAnsiTheme="minorHAnsi" w:cs="Arial"/>
                <w:sz w:val="20"/>
                <w:szCs w:val="20"/>
                <w:lang w:eastAsia="mk-MK"/>
              </w:rPr>
              <w:t xml:space="preserve"> </w:t>
            </w:r>
            <w:r w:rsidR="003E6450">
              <w:rPr>
                <w:rFonts w:asciiTheme="minorHAnsi" w:hAnsiTheme="minorHAnsi" w:cs="Arial"/>
                <w:sz w:val="20"/>
                <w:szCs w:val="20"/>
                <w:lang w:eastAsia="mk-MK"/>
              </w:rPr>
              <w:t xml:space="preserve">number of </w:t>
            </w:r>
            <w:r w:rsidR="003E6450" w:rsidRPr="004B6D4C">
              <w:rPr>
                <w:rFonts w:asciiTheme="minorHAnsi" w:hAnsiTheme="minorHAnsi" w:cs="Arial"/>
                <w:sz w:val="20"/>
                <w:szCs w:val="20"/>
                <w:lang w:eastAsia="mk-MK"/>
              </w:rPr>
              <w:t>sports, cultural and entertainment activities</w:t>
            </w:r>
          </w:p>
        </w:tc>
      </w:tr>
      <w:tr w:rsidR="004707E5" w14:paraId="4A1A74A5" w14:textId="77777777">
        <w:trPr>
          <w:trHeight w:val="937"/>
        </w:trPr>
        <w:tc>
          <w:tcPr>
            <w:tcW w:w="1942" w:type="dxa"/>
            <w:shd w:val="clear" w:color="auto" w:fill="2D74B5"/>
          </w:tcPr>
          <w:p w14:paraId="221A8320" w14:textId="546EECCF" w:rsidR="004707E5" w:rsidRDefault="00ED5C8C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Measures</w:t>
            </w:r>
          </w:p>
        </w:tc>
        <w:tc>
          <w:tcPr>
            <w:tcW w:w="1973" w:type="dxa"/>
            <w:shd w:val="clear" w:color="auto" w:fill="2D74B5"/>
          </w:tcPr>
          <w:p w14:paraId="6E2533C5" w14:textId="1EB7E49F" w:rsidR="004707E5" w:rsidRDefault="00ED5C8C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Activities</w:t>
            </w:r>
          </w:p>
        </w:tc>
        <w:tc>
          <w:tcPr>
            <w:tcW w:w="1066" w:type="dxa"/>
            <w:shd w:val="clear" w:color="auto" w:fill="2D74B5"/>
          </w:tcPr>
          <w:p w14:paraId="6AF95218" w14:textId="77777777" w:rsidR="00ED5C8C" w:rsidRDefault="00ED5C8C" w:rsidP="00ED5C8C">
            <w:pPr>
              <w:pStyle w:val="TableParagraph"/>
              <w:spacing w:before="2"/>
              <w:ind w:right="277"/>
              <w:rPr>
                <w:b/>
                <w:sz w:val="18"/>
              </w:rPr>
            </w:pPr>
            <w:r>
              <w:rPr>
                <w:b/>
                <w:sz w:val="18"/>
              </w:rPr>
              <w:t>Leading</w:t>
            </w:r>
          </w:p>
          <w:p w14:paraId="244001E8" w14:textId="23EB9316" w:rsidR="004707E5" w:rsidRDefault="00ED5C8C" w:rsidP="00ED5C8C">
            <w:pPr>
              <w:pStyle w:val="TableParagraph"/>
              <w:spacing w:before="1"/>
              <w:ind w:right="169"/>
              <w:rPr>
                <w:b/>
                <w:sz w:val="18"/>
              </w:rPr>
            </w:pPr>
            <w:r>
              <w:rPr>
                <w:b/>
                <w:sz w:val="18"/>
              </w:rPr>
              <w:t>authority</w:t>
            </w:r>
          </w:p>
        </w:tc>
        <w:tc>
          <w:tcPr>
            <w:tcW w:w="1113" w:type="dxa"/>
            <w:shd w:val="clear" w:color="auto" w:fill="2D74B5"/>
          </w:tcPr>
          <w:p w14:paraId="4E29D922" w14:textId="77777777" w:rsidR="00ED5C8C" w:rsidRDefault="00ED5C8C" w:rsidP="00ED5C8C">
            <w:pPr>
              <w:pStyle w:val="TableParagraph"/>
              <w:spacing w:before="1"/>
              <w:ind w:left="107" w:right="43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Others </w:t>
            </w:r>
          </w:p>
          <w:p w14:paraId="4695E624" w14:textId="367BCB8A" w:rsidR="004707E5" w:rsidRDefault="00ED5C8C" w:rsidP="00ED5C8C">
            <w:pPr>
              <w:pStyle w:val="TableParagraph"/>
              <w:spacing w:before="1"/>
              <w:ind w:left="107" w:right="431"/>
              <w:rPr>
                <w:b/>
                <w:sz w:val="18"/>
              </w:rPr>
            </w:pPr>
            <w:r>
              <w:rPr>
                <w:b/>
                <w:sz w:val="18"/>
              </w:rPr>
              <w:t>Organs</w:t>
            </w:r>
            <w:r>
              <w:rPr>
                <w:b/>
                <w:spacing w:val="1"/>
                <w:sz w:val="18"/>
              </w:rPr>
              <w:t xml:space="preserve"> </w:t>
            </w:r>
          </w:p>
        </w:tc>
        <w:tc>
          <w:tcPr>
            <w:tcW w:w="945" w:type="dxa"/>
            <w:shd w:val="clear" w:color="auto" w:fill="2D74B5"/>
          </w:tcPr>
          <w:p w14:paraId="2D311B67" w14:textId="77777777" w:rsidR="00ED5C8C" w:rsidRDefault="00ED5C8C" w:rsidP="00ED5C8C">
            <w:pPr>
              <w:pStyle w:val="TableParagraph"/>
              <w:spacing w:before="2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Start date</w:t>
            </w:r>
          </w:p>
          <w:p w14:paraId="5619C9D4" w14:textId="4FF51B54" w:rsidR="004707E5" w:rsidRDefault="00ED5C8C" w:rsidP="00ED5C8C"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(quarter)</w:t>
            </w:r>
          </w:p>
        </w:tc>
        <w:tc>
          <w:tcPr>
            <w:tcW w:w="1214" w:type="dxa"/>
            <w:shd w:val="clear" w:color="auto" w:fill="2D74B5"/>
          </w:tcPr>
          <w:p w14:paraId="34471C8F" w14:textId="516B5290" w:rsidR="004707E5" w:rsidRDefault="00ED5C8C">
            <w:pPr>
              <w:pStyle w:val="TableParagraph"/>
              <w:ind w:left="103" w:right="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Planned date of execution (quarter)</w:t>
            </w:r>
          </w:p>
        </w:tc>
        <w:tc>
          <w:tcPr>
            <w:tcW w:w="1120" w:type="dxa"/>
            <w:shd w:val="clear" w:color="auto" w:fill="2D74B5"/>
          </w:tcPr>
          <w:p w14:paraId="7C36E339" w14:textId="03CB05CD" w:rsidR="004707E5" w:rsidRDefault="00ED5C8C">
            <w:pPr>
              <w:pStyle w:val="TableParagraph"/>
              <w:spacing w:before="4" w:line="214" w:lineRule="exact"/>
              <w:ind w:left="117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Assessment of the necessary the means</w:t>
            </w:r>
          </w:p>
        </w:tc>
        <w:tc>
          <w:tcPr>
            <w:tcW w:w="1903" w:type="dxa"/>
            <w:shd w:val="clear" w:color="auto" w:fill="2D74B5"/>
          </w:tcPr>
          <w:p w14:paraId="1F67EC83" w14:textId="77777777" w:rsidR="00ED5C8C" w:rsidRDefault="00ED5C8C">
            <w:pPr>
              <w:pStyle w:val="TableParagraph"/>
              <w:spacing w:before="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</w:t>
            </w:r>
          </w:p>
          <w:p w14:paraId="60B80CD9" w14:textId="4D7ACD9D" w:rsidR="004707E5" w:rsidRDefault="00ED5C8C">
            <w:pPr>
              <w:pStyle w:val="TableParagraph"/>
              <w:spacing w:before="6"/>
              <w:rPr>
                <w:rFonts w:ascii="Times New Roman"/>
                <w:sz w:val="20"/>
              </w:rPr>
            </w:pPr>
            <w:r>
              <w:rPr>
                <w:b/>
                <w:sz w:val="18"/>
              </w:rPr>
              <w:t xml:space="preserve">    Source of funding</w:t>
            </w:r>
          </w:p>
          <w:p w14:paraId="0FD1C683" w14:textId="1EAA4BA3" w:rsidR="004707E5" w:rsidRDefault="004707E5">
            <w:pPr>
              <w:pStyle w:val="TableParagraph"/>
              <w:spacing w:line="254" w:lineRule="auto"/>
              <w:ind w:left="403" w:right="368" w:firstLine="199"/>
              <w:rPr>
                <w:b/>
                <w:sz w:val="18"/>
              </w:rPr>
            </w:pPr>
          </w:p>
        </w:tc>
        <w:tc>
          <w:tcPr>
            <w:tcW w:w="3662" w:type="dxa"/>
            <w:shd w:val="clear" w:color="auto" w:fill="2D74B5"/>
          </w:tcPr>
          <w:p w14:paraId="7DB955B8" w14:textId="48C76B74" w:rsidR="004707E5" w:rsidRDefault="00ED5C8C">
            <w:pPr>
              <w:pStyle w:val="TableParagraph"/>
              <w:spacing w:before="145"/>
              <w:ind w:left="1033" w:right="456" w:hanging="543"/>
              <w:rPr>
                <w:sz w:val="18"/>
              </w:rPr>
            </w:pPr>
            <w:r w:rsidRPr="00E320DD">
              <w:rPr>
                <w:b/>
                <w:bCs/>
                <w:sz w:val="18"/>
              </w:rPr>
              <w:t>Result indicator (related to the measure/activity)</w:t>
            </w:r>
          </w:p>
        </w:tc>
      </w:tr>
    </w:tbl>
    <w:p w14:paraId="73F9C112" w14:textId="77777777" w:rsidR="004707E5" w:rsidRDefault="004707E5">
      <w:pPr>
        <w:rPr>
          <w:sz w:val="18"/>
        </w:rPr>
        <w:sectPr w:rsidR="004707E5" w:rsidSect="00844CC8">
          <w:pgSz w:w="15840" w:h="12240" w:orient="landscape"/>
          <w:pgMar w:top="1140" w:right="420" w:bottom="280" w:left="240" w:header="720" w:footer="720" w:gutter="0"/>
          <w:cols w:space="720"/>
        </w:sectPr>
      </w:pPr>
    </w:p>
    <w:p w14:paraId="4F70B54B" w14:textId="77777777" w:rsidR="004707E5" w:rsidRDefault="004707E5">
      <w:pPr>
        <w:spacing w:before="1"/>
        <w:rPr>
          <w:rFonts w:ascii="Times New Roman"/>
          <w:sz w:val="2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1956"/>
        <w:gridCol w:w="1073"/>
        <w:gridCol w:w="1113"/>
        <w:gridCol w:w="945"/>
        <w:gridCol w:w="1214"/>
        <w:gridCol w:w="1120"/>
        <w:gridCol w:w="1903"/>
        <w:gridCol w:w="3662"/>
      </w:tblGrid>
      <w:tr w:rsidR="004707E5" w14:paraId="79E88ACF" w14:textId="77777777">
        <w:trPr>
          <w:trHeight w:val="3033"/>
        </w:trPr>
        <w:tc>
          <w:tcPr>
            <w:tcW w:w="1952" w:type="dxa"/>
          </w:tcPr>
          <w:p w14:paraId="31E7CB80" w14:textId="00186C4D" w:rsidR="009444B6" w:rsidRPr="009444B6" w:rsidRDefault="00000000" w:rsidP="009444B6">
            <w:pPr>
              <w:pStyle w:val="TableParagraph"/>
              <w:spacing w:before="1" w:line="256" w:lineRule="auto"/>
              <w:ind w:left="107" w:right="101"/>
              <w:rPr>
                <w:bCs/>
                <w:sz w:val="18"/>
              </w:rPr>
            </w:pPr>
            <w:r>
              <w:rPr>
                <w:b/>
                <w:sz w:val="18"/>
              </w:rPr>
              <w:t xml:space="preserve">1.1 </w:t>
            </w:r>
            <w:r w:rsidR="009444B6">
              <w:rPr>
                <w:bCs/>
                <w:sz w:val="18"/>
              </w:rPr>
              <w:t xml:space="preserve">Creating calls </w:t>
            </w:r>
            <w:r w:rsidR="00A7090C">
              <w:rPr>
                <w:bCs/>
                <w:sz w:val="18"/>
              </w:rPr>
              <w:t xml:space="preserve">for projects </w:t>
            </w:r>
            <w:r w:rsidR="009444B6">
              <w:rPr>
                <w:bCs/>
                <w:sz w:val="18"/>
              </w:rPr>
              <w:t>and priorities in what several minist</w:t>
            </w:r>
            <w:r w:rsidR="00596C6D">
              <w:rPr>
                <w:bCs/>
                <w:sz w:val="18"/>
              </w:rPr>
              <w:t>ries,</w:t>
            </w:r>
            <w:r w:rsidR="009444B6">
              <w:rPr>
                <w:bCs/>
                <w:sz w:val="18"/>
              </w:rPr>
              <w:t xml:space="preserve"> agencies and</w:t>
            </w:r>
            <w:r w:rsidR="00A7090C">
              <w:rPr>
                <w:bCs/>
                <w:sz w:val="18"/>
              </w:rPr>
              <w:t xml:space="preserve"> at</w:t>
            </w:r>
            <w:r w:rsidR="009444B6">
              <w:rPr>
                <w:bCs/>
                <w:sz w:val="18"/>
              </w:rPr>
              <w:t xml:space="preserve"> the local level </w:t>
            </w:r>
          </w:p>
          <w:p w14:paraId="689301F7" w14:textId="37817B9B" w:rsidR="004707E5" w:rsidRDefault="004707E5">
            <w:pPr>
              <w:pStyle w:val="TableParagraph"/>
              <w:spacing w:line="215" w:lineRule="exact"/>
              <w:ind w:left="107"/>
              <w:rPr>
                <w:sz w:val="18"/>
              </w:rPr>
            </w:pPr>
          </w:p>
        </w:tc>
        <w:tc>
          <w:tcPr>
            <w:tcW w:w="1956" w:type="dxa"/>
          </w:tcPr>
          <w:p w14:paraId="297F78F9" w14:textId="77777777" w:rsidR="00A7090C" w:rsidRDefault="009444B6" w:rsidP="00A7090C">
            <w:pPr>
              <w:pStyle w:val="TableParagraph"/>
              <w:spacing w:before="1"/>
              <w:ind w:left="114"/>
              <w:rPr>
                <w:sz w:val="18"/>
              </w:rPr>
            </w:pPr>
            <w:r w:rsidRPr="00265298">
              <w:rPr>
                <w:b/>
                <w:bCs/>
                <w:sz w:val="18"/>
              </w:rPr>
              <w:t>1.1.1</w:t>
            </w:r>
            <w:r>
              <w:rPr>
                <w:sz w:val="18"/>
              </w:rPr>
              <w:t xml:space="preserve">Introduction </w:t>
            </w:r>
            <w:r w:rsidR="00596C6D">
              <w:rPr>
                <w:sz w:val="18"/>
              </w:rPr>
              <w:t>Special c</w:t>
            </w:r>
            <w:r>
              <w:rPr>
                <w:sz w:val="18"/>
              </w:rPr>
              <w:t>all</w:t>
            </w:r>
            <w:r w:rsidR="00596C6D">
              <w:rPr>
                <w:sz w:val="18"/>
              </w:rPr>
              <w:t>s</w:t>
            </w:r>
            <w:r>
              <w:rPr>
                <w:sz w:val="18"/>
              </w:rPr>
              <w:t xml:space="preserve"> at </w:t>
            </w:r>
            <w:r w:rsidR="00A7090C">
              <w:rPr>
                <w:sz w:val="18"/>
              </w:rPr>
              <w:t>MC</w:t>
            </w:r>
          </w:p>
          <w:p w14:paraId="1A50BF27" w14:textId="77777777" w:rsidR="00A7090C" w:rsidRDefault="00A7090C" w:rsidP="00A7090C">
            <w:pPr>
              <w:pStyle w:val="TableParagraph"/>
              <w:spacing w:before="15" w:line="254" w:lineRule="auto"/>
              <w:ind w:left="114" w:right="362"/>
              <w:rPr>
                <w:sz w:val="18"/>
              </w:rPr>
            </w:pPr>
            <w:r>
              <w:rPr>
                <w:sz w:val="18"/>
              </w:rPr>
              <w:t>МPSICR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ACCR</w:t>
            </w:r>
          </w:p>
          <w:p w14:paraId="3BDB6C3A" w14:textId="26C1F4B7" w:rsidR="004707E5" w:rsidRDefault="009444B6">
            <w:pPr>
              <w:pStyle w:val="TableParagraph"/>
              <w:spacing w:line="278" w:lineRule="auto"/>
              <w:ind w:left="97" w:right="87"/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265298">
              <w:rPr>
                <w:b/>
                <w:bCs/>
                <w:sz w:val="18"/>
              </w:rPr>
              <w:t>1.1.2</w:t>
            </w:r>
            <w:r w:rsidR="00265298">
              <w:rPr>
                <w:b/>
                <w:bCs/>
                <w:sz w:val="18"/>
              </w:rPr>
              <w:t xml:space="preserve"> </w:t>
            </w:r>
            <w:r>
              <w:rPr>
                <w:sz w:val="18"/>
              </w:rPr>
              <w:t xml:space="preserve">creation of a call at the GS of the </w:t>
            </w:r>
            <w:r w:rsidR="00596C6D">
              <w:rPr>
                <w:sz w:val="18"/>
              </w:rPr>
              <w:t>Government</w:t>
            </w:r>
            <w:r>
              <w:rPr>
                <w:sz w:val="18"/>
              </w:rPr>
              <w:t xml:space="preserve"> </w:t>
            </w:r>
            <w:r w:rsidRPr="00265298">
              <w:rPr>
                <w:b/>
                <w:bCs/>
                <w:sz w:val="18"/>
              </w:rPr>
              <w:t>1.1.3.</w:t>
            </w:r>
            <w:r>
              <w:rPr>
                <w:sz w:val="18"/>
              </w:rPr>
              <w:t xml:space="preserve"> creation call/priority for intercultural projects in at least five municipalities </w:t>
            </w:r>
          </w:p>
        </w:tc>
        <w:tc>
          <w:tcPr>
            <w:tcW w:w="1073" w:type="dxa"/>
          </w:tcPr>
          <w:p w14:paraId="6BD3B78C" w14:textId="357B4C77" w:rsidR="004707E5" w:rsidRDefault="00A7090C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sz w:val="18"/>
              </w:rPr>
              <w:t>MC</w:t>
            </w:r>
          </w:p>
          <w:p w14:paraId="343564D4" w14:textId="43B6789B" w:rsidR="004707E5" w:rsidRDefault="00000000">
            <w:pPr>
              <w:pStyle w:val="TableParagraph"/>
              <w:spacing w:before="15" w:line="254" w:lineRule="auto"/>
              <w:ind w:left="114" w:right="362"/>
              <w:rPr>
                <w:sz w:val="18"/>
              </w:rPr>
            </w:pPr>
            <w:r>
              <w:rPr>
                <w:sz w:val="18"/>
              </w:rPr>
              <w:t>М</w:t>
            </w:r>
            <w:r w:rsidR="009444B6">
              <w:rPr>
                <w:sz w:val="18"/>
              </w:rPr>
              <w:t>PS</w:t>
            </w:r>
            <w:r w:rsidR="00A7090C">
              <w:rPr>
                <w:sz w:val="18"/>
              </w:rPr>
              <w:t>ICR</w:t>
            </w:r>
            <w:r>
              <w:rPr>
                <w:spacing w:val="-38"/>
                <w:sz w:val="18"/>
              </w:rPr>
              <w:t xml:space="preserve"> </w:t>
            </w:r>
            <w:r w:rsidR="00A7090C">
              <w:rPr>
                <w:sz w:val="18"/>
              </w:rPr>
              <w:t>ACCR</w:t>
            </w:r>
          </w:p>
          <w:p w14:paraId="7F69F34D" w14:textId="3DA0206C" w:rsidR="004707E5" w:rsidRDefault="009444B6">
            <w:pPr>
              <w:pStyle w:val="TableParagraph"/>
              <w:spacing w:before="3" w:line="256" w:lineRule="auto"/>
              <w:ind w:left="114" w:right="488"/>
              <w:rPr>
                <w:sz w:val="18"/>
              </w:rPr>
            </w:pPr>
            <w:r>
              <w:rPr>
                <w:sz w:val="18"/>
              </w:rPr>
              <w:t>GS of</w:t>
            </w:r>
            <w:r>
              <w:rPr>
                <w:spacing w:val="1"/>
                <w:sz w:val="18"/>
              </w:rPr>
              <w:t xml:space="preserve"> </w:t>
            </w:r>
            <w:r w:rsidR="00A7090C">
              <w:rPr>
                <w:sz w:val="18"/>
              </w:rPr>
              <w:t>GNRM</w:t>
            </w:r>
          </w:p>
        </w:tc>
        <w:tc>
          <w:tcPr>
            <w:tcW w:w="1113" w:type="dxa"/>
          </w:tcPr>
          <w:p w14:paraId="1EA7CC75" w14:textId="3CB4AD80" w:rsidR="004707E5" w:rsidRDefault="009444B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LS</w:t>
            </w:r>
            <w:r w:rsidR="00A7090C">
              <w:rPr>
                <w:sz w:val="18"/>
              </w:rPr>
              <w:t>U</w:t>
            </w:r>
          </w:p>
        </w:tc>
        <w:tc>
          <w:tcPr>
            <w:tcW w:w="945" w:type="dxa"/>
          </w:tcPr>
          <w:p w14:paraId="265B652B" w14:textId="77777777" w:rsidR="004707E5" w:rsidRDefault="00000000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К3 2024</w:t>
            </w:r>
          </w:p>
        </w:tc>
        <w:tc>
          <w:tcPr>
            <w:tcW w:w="1214" w:type="dxa"/>
          </w:tcPr>
          <w:p w14:paraId="1B44F319" w14:textId="77777777" w:rsidR="004707E5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К4 2025</w:t>
            </w:r>
          </w:p>
        </w:tc>
        <w:tc>
          <w:tcPr>
            <w:tcW w:w="1120" w:type="dxa"/>
          </w:tcPr>
          <w:p w14:paraId="3F2EBCB5" w14:textId="77777777" w:rsidR="004707E5" w:rsidRDefault="00000000">
            <w:pPr>
              <w:pStyle w:val="TableParagraph"/>
              <w:spacing w:before="1"/>
              <w:ind w:left="196"/>
              <w:rPr>
                <w:sz w:val="18"/>
              </w:rPr>
            </w:pPr>
            <w:r>
              <w:rPr>
                <w:sz w:val="18"/>
              </w:rPr>
              <w:t>60.000.000</w:t>
            </w:r>
          </w:p>
          <w:p w14:paraId="7F0A2F30" w14:textId="0BB38CAA" w:rsidR="004707E5" w:rsidRDefault="00000000">
            <w:pPr>
              <w:pStyle w:val="TableParagraph"/>
              <w:spacing w:before="15"/>
              <w:ind w:left="649"/>
              <w:rPr>
                <w:sz w:val="18"/>
              </w:rPr>
            </w:pPr>
            <w:r>
              <w:rPr>
                <w:sz w:val="18"/>
              </w:rPr>
              <w:t>МК</w:t>
            </w:r>
            <w:r w:rsidR="009444B6">
              <w:rPr>
                <w:sz w:val="18"/>
              </w:rPr>
              <w:t>D</w:t>
            </w:r>
          </w:p>
        </w:tc>
        <w:tc>
          <w:tcPr>
            <w:tcW w:w="1903" w:type="dxa"/>
          </w:tcPr>
          <w:p w14:paraId="708216E1" w14:textId="49B49F03" w:rsidR="009444B6" w:rsidRDefault="009444B6" w:rsidP="009444B6">
            <w:pPr>
              <w:pStyle w:val="TableParagraph"/>
              <w:spacing w:before="3" w:line="256" w:lineRule="auto"/>
              <w:ind w:left="101" w:right="339"/>
              <w:rPr>
                <w:sz w:val="18"/>
              </w:rPr>
            </w:pPr>
            <w:r>
              <w:rPr>
                <w:sz w:val="18"/>
              </w:rPr>
              <w:t>Budget of the respective institutions</w:t>
            </w:r>
          </w:p>
          <w:p w14:paraId="44C1308F" w14:textId="02281620" w:rsidR="004707E5" w:rsidRDefault="004707E5">
            <w:pPr>
              <w:pStyle w:val="TableParagraph"/>
              <w:spacing w:before="1" w:line="256" w:lineRule="auto"/>
              <w:ind w:left="110"/>
              <w:rPr>
                <w:sz w:val="18"/>
              </w:rPr>
            </w:pPr>
          </w:p>
        </w:tc>
        <w:tc>
          <w:tcPr>
            <w:tcW w:w="3662" w:type="dxa"/>
          </w:tcPr>
          <w:p w14:paraId="4270BBFC" w14:textId="6B577061" w:rsidR="004707E5" w:rsidRDefault="009444B6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Number of calls and priorities</w:t>
            </w:r>
          </w:p>
        </w:tc>
      </w:tr>
      <w:tr w:rsidR="004707E5" w14:paraId="6FC4A03D" w14:textId="77777777">
        <w:trPr>
          <w:trHeight w:val="2035"/>
        </w:trPr>
        <w:tc>
          <w:tcPr>
            <w:tcW w:w="1952" w:type="dxa"/>
          </w:tcPr>
          <w:p w14:paraId="6922265A" w14:textId="6247104A" w:rsidR="009444B6" w:rsidRPr="009444B6" w:rsidRDefault="00000000" w:rsidP="009444B6">
            <w:pPr>
              <w:pStyle w:val="TableParagraph"/>
              <w:spacing w:before="1" w:line="254" w:lineRule="auto"/>
              <w:ind w:left="107" w:right="150"/>
              <w:rPr>
                <w:bCs/>
                <w:sz w:val="18"/>
              </w:rPr>
            </w:pPr>
            <w:r>
              <w:rPr>
                <w:b/>
                <w:sz w:val="18"/>
              </w:rPr>
              <w:t>1.2</w:t>
            </w:r>
            <w:r w:rsidR="009444B6">
              <w:rPr>
                <w:b/>
                <w:sz w:val="18"/>
              </w:rPr>
              <w:t xml:space="preserve"> </w:t>
            </w:r>
            <w:r w:rsidR="00EF34E7" w:rsidRPr="00EF34E7">
              <w:rPr>
                <w:rFonts w:asciiTheme="minorHAnsi" w:hAnsiTheme="minorHAnsi" w:cs="Arial"/>
                <w:sz w:val="20"/>
                <w:szCs w:val="20"/>
                <w:lang w:eastAsia="mk-MK"/>
              </w:rPr>
              <w:t>Defining and quantifying support lines in legal, by-laws and other acts</w:t>
            </w:r>
          </w:p>
          <w:p w14:paraId="79BE9D25" w14:textId="5D933F88" w:rsidR="004707E5" w:rsidRDefault="004707E5">
            <w:pPr>
              <w:pStyle w:val="TableParagraph"/>
              <w:spacing w:before="3" w:line="254" w:lineRule="auto"/>
              <w:ind w:left="107" w:right="535"/>
              <w:rPr>
                <w:sz w:val="18"/>
              </w:rPr>
            </w:pPr>
          </w:p>
        </w:tc>
        <w:tc>
          <w:tcPr>
            <w:tcW w:w="1956" w:type="dxa"/>
          </w:tcPr>
          <w:p w14:paraId="209F7FAB" w14:textId="728A9DDF" w:rsidR="004707E5" w:rsidRDefault="00EF34E7">
            <w:pPr>
              <w:pStyle w:val="TableParagraph"/>
              <w:spacing w:line="276" w:lineRule="auto"/>
              <w:ind w:left="105" w:right="139"/>
              <w:rPr>
                <w:sz w:val="18"/>
              </w:rPr>
            </w:pPr>
            <w:r>
              <w:rPr>
                <w:sz w:val="18"/>
              </w:rPr>
              <w:t>\</w:t>
            </w:r>
            <w:r w:rsidR="009444B6">
              <w:rPr>
                <w:sz w:val="18"/>
              </w:rPr>
              <w:t xml:space="preserve"> </w:t>
            </w:r>
          </w:p>
        </w:tc>
        <w:tc>
          <w:tcPr>
            <w:tcW w:w="1073" w:type="dxa"/>
          </w:tcPr>
          <w:p w14:paraId="2F3BD0AF" w14:textId="77777777" w:rsidR="00EF34E7" w:rsidRDefault="00EF34E7" w:rsidP="00EF34E7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sz w:val="18"/>
              </w:rPr>
              <w:t>MC</w:t>
            </w:r>
          </w:p>
          <w:p w14:paraId="24C19EFF" w14:textId="77777777" w:rsidR="00EF34E7" w:rsidRDefault="00EF34E7" w:rsidP="00EF34E7">
            <w:pPr>
              <w:pStyle w:val="TableParagraph"/>
              <w:spacing w:before="15" w:line="254" w:lineRule="auto"/>
              <w:ind w:left="114" w:right="362"/>
              <w:rPr>
                <w:sz w:val="18"/>
              </w:rPr>
            </w:pPr>
            <w:r>
              <w:rPr>
                <w:sz w:val="18"/>
              </w:rPr>
              <w:t>МPSICR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ACCR</w:t>
            </w:r>
          </w:p>
          <w:p w14:paraId="21F173E7" w14:textId="32FD52D0" w:rsidR="004707E5" w:rsidRDefault="00EF34E7" w:rsidP="00EF34E7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GS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GNRM</w:t>
            </w:r>
          </w:p>
        </w:tc>
        <w:tc>
          <w:tcPr>
            <w:tcW w:w="1113" w:type="dxa"/>
          </w:tcPr>
          <w:p w14:paraId="062F6754" w14:textId="0C61B53A" w:rsidR="009444B6" w:rsidRDefault="00EF34E7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LSU</w:t>
            </w:r>
            <w:r w:rsidR="009444B6">
              <w:rPr>
                <w:sz w:val="18"/>
              </w:rPr>
              <w:t xml:space="preserve"> </w:t>
            </w:r>
          </w:p>
        </w:tc>
        <w:tc>
          <w:tcPr>
            <w:tcW w:w="945" w:type="dxa"/>
          </w:tcPr>
          <w:p w14:paraId="639BB404" w14:textId="77777777" w:rsidR="004707E5" w:rsidRDefault="00000000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К1 2024</w:t>
            </w:r>
          </w:p>
        </w:tc>
        <w:tc>
          <w:tcPr>
            <w:tcW w:w="1214" w:type="dxa"/>
          </w:tcPr>
          <w:p w14:paraId="6755E7A0" w14:textId="77777777" w:rsidR="004707E5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К2 2025</w:t>
            </w:r>
          </w:p>
        </w:tc>
        <w:tc>
          <w:tcPr>
            <w:tcW w:w="1120" w:type="dxa"/>
          </w:tcPr>
          <w:p w14:paraId="30DA5445" w14:textId="44CC0829" w:rsidR="004707E5" w:rsidRDefault="00EF34E7">
            <w:pPr>
              <w:pStyle w:val="TableParagraph"/>
              <w:spacing w:before="15" w:line="256" w:lineRule="auto"/>
              <w:ind w:left="268" w:right="73" w:firstLine="530"/>
              <w:rPr>
                <w:sz w:val="18"/>
              </w:rPr>
            </w:pPr>
            <w:r>
              <w:rPr>
                <w:sz w:val="18"/>
              </w:rPr>
              <w:t>\</w:t>
            </w:r>
          </w:p>
        </w:tc>
        <w:tc>
          <w:tcPr>
            <w:tcW w:w="1903" w:type="dxa"/>
          </w:tcPr>
          <w:p w14:paraId="42DFA65F" w14:textId="61AF6287" w:rsidR="004707E5" w:rsidRDefault="00EF34E7" w:rsidP="009444B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\</w:t>
            </w:r>
          </w:p>
        </w:tc>
        <w:tc>
          <w:tcPr>
            <w:tcW w:w="3662" w:type="dxa"/>
          </w:tcPr>
          <w:p w14:paraId="18FE530C" w14:textId="07DA9EF5" w:rsidR="004707E5" w:rsidRDefault="004F7ACF">
            <w:pPr>
              <w:pStyle w:val="TableParagraph"/>
              <w:ind w:left="111" w:right="135"/>
              <w:rPr>
                <w:sz w:val="18"/>
              </w:rPr>
            </w:pPr>
            <w:r>
              <w:rPr>
                <w:color w:val="3A3838"/>
                <w:sz w:val="18"/>
              </w:rPr>
              <w:t>Number of new legal, by-law and other acts</w:t>
            </w:r>
          </w:p>
        </w:tc>
      </w:tr>
      <w:tr w:rsidR="004F7ACF" w14:paraId="4ED65A45" w14:textId="77777777">
        <w:trPr>
          <w:trHeight w:val="2779"/>
        </w:trPr>
        <w:tc>
          <w:tcPr>
            <w:tcW w:w="1952" w:type="dxa"/>
          </w:tcPr>
          <w:p w14:paraId="65443CCB" w14:textId="3C87A17A" w:rsidR="004F7ACF" w:rsidRDefault="004F7ACF" w:rsidP="004F7AC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1.3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Securi</w:t>
            </w:r>
            <w:r w:rsidR="00596C6D">
              <w:rPr>
                <w:sz w:val="18"/>
              </w:rPr>
              <w:t>ng</w:t>
            </w:r>
            <w:r>
              <w:rPr>
                <w:sz w:val="18"/>
              </w:rPr>
              <w:t xml:space="preserve"> space for work of </w:t>
            </w:r>
            <w:r w:rsidR="00596C6D">
              <w:rPr>
                <w:sz w:val="18"/>
              </w:rPr>
              <w:t>NGOs</w:t>
            </w:r>
            <w:r>
              <w:rPr>
                <w:sz w:val="18"/>
              </w:rPr>
              <w:t xml:space="preserve"> from the area of interculturalism and the </w:t>
            </w:r>
            <w:r w:rsidR="00596C6D">
              <w:rPr>
                <w:sz w:val="18"/>
              </w:rPr>
              <w:t>culture</w:t>
            </w:r>
            <w:r>
              <w:rPr>
                <w:sz w:val="18"/>
              </w:rPr>
              <w:t xml:space="preserve"> of </w:t>
            </w:r>
            <w:r w:rsidR="00596C6D">
              <w:rPr>
                <w:sz w:val="18"/>
              </w:rPr>
              <w:t>communities.</w:t>
            </w:r>
            <w:r>
              <w:rPr>
                <w:sz w:val="18"/>
              </w:rPr>
              <w:t xml:space="preserve"> </w:t>
            </w:r>
          </w:p>
          <w:p w14:paraId="0F87DBAE" w14:textId="00213C87" w:rsidR="004F7ACF" w:rsidRDefault="004F7ACF" w:rsidP="004F7ACF">
            <w:pPr>
              <w:pStyle w:val="TableParagraph"/>
              <w:spacing w:before="3" w:line="254" w:lineRule="auto"/>
              <w:ind w:left="107" w:right="101"/>
              <w:rPr>
                <w:sz w:val="18"/>
              </w:rPr>
            </w:pPr>
          </w:p>
        </w:tc>
        <w:tc>
          <w:tcPr>
            <w:tcW w:w="1956" w:type="dxa"/>
          </w:tcPr>
          <w:p w14:paraId="6A0368B7" w14:textId="1658BB78" w:rsidR="004F7ACF" w:rsidRPr="004F7ACF" w:rsidRDefault="004F7ACF" w:rsidP="004F7ACF">
            <w:pPr>
              <w:pStyle w:val="TableParagraph"/>
              <w:tabs>
                <w:tab w:val="left" w:pos="784"/>
              </w:tabs>
              <w:spacing w:line="276" w:lineRule="auto"/>
              <w:ind w:left="105" w:right="96"/>
              <w:rPr>
                <w:bCs/>
                <w:sz w:val="18"/>
              </w:rPr>
            </w:pPr>
            <w:r w:rsidRPr="00265298">
              <w:rPr>
                <w:b/>
                <w:sz w:val="18"/>
              </w:rPr>
              <w:t>1.3.1</w:t>
            </w:r>
            <w:r w:rsidRPr="004F7ACF">
              <w:rPr>
                <w:bCs/>
                <w:sz w:val="18"/>
              </w:rPr>
              <w:t>.</w:t>
            </w:r>
            <w:r w:rsidRPr="004F7ACF">
              <w:rPr>
                <w:bCs/>
                <w:sz w:val="18"/>
              </w:rPr>
              <w:tab/>
              <w:t xml:space="preserve">Signing </w:t>
            </w:r>
            <w:r w:rsidR="00EF34E7">
              <w:rPr>
                <w:bCs/>
                <w:sz w:val="18"/>
              </w:rPr>
              <w:t>MA</w:t>
            </w:r>
            <w:r w:rsidRPr="004F7ACF">
              <w:rPr>
                <w:bCs/>
                <w:sz w:val="18"/>
              </w:rPr>
              <w:t xml:space="preserve"> at the central level </w:t>
            </w:r>
            <w:r w:rsidRPr="00265298">
              <w:rPr>
                <w:b/>
                <w:sz w:val="18"/>
              </w:rPr>
              <w:t>1.3.2</w:t>
            </w:r>
            <w:r w:rsidRPr="004F7ACF">
              <w:rPr>
                <w:bCs/>
                <w:sz w:val="18"/>
              </w:rPr>
              <w:t xml:space="preserve">. signing contracts for the cooperation of at least 5 </w:t>
            </w:r>
            <w:r w:rsidR="00596C6D">
              <w:rPr>
                <w:bCs/>
                <w:sz w:val="18"/>
              </w:rPr>
              <w:t xml:space="preserve">NGOs </w:t>
            </w:r>
            <w:r w:rsidRPr="004F7ACF">
              <w:rPr>
                <w:bCs/>
                <w:sz w:val="18"/>
              </w:rPr>
              <w:t xml:space="preserve">at the local level </w:t>
            </w:r>
          </w:p>
          <w:p w14:paraId="50E2D44A" w14:textId="5392CF58" w:rsidR="004F7ACF" w:rsidRDefault="004F7ACF" w:rsidP="004F7ACF">
            <w:pPr>
              <w:pStyle w:val="TableParagraph"/>
              <w:spacing w:line="276" w:lineRule="auto"/>
              <w:ind w:left="105" w:right="97"/>
              <w:jc w:val="both"/>
              <w:rPr>
                <w:sz w:val="18"/>
              </w:rPr>
            </w:pPr>
          </w:p>
        </w:tc>
        <w:tc>
          <w:tcPr>
            <w:tcW w:w="1073" w:type="dxa"/>
          </w:tcPr>
          <w:p w14:paraId="0517EF64" w14:textId="77777777" w:rsidR="004F7ACF" w:rsidRDefault="00EF34E7" w:rsidP="004F7ACF">
            <w:pPr>
              <w:pStyle w:val="TableParagraph"/>
              <w:spacing w:before="15"/>
              <w:ind w:left="107"/>
              <w:rPr>
                <w:sz w:val="18"/>
              </w:rPr>
            </w:pPr>
            <w:r>
              <w:rPr>
                <w:sz w:val="18"/>
              </w:rPr>
              <w:t>MC</w:t>
            </w:r>
          </w:p>
          <w:p w14:paraId="261CC31D" w14:textId="78621CDD" w:rsidR="00EF34E7" w:rsidRDefault="00EF34E7" w:rsidP="004F7ACF">
            <w:pPr>
              <w:pStyle w:val="TableParagraph"/>
              <w:spacing w:before="15"/>
              <w:ind w:left="107"/>
              <w:rPr>
                <w:sz w:val="18"/>
              </w:rPr>
            </w:pPr>
            <w:r>
              <w:rPr>
                <w:sz w:val="18"/>
              </w:rPr>
              <w:t>MPSICR</w:t>
            </w:r>
          </w:p>
        </w:tc>
        <w:tc>
          <w:tcPr>
            <w:tcW w:w="1113" w:type="dxa"/>
          </w:tcPr>
          <w:p w14:paraId="59309491" w14:textId="5B49DF0E" w:rsidR="004F7ACF" w:rsidRDefault="00EF34E7" w:rsidP="004F7ACF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LSU</w:t>
            </w:r>
            <w:r w:rsidR="004F7ACF">
              <w:rPr>
                <w:sz w:val="18"/>
              </w:rPr>
              <w:t>,</w:t>
            </w:r>
          </w:p>
          <w:p w14:paraId="1ECC0DAB" w14:textId="37C058AA" w:rsidR="004F7ACF" w:rsidRDefault="004F7ACF" w:rsidP="004F7ACF">
            <w:pPr>
              <w:pStyle w:val="TableParagraph"/>
              <w:spacing w:before="15" w:line="254" w:lineRule="auto"/>
              <w:ind w:left="107" w:right="77"/>
              <w:rPr>
                <w:sz w:val="18"/>
              </w:rPr>
            </w:pPr>
            <w:r>
              <w:rPr>
                <w:sz w:val="18"/>
              </w:rPr>
              <w:t xml:space="preserve">Associations of Citizen chambers companies </w:t>
            </w:r>
          </w:p>
        </w:tc>
        <w:tc>
          <w:tcPr>
            <w:tcW w:w="945" w:type="dxa"/>
          </w:tcPr>
          <w:p w14:paraId="15351751" w14:textId="77777777" w:rsidR="004F7ACF" w:rsidRDefault="004F7ACF" w:rsidP="004F7ACF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К3 2024</w:t>
            </w:r>
          </w:p>
        </w:tc>
        <w:tc>
          <w:tcPr>
            <w:tcW w:w="1214" w:type="dxa"/>
          </w:tcPr>
          <w:p w14:paraId="30CC28C3" w14:textId="77777777" w:rsidR="004F7ACF" w:rsidRDefault="004F7ACF" w:rsidP="004F7ACF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К4 2026</w:t>
            </w:r>
          </w:p>
        </w:tc>
        <w:tc>
          <w:tcPr>
            <w:tcW w:w="1120" w:type="dxa"/>
          </w:tcPr>
          <w:p w14:paraId="23448C5F" w14:textId="77777777" w:rsidR="004F7ACF" w:rsidRDefault="004F7ACF" w:rsidP="004F7ACF">
            <w:pPr>
              <w:pStyle w:val="TableParagraph"/>
              <w:ind w:right="9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903" w:type="dxa"/>
          </w:tcPr>
          <w:p w14:paraId="17C9CF96" w14:textId="71D10D19" w:rsidR="004F7ACF" w:rsidRDefault="004F7ACF" w:rsidP="004F7ACF">
            <w:pPr>
              <w:pStyle w:val="TableParagraph"/>
              <w:spacing w:before="1" w:line="256" w:lineRule="auto"/>
              <w:ind w:left="110" w:right="576"/>
              <w:rPr>
                <w:sz w:val="18"/>
              </w:rPr>
            </w:pPr>
            <w:r>
              <w:rPr>
                <w:sz w:val="18"/>
              </w:rPr>
              <w:t xml:space="preserve">There are no fiscal implications </w:t>
            </w:r>
          </w:p>
        </w:tc>
        <w:tc>
          <w:tcPr>
            <w:tcW w:w="3662" w:type="dxa"/>
          </w:tcPr>
          <w:p w14:paraId="342D7460" w14:textId="7C3006CA" w:rsidR="004F7ACF" w:rsidRDefault="004F7ACF" w:rsidP="004F7ACF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 xml:space="preserve">Number of </w:t>
            </w:r>
            <w:r w:rsidR="00EF34E7">
              <w:rPr>
                <w:sz w:val="18"/>
              </w:rPr>
              <w:t>MA</w:t>
            </w:r>
          </w:p>
        </w:tc>
      </w:tr>
      <w:tr w:rsidR="004F7ACF" w14:paraId="38B3BB35" w14:textId="77777777">
        <w:trPr>
          <w:trHeight w:val="1331"/>
        </w:trPr>
        <w:tc>
          <w:tcPr>
            <w:tcW w:w="1952" w:type="dxa"/>
          </w:tcPr>
          <w:p w14:paraId="1051E947" w14:textId="7D521CD1" w:rsidR="004F7ACF" w:rsidRDefault="004F7ACF" w:rsidP="004F7AC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2.1:</w:t>
            </w:r>
            <w:r>
              <w:rPr>
                <w:b/>
                <w:spacing w:val="-1"/>
                <w:sz w:val="18"/>
              </w:rPr>
              <w:t xml:space="preserve"> </w:t>
            </w:r>
            <w:r w:rsidRPr="004F7ACF">
              <w:rPr>
                <w:bCs/>
                <w:spacing w:val="-1"/>
                <w:sz w:val="18"/>
              </w:rPr>
              <w:t xml:space="preserve">Financial support of scientific projects with interculturalist </w:t>
            </w:r>
            <w:r w:rsidR="00596C6D" w:rsidRPr="004F7ACF">
              <w:rPr>
                <w:bCs/>
                <w:spacing w:val="-1"/>
                <w:sz w:val="18"/>
              </w:rPr>
              <w:t>dimension</w:t>
            </w:r>
            <w:r>
              <w:rPr>
                <w:b/>
                <w:spacing w:val="-1"/>
                <w:sz w:val="18"/>
              </w:rPr>
              <w:t xml:space="preserve"> </w:t>
            </w:r>
          </w:p>
          <w:p w14:paraId="0B1E25BD" w14:textId="40AD9812" w:rsidR="004F7ACF" w:rsidRDefault="004F7ACF" w:rsidP="004F7ACF">
            <w:pPr>
              <w:pStyle w:val="TableParagraph"/>
              <w:spacing w:before="3" w:line="254" w:lineRule="auto"/>
              <w:ind w:left="107" w:right="92"/>
              <w:rPr>
                <w:sz w:val="18"/>
              </w:rPr>
            </w:pPr>
          </w:p>
        </w:tc>
        <w:tc>
          <w:tcPr>
            <w:tcW w:w="1956" w:type="dxa"/>
          </w:tcPr>
          <w:p w14:paraId="1E9A8B5E" w14:textId="2821D0A8" w:rsidR="004F7ACF" w:rsidRDefault="004F7ACF" w:rsidP="004F7ACF">
            <w:pPr>
              <w:pStyle w:val="TableParagraph"/>
              <w:tabs>
                <w:tab w:val="left" w:pos="1664"/>
              </w:tabs>
              <w:spacing w:line="276" w:lineRule="auto"/>
              <w:ind w:left="105" w:right="9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2.1.1.</w:t>
            </w:r>
            <w:r>
              <w:rPr>
                <w:b/>
                <w:spacing w:val="1"/>
                <w:sz w:val="18"/>
              </w:rPr>
              <w:t xml:space="preserve"> </w:t>
            </w:r>
            <w:r w:rsidRPr="004F7ACF">
              <w:rPr>
                <w:bCs/>
                <w:spacing w:val="1"/>
                <w:sz w:val="18"/>
              </w:rPr>
              <w:t>Applying for Stakeholder support</w:t>
            </w:r>
            <w:r>
              <w:rPr>
                <w:b/>
                <w:spacing w:val="1"/>
                <w:sz w:val="18"/>
              </w:rPr>
              <w:t xml:space="preserve"> </w:t>
            </w:r>
          </w:p>
        </w:tc>
        <w:tc>
          <w:tcPr>
            <w:tcW w:w="1073" w:type="dxa"/>
          </w:tcPr>
          <w:p w14:paraId="0A1E7F1D" w14:textId="77777777" w:rsidR="004F7ACF" w:rsidRDefault="00EF34E7" w:rsidP="004F7ACF">
            <w:pPr>
              <w:pStyle w:val="TableParagraph"/>
              <w:spacing w:before="1" w:line="256" w:lineRule="auto"/>
              <w:ind w:left="107" w:right="550"/>
              <w:rPr>
                <w:sz w:val="18"/>
              </w:rPr>
            </w:pPr>
            <w:r>
              <w:rPr>
                <w:sz w:val="18"/>
              </w:rPr>
              <w:t>MES</w:t>
            </w:r>
          </w:p>
          <w:p w14:paraId="29E16878" w14:textId="2F5970A6" w:rsidR="00EF34E7" w:rsidRDefault="00EF34E7" w:rsidP="004F7ACF">
            <w:pPr>
              <w:pStyle w:val="TableParagraph"/>
              <w:spacing w:before="1" w:line="256" w:lineRule="auto"/>
              <w:ind w:left="107" w:right="550"/>
              <w:rPr>
                <w:sz w:val="18"/>
              </w:rPr>
            </w:pPr>
            <w:r>
              <w:rPr>
                <w:sz w:val="18"/>
              </w:rPr>
              <w:t>MC</w:t>
            </w:r>
          </w:p>
        </w:tc>
        <w:tc>
          <w:tcPr>
            <w:tcW w:w="1113" w:type="dxa"/>
          </w:tcPr>
          <w:p w14:paraId="47719CD5" w14:textId="77777777" w:rsidR="004F7ACF" w:rsidRDefault="004F7ACF" w:rsidP="004F7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 w14:paraId="6C9A7E07" w14:textId="77777777" w:rsidR="004F7ACF" w:rsidRDefault="004F7ACF" w:rsidP="004F7ACF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К3 2024</w:t>
            </w:r>
          </w:p>
        </w:tc>
        <w:tc>
          <w:tcPr>
            <w:tcW w:w="1214" w:type="dxa"/>
          </w:tcPr>
          <w:p w14:paraId="7DE1CCE6" w14:textId="77777777" w:rsidR="004F7ACF" w:rsidRDefault="004F7ACF" w:rsidP="004F7ACF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К4 2026</w:t>
            </w:r>
          </w:p>
        </w:tc>
        <w:tc>
          <w:tcPr>
            <w:tcW w:w="1120" w:type="dxa"/>
          </w:tcPr>
          <w:p w14:paraId="5A7E8538" w14:textId="77777777" w:rsidR="004F7ACF" w:rsidRDefault="004F7ACF" w:rsidP="004F7ACF">
            <w:pPr>
              <w:pStyle w:val="TableParagraph"/>
              <w:spacing w:before="1"/>
              <w:ind w:left="424"/>
              <w:rPr>
                <w:sz w:val="18"/>
              </w:rPr>
            </w:pPr>
            <w:r>
              <w:rPr>
                <w:sz w:val="18"/>
              </w:rPr>
              <w:t>600.000</w:t>
            </w:r>
          </w:p>
          <w:p w14:paraId="42C9A450" w14:textId="172CB76D" w:rsidR="004F7ACF" w:rsidRDefault="004F7ACF" w:rsidP="004F7ACF">
            <w:pPr>
              <w:pStyle w:val="TableParagraph"/>
              <w:spacing w:before="15"/>
              <w:ind w:left="649"/>
              <w:rPr>
                <w:sz w:val="18"/>
              </w:rPr>
            </w:pPr>
            <w:r>
              <w:rPr>
                <w:sz w:val="18"/>
              </w:rPr>
              <w:t>МКD</w:t>
            </w:r>
          </w:p>
        </w:tc>
        <w:tc>
          <w:tcPr>
            <w:tcW w:w="1903" w:type="dxa"/>
          </w:tcPr>
          <w:p w14:paraId="4CB16B47" w14:textId="59DFEB81" w:rsidR="004F7ACF" w:rsidRDefault="004F7ACF" w:rsidP="004F7ACF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 xml:space="preserve">Budget of </w:t>
            </w:r>
            <w:r w:rsidR="00EF34E7">
              <w:rPr>
                <w:sz w:val="18"/>
              </w:rPr>
              <w:t>MES and MC</w:t>
            </w:r>
          </w:p>
        </w:tc>
        <w:tc>
          <w:tcPr>
            <w:tcW w:w="3662" w:type="dxa"/>
          </w:tcPr>
          <w:p w14:paraId="720B5B1F" w14:textId="5228761C" w:rsidR="004F7ACF" w:rsidRDefault="004F7ACF" w:rsidP="004F7ACF">
            <w:pPr>
              <w:pStyle w:val="TableParagraph"/>
              <w:spacing w:before="3" w:line="256" w:lineRule="auto"/>
              <w:ind w:left="111" w:right="180"/>
              <w:rPr>
                <w:sz w:val="18"/>
              </w:rPr>
            </w:pPr>
            <w:r>
              <w:rPr>
                <w:sz w:val="18"/>
              </w:rPr>
              <w:t>Financially supported and implemented at least 3 scientific research projects related to interculturalism, with scientifically based con</w:t>
            </w:r>
            <w:r w:rsidR="008052BD">
              <w:rPr>
                <w:sz w:val="18"/>
              </w:rPr>
              <w:t>clusions and recommendations</w:t>
            </w:r>
          </w:p>
        </w:tc>
      </w:tr>
    </w:tbl>
    <w:p w14:paraId="6221BF56" w14:textId="77777777" w:rsidR="004707E5" w:rsidRDefault="004707E5">
      <w:pPr>
        <w:spacing w:line="256" w:lineRule="auto"/>
        <w:rPr>
          <w:sz w:val="18"/>
        </w:rPr>
        <w:sectPr w:rsidR="004707E5" w:rsidSect="00844CC8">
          <w:pgSz w:w="15840" w:h="12240" w:orient="landscape"/>
          <w:pgMar w:top="1140" w:right="420" w:bottom="280" w:left="240" w:header="720" w:footer="720" w:gutter="0"/>
          <w:cols w:space="720"/>
        </w:sectPr>
      </w:pPr>
    </w:p>
    <w:p w14:paraId="43B63356" w14:textId="77777777" w:rsidR="004707E5" w:rsidRDefault="004707E5">
      <w:pPr>
        <w:spacing w:before="1"/>
        <w:rPr>
          <w:rFonts w:ascii="Times New Roman"/>
          <w:sz w:val="2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1956"/>
        <w:gridCol w:w="1073"/>
        <w:gridCol w:w="1113"/>
        <w:gridCol w:w="945"/>
        <w:gridCol w:w="1214"/>
        <w:gridCol w:w="1120"/>
        <w:gridCol w:w="1903"/>
        <w:gridCol w:w="3662"/>
      </w:tblGrid>
      <w:tr w:rsidR="004707E5" w14:paraId="6C19076A" w14:textId="77777777">
        <w:trPr>
          <w:trHeight w:val="757"/>
        </w:trPr>
        <w:tc>
          <w:tcPr>
            <w:tcW w:w="1952" w:type="dxa"/>
          </w:tcPr>
          <w:p w14:paraId="3FDC5610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2EB7C81F" w14:textId="1A99C649" w:rsidR="004707E5" w:rsidRDefault="008052BD">
            <w:pPr>
              <w:pStyle w:val="TableParagraph"/>
              <w:ind w:left="105"/>
              <w:rPr>
                <w:sz w:val="18"/>
              </w:rPr>
            </w:pPr>
            <w:r w:rsidRPr="00265298">
              <w:rPr>
                <w:b/>
                <w:bCs/>
                <w:sz w:val="18"/>
              </w:rPr>
              <w:t>2.1.2</w:t>
            </w:r>
            <w:r>
              <w:rPr>
                <w:sz w:val="18"/>
              </w:rPr>
              <w:t xml:space="preserve"> selection and signing of grant contracts </w:t>
            </w:r>
          </w:p>
        </w:tc>
        <w:tc>
          <w:tcPr>
            <w:tcW w:w="1073" w:type="dxa"/>
          </w:tcPr>
          <w:p w14:paraId="5B8528A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 w14:paraId="1E765668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 w14:paraId="3CDD9A4A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 w14:paraId="1C74DFCD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 w14:paraId="4ABA89EC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14:paraId="714A0364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2" w:type="dxa"/>
          </w:tcPr>
          <w:p w14:paraId="3F70F94E" w14:textId="77777777" w:rsidR="004707E5" w:rsidRDefault="00470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7E5" w14:paraId="51A0B6C9" w14:textId="77777777">
        <w:trPr>
          <w:trHeight w:val="1096"/>
        </w:trPr>
        <w:tc>
          <w:tcPr>
            <w:tcW w:w="1952" w:type="dxa"/>
          </w:tcPr>
          <w:p w14:paraId="173E64CC" w14:textId="798B6BF5" w:rsidR="008052BD" w:rsidRPr="008052BD" w:rsidRDefault="00000000" w:rsidP="008052BD">
            <w:pPr>
              <w:pStyle w:val="TableParagraph"/>
              <w:spacing w:before="1"/>
              <w:ind w:left="107"/>
              <w:rPr>
                <w:bCs/>
                <w:sz w:val="18"/>
              </w:rPr>
            </w:pPr>
            <w:r>
              <w:rPr>
                <w:b/>
                <w:sz w:val="18"/>
              </w:rPr>
              <w:t>2.2: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8052BD" w:rsidRPr="008052BD">
              <w:rPr>
                <w:bCs/>
                <w:spacing w:val="-1"/>
                <w:sz w:val="18"/>
              </w:rPr>
              <w:t xml:space="preserve">Formation of scientific research institute for interculturalism </w:t>
            </w:r>
          </w:p>
          <w:p w14:paraId="52E6D5C8" w14:textId="0D7A4DFA" w:rsidR="004707E5" w:rsidRDefault="004707E5">
            <w:pPr>
              <w:pStyle w:val="TableParagraph"/>
              <w:spacing w:line="215" w:lineRule="exact"/>
              <w:ind w:left="107"/>
              <w:rPr>
                <w:sz w:val="18"/>
              </w:rPr>
            </w:pPr>
          </w:p>
        </w:tc>
        <w:tc>
          <w:tcPr>
            <w:tcW w:w="1956" w:type="dxa"/>
          </w:tcPr>
          <w:p w14:paraId="7CA44806" w14:textId="77777777" w:rsidR="004707E5" w:rsidRDefault="00000000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1073" w:type="dxa"/>
          </w:tcPr>
          <w:p w14:paraId="456BFD60" w14:textId="3E71151A" w:rsidR="004707E5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М</w:t>
            </w:r>
            <w:r w:rsidR="00EF34E7">
              <w:rPr>
                <w:sz w:val="18"/>
              </w:rPr>
              <w:t>ES</w:t>
            </w:r>
          </w:p>
        </w:tc>
        <w:tc>
          <w:tcPr>
            <w:tcW w:w="1113" w:type="dxa"/>
          </w:tcPr>
          <w:p w14:paraId="7AF84CA3" w14:textId="699E1D36" w:rsidR="004707E5" w:rsidRDefault="008052BD">
            <w:pPr>
              <w:pStyle w:val="TableParagraph"/>
              <w:spacing w:before="15" w:line="256" w:lineRule="auto"/>
              <w:ind w:left="107" w:right="96"/>
              <w:rPr>
                <w:sz w:val="18"/>
              </w:rPr>
            </w:pPr>
            <w:r>
              <w:rPr>
                <w:sz w:val="18"/>
              </w:rPr>
              <w:t xml:space="preserve">High Educational institutions </w:t>
            </w:r>
          </w:p>
        </w:tc>
        <w:tc>
          <w:tcPr>
            <w:tcW w:w="945" w:type="dxa"/>
          </w:tcPr>
          <w:p w14:paraId="22A0F57D" w14:textId="77777777" w:rsidR="004707E5" w:rsidRDefault="00000000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К1 2024</w:t>
            </w:r>
          </w:p>
        </w:tc>
        <w:tc>
          <w:tcPr>
            <w:tcW w:w="1214" w:type="dxa"/>
          </w:tcPr>
          <w:p w14:paraId="13F68206" w14:textId="77777777" w:rsidR="004707E5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К4 2026</w:t>
            </w:r>
          </w:p>
        </w:tc>
        <w:tc>
          <w:tcPr>
            <w:tcW w:w="1120" w:type="dxa"/>
          </w:tcPr>
          <w:p w14:paraId="72E6C9D6" w14:textId="77777777" w:rsidR="004707E5" w:rsidRDefault="00000000">
            <w:pPr>
              <w:pStyle w:val="TableParagraph"/>
              <w:spacing w:before="1"/>
              <w:ind w:left="424"/>
              <w:rPr>
                <w:sz w:val="18"/>
              </w:rPr>
            </w:pPr>
            <w:r>
              <w:rPr>
                <w:sz w:val="18"/>
              </w:rPr>
              <w:t>500.000</w:t>
            </w:r>
          </w:p>
          <w:p w14:paraId="1ADA16A6" w14:textId="5BFECA4A" w:rsidR="004707E5" w:rsidRDefault="00000000">
            <w:pPr>
              <w:pStyle w:val="TableParagraph"/>
              <w:spacing w:before="15"/>
              <w:ind w:left="649"/>
              <w:rPr>
                <w:sz w:val="18"/>
              </w:rPr>
            </w:pPr>
            <w:r>
              <w:rPr>
                <w:sz w:val="18"/>
              </w:rPr>
              <w:t>МК</w:t>
            </w:r>
            <w:r w:rsidR="008052BD">
              <w:rPr>
                <w:sz w:val="18"/>
              </w:rPr>
              <w:t>D</w:t>
            </w:r>
          </w:p>
        </w:tc>
        <w:tc>
          <w:tcPr>
            <w:tcW w:w="1903" w:type="dxa"/>
          </w:tcPr>
          <w:p w14:paraId="0D787331" w14:textId="33CEF4B3" w:rsidR="004707E5" w:rsidRDefault="008052BD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Budget on the</w:t>
            </w:r>
            <w:r w:rsidR="00596C6D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institutions </w:t>
            </w:r>
          </w:p>
        </w:tc>
        <w:tc>
          <w:tcPr>
            <w:tcW w:w="3662" w:type="dxa"/>
          </w:tcPr>
          <w:p w14:paraId="3BA55AFF" w14:textId="1A47A867" w:rsidR="004707E5" w:rsidRDefault="008052BD" w:rsidP="008052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Established scientific research </w:t>
            </w:r>
            <w:r w:rsidR="00596C6D">
              <w:rPr>
                <w:sz w:val="18"/>
              </w:rPr>
              <w:t>institute</w:t>
            </w:r>
            <w:r>
              <w:rPr>
                <w:sz w:val="18"/>
              </w:rPr>
              <w:t xml:space="preserve"> for interculturalism at one of the universities in R</w:t>
            </w:r>
            <w:r w:rsidR="00EF34E7">
              <w:rPr>
                <w:sz w:val="18"/>
              </w:rPr>
              <w:t>N</w:t>
            </w:r>
            <w:r>
              <w:rPr>
                <w:sz w:val="18"/>
              </w:rPr>
              <w:t xml:space="preserve">M </w:t>
            </w:r>
          </w:p>
        </w:tc>
      </w:tr>
      <w:tr w:rsidR="004707E5" w14:paraId="34686D94" w14:textId="77777777">
        <w:trPr>
          <w:trHeight w:val="1567"/>
        </w:trPr>
        <w:tc>
          <w:tcPr>
            <w:tcW w:w="1952" w:type="dxa"/>
          </w:tcPr>
          <w:p w14:paraId="1D91282B" w14:textId="1FD5C3B7" w:rsidR="008052BD" w:rsidRPr="008052BD" w:rsidRDefault="00000000" w:rsidP="008052BD">
            <w:pPr>
              <w:pStyle w:val="TableParagraph"/>
              <w:spacing w:before="3" w:line="256" w:lineRule="auto"/>
              <w:ind w:left="107" w:right="584"/>
              <w:rPr>
                <w:bCs/>
                <w:sz w:val="18"/>
              </w:rPr>
            </w:pPr>
            <w:r>
              <w:rPr>
                <w:b/>
                <w:sz w:val="18"/>
              </w:rPr>
              <w:t xml:space="preserve">3.1: </w:t>
            </w:r>
            <w:r w:rsidR="008052BD" w:rsidRPr="008052BD">
              <w:rPr>
                <w:bCs/>
                <w:sz w:val="18"/>
              </w:rPr>
              <w:t xml:space="preserve">Selection of municipalities that will apply to the intercultural cities </w:t>
            </w:r>
            <w:r w:rsidR="00EF34E7" w:rsidRPr="008052BD">
              <w:rPr>
                <w:bCs/>
                <w:sz w:val="18"/>
              </w:rPr>
              <w:t xml:space="preserve">Network </w:t>
            </w:r>
          </w:p>
          <w:p w14:paraId="64BEC9B8" w14:textId="64FA6205" w:rsidR="004707E5" w:rsidRDefault="004707E5">
            <w:pPr>
              <w:pStyle w:val="TableParagraph"/>
              <w:spacing w:line="254" w:lineRule="auto"/>
              <w:ind w:left="107" w:right="684"/>
              <w:rPr>
                <w:sz w:val="18"/>
              </w:rPr>
            </w:pPr>
          </w:p>
        </w:tc>
        <w:tc>
          <w:tcPr>
            <w:tcW w:w="1956" w:type="dxa"/>
          </w:tcPr>
          <w:p w14:paraId="0D3FECD7" w14:textId="07BE2FEA" w:rsidR="004707E5" w:rsidRDefault="008052BD">
            <w:pPr>
              <w:pStyle w:val="TableParagraph"/>
              <w:spacing w:line="278" w:lineRule="auto"/>
              <w:ind w:left="105" w:right="234"/>
              <w:rPr>
                <w:sz w:val="18"/>
              </w:rPr>
            </w:pPr>
            <w:r w:rsidRPr="00265298">
              <w:rPr>
                <w:b/>
                <w:bCs/>
                <w:sz w:val="18"/>
              </w:rPr>
              <w:t>3.1.1</w:t>
            </w:r>
            <w:r>
              <w:rPr>
                <w:sz w:val="18"/>
              </w:rPr>
              <w:t xml:space="preserve"> Identifying at least 3 </w:t>
            </w:r>
            <w:r w:rsidR="00596C6D">
              <w:rPr>
                <w:sz w:val="18"/>
              </w:rPr>
              <w:t>candidates.</w:t>
            </w:r>
            <w:r>
              <w:rPr>
                <w:sz w:val="18"/>
              </w:rPr>
              <w:t xml:space="preserve"> </w:t>
            </w:r>
          </w:p>
          <w:p w14:paraId="650EECBC" w14:textId="50CC5972" w:rsidR="008052BD" w:rsidRDefault="008052BD">
            <w:pPr>
              <w:pStyle w:val="TableParagraph"/>
              <w:spacing w:line="278" w:lineRule="auto"/>
              <w:ind w:left="105" w:right="234"/>
              <w:rPr>
                <w:sz w:val="18"/>
              </w:rPr>
            </w:pPr>
            <w:r w:rsidRPr="00265298">
              <w:rPr>
                <w:b/>
                <w:bCs/>
                <w:sz w:val="18"/>
              </w:rPr>
              <w:t xml:space="preserve">3.1.2 </w:t>
            </w:r>
            <w:r>
              <w:rPr>
                <w:sz w:val="18"/>
              </w:rPr>
              <w:t xml:space="preserve">applying for CE membership </w:t>
            </w:r>
          </w:p>
        </w:tc>
        <w:tc>
          <w:tcPr>
            <w:tcW w:w="1073" w:type="dxa"/>
          </w:tcPr>
          <w:p w14:paraId="089CD28D" w14:textId="03931B4C" w:rsidR="004707E5" w:rsidRDefault="008052BD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LS</w:t>
            </w:r>
            <w:r w:rsidR="00EF34E7">
              <w:rPr>
                <w:sz w:val="18"/>
              </w:rPr>
              <w:t>U</w:t>
            </w:r>
          </w:p>
        </w:tc>
        <w:tc>
          <w:tcPr>
            <w:tcW w:w="1113" w:type="dxa"/>
          </w:tcPr>
          <w:p w14:paraId="03460E11" w14:textId="170B6908" w:rsidR="004707E5" w:rsidRDefault="008052BD">
            <w:pPr>
              <w:pStyle w:val="TableParagraph"/>
              <w:spacing w:before="3" w:line="254" w:lineRule="auto"/>
              <w:ind w:left="107" w:right="32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Council of Europe </w:t>
            </w:r>
          </w:p>
        </w:tc>
        <w:tc>
          <w:tcPr>
            <w:tcW w:w="945" w:type="dxa"/>
          </w:tcPr>
          <w:p w14:paraId="31966769" w14:textId="77777777" w:rsidR="004707E5" w:rsidRDefault="00000000"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z w:val="18"/>
              </w:rPr>
              <w:t>К1 2024</w:t>
            </w:r>
          </w:p>
        </w:tc>
        <w:tc>
          <w:tcPr>
            <w:tcW w:w="1214" w:type="dxa"/>
          </w:tcPr>
          <w:p w14:paraId="7209FAB0" w14:textId="77777777" w:rsidR="004707E5" w:rsidRDefault="00000000">
            <w:pPr>
              <w:pStyle w:val="TableParagraph"/>
              <w:spacing w:before="3"/>
              <w:ind w:left="109"/>
              <w:rPr>
                <w:sz w:val="18"/>
              </w:rPr>
            </w:pPr>
            <w:r>
              <w:rPr>
                <w:sz w:val="18"/>
              </w:rPr>
              <w:t>К4 2024</w:t>
            </w:r>
          </w:p>
        </w:tc>
        <w:tc>
          <w:tcPr>
            <w:tcW w:w="1120" w:type="dxa"/>
          </w:tcPr>
          <w:p w14:paraId="03E33717" w14:textId="77777777" w:rsidR="004707E5" w:rsidRDefault="00000000">
            <w:pPr>
              <w:pStyle w:val="TableParagraph"/>
              <w:spacing w:before="3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03" w:type="dxa"/>
          </w:tcPr>
          <w:p w14:paraId="3EC5184A" w14:textId="77777777" w:rsidR="004707E5" w:rsidRDefault="00000000">
            <w:pPr>
              <w:pStyle w:val="TableParagraph"/>
              <w:spacing w:before="3"/>
              <w:ind w:left="1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662" w:type="dxa"/>
          </w:tcPr>
          <w:p w14:paraId="2A41ABCC" w14:textId="1A8DDBF5" w:rsidR="004707E5" w:rsidRDefault="008052BD">
            <w:pPr>
              <w:pStyle w:val="TableParagraph"/>
              <w:spacing w:before="3" w:line="254" w:lineRule="auto"/>
              <w:ind w:left="111" w:right="651" w:firstLine="40"/>
              <w:rPr>
                <w:sz w:val="18"/>
              </w:rPr>
            </w:pPr>
            <w:r>
              <w:rPr>
                <w:sz w:val="18"/>
              </w:rPr>
              <w:t xml:space="preserve">Number of municipalities that will apply in the Network </w:t>
            </w:r>
          </w:p>
        </w:tc>
      </w:tr>
      <w:tr w:rsidR="004707E5" w14:paraId="50A7DC7D" w14:textId="77777777">
        <w:trPr>
          <w:trHeight w:val="1768"/>
        </w:trPr>
        <w:tc>
          <w:tcPr>
            <w:tcW w:w="1952" w:type="dxa"/>
          </w:tcPr>
          <w:p w14:paraId="6633FADC" w14:textId="1893A986" w:rsidR="004707E5" w:rsidRDefault="00000000" w:rsidP="00596C6D">
            <w:pPr>
              <w:pStyle w:val="TableParagraph"/>
              <w:spacing w:before="1" w:line="256" w:lineRule="auto"/>
              <w:ind w:left="107" w:right="468"/>
              <w:rPr>
                <w:sz w:val="18"/>
              </w:rPr>
            </w:pPr>
            <w:r>
              <w:rPr>
                <w:b/>
                <w:sz w:val="18"/>
              </w:rPr>
              <w:t xml:space="preserve">3.2: </w:t>
            </w:r>
            <w:r w:rsidR="008052BD">
              <w:rPr>
                <w:sz w:val="18"/>
              </w:rPr>
              <w:t xml:space="preserve">Creating an index for intercultural city and membership </w:t>
            </w:r>
          </w:p>
        </w:tc>
        <w:tc>
          <w:tcPr>
            <w:tcW w:w="1956" w:type="dxa"/>
          </w:tcPr>
          <w:p w14:paraId="56EAB470" w14:textId="77777777" w:rsidR="004707E5" w:rsidRDefault="008052BD">
            <w:pPr>
              <w:pStyle w:val="TableParagraph"/>
              <w:numPr>
                <w:ilvl w:val="2"/>
                <w:numId w:val="3"/>
              </w:numPr>
              <w:tabs>
                <w:tab w:val="left" w:pos="524"/>
              </w:tabs>
              <w:spacing w:line="276" w:lineRule="auto"/>
              <w:ind w:right="355" w:firstLine="0"/>
              <w:rPr>
                <w:sz w:val="18"/>
              </w:rPr>
            </w:pPr>
            <w:r>
              <w:rPr>
                <w:sz w:val="18"/>
              </w:rPr>
              <w:t>Data collection</w:t>
            </w:r>
          </w:p>
          <w:p w14:paraId="3E3591EE" w14:textId="77777777" w:rsidR="008052BD" w:rsidRDefault="008052BD">
            <w:pPr>
              <w:pStyle w:val="TableParagraph"/>
              <w:numPr>
                <w:ilvl w:val="2"/>
                <w:numId w:val="3"/>
              </w:numPr>
              <w:tabs>
                <w:tab w:val="left" w:pos="524"/>
              </w:tabs>
              <w:spacing w:line="276" w:lineRule="auto"/>
              <w:ind w:right="355" w:firstLine="0"/>
              <w:rPr>
                <w:sz w:val="18"/>
              </w:rPr>
            </w:pPr>
            <w:r>
              <w:rPr>
                <w:sz w:val="18"/>
              </w:rPr>
              <w:t>Filling out a questionnaire</w:t>
            </w:r>
          </w:p>
          <w:p w14:paraId="1766CD95" w14:textId="5D40814D" w:rsidR="008052BD" w:rsidRDefault="008052BD">
            <w:pPr>
              <w:pStyle w:val="TableParagraph"/>
              <w:numPr>
                <w:ilvl w:val="2"/>
                <w:numId w:val="3"/>
              </w:numPr>
              <w:tabs>
                <w:tab w:val="left" w:pos="524"/>
              </w:tabs>
              <w:spacing w:line="276" w:lineRule="auto"/>
              <w:ind w:right="355" w:firstLine="0"/>
              <w:rPr>
                <w:sz w:val="18"/>
              </w:rPr>
            </w:pPr>
            <w:r>
              <w:rPr>
                <w:sz w:val="18"/>
              </w:rPr>
              <w:t xml:space="preserve">Signing contracts </w:t>
            </w:r>
          </w:p>
        </w:tc>
        <w:tc>
          <w:tcPr>
            <w:tcW w:w="1073" w:type="dxa"/>
          </w:tcPr>
          <w:p w14:paraId="5DE9864C" w14:textId="3D596214" w:rsidR="004707E5" w:rsidRDefault="008052BD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LS</w:t>
            </w:r>
            <w:r w:rsidR="00EF34E7">
              <w:rPr>
                <w:sz w:val="18"/>
              </w:rPr>
              <w:t>U</w:t>
            </w:r>
          </w:p>
        </w:tc>
        <w:tc>
          <w:tcPr>
            <w:tcW w:w="1113" w:type="dxa"/>
          </w:tcPr>
          <w:p w14:paraId="62D20226" w14:textId="6CFE3F3F" w:rsidR="004707E5" w:rsidRDefault="008052BD">
            <w:pPr>
              <w:pStyle w:val="TableParagraph"/>
              <w:spacing w:before="1" w:line="256" w:lineRule="auto"/>
              <w:ind w:left="107" w:right="322"/>
              <w:rPr>
                <w:sz w:val="18"/>
              </w:rPr>
            </w:pPr>
            <w:r>
              <w:rPr>
                <w:spacing w:val="-1"/>
                <w:sz w:val="18"/>
              </w:rPr>
              <w:t>Council of Europe</w:t>
            </w:r>
          </w:p>
        </w:tc>
        <w:tc>
          <w:tcPr>
            <w:tcW w:w="945" w:type="dxa"/>
          </w:tcPr>
          <w:p w14:paraId="2DA96544" w14:textId="77777777" w:rsidR="004707E5" w:rsidRDefault="00000000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К1 2025</w:t>
            </w:r>
          </w:p>
        </w:tc>
        <w:tc>
          <w:tcPr>
            <w:tcW w:w="1214" w:type="dxa"/>
          </w:tcPr>
          <w:p w14:paraId="569EA609" w14:textId="77777777" w:rsidR="004707E5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К4 2025</w:t>
            </w:r>
          </w:p>
        </w:tc>
        <w:tc>
          <w:tcPr>
            <w:tcW w:w="1120" w:type="dxa"/>
          </w:tcPr>
          <w:p w14:paraId="1F549A49" w14:textId="77777777" w:rsidR="004707E5" w:rsidRDefault="00000000">
            <w:pPr>
              <w:pStyle w:val="TableParagraph"/>
              <w:spacing w:before="1"/>
              <w:ind w:left="424"/>
              <w:rPr>
                <w:sz w:val="18"/>
              </w:rPr>
            </w:pPr>
            <w:r>
              <w:rPr>
                <w:sz w:val="18"/>
              </w:rPr>
              <w:t>300.000</w:t>
            </w:r>
          </w:p>
          <w:p w14:paraId="0BAFB565" w14:textId="0C4E7414" w:rsidR="004707E5" w:rsidRDefault="00000000">
            <w:pPr>
              <w:pStyle w:val="TableParagraph"/>
              <w:spacing w:before="15"/>
              <w:ind w:left="649"/>
              <w:rPr>
                <w:sz w:val="18"/>
              </w:rPr>
            </w:pPr>
            <w:r>
              <w:rPr>
                <w:sz w:val="18"/>
              </w:rPr>
              <w:t>МК</w:t>
            </w:r>
            <w:r w:rsidR="008052BD">
              <w:rPr>
                <w:sz w:val="18"/>
              </w:rPr>
              <w:t>D</w:t>
            </w:r>
          </w:p>
        </w:tc>
        <w:tc>
          <w:tcPr>
            <w:tcW w:w="1903" w:type="dxa"/>
          </w:tcPr>
          <w:p w14:paraId="05EEE548" w14:textId="5A7D6C31" w:rsidR="004707E5" w:rsidRDefault="008052BD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 xml:space="preserve">Budget of a </w:t>
            </w:r>
            <w:r w:rsidR="00596C6D">
              <w:rPr>
                <w:sz w:val="18"/>
              </w:rPr>
              <w:t>municipality</w:t>
            </w:r>
          </w:p>
        </w:tc>
        <w:tc>
          <w:tcPr>
            <w:tcW w:w="3662" w:type="dxa"/>
          </w:tcPr>
          <w:p w14:paraId="38DEA68A" w14:textId="5B6548E2" w:rsidR="004707E5" w:rsidRDefault="00265298">
            <w:pPr>
              <w:pStyle w:val="TableParagraph"/>
              <w:spacing w:before="1" w:line="256" w:lineRule="auto"/>
              <w:ind w:left="111" w:right="190" w:firstLine="40"/>
              <w:rPr>
                <w:sz w:val="18"/>
              </w:rPr>
            </w:pPr>
            <w:r>
              <w:rPr>
                <w:sz w:val="18"/>
              </w:rPr>
              <w:t>Created index for intercultural city and membership in the Network</w:t>
            </w:r>
          </w:p>
        </w:tc>
      </w:tr>
      <w:tr w:rsidR="004707E5" w14:paraId="00E25FAF" w14:textId="77777777">
        <w:trPr>
          <w:trHeight w:val="1098"/>
        </w:trPr>
        <w:tc>
          <w:tcPr>
            <w:tcW w:w="1952" w:type="dxa"/>
          </w:tcPr>
          <w:p w14:paraId="52C297E0" w14:textId="2B44D54B" w:rsidR="00265298" w:rsidRPr="00265298" w:rsidRDefault="00000000" w:rsidP="00265298">
            <w:pPr>
              <w:pStyle w:val="TableParagraph"/>
              <w:spacing w:before="3" w:line="254" w:lineRule="auto"/>
              <w:ind w:left="107" w:right="356"/>
              <w:rPr>
                <w:bCs/>
                <w:sz w:val="18"/>
              </w:rPr>
            </w:pPr>
            <w:r>
              <w:rPr>
                <w:b/>
                <w:sz w:val="18"/>
              </w:rPr>
              <w:t>4.1</w:t>
            </w:r>
            <w:r w:rsidR="00265298">
              <w:rPr>
                <w:b/>
                <w:sz w:val="18"/>
              </w:rPr>
              <w:t xml:space="preserve"> </w:t>
            </w:r>
            <w:r w:rsidR="00265298" w:rsidRPr="00265298">
              <w:rPr>
                <w:bCs/>
                <w:sz w:val="18"/>
              </w:rPr>
              <w:t xml:space="preserve">Organizing </w:t>
            </w:r>
            <w:r w:rsidR="00596C6D" w:rsidRPr="00265298">
              <w:rPr>
                <w:bCs/>
                <w:sz w:val="18"/>
              </w:rPr>
              <w:t>educational</w:t>
            </w:r>
            <w:r w:rsidR="00265298" w:rsidRPr="00265298">
              <w:rPr>
                <w:bCs/>
                <w:sz w:val="18"/>
              </w:rPr>
              <w:t xml:space="preserve"> intercultural quizzes  </w:t>
            </w:r>
          </w:p>
          <w:p w14:paraId="0E495EDE" w14:textId="0F4C0218" w:rsidR="004707E5" w:rsidRDefault="004707E5">
            <w:pPr>
              <w:pStyle w:val="TableParagraph"/>
              <w:spacing w:before="2" w:line="254" w:lineRule="auto"/>
              <w:ind w:left="107" w:right="81"/>
              <w:rPr>
                <w:sz w:val="18"/>
              </w:rPr>
            </w:pPr>
          </w:p>
        </w:tc>
        <w:tc>
          <w:tcPr>
            <w:tcW w:w="1956" w:type="dxa"/>
          </w:tcPr>
          <w:p w14:paraId="4B51F045" w14:textId="77777777" w:rsidR="004707E5" w:rsidRDefault="00265298">
            <w:pPr>
              <w:pStyle w:val="TableParagraph"/>
              <w:numPr>
                <w:ilvl w:val="2"/>
                <w:numId w:val="2"/>
              </w:numPr>
              <w:tabs>
                <w:tab w:val="left" w:pos="561"/>
              </w:tabs>
              <w:spacing w:line="218" w:lineRule="exact"/>
              <w:ind w:left="561" w:hanging="456"/>
              <w:rPr>
                <w:sz w:val="18"/>
              </w:rPr>
            </w:pPr>
            <w:r>
              <w:rPr>
                <w:sz w:val="18"/>
              </w:rPr>
              <w:t xml:space="preserve">Program development </w:t>
            </w:r>
          </w:p>
          <w:p w14:paraId="54BA5F16" w14:textId="3BB966AA" w:rsidR="00265298" w:rsidRDefault="00265298">
            <w:pPr>
              <w:pStyle w:val="TableParagraph"/>
              <w:numPr>
                <w:ilvl w:val="2"/>
                <w:numId w:val="2"/>
              </w:numPr>
              <w:tabs>
                <w:tab w:val="left" w:pos="561"/>
              </w:tabs>
              <w:spacing w:line="218" w:lineRule="exact"/>
              <w:ind w:left="561" w:hanging="456"/>
              <w:rPr>
                <w:sz w:val="18"/>
              </w:rPr>
            </w:pPr>
            <w:r>
              <w:rPr>
                <w:sz w:val="18"/>
              </w:rPr>
              <w:t xml:space="preserve">Realization </w:t>
            </w:r>
          </w:p>
        </w:tc>
        <w:tc>
          <w:tcPr>
            <w:tcW w:w="1073" w:type="dxa"/>
          </w:tcPr>
          <w:p w14:paraId="0CDEA563" w14:textId="08DB7859" w:rsidR="004707E5" w:rsidRDefault="00EF34E7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CB</w:t>
            </w:r>
          </w:p>
        </w:tc>
        <w:tc>
          <w:tcPr>
            <w:tcW w:w="1113" w:type="dxa"/>
          </w:tcPr>
          <w:p w14:paraId="547B8B00" w14:textId="28683C8B" w:rsidR="004707E5" w:rsidRDefault="00265298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media</w:t>
            </w:r>
          </w:p>
        </w:tc>
        <w:tc>
          <w:tcPr>
            <w:tcW w:w="945" w:type="dxa"/>
          </w:tcPr>
          <w:p w14:paraId="22905625" w14:textId="77777777" w:rsidR="004707E5" w:rsidRDefault="00000000"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z w:val="18"/>
              </w:rPr>
              <w:t>К3 2024</w:t>
            </w:r>
          </w:p>
        </w:tc>
        <w:tc>
          <w:tcPr>
            <w:tcW w:w="1214" w:type="dxa"/>
          </w:tcPr>
          <w:p w14:paraId="16458670" w14:textId="77777777" w:rsidR="004707E5" w:rsidRDefault="00000000">
            <w:pPr>
              <w:pStyle w:val="TableParagraph"/>
              <w:spacing w:before="3"/>
              <w:ind w:left="109"/>
              <w:rPr>
                <w:sz w:val="18"/>
              </w:rPr>
            </w:pPr>
            <w:r>
              <w:rPr>
                <w:sz w:val="18"/>
              </w:rPr>
              <w:t>К4 2026</w:t>
            </w:r>
          </w:p>
        </w:tc>
        <w:tc>
          <w:tcPr>
            <w:tcW w:w="1120" w:type="dxa"/>
          </w:tcPr>
          <w:p w14:paraId="0443249F" w14:textId="77777777" w:rsidR="004707E5" w:rsidRDefault="00000000">
            <w:pPr>
              <w:pStyle w:val="TableParagraph"/>
              <w:spacing w:before="3"/>
              <w:ind w:left="424"/>
              <w:rPr>
                <w:sz w:val="18"/>
              </w:rPr>
            </w:pPr>
            <w:r>
              <w:rPr>
                <w:sz w:val="18"/>
              </w:rPr>
              <w:t>400.000</w:t>
            </w:r>
          </w:p>
          <w:p w14:paraId="1EE0A881" w14:textId="67F6CACB" w:rsidR="004707E5" w:rsidRDefault="00000000">
            <w:pPr>
              <w:pStyle w:val="TableParagraph"/>
              <w:spacing w:before="13"/>
              <w:ind w:left="649"/>
              <w:rPr>
                <w:sz w:val="18"/>
              </w:rPr>
            </w:pPr>
            <w:r>
              <w:rPr>
                <w:sz w:val="18"/>
              </w:rPr>
              <w:t>МК</w:t>
            </w:r>
            <w:r w:rsidR="00265298">
              <w:rPr>
                <w:sz w:val="18"/>
              </w:rPr>
              <w:t>D</w:t>
            </w:r>
          </w:p>
        </w:tc>
        <w:tc>
          <w:tcPr>
            <w:tcW w:w="1903" w:type="dxa"/>
          </w:tcPr>
          <w:p w14:paraId="2BAD0DF1" w14:textId="5786D960" w:rsidR="004707E5" w:rsidRDefault="00265298">
            <w:pPr>
              <w:pStyle w:val="TableParagraph"/>
              <w:spacing w:before="3"/>
              <w:ind w:left="110"/>
              <w:rPr>
                <w:sz w:val="18"/>
              </w:rPr>
            </w:pPr>
            <w:r>
              <w:rPr>
                <w:sz w:val="18"/>
              </w:rPr>
              <w:t xml:space="preserve">British Embassy </w:t>
            </w:r>
          </w:p>
        </w:tc>
        <w:tc>
          <w:tcPr>
            <w:tcW w:w="3662" w:type="dxa"/>
          </w:tcPr>
          <w:p w14:paraId="28FCAF6B" w14:textId="1D02E7EC" w:rsidR="004707E5" w:rsidRDefault="00265298">
            <w:pPr>
              <w:pStyle w:val="TableParagraph"/>
              <w:spacing w:before="3" w:line="254" w:lineRule="auto"/>
              <w:ind w:left="111" w:right="266"/>
              <w:rPr>
                <w:sz w:val="18"/>
              </w:rPr>
            </w:pPr>
            <w:r>
              <w:rPr>
                <w:sz w:val="18"/>
              </w:rPr>
              <w:t xml:space="preserve">Number of educational intercultural quizzes </w:t>
            </w:r>
          </w:p>
        </w:tc>
      </w:tr>
      <w:tr w:rsidR="004707E5" w14:paraId="1628585F" w14:textId="77777777">
        <w:trPr>
          <w:trHeight w:val="1768"/>
        </w:trPr>
        <w:tc>
          <w:tcPr>
            <w:tcW w:w="1952" w:type="dxa"/>
          </w:tcPr>
          <w:p w14:paraId="077D7ED1" w14:textId="39B8FCEC" w:rsidR="00265298" w:rsidRPr="00265298" w:rsidRDefault="00000000" w:rsidP="00265298">
            <w:pPr>
              <w:pStyle w:val="TableParagraph"/>
              <w:spacing w:before="1" w:line="256" w:lineRule="auto"/>
              <w:ind w:left="107" w:right="356"/>
              <w:rPr>
                <w:bCs/>
                <w:sz w:val="18"/>
              </w:rPr>
            </w:pPr>
            <w:r>
              <w:rPr>
                <w:b/>
                <w:sz w:val="18"/>
              </w:rPr>
              <w:t>4.2</w:t>
            </w:r>
            <w:r w:rsidR="00265298">
              <w:rPr>
                <w:b/>
                <w:sz w:val="18"/>
              </w:rPr>
              <w:t xml:space="preserve"> </w:t>
            </w:r>
            <w:r w:rsidR="00265298" w:rsidRPr="00265298">
              <w:rPr>
                <w:bCs/>
                <w:sz w:val="18"/>
              </w:rPr>
              <w:t>Organizing sports</w:t>
            </w:r>
            <w:r w:rsidR="00EF34E7">
              <w:rPr>
                <w:bCs/>
                <w:sz w:val="18"/>
              </w:rPr>
              <w:t xml:space="preserve"> and entertainment</w:t>
            </w:r>
            <w:r w:rsidR="00265298" w:rsidRPr="00265298">
              <w:rPr>
                <w:bCs/>
                <w:sz w:val="18"/>
              </w:rPr>
              <w:t xml:space="preserve"> events for the development of </w:t>
            </w:r>
            <w:r w:rsidR="00596C6D" w:rsidRPr="00265298">
              <w:rPr>
                <w:bCs/>
                <w:sz w:val="18"/>
              </w:rPr>
              <w:t>intercultural</w:t>
            </w:r>
            <w:r w:rsidR="00265298" w:rsidRPr="00265298">
              <w:rPr>
                <w:bCs/>
                <w:sz w:val="18"/>
              </w:rPr>
              <w:t xml:space="preserve"> </w:t>
            </w:r>
            <w:r w:rsidR="00596C6D" w:rsidRPr="00265298">
              <w:rPr>
                <w:bCs/>
                <w:sz w:val="18"/>
              </w:rPr>
              <w:t>awareness</w:t>
            </w:r>
            <w:r w:rsidR="00265298" w:rsidRPr="00265298">
              <w:rPr>
                <w:bCs/>
                <w:sz w:val="18"/>
              </w:rPr>
              <w:t xml:space="preserve"> </w:t>
            </w:r>
          </w:p>
          <w:p w14:paraId="7476BAEA" w14:textId="650F3036" w:rsidR="004707E5" w:rsidRDefault="004707E5">
            <w:pPr>
              <w:pStyle w:val="TableParagraph"/>
              <w:spacing w:line="216" w:lineRule="exact"/>
              <w:ind w:left="107"/>
              <w:rPr>
                <w:sz w:val="18"/>
              </w:rPr>
            </w:pPr>
          </w:p>
        </w:tc>
        <w:tc>
          <w:tcPr>
            <w:tcW w:w="1956" w:type="dxa"/>
          </w:tcPr>
          <w:p w14:paraId="5E115873" w14:textId="77777777" w:rsidR="004707E5" w:rsidRDefault="00265298">
            <w:pPr>
              <w:pStyle w:val="TableParagraph"/>
              <w:numPr>
                <w:ilvl w:val="2"/>
                <w:numId w:val="1"/>
              </w:numPr>
              <w:tabs>
                <w:tab w:val="left" w:pos="757"/>
                <w:tab w:val="left" w:pos="758"/>
                <w:tab w:val="left" w:pos="1748"/>
              </w:tabs>
              <w:spacing w:line="276" w:lineRule="auto"/>
              <w:ind w:right="98" w:firstLine="0"/>
              <w:rPr>
                <w:sz w:val="18"/>
              </w:rPr>
            </w:pPr>
            <w:r>
              <w:rPr>
                <w:sz w:val="18"/>
              </w:rPr>
              <w:t>Making projects</w:t>
            </w:r>
          </w:p>
          <w:p w14:paraId="58464ABD" w14:textId="77777777" w:rsidR="00265298" w:rsidRDefault="00265298">
            <w:pPr>
              <w:pStyle w:val="TableParagraph"/>
              <w:numPr>
                <w:ilvl w:val="2"/>
                <w:numId w:val="1"/>
              </w:numPr>
              <w:tabs>
                <w:tab w:val="left" w:pos="757"/>
                <w:tab w:val="left" w:pos="758"/>
                <w:tab w:val="left" w:pos="1748"/>
              </w:tabs>
              <w:spacing w:line="276" w:lineRule="auto"/>
              <w:ind w:right="98" w:firstLine="0"/>
              <w:rPr>
                <w:sz w:val="18"/>
              </w:rPr>
            </w:pPr>
            <w:r>
              <w:rPr>
                <w:sz w:val="18"/>
              </w:rPr>
              <w:t>Applying on call</w:t>
            </w:r>
          </w:p>
          <w:p w14:paraId="2EF1AE28" w14:textId="3D95FFAE" w:rsidR="00265298" w:rsidRDefault="00265298">
            <w:pPr>
              <w:pStyle w:val="TableParagraph"/>
              <w:numPr>
                <w:ilvl w:val="2"/>
                <w:numId w:val="1"/>
              </w:numPr>
              <w:tabs>
                <w:tab w:val="left" w:pos="757"/>
                <w:tab w:val="left" w:pos="758"/>
                <w:tab w:val="left" w:pos="1748"/>
              </w:tabs>
              <w:spacing w:line="276" w:lineRule="auto"/>
              <w:ind w:right="98" w:firstLine="0"/>
              <w:rPr>
                <w:sz w:val="18"/>
              </w:rPr>
            </w:pPr>
            <w:r>
              <w:rPr>
                <w:sz w:val="18"/>
              </w:rPr>
              <w:t xml:space="preserve">Selection and realization </w:t>
            </w:r>
          </w:p>
        </w:tc>
        <w:tc>
          <w:tcPr>
            <w:tcW w:w="1073" w:type="dxa"/>
          </w:tcPr>
          <w:p w14:paraId="08B305AF" w14:textId="77777777" w:rsidR="004707E5" w:rsidRDefault="004707E5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56EDB32F" w14:textId="22285AF3" w:rsidR="004707E5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А</w:t>
            </w:r>
            <w:r w:rsidR="00EF34E7">
              <w:rPr>
                <w:sz w:val="18"/>
              </w:rPr>
              <w:t>Y</w:t>
            </w:r>
            <w:r w:rsidR="00265298">
              <w:rPr>
                <w:sz w:val="18"/>
              </w:rPr>
              <w:t>S</w:t>
            </w:r>
          </w:p>
        </w:tc>
        <w:tc>
          <w:tcPr>
            <w:tcW w:w="1113" w:type="dxa"/>
          </w:tcPr>
          <w:p w14:paraId="329F63F0" w14:textId="736DB48A" w:rsidR="004707E5" w:rsidRDefault="00265298">
            <w:pPr>
              <w:pStyle w:val="TableParagraph"/>
              <w:spacing w:line="256" w:lineRule="auto"/>
              <w:ind w:left="107" w:right="77"/>
              <w:rPr>
                <w:sz w:val="18"/>
              </w:rPr>
            </w:pPr>
            <w:r>
              <w:rPr>
                <w:sz w:val="18"/>
              </w:rPr>
              <w:t xml:space="preserve">Sport alliance, </w:t>
            </w:r>
            <w:r w:rsidR="00596C6D">
              <w:rPr>
                <w:sz w:val="18"/>
              </w:rPr>
              <w:t>associations</w:t>
            </w:r>
            <w:r>
              <w:rPr>
                <w:sz w:val="18"/>
              </w:rPr>
              <w:t xml:space="preserve"> of citizens </w:t>
            </w:r>
          </w:p>
        </w:tc>
        <w:tc>
          <w:tcPr>
            <w:tcW w:w="945" w:type="dxa"/>
          </w:tcPr>
          <w:p w14:paraId="27C9AC74" w14:textId="77777777" w:rsidR="004707E5" w:rsidRDefault="00000000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К3 2024</w:t>
            </w:r>
          </w:p>
        </w:tc>
        <w:tc>
          <w:tcPr>
            <w:tcW w:w="1214" w:type="dxa"/>
          </w:tcPr>
          <w:p w14:paraId="7EE9B5CE" w14:textId="77777777" w:rsidR="004707E5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К4 2026</w:t>
            </w:r>
          </w:p>
        </w:tc>
        <w:tc>
          <w:tcPr>
            <w:tcW w:w="1120" w:type="dxa"/>
          </w:tcPr>
          <w:p w14:paraId="66F08D9B" w14:textId="77777777" w:rsidR="004707E5" w:rsidRDefault="00000000">
            <w:pPr>
              <w:pStyle w:val="TableParagraph"/>
              <w:spacing w:before="1"/>
              <w:ind w:left="424"/>
              <w:rPr>
                <w:sz w:val="18"/>
              </w:rPr>
            </w:pPr>
            <w:r>
              <w:rPr>
                <w:sz w:val="18"/>
              </w:rPr>
              <w:t>900.000</w:t>
            </w:r>
          </w:p>
          <w:p w14:paraId="35755132" w14:textId="2171D6EE" w:rsidR="004707E5" w:rsidRDefault="00000000">
            <w:pPr>
              <w:pStyle w:val="TableParagraph"/>
              <w:spacing w:before="15"/>
              <w:ind w:left="649"/>
              <w:rPr>
                <w:sz w:val="18"/>
              </w:rPr>
            </w:pPr>
            <w:r>
              <w:rPr>
                <w:sz w:val="18"/>
              </w:rPr>
              <w:t>МК</w:t>
            </w:r>
            <w:r w:rsidR="00265298">
              <w:rPr>
                <w:sz w:val="18"/>
              </w:rPr>
              <w:t>D</w:t>
            </w:r>
          </w:p>
        </w:tc>
        <w:tc>
          <w:tcPr>
            <w:tcW w:w="1903" w:type="dxa"/>
          </w:tcPr>
          <w:p w14:paraId="70B8B57E" w14:textId="0C684C96" w:rsidR="004707E5" w:rsidRDefault="00265298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 xml:space="preserve">Budget of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 w:rsidR="00EF34E7">
              <w:rPr>
                <w:sz w:val="18"/>
              </w:rPr>
              <w:t>Y</w:t>
            </w:r>
            <w:r>
              <w:rPr>
                <w:sz w:val="18"/>
              </w:rPr>
              <w:t>S</w:t>
            </w:r>
          </w:p>
        </w:tc>
        <w:tc>
          <w:tcPr>
            <w:tcW w:w="3662" w:type="dxa"/>
          </w:tcPr>
          <w:p w14:paraId="791783CD" w14:textId="24891885" w:rsidR="004707E5" w:rsidRDefault="00265298">
            <w:pPr>
              <w:pStyle w:val="TableParagraph"/>
              <w:spacing w:before="1" w:line="256" w:lineRule="auto"/>
              <w:ind w:left="111" w:right="330"/>
              <w:rPr>
                <w:sz w:val="18"/>
              </w:rPr>
            </w:pPr>
            <w:r>
              <w:rPr>
                <w:sz w:val="18"/>
              </w:rPr>
              <w:t xml:space="preserve">Number of intercultural sports and entertainment events </w:t>
            </w:r>
          </w:p>
        </w:tc>
      </w:tr>
    </w:tbl>
    <w:p w14:paraId="24D2E298" w14:textId="77777777" w:rsidR="004707E5" w:rsidRDefault="004707E5">
      <w:pPr>
        <w:spacing w:line="256" w:lineRule="auto"/>
        <w:rPr>
          <w:sz w:val="18"/>
        </w:rPr>
        <w:sectPr w:rsidR="004707E5" w:rsidSect="00844CC8">
          <w:pgSz w:w="15840" w:h="12240" w:orient="landscape"/>
          <w:pgMar w:top="1140" w:right="420" w:bottom="280" w:left="240" w:header="720" w:footer="720" w:gutter="0"/>
          <w:cols w:space="720"/>
        </w:sect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11761"/>
      </w:tblGrid>
      <w:tr w:rsidR="009D31D8" w:rsidRPr="00A553A3" w14:paraId="2E09E668" w14:textId="77777777" w:rsidTr="00415B42">
        <w:tc>
          <w:tcPr>
            <w:tcW w:w="117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B9ED3E" w14:textId="77777777" w:rsidR="009D31D8" w:rsidRPr="00A553A3" w:rsidRDefault="009D31D8" w:rsidP="00415B4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8CF5437" w14:textId="66AC6547" w:rsidR="009D31D8" w:rsidRPr="00A553A3" w:rsidRDefault="009D31D8" w:rsidP="00415B4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Abbreviation index</w:t>
            </w:r>
          </w:p>
          <w:p w14:paraId="44DEBA17" w14:textId="77777777" w:rsidR="009D31D8" w:rsidRPr="00A553A3" w:rsidRDefault="009D31D8" w:rsidP="00415B42">
            <w:pPr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85"/>
              <w:gridCol w:w="7745"/>
            </w:tblGrid>
            <w:tr w:rsidR="009D31D8" w:rsidRPr="00A553A3" w14:paraId="010D5284" w14:textId="77777777" w:rsidTr="00415B42">
              <w:tc>
                <w:tcPr>
                  <w:tcW w:w="0" w:type="auto"/>
                </w:tcPr>
                <w:p w14:paraId="2F95E4CA" w14:textId="0EA28D33" w:rsidR="009D31D8" w:rsidRPr="00A553A3" w:rsidRDefault="00CC50B3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AAVMS</w:t>
                  </w:r>
                </w:p>
              </w:tc>
              <w:tc>
                <w:tcPr>
                  <w:tcW w:w="0" w:type="auto"/>
                </w:tcPr>
                <w:p w14:paraId="2476EA75" w14:textId="34563EE1" w:rsidR="009D31D8" w:rsidRPr="00A553A3" w:rsidRDefault="00CC50B3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Agency for audio and audiovisual media services</w:t>
                  </w:r>
                </w:p>
              </w:tc>
            </w:tr>
            <w:tr w:rsidR="009D31D8" w:rsidRPr="00A553A3" w14:paraId="156A6CAD" w14:textId="77777777" w:rsidTr="00415B42">
              <w:tc>
                <w:tcPr>
                  <w:tcW w:w="0" w:type="auto"/>
                </w:tcPr>
                <w:p w14:paraId="7723346B" w14:textId="4AC01E57" w:rsidR="009D31D8" w:rsidRPr="00A553A3" w:rsidRDefault="009D31D8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AYS</w:t>
                  </w:r>
                </w:p>
              </w:tc>
              <w:tc>
                <w:tcPr>
                  <w:tcW w:w="0" w:type="auto"/>
                </w:tcPr>
                <w:p w14:paraId="1C9EDBFE" w14:textId="5E097697" w:rsidR="009D31D8" w:rsidRPr="00A553A3" w:rsidRDefault="009D31D8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Agency of yout</w:t>
                  </w:r>
                  <w:r w:rsidR="00EE3DC9">
                    <w:rPr>
                      <w:sz w:val="18"/>
                      <w:szCs w:val="18"/>
                    </w:rPr>
                    <w:t>h</w:t>
                  </w:r>
                  <w:r>
                    <w:rPr>
                      <w:sz w:val="18"/>
                      <w:szCs w:val="18"/>
                    </w:rPr>
                    <w:t xml:space="preserve"> and sport</w:t>
                  </w:r>
                </w:p>
              </w:tc>
            </w:tr>
            <w:tr w:rsidR="009D31D8" w:rsidRPr="00A553A3" w14:paraId="7B4B3F81" w14:textId="77777777" w:rsidTr="00415B42">
              <w:tc>
                <w:tcPr>
                  <w:tcW w:w="0" w:type="auto"/>
                </w:tcPr>
                <w:p w14:paraId="2ED7F4AD" w14:textId="54BBDF75" w:rsidR="009D31D8" w:rsidRPr="00A553A3" w:rsidRDefault="00CC50B3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ACCR</w:t>
                  </w:r>
                </w:p>
              </w:tc>
              <w:tc>
                <w:tcPr>
                  <w:tcW w:w="0" w:type="auto"/>
                </w:tcPr>
                <w:p w14:paraId="2DD263CB" w14:textId="68EE077F" w:rsidR="009D31D8" w:rsidRPr="00A553A3" w:rsidRDefault="00CC50B3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Agency for Community rights realization</w:t>
                  </w:r>
                </w:p>
              </w:tc>
            </w:tr>
            <w:tr w:rsidR="008B7782" w:rsidRPr="00A553A3" w14:paraId="564DEFD3" w14:textId="77777777" w:rsidTr="00415B42">
              <w:tc>
                <w:tcPr>
                  <w:tcW w:w="0" w:type="auto"/>
                </w:tcPr>
                <w:p w14:paraId="32E16E19" w14:textId="2AF95D98" w:rsidR="008B7782" w:rsidRDefault="008B7782" w:rsidP="008B778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ARNM</w:t>
                  </w:r>
                </w:p>
              </w:tc>
              <w:tc>
                <w:tcPr>
                  <w:tcW w:w="0" w:type="auto"/>
                </w:tcPr>
                <w:p w14:paraId="0D497659" w14:textId="3B886809" w:rsidR="008B7782" w:rsidRDefault="008B7782" w:rsidP="008B778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Assembly of Republic of North Macedonia</w:t>
                  </w:r>
                </w:p>
              </w:tc>
            </w:tr>
            <w:tr w:rsidR="008B7782" w:rsidRPr="00A553A3" w14:paraId="6E22F6B3" w14:textId="77777777" w:rsidTr="00415B42">
              <w:tc>
                <w:tcPr>
                  <w:tcW w:w="0" w:type="auto"/>
                </w:tcPr>
                <w:p w14:paraId="79A79CF1" w14:textId="7B0BF69C" w:rsidR="008B7782" w:rsidRDefault="008B7782" w:rsidP="008B778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AAPCC</w:t>
                  </w:r>
                  <w:r w:rsidRPr="00A553A3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2E3CD0CC" w14:textId="1500BA9B" w:rsidR="008B7782" w:rsidRDefault="008B7782" w:rsidP="008B7782">
                  <w:pPr>
                    <w:contextualSpacing/>
                    <w:rPr>
                      <w:sz w:val="18"/>
                      <w:szCs w:val="18"/>
                    </w:rPr>
                  </w:pPr>
                  <w:r w:rsidRPr="00D40430">
                    <w:rPr>
                      <w:rFonts w:asciiTheme="minorHAnsi" w:hAnsiTheme="minorHAnsi" w:cs="Courier New"/>
                      <w:color w:val="202124"/>
                      <w:sz w:val="18"/>
                      <w:szCs w:val="18"/>
                      <w:lang w:val="en"/>
                    </w:rPr>
                    <w:t>Administration for Affirmation and Promotion of the Culture of Communities</w:t>
                  </w:r>
                </w:p>
              </w:tc>
            </w:tr>
            <w:tr w:rsidR="008B7782" w:rsidRPr="00A553A3" w14:paraId="5A278AA1" w14:textId="77777777" w:rsidTr="00415B42">
              <w:tc>
                <w:tcPr>
                  <w:tcW w:w="0" w:type="auto"/>
                </w:tcPr>
                <w:p w14:paraId="074F0058" w14:textId="58039091" w:rsidR="008B7782" w:rsidRDefault="008B7782" w:rsidP="008B778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ADPELC</w:t>
                  </w:r>
                  <w:r w:rsidRPr="00A553A3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7CCCDC2C" w14:textId="1BCDF6BA" w:rsidR="008B7782" w:rsidRDefault="008B7782" w:rsidP="008B7782">
                  <w:pPr>
                    <w:contextualSpacing/>
                    <w:rPr>
                      <w:sz w:val="18"/>
                      <w:szCs w:val="18"/>
                    </w:rPr>
                  </w:pPr>
                  <w:r w:rsidRPr="00D40430">
                    <w:rPr>
                      <w:rFonts w:asciiTheme="minorHAnsi" w:hAnsiTheme="minorHAnsi" w:cs="Courier New"/>
                      <w:color w:val="202124"/>
                      <w:sz w:val="18"/>
                      <w:szCs w:val="18"/>
                      <w:lang w:val="en"/>
                    </w:rPr>
                    <w:t xml:space="preserve">Administration for the Development and Promotion of the Education of the Languages </w:t>
                  </w:r>
                  <w:r w:rsidRPr="00D40430">
                    <w:rPr>
                      <w:rFonts w:asciiTheme="minorHAnsi" w:hAnsiTheme="minorHAnsi" w:cs="Cambria Math"/>
                      <w:color w:val="202124"/>
                      <w:sz w:val="18"/>
                      <w:szCs w:val="18"/>
                      <w:lang w:val="en"/>
                    </w:rPr>
                    <w:t>​​</w:t>
                  </w:r>
                  <w:r w:rsidRPr="00D40430">
                    <w:rPr>
                      <w:rFonts w:asciiTheme="minorHAnsi" w:hAnsiTheme="minorHAnsi" w:cs="Courier New"/>
                      <w:color w:val="202124"/>
                      <w:sz w:val="18"/>
                      <w:szCs w:val="18"/>
                      <w:lang w:val="en"/>
                    </w:rPr>
                    <w:t>of Communities</w:t>
                  </w:r>
                </w:p>
              </w:tc>
            </w:tr>
            <w:tr w:rsidR="009D31D8" w:rsidRPr="00A553A3" w14:paraId="7E3FB24E" w14:textId="77777777" w:rsidTr="00415B42">
              <w:tc>
                <w:tcPr>
                  <w:tcW w:w="0" w:type="auto"/>
                </w:tcPr>
                <w:p w14:paraId="10D03320" w14:textId="2DEDB2B0" w:rsidR="009D31D8" w:rsidRPr="00A553A3" w:rsidRDefault="009D31D8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BDE</w:t>
                  </w:r>
                  <w:r w:rsidRPr="00A553A3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1E45FE76" w14:textId="3799E9AF" w:rsidR="009D31D8" w:rsidRPr="00A553A3" w:rsidRDefault="00CC50B3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Bureau for development of education</w:t>
                  </w:r>
                </w:p>
              </w:tc>
            </w:tr>
            <w:tr w:rsidR="008B7782" w:rsidRPr="00A553A3" w14:paraId="2020D03C" w14:textId="77777777" w:rsidTr="00415B42">
              <w:tc>
                <w:tcPr>
                  <w:tcW w:w="0" w:type="auto"/>
                </w:tcPr>
                <w:p w14:paraId="6CA85870" w14:textId="1D6219F3" w:rsidR="008B7782" w:rsidRPr="00A553A3" w:rsidRDefault="008B7782" w:rsidP="008B778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CB</w:t>
                  </w:r>
                </w:p>
              </w:tc>
              <w:tc>
                <w:tcPr>
                  <w:tcW w:w="0" w:type="auto"/>
                </w:tcPr>
                <w:p w14:paraId="1155B581" w14:textId="578A3A05" w:rsidR="008B7782" w:rsidRPr="00A553A3" w:rsidRDefault="008B7782" w:rsidP="008B778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Coordination body for implementation of the strategy</w:t>
                  </w:r>
                </w:p>
              </w:tc>
            </w:tr>
            <w:tr w:rsidR="009D31D8" w:rsidRPr="00A553A3" w14:paraId="1C45701B" w14:textId="77777777" w:rsidTr="00415B42">
              <w:tc>
                <w:tcPr>
                  <w:tcW w:w="0" w:type="auto"/>
                </w:tcPr>
                <w:p w14:paraId="6C4815AC" w14:textId="089F437B" w:rsidR="009D31D8" w:rsidRPr="00A553A3" w:rsidRDefault="00CC50B3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CARN</w:t>
                  </w:r>
                  <w:r w:rsidR="009D31D8" w:rsidRPr="00A553A3">
                    <w:rPr>
                      <w:sz w:val="18"/>
                      <w:szCs w:val="18"/>
                    </w:rPr>
                    <w:t xml:space="preserve">       </w:t>
                  </w:r>
                </w:p>
              </w:tc>
              <w:tc>
                <w:tcPr>
                  <w:tcW w:w="0" w:type="auto"/>
                </w:tcPr>
                <w:p w14:paraId="247449F1" w14:textId="36711B50" w:rsidR="009D31D8" w:rsidRPr="00A553A3" w:rsidRDefault="00CC50B3" w:rsidP="00415B42">
                  <w:pPr>
                    <w:contextualSpacing/>
                    <w:rPr>
                      <w:sz w:val="18"/>
                      <w:szCs w:val="18"/>
                      <w:lang w:val="mk-MK"/>
                    </w:rPr>
                  </w:pPr>
                  <w:r>
                    <w:rPr>
                      <w:sz w:val="18"/>
                      <w:szCs w:val="18"/>
                    </w:rPr>
                    <w:t>Committee for inter-community relations at the Assembly of Republic of North Macedonia</w:t>
                  </w:r>
                </w:p>
              </w:tc>
            </w:tr>
            <w:tr w:rsidR="009D31D8" w:rsidRPr="00A553A3" w14:paraId="463F684D" w14:textId="77777777" w:rsidTr="00415B42">
              <w:tc>
                <w:tcPr>
                  <w:tcW w:w="0" w:type="auto"/>
                </w:tcPr>
                <w:p w14:paraId="2EEA6F36" w14:textId="631693DF" w:rsidR="009D31D8" w:rsidRPr="00A553A3" w:rsidRDefault="00CC50B3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CICR</w:t>
                  </w:r>
                  <w:r w:rsidR="009D31D8" w:rsidRPr="00A553A3"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0" w:type="auto"/>
                </w:tcPr>
                <w:p w14:paraId="72B93551" w14:textId="2336FF01" w:rsidR="009D31D8" w:rsidRPr="00A553A3" w:rsidRDefault="00CC50B3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Commissions for inter-community relations</w:t>
                  </w:r>
                </w:p>
              </w:tc>
            </w:tr>
            <w:tr w:rsidR="008B7782" w:rsidRPr="00A553A3" w14:paraId="279B9510" w14:textId="77777777" w:rsidTr="00415B42">
              <w:tc>
                <w:tcPr>
                  <w:tcW w:w="0" w:type="auto"/>
                </w:tcPr>
                <w:p w14:paraId="20FFD775" w14:textId="2F29932E" w:rsidR="008B7782" w:rsidRDefault="008B7782" w:rsidP="008B778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GRNM</w:t>
                  </w:r>
                </w:p>
              </w:tc>
              <w:tc>
                <w:tcPr>
                  <w:tcW w:w="0" w:type="auto"/>
                </w:tcPr>
                <w:p w14:paraId="11F964C5" w14:textId="69000ED9" w:rsidR="008B7782" w:rsidRDefault="008B7782" w:rsidP="008B778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Government of Republic of North Macedonia</w:t>
                  </w:r>
                </w:p>
              </w:tc>
            </w:tr>
            <w:tr w:rsidR="00543B6F" w:rsidRPr="00A553A3" w14:paraId="50A94C10" w14:textId="77777777" w:rsidTr="00415B42">
              <w:tc>
                <w:tcPr>
                  <w:tcW w:w="0" w:type="auto"/>
                </w:tcPr>
                <w:p w14:paraId="39BC8842" w14:textId="387CEE11" w:rsidR="00543B6F" w:rsidRDefault="00543B6F" w:rsidP="008B778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GS</w:t>
                  </w:r>
                </w:p>
              </w:tc>
              <w:tc>
                <w:tcPr>
                  <w:tcW w:w="0" w:type="auto"/>
                </w:tcPr>
                <w:p w14:paraId="10C42AC4" w14:textId="7FDE6C51" w:rsidR="00543B6F" w:rsidRDefault="00543B6F" w:rsidP="008B778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General Secretariat</w:t>
                  </w:r>
                </w:p>
              </w:tc>
            </w:tr>
            <w:tr w:rsidR="008B7782" w:rsidRPr="00A553A3" w14:paraId="2C64738A" w14:textId="77777777" w:rsidTr="00415B42">
              <w:tc>
                <w:tcPr>
                  <w:tcW w:w="0" w:type="auto"/>
                </w:tcPr>
                <w:p w14:paraId="3CFB7638" w14:textId="1D5E5D0A" w:rsidR="008B7782" w:rsidRPr="00CB5C96" w:rsidRDefault="008B7782" w:rsidP="008B7782">
                  <w:pPr>
                    <w:contextualSpacing/>
                    <w:rPr>
                      <w:sz w:val="18"/>
                      <w:szCs w:val="18"/>
                      <w:lang w:val="mk-MK"/>
                    </w:rPr>
                  </w:pPr>
                  <w:r>
                    <w:rPr>
                      <w:sz w:val="18"/>
                      <w:szCs w:val="18"/>
                    </w:rPr>
                    <w:t>LSU</w:t>
                  </w:r>
                </w:p>
              </w:tc>
              <w:tc>
                <w:tcPr>
                  <w:tcW w:w="0" w:type="auto"/>
                </w:tcPr>
                <w:p w14:paraId="15F32879" w14:textId="4824015A" w:rsidR="008B7782" w:rsidRPr="009D31D8" w:rsidRDefault="008B7782" w:rsidP="008B778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Local self-government unit</w:t>
                  </w:r>
                </w:p>
              </w:tc>
            </w:tr>
            <w:tr w:rsidR="009D31D8" w:rsidRPr="00A553A3" w14:paraId="208F3296" w14:textId="77777777" w:rsidTr="00415B42">
              <w:tc>
                <w:tcPr>
                  <w:tcW w:w="0" w:type="auto"/>
                </w:tcPr>
                <w:p w14:paraId="24B136D9" w14:textId="0D6DF168" w:rsidR="009D31D8" w:rsidRPr="00A553A3" w:rsidRDefault="00EE3DC9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</w:t>
                  </w:r>
                  <w:r w:rsidR="009D31D8" w:rsidRPr="00A553A3">
                    <w:rPr>
                      <w:sz w:val="18"/>
                      <w:szCs w:val="18"/>
                    </w:rPr>
                    <w:t xml:space="preserve">         </w:t>
                  </w:r>
                </w:p>
              </w:tc>
              <w:tc>
                <w:tcPr>
                  <w:tcW w:w="0" w:type="auto"/>
                </w:tcPr>
                <w:p w14:paraId="3D91E1C6" w14:textId="0B0B5458" w:rsidR="009D31D8" w:rsidRPr="00A553A3" w:rsidRDefault="00EE3DC9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Ministry of interior</w:t>
                  </w:r>
                </w:p>
              </w:tc>
            </w:tr>
            <w:tr w:rsidR="009D31D8" w:rsidRPr="00A553A3" w14:paraId="611EC5A6" w14:textId="77777777" w:rsidTr="00415B42">
              <w:tc>
                <w:tcPr>
                  <w:tcW w:w="0" w:type="auto"/>
                </w:tcPr>
                <w:p w14:paraId="30946D2D" w14:textId="6034A409" w:rsidR="009D31D8" w:rsidRPr="00EE3DC9" w:rsidRDefault="00EE3DC9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ME</w:t>
                  </w:r>
                </w:p>
              </w:tc>
              <w:tc>
                <w:tcPr>
                  <w:tcW w:w="0" w:type="auto"/>
                </w:tcPr>
                <w:p w14:paraId="492D122B" w14:textId="3CBF7144" w:rsidR="009D31D8" w:rsidRPr="00EE3DC9" w:rsidRDefault="00EE3DC9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Ministry of economy</w:t>
                  </w:r>
                </w:p>
              </w:tc>
            </w:tr>
            <w:tr w:rsidR="009D31D8" w:rsidRPr="00A553A3" w14:paraId="12E77C46" w14:textId="77777777" w:rsidTr="00415B42">
              <w:tc>
                <w:tcPr>
                  <w:tcW w:w="0" w:type="auto"/>
                </w:tcPr>
                <w:p w14:paraId="74915CD3" w14:textId="00C854A3" w:rsidR="009D31D8" w:rsidRPr="00A553A3" w:rsidRDefault="00EE3DC9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MLS</w:t>
                  </w:r>
                </w:p>
              </w:tc>
              <w:tc>
                <w:tcPr>
                  <w:tcW w:w="0" w:type="auto"/>
                </w:tcPr>
                <w:p w14:paraId="07A2FD99" w14:textId="4F8D2610" w:rsidR="009D31D8" w:rsidRPr="00A553A3" w:rsidRDefault="00EE3DC9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Ministry of local self-government</w:t>
                  </w:r>
                </w:p>
              </w:tc>
            </w:tr>
            <w:tr w:rsidR="009D31D8" w:rsidRPr="00A553A3" w14:paraId="5B7C974A" w14:textId="77777777" w:rsidTr="00415B42">
              <w:tc>
                <w:tcPr>
                  <w:tcW w:w="0" w:type="auto"/>
                </w:tcPr>
                <w:p w14:paraId="25AD420D" w14:textId="796B50A5" w:rsidR="009D31D8" w:rsidRPr="00EE3DC9" w:rsidRDefault="00EE3DC9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MFA</w:t>
                  </w:r>
                </w:p>
              </w:tc>
              <w:tc>
                <w:tcPr>
                  <w:tcW w:w="0" w:type="auto"/>
                </w:tcPr>
                <w:p w14:paraId="02CBB21C" w14:textId="2CEA0659" w:rsidR="009D31D8" w:rsidRPr="00A553A3" w:rsidRDefault="00EE3DC9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Ministry of foreign affairs</w:t>
                  </w:r>
                </w:p>
              </w:tc>
            </w:tr>
            <w:tr w:rsidR="009D31D8" w:rsidRPr="00A553A3" w14:paraId="718226D2" w14:textId="77777777" w:rsidTr="00415B42">
              <w:tc>
                <w:tcPr>
                  <w:tcW w:w="0" w:type="auto"/>
                </w:tcPr>
                <w:p w14:paraId="55C4D7C9" w14:textId="7C994909" w:rsidR="009D31D8" w:rsidRPr="00A553A3" w:rsidRDefault="00EE3DC9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MES</w:t>
                  </w:r>
                </w:p>
              </w:tc>
              <w:tc>
                <w:tcPr>
                  <w:tcW w:w="0" w:type="auto"/>
                </w:tcPr>
                <w:p w14:paraId="7B972C0F" w14:textId="61A3126B" w:rsidR="009D31D8" w:rsidRPr="00A553A3" w:rsidRDefault="00EE3DC9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Ministry of education and science</w:t>
                  </w:r>
                </w:p>
              </w:tc>
            </w:tr>
            <w:tr w:rsidR="009D31D8" w:rsidRPr="00A553A3" w14:paraId="24620F42" w14:textId="77777777" w:rsidTr="00415B42">
              <w:tc>
                <w:tcPr>
                  <w:tcW w:w="0" w:type="auto"/>
                </w:tcPr>
                <w:p w14:paraId="29182B5E" w14:textId="2FA2D643" w:rsidR="009D31D8" w:rsidRPr="00A553A3" w:rsidRDefault="00CC50B3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MPSICR</w:t>
                  </w:r>
                </w:p>
              </w:tc>
              <w:tc>
                <w:tcPr>
                  <w:tcW w:w="0" w:type="auto"/>
                </w:tcPr>
                <w:p w14:paraId="1F449057" w14:textId="58B7F600" w:rsidR="009D31D8" w:rsidRPr="00A553A3" w:rsidRDefault="00CC50B3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Ministry of political system and inter-community relations</w:t>
                  </w:r>
                  <w:r w:rsidR="009D31D8" w:rsidRPr="00A553A3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D31D8" w:rsidRPr="00A553A3" w14:paraId="4A43FAE4" w14:textId="77777777" w:rsidTr="00415B42">
              <w:tc>
                <w:tcPr>
                  <w:tcW w:w="0" w:type="auto"/>
                </w:tcPr>
                <w:p w14:paraId="60F00C8C" w14:textId="1B35F56D" w:rsidR="009D31D8" w:rsidRPr="00A553A3" w:rsidRDefault="00EE3DC9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MJ</w:t>
                  </w:r>
                  <w:r w:rsidR="009D31D8" w:rsidRPr="00A553A3">
                    <w:rPr>
                      <w:sz w:val="18"/>
                      <w:szCs w:val="18"/>
                    </w:rPr>
                    <w:t xml:space="preserve">            </w:t>
                  </w:r>
                </w:p>
              </w:tc>
              <w:tc>
                <w:tcPr>
                  <w:tcW w:w="0" w:type="auto"/>
                </w:tcPr>
                <w:p w14:paraId="741E5230" w14:textId="3CCA3C9E" w:rsidR="009D31D8" w:rsidRPr="00A553A3" w:rsidRDefault="00EE3DC9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Ministry of Justice</w:t>
                  </w:r>
                </w:p>
              </w:tc>
            </w:tr>
            <w:tr w:rsidR="009D31D8" w:rsidRPr="00A553A3" w14:paraId="4B908DAA" w14:textId="77777777" w:rsidTr="00415B42">
              <w:tc>
                <w:tcPr>
                  <w:tcW w:w="0" w:type="auto"/>
                </w:tcPr>
                <w:p w14:paraId="2CFCD59F" w14:textId="3ACE41EB" w:rsidR="009D31D8" w:rsidRPr="00CC50B3" w:rsidRDefault="009D31D8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mk-MK"/>
                    </w:rPr>
                    <w:t>МТ</w:t>
                  </w:r>
                  <w:r w:rsidR="00CC50B3">
                    <w:rPr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0" w:type="auto"/>
                </w:tcPr>
                <w:p w14:paraId="7A9BF19A" w14:textId="54F7E1AD" w:rsidR="009D31D8" w:rsidRPr="00D4029C" w:rsidRDefault="00CC50B3" w:rsidP="00415B42">
                  <w:pPr>
                    <w:contextualSpacing/>
                    <w:rPr>
                      <w:sz w:val="18"/>
                      <w:szCs w:val="18"/>
                      <w:lang w:val="mk-MK"/>
                    </w:rPr>
                  </w:pPr>
                  <w:r>
                    <w:rPr>
                      <w:sz w:val="18"/>
                      <w:szCs w:val="18"/>
                    </w:rPr>
                    <w:t>Ministry of transport and communications</w:t>
                  </w:r>
                </w:p>
              </w:tc>
            </w:tr>
            <w:tr w:rsidR="009D31D8" w:rsidRPr="00A553A3" w14:paraId="7CFD0683" w14:textId="77777777" w:rsidTr="00415B42">
              <w:tc>
                <w:tcPr>
                  <w:tcW w:w="0" w:type="auto"/>
                </w:tcPr>
                <w:p w14:paraId="0397A22E" w14:textId="1B07BB4B" w:rsidR="009D31D8" w:rsidRPr="00EE3DC9" w:rsidRDefault="00EE3DC9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MF</w:t>
                  </w:r>
                </w:p>
              </w:tc>
              <w:tc>
                <w:tcPr>
                  <w:tcW w:w="0" w:type="auto"/>
                </w:tcPr>
                <w:p w14:paraId="6B357601" w14:textId="70D59CE8" w:rsidR="009D31D8" w:rsidRPr="00D4029C" w:rsidRDefault="00EE3DC9" w:rsidP="00415B42">
                  <w:pPr>
                    <w:contextualSpacing/>
                    <w:rPr>
                      <w:sz w:val="18"/>
                      <w:szCs w:val="18"/>
                      <w:lang w:val="mk-MK"/>
                    </w:rPr>
                  </w:pPr>
                  <w:r>
                    <w:rPr>
                      <w:sz w:val="18"/>
                      <w:szCs w:val="18"/>
                    </w:rPr>
                    <w:t>Ministry of finance</w:t>
                  </w:r>
                </w:p>
              </w:tc>
            </w:tr>
            <w:tr w:rsidR="009D31D8" w:rsidRPr="00A553A3" w14:paraId="463C0977" w14:textId="77777777" w:rsidTr="00415B42">
              <w:tc>
                <w:tcPr>
                  <w:tcW w:w="0" w:type="auto"/>
                </w:tcPr>
                <w:p w14:paraId="11EFBD10" w14:textId="1238FF25" w:rsidR="009D31D8" w:rsidRPr="00A553A3" w:rsidRDefault="00EE3DC9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MLSP</w:t>
                  </w:r>
                  <w:r w:rsidR="009D31D8" w:rsidRPr="00A553A3">
                    <w:rPr>
                      <w:sz w:val="18"/>
                      <w:szCs w:val="18"/>
                    </w:rPr>
                    <w:t xml:space="preserve">     </w:t>
                  </w:r>
                </w:p>
              </w:tc>
              <w:tc>
                <w:tcPr>
                  <w:tcW w:w="0" w:type="auto"/>
                </w:tcPr>
                <w:p w14:paraId="3534D0D3" w14:textId="6E31C17E" w:rsidR="009D31D8" w:rsidRPr="00A553A3" w:rsidRDefault="00EE3DC9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Ministry for labor and </w:t>
                  </w:r>
                  <w:r w:rsidR="00CC50B3">
                    <w:rPr>
                      <w:sz w:val="18"/>
                      <w:szCs w:val="18"/>
                    </w:rPr>
                    <w:t>s</w:t>
                  </w:r>
                  <w:r>
                    <w:rPr>
                      <w:sz w:val="18"/>
                      <w:szCs w:val="18"/>
                    </w:rPr>
                    <w:t>ocial policy</w:t>
                  </w:r>
                </w:p>
              </w:tc>
            </w:tr>
            <w:tr w:rsidR="009D31D8" w:rsidRPr="00A553A3" w14:paraId="2EB5E8B3" w14:textId="77777777" w:rsidTr="00415B42">
              <w:tc>
                <w:tcPr>
                  <w:tcW w:w="0" w:type="auto"/>
                </w:tcPr>
                <w:p w14:paraId="0843F9C5" w14:textId="6011CE08" w:rsidR="009D31D8" w:rsidRPr="00CC50B3" w:rsidRDefault="00CC50B3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MAFW</w:t>
                  </w:r>
                </w:p>
              </w:tc>
              <w:tc>
                <w:tcPr>
                  <w:tcW w:w="0" w:type="auto"/>
                </w:tcPr>
                <w:p w14:paraId="32D19E62" w14:textId="49443322" w:rsidR="009D31D8" w:rsidRPr="00324493" w:rsidRDefault="00324493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Ministry of agriculture, Forestry and Water economy</w:t>
                  </w:r>
                </w:p>
              </w:tc>
            </w:tr>
            <w:tr w:rsidR="009D31D8" w:rsidRPr="00A553A3" w14:paraId="6019FE8E" w14:textId="77777777" w:rsidTr="00415B42">
              <w:tc>
                <w:tcPr>
                  <w:tcW w:w="0" w:type="auto"/>
                </w:tcPr>
                <w:p w14:paraId="13ACDF5D" w14:textId="77E50A16" w:rsidR="009D31D8" w:rsidRPr="00A553A3" w:rsidRDefault="00D40430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MH</w:t>
                  </w:r>
                  <w:r w:rsidR="009D31D8" w:rsidRPr="00A553A3">
                    <w:rPr>
                      <w:sz w:val="18"/>
                      <w:szCs w:val="18"/>
                    </w:rPr>
                    <w:t xml:space="preserve">             </w:t>
                  </w:r>
                </w:p>
              </w:tc>
              <w:tc>
                <w:tcPr>
                  <w:tcW w:w="0" w:type="auto"/>
                </w:tcPr>
                <w:p w14:paraId="6A01BF6F" w14:textId="7493F7D2" w:rsidR="009D31D8" w:rsidRPr="00A553A3" w:rsidRDefault="00D40430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Ministry of health</w:t>
                  </w:r>
                </w:p>
              </w:tc>
            </w:tr>
            <w:tr w:rsidR="008B7782" w:rsidRPr="00A553A3" w14:paraId="4565F824" w14:textId="77777777" w:rsidTr="00415B42">
              <w:tc>
                <w:tcPr>
                  <w:tcW w:w="0" w:type="auto"/>
                </w:tcPr>
                <w:p w14:paraId="0323B0AB" w14:textId="2E1620D7" w:rsidR="008B7782" w:rsidRDefault="008B7782" w:rsidP="008B778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NLSU</w:t>
                  </w:r>
                  <w:r w:rsidRPr="00A553A3">
                    <w:rPr>
                      <w:sz w:val="18"/>
                      <w:szCs w:val="18"/>
                    </w:rPr>
                    <w:t xml:space="preserve">       </w:t>
                  </w:r>
                </w:p>
              </w:tc>
              <w:tc>
                <w:tcPr>
                  <w:tcW w:w="0" w:type="auto"/>
                </w:tcPr>
                <w:p w14:paraId="0B3D2FF8" w14:textId="21F6B34C" w:rsidR="008B7782" w:rsidRDefault="008B7782" w:rsidP="008B778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Network of Local self-government unit</w:t>
                  </w:r>
                </w:p>
              </w:tc>
            </w:tr>
            <w:tr w:rsidR="009D31D8" w:rsidRPr="00A553A3" w14:paraId="3A8CAC61" w14:textId="77777777" w:rsidTr="00415B42">
              <w:tc>
                <w:tcPr>
                  <w:tcW w:w="0" w:type="auto"/>
                </w:tcPr>
                <w:p w14:paraId="604789BE" w14:textId="21F1BBDE" w:rsidR="009D31D8" w:rsidRPr="00A553A3" w:rsidRDefault="00EE3DC9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NRTV</w:t>
                  </w:r>
                  <w:r w:rsidR="009D31D8" w:rsidRPr="00A553A3">
                    <w:rPr>
                      <w:sz w:val="18"/>
                      <w:szCs w:val="18"/>
                    </w:rPr>
                    <w:t xml:space="preserve">            </w:t>
                  </w:r>
                </w:p>
              </w:tc>
              <w:tc>
                <w:tcPr>
                  <w:tcW w:w="0" w:type="auto"/>
                </w:tcPr>
                <w:p w14:paraId="337C170A" w14:textId="59BB5413" w:rsidR="009D31D8" w:rsidRPr="00A553A3" w:rsidRDefault="00EE3DC9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National radio television</w:t>
                  </w:r>
                </w:p>
              </w:tc>
            </w:tr>
            <w:tr w:rsidR="009D31D8" w:rsidRPr="00A553A3" w14:paraId="6F747410" w14:textId="77777777" w:rsidTr="00415B42">
              <w:tc>
                <w:tcPr>
                  <w:tcW w:w="0" w:type="auto"/>
                </w:tcPr>
                <w:p w14:paraId="41BDE599" w14:textId="32CB88A6" w:rsidR="009D31D8" w:rsidRPr="00A553A3" w:rsidRDefault="00EE3DC9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OSCE</w:t>
                  </w:r>
                </w:p>
              </w:tc>
              <w:tc>
                <w:tcPr>
                  <w:tcW w:w="0" w:type="auto"/>
                </w:tcPr>
                <w:p w14:paraId="2D1DE8B0" w14:textId="5BBB4837" w:rsidR="009D31D8" w:rsidRPr="00A553A3" w:rsidRDefault="00CC50B3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Organization</w:t>
                  </w:r>
                  <w:r w:rsidR="00EE3DC9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for</w:t>
                  </w:r>
                  <w:r w:rsidR="00EE3DC9">
                    <w:rPr>
                      <w:sz w:val="18"/>
                      <w:szCs w:val="18"/>
                    </w:rPr>
                    <w:t xml:space="preserve"> security and cooperation in Europe</w:t>
                  </w:r>
                </w:p>
              </w:tc>
            </w:tr>
            <w:tr w:rsidR="009D31D8" w:rsidRPr="00A553A3" w14:paraId="7851C740" w14:textId="77777777" w:rsidTr="00415B42">
              <w:tc>
                <w:tcPr>
                  <w:tcW w:w="0" w:type="auto"/>
                </w:tcPr>
                <w:p w14:paraId="619578A1" w14:textId="575B1F34" w:rsidR="009D31D8" w:rsidRPr="00EE3DC9" w:rsidRDefault="008B7782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PP</w:t>
                  </w:r>
                </w:p>
              </w:tc>
              <w:tc>
                <w:tcPr>
                  <w:tcW w:w="0" w:type="auto"/>
                </w:tcPr>
                <w:p w14:paraId="3E41AB34" w14:textId="2BBF8C60" w:rsidR="009D31D8" w:rsidRPr="00A553A3" w:rsidRDefault="008B7782" w:rsidP="00415B42">
                  <w:pPr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Public Prosecution</w:t>
                  </w:r>
                </w:p>
              </w:tc>
            </w:tr>
          </w:tbl>
          <w:p w14:paraId="5B73CA68" w14:textId="77777777" w:rsidR="009D31D8" w:rsidRPr="00A553A3" w:rsidRDefault="009D31D8" w:rsidP="00415B4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  <w:p w14:paraId="0428D898" w14:textId="77777777" w:rsidR="009D31D8" w:rsidRPr="00A553A3" w:rsidRDefault="009D31D8" w:rsidP="00415B42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</w:tbl>
    <w:p w14:paraId="1E3C8877" w14:textId="57A9BB93" w:rsidR="00CC6FA2" w:rsidRDefault="00CC6FA2" w:rsidP="009D31D8"/>
    <w:sectPr w:rsidR="00CC6FA2">
      <w:pgSz w:w="15840" w:h="12240" w:orient="landscape"/>
      <w:pgMar w:top="1140" w:right="4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22FE"/>
    <w:multiLevelType w:val="hybridMultilevel"/>
    <w:tmpl w:val="7A5A3FB8"/>
    <w:lvl w:ilvl="0" w:tplc="3F7A8F8C">
      <w:start w:val="1"/>
      <w:numFmt w:val="decimal"/>
      <w:lvlText w:val="%1."/>
      <w:lvlJc w:val="left"/>
      <w:pPr>
        <w:ind w:left="827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2D3A4DFD"/>
    <w:multiLevelType w:val="multilevel"/>
    <w:tmpl w:val="526A337A"/>
    <w:lvl w:ilvl="0">
      <w:start w:val="4"/>
      <w:numFmt w:val="decimal"/>
      <w:lvlText w:val="%1"/>
      <w:lvlJc w:val="left"/>
      <w:pPr>
        <w:ind w:left="105" w:hanging="419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105" w:hanging="419"/>
      </w:pPr>
      <w:rPr>
        <w:rFonts w:hint="default"/>
        <w:lang w:eastAsia="en-US" w:bidi="ar-SA"/>
      </w:rPr>
    </w:lvl>
    <w:lvl w:ilvl="2">
      <w:start w:val="1"/>
      <w:numFmt w:val="decimal"/>
      <w:lvlText w:val="%1.%2.%3."/>
      <w:lvlJc w:val="left"/>
      <w:pPr>
        <w:ind w:left="105" w:hanging="419"/>
      </w:pPr>
      <w:rPr>
        <w:rFonts w:ascii="Calibri" w:eastAsia="Calibri" w:hAnsi="Calibri" w:cs="Calibri" w:hint="default"/>
        <w:b/>
        <w:bCs/>
        <w:spacing w:val="-1"/>
        <w:w w:val="100"/>
        <w:sz w:val="16"/>
        <w:szCs w:val="16"/>
        <w:lang w:eastAsia="en-US" w:bidi="ar-SA"/>
      </w:rPr>
    </w:lvl>
    <w:lvl w:ilvl="3">
      <w:numFmt w:val="bullet"/>
      <w:lvlText w:val="•"/>
      <w:lvlJc w:val="left"/>
      <w:pPr>
        <w:ind w:left="653" w:hanging="4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838" w:hanging="4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023" w:hanging="4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207" w:hanging="4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392" w:hanging="4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1576" w:hanging="419"/>
      </w:pPr>
      <w:rPr>
        <w:rFonts w:hint="default"/>
        <w:lang w:eastAsia="en-US" w:bidi="ar-SA"/>
      </w:rPr>
    </w:lvl>
  </w:abstractNum>
  <w:abstractNum w:abstractNumId="2" w15:restartNumberingAfterBreak="0">
    <w:nsid w:val="3B5916B9"/>
    <w:multiLevelType w:val="multilevel"/>
    <w:tmpl w:val="F4D09466"/>
    <w:lvl w:ilvl="0">
      <w:start w:val="4"/>
      <w:numFmt w:val="decimal"/>
      <w:lvlText w:val="%1"/>
      <w:lvlJc w:val="left"/>
      <w:pPr>
        <w:ind w:left="105" w:hanging="419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05" w:hanging="419"/>
      </w:pPr>
      <w:rPr>
        <w:rFonts w:hint="default"/>
        <w:lang w:eastAsia="en-US" w:bidi="ar-SA"/>
      </w:rPr>
    </w:lvl>
    <w:lvl w:ilvl="2">
      <w:start w:val="1"/>
      <w:numFmt w:val="decimal"/>
      <w:lvlText w:val="%1.%2.%3."/>
      <w:lvlJc w:val="left"/>
      <w:pPr>
        <w:ind w:left="105" w:hanging="419"/>
      </w:pPr>
      <w:rPr>
        <w:rFonts w:ascii="Calibri" w:eastAsia="Calibri" w:hAnsi="Calibri" w:cs="Calibri" w:hint="default"/>
        <w:b/>
        <w:bCs/>
        <w:spacing w:val="-1"/>
        <w:w w:val="100"/>
        <w:sz w:val="16"/>
        <w:szCs w:val="16"/>
        <w:lang w:eastAsia="en-US" w:bidi="ar-SA"/>
      </w:rPr>
    </w:lvl>
    <w:lvl w:ilvl="3">
      <w:numFmt w:val="bullet"/>
      <w:lvlText w:val="•"/>
      <w:lvlJc w:val="left"/>
      <w:pPr>
        <w:ind w:left="653" w:hanging="4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838" w:hanging="4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023" w:hanging="4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207" w:hanging="4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392" w:hanging="4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1576" w:hanging="419"/>
      </w:pPr>
      <w:rPr>
        <w:rFonts w:hint="default"/>
        <w:lang w:eastAsia="en-US" w:bidi="ar-SA"/>
      </w:rPr>
    </w:lvl>
  </w:abstractNum>
  <w:abstractNum w:abstractNumId="3" w15:restartNumberingAfterBreak="0">
    <w:nsid w:val="70A96434"/>
    <w:multiLevelType w:val="multilevel"/>
    <w:tmpl w:val="D73CCFB4"/>
    <w:lvl w:ilvl="0">
      <w:start w:val="3"/>
      <w:numFmt w:val="decimal"/>
      <w:lvlText w:val="%1"/>
      <w:lvlJc w:val="left"/>
      <w:pPr>
        <w:ind w:left="105" w:hanging="419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105" w:hanging="419"/>
      </w:pPr>
      <w:rPr>
        <w:rFonts w:hint="default"/>
        <w:lang w:eastAsia="en-US" w:bidi="ar-SA"/>
      </w:rPr>
    </w:lvl>
    <w:lvl w:ilvl="2">
      <w:start w:val="1"/>
      <w:numFmt w:val="decimal"/>
      <w:lvlText w:val="%1.%2.%3."/>
      <w:lvlJc w:val="left"/>
      <w:pPr>
        <w:ind w:left="105" w:hanging="419"/>
      </w:pPr>
      <w:rPr>
        <w:rFonts w:ascii="Calibri" w:eastAsia="Calibri" w:hAnsi="Calibri" w:cs="Calibri" w:hint="default"/>
        <w:b/>
        <w:bCs/>
        <w:spacing w:val="-1"/>
        <w:w w:val="100"/>
        <w:sz w:val="16"/>
        <w:szCs w:val="16"/>
        <w:lang w:eastAsia="en-US" w:bidi="ar-SA"/>
      </w:rPr>
    </w:lvl>
    <w:lvl w:ilvl="3">
      <w:numFmt w:val="bullet"/>
      <w:lvlText w:val="•"/>
      <w:lvlJc w:val="left"/>
      <w:pPr>
        <w:ind w:left="653" w:hanging="4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838" w:hanging="4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023" w:hanging="4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207" w:hanging="4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392" w:hanging="4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1576" w:hanging="419"/>
      </w:pPr>
      <w:rPr>
        <w:rFonts w:hint="default"/>
        <w:lang w:eastAsia="en-US" w:bidi="ar-SA"/>
      </w:rPr>
    </w:lvl>
  </w:abstractNum>
  <w:abstractNum w:abstractNumId="4" w15:restartNumberingAfterBreak="0">
    <w:nsid w:val="70B92B23"/>
    <w:multiLevelType w:val="multilevel"/>
    <w:tmpl w:val="325EB566"/>
    <w:lvl w:ilvl="0">
      <w:start w:val="1"/>
      <w:numFmt w:val="decimal"/>
      <w:lvlText w:val="%1"/>
      <w:lvlJc w:val="left"/>
      <w:pPr>
        <w:ind w:left="516" w:hanging="419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516" w:hanging="419"/>
      </w:pPr>
      <w:rPr>
        <w:rFonts w:hint="default"/>
        <w:lang w:eastAsia="en-US" w:bidi="ar-SA"/>
      </w:rPr>
    </w:lvl>
    <w:lvl w:ilvl="2">
      <w:start w:val="1"/>
      <w:numFmt w:val="decimal"/>
      <w:lvlText w:val="%1.%2.%3."/>
      <w:lvlJc w:val="left"/>
      <w:pPr>
        <w:ind w:left="516" w:hanging="419"/>
      </w:pPr>
      <w:rPr>
        <w:rFonts w:ascii="Calibri" w:eastAsia="Calibri" w:hAnsi="Calibri" w:cs="Calibri" w:hint="default"/>
        <w:b/>
        <w:bCs/>
        <w:spacing w:val="-1"/>
        <w:w w:val="100"/>
        <w:sz w:val="16"/>
        <w:szCs w:val="16"/>
        <w:lang w:eastAsia="en-US" w:bidi="ar-SA"/>
      </w:rPr>
    </w:lvl>
    <w:lvl w:ilvl="3">
      <w:numFmt w:val="bullet"/>
      <w:lvlText w:val="•"/>
      <w:lvlJc w:val="left"/>
      <w:pPr>
        <w:ind w:left="947" w:hanging="4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90" w:hanging="4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233" w:hanging="4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375" w:hanging="4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518" w:hanging="4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1660" w:hanging="419"/>
      </w:pPr>
      <w:rPr>
        <w:rFonts w:hint="default"/>
        <w:lang w:eastAsia="en-US" w:bidi="ar-SA"/>
      </w:rPr>
    </w:lvl>
  </w:abstractNum>
  <w:num w:numId="1" w16cid:durableId="1012416105">
    <w:abstractNumId w:val="1"/>
  </w:num>
  <w:num w:numId="2" w16cid:durableId="1153183140">
    <w:abstractNumId w:val="2"/>
  </w:num>
  <w:num w:numId="3" w16cid:durableId="1626160269">
    <w:abstractNumId w:val="3"/>
  </w:num>
  <w:num w:numId="4" w16cid:durableId="1790928487">
    <w:abstractNumId w:val="4"/>
  </w:num>
  <w:num w:numId="5" w16cid:durableId="204486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E5"/>
    <w:rsid w:val="00006F0F"/>
    <w:rsid w:val="00050073"/>
    <w:rsid w:val="00050654"/>
    <w:rsid w:val="00053395"/>
    <w:rsid w:val="00053DE5"/>
    <w:rsid w:val="00075BB6"/>
    <w:rsid w:val="000C4A39"/>
    <w:rsid w:val="000E735C"/>
    <w:rsid w:val="00106574"/>
    <w:rsid w:val="001C1831"/>
    <w:rsid w:val="00235970"/>
    <w:rsid w:val="00265298"/>
    <w:rsid w:val="002669BE"/>
    <w:rsid w:val="00275AEF"/>
    <w:rsid w:val="002A0973"/>
    <w:rsid w:val="002A0E38"/>
    <w:rsid w:val="003013C5"/>
    <w:rsid w:val="00324493"/>
    <w:rsid w:val="003C4D1C"/>
    <w:rsid w:val="003E6450"/>
    <w:rsid w:val="004707E5"/>
    <w:rsid w:val="004B6D4C"/>
    <w:rsid w:val="004B7E4D"/>
    <w:rsid w:val="004F7ACF"/>
    <w:rsid w:val="00543B6F"/>
    <w:rsid w:val="00565A38"/>
    <w:rsid w:val="00596C6D"/>
    <w:rsid w:val="005D0391"/>
    <w:rsid w:val="005E405E"/>
    <w:rsid w:val="005F58C1"/>
    <w:rsid w:val="005F74E8"/>
    <w:rsid w:val="006721B8"/>
    <w:rsid w:val="006B4FE9"/>
    <w:rsid w:val="006C444E"/>
    <w:rsid w:val="006D2C4C"/>
    <w:rsid w:val="0072346F"/>
    <w:rsid w:val="007511F9"/>
    <w:rsid w:val="00752297"/>
    <w:rsid w:val="00786868"/>
    <w:rsid w:val="007C78F0"/>
    <w:rsid w:val="008052BD"/>
    <w:rsid w:val="008133A5"/>
    <w:rsid w:val="008238BC"/>
    <w:rsid w:val="00844CC8"/>
    <w:rsid w:val="00845BC9"/>
    <w:rsid w:val="00850738"/>
    <w:rsid w:val="00850864"/>
    <w:rsid w:val="008B7782"/>
    <w:rsid w:val="008D6421"/>
    <w:rsid w:val="008E7D86"/>
    <w:rsid w:val="008F188A"/>
    <w:rsid w:val="00913883"/>
    <w:rsid w:val="00920300"/>
    <w:rsid w:val="009444B6"/>
    <w:rsid w:val="009610B0"/>
    <w:rsid w:val="009974D5"/>
    <w:rsid w:val="009D31D8"/>
    <w:rsid w:val="00A2169D"/>
    <w:rsid w:val="00A4100A"/>
    <w:rsid w:val="00A6346C"/>
    <w:rsid w:val="00A7090C"/>
    <w:rsid w:val="00A929F2"/>
    <w:rsid w:val="00AB51E1"/>
    <w:rsid w:val="00AE3DAB"/>
    <w:rsid w:val="00AE751B"/>
    <w:rsid w:val="00AF79F6"/>
    <w:rsid w:val="00B215E5"/>
    <w:rsid w:val="00B4402C"/>
    <w:rsid w:val="00BC4438"/>
    <w:rsid w:val="00C13F87"/>
    <w:rsid w:val="00C24D32"/>
    <w:rsid w:val="00C358CA"/>
    <w:rsid w:val="00CA4B34"/>
    <w:rsid w:val="00CC50B3"/>
    <w:rsid w:val="00CC6FA2"/>
    <w:rsid w:val="00CD06EC"/>
    <w:rsid w:val="00CE43E9"/>
    <w:rsid w:val="00D40430"/>
    <w:rsid w:val="00D945C4"/>
    <w:rsid w:val="00DA44F0"/>
    <w:rsid w:val="00E320DD"/>
    <w:rsid w:val="00EC3DCA"/>
    <w:rsid w:val="00ED5C8C"/>
    <w:rsid w:val="00EE21D6"/>
    <w:rsid w:val="00EE3DC9"/>
    <w:rsid w:val="00EF34E7"/>
    <w:rsid w:val="00EF6C88"/>
    <w:rsid w:val="00F84676"/>
    <w:rsid w:val="00FA301E"/>
    <w:rsid w:val="00FC6DA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3783"/>
  <w15:docId w15:val="{FD5AF237-798A-4510-BD63-2BBA10FC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F58C1"/>
    <w:rPr>
      <w:rFonts w:ascii="Calibri" w:eastAsia="Calibri" w:hAnsi="Calibri" w:cs="Calibri"/>
    </w:rPr>
  </w:style>
  <w:style w:type="table" w:customStyle="1" w:styleId="TableGridLight1">
    <w:name w:val="Table Grid Light1"/>
    <w:basedOn w:val="TableNormal"/>
    <w:uiPriority w:val="40"/>
    <w:rsid w:val="009D31D8"/>
    <w:pPr>
      <w:widowControl/>
      <w:autoSpaceDE/>
      <w:autoSpaceDN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D4FE3-CCAC-4B92-9FF0-35AC07B5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33</Pages>
  <Words>4484</Words>
  <Characters>25559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Biljana Trajkovska</dc:creator>
  <cp:lastModifiedBy>Robert Alagjozovski</cp:lastModifiedBy>
  <cp:revision>31</cp:revision>
  <dcterms:created xsi:type="dcterms:W3CDTF">2024-02-12T14:00:00Z</dcterms:created>
  <dcterms:modified xsi:type="dcterms:W3CDTF">2024-04-03T11:28:00Z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2024-02-09T00:00:00Z</vt:filetime>
  </property>
</Properties>
</file>