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17F49" w14:textId="38B8B5F5" w:rsidR="00DC4378" w:rsidRPr="00D83E91" w:rsidRDefault="004A7D0A" w:rsidP="00430D97">
      <w:pPr>
        <w:pStyle w:val="Footer"/>
        <w:ind w:left="0"/>
        <w:rPr>
          <w:rFonts w:ascii="Arial" w:hAnsi="Arial" w:cs="Arial"/>
          <w:color w:val="auto"/>
          <w:sz w:val="22"/>
          <w:szCs w:val="22"/>
        </w:rPr>
      </w:pPr>
      <w:r>
        <w:rPr>
          <w:noProof/>
          <w:lang w:val="en-GB" w:eastAsia="en-GB"/>
        </w:rPr>
        <w:drawing>
          <wp:anchor distT="0" distB="0" distL="114300" distR="114300" simplePos="0" relativeHeight="251668992" behindDoc="0" locked="0" layoutInCell="1" allowOverlap="1" wp14:anchorId="1CC2BFDB" wp14:editId="53F289EE">
            <wp:simplePos x="0" y="0"/>
            <wp:positionH relativeFrom="margin">
              <wp:posOffset>1153795</wp:posOffset>
            </wp:positionH>
            <wp:positionV relativeFrom="margin">
              <wp:posOffset>118110</wp:posOffset>
            </wp:positionV>
            <wp:extent cx="1195705" cy="323850"/>
            <wp:effectExtent l="0" t="0" r="0" b="0"/>
            <wp:wrapSquare wrapText="bothSides"/>
            <wp:docPr id="2016063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19356" name="Picture 4250193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5705" cy="3238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auto"/>
          <w:sz w:val="22"/>
          <w:szCs w:val="22"/>
          <w:lang w:val="en-GB" w:eastAsia="en-GB"/>
        </w:rPr>
        <w:drawing>
          <wp:anchor distT="0" distB="0" distL="114300" distR="114300" simplePos="0" relativeHeight="251672064" behindDoc="0" locked="0" layoutInCell="1" allowOverlap="1" wp14:anchorId="52BBE9F8" wp14:editId="7E940AFB">
            <wp:simplePos x="0" y="0"/>
            <wp:positionH relativeFrom="margin">
              <wp:posOffset>5163820</wp:posOffset>
            </wp:positionH>
            <wp:positionV relativeFrom="margin">
              <wp:posOffset>66675</wp:posOffset>
            </wp:positionV>
            <wp:extent cx="1352550" cy="456565"/>
            <wp:effectExtent l="0" t="0" r="0" b="635"/>
            <wp:wrapSquare wrapText="bothSides"/>
            <wp:docPr id="1138132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3265" name="Picture 11381326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2550" cy="45656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7968" behindDoc="0" locked="0" layoutInCell="1" allowOverlap="1" wp14:anchorId="43EAE702" wp14:editId="067FBA98">
            <wp:simplePos x="0" y="0"/>
            <wp:positionH relativeFrom="margin">
              <wp:posOffset>3963670</wp:posOffset>
            </wp:positionH>
            <wp:positionV relativeFrom="margin">
              <wp:posOffset>118110</wp:posOffset>
            </wp:positionV>
            <wp:extent cx="1181100" cy="373380"/>
            <wp:effectExtent l="0" t="0" r="0" b="7620"/>
            <wp:wrapSquare wrapText="bothSides"/>
            <wp:docPr id="1908780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3733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auto"/>
          <w:sz w:val="22"/>
          <w:szCs w:val="22"/>
          <w:lang w:val="en-GB" w:eastAsia="en-GB"/>
        </w:rPr>
        <w:drawing>
          <wp:anchor distT="0" distB="0" distL="114300" distR="114300" simplePos="0" relativeHeight="251671040" behindDoc="0" locked="0" layoutInCell="1" allowOverlap="1" wp14:anchorId="2C944415" wp14:editId="7502C656">
            <wp:simplePos x="0" y="0"/>
            <wp:positionH relativeFrom="margin">
              <wp:posOffset>2277745</wp:posOffset>
            </wp:positionH>
            <wp:positionV relativeFrom="margin">
              <wp:posOffset>-34290</wp:posOffset>
            </wp:positionV>
            <wp:extent cx="1619250" cy="619125"/>
            <wp:effectExtent l="0" t="0" r="0" b="0"/>
            <wp:wrapSquare wrapText="bothSides"/>
            <wp:docPr id="16713083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08377" name="Picture 1671308377"/>
                    <pic:cNvPicPr/>
                  </pic:nvPicPr>
                  <pic:blipFill rotWithShape="1">
                    <a:blip r:embed="rId11" cstate="print">
                      <a:extLst>
                        <a:ext uri="{28A0092B-C50C-407E-A947-70E740481C1C}">
                          <a14:useLocalDpi xmlns:a14="http://schemas.microsoft.com/office/drawing/2010/main" val="0"/>
                        </a:ext>
                      </a:extLst>
                    </a:blip>
                    <a:srcRect l="45983" t="14152" r="24367" b="15094"/>
                    <a:stretch>
                      <a:fillRect/>
                    </a:stretch>
                  </pic:blipFill>
                  <pic:spPr bwMode="auto">
                    <a:xfrm>
                      <a:off x="0" y="0"/>
                      <a:ext cx="1619250"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236F">
        <w:rPr>
          <w:rFonts w:ascii="Arial" w:hAnsi="Arial" w:cs="Arial"/>
          <w:noProof/>
          <w:color w:val="auto"/>
          <w:sz w:val="22"/>
          <w:szCs w:val="22"/>
          <w:lang w:val="en-GB" w:eastAsia="en-GB"/>
        </w:rPr>
        <w:drawing>
          <wp:anchor distT="0" distB="0" distL="114300" distR="114300" simplePos="0" relativeHeight="251670016" behindDoc="0" locked="0" layoutInCell="1" allowOverlap="1" wp14:anchorId="43FB5563" wp14:editId="55E95F88">
            <wp:simplePos x="0" y="0"/>
            <wp:positionH relativeFrom="margin">
              <wp:align>left</wp:align>
            </wp:positionH>
            <wp:positionV relativeFrom="margin">
              <wp:align>top</wp:align>
            </wp:positionV>
            <wp:extent cx="1130300" cy="548005"/>
            <wp:effectExtent l="0" t="0" r="0" b="4445"/>
            <wp:wrapSquare wrapText="bothSides"/>
            <wp:docPr id="1326024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24162" name="Picture 132602416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0300" cy="548005"/>
                    </a:xfrm>
                    <a:prstGeom prst="rect">
                      <a:avLst/>
                    </a:prstGeom>
                  </pic:spPr>
                </pic:pic>
              </a:graphicData>
            </a:graphic>
            <wp14:sizeRelH relativeFrom="margin">
              <wp14:pctWidth>0</wp14:pctWidth>
            </wp14:sizeRelH>
            <wp14:sizeRelV relativeFrom="margin">
              <wp14:pctHeight>0</wp14:pctHeight>
            </wp14:sizeRelV>
          </wp:anchor>
        </w:drawing>
      </w:r>
      <w:r w:rsidR="00771152">
        <w:rPr>
          <w:rFonts w:ascii="Arial" w:hAnsi="Arial" w:cs="Arial"/>
          <w:color w:val="auto"/>
          <w:sz w:val="22"/>
          <w:szCs w:val="22"/>
        </w:rPr>
        <w:t xml:space="preserve">           </w:t>
      </w:r>
      <w:r w:rsidR="00430D97">
        <w:rPr>
          <w:rFonts w:ascii="Arial" w:hAnsi="Arial" w:cs="Arial"/>
          <w:color w:val="auto"/>
          <w:sz w:val="22"/>
          <w:szCs w:val="22"/>
        </w:rPr>
        <w:t xml:space="preserve">      </w:t>
      </w:r>
      <w:r w:rsidR="00771152">
        <w:rPr>
          <w:rFonts w:ascii="Arial" w:hAnsi="Arial" w:cs="Arial"/>
          <w:color w:val="auto"/>
          <w:sz w:val="22"/>
          <w:szCs w:val="22"/>
        </w:rPr>
        <w:t xml:space="preserve">           </w:t>
      </w:r>
      <w:r w:rsidR="00430D97">
        <w:rPr>
          <w:rFonts w:ascii="Arial" w:hAnsi="Arial" w:cs="Arial"/>
          <w:color w:val="auto"/>
          <w:sz w:val="22"/>
          <w:szCs w:val="22"/>
        </w:rPr>
        <w:t xml:space="preserve">                                      </w:t>
      </w:r>
      <w:r w:rsidR="00771152">
        <w:rPr>
          <w:rFonts w:ascii="Arial" w:hAnsi="Arial" w:cs="Arial"/>
          <w:color w:val="auto"/>
          <w:sz w:val="22"/>
          <w:szCs w:val="22"/>
        </w:rPr>
        <w:t xml:space="preserve">    </w:t>
      </w:r>
    </w:p>
    <w:p w14:paraId="02258FBF" w14:textId="7FAE6B8D" w:rsidR="00736B8E" w:rsidRDefault="00BF751D" w:rsidP="004C77D1">
      <w:pPr>
        <w:pStyle w:val="Footer"/>
        <w:ind w:left="0"/>
        <w:jc w:val="both"/>
        <w:rPr>
          <w:rFonts w:ascii="Arial" w:hAnsi="Arial" w:cs="Arial"/>
          <w:noProof/>
          <w:color w:val="auto"/>
          <w:sz w:val="22"/>
          <w:szCs w:val="22"/>
          <w:lang w:val="mk-MK"/>
        </w:rPr>
      </w:pPr>
      <w:r>
        <w:rPr>
          <w:rFonts w:ascii="Arial" w:hAnsi="Arial" w:cs="Arial"/>
          <w:noProof/>
          <w:color w:val="auto"/>
          <w:sz w:val="22"/>
          <w:szCs w:val="22"/>
          <w:lang w:val="en-GB" w:eastAsia="en-GB"/>
        </w:rPr>
        <mc:AlternateContent>
          <mc:Choice Requires="wps">
            <w:drawing>
              <wp:anchor distT="0" distB="0" distL="114300" distR="114300" simplePos="0" relativeHeight="251666944" behindDoc="0" locked="0" layoutInCell="1" allowOverlap="1" wp14:anchorId="3DDE5D08" wp14:editId="50D435A7">
                <wp:simplePos x="0" y="0"/>
                <wp:positionH relativeFrom="margin">
                  <wp:posOffset>-450850</wp:posOffset>
                </wp:positionH>
                <wp:positionV relativeFrom="paragraph">
                  <wp:posOffset>1243330</wp:posOffset>
                </wp:positionV>
                <wp:extent cx="7092950" cy="2571750"/>
                <wp:effectExtent l="0" t="0" r="0" b="0"/>
                <wp:wrapNone/>
                <wp:docPr id="1110558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0" cy="2571750"/>
                        </a:xfrm>
                        <a:prstGeom prst="rect">
                          <a:avLst/>
                        </a:prstGeom>
                        <a:solidFill>
                          <a:srgbClr val="FFFFFF"/>
                        </a:solidFill>
                        <a:ln w="9525">
                          <a:noFill/>
                          <a:miter lim="800000"/>
                          <a:headEnd/>
                          <a:tailEnd/>
                        </a:ln>
                      </wps:spPr>
                      <wps:txbx>
                        <w:txbxContent>
                          <w:p w14:paraId="35B262A8" w14:textId="77777777" w:rsidR="00BF751D" w:rsidRDefault="00BF751D" w:rsidP="00BF751D">
                            <w:pPr>
                              <w:ind w:left="752" w:right="901"/>
                              <w:jc w:val="center"/>
                              <w:rPr>
                                <w:rFonts w:ascii="Charter BT" w:hAnsi="Charter BT" w:cstheme="minorHAnsi"/>
                                <w:b/>
                                <w:bCs/>
                                <w:color w:val="0092AF"/>
                                <w:sz w:val="36"/>
                                <w:szCs w:val="36"/>
                                <w:lang w:val="bs-Latn-BA"/>
                              </w:rPr>
                            </w:pPr>
                            <w:r w:rsidRPr="00BF751D">
                              <w:rPr>
                                <w:rFonts w:ascii="Charter BT" w:hAnsi="Charter BT" w:cstheme="minorHAnsi"/>
                                <w:b/>
                                <w:bCs/>
                                <w:color w:val="0092AF"/>
                                <w:sz w:val="36"/>
                                <w:szCs w:val="36"/>
                                <w:lang w:val="bs-Latn-BA"/>
                              </w:rPr>
                              <w:t>Building Capacities of Training Institutions for Public Servants</w:t>
                            </w:r>
                          </w:p>
                          <w:p w14:paraId="0065056B" w14:textId="557D5E90" w:rsidR="007D70B2" w:rsidRPr="007D70B2" w:rsidRDefault="007D70B2" w:rsidP="007D70B2">
                            <w:pPr>
                              <w:ind w:left="752" w:right="901"/>
                              <w:jc w:val="center"/>
                              <w:rPr>
                                <w:rFonts w:ascii="Charter BT" w:hAnsi="Charter BT" w:cstheme="minorHAnsi"/>
                                <w:b/>
                                <w:bCs/>
                                <w:color w:val="0092AF"/>
                                <w:sz w:val="28"/>
                                <w:szCs w:val="28"/>
                                <w:lang w:val="bs-Latn-BA"/>
                              </w:rPr>
                            </w:pPr>
                            <w:r w:rsidRPr="007D70B2">
                              <w:rPr>
                                <w:rFonts w:ascii="Charter BT" w:hAnsi="Charter BT" w:cstheme="minorHAnsi"/>
                                <w:b/>
                                <w:bCs/>
                                <w:color w:val="0092AF"/>
                                <w:sz w:val="28"/>
                                <w:szCs w:val="28"/>
                                <w:lang w:val="bs-Latn-BA"/>
                              </w:rPr>
                              <w:t>HRM</w:t>
                            </w:r>
                            <w:r w:rsidR="007A158C">
                              <w:rPr>
                                <w:rFonts w:ascii="Charter BT" w:hAnsi="Charter BT" w:cstheme="minorHAnsi"/>
                                <w:b/>
                                <w:bCs/>
                                <w:color w:val="0092AF"/>
                                <w:sz w:val="28"/>
                                <w:szCs w:val="28"/>
                                <w:lang w:val="bs-Latn-BA"/>
                              </w:rPr>
                              <w:t>PD</w:t>
                            </w:r>
                            <w:r w:rsidRPr="007D70B2">
                              <w:rPr>
                                <w:rFonts w:ascii="Charter BT" w:hAnsi="Charter BT" w:cstheme="minorHAnsi"/>
                                <w:b/>
                                <w:bCs/>
                                <w:color w:val="0092AF"/>
                                <w:sz w:val="28"/>
                                <w:szCs w:val="28"/>
                                <w:lang w:val="bs-Latn-BA"/>
                              </w:rPr>
                              <w:t xml:space="preserve"> Thematic Group Meeting </w:t>
                            </w:r>
                          </w:p>
                          <w:p w14:paraId="2A88AB3F" w14:textId="473CE318" w:rsidR="008544B6" w:rsidRPr="008544B6" w:rsidRDefault="00BF751D" w:rsidP="002C2809">
                            <w:pPr>
                              <w:ind w:left="752" w:right="901"/>
                              <w:jc w:val="center"/>
                              <w:rPr>
                                <w:rFonts w:ascii="Charter BT" w:hAnsi="Charter BT" w:cstheme="minorHAnsi"/>
                                <w:color w:val="0092AF"/>
                                <w:sz w:val="36"/>
                                <w:szCs w:val="36"/>
                                <w:lang w:val="bs-Latn-BA"/>
                              </w:rPr>
                            </w:pPr>
                            <w:r>
                              <w:rPr>
                                <w:rFonts w:ascii="Charter BT" w:hAnsi="Charter BT" w:cstheme="minorHAnsi"/>
                                <w:color w:val="0092AF"/>
                                <w:sz w:val="36"/>
                                <w:szCs w:val="36"/>
                                <w:lang w:val="bs-Latn-BA"/>
                              </w:rPr>
                              <w:t>10-11 March</w:t>
                            </w:r>
                            <w:r w:rsidR="008544B6" w:rsidRPr="008544B6">
                              <w:rPr>
                                <w:rFonts w:ascii="Charter BT" w:hAnsi="Charter BT" w:cstheme="minorHAnsi"/>
                                <w:color w:val="0092AF"/>
                                <w:sz w:val="36"/>
                                <w:szCs w:val="36"/>
                                <w:lang w:val="bs-Latn-BA"/>
                              </w:rPr>
                              <w:t xml:space="preserve"> 202</w:t>
                            </w:r>
                            <w:r>
                              <w:rPr>
                                <w:rFonts w:ascii="Charter BT" w:hAnsi="Charter BT" w:cstheme="minorHAnsi"/>
                                <w:color w:val="0092AF"/>
                                <w:sz w:val="36"/>
                                <w:szCs w:val="36"/>
                                <w:lang w:val="bs-Latn-BA"/>
                              </w:rPr>
                              <w:t>6</w:t>
                            </w:r>
                          </w:p>
                          <w:p w14:paraId="1D1B0616" w14:textId="65A265D0" w:rsidR="002C2809" w:rsidRPr="008544B6" w:rsidRDefault="00BA284F" w:rsidP="00154100">
                            <w:pPr>
                              <w:ind w:left="752" w:right="901"/>
                              <w:jc w:val="center"/>
                              <w:rPr>
                                <w:rFonts w:ascii="Charter BT" w:hAnsi="Charter BT" w:cstheme="minorHAnsi"/>
                                <w:color w:val="0092AF"/>
                                <w:sz w:val="36"/>
                                <w:szCs w:val="36"/>
                                <w:lang w:val="bs-Latn-BA"/>
                              </w:rPr>
                            </w:pPr>
                            <w:r>
                              <w:rPr>
                                <w:rFonts w:ascii="Charter BT" w:hAnsi="Charter BT" w:cstheme="minorHAnsi"/>
                                <w:color w:val="0092AF"/>
                                <w:sz w:val="36"/>
                                <w:szCs w:val="36"/>
                                <w:lang w:val="bs-Latn-BA"/>
                              </w:rPr>
                              <w:t xml:space="preserve">Hotel Holiday Inn, </w:t>
                            </w:r>
                            <w:r w:rsidR="00BF751D">
                              <w:rPr>
                                <w:rFonts w:ascii="Charter BT" w:hAnsi="Charter BT" w:cstheme="minorHAnsi"/>
                                <w:color w:val="0092AF"/>
                                <w:sz w:val="36"/>
                                <w:szCs w:val="36"/>
                                <w:lang w:val="bs-Latn-BA"/>
                              </w:rPr>
                              <w:t>Skopje, North Macedonia</w:t>
                            </w:r>
                          </w:p>
                          <w:p w14:paraId="30C53650" w14:textId="510270AF" w:rsidR="003E260B" w:rsidRPr="008544B6" w:rsidRDefault="00E14CDB" w:rsidP="00154100">
                            <w:pPr>
                              <w:ind w:left="752" w:right="901"/>
                              <w:jc w:val="center"/>
                              <w:rPr>
                                <w:rFonts w:ascii="Charter BT" w:hAnsi="Charter BT" w:cstheme="minorHAnsi"/>
                                <w:color w:val="0092AF"/>
                                <w:sz w:val="36"/>
                                <w:szCs w:val="36"/>
                                <w:lang w:val="bs-Latn-BA"/>
                              </w:rPr>
                            </w:pPr>
                            <w:r>
                              <w:rPr>
                                <w:rFonts w:ascii="Charter BT" w:hAnsi="Charter BT" w:cstheme="minorHAnsi"/>
                                <w:color w:val="0092AF"/>
                                <w:sz w:val="36"/>
                                <w:szCs w:val="36"/>
                                <w:lang w:val="bs-Latn-BA"/>
                              </w:rPr>
                              <w:t xml:space="preserve">Discussion Paper and </w:t>
                            </w:r>
                            <w:r w:rsidR="003E260B" w:rsidRPr="008544B6">
                              <w:rPr>
                                <w:rFonts w:ascii="Charter BT" w:hAnsi="Charter BT" w:cstheme="minorHAnsi"/>
                                <w:color w:val="0092AF"/>
                                <w:sz w:val="36"/>
                                <w:szCs w:val="36"/>
                                <w:lang w:val="bs-Latn-BA"/>
                              </w:rPr>
                              <w:t>Agenda</w:t>
                            </w:r>
                          </w:p>
                          <w:p w14:paraId="18C15702" w14:textId="77777777" w:rsidR="003E260B" w:rsidRPr="00B86EDA" w:rsidRDefault="003E260B" w:rsidP="00B86EDA">
                            <w:pPr>
                              <w:spacing w:line="192" w:lineRule="auto"/>
                              <w:ind w:left="0"/>
                              <w:jc w:val="center"/>
                              <w:rPr>
                                <w:rFonts w:ascii="Charter BT" w:hAnsi="Charter BT"/>
                                <w:color w:val="auto"/>
                                <w:sz w:val="60"/>
                                <w:szCs w:val="60"/>
                                <w:lang w:val="bs-Latn-B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E5D08" id="_x0000_t202" coordsize="21600,21600" o:spt="202" path="m,l,21600r21600,l21600,xe">
                <v:stroke joinstyle="miter"/>
                <v:path gradientshapeok="t" o:connecttype="rect"/>
              </v:shapetype>
              <v:shape id="Text Box 2" o:spid="_x0000_s1026" type="#_x0000_t202" style="position:absolute;left:0;text-align:left;margin-left:-35.5pt;margin-top:97.9pt;width:558.5pt;height:20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" stroked="f">
                <v:textbox>
                  <w:txbxContent>
                    <w:p w14:paraId="35B262A8" w14:textId="77777777" w:rsidR="00BF751D" w:rsidRDefault="00BF751D" w:rsidP="00BF751D">
                      <w:pPr>
                        <w:ind w:left="752" w:right="901"/>
                        <w:jc w:val="center"/>
                        <w:rPr>
                          <w:rFonts w:ascii="Charter BT" w:hAnsi="Charter BT" w:cstheme="minorHAnsi"/>
                          <w:b/>
                          <w:bCs/>
                          <w:color w:val="0092AF"/>
                          <w:sz w:val="36"/>
                          <w:szCs w:val="36"/>
                          <w:lang w:val="bs-Latn-BA"/>
                        </w:rPr>
                      </w:pPr>
                      <w:r w:rsidRPr="00BF751D">
                        <w:rPr>
                          <w:rFonts w:ascii="Charter BT" w:hAnsi="Charter BT" w:cstheme="minorHAnsi"/>
                          <w:b/>
                          <w:bCs/>
                          <w:color w:val="0092AF"/>
                          <w:sz w:val="36"/>
                          <w:szCs w:val="36"/>
                          <w:lang w:val="bs-Latn-BA"/>
                        </w:rPr>
                        <w:t>Building Capacities of Training Institutions for Public Servants</w:t>
                      </w:r>
                    </w:p>
                    <w:p w14:paraId="0065056B" w14:textId="557D5E90" w:rsidR="007D70B2" w:rsidRPr="007D70B2" w:rsidRDefault="007D70B2" w:rsidP="007D70B2">
                      <w:pPr>
                        <w:ind w:left="752" w:right="901"/>
                        <w:jc w:val="center"/>
                        <w:rPr>
                          <w:rFonts w:ascii="Charter BT" w:hAnsi="Charter BT" w:cstheme="minorHAnsi"/>
                          <w:b/>
                          <w:bCs/>
                          <w:color w:val="0092AF"/>
                          <w:sz w:val="28"/>
                          <w:szCs w:val="28"/>
                          <w:lang w:val="bs-Latn-BA"/>
                        </w:rPr>
                      </w:pPr>
                      <w:r w:rsidRPr="007D70B2">
                        <w:rPr>
                          <w:rFonts w:ascii="Charter BT" w:hAnsi="Charter BT" w:cstheme="minorHAnsi"/>
                          <w:b/>
                          <w:bCs/>
                          <w:color w:val="0092AF"/>
                          <w:sz w:val="28"/>
                          <w:szCs w:val="28"/>
                          <w:lang w:val="bs-Latn-BA"/>
                        </w:rPr>
                        <w:t>HRM</w:t>
                      </w:r>
                      <w:r w:rsidR="007A158C">
                        <w:rPr>
                          <w:rFonts w:ascii="Charter BT" w:hAnsi="Charter BT" w:cstheme="minorHAnsi"/>
                          <w:b/>
                          <w:bCs/>
                          <w:color w:val="0092AF"/>
                          <w:sz w:val="28"/>
                          <w:szCs w:val="28"/>
                          <w:lang w:val="bs-Latn-BA"/>
                        </w:rPr>
                        <w:t>PD</w:t>
                      </w:r>
                      <w:r w:rsidRPr="007D70B2">
                        <w:rPr>
                          <w:rFonts w:ascii="Charter BT" w:hAnsi="Charter BT" w:cstheme="minorHAnsi"/>
                          <w:b/>
                          <w:bCs/>
                          <w:color w:val="0092AF"/>
                          <w:sz w:val="28"/>
                          <w:szCs w:val="28"/>
                          <w:lang w:val="bs-Latn-BA"/>
                        </w:rPr>
                        <w:t xml:space="preserve"> Thematic Group Meeting </w:t>
                      </w:r>
                    </w:p>
                    <w:p w14:paraId="2A88AB3F" w14:textId="473CE318" w:rsidR="008544B6" w:rsidRPr="008544B6" w:rsidRDefault="00BF751D" w:rsidP="002C2809">
                      <w:pPr>
                        <w:ind w:left="752" w:right="901"/>
                        <w:jc w:val="center"/>
                        <w:rPr>
                          <w:rFonts w:ascii="Charter BT" w:hAnsi="Charter BT" w:cstheme="minorHAnsi"/>
                          <w:color w:val="0092AF"/>
                          <w:sz w:val="36"/>
                          <w:szCs w:val="36"/>
                          <w:lang w:val="bs-Latn-BA"/>
                        </w:rPr>
                      </w:pPr>
                      <w:r>
                        <w:rPr>
                          <w:rFonts w:ascii="Charter BT" w:hAnsi="Charter BT" w:cstheme="minorHAnsi"/>
                          <w:color w:val="0092AF"/>
                          <w:sz w:val="36"/>
                          <w:szCs w:val="36"/>
                          <w:lang w:val="bs-Latn-BA"/>
                        </w:rPr>
                        <w:t>10-11 March</w:t>
                      </w:r>
                      <w:r w:rsidR="008544B6" w:rsidRPr="008544B6">
                        <w:rPr>
                          <w:rFonts w:ascii="Charter BT" w:hAnsi="Charter BT" w:cstheme="minorHAnsi"/>
                          <w:color w:val="0092AF"/>
                          <w:sz w:val="36"/>
                          <w:szCs w:val="36"/>
                          <w:lang w:val="bs-Latn-BA"/>
                        </w:rPr>
                        <w:t xml:space="preserve"> 202</w:t>
                      </w:r>
                      <w:r>
                        <w:rPr>
                          <w:rFonts w:ascii="Charter BT" w:hAnsi="Charter BT" w:cstheme="minorHAnsi"/>
                          <w:color w:val="0092AF"/>
                          <w:sz w:val="36"/>
                          <w:szCs w:val="36"/>
                          <w:lang w:val="bs-Latn-BA"/>
                        </w:rPr>
                        <w:t>6</w:t>
                      </w:r>
                    </w:p>
                    <w:p w14:paraId="1D1B0616" w14:textId="65A265D0" w:rsidR="002C2809" w:rsidRPr="008544B6" w:rsidRDefault="00BA284F" w:rsidP="00154100">
                      <w:pPr>
                        <w:ind w:left="752" w:right="901"/>
                        <w:jc w:val="center"/>
                        <w:rPr>
                          <w:rFonts w:ascii="Charter BT" w:hAnsi="Charter BT" w:cstheme="minorHAnsi"/>
                          <w:color w:val="0092AF"/>
                          <w:sz w:val="36"/>
                          <w:szCs w:val="36"/>
                          <w:lang w:val="bs-Latn-BA"/>
                        </w:rPr>
                      </w:pPr>
                      <w:r>
                        <w:rPr>
                          <w:rFonts w:ascii="Charter BT" w:hAnsi="Charter BT" w:cstheme="minorHAnsi"/>
                          <w:color w:val="0092AF"/>
                          <w:sz w:val="36"/>
                          <w:szCs w:val="36"/>
                          <w:lang w:val="bs-Latn-BA"/>
                        </w:rPr>
                        <w:t xml:space="preserve">Hotel Holiday Inn, </w:t>
                      </w:r>
                      <w:r w:rsidR="00BF751D">
                        <w:rPr>
                          <w:rFonts w:ascii="Charter BT" w:hAnsi="Charter BT" w:cstheme="minorHAnsi"/>
                          <w:color w:val="0092AF"/>
                          <w:sz w:val="36"/>
                          <w:szCs w:val="36"/>
                          <w:lang w:val="bs-Latn-BA"/>
                        </w:rPr>
                        <w:t>Skopje, North Macedonia</w:t>
                      </w:r>
                    </w:p>
                    <w:p w14:paraId="30C53650" w14:textId="510270AF" w:rsidR="003E260B" w:rsidRPr="008544B6" w:rsidRDefault="00E14CDB" w:rsidP="00154100">
                      <w:pPr>
                        <w:ind w:left="752" w:right="901"/>
                        <w:jc w:val="center"/>
                        <w:rPr>
                          <w:rFonts w:ascii="Charter BT" w:hAnsi="Charter BT" w:cstheme="minorHAnsi"/>
                          <w:color w:val="0092AF"/>
                          <w:sz w:val="36"/>
                          <w:szCs w:val="36"/>
                          <w:lang w:val="bs-Latn-BA"/>
                        </w:rPr>
                      </w:pPr>
                      <w:r>
                        <w:rPr>
                          <w:rFonts w:ascii="Charter BT" w:hAnsi="Charter BT" w:cstheme="minorHAnsi"/>
                          <w:color w:val="0092AF"/>
                          <w:sz w:val="36"/>
                          <w:szCs w:val="36"/>
                          <w:lang w:val="bs-Latn-BA"/>
                        </w:rPr>
                        <w:t xml:space="preserve">Discussion Paper and </w:t>
                      </w:r>
                      <w:r w:rsidR="003E260B" w:rsidRPr="008544B6">
                        <w:rPr>
                          <w:rFonts w:ascii="Charter BT" w:hAnsi="Charter BT" w:cstheme="minorHAnsi"/>
                          <w:color w:val="0092AF"/>
                          <w:sz w:val="36"/>
                          <w:szCs w:val="36"/>
                          <w:lang w:val="bs-Latn-BA"/>
                        </w:rPr>
                        <w:t>Agenda</w:t>
                      </w:r>
                    </w:p>
                    <w:p w14:paraId="18C15702" w14:textId="77777777" w:rsidR="003E260B" w:rsidRPr="00B86EDA" w:rsidRDefault="003E260B" w:rsidP="00B86EDA">
                      <w:pPr>
                        <w:spacing w:line="192" w:lineRule="auto"/>
                        <w:ind w:left="0"/>
                        <w:jc w:val="center"/>
                        <w:rPr>
                          <w:rFonts w:ascii="Charter BT" w:hAnsi="Charter BT"/>
                          <w:color w:val="auto"/>
                          <w:sz w:val="60"/>
                          <w:szCs w:val="60"/>
                          <w:lang w:val="bs-Latn-BA"/>
                        </w:rPr>
                      </w:pPr>
                    </w:p>
                  </w:txbxContent>
                </v:textbox>
                <w10:wrap anchorx="margin"/>
              </v:shape>
            </w:pict>
          </mc:Fallback>
        </mc:AlternateContent>
      </w:r>
      <w:r w:rsidR="00411B5B">
        <w:rPr>
          <w:rFonts w:ascii="Arial" w:hAnsi="Arial" w:cs="Arial"/>
          <w:noProof/>
          <w:color w:val="auto"/>
          <w:sz w:val="22"/>
          <w:szCs w:val="22"/>
          <w:lang w:val="en-GB" w:eastAsia="en-GB"/>
        </w:rPr>
        <w:drawing>
          <wp:anchor distT="0" distB="0" distL="114300" distR="114300" simplePos="0" relativeHeight="251656704" behindDoc="1" locked="0" layoutInCell="1" allowOverlap="1" wp14:anchorId="145EE2A7" wp14:editId="2C1DDB32">
            <wp:simplePos x="0" y="0"/>
            <wp:positionH relativeFrom="page">
              <wp:posOffset>0</wp:posOffset>
            </wp:positionH>
            <wp:positionV relativeFrom="paragraph">
              <wp:posOffset>2485390</wp:posOffset>
            </wp:positionV>
            <wp:extent cx="7581265" cy="7367905"/>
            <wp:effectExtent l="0" t="0" r="635"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wmf"/>
                    <pic:cNvPicPr/>
                  </pic:nvPicPr>
                  <pic:blipFill rotWithShape="1">
                    <a:blip r:embed="rId13" cstate="print">
                      <a:extLst>
                        <a:ext uri="{28A0092B-C50C-407E-A947-70E740481C1C}">
                          <a14:useLocalDpi xmlns:a14="http://schemas.microsoft.com/office/drawing/2010/main" val="0"/>
                        </a:ext>
                      </a:extLst>
                    </a:blip>
                    <a:srcRect t="31544"/>
                    <a:stretch/>
                  </pic:blipFill>
                  <pic:spPr bwMode="auto">
                    <a:xfrm>
                      <a:off x="0" y="0"/>
                      <a:ext cx="7581265" cy="7367905"/>
                    </a:xfrm>
                    <a:prstGeom prst="rect">
                      <a:avLst/>
                    </a:prstGeom>
                    <a:ln>
                      <a:noFill/>
                    </a:ln>
                    <a:extLst>
                      <a:ext uri="{53640926-AAD7-44D8-BBD7-CCE9431645EC}">
                        <a14:shadowObscured xmlns:a14="http://schemas.microsoft.com/office/drawing/2010/main"/>
                      </a:ext>
                    </a:extLst>
                  </pic:spPr>
                </pic:pic>
              </a:graphicData>
            </a:graphic>
          </wp:anchor>
        </w:drawing>
      </w:r>
      <w:r w:rsidR="00DC4378" w:rsidRPr="00D83E91">
        <w:rPr>
          <w:rFonts w:ascii="Arial" w:hAnsi="Arial" w:cs="Arial"/>
          <w:color w:val="auto"/>
          <w:sz w:val="22"/>
          <w:szCs w:val="22"/>
        </w:rPr>
        <w:br w:type="page"/>
      </w:r>
    </w:p>
    <w:p w14:paraId="6DB6308D" w14:textId="77777777" w:rsidR="006B4C81" w:rsidRPr="00D000FF" w:rsidRDefault="006B4C81" w:rsidP="00D000FF">
      <w:pPr>
        <w:spacing w:before="360" w:after="240"/>
        <w:ind w:left="0"/>
        <w:jc w:val="both"/>
        <w:rPr>
          <w:rFonts w:ascii="Charter BT" w:hAnsi="Charter BT" w:cs="Arial"/>
          <w:b/>
          <w:color w:val="0092AF"/>
          <w:sz w:val="32"/>
          <w:szCs w:val="32"/>
          <w:lang w:val="en-GB"/>
        </w:rPr>
      </w:pPr>
      <w:r w:rsidRPr="00D000FF">
        <w:rPr>
          <w:rFonts w:ascii="Charter BT" w:hAnsi="Charter BT" w:cs="Arial"/>
          <w:b/>
          <w:color w:val="0092AF"/>
          <w:sz w:val="32"/>
          <w:szCs w:val="32"/>
          <w:lang w:val="en-GB"/>
        </w:rPr>
        <w:lastRenderedPageBreak/>
        <w:t xml:space="preserve">Background </w:t>
      </w:r>
    </w:p>
    <w:p w14:paraId="42CA7071" w14:textId="77777777" w:rsidR="00882201" w:rsidRPr="00882201" w:rsidRDefault="00882201" w:rsidP="00882201">
      <w:pPr>
        <w:pStyle w:val="Footer"/>
        <w:spacing w:line="276" w:lineRule="auto"/>
        <w:ind w:left="0"/>
        <w:jc w:val="both"/>
        <w:rPr>
          <w:rFonts w:ascii="Arial" w:hAnsi="Arial" w:cs="Arial"/>
          <w:color w:val="auto"/>
          <w:sz w:val="22"/>
          <w:szCs w:val="22"/>
        </w:rPr>
      </w:pPr>
      <w:r w:rsidRPr="00882201">
        <w:rPr>
          <w:rFonts w:ascii="Arial" w:hAnsi="Arial" w:cs="Arial"/>
          <w:color w:val="auto"/>
          <w:sz w:val="22"/>
          <w:szCs w:val="22"/>
        </w:rPr>
        <w:t xml:space="preserve">Public administrations in the Western Balkans and the Eastern </w:t>
      </w:r>
      <w:proofErr w:type="spellStart"/>
      <w:r w:rsidRPr="00882201">
        <w:rPr>
          <w:rFonts w:ascii="Arial" w:hAnsi="Arial" w:cs="Arial"/>
          <w:color w:val="auto"/>
          <w:sz w:val="22"/>
          <w:szCs w:val="22"/>
        </w:rPr>
        <w:t>Neighbourhood</w:t>
      </w:r>
      <w:proofErr w:type="spellEnd"/>
      <w:r w:rsidRPr="00882201">
        <w:rPr>
          <w:rFonts w:ascii="Arial" w:hAnsi="Arial" w:cs="Arial"/>
          <w:color w:val="auto"/>
          <w:sz w:val="22"/>
          <w:szCs w:val="22"/>
        </w:rPr>
        <w:t xml:space="preserve"> are operating in an increasingly complex environment shaped by accelerated digital transformation, demographic pressures, </w:t>
      </w:r>
      <w:proofErr w:type="spellStart"/>
      <w:r w:rsidRPr="00882201">
        <w:rPr>
          <w:rFonts w:ascii="Arial" w:hAnsi="Arial" w:cs="Arial"/>
          <w:color w:val="auto"/>
          <w:sz w:val="22"/>
          <w:szCs w:val="22"/>
        </w:rPr>
        <w:t>labour</w:t>
      </w:r>
      <w:proofErr w:type="spellEnd"/>
      <w:r w:rsidRPr="00882201">
        <w:rPr>
          <w:rFonts w:ascii="Arial" w:hAnsi="Arial" w:cs="Arial"/>
          <w:color w:val="auto"/>
          <w:sz w:val="22"/>
          <w:szCs w:val="22"/>
        </w:rPr>
        <w:t xml:space="preserve"> market competition, geopolitical uncertainty and the demands of EU integration. These dynamics place growing expectations on the capacity, professionalism and adaptability of public servants. In this context, continuous professional development and well-structured training systems are no longer a supporting function but a strategic pillar of public administration reform, essential for ensuring effective policy implementation, high-quality service delivery and institutional resilience.</w:t>
      </w:r>
    </w:p>
    <w:p w14:paraId="6B4873A4" w14:textId="77777777" w:rsidR="00882201" w:rsidRPr="00882201" w:rsidRDefault="00882201" w:rsidP="00882201">
      <w:pPr>
        <w:pStyle w:val="Footer"/>
        <w:spacing w:line="276" w:lineRule="auto"/>
        <w:ind w:left="0"/>
        <w:jc w:val="both"/>
        <w:rPr>
          <w:rFonts w:ascii="Arial" w:hAnsi="Arial" w:cs="Arial"/>
          <w:color w:val="auto"/>
          <w:sz w:val="22"/>
          <w:szCs w:val="22"/>
        </w:rPr>
      </w:pPr>
    </w:p>
    <w:p w14:paraId="55895D8D" w14:textId="77777777" w:rsidR="00882201" w:rsidRPr="00882201" w:rsidRDefault="00882201" w:rsidP="00882201">
      <w:pPr>
        <w:pStyle w:val="Footer"/>
        <w:spacing w:line="276" w:lineRule="auto"/>
        <w:ind w:left="0"/>
        <w:jc w:val="both"/>
        <w:rPr>
          <w:rFonts w:ascii="Arial" w:hAnsi="Arial" w:cs="Arial"/>
          <w:color w:val="auto"/>
          <w:sz w:val="22"/>
          <w:szCs w:val="22"/>
        </w:rPr>
      </w:pPr>
      <w:r w:rsidRPr="00882201">
        <w:rPr>
          <w:rFonts w:ascii="Arial" w:hAnsi="Arial" w:cs="Arial"/>
          <w:color w:val="auto"/>
          <w:sz w:val="22"/>
          <w:szCs w:val="22"/>
        </w:rPr>
        <w:t xml:space="preserve">Recent assessments, including SIGMA monitoring reports, point to persistent challenges in linking training systems with broader human resource management reforms. While many administrations have made progress in developing training </w:t>
      </w:r>
      <w:proofErr w:type="spellStart"/>
      <w:r w:rsidRPr="00882201">
        <w:rPr>
          <w:rFonts w:ascii="Arial" w:hAnsi="Arial" w:cs="Arial"/>
          <w:color w:val="auto"/>
          <w:sz w:val="22"/>
          <w:szCs w:val="22"/>
        </w:rPr>
        <w:t>programmes</w:t>
      </w:r>
      <w:proofErr w:type="spellEnd"/>
      <w:r w:rsidRPr="00882201">
        <w:rPr>
          <w:rFonts w:ascii="Arial" w:hAnsi="Arial" w:cs="Arial"/>
          <w:color w:val="auto"/>
          <w:sz w:val="22"/>
          <w:szCs w:val="22"/>
        </w:rPr>
        <w:t>, gaps remain in governance arrangements, quality assurance mechanisms, trainer management, evaluation of training impact and the integration of innovative learning methodologies. Training institutions often operate with limited strategic autonomy, constrained resources and insufficient capacity to respond flexibly to evolving competency needs, particularly in areas such as leadership, digital skills, evidence-based policymaking and change management.</w:t>
      </w:r>
    </w:p>
    <w:p w14:paraId="11D6D78C" w14:textId="77777777" w:rsidR="00882201" w:rsidRPr="00882201" w:rsidRDefault="00882201" w:rsidP="00882201">
      <w:pPr>
        <w:pStyle w:val="Footer"/>
        <w:spacing w:line="276" w:lineRule="auto"/>
        <w:ind w:left="0"/>
        <w:jc w:val="both"/>
        <w:rPr>
          <w:rFonts w:ascii="Arial" w:hAnsi="Arial" w:cs="Arial"/>
          <w:color w:val="auto"/>
          <w:sz w:val="22"/>
          <w:szCs w:val="22"/>
        </w:rPr>
      </w:pPr>
    </w:p>
    <w:p w14:paraId="7A17C9DB" w14:textId="7B6B0867" w:rsidR="00882201" w:rsidRPr="00882201" w:rsidRDefault="00882201" w:rsidP="00882201">
      <w:pPr>
        <w:pStyle w:val="Footer"/>
        <w:spacing w:line="276" w:lineRule="auto"/>
        <w:ind w:left="0"/>
        <w:jc w:val="both"/>
        <w:rPr>
          <w:rFonts w:ascii="Arial" w:hAnsi="Arial" w:cs="Arial"/>
          <w:color w:val="auto"/>
          <w:sz w:val="22"/>
          <w:szCs w:val="22"/>
        </w:rPr>
      </w:pPr>
      <w:r w:rsidRPr="00882201">
        <w:rPr>
          <w:rFonts w:ascii="Arial" w:hAnsi="Arial" w:cs="Arial"/>
          <w:color w:val="auto"/>
          <w:sz w:val="22"/>
          <w:szCs w:val="22"/>
        </w:rPr>
        <w:t xml:space="preserve">Against this backdrop, the </w:t>
      </w:r>
      <w:r>
        <w:rPr>
          <w:rFonts w:ascii="Arial" w:hAnsi="Arial" w:cs="Arial"/>
          <w:color w:val="auto"/>
          <w:sz w:val="22"/>
          <w:szCs w:val="22"/>
        </w:rPr>
        <w:t>r</w:t>
      </w:r>
      <w:r w:rsidRPr="00882201">
        <w:rPr>
          <w:rFonts w:ascii="Arial" w:hAnsi="Arial" w:cs="Arial"/>
          <w:color w:val="auto"/>
          <w:sz w:val="22"/>
          <w:szCs w:val="22"/>
        </w:rPr>
        <w:t xml:space="preserve">egional thematic group on </w:t>
      </w:r>
      <w:r>
        <w:rPr>
          <w:rFonts w:ascii="Arial" w:hAnsi="Arial" w:cs="Arial"/>
          <w:color w:val="auto"/>
          <w:sz w:val="22"/>
          <w:szCs w:val="22"/>
        </w:rPr>
        <w:t>Human</w:t>
      </w:r>
      <w:r w:rsidRPr="00882201">
        <w:rPr>
          <w:rFonts w:ascii="Arial" w:hAnsi="Arial" w:cs="Arial"/>
          <w:color w:val="auto"/>
          <w:sz w:val="22"/>
          <w:szCs w:val="22"/>
        </w:rPr>
        <w:t xml:space="preserve"> Resources Management and Professional Development (HRMPD) Meeting in Skopje will focus on strengthening the institutional capacities of training providers for public servants across the Western Balkans and the Eastern </w:t>
      </w:r>
      <w:proofErr w:type="spellStart"/>
      <w:r w:rsidRPr="00882201">
        <w:rPr>
          <w:rFonts w:ascii="Arial" w:hAnsi="Arial" w:cs="Arial"/>
          <w:color w:val="auto"/>
          <w:sz w:val="22"/>
          <w:szCs w:val="22"/>
        </w:rPr>
        <w:t>Neighbourhood</w:t>
      </w:r>
      <w:proofErr w:type="spellEnd"/>
      <w:r w:rsidRPr="00882201">
        <w:rPr>
          <w:rFonts w:ascii="Arial" w:hAnsi="Arial" w:cs="Arial"/>
          <w:color w:val="auto"/>
          <w:sz w:val="22"/>
          <w:szCs w:val="22"/>
        </w:rPr>
        <w:t xml:space="preserve">. The meeting is particularly timely in light of North Macedonia’s adoption of the new Law on Professional Development and Training of Administrative Servants, which establishes the Academy for Professional Development and Training of Administrative Servants as a central institutional actor. </w:t>
      </w:r>
      <w:r w:rsidR="00153D89" w:rsidRPr="00153D89">
        <w:rPr>
          <w:rFonts w:ascii="Arial" w:hAnsi="Arial" w:cs="Arial"/>
          <w:color w:val="auto"/>
          <w:sz w:val="22"/>
          <w:szCs w:val="22"/>
        </w:rPr>
        <w:t xml:space="preserve">The </w:t>
      </w:r>
      <w:r w:rsidR="001518A8">
        <w:rPr>
          <w:rFonts w:ascii="Arial" w:hAnsi="Arial" w:cs="Arial"/>
          <w:color w:val="auto"/>
          <w:sz w:val="22"/>
          <w:szCs w:val="22"/>
        </w:rPr>
        <w:t>Academy is established within the</w:t>
      </w:r>
      <w:r w:rsidR="00153D89" w:rsidRPr="00153D89">
        <w:rPr>
          <w:rFonts w:ascii="Arial" w:hAnsi="Arial" w:cs="Arial"/>
          <w:color w:val="auto"/>
          <w:sz w:val="22"/>
          <w:szCs w:val="22"/>
        </w:rPr>
        <w:t xml:space="preserve"> Ministry</w:t>
      </w:r>
      <w:r w:rsidR="00153D89">
        <w:rPr>
          <w:rFonts w:ascii="Arial" w:hAnsi="Arial" w:cs="Arial"/>
          <w:color w:val="auto"/>
          <w:sz w:val="22"/>
          <w:szCs w:val="22"/>
        </w:rPr>
        <w:t xml:space="preserve"> of Public </w:t>
      </w:r>
      <w:proofErr w:type="spellStart"/>
      <w:r w:rsidR="00153D89">
        <w:rPr>
          <w:rFonts w:ascii="Arial" w:hAnsi="Arial" w:cs="Arial"/>
          <w:color w:val="auto"/>
          <w:sz w:val="22"/>
          <w:szCs w:val="22"/>
        </w:rPr>
        <w:t>Adminstration</w:t>
      </w:r>
      <w:proofErr w:type="spellEnd"/>
      <w:r w:rsidR="00153D89" w:rsidRPr="00153D89">
        <w:rPr>
          <w:rFonts w:ascii="Arial" w:hAnsi="Arial" w:cs="Arial"/>
          <w:color w:val="auto"/>
          <w:sz w:val="22"/>
          <w:szCs w:val="22"/>
        </w:rPr>
        <w:t xml:space="preserve">, </w:t>
      </w:r>
      <w:r w:rsidR="001518A8">
        <w:rPr>
          <w:rFonts w:ascii="Arial" w:hAnsi="Arial" w:cs="Arial"/>
          <w:color w:val="auto"/>
          <w:sz w:val="22"/>
          <w:szCs w:val="22"/>
        </w:rPr>
        <w:t>currently working on the preparations for the establishment are supported by</w:t>
      </w:r>
      <w:r w:rsidR="00153D89" w:rsidRPr="00153D89">
        <w:rPr>
          <w:rFonts w:ascii="Arial" w:hAnsi="Arial" w:cs="Arial"/>
          <w:color w:val="auto"/>
          <w:sz w:val="22"/>
          <w:szCs w:val="22"/>
        </w:rPr>
        <w:t xml:space="preserve"> the Center for Change Management </w:t>
      </w:r>
      <w:r w:rsidR="001518A8">
        <w:rPr>
          <w:rFonts w:ascii="Arial" w:hAnsi="Arial" w:cs="Arial"/>
          <w:color w:val="auto"/>
          <w:sz w:val="22"/>
          <w:szCs w:val="22"/>
        </w:rPr>
        <w:t>and</w:t>
      </w:r>
      <w:r w:rsidR="00153D89" w:rsidRPr="00153D89">
        <w:rPr>
          <w:rFonts w:ascii="Arial" w:hAnsi="Arial" w:cs="Arial"/>
          <w:color w:val="auto"/>
          <w:sz w:val="22"/>
          <w:szCs w:val="22"/>
        </w:rPr>
        <w:t xml:space="preserve"> the French Embassy in North Macedonia</w:t>
      </w:r>
      <w:r w:rsidR="001518A8">
        <w:rPr>
          <w:rFonts w:ascii="Arial" w:hAnsi="Arial" w:cs="Arial"/>
          <w:color w:val="auto"/>
          <w:sz w:val="22"/>
          <w:szCs w:val="22"/>
        </w:rPr>
        <w:t>.</w:t>
      </w:r>
      <w:r w:rsidR="00E46114">
        <w:rPr>
          <w:rFonts w:ascii="Arial" w:hAnsi="Arial" w:cs="Arial"/>
          <w:color w:val="auto"/>
          <w:sz w:val="22"/>
          <w:szCs w:val="22"/>
        </w:rPr>
        <w:t xml:space="preserve"> </w:t>
      </w:r>
      <w:r w:rsidR="001518A8">
        <w:rPr>
          <w:rFonts w:ascii="Arial" w:hAnsi="Arial" w:cs="Arial"/>
          <w:color w:val="auto"/>
          <w:sz w:val="22"/>
          <w:szCs w:val="22"/>
        </w:rPr>
        <w:t xml:space="preserve">The support covers developing the organizational structure and working procedures for multiple processes within the legal mandate of the Academy. </w:t>
      </w:r>
      <w:r w:rsidRPr="00882201">
        <w:rPr>
          <w:rFonts w:ascii="Arial" w:hAnsi="Arial" w:cs="Arial"/>
          <w:color w:val="auto"/>
          <w:sz w:val="22"/>
          <w:szCs w:val="22"/>
        </w:rPr>
        <w:t xml:space="preserve">The event will serve as a platform to examine comparative legal and </w:t>
      </w:r>
      <w:proofErr w:type="spellStart"/>
      <w:r w:rsidRPr="00882201">
        <w:rPr>
          <w:rFonts w:ascii="Arial" w:hAnsi="Arial" w:cs="Arial"/>
          <w:color w:val="auto"/>
          <w:sz w:val="22"/>
          <w:szCs w:val="22"/>
        </w:rPr>
        <w:t>organisational</w:t>
      </w:r>
      <w:proofErr w:type="spellEnd"/>
      <w:r w:rsidRPr="00882201">
        <w:rPr>
          <w:rFonts w:ascii="Arial" w:hAnsi="Arial" w:cs="Arial"/>
          <w:color w:val="auto"/>
          <w:sz w:val="22"/>
          <w:szCs w:val="22"/>
        </w:rPr>
        <w:t xml:space="preserve"> models, drawing on experiences from EU Member States and peer administrations, and to reflect on how training academies can be positioned to ensure professionalism, quality and sustainability.</w:t>
      </w:r>
    </w:p>
    <w:p w14:paraId="7DA7D901" w14:textId="77777777" w:rsidR="00882201" w:rsidRPr="00882201" w:rsidRDefault="00882201" w:rsidP="00882201">
      <w:pPr>
        <w:pStyle w:val="Footer"/>
        <w:spacing w:line="276" w:lineRule="auto"/>
        <w:ind w:left="0"/>
        <w:jc w:val="both"/>
        <w:rPr>
          <w:rFonts w:ascii="Arial" w:hAnsi="Arial" w:cs="Arial"/>
          <w:color w:val="auto"/>
          <w:sz w:val="22"/>
          <w:szCs w:val="22"/>
        </w:rPr>
      </w:pPr>
    </w:p>
    <w:p w14:paraId="2B3D04B5" w14:textId="77777777" w:rsidR="00882201" w:rsidRPr="00882201" w:rsidRDefault="00882201" w:rsidP="00882201">
      <w:pPr>
        <w:pStyle w:val="Footer"/>
        <w:spacing w:line="276" w:lineRule="auto"/>
        <w:ind w:left="0"/>
        <w:jc w:val="both"/>
        <w:rPr>
          <w:rFonts w:ascii="Arial" w:hAnsi="Arial" w:cs="Arial"/>
          <w:color w:val="auto"/>
          <w:sz w:val="22"/>
          <w:szCs w:val="22"/>
        </w:rPr>
      </w:pPr>
      <w:r w:rsidRPr="00882201">
        <w:rPr>
          <w:rFonts w:ascii="Arial" w:hAnsi="Arial" w:cs="Arial"/>
          <w:color w:val="auto"/>
          <w:sz w:val="22"/>
          <w:szCs w:val="22"/>
        </w:rPr>
        <w:t xml:space="preserve">The first day of the meeting will be dedicated to structured exchange of experience and good practices related to the core functions of public service training institutions. Discussions will cover legal frameworks and governance models, development of annual training </w:t>
      </w:r>
      <w:proofErr w:type="spellStart"/>
      <w:r w:rsidRPr="00882201">
        <w:rPr>
          <w:rFonts w:ascii="Arial" w:hAnsi="Arial" w:cs="Arial"/>
          <w:color w:val="auto"/>
          <w:sz w:val="22"/>
          <w:szCs w:val="22"/>
        </w:rPr>
        <w:t>programmes</w:t>
      </w:r>
      <w:proofErr w:type="spellEnd"/>
      <w:r w:rsidRPr="00882201">
        <w:rPr>
          <w:rFonts w:ascii="Arial" w:hAnsi="Arial" w:cs="Arial"/>
          <w:color w:val="auto"/>
          <w:sz w:val="22"/>
          <w:szCs w:val="22"/>
        </w:rPr>
        <w:t xml:space="preserve"> based on needs assessment, definition of training scope and methodologies, recruitment and remuneration of trainers, capacity-building of training managers, quality assurance and evaluation systems, certification of participants and the use of innovative and digital training practices. By bringing together directors of training institutions, senior training managers and EU experts, the meeting aims to identify transferable practices and practical solutions applicable across different administrative contexts.</w:t>
      </w:r>
    </w:p>
    <w:p w14:paraId="5EEA6BA5" w14:textId="77777777" w:rsidR="00882201" w:rsidRPr="00882201" w:rsidRDefault="00882201" w:rsidP="00882201">
      <w:pPr>
        <w:pStyle w:val="Footer"/>
        <w:spacing w:line="276" w:lineRule="auto"/>
        <w:ind w:left="0"/>
        <w:jc w:val="both"/>
        <w:rPr>
          <w:rFonts w:ascii="Arial" w:hAnsi="Arial" w:cs="Arial"/>
          <w:color w:val="auto"/>
          <w:sz w:val="22"/>
          <w:szCs w:val="22"/>
        </w:rPr>
      </w:pPr>
    </w:p>
    <w:p w14:paraId="53654F26" w14:textId="77777777" w:rsidR="007D70B2" w:rsidRDefault="00882201" w:rsidP="00882201">
      <w:pPr>
        <w:pStyle w:val="Footer"/>
        <w:spacing w:line="276" w:lineRule="auto"/>
        <w:ind w:left="0"/>
        <w:jc w:val="both"/>
        <w:rPr>
          <w:rFonts w:ascii="Arial" w:hAnsi="Arial" w:cs="Arial"/>
          <w:color w:val="auto"/>
          <w:sz w:val="22"/>
          <w:szCs w:val="22"/>
        </w:rPr>
      </w:pPr>
      <w:r w:rsidRPr="00882201">
        <w:rPr>
          <w:rFonts w:ascii="Arial" w:hAnsi="Arial" w:cs="Arial"/>
          <w:color w:val="auto"/>
          <w:sz w:val="22"/>
          <w:szCs w:val="22"/>
        </w:rPr>
        <w:t xml:space="preserve">Building on the shared knowledge and insights from the first day, the second day will adopt a problem-solving approach through World Café discussions focused on the specific challenges faced by the newly established Macedonian Academy, while also capturing common issues across the region. </w:t>
      </w:r>
    </w:p>
    <w:p w14:paraId="7C9A7067" w14:textId="3F023984" w:rsidR="008544B6" w:rsidRDefault="00882201" w:rsidP="00882201">
      <w:pPr>
        <w:pStyle w:val="Footer"/>
        <w:spacing w:line="276" w:lineRule="auto"/>
        <w:ind w:left="0"/>
        <w:jc w:val="both"/>
        <w:rPr>
          <w:rFonts w:ascii="Arial" w:hAnsi="Arial" w:cs="Arial"/>
          <w:color w:val="auto"/>
          <w:sz w:val="22"/>
          <w:szCs w:val="22"/>
        </w:rPr>
      </w:pPr>
      <w:r w:rsidRPr="00882201">
        <w:rPr>
          <w:rFonts w:ascii="Arial" w:hAnsi="Arial" w:cs="Arial"/>
          <w:color w:val="auto"/>
          <w:sz w:val="22"/>
          <w:szCs w:val="22"/>
        </w:rPr>
        <w:lastRenderedPageBreak/>
        <w:t xml:space="preserve">These interactive sessions will facilitate peer learning, enable the mapping of challenges, good practices and support needs, and generate concrete recommendations for institutional development. The outcomes of the meeting will inform future ReSPA support under the HRMPD Thematic Group, strengthen WB–Eastern </w:t>
      </w:r>
      <w:proofErr w:type="spellStart"/>
      <w:r w:rsidRPr="00882201">
        <w:rPr>
          <w:rFonts w:ascii="Arial" w:hAnsi="Arial" w:cs="Arial"/>
          <w:color w:val="auto"/>
          <w:sz w:val="22"/>
          <w:szCs w:val="22"/>
        </w:rPr>
        <w:t>Neighbourhood</w:t>
      </w:r>
      <w:proofErr w:type="spellEnd"/>
      <w:r w:rsidRPr="00882201">
        <w:rPr>
          <w:rFonts w:ascii="Arial" w:hAnsi="Arial" w:cs="Arial"/>
          <w:color w:val="auto"/>
          <w:sz w:val="22"/>
          <w:szCs w:val="22"/>
        </w:rPr>
        <w:t xml:space="preserve"> cooperation, and contribute to the alignment of training systems with EU standards and principles of a professional, merit-based and future-oriented public service.</w:t>
      </w:r>
    </w:p>
    <w:p w14:paraId="4BD70C83" w14:textId="3AAA5FFD" w:rsidR="008544B6" w:rsidRDefault="00882201" w:rsidP="006630E0">
      <w:pPr>
        <w:spacing w:before="360" w:after="240"/>
        <w:ind w:left="0"/>
        <w:jc w:val="both"/>
        <w:rPr>
          <w:rFonts w:ascii="Charter BT" w:hAnsi="Charter BT" w:cs="Arial"/>
          <w:b/>
          <w:color w:val="0092AF"/>
          <w:sz w:val="32"/>
          <w:szCs w:val="32"/>
          <w:lang w:val="en-GB"/>
        </w:rPr>
      </w:pPr>
      <w:r>
        <w:rPr>
          <w:rFonts w:ascii="Charter BT" w:hAnsi="Charter BT" w:cs="Arial"/>
          <w:b/>
          <w:color w:val="0092AF"/>
          <w:sz w:val="32"/>
          <w:szCs w:val="32"/>
          <w:lang w:val="en-GB"/>
        </w:rPr>
        <w:t>O</w:t>
      </w:r>
      <w:r w:rsidR="008544B6" w:rsidRPr="006630E0">
        <w:rPr>
          <w:rFonts w:ascii="Charter BT" w:hAnsi="Charter BT" w:cs="Arial"/>
          <w:b/>
          <w:color w:val="0092AF"/>
          <w:sz w:val="32"/>
          <w:szCs w:val="32"/>
          <w:lang w:val="en-GB"/>
        </w:rPr>
        <w:t xml:space="preserve">bjectives </w:t>
      </w:r>
      <w:r w:rsidR="006630E0">
        <w:rPr>
          <w:rFonts w:ascii="Charter BT" w:hAnsi="Charter BT" w:cs="Arial"/>
          <w:b/>
          <w:color w:val="0092AF"/>
          <w:sz w:val="32"/>
          <w:szCs w:val="32"/>
          <w:lang w:val="en-GB"/>
        </w:rPr>
        <w:t>and Expected Outcomes</w:t>
      </w:r>
      <w:r w:rsidR="008544B6" w:rsidRPr="006630E0">
        <w:rPr>
          <w:rFonts w:ascii="Charter BT" w:hAnsi="Charter BT" w:cs="Arial"/>
          <w:b/>
          <w:color w:val="0092AF"/>
          <w:sz w:val="32"/>
          <w:szCs w:val="32"/>
          <w:lang w:val="en-GB"/>
        </w:rPr>
        <w:t>:</w:t>
      </w:r>
    </w:p>
    <w:p w14:paraId="71DDDD07" w14:textId="7F82123A" w:rsidR="006630E0" w:rsidRPr="00CC7F6D" w:rsidRDefault="006630E0" w:rsidP="00097CF5">
      <w:pPr>
        <w:pStyle w:val="Footer"/>
        <w:spacing w:after="240" w:line="276" w:lineRule="auto"/>
        <w:ind w:hanging="708"/>
        <w:jc w:val="both"/>
        <w:rPr>
          <w:rFonts w:ascii="Arial" w:hAnsi="Arial" w:cs="Arial"/>
          <w:color w:val="auto"/>
          <w:sz w:val="22"/>
          <w:szCs w:val="22"/>
        </w:rPr>
      </w:pPr>
      <w:r w:rsidRPr="00CC7F6D">
        <w:rPr>
          <w:rFonts w:ascii="Arial" w:hAnsi="Arial" w:cs="Arial"/>
          <w:color w:val="auto"/>
          <w:sz w:val="22"/>
          <w:szCs w:val="22"/>
        </w:rPr>
        <w:t>Objectives:</w:t>
      </w:r>
    </w:p>
    <w:p w14:paraId="7BB17F78" w14:textId="2C95B851" w:rsidR="00882201" w:rsidRPr="00097CF5" w:rsidRDefault="00882201" w:rsidP="005C2F08">
      <w:pPr>
        <w:pStyle w:val="Footer"/>
        <w:numPr>
          <w:ilvl w:val="0"/>
          <w:numId w:val="5"/>
        </w:numPr>
        <w:spacing w:after="240" w:line="276" w:lineRule="auto"/>
        <w:ind w:left="360"/>
        <w:jc w:val="both"/>
        <w:rPr>
          <w:rFonts w:ascii="Arial" w:hAnsi="Arial" w:cs="Arial"/>
          <w:color w:val="auto"/>
          <w:sz w:val="22"/>
          <w:szCs w:val="22"/>
        </w:rPr>
      </w:pPr>
      <w:r w:rsidRPr="00882201">
        <w:rPr>
          <w:rFonts w:ascii="Arial" w:hAnsi="Arial" w:cs="Arial"/>
          <w:color w:val="auto"/>
          <w:sz w:val="22"/>
          <w:szCs w:val="22"/>
        </w:rPr>
        <w:t xml:space="preserve">Strengthen the capacities of public service training institutions in the Western Balkans and the Eastern </w:t>
      </w:r>
      <w:proofErr w:type="spellStart"/>
      <w:r w:rsidRPr="00882201">
        <w:rPr>
          <w:rFonts w:ascii="Arial" w:hAnsi="Arial" w:cs="Arial"/>
          <w:color w:val="auto"/>
          <w:sz w:val="22"/>
          <w:szCs w:val="22"/>
        </w:rPr>
        <w:t>Neighbourhood</w:t>
      </w:r>
      <w:proofErr w:type="spellEnd"/>
      <w:r w:rsidRPr="00882201">
        <w:rPr>
          <w:rFonts w:ascii="Arial" w:hAnsi="Arial" w:cs="Arial"/>
          <w:color w:val="auto"/>
          <w:sz w:val="22"/>
          <w:szCs w:val="22"/>
        </w:rPr>
        <w:t xml:space="preserve"> in line with EU and SIGMA standards.</w:t>
      </w:r>
    </w:p>
    <w:p w14:paraId="78EB088F" w14:textId="2F5161D8" w:rsidR="00882201" w:rsidRPr="00097CF5" w:rsidRDefault="00882201" w:rsidP="005C2F08">
      <w:pPr>
        <w:pStyle w:val="Footer"/>
        <w:numPr>
          <w:ilvl w:val="0"/>
          <w:numId w:val="5"/>
        </w:numPr>
        <w:spacing w:after="240" w:line="276" w:lineRule="auto"/>
        <w:ind w:left="360"/>
        <w:jc w:val="both"/>
        <w:rPr>
          <w:rFonts w:ascii="Arial" w:hAnsi="Arial" w:cs="Arial"/>
          <w:color w:val="auto"/>
          <w:sz w:val="22"/>
          <w:szCs w:val="22"/>
        </w:rPr>
      </w:pPr>
      <w:r w:rsidRPr="00882201">
        <w:rPr>
          <w:rFonts w:ascii="Arial" w:hAnsi="Arial" w:cs="Arial"/>
          <w:color w:val="auto"/>
          <w:sz w:val="22"/>
          <w:szCs w:val="22"/>
        </w:rPr>
        <w:t>Enable peer exchange on legal, institutional and operational models for public service training academies.</w:t>
      </w:r>
    </w:p>
    <w:p w14:paraId="00E6C182" w14:textId="07EE70BC" w:rsidR="00882201" w:rsidRPr="00097CF5" w:rsidRDefault="00882201" w:rsidP="005C2F08">
      <w:pPr>
        <w:pStyle w:val="Footer"/>
        <w:numPr>
          <w:ilvl w:val="0"/>
          <w:numId w:val="5"/>
        </w:numPr>
        <w:spacing w:after="240" w:line="276" w:lineRule="auto"/>
        <w:ind w:left="360"/>
        <w:jc w:val="both"/>
        <w:rPr>
          <w:rFonts w:ascii="Arial" w:hAnsi="Arial" w:cs="Arial"/>
          <w:color w:val="auto"/>
          <w:sz w:val="22"/>
          <w:szCs w:val="22"/>
        </w:rPr>
      </w:pPr>
      <w:r w:rsidRPr="00882201">
        <w:rPr>
          <w:rFonts w:ascii="Arial" w:hAnsi="Arial" w:cs="Arial"/>
          <w:color w:val="auto"/>
          <w:sz w:val="22"/>
          <w:szCs w:val="22"/>
        </w:rPr>
        <w:t>Support the implementation of North Macedonia’s new Law on Professional Development and Training of Administrative Servants and the establishment of the national Academy.</w:t>
      </w:r>
    </w:p>
    <w:p w14:paraId="4BC49C2B" w14:textId="2731FD33" w:rsidR="00882201" w:rsidRPr="00097CF5" w:rsidRDefault="00882201" w:rsidP="005C2F08">
      <w:pPr>
        <w:pStyle w:val="Footer"/>
        <w:numPr>
          <w:ilvl w:val="0"/>
          <w:numId w:val="5"/>
        </w:numPr>
        <w:spacing w:after="240" w:line="276" w:lineRule="auto"/>
        <w:ind w:left="360"/>
        <w:jc w:val="both"/>
        <w:rPr>
          <w:rFonts w:ascii="Arial" w:hAnsi="Arial" w:cs="Arial"/>
          <w:color w:val="auto"/>
          <w:sz w:val="22"/>
          <w:szCs w:val="22"/>
        </w:rPr>
      </w:pPr>
      <w:r w:rsidRPr="00882201">
        <w:rPr>
          <w:rFonts w:ascii="Arial" w:hAnsi="Arial" w:cs="Arial"/>
          <w:color w:val="auto"/>
          <w:sz w:val="22"/>
          <w:szCs w:val="22"/>
        </w:rPr>
        <w:t xml:space="preserve">Share practical approaches to training </w:t>
      </w:r>
      <w:proofErr w:type="spellStart"/>
      <w:r w:rsidRPr="00882201">
        <w:rPr>
          <w:rFonts w:ascii="Arial" w:hAnsi="Arial" w:cs="Arial"/>
          <w:color w:val="auto"/>
          <w:sz w:val="22"/>
          <w:szCs w:val="22"/>
        </w:rPr>
        <w:t>programme</w:t>
      </w:r>
      <w:proofErr w:type="spellEnd"/>
      <w:r w:rsidRPr="00882201">
        <w:rPr>
          <w:rFonts w:ascii="Arial" w:hAnsi="Arial" w:cs="Arial"/>
          <w:color w:val="auto"/>
          <w:sz w:val="22"/>
          <w:szCs w:val="22"/>
        </w:rPr>
        <w:t xml:space="preserve"> design, delivery, quality assurance and innovation.</w:t>
      </w:r>
    </w:p>
    <w:p w14:paraId="76955B2D" w14:textId="50A80403" w:rsidR="008544B6" w:rsidRDefault="00882201" w:rsidP="005C2F08">
      <w:pPr>
        <w:pStyle w:val="Footer"/>
        <w:numPr>
          <w:ilvl w:val="0"/>
          <w:numId w:val="5"/>
        </w:numPr>
        <w:spacing w:line="276" w:lineRule="auto"/>
        <w:ind w:left="360"/>
        <w:jc w:val="both"/>
        <w:rPr>
          <w:rFonts w:ascii="Arial" w:hAnsi="Arial" w:cs="Arial"/>
          <w:color w:val="auto"/>
          <w:sz w:val="22"/>
          <w:szCs w:val="22"/>
        </w:rPr>
      </w:pPr>
      <w:r w:rsidRPr="00882201">
        <w:rPr>
          <w:rFonts w:ascii="Arial" w:hAnsi="Arial" w:cs="Arial"/>
          <w:color w:val="auto"/>
          <w:sz w:val="22"/>
          <w:szCs w:val="22"/>
        </w:rPr>
        <w:t>Identify common challenges and support needs of training institutions in the region.</w:t>
      </w:r>
    </w:p>
    <w:p w14:paraId="295D16E6" w14:textId="77777777" w:rsidR="00882201" w:rsidRPr="008544B6" w:rsidRDefault="00882201" w:rsidP="00882201">
      <w:pPr>
        <w:pStyle w:val="Footer"/>
        <w:spacing w:line="276" w:lineRule="auto"/>
        <w:ind w:left="720"/>
        <w:jc w:val="both"/>
        <w:rPr>
          <w:rFonts w:ascii="Arial" w:hAnsi="Arial" w:cs="Arial"/>
          <w:color w:val="auto"/>
          <w:sz w:val="22"/>
          <w:szCs w:val="22"/>
        </w:rPr>
      </w:pPr>
    </w:p>
    <w:p w14:paraId="29D7916A" w14:textId="5AD7D44B" w:rsidR="008544B6" w:rsidRPr="00CC7F6D" w:rsidRDefault="008544B6" w:rsidP="00E75AF0">
      <w:pPr>
        <w:pStyle w:val="Footer"/>
        <w:spacing w:line="276" w:lineRule="auto"/>
        <w:ind w:left="0"/>
        <w:jc w:val="both"/>
        <w:rPr>
          <w:rFonts w:ascii="Arial" w:hAnsi="Arial" w:cs="Arial"/>
          <w:color w:val="auto"/>
          <w:sz w:val="22"/>
          <w:szCs w:val="22"/>
        </w:rPr>
      </w:pPr>
      <w:r w:rsidRPr="00CC7F6D">
        <w:rPr>
          <w:rFonts w:ascii="Arial" w:hAnsi="Arial" w:cs="Arial"/>
          <w:color w:val="auto"/>
          <w:sz w:val="22"/>
          <w:szCs w:val="22"/>
        </w:rPr>
        <w:t>Expected Outcomes:</w:t>
      </w:r>
    </w:p>
    <w:p w14:paraId="28726E6C" w14:textId="4804338F" w:rsidR="00BF751D" w:rsidRPr="00097CF5" w:rsidRDefault="00BF751D" w:rsidP="005C2F08">
      <w:pPr>
        <w:pStyle w:val="Footer"/>
        <w:numPr>
          <w:ilvl w:val="0"/>
          <w:numId w:val="5"/>
        </w:numPr>
        <w:spacing w:after="240" w:line="276" w:lineRule="auto"/>
        <w:ind w:left="360"/>
        <w:jc w:val="both"/>
        <w:rPr>
          <w:rFonts w:ascii="Arial" w:hAnsi="Arial" w:cs="Arial"/>
          <w:color w:val="auto"/>
          <w:sz w:val="22"/>
          <w:szCs w:val="22"/>
        </w:rPr>
      </w:pPr>
      <w:r w:rsidRPr="00BF751D">
        <w:rPr>
          <w:rFonts w:ascii="Arial" w:hAnsi="Arial" w:cs="Arial"/>
          <w:color w:val="auto"/>
          <w:sz w:val="22"/>
          <w:szCs w:val="22"/>
        </w:rPr>
        <w:t>Shared understanding of effective models for public service training academies.</w:t>
      </w:r>
    </w:p>
    <w:p w14:paraId="6ADFF817" w14:textId="28025B31" w:rsidR="00BF751D" w:rsidRPr="00097CF5" w:rsidRDefault="00BF751D" w:rsidP="005C2F08">
      <w:pPr>
        <w:pStyle w:val="Footer"/>
        <w:numPr>
          <w:ilvl w:val="0"/>
          <w:numId w:val="5"/>
        </w:numPr>
        <w:spacing w:after="240" w:line="276" w:lineRule="auto"/>
        <w:ind w:left="360"/>
        <w:jc w:val="both"/>
        <w:rPr>
          <w:rFonts w:ascii="Arial" w:hAnsi="Arial" w:cs="Arial"/>
          <w:color w:val="auto"/>
          <w:sz w:val="22"/>
          <w:szCs w:val="22"/>
        </w:rPr>
      </w:pPr>
      <w:r w:rsidRPr="00BF751D">
        <w:rPr>
          <w:rFonts w:ascii="Arial" w:hAnsi="Arial" w:cs="Arial"/>
          <w:color w:val="auto"/>
          <w:sz w:val="22"/>
          <w:szCs w:val="22"/>
        </w:rPr>
        <w:t>Mapped challenges, good practices and capacity gaps, with a focus on the Macedonian Academy.</w:t>
      </w:r>
    </w:p>
    <w:p w14:paraId="69300506" w14:textId="0CD74739" w:rsidR="00BF751D" w:rsidRPr="00097CF5" w:rsidRDefault="00BF751D" w:rsidP="005C2F08">
      <w:pPr>
        <w:pStyle w:val="Footer"/>
        <w:numPr>
          <w:ilvl w:val="0"/>
          <w:numId w:val="5"/>
        </w:numPr>
        <w:spacing w:after="240" w:line="276" w:lineRule="auto"/>
        <w:ind w:left="360"/>
        <w:jc w:val="both"/>
        <w:rPr>
          <w:rFonts w:ascii="Arial" w:hAnsi="Arial" w:cs="Arial"/>
          <w:color w:val="auto"/>
          <w:sz w:val="22"/>
          <w:szCs w:val="22"/>
        </w:rPr>
      </w:pPr>
      <w:r w:rsidRPr="00BF751D">
        <w:rPr>
          <w:rFonts w:ascii="Arial" w:hAnsi="Arial" w:cs="Arial"/>
          <w:color w:val="auto"/>
          <w:sz w:val="22"/>
          <w:szCs w:val="22"/>
        </w:rPr>
        <w:t>Practical recommendations to support institutional development and training quality.</w:t>
      </w:r>
    </w:p>
    <w:p w14:paraId="01CD84A9" w14:textId="0A7F59B3" w:rsidR="00BF751D" w:rsidRPr="00097CF5" w:rsidRDefault="00BF751D" w:rsidP="005C2F08">
      <w:pPr>
        <w:pStyle w:val="Footer"/>
        <w:numPr>
          <w:ilvl w:val="0"/>
          <w:numId w:val="5"/>
        </w:numPr>
        <w:spacing w:after="240" w:line="276" w:lineRule="auto"/>
        <w:ind w:left="360"/>
        <w:jc w:val="both"/>
        <w:rPr>
          <w:rFonts w:ascii="Arial" w:hAnsi="Arial" w:cs="Arial"/>
          <w:color w:val="auto"/>
          <w:sz w:val="22"/>
          <w:szCs w:val="22"/>
        </w:rPr>
      </w:pPr>
      <w:r w:rsidRPr="00BF751D">
        <w:rPr>
          <w:rFonts w:ascii="Arial" w:hAnsi="Arial" w:cs="Arial"/>
          <w:color w:val="auto"/>
          <w:sz w:val="22"/>
          <w:szCs w:val="22"/>
        </w:rPr>
        <w:t>Strengthened regional cooperation among training institutions and HR authorities.</w:t>
      </w:r>
    </w:p>
    <w:p w14:paraId="4E7B5D7B" w14:textId="087775CB" w:rsidR="00BF751D" w:rsidRPr="00BF751D" w:rsidRDefault="00BF751D" w:rsidP="005C2F08">
      <w:pPr>
        <w:pStyle w:val="Footer"/>
        <w:numPr>
          <w:ilvl w:val="0"/>
          <w:numId w:val="5"/>
        </w:numPr>
        <w:spacing w:line="276" w:lineRule="auto"/>
        <w:ind w:left="360"/>
        <w:jc w:val="both"/>
        <w:rPr>
          <w:rFonts w:ascii="Arial" w:hAnsi="Arial" w:cs="Arial"/>
          <w:color w:val="auto"/>
          <w:sz w:val="22"/>
          <w:szCs w:val="22"/>
        </w:rPr>
      </w:pPr>
      <w:r w:rsidRPr="00BF751D">
        <w:rPr>
          <w:rFonts w:ascii="Arial" w:hAnsi="Arial" w:cs="Arial"/>
          <w:color w:val="auto"/>
          <w:sz w:val="22"/>
          <w:szCs w:val="22"/>
        </w:rPr>
        <w:t>Clear inputs for future ReSPA support and HRMPD Thematic Group activities.</w:t>
      </w:r>
    </w:p>
    <w:p w14:paraId="49C667DC" w14:textId="7E1A354A" w:rsidR="00CC7F6D" w:rsidRPr="006C0436" w:rsidRDefault="00CC7F6D" w:rsidP="00BF751D">
      <w:pPr>
        <w:spacing w:before="360" w:after="240"/>
        <w:ind w:left="0"/>
        <w:jc w:val="both"/>
        <w:rPr>
          <w:rFonts w:ascii="Charter BT" w:hAnsi="Charter BT" w:cs="Arial"/>
          <w:b/>
          <w:color w:val="0092AF"/>
          <w:sz w:val="32"/>
          <w:szCs w:val="32"/>
          <w:lang w:val="en-GB"/>
        </w:rPr>
      </w:pPr>
      <w:r>
        <w:rPr>
          <w:rFonts w:ascii="Charter BT" w:hAnsi="Charter BT" w:cs="Arial"/>
          <w:b/>
          <w:color w:val="0092AF"/>
          <w:sz w:val="32"/>
          <w:szCs w:val="32"/>
          <w:lang w:val="en-GB"/>
        </w:rPr>
        <w:t>T</w:t>
      </w:r>
      <w:r w:rsidRPr="006C0436">
        <w:rPr>
          <w:rFonts w:ascii="Charter BT" w:hAnsi="Charter BT" w:cs="Arial"/>
          <w:b/>
          <w:color w:val="0092AF"/>
          <w:sz w:val="32"/>
          <w:szCs w:val="32"/>
          <w:lang w:val="en-GB"/>
        </w:rPr>
        <w:t>arget Group</w:t>
      </w:r>
    </w:p>
    <w:p w14:paraId="368B2B2B" w14:textId="1C6C2460" w:rsidR="00F70BA5" w:rsidRDefault="00BF751D" w:rsidP="00BF751D">
      <w:pPr>
        <w:pStyle w:val="Footer"/>
        <w:spacing w:line="276" w:lineRule="auto"/>
        <w:ind w:left="0"/>
        <w:jc w:val="both"/>
        <w:rPr>
          <w:rFonts w:ascii="Arial" w:hAnsi="Arial" w:cs="Arial"/>
          <w:color w:val="auto"/>
          <w:sz w:val="22"/>
          <w:szCs w:val="22"/>
        </w:rPr>
      </w:pPr>
      <w:r w:rsidRPr="00BF751D">
        <w:rPr>
          <w:rFonts w:ascii="Arial" w:hAnsi="Arial" w:cs="Arial"/>
          <w:color w:val="auto"/>
          <w:sz w:val="22"/>
          <w:szCs w:val="22"/>
        </w:rPr>
        <w:t xml:space="preserve">The meeting will bring together directors and senior managers of public service training institutions, </w:t>
      </w:r>
      <w:r w:rsidR="007D70B2">
        <w:rPr>
          <w:rFonts w:ascii="Arial" w:hAnsi="Arial" w:cs="Arial"/>
          <w:color w:val="auto"/>
          <w:sz w:val="22"/>
          <w:szCs w:val="22"/>
        </w:rPr>
        <w:t xml:space="preserve">and </w:t>
      </w:r>
      <w:r w:rsidRPr="00BF751D">
        <w:rPr>
          <w:rFonts w:ascii="Arial" w:hAnsi="Arial" w:cs="Arial"/>
          <w:color w:val="auto"/>
          <w:sz w:val="22"/>
          <w:szCs w:val="22"/>
        </w:rPr>
        <w:t xml:space="preserve">training managers from the Western Balkans and the Eastern </w:t>
      </w:r>
      <w:proofErr w:type="spellStart"/>
      <w:r w:rsidRPr="00BF751D">
        <w:rPr>
          <w:rFonts w:ascii="Arial" w:hAnsi="Arial" w:cs="Arial"/>
          <w:color w:val="auto"/>
          <w:sz w:val="22"/>
          <w:szCs w:val="22"/>
        </w:rPr>
        <w:t>Neighbourhood</w:t>
      </w:r>
      <w:proofErr w:type="spellEnd"/>
      <w:r w:rsidRPr="00BF751D">
        <w:rPr>
          <w:rFonts w:ascii="Arial" w:hAnsi="Arial" w:cs="Arial"/>
          <w:color w:val="auto"/>
          <w:sz w:val="22"/>
          <w:szCs w:val="22"/>
        </w:rPr>
        <w:t>, as well as representatives of EU Member State academies and schools of public administration.</w:t>
      </w:r>
      <w:r w:rsidR="00CC7F6D">
        <w:rPr>
          <w:rFonts w:ascii="Arial" w:hAnsi="Arial" w:cs="Arial"/>
          <w:color w:val="auto"/>
          <w:sz w:val="22"/>
          <w:szCs w:val="22"/>
        </w:rPr>
        <w:br w:type="page"/>
      </w:r>
    </w:p>
    <w:p w14:paraId="3EAC859A" w14:textId="604BA4E9" w:rsidR="00C90E86" w:rsidRPr="00F90E7F" w:rsidRDefault="00C90E86" w:rsidP="00C90E86">
      <w:pPr>
        <w:spacing w:line="240" w:lineRule="auto"/>
        <w:ind w:left="0"/>
        <w:jc w:val="center"/>
        <w:rPr>
          <w:rFonts w:ascii="Charter BT" w:hAnsi="Charter BT" w:cs="Arial"/>
          <w:b/>
          <w:color w:val="0092AF"/>
          <w:sz w:val="32"/>
          <w:szCs w:val="32"/>
        </w:rPr>
      </w:pPr>
      <w:r w:rsidRPr="00F90E7F">
        <w:rPr>
          <w:rFonts w:ascii="Charter BT" w:hAnsi="Charter BT" w:cs="Arial"/>
          <w:b/>
          <w:color w:val="0092AF"/>
          <w:sz w:val="32"/>
          <w:szCs w:val="32"/>
        </w:rPr>
        <w:lastRenderedPageBreak/>
        <w:t>AGENDA</w:t>
      </w:r>
    </w:p>
    <w:p w14:paraId="7B8E4899" w14:textId="79CA8C7A" w:rsidR="00C90E86" w:rsidRDefault="00C90E86" w:rsidP="00C90E86">
      <w:pPr>
        <w:spacing w:before="240" w:after="240" w:line="240" w:lineRule="auto"/>
        <w:ind w:left="0"/>
        <w:rPr>
          <w:rFonts w:ascii="Charter BT" w:hAnsi="Charter BT" w:cs="Arial"/>
          <w:b/>
          <w:color w:val="0092AF"/>
          <w:sz w:val="26"/>
          <w:szCs w:val="26"/>
        </w:rPr>
      </w:pPr>
      <w:r w:rsidRPr="00F90E7F">
        <w:rPr>
          <w:rFonts w:ascii="Charter BT" w:hAnsi="Charter BT" w:cs="Arial"/>
          <w:b/>
          <w:color w:val="0092AF"/>
          <w:sz w:val="26"/>
          <w:szCs w:val="26"/>
        </w:rPr>
        <w:t>T</w:t>
      </w:r>
      <w:r w:rsidR="009B3391">
        <w:rPr>
          <w:rFonts w:ascii="Charter BT" w:hAnsi="Charter BT" w:cs="Arial"/>
          <w:b/>
          <w:color w:val="0092AF"/>
          <w:sz w:val="26"/>
          <w:szCs w:val="26"/>
        </w:rPr>
        <w:t>ue</w:t>
      </w:r>
      <w:r w:rsidRPr="00F90E7F">
        <w:rPr>
          <w:rFonts w:ascii="Charter BT" w:hAnsi="Charter BT" w:cs="Arial"/>
          <w:b/>
          <w:color w:val="0092AF"/>
          <w:sz w:val="26"/>
          <w:szCs w:val="26"/>
        </w:rPr>
        <w:t xml:space="preserve">sday, </w:t>
      </w:r>
      <w:r w:rsidR="00BF751D">
        <w:rPr>
          <w:rFonts w:ascii="Charter BT" w:hAnsi="Charter BT" w:cs="Arial"/>
          <w:b/>
          <w:color w:val="0092AF"/>
          <w:sz w:val="26"/>
          <w:szCs w:val="26"/>
        </w:rPr>
        <w:t>1</w:t>
      </w:r>
      <w:r w:rsidRPr="00F90E7F">
        <w:rPr>
          <w:rFonts w:ascii="Charter BT" w:hAnsi="Charter BT" w:cs="Arial"/>
          <w:b/>
          <w:color w:val="0092AF"/>
          <w:sz w:val="26"/>
          <w:szCs w:val="26"/>
        </w:rPr>
        <w:t xml:space="preserve">0 </w:t>
      </w:r>
      <w:r w:rsidR="00BF751D">
        <w:rPr>
          <w:rFonts w:ascii="Charter BT" w:hAnsi="Charter BT" w:cs="Arial"/>
          <w:b/>
          <w:color w:val="0092AF"/>
          <w:sz w:val="26"/>
          <w:szCs w:val="26"/>
        </w:rPr>
        <w:t>March</w:t>
      </w:r>
      <w:r w:rsidR="00E651AD">
        <w:rPr>
          <w:rFonts w:ascii="Charter BT" w:hAnsi="Charter BT" w:cs="Arial"/>
          <w:b/>
          <w:color w:val="0092AF"/>
          <w:sz w:val="26"/>
          <w:szCs w:val="26"/>
        </w:rPr>
        <w:t xml:space="preserve"> 2026</w:t>
      </w:r>
    </w:p>
    <w:tbl>
      <w:tblPr>
        <w:tblStyle w:val="TableGrid"/>
        <w:tblW w:w="949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696"/>
        <w:gridCol w:w="7797"/>
      </w:tblGrid>
      <w:tr w:rsidR="00315E7B" w:rsidRPr="00BF751D" w14:paraId="74B675B3" w14:textId="77777777" w:rsidTr="00315E7B">
        <w:tc>
          <w:tcPr>
            <w:tcW w:w="1696" w:type="dxa"/>
            <w:vAlign w:val="center"/>
          </w:tcPr>
          <w:p w14:paraId="721E2E28" w14:textId="4406AF98" w:rsidR="00315E7B" w:rsidRPr="00BF751D" w:rsidRDefault="00315E7B">
            <w:pPr>
              <w:spacing w:before="120" w:after="120" w:line="240" w:lineRule="auto"/>
              <w:ind w:left="0"/>
              <w:jc w:val="center"/>
              <w:rPr>
                <w:rFonts w:ascii="Arial" w:hAnsi="Arial" w:cs="Arial"/>
                <w:b/>
                <w:color w:val="auto"/>
                <w:sz w:val="22"/>
                <w:szCs w:val="22"/>
              </w:rPr>
            </w:pPr>
            <w:r w:rsidRPr="00BF751D">
              <w:rPr>
                <w:rFonts w:ascii="Arial" w:hAnsi="Arial" w:cs="Arial"/>
                <w:b/>
                <w:color w:val="auto"/>
                <w:sz w:val="22"/>
                <w:szCs w:val="22"/>
              </w:rPr>
              <w:t>08.</w:t>
            </w:r>
            <w:r w:rsidR="00BF751D" w:rsidRPr="00BF751D">
              <w:rPr>
                <w:rFonts w:ascii="Arial" w:hAnsi="Arial" w:cs="Arial"/>
                <w:b/>
                <w:color w:val="auto"/>
                <w:sz w:val="22"/>
                <w:szCs w:val="22"/>
              </w:rPr>
              <w:t>30</w:t>
            </w:r>
            <w:r w:rsidRPr="00BF751D">
              <w:rPr>
                <w:rFonts w:ascii="Arial" w:hAnsi="Arial" w:cs="Arial"/>
                <w:b/>
                <w:color w:val="auto"/>
                <w:sz w:val="22"/>
                <w:szCs w:val="22"/>
              </w:rPr>
              <w:t xml:space="preserve"> – 09.</w:t>
            </w:r>
            <w:r w:rsidR="00BF751D" w:rsidRPr="00BF751D">
              <w:rPr>
                <w:rFonts w:ascii="Arial" w:hAnsi="Arial" w:cs="Arial"/>
                <w:b/>
                <w:color w:val="auto"/>
                <w:sz w:val="22"/>
                <w:szCs w:val="22"/>
              </w:rPr>
              <w:t>00</w:t>
            </w:r>
          </w:p>
        </w:tc>
        <w:tc>
          <w:tcPr>
            <w:tcW w:w="7797" w:type="dxa"/>
          </w:tcPr>
          <w:p w14:paraId="0ADDA959" w14:textId="099D6421" w:rsidR="00315E7B" w:rsidRPr="00BF751D" w:rsidRDefault="00315E7B">
            <w:pPr>
              <w:pStyle w:val="Default"/>
              <w:spacing w:before="120" w:after="120" w:line="276" w:lineRule="auto"/>
              <w:jc w:val="both"/>
              <w:rPr>
                <w:rFonts w:ascii="Arial" w:eastAsia="Times New Roman" w:hAnsi="Arial" w:cs="Arial"/>
                <w:b/>
                <w:color w:val="auto"/>
                <w:sz w:val="22"/>
                <w:szCs w:val="22"/>
                <w:lang w:val="en-US"/>
              </w:rPr>
            </w:pPr>
            <w:r w:rsidRPr="00BF751D">
              <w:rPr>
                <w:rFonts w:ascii="Arial" w:eastAsia="Times New Roman" w:hAnsi="Arial" w:cs="Arial"/>
                <w:b/>
                <w:color w:val="auto"/>
                <w:sz w:val="22"/>
                <w:szCs w:val="22"/>
                <w:lang w:val="en-US"/>
              </w:rPr>
              <w:t>Registration and Welcome Coffee</w:t>
            </w:r>
          </w:p>
        </w:tc>
      </w:tr>
      <w:tr w:rsidR="00315E7B" w:rsidRPr="00BF751D" w14:paraId="7B663E08" w14:textId="77777777">
        <w:tc>
          <w:tcPr>
            <w:tcW w:w="1696" w:type="dxa"/>
            <w:shd w:val="clear" w:color="auto" w:fill="F2F2F2" w:themeFill="background1" w:themeFillShade="F2"/>
            <w:vAlign w:val="center"/>
          </w:tcPr>
          <w:p w14:paraId="3CBC67F6" w14:textId="66B0D7EA" w:rsidR="00315E7B" w:rsidRPr="00BF751D" w:rsidRDefault="00315E7B" w:rsidP="00315E7B">
            <w:pPr>
              <w:spacing w:before="120" w:after="120" w:line="240" w:lineRule="auto"/>
              <w:ind w:left="0"/>
              <w:jc w:val="center"/>
              <w:rPr>
                <w:rFonts w:ascii="Arial" w:hAnsi="Arial" w:cs="Arial"/>
                <w:b/>
                <w:color w:val="auto"/>
                <w:sz w:val="22"/>
                <w:szCs w:val="22"/>
              </w:rPr>
            </w:pPr>
            <w:bookmarkStart w:id="0" w:name="_Hlk158289783"/>
            <w:r w:rsidRPr="00BF751D">
              <w:rPr>
                <w:rFonts w:ascii="Arial" w:hAnsi="Arial" w:cs="Arial"/>
                <w:b/>
                <w:color w:val="auto"/>
                <w:sz w:val="22"/>
                <w:szCs w:val="22"/>
              </w:rPr>
              <w:t>09:</w:t>
            </w:r>
            <w:r w:rsidR="00BF751D">
              <w:rPr>
                <w:rFonts w:ascii="Arial" w:hAnsi="Arial" w:cs="Arial"/>
                <w:b/>
                <w:color w:val="auto"/>
                <w:sz w:val="22"/>
                <w:szCs w:val="22"/>
              </w:rPr>
              <w:t>00</w:t>
            </w:r>
            <w:r w:rsidRPr="00BF751D">
              <w:rPr>
                <w:rFonts w:ascii="Arial" w:hAnsi="Arial" w:cs="Arial"/>
                <w:b/>
                <w:color w:val="auto"/>
                <w:sz w:val="22"/>
                <w:szCs w:val="22"/>
              </w:rPr>
              <w:t xml:space="preserve"> – 09:</w:t>
            </w:r>
            <w:r w:rsidR="007D70B2">
              <w:rPr>
                <w:rFonts w:ascii="Arial" w:hAnsi="Arial" w:cs="Arial"/>
                <w:b/>
                <w:color w:val="auto"/>
                <w:sz w:val="22"/>
                <w:szCs w:val="22"/>
              </w:rPr>
              <w:t>30</w:t>
            </w:r>
          </w:p>
        </w:tc>
        <w:tc>
          <w:tcPr>
            <w:tcW w:w="7797" w:type="dxa"/>
            <w:shd w:val="clear" w:color="auto" w:fill="F2F2F2" w:themeFill="background1" w:themeFillShade="F2"/>
          </w:tcPr>
          <w:p w14:paraId="2CF0F740" w14:textId="77777777" w:rsidR="00BF751D" w:rsidRPr="00BF751D" w:rsidRDefault="00BF751D" w:rsidP="00BF751D">
            <w:pPr>
              <w:spacing w:before="120" w:after="40" w:line="276" w:lineRule="auto"/>
              <w:ind w:left="0"/>
              <w:rPr>
                <w:rFonts w:ascii="Arial" w:eastAsia="Calibri" w:hAnsi="Arial" w:cs="Arial"/>
                <w:b/>
                <w:color w:val="auto"/>
                <w:sz w:val="22"/>
                <w:szCs w:val="22"/>
                <w:lang w:val="en-IE"/>
              </w:rPr>
            </w:pPr>
            <w:r w:rsidRPr="00BF751D">
              <w:rPr>
                <w:rFonts w:ascii="Arial" w:eastAsia="Calibri" w:hAnsi="Arial" w:cs="Arial"/>
                <w:b/>
                <w:color w:val="auto"/>
                <w:sz w:val="22"/>
                <w:szCs w:val="22"/>
                <w:lang w:val="en-IE"/>
              </w:rPr>
              <w:t>Opening remarks</w:t>
            </w:r>
          </w:p>
          <w:p w14:paraId="334A0C65" w14:textId="77777777" w:rsidR="00BF751D" w:rsidRPr="00BF751D" w:rsidRDefault="00BF751D" w:rsidP="005C2F08">
            <w:pPr>
              <w:pStyle w:val="Default"/>
              <w:numPr>
                <w:ilvl w:val="0"/>
                <w:numId w:val="6"/>
              </w:numPr>
              <w:spacing w:before="120" w:after="120"/>
              <w:jc w:val="both"/>
              <w:rPr>
                <w:rFonts w:ascii="Arial" w:hAnsi="Arial" w:cs="Arial"/>
                <w:color w:val="auto"/>
                <w:sz w:val="22"/>
                <w:szCs w:val="22"/>
              </w:rPr>
            </w:pPr>
            <w:r w:rsidRPr="00BF751D">
              <w:rPr>
                <w:rFonts w:ascii="Arial" w:hAnsi="Arial" w:cs="Arial"/>
                <w:color w:val="auto"/>
                <w:sz w:val="22"/>
                <w:szCs w:val="22"/>
              </w:rPr>
              <w:t xml:space="preserve">Minister </w:t>
            </w:r>
            <w:r w:rsidRPr="007852C1">
              <w:rPr>
                <w:rFonts w:ascii="Arial" w:hAnsi="Arial" w:cs="Arial"/>
                <w:b/>
                <w:bCs/>
                <w:i/>
                <w:iCs/>
                <w:color w:val="auto"/>
                <w:sz w:val="22"/>
                <w:szCs w:val="22"/>
              </w:rPr>
              <w:t>Goran Mincev</w:t>
            </w:r>
            <w:r w:rsidRPr="00BF751D">
              <w:rPr>
                <w:rFonts w:ascii="Arial" w:hAnsi="Arial" w:cs="Arial"/>
                <w:color w:val="auto"/>
                <w:sz w:val="22"/>
                <w:szCs w:val="22"/>
              </w:rPr>
              <w:t xml:space="preserve">, Ministry of Public Administration </w:t>
            </w:r>
          </w:p>
          <w:p w14:paraId="3ACA56BC" w14:textId="77777777" w:rsidR="00BF751D" w:rsidRPr="00BF751D" w:rsidRDefault="00BF751D" w:rsidP="005C2F08">
            <w:pPr>
              <w:pStyle w:val="Default"/>
              <w:numPr>
                <w:ilvl w:val="0"/>
                <w:numId w:val="6"/>
              </w:numPr>
              <w:spacing w:before="120" w:after="120"/>
              <w:jc w:val="both"/>
              <w:rPr>
                <w:rFonts w:ascii="Arial" w:hAnsi="Arial" w:cs="Arial"/>
                <w:color w:val="auto"/>
                <w:sz w:val="22"/>
                <w:szCs w:val="22"/>
              </w:rPr>
            </w:pPr>
            <w:r w:rsidRPr="007852C1">
              <w:rPr>
                <w:rFonts w:ascii="Arial" w:hAnsi="Arial" w:cs="Arial"/>
                <w:b/>
                <w:bCs/>
                <w:i/>
                <w:iCs/>
                <w:color w:val="auto"/>
                <w:sz w:val="22"/>
                <w:szCs w:val="22"/>
              </w:rPr>
              <w:t>Maja Handjiska Trendafilova</w:t>
            </w:r>
            <w:r w:rsidRPr="00BF751D">
              <w:rPr>
                <w:rFonts w:ascii="Arial" w:hAnsi="Arial" w:cs="Arial"/>
                <w:color w:val="auto"/>
                <w:sz w:val="22"/>
                <w:szCs w:val="22"/>
              </w:rPr>
              <w:t>, Director of ReSPA</w:t>
            </w:r>
          </w:p>
          <w:p w14:paraId="6196E916" w14:textId="2038ADA0" w:rsidR="00315E7B" w:rsidRPr="00BF751D" w:rsidRDefault="00DE6D7F" w:rsidP="005C2F08">
            <w:pPr>
              <w:pStyle w:val="Default"/>
              <w:numPr>
                <w:ilvl w:val="0"/>
                <w:numId w:val="6"/>
              </w:numPr>
              <w:spacing w:before="120" w:after="120"/>
              <w:jc w:val="both"/>
              <w:rPr>
                <w:rFonts w:ascii="Arial" w:hAnsi="Arial" w:cs="Arial"/>
                <w:color w:val="auto"/>
                <w:sz w:val="22"/>
                <w:szCs w:val="22"/>
              </w:rPr>
            </w:pPr>
            <w:r w:rsidRPr="00DE6D7F">
              <w:rPr>
                <w:rFonts w:ascii="Arial" w:hAnsi="Arial" w:cs="Arial"/>
                <w:b/>
                <w:i/>
                <w:color w:val="auto"/>
                <w:sz w:val="22"/>
                <w:szCs w:val="22"/>
              </w:rPr>
              <w:t xml:space="preserve">Ben </w:t>
            </w:r>
            <w:proofErr w:type="spellStart"/>
            <w:r w:rsidRPr="00DE6D7F">
              <w:rPr>
                <w:rFonts w:ascii="Arial" w:hAnsi="Arial" w:cs="Arial"/>
                <w:b/>
                <w:i/>
                <w:color w:val="auto"/>
                <w:sz w:val="22"/>
                <w:szCs w:val="22"/>
              </w:rPr>
              <w:t>Nupnau</w:t>
            </w:r>
            <w:proofErr w:type="spellEnd"/>
            <w:r>
              <w:rPr>
                <w:rFonts w:ascii="Arial" w:hAnsi="Arial" w:cs="Arial"/>
                <w:color w:val="auto"/>
                <w:sz w:val="22"/>
                <w:szCs w:val="22"/>
              </w:rPr>
              <w:t xml:space="preserve">, Deputy Head of the </w:t>
            </w:r>
            <w:r w:rsidR="00BF751D" w:rsidRPr="00BF751D">
              <w:rPr>
                <w:rFonts w:ascii="Arial" w:hAnsi="Arial" w:cs="Arial"/>
                <w:color w:val="auto"/>
                <w:sz w:val="22"/>
                <w:szCs w:val="22"/>
              </w:rPr>
              <w:t>Delegation of the European Union</w:t>
            </w:r>
            <w:r>
              <w:rPr>
                <w:rFonts w:ascii="Arial" w:hAnsi="Arial" w:cs="Arial"/>
                <w:color w:val="auto"/>
                <w:sz w:val="22"/>
                <w:szCs w:val="22"/>
              </w:rPr>
              <w:t xml:space="preserve"> </w:t>
            </w:r>
            <w:r w:rsidRPr="00DE6D7F">
              <w:rPr>
                <w:rFonts w:ascii="Arial" w:hAnsi="Arial" w:cs="Arial"/>
                <w:color w:val="auto"/>
                <w:sz w:val="22"/>
                <w:szCs w:val="22"/>
              </w:rPr>
              <w:t>to the Republic of North Macedonia</w:t>
            </w:r>
            <w:r w:rsidR="00BF751D" w:rsidRPr="00BF751D">
              <w:rPr>
                <w:rFonts w:ascii="Arial" w:hAnsi="Arial" w:cs="Arial"/>
                <w:color w:val="auto"/>
                <w:sz w:val="22"/>
                <w:szCs w:val="22"/>
              </w:rPr>
              <w:t xml:space="preserve"> </w:t>
            </w:r>
          </w:p>
          <w:p w14:paraId="23E24E71" w14:textId="1426E3DE" w:rsidR="00BF751D" w:rsidRPr="007D70B2" w:rsidRDefault="007852C1" w:rsidP="005C2F08">
            <w:pPr>
              <w:pStyle w:val="Default"/>
              <w:numPr>
                <w:ilvl w:val="0"/>
                <w:numId w:val="6"/>
              </w:numPr>
              <w:spacing w:before="120" w:after="120"/>
              <w:jc w:val="both"/>
              <w:rPr>
                <w:rFonts w:ascii="Arial" w:eastAsia="Times New Roman" w:hAnsi="Arial" w:cs="Arial"/>
                <w:b/>
                <w:color w:val="auto"/>
                <w:sz w:val="22"/>
                <w:szCs w:val="22"/>
                <w:lang w:val="en-US"/>
              </w:rPr>
            </w:pPr>
            <w:r w:rsidRPr="007852C1">
              <w:rPr>
                <w:rFonts w:ascii="Arial" w:hAnsi="Arial" w:cs="Arial"/>
                <w:color w:val="auto"/>
                <w:sz w:val="22"/>
                <w:szCs w:val="22"/>
              </w:rPr>
              <w:t>H</w:t>
            </w:r>
            <w:r>
              <w:rPr>
                <w:rFonts w:ascii="Arial" w:hAnsi="Arial" w:cs="Arial"/>
                <w:color w:val="auto"/>
                <w:sz w:val="22"/>
                <w:szCs w:val="22"/>
              </w:rPr>
              <w:t>.</w:t>
            </w:r>
            <w:r w:rsidRPr="007852C1">
              <w:rPr>
                <w:rFonts w:ascii="Arial" w:hAnsi="Arial" w:cs="Arial"/>
                <w:color w:val="auto"/>
                <w:sz w:val="22"/>
                <w:szCs w:val="22"/>
              </w:rPr>
              <w:t>E</w:t>
            </w:r>
            <w:r>
              <w:rPr>
                <w:rFonts w:ascii="Arial" w:hAnsi="Arial" w:cs="Arial"/>
                <w:color w:val="auto"/>
                <w:sz w:val="22"/>
                <w:szCs w:val="22"/>
              </w:rPr>
              <w:t>.</w:t>
            </w:r>
            <w:r w:rsidRPr="007852C1">
              <w:rPr>
                <w:rFonts w:ascii="Arial" w:hAnsi="Arial" w:cs="Arial"/>
                <w:color w:val="auto"/>
                <w:sz w:val="22"/>
                <w:szCs w:val="22"/>
              </w:rPr>
              <w:t xml:space="preserve"> </w:t>
            </w:r>
            <w:r w:rsidRPr="007852C1">
              <w:rPr>
                <w:rFonts w:ascii="Arial" w:hAnsi="Arial" w:cs="Arial"/>
                <w:b/>
                <w:bCs/>
                <w:i/>
                <w:iCs/>
                <w:color w:val="auto"/>
                <w:sz w:val="22"/>
                <w:szCs w:val="22"/>
              </w:rPr>
              <w:t xml:space="preserve">Christophe Le </w:t>
            </w:r>
            <w:proofErr w:type="spellStart"/>
            <w:r w:rsidRPr="007852C1">
              <w:rPr>
                <w:rFonts w:ascii="Arial" w:hAnsi="Arial" w:cs="Arial"/>
                <w:b/>
                <w:bCs/>
                <w:i/>
                <w:iCs/>
                <w:color w:val="auto"/>
                <w:sz w:val="22"/>
                <w:szCs w:val="22"/>
              </w:rPr>
              <w:t>Rigoleur</w:t>
            </w:r>
            <w:proofErr w:type="spellEnd"/>
            <w:r>
              <w:rPr>
                <w:rFonts w:ascii="Arial" w:hAnsi="Arial" w:cs="Arial"/>
                <w:color w:val="auto"/>
                <w:sz w:val="22"/>
                <w:szCs w:val="22"/>
              </w:rPr>
              <w:t xml:space="preserve">, </w:t>
            </w:r>
            <w:r w:rsidR="00AA6F85">
              <w:rPr>
                <w:rFonts w:ascii="Arial" w:hAnsi="Arial" w:cs="Arial"/>
                <w:color w:val="auto"/>
                <w:sz w:val="22"/>
                <w:szCs w:val="22"/>
              </w:rPr>
              <w:t xml:space="preserve">French </w:t>
            </w:r>
            <w:proofErr w:type="spellStart"/>
            <w:r w:rsidR="00AA6F85">
              <w:rPr>
                <w:rFonts w:ascii="Arial" w:hAnsi="Arial" w:cs="Arial"/>
                <w:color w:val="auto"/>
                <w:sz w:val="22"/>
                <w:szCs w:val="22"/>
              </w:rPr>
              <w:t>Embassador</w:t>
            </w:r>
            <w:proofErr w:type="spellEnd"/>
            <w:r w:rsidR="00BF751D" w:rsidRPr="00BF751D">
              <w:rPr>
                <w:rFonts w:ascii="Arial" w:hAnsi="Arial" w:cs="Arial"/>
                <w:color w:val="auto"/>
                <w:sz w:val="22"/>
                <w:szCs w:val="22"/>
              </w:rPr>
              <w:t xml:space="preserve"> in </w:t>
            </w:r>
            <w:r w:rsidR="00FD686D" w:rsidRPr="00FD686D">
              <w:rPr>
                <w:rFonts w:ascii="Arial" w:hAnsi="Arial" w:cs="Arial"/>
                <w:color w:val="auto"/>
                <w:sz w:val="22"/>
                <w:szCs w:val="22"/>
              </w:rPr>
              <w:t>North Macedonia</w:t>
            </w:r>
          </w:p>
          <w:p w14:paraId="22ED0F07" w14:textId="295819A1" w:rsidR="008D5970" w:rsidRPr="007D70B2" w:rsidRDefault="008D5970" w:rsidP="005C2F08">
            <w:pPr>
              <w:pStyle w:val="Default"/>
              <w:numPr>
                <w:ilvl w:val="0"/>
                <w:numId w:val="6"/>
              </w:numPr>
              <w:spacing w:before="120" w:after="120"/>
              <w:jc w:val="both"/>
              <w:rPr>
                <w:rFonts w:ascii="Arial" w:eastAsia="Times New Roman" w:hAnsi="Arial" w:cs="Arial"/>
                <w:bCs/>
                <w:color w:val="auto"/>
                <w:sz w:val="22"/>
                <w:szCs w:val="22"/>
                <w:lang w:val="en-US"/>
              </w:rPr>
            </w:pPr>
            <w:r w:rsidRPr="007852C1">
              <w:rPr>
                <w:rFonts w:ascii="Arial" w:hAnsi="Arial" w:cs="Arial"/>
                <w:b/>
                <w:i/>
                <w:iCs/>
                <w:color w:val="auto"/>
                <w:sz w:val="22"/>
                <w:szCs w:val="22"/>
              </w:rPr>
              <w:t>Neda Maleska Sachmaroska</w:t>
            </w:r>
            <w:r w:rsidR="007D70B2">
              <w:rPr>
                <w:rFonts w:ascii="Arial" w:hAnsi="Arial" w:cs="Arial"/>
                <w:bCs/>
                <w:color w:val="auto"/>
                <w:sz w:val="22"/>
                <w:szCs w:val="22"/>
              </w:rPr>
              <w:t xml:space="preserve">, </w:t>
            </w:r>
            <w:r w:rsidR="000F7476" w:rsidRPr="007D70B2">
              <w:rPr>
                <w:rFonts w:ascii="Arial" w:hAnsi="Arial" w:cs="Arial"/>
                <w:bCs/>
                <w:color w:val="auto"/>
                <w:sz w:val="22"/>
                <w:szCs w:val="22"/>
              </w:rPr>
              <w:t xml:space="preserve">Director </w:t>
            </w:r>
            <w:r w:rsidR="003E5646" w:rsidRPr="007D70B2">
              <w:rPr>
                <w:rFonts w:ascii="Arial" w:hAnsi="Arial" w:cs="Arial"/>
                <w:bCs/>
                <w:color w:val="auto"/>
                <w:sz w:val="22"/>
                <w:szCs w:val="22"/>
              </w:rPr>
              <w:t>of Centre for Change Management</w:t>
            </w:r>
          </w:p>
        </w:tc>
      </w:tr>
      <w:tr w:rsidR="000328A9" w:rsidRPr="00BF751D" w14:paraId="20843D85" w14:textId="77777777">
        <w:tc>
          <w:tcPr>
            <w:tcW w:w="1696" w:type="dxa"/>
            <w:shd w:val="clear" w:color="auto" w:fill="F2F2F2" w:themeFill="background1" w:themeFillShade="F2"/>
            <w:vAlign w:val="center"/>
          </w:tcPr>
          <w:p w14:paraId="15415EA6" w14:textId="6576610D" w:rsidR="000328A9" w:rsidRPr="00BF751D" w:rsidRDefault="000328A9" w:rsidP="00315E7B">
            <w:pPr>
              <w:spacing w:before="120" w:after="120" w:line="240" w:lineRule="auto"/>
              <w:ind w:left="0"/>
              <w:jc w:val="center"/>
              <w:rPr>
                <w:rFonts w:ascii="Arial" w:hAnsi="Arial" w:cs="Arial"/>
                <w:b/>
                <w:color w:val="auto"/>
                <w:sz w:val="22"/>
                <w:szCs w:val="22"/>
              </w:rPr>
            </w:pPr>
            <w:r w:rsidRPr="00BF751D">
              <w:rPr>
                <w:rFonts w:ascii="Arial" w:hAnsi="Arial" w:cs="Arial"/>
                <w:b/>
                <w:color w:val="auto"/>
                <w:sz w:val="22"/>
                <w:szCs w:val="22"/>
              </w:rPr>
              <w:t>09:</w:t>
            </w:r>
            <w:r>
              <w:rPr>
                <w:rFonts w:ascii="Arial" w:hAnsi="Arial" w:cs="Arial"/>
                <w:b/>
                <w:color w:val="auto"/>
                <w:sz w:val="22"/>
                <w:szCs w:val="22"/>
              </w:rPr>
              <w:t>30</w:t>
            </w:r>
            <w:r w:rsidRPr="00BF751D">
              <w:rPr>
                <w:rFonts w:ascii="Arial" w:hAnsi="Arial" w:cs="Arial"/>
                <w:b/>
                <w:color w:val="auto"/>
                <w:sz w:val="22"/>
                <w:szCs w:val="22"/>
              </w:rPr>
              <w:t xml:space="preserve"> – 09:</w:t>
            </w:r>
            <w:r>
              <w:rPr>
                <w:rFonts w:ascii="Arial" w:hAnsi="Arial" w:cs="Arial"/>
                <w:b/>
                <w:color w:val="auto"/>
                <w:sz w:val="22"/>
                <w:szCs w:val="22"/>
              </w:rPr>
              <w:t>35</w:t>
            </w:r>
          </w:p>
        </w:tc>
        <w:tc>
          <w:tcPr>
            <w:tcW w:w="7797" w:type="dxa"/>
            <w:shd w:val="clear" w:color="auto" w:fill="F2F2F2" w:themeFill="background1" w:themeFillShade="F2"/>
          </w:tcPr>
          <w:p w14:paraId="07D8BAD5" w14:textId="34588427" w:rsidR="000328A9" w:rsidRPr="00BF751D" w:rsidRDefault="000328A9" w:rsidP="00BF751D">
            <w:pPr>
              <w:spacing w:before="120" w:after="40" w:line="276" w:lineRule="auto"/>
              <w:ind w:left="0"/>
              <w:rPr>
                <w:rFonts w:ascii="Arial" w:eastAsia="Calibri" w:hAnsi="Arial" w:cs="Arial"/>
                <w:b/>
                <w:color w:val="auto"/>
                <w:sz w:val="22"/>
                <w:szCs w:val="22"/>
                <w:lang w:val="en-IE"/>
              </w:rPr>
            </w:pPr>
            <w:r>
              <w:rPr>
                <w:rFonts w:ascii="Arial" w:eastAsia="Calibri" w:hAnsi="Arial" w:cs="Arial"/>
                <w:b/>
                <w:color w:val="auto"/>
                <w:sz w:val="22"/>
                <w:szCs w:val="22"/>
                <w:lang w:val="en-IE"/>
              </w:rPr>
              <w:t>Group photo</w:t>
            </w:r>
          </w:p>
        </w:tc>
      </w:tr>
      <w:tr w:rsidR="00315E7B" w:rsidRPr="001569BC" w14:paraId="30DB9816" w14:textId="77777777">
        <w:tc>
          <w:tcPr>
            <w:tcW w:w="1696" w:type="dxa"/>
            <w:vAlign w:val="center"/>
          </w:tcPr>
          <w:p w14:paraId="1C66A57B" w14:textId="33DC055D" w:rsidR="00315E7B" w:rsidRPr="00415340" w:rsidRDefault="00717B0C" w:rsidP="00315E7B">
            <w:pPr>
              <w:spacing w:before="120" w:after="120" w:line="240" w:lineRule="auto"/>
              <w:ind w:left="0"/>
              <w:jc w:val="center"/>
              <w:rPr>
                <w:rFonts w:ascii="Arial" w:hAnsi="Arial" w:cs="Arial"/>
                <w:b/>
                <w:color w:val="auto"/>
                <w:sz w:val="22"/>
                <w:szCs w:val="22"/>
                <w:lang w:val="sr-Latn-ME"/>
              </w:rPr>
            </w:pPr>
            <w:r w:rsidRPr="00BF751D">
              <w:rPr>
                <w:rFonts w:ascii="Arial" w:hAnsi="Arial" w:cs="Arial"/>
                <w:b/>
                <w:color w:val="auto"/>
                <w:sz w:val="22"/>
                <w:szCs w:val="22"/>
              </w:rPr>
              <w:t>09:</w:t>
            </w:r>
            <w:r w:rsidR="007D70B2">
              <w:rPr>
                <w:rFonts w:ascii="Arial" w:hAnsi="Arial" w:cs="Arial"/>
                <w:b/>
                <w:color w:val="auto"/>
                <w:sz w:val="22"/>
                <w:szCs w:val="22"/>
              </w:rPr>
              <w:t>30</w:t>
            </w:r>
            <w:r w:rsidRPr="00BF751D">
              <w:rPr>
                <w:rFonts w:ascii="Arial" w:hAnsi="Arial" w:cs="Arial"/>
                <w:b/>
                <w:color w:val="auto"/>
                <w:sz w:val="22"/>
                <w:szCs w:val="22"/>
              </w:rPr>
              <w:t xml:space="preserve">– </w:t>
            </w:r>
            <w:r w:rsidR="009B3391">
              <w:rPr>
                <w:rFonts w:ascii="Arial" w:hAnsi="Arial" w:cs="Arial"/>
                <w:b/>
                <w:color w:val="auto"/>
                <w:sz w:val="22"/>
                <w:szCs w:val="22"/>
              </w:rPr>
              <w:t>11</w:t>
            </w:r>
            <w:r w:rsidRPr="00BF751D">
              <w:rPr>
                <w:rFonts w:ascii="Arial" w:hAnsi="Arial" w:cs="Arial"/>
                <w:b/>
                <w:color w:val="auto"/>
                <w:sz w:val="22"/>
                <w:szCs w:val="22"/>
              </w:rPr>
              <w:t>:</w:t>
            </w:r>
            <w:r w:rsidR="009B3391">
              <w:rPr>
                <w:rFonts w:ascii="Arial" w:hAnsi="Arial" w:cs="Arial"/>
                <w:b/>
                <w:color w:val="auto"/>
                <w:sz w:val="22"/>
                <w:szCs w:val="22"/>
              </w:rPr>
              <w:t>00</w:t>
            </w:r>
          </w:p>
        </w:tc>
        <w:tc>
          <w:tcPr>
            <w:tcW w:w="7797" w:type="dxa"/>
          </w:tcPr>
          <w:p w14:paraId="20B525D9" w14:textId="77777777" w:rsidR="00DC3797" w:rsidRDefault="00DC3797" w:rsidP="00DC3797">
            <w:pPr>
              <w:pStyle w:val="Default"/>
              <w:spacing w:before="120" w:after="120"/>
              <w:jc w:val="both"/>
              <w:rPr>
                <w:rFonts w:ascii="Arial" w:eastAsia="Times New Roman" w:hAnsi="Arial" w:cs="Arial"/>
                <w:b/>
                <w:color w:val="auto"/>
                <w:sz w:val="22"/>
                <w:szCs w:val="22"/>
                <w:lang w:val="en-US"/>
              </w:rPr>
            </w:pPr>
            <w:r w:rsidRPr="009D7BFE">
              <w:rPr>
                <w:rFonts w:ascii="Arial" w:eastAsia="Times New Roman" w:hAnsi="Arial" w:cs="Arial"/>
                <w:b/>
                <w:color w:val="auto"/>
                <w:sz w:val="22"/>
                <w:szCs w:val="22"/>
                <w:lang w:val="en-US"/>
              </w:rPr>
              <w:t xml:space="preserve">From Needs Assessment to Annual Training </w:t>
            </w:r>
            <w:proofErr w:type="spellStart"/>
            <w:r w:rsidRPr="009D7BFE">
              <w:rPr>
                <w:rFonts w:ascii="Arial" w:eastAsia="Times New Roman" w:hAnsi="Arial" w:cs="Arial"/>
                <w:b/>
                <w:color w:val="auto"/>
                <w:sz w:val="22"/>
                <w:szCs w:val="22"/>
                <w:lang w:val="en-US"/>
              </w:rPr>
              <w:t>Programmes</w:t>
            </w:r>
            <w:proofErr w:type="spellEnd"/>
          </w:p>
          <w:p w14:paraId="080EFB02" w14:textId="79A70D3F" w:rsidR="00A51F62" w:rsidRPr="00A51F62" w:rsidRDefault="00A51F62" w:rsidP="005C2F08">
            <w:pPr>
              <w:pStyle w:val="Default"/>
              <w:numPr>
                <w:ilvl w:val="0"/>
                <w:numId w:val="8"/>
              </w:numPr>
              <w:spacing w:before="120" w:after="120"/>
              <w:jc w:val="both"/>
              <w:rPr>
                <w:rFonts w:ascii="Arial" w:eastAsia="Times New Roman" w:hAnsi="Arial" w:cs="Arial"/>
                <w:bCs/>
                <w:color w:val="auto"/>
                <w:sz w:val="22"/>
                <w:szCs w:val="22"/>
              </w:rPr>
            </w:pPr>
            <w:r w:rsidRPr="00A51F62">
              <w:rPr>
                <w:rFonts w:ascii="Arial" w:eastAsia="Times New Roman" w:hAnsi="Arial" w:cs="Arial"/>
                <w:bCs/>
                <w:color w:val="auto"/>
                <w:sz w:val="22"/>
                <w:szCs w:val="22"/>
              </w:rPr>
              <w:t>Training needs assessment</w:t>
            </w:r>
          </w:p>
          <w:p w14:paraId="41C02AC8" w14:textId="19F62E43" w:rsidR="00A51F62" w:rsidRPr="00A51F62" w:rsidRDefault="00A51F62" w:rsidP="005C2F08">
            <w:pPr>
              <w:pStyle w:val="Default"/>
              <w:numPr>
                <w:ilvl w:val="0"/>
                <w:numId w:val="8"/>
              </w:numPr>
              <w:spacing w:before="120" w:after="120"/>
              <w:jc w:val="both"/>
              <w:rPr>
                <w:rFonts w:ascii="Arial" w:eastAsia="Times New Roman" w:hAnsi="Arial" w:cs="Arial"/>
                <w:bCs/>
                <w:color w:val="auto"/>
                <w:sz w:val="22"/>
                <w:szCs w:val="22"/>
              </w:rPr>
            </w:pPr>
            <w:r w:rsidRPr="00A51F62">
              <w:rPr>
                <w:rFonts w:ascii="Arial" w:eastAsia="Times New Roman" w:hAnsi="Arial" w:cs="Arial"/>
                <w:bCs/>
                <w:color w:val="auto"/>
                <w:sz w:val="22"/>
                <w:szCs w:val="22"/>
              </w:rPr>
              <w:t>Annual training programme / catalogue</w:t>
            </w:r>
          </w:p>
          <w:p w14:paraId="04361732" w14:textId="14597312" w:rsidR="00A51F62" w:rsidRPr="00A51F62" w:rsidRDefault="00A51F62" w:rsidP="005C2F08">
            <w:pPr>
              <w:pStyle w:val="Default"/>
              <w:numPr>
                <w:ilvl w:val="0"/>
                <w:numId w:val="8"/>
              </w:numPr>
              <w:spacing w:before="120" w:after="120"/>
              <w:jc w:val="both"/>
              <w:rPr>
                <w:rFonts w:ascii="Arial" w:eastAsia="Times New Roman" w:hAnsi="Arial" w:cs="Arial"/>
                <w:bCs/>
                <w:color w:val="auto"/>
                <w:sz w:val="22"/>
                <w:szCs w:val="22"/>
              </w:rPr>
            </w:pPr>
            <w:r w:rsidRPr="00A51F62">
              <w:rPr>
                <w:rFonts w:ascii="Arial" w:eastAsia="Times New Roman" w:hAnsi="Arial" w:cs="Arial"/>
                <w:bCs/>
                <w:color w:val="auto"/>
                <w:sz w:val="22"/>
                <w:szCs w:val="22"/>
              </w:rPr>
              <w:t>Training for newly recruited staff</w:t>
            </w:r>
          </w:p>
          <w:p w14:paraId="2A249928" w14:textId="46A02BE4" w:rsidR="00A51F62" w:rsidRPr="00A51F62" w:rsidRDefault="00A51F62" w:rsidP="005C2F08">
            <w:pPr>
              <w:pStyle w:val="Default"/>
              <w:numPr>
                <w:ilvl w:val="0"/>
                <w:numId w:val="8"/>
              </w:numPr>
              <w:spacing w:before="120" w:after="120"/>
              <w:jc w:val="both"/>
              <w:rPr>
                <w:rFonts w:ascii="Arial" w:eastAsia="Times New Roman" w:hAnsi="Arial" w:cs="Arial"/>
                <w:bCs/>
                <w:color w:val="auto"/>
                <w:sz w:val="22"/>
                <w:szCs w:val="22"/>
              </w:rPr>
            </w:pPr>
            <w:r w:rsidRPr="00A51F62">
              <w:rPr>
                <w:rFonts w:ascii="Arial" w:eastAsia="Times New Roman" w:hAnsi="Arial" w:cs="Arial"/>
                <w:bCs/>
                <w:color w:val="auto"/>
                <w:sz w:val="22"/>
                <w:szCs w:val="22"/>
              </w:rPr>
              <w:t>Examinations for newly recruited staff</w:t>
            </w:r>
          </w:p>
          <w:p w14:paraId="59144BA7" w14:textId="09C0A612" w:rsidR="00A51F62" w:rsidRPr="00A51F62" w:rsidRDefault="00A51F62" w:rsidP="005C2F08">
            <w:pPr>
              <w:pStyle w:val="Default"/>
              <w:numPr>
                <w:ilvl w:val="0"/>
                <w:numId w:val="8"/>
              </w:numPr>
              <w:spacing w:before="120" w:after="120"/>
              <w:jc w:val="both"/>
              <w:rPr>
                <w:rFonts w:ascii="Arial" w:eastAsia="Times New Roman" w:hAnsi="Arial" w:cs="Arial"/>
                <w:bCs/>
                <w:color w:val="auto"/>
                <w:sz w:val="22"/>
                <w:szCs w:val="22"/>
              </w:rPr>
            </w:pPr>
            <w:r w:rsidRPr="00A51F62">
              <w:rPr>
                <w:rFonts w:ascii="Arial" w:eastAsia="Times New Roman" w:hAnsi="Arial" w:cs="Arial"/>
                <w:bCs/>
                <w:color w:val="auto"/>
                <w:sz w:val="22"/>
                <w:szCs w:val="22"/>
              </w:rPr>
              <w:t>Training for managerial personnel</w:t>
            </w:r>
          </w:p>
          <w:p w14:paraId="78B86CAA" w14:textId="3EAFA4A8" w:rsidR="00A51F62" w:rsidRPr="00A51F62" w:rsidRDefault="00A51F62" w:rsidP="005C2F08">
            <w:pPr>
              <w:pStyle w:val="Default"/>
              <w:numPr>
                <w:ilvl w:val="0"/>
                <w:numId w:val="8"/>
              </w:numPr>
              <w:spacing w:before="120" w:after="120"/>
              <w:jc w:val="both"/>
              <w:rPr>
                <w:rFonts w:ascii="Arial" w:eastAsia="Times New Roman" w:hAnsi="Arial" w:cs="Arial"/>
                <w:bCs/>
                <w:i/>
                <w:iCs/>
                <w:color w:val="auto"/>
                <w:sz w:val="22"/>
                <w:szCs w:val="22"/>
                <w:lang w:val="en-US"/>
              </w:rPr>
            </w:pPr>
            <w:r w:rsidRPr="00A51F62">
              <w:rPr>
                <w:rFonts w:ascii="Arial" w:eastAsia="Times New Roman" w:hAnsi="Arial" w:cs="Arial"/>
                <w:bCs/>
                <w:color w:val="auto"/>
                <w:sz w:val="22"/>
                <w:szCs w:val="22"/>
              </w:rPr>
              <w:t>Record-keeping and data management</w:t>
            </w:r>
          </w:p>
          <w:p w14:paraId="5FD5A3AB" w14:textId="562D9B49" w:rsidR="00B26BBD" w:rsidRDefault="00B26BBD" w:rsidP="00A51F62">
            <w:pPr>
              <w:pStyle w:val="Default"/>
              <w:spacing w:before="120" w:after="120"/>
              <w:jc w:val="both"/>
              <w:rPr>
                <w:rFonts w:ascii="Arial" w:eastAsia="Times New Roman" w:hAnsi="Arial" w:cs="Arial"/>
                <w:bCs/>
                <w:i/>
                <w:iCs/>
                <w:color w:val="auto"/>
                <w:sz w:val="22"/>
                <w:szCs w:val="22"/>
                <w:lang w:val="en-US"/>
              </w:rPr>
            </w:pPr>
            <w:r>
              <w:rPr>
                <w:rFonts w:ascii="Arial" w:eastAsia="Times New Roman" w:hAnsi="Arial" w:cs="Arial"/>
                <w:bCs/>
                <w:i/>
                <w:iCs/>
                <w:color w:val="auto"/>
                <w:sz w:val="22"/>
                <w:szCs w:val="22"/>
                <w:lang w:val="en-US"/>
              </w:rPr>
              <w:t xml:space="preserve">Speakers: </w:t>
            </w:r>
          </w:p>
          <w:p w14:paraId="3E756149" w14:textId="77777777" w:rsidR="008B01CC" w:rsidRDefault="008B01CC" w:rsidP="008B01CC">
            <w:pPr>
              <w:pStyle w:val="Default"/>
              <w:numPr>
                <w:ilvl w:val="0"/>
                <w:numId w:val="7"/>
              </w:numPr>
              <w:spacing w:before="120" w:after="120"/>
              <w:jc w:val="both"/>
              <w:rPr>
                <w:rFonts w:ascii="Arial" w:hAnsi="Arial" w:cs="Arial"/>
                <w:i/>
                <w:color w:val="auto"/>
                <w:sz w:val="22"/>
                <w:szCs w:val="22"/>
                <w:lang w:eastAsia="en-GB"/>
              </w:rPr>
            </w:pPr>
            <w:r w:rsidRPr="00A51F62">
              <w:rPr>
                <w:rFonts w:ascii="Arial" w:hAnsi="Arial" w:cs="Arial"/>
                <w:b/>
                <w:i/>
                <w:color w:val="auto"/>
                <w:sz w:val="22"/>
                <w:szCs w:val="22"/>
                <w:lang w:eastAsia="en-GB"/>
              </w:rPr>
              <w:t>Mélanie Recour</w:t>
            </w:r>
            <w:r>
              <w:rPr>
                <w:rFonts w:ascii="Arial" w:hAnsi="Arial" w:cs="Arial"/>
                <w:i/>
                <w:color w:val="auto"/>
                <w:sz w:val="22"/>
                <w:szCs w:val="22"/>
                <w:lang w:eastAsia="en-GB"/>
              </w:rPr>
              <w:t xml:space="preserve">, </w:t>
            </w:r>
            <w:r w:rsidRPr="00437595">
              <w:rPr>
                <w:rFonts w:ascii="Arial" w:hAnsi="Arial" w:cs="Arial"/>
                <w:i/>
                <w:color w:val="auto"/>
                <w:sz w:val="22"/>
                <w:szCs w:val="22"/>
                <w:lang w:eastAsia="en-GB"/>
              </w:rPr>
              <w:t>Project Leader Learning Solutions</w:t>
            </w:r>
            <w:r>
              <w:rPr>
                <w:rFonts w:ascii="Arial" w:hAnsi="Arial" w:cs="Arial"/>
                <w:i/>
                <w:color w:val="auto"/>
                <w:sz w:val="22"/>
                <w:szCs w:val="22"/>
                <w:lang w:eastAsia="en-GB"/>
              </w:rPr>
              <w:t xml:space="preserve">, </w:t>
            </w:r>
            <w:r w:rsidRPr="00B26BBD">
              <w:rPr>
                <w:rFonts w:ascii="Arial" w:hAnsi="Arial" w:cs="Arial"/>
                <w:i/>
                <w:color w:val="auto"/>
                <w:sz w:val="22"/>
                <w:szCs w:val="22"/>
                <w:lang w:eastAsia="en-GB"/>
              </w:rPr>
              <w:t>Federal Public Service Policy &amp; Support</w:t>
            </w:r>
            <w:r>
              <w:rPr>
                <w:rFonts w:ascii="Arial" w:hAnsi="Arial" w:cs="Arial"/>
                <w:i/>
                <w:color w:val="auto"/>
                <w:sz w:val="22"/>
                <w:szCs w:val="22"/>
                <w:lang w:eastAsia="en-GB"/>
              </w:rPr>
              <w:t>, Belgium</w:t>
            </w:r>
          </w:p>
          <w:p w14:paraId="7F687392" w14:textId="17E77E95" w:rsidR="00B26BBD" w:rsidRDefault="00B26BBD" w:rsidP="005C2F08">
            <w:pPr>
              <w:pStyle w:val="Default"/>
              <w:numPr>
                <w:ilvl w:val="0"/>
                <w:numId w:val="7"/>
              </w:numPr>
              <w:spacing w:before="120" w:after="120"/>
              <w:jc w:val="both"/>
              <w:rPr>
                <w:rFonts w:ascii="Arial" w:eastAsia="Times New Roman" w:hAnsi="Arial" w:cs="Arial"/>
                <w:bCs/>
                <w:i/>
                <w:iCs/>
                <w:color w:val="auto"/>
                <w:sz w:val="22"/>
                <w:szCs w:val="22"/>
                <w:lang w:val="en-US"/>
              </w:rPr>
            </w:pPr>
            <w:r w:rsidRPr="00A51F62">
              <w:rPr>
                <w:rFonts w:ascii="Arial" w:eastAsia="Times New Roman" w:hAnsi="Arial" w:cs="Arial"/>
                <w:b/>
                <w:bCs/>
                <w:i/>
                <w:iCs/>
                <w:color w:val="auto"/>
                <w:sz w:val="22"/>
                <w:szCs w:val="22"/>
                <w:lang w:val="en-US"/>
              </w:rPr>
              <w:t xml:space="preserve">Charlotte </w:t>
            </w:r>
            <w:proofErr w:type="spellStart"/>
            <w:r w:rsidRPr="00A51F62">
              <w:rPr>
                <w:rFonts w:ascii="Arial" w:eastAsia="Times New Roman" w:hAnsi="Arial" w:cs="Arial"/>
                <w:b/>
                <w:bCs/>
                <w:i/>
                <w:iCs/>
                <w:color w:val="auto"/>
                <w:sz w:val="22"/>
                <w:szCs w:val="22"/>
                <w:lang w:val="en-US"/>
              </w:rPr>
              <w:t>Duflos</w:t>
            </w:r>
            <w:proofErr w:type="spellEnd"/>
            <w:r>
              <w:rPr>
                <w:rFonts w:ascii="Arial" w:eastAsia="Times New Roman" w:hAnsi="Arial" w:cs="Arial"/>
                <w:bCs/>
                <w:i/>
                <w:iCs/>
                <w:color w:val="auto"/>
                <w:sz w:val="22"/>
                <w:szCs w:val="22"/>
                <w:lang w:val="en-US"/>
              </w:rPr>
              <w:t xml:space="preserve">, </w:t>
            </w:r>
            <w:r w:rsidRPr="00B26BBD">
              <w:rPr>
                <w:rFonts w:ascii="Arial" w:eastAsia="Times New Roman" w:hAnsi="Arial" w:cs="Arial"/>
                <w:bCs/>
                <w:i/>
                <w:iCs/>
                <w:color w:val="auto"/>
                <w:sz w:val="22"/>
                <w:szCs w:val="22"/>
                <w:lang w:val="en-US"/>
              </w:rPr>
              <w:t>Head of Communications &amp; Partnerships</w:t>
            </w:r>
            <w:r>
              <w:rPr>
                <w:rFonts w:ascii="Arial" w:eastAsia="Times New Roman" w:hAnsi="Arial" w:cs="Arial"/>
                <w:bCs/>
                <w:i/>
                <w:iCs/>
                <w:color w:val="auto"/>
                <w:sz w:val="22"/>
                <w:szCs w:val="22"/>
                <w:lang w:val="en-US"/>
              </w:rPr>
              <w:t xml:space="preserve">, </w:t>
            </w:r>
            <w:r w:rsidRPr="00B26BBD">
              <w:rPr>
                <w:rFonts w:ascii="Arial" w:eastAsia="Times New Roman" w:hAnsi="Arial" w:cs="Arial"/>
                <w:bCs/>
                <w:i/>
                <w:iCs/>
                <w:color w:val="auto"/>
                <w:sz w:val="22"/>
                <w:szCs w:val="22"/>
                <w:lang w:val="en-US"/>
              </w:rPr>
              <w:t>Lille Regional Institute of Administration</w:t>
            </w:r>
            <w:r>
              <w:rPr>
                <w:rFonts w:ascii="Arial" w:eastAsia="Times New Roman" w:hAnsi="Arial" w:cs="Arial"/>
                <w:bCs/>
                <w:i/>
                <w:iCs/>
                <w:color w:val="auto"/>
                <w:sz w:val="22"/>
                <w:szCs w:val="22"/>
                <w:lang w:val="en-US"/>
              </w:rPr>
              <w:t>, France</w:t>
            </w:r>
          </w:p>
          <w:p w14:paraId="607303F2" w14:textId="4A8835F3" w:rsidR="00B26BBD" w:rsidRDefault="00A50E72" w:rsidP="005C2F08">
            <w:pPr>
              <w:pStyle w:val="Default"/>
              <w:numPr>
                <w:ilvl w:val="0"/>
                <w:numId w:val="7"/>
              </w:numPr>
              <w:spacing w:before="120" w:after="120"/>
              <w:jc w:val="both"/>
              <w:rPr>
                <w:rFonts w:ascii="Arial" w:eastAsia="Times New Roman" w:hAnsi="Arial" w:cs="Arial"/>
                <w:bCs/>
                <w:i/>
                <w:iCs/>
                <w:color w:val="auto"/>
                <w:sz w:val="22"/>
                <w:szCs w:val="22"/>
                <w:lang w:val="en-US"/>
              </w:rPr>
            </w:pPr>
            <w:r w:rsidRPr="00A51F62">
              <w:rPr>
                <w:rFonts w:ascii="Arial" w:eastAsia="Times New Roman" w:hAnsi="Arial" w:cs="Arial"/>
                <w:b/>
                <w:bCs/>
                <w:i/>
                <w:iCs/>
                <w:color w:val="auto"/>
                <w:sz w:val="22"/>
                <w:szCs w:val="22"/>
                <w:lang w:val="en-US"/>
              </w:rPr>
              <w:t>Valentina Miličić</w:t>
            </w:r>
            <w:r>
              <w:rPr>
                <w:rFonts w:ascii="Arial" w:eastAsia="Times New Roman" w:hAnsi="Arial" w:cs="Arial"/>
                <w:bCs/>
                <w:i/>
                <w:iCs/>
                <w:color w:val="auto"/>
                <w:sz w:val="22"/>
                <w:szCs w:val="22"/>
                <w:lang w:val="en-US"/>
              </w:rPr>
              <w:t xml:space="preserve">, </w:t>
            </w:r>
            <w:r w:rsidRPr="00A50E72">
              <w:rPr>
                <w:rFonts w:ascii="Arial" w:eastAsia="Times New Roman" w:hAnsi="Arial" w:cs="Arial"/>
                <w:bCs/>
                <w:i/>
                <w:iCs/>
                <w:color w:val="auto"/>
                <w:sz w:val="22"/>
                <w:szCs w:val="22"/>
                <w:lang w:val="en-US"/>
              </w:rPr>
              <w:t>Assistant Director</w:t>
            </w:r>
            <w:r>
              <w:rPr>
                <w:rFonts w:ascii="Arial" w:eastAsia="Times New Roman" w:hAnsi="Arial" w:cs="Arial"/>
                <w:bCs/>
                <w:i/>
                <w:iCs/>
                <w:color w:val="auto"/>
                <w:sz w:val="22"/>
                <w:szCs w:val="22"/>
                <w:lang w:val="en-US"/>
              </w:rPr>
              <w:t xml:space="preserve">, </w:t>
            </w:r>
            <w:r w:rsidRPr="00A50E72">
              <w:rPr>
                <w:rFonts w:ascii="Arial" w:eastAsia="Times New Roman" w:hAnsi="Arial" w:cs="Arial"/>
                <w:bCs/>
                <w:i/>
                <w:iCs/>
                <w:color w:val="auto"/>
                <w:sz w:val="22"/>
                <w:szCs w:val="22"/>
                <w:lang w:val="en-US"/>
              </w:rPr>
              <w:t>National School for Public Administration</w:t>
            </w:r>
            <w:r>
              <w:rPr>
                <w:rFonts w:ascii="Arial" w:eastAsia="Times New Roman" w:hAnsi="Arial" w:cs="Arial"/>
                <w:bCs/>
                <w:i/>
                <w:iCs/>
                <w:color w:val="auto"/>
                <w:sz w:val="22"/>
                <w:szCs w:val="22"/>
                <w:lang w:val="en-US"/>
              </w:rPr>
              <w:t>, Croatia</w:t>
            </w:r>
          </w:p>
          <w:p w14:paraId="6C359527" w14:textId="5F5942D0" w:rsidR="00A50E72" w:rsidRDefault="00A50E72" w:rsidP="005C2F08">
            <w:pPr>
              <w:pStyle w:val="Default"/>
              <w:numPr>
                <w:ilvl w:val="0"/>
                <w:numId w:val="7"/>
              </w:numPr>
              <w:spacing w:before="120" w:after="120"/>
              <w:jc w:val="both"/>
              <w:rPr>
                <w:rFonts w:ascii="Arial" w:eastAsia="Times New Roman" w:hAnsi="Arial" w:cs="Arial"/>
                <w:bCs/>
                <w:i/>
                <w:iCs/>
                <w:color w:val="auto"/>
                <w:sz w:val="22"/>
                <w:szCs w:val="22"/>
                <w:lang w:val="en-US"/>
              </w:rPr>
            </w:pPr>
            <w:r w:rsidRPr="00A51F62">
              <w:rPr>
                <w:rFonts w:ascii="Arial" w:eastAsia="Times New Roman" w:hAnsi="Arial" w:cs="Arial"/>
                <w:b/>
                <w:bCs/>
                <w:i/>
                <w:iCs/>
                <w:color w:val="auto"/>
                <w:sz w:val="22"/>
                <w:szCs w:val="22"/>
                <w:lang w:val="en-US"/>
              </w:rPr>
              <w:t>Sabrina Bandera</w:t>
            </w:r>
            <w:r>
              <w:rPr>
                <w:rFonts w:ascii="Arial" w:eastAsia="Times New Roman" w:hAnsi="Arial" w:cs="Arial"/>
                <w:bCs/>
                <w:i/>
                <w:iCs/>
                <w:color w:val="auto"/>
                <w:sz w:val="22"/>
                <w:szCs w:val="22"/>
                <w:lang w:val="en-US"/>
              </w:rPr>
              <w:t xml:space="preserve">, </w:t>
            </w:r>
            <w:r w:rsidRPr="00A50E72">
              <w:rPr>
                <w:rFonts w:ascii="Arial" w:eastAsia="Times New Roman" w:hAnsi="Arial" w:cs="Arial"/>
                <w:bCs/>
                <w:i/>
                <w:iCs/>
                <w:color w:val="auto"/>
                <w:sz w:val="22"/>
                <w:szCs w:val="22"/>
                <w:lang w:val="en-US"/>
              </w:rPr>
              <w:t>Head of Research, Innovation, and Strategy Division</w:t>
            </w:r>
            <w:r>
              <w:rPr>
                <w:rFonts w:ascii="Arial" w:eastAsia="Times New Roman" w:hAnsi="Arial" w:cs="Arial"/>
                <w:bCs/>
                <w:i/>
                <w:iCs/>
                <w:color w:val="auto"/>
                <w:sz w:val="22"/>
                <w:szCs w:val="22"/>
                <w:lang w:val="en-US"/>
              </w:rPr>
              <w:t>,</w:t>
            </w:r>
            <w:r w:rsidRPr="00A50E72">
              <w:rPr>
                <w:rFonts w:ascii="Arial" w:eastAsia="Times New Roman" w:hAnsi="Arial" w:cs="Arial"/>
                <w:bCs/>
                <w:i/>
                <w:iCs/>
                <w:color w:val="auto"/>
                <w:sz w:val="22"/>
                <w:szCs w:val="22"/>
                <w:lang w:val="en-US"/>
              </w:rPr>
              <w:t xml:space="preserve"> National School of Administration</w:t>
            </w:r>
            <w:r>
              <w:rPr>
                <w:rFonts w:ascii="Arial" w:eastAsia="Times New Roman" w:hAnsi="Arial" w:cs="Arial"/>
                <w:bCs/>
                <w:i/>
                <w:iCs/>
                <w:color w:val="auto"/>
                <w:sz w:val="22"/>
                <w:szCs w:val="22"/>
                <w:lang w:val="en-US"/>
              </w:rPr>
              <w:t xml:space="preserve"> (SNA), Italy</w:t>
            </w:r>
          </w:p>
          <w:p w14:paraId="228E1A67" w14:textId="4159B47F" w:rsidR="00DE6D7F" w:rsidRDefault="00A51F62" w:rsidP="005C2F08">
            <w:pPr>
              <w:pStyle w:val="Default"/>
              <w:numPr>
                <w:ilvl w:val="0"/>
                <w:numId w:val="7"/>
              </w:numPr>
              <w:spacing w:before="120" w:after="120"/>
              <w:jc w:val="both"/>
              <w:rPr>
                <w:rFonts w:ascii="Arial" w:eastAsia="Times New Roman" w:hAnsi="Arial" w:cs="Arial"/>
                <w:bCs/>
                <w:i/>
                <w:iCs/>
                <w:color w:val="auto"/>
                <w:sz w:val="22"/>
                <w:szCs w:val="22"/>
                <w:lang w:val="en-US"/>
              </w:rPr>
            </w:pPr>
            <w:r>
              <w:rPr>
                <w:rFonts w:ascii="Arial" w:eastAsia="Times New Roman" w:hAnsi="Arial" w:cs="Arial"/>
                <w:b/>
                <w:bCs/>
                <w:i/>
                <w:iCs/>
                <w:color w:val="auto"/>
                <w:sz w:val="22"/>
                <w:szCs w:val="22"/>
                <w:lang w:val="en-US"/>
              </w:rPr>
              <w:t xml:space="preserve">Stanija </w:t>
            </w:r>
            <w:r w:rsidR="00DE6D7F" w:rsidRPr="00A51F62">
              <w:rPr>
                <w:rFonts w:ascii="Arial" w:eastAsia="Times New Roman" w:hAnsi="Arial" w:cs="Arial"/>
                <w:b/>
                <w:bCs/>
                <w:i/>
                <w:iCs/>
                <w:color w:val="auto"/>
                <w:sz w:val="22"/>
                <w:szCs w:val="22"/>
                <w:lang w:val="en-US"/>
              </w:rPr>
              <w:t>Višekruna</w:t>
            </w:r>
            <w:r w:rsidR="00DE6D7F">
              <w:rPr>
                <w:rFonts w:ascii="Arial" w:eastAsia="Times New Roman" w:hAnsi="Arial" w:cs="Arial"/>
                <w:bCs/>
                <w:i/>
                <w:iCs/>
                <w:color w:val="auto"/>
                <w:sz w:val="22"/>
                <w:szCs w:val="22"/>
                <w:lang w:val="en-US"/>
              </w:rPr>
              <w:t xml:space="preserve">, </w:t>
            </w:r>
            <w:r w:rsidR="00DE6D7F" w:rsidRPr="00DE6D7F">
              <w:rPr>
                <w:rFonts w:ascii="Arial" w:eastAsia="Times New Roman" w:hAnsi="Arial" w:cs="Arial"/>
                <w:bCs/>
                <w:i/>
                <w:iCs/>
                <w:color w:val="auto"/>
                <w:sz w:val="22"/>
                <w:szCs w:val="22"/>
                <w:lang w:val="en-US"/>
              </w:rPr>
              <w:t>Acting Assistant Director</w:t>
            </w:r>
            <w:r w:rsidR="00DE6D7F">
              <w:rPr>
                <w:rFonts w:ascii="Arial" w:eastAsia="Times New Roman" w:hAnsi="Arial" w:cs="Arial"/>
                <w:bCs/>
                <w:i/>
                <w:iCs/>
                <w:color w:val="auto"/>
                <w:sz w:val="22"/>
                <w:szCs w:val="22"/>
                <w:lang w:val="en-US"/>
              </w:rPr>
              <w:t xml:space="preserve">, </w:t>
            </w:r>
            <w:r w:rsidR="00DE6D7F" w:rsidRPr="00D54ECB">
              <w:rPr>
                <w:rFonts w:ascii="Arial" w:eastAsia="Times New Roman" w:hAnsi="Arial" w:cs="Arial"/>
                <w:bCs/>
                <w:i/>
                <w:iCs/>
                <w:color w:val="auto"/>
                <w:sz w:val="22"/>
                <w:szCs w:val="22"/>
                <w:lang w:val="en-US"/>
              </w:rPr>
              <w:t>National Academy for Public Administration</w:t>
            </w:r>
            <w:r w:rsidR="00DE6D7F">
              <w:rPr>
                <w:rFonts w:ascii="Arial" w:eastAsia="Times New Roman" w:hAnsi="Arial" w:cs="Arial"/>
                <w:bCs/>
                <w:i/>
                <w:iCs/>
                <w:color w:val="auto"/>
                <w:sz w:val="22"/>
                <w:szCs w:val="22"/>
                <w:lang w:val="en-US"/>
              </w:rPr>
              <w:t>, Serbia</w:t>
            </w:r>
          </w:p>
          <w:p w14:paraId="150D0DEA" w14:textId="13DF63F5" w:rsidR="001569BC" w:rsidRPr="001569BC" w:rsidRDefault="001569BC" w:rsidP="00DC3797">
            <w:pPr>
              <w:pStyle w:val="Default"/>
              <w:spacing w:before="120" w:after="120"/>
              <w:jc w:val="both"/>
              <w:rPr>
                <w:rFonts w:ascii="Arial" w:eastAsia="Times New Roman" w:hAnsi="Arial" w:cs="Arial"/>
                <w:color w:val="auto"/>
                <w:sz w:val="22"/>
                <w:szCs w:val="22"/>
                <w:lang w:val="sr-Latn-ME"/>
              </w:rPr>
            </w:pPr>
            <w:r w:rsidRPr="001569BC">
              <w:rPr>
                <w:rFonts w:ascii="Arial" w:eastAsia="Times New Roman" w:hAnsi="Arial" w:cs="Arial"/>
                <w:i/>
                <w:iCs/>
                <w:color w:val="auto"/>
                <w:sz w:val="22"/>
                <w:szCs w:val="22"/>
                <w:lang w:val="en-US"/>
              </w:rPr>
              <w:t>Moderator</w:t>
            </w:r>
            <w:r w:rsidRPr="001569BC">
              <w:rPr>
                <w:rFonts w:ascii="Arial" w:eastAsia="Times New Roman" w:hAnsi="Arial" w:cs="Arial"/>
                <w:i/>
                <w:iCs/>
                <w:color w:val="auto"/>
                <w:sz w:val="22"/>
                <w:szCs w:val="22"/>
                <w:lang w:val="sr-Latn-ME"/>
              </w:rPr>
              <w:t xml:space="preserve">: </w:t>
            </w:r>
            <w:r w:rsidR="00C670BF">
              <w:rPr>
                <w:rFonts w:ascii="Arial" w:eastAsia="Times New Roman" w:hAnsi="Arial" w:cs="Arial"/>
                <w:b/>
                <w:bCs/>
                <w:i/>
                <w:iCs/>
                <w:color w:val="auto"/>
                <w:sz w:val="22"/>
                <w:szCs w:val="22"/>
                <w:lang w:val="sr-Latn-ME"/>
              </w:rPr>
              <w:t>Aleksandra Stojanovska</w:t>
            </w:r>
            <w:r>
              <w:rPr>
                <w:rFonts w:ascii="Arial" w:eastAsia="Times New Roman" w:hAnsi="Arial" w:cs="Arial"/>
                <w:i/>
                <w:iCs/>
                <w:color w:val="auto"/>
                <w:sz w:val="22"/>
                <w:szCs w:val="22"/>
                <w:lang w:val="sr-Latn-ME"/>
              </w:rPr>
              <w:t>, Ministry of Public Administration, North Macedonia</w:t>
            </w:r>
          </w:p>
        </w:tc>
      </w:tr>
      <w:tr w:rsidR="00315E7B" w:rsidRPr="00BF751D" w14:paraId="14713E1C" w14:textId="77777777">
        <w:tc>
          <w:tcPr>
            <w:tcW w:w="1696" w:type="dxa"/>
            <w:shd w:val="clear" w:color="auto" w:fill="F2F2F2" w:themeFill="background1" w:themeFillShade="F2"/>
            <w:vAlign w:val="center"/>
          </w:tcPr>
          <w:p w14:paraId="32EFA6DD" w14:textId="6FA2D1E8" w:rsidR="00315E7B" w:rsidRPr="00BF751D" w:rsidRDefault="00315E7B" w:rsidP="00315E7B">
            <w:pPr>
              <w:spacing w:before="120" w:after="120" w:line="240" w:lineRule="auto"/>
              <w:ind w:left="0"/>
              <w:jc w:val="center"/>
              <w:rPr>
                <w:rFonts w:ascii="Arial" w:hAnsi="Arial" w:cs="Arial"/>
                <w:b/>
                <w:color w:val="auto"/>
                <w:sz w:val="22"/>
                <w:szCs w:val="22"/>
              </w:rPr>
            </w:pPr>
            <w:r w:rsidRPr="00BF751D">
              <w:rPr>
                <w:rFonts w:ascii="Arial" w:hAnsi="Arial" w:cs="Arial"/>
                <w:b/>
                <w:color w:val="auto"/>
                <w:sz w:val="22"/>
                <w:szCs w:val="22"/>
              </w:rPr>
              <w:t>11:</w:t>
            </w:r>
            <w:r w:rsidR="009B3391">
              <w:rPr>
                <w:rFonts w:ascii="Arial" w:hAnsi="Arial" w:cs="Arial"/>
                <w:b/>
                <w:color w:val="auto"/>
                <w:sz w:val="22"/>
                <w:szCs w:val="22"/>
              </w:rPr>
              <w:t>00</w:t>
            </w:r>
            <w:r w:rsidRPr="00BF751D">
              <w:rPr>
                <w:rFonts w:ascii="Arial" w:hAnsi="Arial" w:cs="Arial"/>
                <w:b/>
                <w:color w:val="auto"/>
                <w:sz w:val="22"/>
                <w:szCs w:val="22"/>
              </w:rPr>
              <w:t xml:space="preserve"> – 11:30</w:t>
            </w:r>
          </w:p>
        </w:tc>
        <w:tc>
          <w:tcPr>
            <w:tcW w:w="7797" w:type="dxa"/>
            <w:shd w:val="clear" w:color="auto" w:fill="F2F2F2" w:themeFill="background1" w:themeFillShade="F2"/>
          </w:tcPr>
          <w:p w14:paraId="2EE14DC5" w14:textId="77777777" w:rsidR="00315E7B" w:rsidRPr="00BF751D" w:rsidRDefault="00315E7B" w:rsidP="00315E7B">
            <w:pPr>
              <w:pStyle w:val="Default"/>
              <w:spacing w:before="120" w:after="120"/>
              <w:jc w:val="both"/>
              <w:rPr>
                <w:rFonts w:ascii="Arial" w:eastAsia="Times New Roman" w:hAnsi="Arial" w:cs="Arial"/>
                <w:b/>
                <w:color w:val="auto"/>
                <w:sz w:val="22"/>
                <w:szCs w:val="22"/>
                <w:lang w:val="en-US"/>
              </w:rPr>
            </w:pPr>
            <w:r w:rsidRPr="00BF751D">
              <w:rPr>
                <w:rFonts w:ascii="Arial" w:eastAsia="Times New Roman" w:hAnsi="Arial" w:cs="Arial"/>
                <w:b/>
                <w:color w:val="auto"/>
                <w:sz w:val="22"/>
                <w:szCs w:val="22"/>
                <w:lang w:val="en-US"/>
              </w:rPr>
              <w:t>Coffee Break</w:t>
            </w:r>
          </w:p>
        </w:tc>
      </w:tr>
      <w:tr w:rsidR="00315E7B" w:rsidRPr="00BF751D" w14:paraId="55E80916" w14:textId="77777777">
        <w:tc>
          <w:tcPr>
            <w:tcW w:w="1696" w:type="dxa"/>
            <w:vAlign w:val="center"/>
          </w:tcPr>
          <w:p w14:paraId="57686CD8" w14:textId="5D83698E" w:rsidR="00315E7B" w:rsidRPr="00BF751D" w:rsidRDefault="00315E7B" w:rsidP="00315E7B">
            <w:pPr>
              <w:spacing w:before="120" w:after="120" w:line="240" w:lineRule="auto"/>
              <w:ind w:left="0"/>
              <w:jc w:val="center"/>
              <w:rPr>
                <w:rFonts w:ascii="Arial" w:hAnsi="Arial" w:cs="Arial"/>
                <w:b/>
                <w:color w:val="auto"/>
                <w:sz w:val="22"/>
                <w:szCs w:val="22"/>
              </w:rPr>
            </w:pPr>
            <w:r w:rsidRPr="00BF751D">
              <w:rPr>
                <w:rFonts w:ascii="Arial" w:hAnsi="Arial" w:cs="Arial"/>
                <w:b/>
                <w:color w:val="auto"/>
                <w:sz w:val="22"/>
                <w:szCs w:val="22"/>
              </w:rPr>
              <w:t>11:30 – 13:00</w:t>
            </w:r>
          </w:p>
        </w:tc>
        <w:tc>
          <w:tcPr>
            <w:tcW w:w="7797" w:type="dxa"/>
          </w:tcPr>
          <w:p w14:paraId="171B8408" w14:textId="77777777" w:rsidR="00DC3797" w:rsidRPr="00DC3797" w:rsidRDefault="00DC3797" w:rsidP="00DC3797">
            <w:pPr>
              <w:pStyle w:val="Default"/>
              <w:spacing w:before="120" w:after="120"/>
              <w:jc w:val="both"/>
              <w:rPr>
                <w:rFonts w:ascii="Arial" w:eastAsia="Times New Roman" w:hAnsi="Arial" w:cs="Arial"/>
                <w:bCs/>
                <w:color w:val="auto"/>
                <w:sz w:val="22"/>
                <w:szCs w:val="22"/>
              </w:rPr>
            </w:pPr>
            <w:r w:rsidRPr="00DC3797">
              <w:rPr>
                <w:rFonts w:ascii="Arial" w:eastAsia="Times New Roman" w:hAnsi="Arial" w:cs="Arial"/>
                <w:b/>
                <w:color w:val="auto"/>
                <w:sz w:val="22"/>
                <w:szCs w:val="22"/>
                <w:lang w:val="en-US"/>
              </w:rPr>
              <w:t>Trainer Management Framework and Contracting Modalities</w:t>
            </w:r>
          </w:p>
          <w:p w14:paraId="4AA051E6" w14:textId="6967D220" w:rsidR="00A51F62" w:rsidRPr="00A51F62" w:rsidRDefault="00A51F62" w:rsidP="005C2F08">
            <w:pPr>
              <w:pStyle w:val="Default"/>
              <w:numPr>
                <w:ilvl w:val="0"/>
                <w:numId w:val="9"/>
              </w:numPr>
              <w:spacing w:before="120" w:after="120"/>
              <w:jc w:val="both"/>
              <w:rPr>
                <w:rFonts w:ascii="Arial" w:eastAsia="Times New Roman" w:hAnsi="Arial" w:cs="Arial"/>
                <w:bCs/>
                <w:color w:val="auto"/>
                <w:sz w:val="22"/>
                <w:szCs w:val="22"/>
              </w:rPr>
            </w:pPr>
            <w:r w:rsidRPr="00A51F62">
              <w:rPr>
                <w:rFonts w:ascii="Arial" w:eastAsia="Times New Roman" w:hAnsi="Arial" w:cs="Arial"/>
                <w:bCs/>
                <w:color w:val="auto"/>
                <w:sz w:val="22"/>
                <w:szCs w:val="22"/>
              </w:rPr>
              <w:t>Selection of trainers</w:t>
            </w:r>
          </w:p>
          <w:p w14:paraId="0372BFE5" w14:textId="7657120D" w:rsidR="00A51F62" w:rsidRPr="00A51F62" w:rsidRDefault="00A51F62" w:rsidP="005C2F08">
            <w:pPr>
              <w:pStyle w:val="Default"/>
              <w:numPr>
                <w:ilvl w:val="0"/>
                <w:numId w:val="9"/>
              </w:numPr>
              <w:spacing w:before="120" w:after="120"/>
              <w:jc w:val="both"/>
              <w:rPr>
                <w:rFonts w:ascii="Arial" w:eastAsia="Times New Roman" w:hAnsi="Arial" w:cs="Arial"/>
                <w:bCs/>
                <w:color w:val="auto"/>
                <w:sz w:val="22"/>
                <w:szCs w:val="22"/>
              </w:rPr>
            </w:pPr>
            <w:r w:rsidRPr="00A51F62">
              <w:rPr>
                <w:rFonts w:ascii="Arial" w:eastAsia="Times New Roman" w:hAnsi="Arial" w:cs="Arial"/>
                <w:bCs/>
                <w:color w:val="auto"/>
                <w:sz w:val="22"/>
                <w:szCs w:val="22"/>
              </w:rPr>
              <w:t>Engagement of trainers</w:t>
            </w:r>
          </w:p>
          <w:p w14:paraId="643877C6" w14:textId="055C83F9" w:rsidR="00A51F62" w:rsidRPr="00A51F62" w:rsidRDefault="00A51F62" w:rsidP="005C2F08">
            <w:pPr>
              <w:pStyle w:val="Default"/>
              <w:numPr>
                <w:ilvl w:val="0"/>
                <w:numId w:val="9"/>
              </w:numPr>
              <w:spacing w:before="120" w:after="120"/>
              <w:jc w:val="both"/>
              <w:rPr>
                <w:rFonts w:ascii="Arial" w:eastAsia="Times New Roman" w:hAnsi="Arial" w:cs="Arial"/>
                <w:bCs/>
                <w:color w:val="auto"/>
                <w:sz w:val="22"/>
                <w:szCs w:val="22"/>
              </w:rPr>
            </w:pPr>
            <w:r w:rsidRPr="00A51F62">
              <w:rPr>
                <w:rFonts w:ascii="Arial" w:eastAsia="Times New Roman" w:hAnsi="Arial" w:cs="Arial"/>
                <w:bCs/>
                <w:color w:val="auto"/>
                <w:sz w:val="22"/>
                <w:szCs w:val="22"/>
              </w:rPr>
              <w:t>Trainer models</w:t>
            </w:r>
          </w:p>
          <w:p w14:paraId="6557E0FC" w14:textId="493F95B0" w:rsidR="00A51F62" w:rsidRPr="00A51F62" w:rsidRDefault="00A51F62" w:rsidP="005C2F08">
            <w:pPr>
              <w:pStyle w:val="Default"/>
              <w:numPr>
                <w:ilvl w:val="0"/>
                <w:numId w:val="9"/>
              </w:numPr>
              <w:spacing w:before="120" w:after="120"/>
              <w:jc w:val="both"/>
              <w:rPr>
                <w:rFonts w:ascii="Arial" w:eastAsia="Times New Roman" w:hAnsi="Arial" w:cs="Arial"/>
                <w:bCs/>
                <w:color w:val="auto"/>
                <w:sz w:val="22"/>
                <w:szCs w:val="22"/>
              </w:rPr>
            </w:pPr>
            <w:r w:rsidRPr="00A51F62">
              <w:rPr>
                <w:rFonts w:ascii="Arial" w:eastAsia="Times New Roman" w:hAnsi="Arial" w:cs="Arial"/>
                <w:bCs/>
                <w:color w:val="auto"/>
                <w:sz w:val="22"/>
                <w:szCs w:val="22"/>
              </w:rPr>
              <w:t>Remuneration of trainers</w:t>
            </w:r>
          </w:p>
          <w:p w14:paraId="174D358A" w14:textId="275E5D8D" w:rsidR="00A51F62" w:rsidRPr="00A51F62" w:rsidRDefault="00A51F62" w:rsidP="005C2F08">
            <w:pPr>
              <w:pStyle w:val="Default"/>
              <w:numPr>
                <w:ilvl w:val="0"/>
                <w:numId w:val="9"/>
              </w:numPr>
              <w:spacing w:before="120" w:after="120"/>
              <w:jc w:val="both"/>
              <w:rPr>
                <w:rFonts w:ascii="Arial" w:eastAsia="Times New Roman" w:hAnsi="Arial" w:cs="Arial"/>
                <w:bCs/>
                <w:i/>
                <w:iCs/>
                <w:color w:val="auto"/>
                <w:sz w:val="22"/>
                <w:szCs w:val="22"/>
                <w:lang w:val="en-US"/>
              </w:rPr>
            </w:pPr>
            <w:r w:rsidRPr="00A51F62">
              <w:rPr>
                <w:rFonts w:ascii="Arial" w:eastAsia="Times New Roman" w:hAnsi="Arial" w:cs="Arial"/>
                <w:bCs/>
                <w:color w:val="auto"/>
                <w:sz w:val="22"/>
                <w:szCs w:val="22"/>
              </w:rPr>
              <w:t>Sustainability and financing</w:t>
            </w:r>
          </w:p>
          <w:p w14:paraId="261FE8C0" w14:textId="080B9EB7" w:rsidR="00D54ECB" w:rsidRDefault="00D54ECB" w:rsidP="00A51F62">
            <w:pPr>
              <w:pStyle w:val="Default"/>
              <w:spacing w:before="120" w:after="120"/>
              <w:jc w:val="both"/>
              <w:rPr>
                <w:rFonts w:ascii="Arial" w:eastAsia="Times New Roman" w:hAnsi="Arial" w:cs="Arial"/>
                <w:bCs/>
                <w:i/>
                <w:iCs/>
                <w:color w:val="auto"/>
                <w:sz w:val="22"/>
                <w:szCs w:val="22"/>
                <w:lang w:val="en-US"/>
              </w:rPr>
            </w:pPr>
            <w:r>
              <w:rPr>
                <w:rFonts w:ascii="Arial" w:eastAsia="Times New Roman" w:hAnsi="Arial" w:cs="Arial"/>
                <w:bCs/>
                <w:i/>
                <w:iCs/>
                <w:color w:val="auto"/>
                <w:sz w:val="22"/>
                <w:szCs w:val="22"/>
                <w:lang w:val="en-US"/>
              </w:rPr>
              <w:t xml:space="preserve">Speakers: </w:t>
            </w:r>
          </w:p>
          <w:p w14:paraId="53C54F5A" w14:textId="77777777" w:rsidR="008B01CC" w:rsidRDefault="008B01CC" w:rsidP="008B01CC">
            <w:pPr>
              <w:pStyle w:val="Default"/>
              <w:numPr>
                <w:ilvl w:val="0"/>
                <w:numId w:val="7"/>
              </w:numPr>
              <w:spacing w:before="120" w:after="120"/>
              <w:jc w:val="both"/>
              <w:rPr>
                <w:rFonts w:ascii="Arial" w:hAnsi="Arial" w:cs="Arial"/>
                <w:i/>
                <w:color w:val="auto"/>
                <w:sz w:val="22"/>
                <w:szCs w:val="22"/>
                <w:lang w:eastAsia="en-GB"/>
              </w:rPr>
            </w:pPr>
            <w:r w:rsidRPr="00A51F62">
              <w:rPr>
                <w:rFonts w:ascii="Arial" w:hAnsi="Arial" w:cs="Arial"/>
                <w:b/>
                <w:i/>
                <w:color w:val="auto"/>
                <w:sz w:val="22"/>
                <w:szCs w:val="22"/>
                <w:lang w:eastAsia="en-GB"/>
              </w:rPr>
              <w:t>Peter Vandenbruaene</w:t>
            </w:r>
            <w:r>
              <w:rPr>
                <w:rFonts w:ascii="Arial" w:hAnsi="Arial" w:cs="Arial"/>
                <w:i/>
                <w:color w:val="auto"/>
                <w:sz w:val="22"/>
                <w:szCs w:val="22"/>
                <w:lang w:eastAsia="en-GB"/>
              </w:rPr>
              <w:t xml:space="preserve">, </w:t>
            </w:r>
            <w:r w:rsidRPr="00B26BBD">
              <w:rPr>
                <w:rFonts w:ascii="Arial" w:hAnsi="Arial" w:cs="Arial"/>
                <w:i/>
                <w:color w:val="auto"/>
                <w:sz w:val="22"/>
                <w:szCs w:val="22"/>
                <w:lang w:eastAsia="en-GB"/>
              </w:rPr>
              <w:t>Manager Key Skills Development</w:t>
            </w:r>
            <w:r>
              <w:rPr>
                <w:rFonts w:ascii="Arial" w:hAnsi="Arial" w:cs="Arial"/>
                <w:i/>
                <w:color w:val="auto"/>
                <w:sz w:val="22"/>
                <w:szCs w:val="22"/>
                <w:lang w:eastAsia="en-GB"/>
              </w:rPr>
              <w:t xml:space="preserve">, </w:t>
            </w:r>
            <w:r w:rsidRPr="00B26BBD">
              <w:rPr>
                <w:rFonts w:ascii="Arial" w:hAnsi="Arial" w:cs="Arial"/>
                <w:i/>
                <w:color w:val="auto"/>
                <w:sz w:val="22"/>
                <w:szCs w:val="22"/>
                <w:lang w:eastAsia="en-GB"/>
              </w:rPr>
              <w:t>Federal Public Service Policy &amp; Support</w:t>
            </w:r>
            <w:r>
              <w:rPr>
                <w:rFonts w:ascii="Arial" w:hAnsi="Arial" w:cs="Arial"/>
                <w:i/>
                <w:color w:val="auto"/>
                <w:sz w:val="22"/>
                <w:szCs w:val="22"/>
                <w:lang w:eastAsia="en-GB"/>
              </w:rPr>
              <w:t>, Belgium</w:t>
            </w:r>
          </w:p>
          <w:p w14:paraId="36D63B37" w14:textId="77777777" w:rsidR="00D54ECB" w:rsidRDefault="00D54ECB" w:rsidP="005C2F08">
            <w:pPr>
              <w:pStyle w:val="Default"/>
              <w:numPr>
                <w:ilvl w:val="0"/>
                <w:numId w:val="7"/>
              </w:numPr>
              <w:spacing w:before="120" w:after="120"/>
              <w:jc w:val="both"/>
              <w:rPr>
                <w:rFonts w:ascii="Arial" w:eastAsia="Times New Roman" w:hAnsi="Arial" w:cs="Arial"/>
                <w:bCs/>
                <w:i/>
                <w:iCs/>
                <w:color w:val="auto"/>
                <w:sz w:val="22"/>
                <w:szCs w:val="22"/>
                <w:lang w:val="en-US"/>
              </w:rPr>
            </w:pPr>
            <w:r w:rsidRPr="00A51F62">
              <w:rPr>
                <w:rFonts w:ascii="Arial" w:eastAsia="Times New Roman" w:hAnsi="Arial" w:cs="Arial"/>
                <w:b/>
                <w:bCs/>
                <w:i/>
                <w:iCs/>
                <w:color w:val="auto"/>
                <w:sz w:val="22"/>
                <w:szCs w:val="22"/>
                <w:lang w:val="en-US"/>
              </w:rPr>
              <w:t xml:space="preserve">Charlotte </w:t>
            </w:r>
            <w:proofErr w:type="spellStart"/>
            <w:r w:rsidRPr="00A51F62">
              <w:rPr>
                <w:rFonts w:ascii="Arial" w:eastAsia="Times New Roman" w:hAnsi="Arial" w:cs="Arial"/>
                <w:b/>
                <w:bCs/>
                <w:i/>
                <w:iCs/>
                <w:color w:val="auto"/>
                <w:sz w:val="22"/>
                <w:szCs w:val="22"/>
                <w:lang w:val="en-US"/>
              </w:rPr>
              <w:t>Duflos</w:t>
            </w:r>
            <w:proofErr w:type="spellEnd"/>
            <w:r>
              <w:rPr>
                <w:rFonts w:ascii="Arial" w:eastAsia="Times New Roman" w:hAnsi="Arial" w:cs="Arial"/>
                <w:bCs/>
                <w:i/>
                <w:iCs/>
                <w:color w:val="auto"/>
                <w:sz w:val="22"/>
                <w:szCs w:val="22"/>
                <w:lang w:val="en-US"/>
              </w:rPr>
              <w:t xml:space="preserve">, </w:t>
            </w:r>
            <w:r w:rsidRPr="00B26BBD">
              <w:rPr>
                <w:rFonts w:ascii="Arial" w:eastAsia="Times New Roman" w:hAnsi="Arial" w:cs="Arial"/>
                <w:bCs/>
                <w:i/>
                <w:iCs/>
                <w:color w:val="auto"/>
                <w:sz w:val="22"/>
                <w:szCs w:val="22"/>
                <w:lang w:val="en-US"/>
              </w:rPr>
              <w:t>Head of Communications &amp; Partnerships</w:t>
            </w:r>
            <w:r>
              <w:rPr>
                <w:rFonts w:ascii="Arial" w:eastAsia="Times New Roman" w:hAnsi="Arial" w:cs="Arial"/>
                <w:bCs/>
                <w:i/>
                <w:iCs/>
                <w:color w:val="auto"/>
                <w:sz w:val="22"/>
                <w:szCs w:val="22"/>
                <w:lang w:val="en-US"/>
              </w:rPr>
              <w:t xml:space="preserve">, </w:t>
            </w:r>
            <w:r w:rsidRPr="00B26BBD">
              <w:rPr>
                <w:rFonts w:ascii="Arial" w:eastAsia="Times New Roman" w:hAnsi="Arial" w:cs="Arial"/>
                <w:bCs/>
                <w:i/>
                <w:iCs/>
                <w:color w:val="auto"/>
                <w:sz w:val="22"/>
                <w:szCs w:val="22"/>
                <w:lang w:val="en-US"/>
              </w:rPr>
              <w:t>Lille Regional Institute of Administration</w:t>
            </w:r>
            <w:r>
              <w:rPr>
                <w:rFonts w:ascii="Arial" w:eastAsia="Times New Roman" w:hAnsi="Arial" w:cs="Arial"/>
                <w:bCs/>
                <w:i/>
                <w:iCs/>
                <w:color w:val="auto"/>
                <w:sz w:val="22"/>
                <w:szCs w:val="22"/>
                <w:lang w:val="en-US"/>
              </w:rPr>
              <w:t>, France</w:t>
            </w:r>
          </w:p>
          <w:p w14:paraId="53AA8F96" w14:textId="77777777" w:rsidR="00D54ECB" w:rsidRDefault="00D54ECB" w:rsidP="005C2F08">
            <w:pPr>
              <w:pStyle w:val="Default"/>
              <w:numPr>
                <w:ilvl w:val="0"/>
                <w:numId w:val="7"/>
              </w:numPr>
              <w:spacing w:before="120" w:after="120"/>
              <w:jc w:val="both"/>
              <w:rPr>
                <w:rFonts w:ascii="Arial" w:eastAsia="Times New Roman" w:hAnsi="Arial" w:cs="Arial"/>
                <w:bCs/>
                <w:i/>
                <w:iCs/>
                <w:color w:val="auto"/>
                <w:sz w:val="22"/>
                <w:szCs w:val="22"/>
                <w:lang w:val="en-US"/>
              </w:rPr>
            </w:pPr>
            <w:r w:rsidRPr="00A51F62">
              <w:rPr>
                <w:rFonts w:ascii="Arial" w:eastAsia="Times New Roman" w:hAnsi="Arial" w:cs="Arial"/>
                <w:b/>
                <w:bCs/>
                <w:i/>
                <w:iCs/>
                <w:color w:val="auto"/>
                <w:sz w:val="22"/>
                <w:szCs w:val="22"/>
                <w:lang w:val="en-US"/>
              </w:rPr>
              <w:t>Valentina Miličić</w:t>
            </w:r>
            <w:r>
              <w:rPr>
                <w:rFonts w:ascii="Arial" w:eastAsia="Times New Roman" w:hAnsi="Arial" w:cs="Arial"/>
                <w:bCs/>
                <w:i/>
                <w:iCs/>
                <w:color w:val="auto"/>
                <w:sz w:val="22"/>
                <w:szCs w:val="22"/>
                <w:lang w:val="en-US"/>
              </w:rPr>
              <w:t xml:space="preserve">, </w:t>
            </w:r>
            <w:r w:rsidRPr="00A50E72">
              <w:rPr>
                <w:rFonts w:ascii="Arial" w:eastAsia="Times New Roman" w:hAnsi="Arial" w:cs="Arial"/>
                <w:bCs/>
                <w:i/>
                <w:iCs/>
                <w:color w:val="auto"/>
                <w:sz w:val="22"/>
                <w:szCs w:val="22"/>
                <w:lang w:val="en-US"/>
              </w:rPr>
              <w:t>Assistant Director</w:t>
            </w:r>
            <w:r>
              <w:rPr>
                <w:rFonts w:ascii="Arial" w:eastAsia="Times New Roman" w:hAnsi="Arial" w:cs="Arial"/>
                <w:bCs/>
                <w:i/>
                <w:iCs/>
                <w:color w:val="auto"/>
                <w:sz w:val="22"/>
                <w:szCs w:val="22"/>
                <w:lang w:val="en-US"/>
              </w:rPr>
              <w:t xml:space="preserve">, </w:t>
            </w:r>
            <w:r w:rsidRPr="00A50E72">
              <w:rPr>
                <w:rFonts w:ascii="Arial" w:eastAsia="Times New Roman" w:hAnsi="Arial" w:cs="Arial"/>
                <w:bCs/>
                <w:i/>
                <w:iCs/>
                <w:color w:val="auto"/>
                <w:sz w:val="22"/>
                <w:szCs w:val="22"/>
                <w:lang w:val="en-US"/>
              </w:rPr>
              <w:t>National School for Public Administration</w:t>
            </w:r>
            <w:r>
              <w:rPr>
                <w:rFonts w:ascii="Arial" w:eastAsia="Times New Roman" w:hAnsi="Arial" w:cs="Arial"/>
                <w:bCs/>
                <w:i/>
                <w:iCs/>
                <w:color w:val="auto"/>
                <w:sz w:val="22"/>
                <w:szCs w:val="22"/>
                <w:lang w:val="en-US"/>
              </w:rPr>
              <w:t>, Croatia</w:t>
            </w:r>
          </w:p>
          <w:p w14:paraId="515348D4" w14:textId="77777777" w:rsidR="00D54ECB" w:rsidRDefault="00D54ECB" w:rsidP="005C2F08">
            <w:pPr>
              <w:pStyle w:val="Default"/>
              <w:numPr>
                <w:ilvl w:val="0"/>
                <w:numId w:val="7"/>
              </w:numPr>
              <w:spacing w:before="120" w:after="120"/>
              <w:jc w:val="both"/>
              <w:rPr>
                <w:rFonts w:ascii="Arial" w:eastAsia="Times New Roman" w:hAnsi="Arial" w:cs="Arial"/>
                <w:bCs/>
                <w:i/>
                <w:iCs/>
                <w:color w:val="auto"/>
                <w:sz w:val="22"/>
                <w:szCs w:val="22"/>
                <w:lang w:val="en-US"/>
              </w:rPr>
            </w:pPr>
            <w:r w:rsidRPr="00A51F62">
              <w:rPr>
                <w:rFonts w:ascii="Arial" w:eastAsia="Times New Roman" w:hAnsi="Arial" w:cs="Arial"/>
                <w:b/>
                <w:bCs/>
                <w:i/>
                <w:iCs/>
                <w:color w:val="auto"/>
                <w:sz w:val="22"/>
                <w:szCs w:val="22"/>
                <w:lang w:val="en-US"/>
              </w:rPr>
              <w:t>Sabrina Bandera</w:t>
            </w:r>
            <w:r>
              <w:rPr>
                <w:rFonts w:ascii="Arial" w:eastAsia="Times New Roman" w:hAnsi="Arial" w:cs="Arial"/>
                <w:bCs/>
                <w:i/>
                <w:iCs/>
                <w:color w:val="auto"/>
                <w:sz w:val="22"/>
                <w:szCs w:val="22"/>
                <w:lang w:val="en-US"/>
              </w:rPr>
              <w:t xml:space="preserve">, </w:t>
            </w:r>
            <w:r w:rsidRPr="00A50E72">
              <w:rPr>
                <w:rFonts w:ascii="Arial" w:eastAsia="Times New Roman" w:hAnsi="Arial" w:cs="Arial"/>
                <w:bCs/>
                <w:i/>
                <w:iCs/>
                <w:color w:val="auto"/>
                <w:sz w:val="22"/>
                <w:szCs w:val="22"/>
                <w:lang w:val="en-US"/>
              </w:rPr>
              <w:t>Head of Research, Innovation, and Strategy Division</w:t>
            </w:r>
            <w:r>
              <w:rPr>
                <w:rFonts w:ascii="Arial" w:eastAsia="Times New Roman" w:hAnsi="Arial" w:cs="Arial"/>
                <w:bCs/>
                <w:i/>
                <w:iCs/>
                <w:color w:val="auto"/>
                <w:sz w:val="22"/>
                <w:szCs w:val="22"/>
                <w:lang w:val="en-US"/>
              </w:rPr>
              <w:t>,</w:t>
            </w:r>
            <w:r w:rsidRPr="00A50E72">
              <w:rPr>
                <w:rFonts w:ascii="Arial" w:eastAsia="Times New Roman" w:hAnsi="Arial" w:cs="Arial"/>
                <w:bCs/>
                <w:i/>
                <w:iCs/>
                <w:color w:val="auto"/>
                <w:sz w:val="22"/>
                <w:szCs w:val="22"/>
                <w:lang w:val="en-US"/>
              </w:rPr>
              <w:t xml:space="preserve"> National School of Administration</w:t>
            </w:r>
            <w:r>
              <w:rPr>
                <w:rFonts w:ascii="Arial" w:eastAsia="Times New Roman" w:hAnsi="Arial" w:cs="Arial"/>
                <w:bCs/>
                <w:i/>
                <w:iCs/>
                <w:color w:val="auto"/>
                <w:sz w:val="22"/>
                <w:szCs w:val="22"/>
                <w:lang w:val="en-US"/>
              </w:rPr>
              <w:t xml:space="preserve"> (SNA), Italy</w:t>
            </w:r>
          </w:p>
          <w:p w14:paraId="49C69220" w14:textId="77777777" w:rsidR="00DE6D7F" w:rsidRPr="00DE6D7F" w:rsidRDefault="00DE6D7F" w:rsidP="005C2F08">
            <w:pPr>
              <w:pStyle w:val="Default"/>
              <w:numPr>
                <w:ilvl w:val="0"/>
                <w:numId w:val="7"/>
              </w:numPr>
              <w:spacing w:before="120" w:after="120"/>
              <w:jc w:val="both"/>
              <w:rPr>
                <w:rFonts w:ascii="Arial" w:eastAsia="Times New Roman" w:hAnsi="Arial" w:cs="Arial"/>
                <w:b/>
                <w:color w:val="auto"/>
                <w:sz w:val="22"/>
                <w:szCs w:val="22"/>
                <w:lang w:val="en-US"/>
              </w:rPr>
            </w:pPr>
            <w:proofErr w:type="spellStart"/>
            <w:r w:rsidRPr="00A51F62">
              <w:rPr>
                <w:rFonts w:ascii="Arial" w:eastAsia="Times New Roman" w:hAnsi="Arial" w:cs="Arial"/>
                <w:b/>
                <w:bCs/>
                <w:i/>
                <w:iCs/>
                <w:color w:val="auto"/>
                <w:sz w:val="22"/>
                <w:szCs w:val="22"/>
                <w:lang w:val="en-US"/>
              </w:rPr>
              <w:t>Dafina</w:t>
            </w:r>
            <w:proofErr w:type="spellEnd"/>
            <w:r w:rsidRPr="00A51F62">
              <w:rPr>
                <w:rFonts w:ascii="Arial" w:eastAsia="Times New Roman" w:hAnsi="Arial" w:cs="Arial"/>
                <w:b/>
                <w:bCs/>
                <w:i/>
                <w:iCs/>
                <w:color w:val="auto"/>
                <w:sz w:val="22"/>
                <w:szCs w:val="22"/>
                <w:lang w:val="en-US"/>
              </w:rPr>
              <w:t xml:space="preserve"> </w:t>
            </w:r>
            <w:proofErr w:type="spellStart"/>
            <w:r w:rsidRPr="00A51F62">
              <w:rPr>
                <w:rFonts w:ascii="Arial" w:eastAsia="Times New Roman" w:hAnsi="Arial" w:cs="Arial"/>
                <w:b/>
                <w:bCs/>
                <w:i/>
                <w:iCs/>
                <w:color w:val="auto"/>
                <w:sz w:val="22"/>
                <w:szCs w:val="22"/>
                <w:lang w:val="en-US"/>
              </w:rPr>
              <w:t>Dodoveci</w:t>
            </w:r>
            <w:proofErr w:type="spellEnd"/>
            <w:r w:rsidRPr="00A51F62">
              <w:rPr>
                <w:rFonts w:ascii="Arial" w:eastAsia="Times New Roman" w:hAnsi="Arial" w:cs="Arial"/>
                <w:b/>
                <w:bCs/>
                <w:i/>
                <w:iCs/>
                <w:color w:val="auto"/>
                <w:sz w:val="22"/>
                <w:szCs w:val="22"/>
                <w:lang w:val="en-US"/>
              </w:rPr>
              <w:t>,</w:t>
            </w:r>
            <w:r w:rsidRPr="00DE6D7F">
              <w:rPr>
                <w:rFonts w:ascii="Arial" w:eastAsia="Times New Roman" w:hAnsi="Arial" w:cs="Arial"/>
                <w:bCs/>
                <w:i/>
                <w:iCs/>
                <w:color w:val="auto"/>
                <w:sz w:val="22"/>
                <w:szCs w:val="22"/>
                <w:lang w:val="en-US"/>
              </w:rPr>
              <w:t xml:space="preserve"> Head of the Training and Communication Sector at the Albanian School of Public Administration</w:t>
            </w:r>
          </w:p>
          <w:p w14:paraId="018B3E77" w14:textId="61E0B4C8" w:rsidR="001569BC" w:rsidRPr="00BF751D" w:rsidRDefault="001569BC" w:rsidP="00DE6D7F">
            <w:pPr>
              <w:pStyle w:val="Default"/>
              <w:spacing w:before="120" w:after="120"/>
              <w:jc w:val="both"/>
              <w:rPr>
                <w:rFonts w:ascii="Arial" w:eastAsia="Times New Roman" w:hAnsi="Arial" w:cs="Arial"/>
                <w:b/>
                <w:color w:val="auto"/>
                <w:sz w:val="22"/>
                <w:szCs w:val="22"/>
                <w:lang w:val="en-US"/>
              </w:rPr>
            </w:pPr>
            <w:r w:rsidRPr="001569BC">
              <w:rPr>
                <w:rFonts w:ascii="Arial" w:eastAsia="Times New Roman" w:hAnsi="Arial" w:cs="Arial"/>
                <w:i/>
                <w:iCs/>
                <w:color w:val="auto"/>
                <w:sz w:val="22"/>
                <w:szCs w:val="22"/>
                <w:lang w:val="en-US"/>
              </w:rPr>
              <w:t>Moderator</w:t>
            </w:r>
            <w:r w:rsidRPr="001569BC">
              <w:rPr>
                <w:rFonts w:ascii="Arial" w:eastAsia="Times New Roman" w:hAnsi="Arial" w:cs="Arial"/>
                <w:i/>
                <w:iCs/>
                <w:color w:val="auto"/>
                <w:sz w:val="22"/>
                <w:szCs w:val="22"/>
                <w:lang w:val="sr-Latn-ME"/>
              </w:rPr>
              <w:t xml:space="preserve">: </w:t>
            </w:r>
            <w:r w:rsidR="00B26BBD" w:rsidRPr="00B26BBD">
              <w:rPr>
                <w:rFonts w:ascii="Arial" w:eastAsia="Times New Roman" w:hAnsi="Arial" w:cs="Arial"/>
                <w:b/>
                <w:bCs/>
                <w:i/>
                <w:iCs/>
                <w:color w:val="auto"/>
                <w:sz w:val="22"/>
                <w:szCs w:val="22"/>
                <w:lang w:val="sr-Latn-ME"/>
              </w:rPr>
              <w:t>Iskra Belcheva Ristovska</w:t>
            </w:r>
            <w:r w:rsidR="00B26BBD">
              <w:rPr>
                <w:rFonts w:ascii="Arial" w:eastAsia="Times New Roman" w:hAnsi="Arial" w:cs="Arial"/>
                <w:i/>
                <w:iCs/>
                <w:color w:val="auto"/>
                <w:sz w:val="22"/>
                <w:szCs w:val="22"/>
                <w:lang w:val="sr-Latn-ME"/>
              </w:rPr>
              <w:t>, Centre</w:t>
            </w:r>
            <w:r w:rsidR="00B26BBD" w:rsidRPr="00B26BBD">
              <w:rPr>
                <w:rFonts w:ascii="Arial" w:eastAsia="Times New Roman" w:hAnsi="Arial" w:cs="Arial"/>
                <w:i/>
                <w:iCs/>
                <w:color w:val="auto"/>
                <w:sz w:val="22"/>
                <w:szCs w:val="22"/>
                <w:lang w:val="sr-Latn-ME"/>
              </w:rPr>
              <w:t xml:space="preserve"> for Change Management</w:t>
            </w:r>
            <w:r w:rsidR="00B26BBD">
              <w:rPr>
                <w:rFonts w:ascii="Arial" w:eastAsia="Times New Roman" w:hAnsi="Arial" w:cs="Arial"/>
                <w:i/>
                <w:iCs/>
                <w:color w:val="auto"/>
                <w:sz w:val="22"/>
                <w:szCs w:val="22"/>
                <w:lang w:val="sr-Latn-ME"/>
              </w:rPr>
              <w:t>, North Macedonia</w:t>
            </w:r>
          </w:p>
        </w:tc>
      </w:tr>
      <w:tr w:rsidR="00315E7B" w:rsidRPr="00BF751D" w14:paraId="74BE3A23" w14:textId="77777777">
        <w:tc>
          <w:tcPr>
            <w:tcW w:w="1696" w:type="dxa"/>
            <w:shd w:val="clear" w:color="auto" w:fill="F2F2F2" w:themeFill="background1" w:themeFillShade="F2"/>
            <w:vAlign w:val="center"/>
          </w:tcPr>
          <w:p w14:paraId="41B17120" w14:textId="2812CD58" w:rsidR="00315E7B" w:rsidRPr="00BF751D" w:rsidRDefault="00315E7B" w:rsidP="00315E7B">
            <w:pPr>
              <w:spacing w:before="120" w:after="120" w:line="240" w:lineRule="auto"/>
              <w:ind w:left="0"/>
              <w:jc w:val="center"/>
              <w:rPr>
                <w:rFonts w:ascii="Arial" w:hAnsi="Arial" w:cs="Arial"/>
                <w:b/>
                <w:color w:val="auto"/>
                <w:sz w:val="22"/>
                <w:szCs w:val="22"/>
              </w:rPr>
            </w:pPr>
            <w:r w:rsidRPr="00BF751D">
              <w:rPr>
                <w:rFonts w:ascii="Arial" w:hAnsi="Arial" w:cs="Arial"/>
                <w:b/>
                <w:color w:val="auto"/>
                <w:sz w:val="22"/>
                <w:szCs w:val="22"/>
              </w:rPr>
              <w:t>13:00 – 14:00</w:t>
            </w:r>
          </w:p>
        </w:tc>
        <w:tc>
          <w:tcPr>
            <w:tcW w:w="7797" w:type="dxa"/>
            <w:shd w:val="clear" w:color="auto" w:fill="F2F2F2" w:themeFill="background1" w:themeFillShade="F2"/>
          </w:tcPr>
          <w:p w14:paraId="4F4DBFA7" w14:textId="77777777" w:rsidR="00315E7B" w:rsidRPr="00BF751D" w:rsidRDefault="00315E7B" w:rsidP="00315E7B">
            <w:pPr>
              <w:pStyle w:val="Default"/>
              <w:spacing w:before="120" w:after="120"/>
              <w:jc w:val="both"/>
              <w:rPr>
                <w:rFonts w:ascii="Arial" w:eastAsia="Times New Roman" w:hAnsi="Arial" w:cs="Arial"/>
                <w:b/>
                <w:bCs/>
                <w:color w:val="auto"/>
                <w:sz w:val="22"/>
                <w:szCs w:val="22"/>
                <w:lang w:val="en-US"/>
              </w:rPr>
            </w:pPr>
            <w:r w:rsidRPr="00BF751D">
              <w:rPr>
                <w:rFonts w:ascii="Arial" w:eastAsia="Times New Roman" w:hAnsi="Arial" w:cs="Arial"/>
                <w:b/>
                <w:color w:val="auto"/>
                <w:sz w:val="22"/>
                <w:szCs w:val="22"/>
                <w:lang w:val="en-US"/>
              </w:rPr>
              <w:t>Lunch Break</w:t>
            </w:r>
          </w:p>
        </w:tc>
      </w:tr>
      <w:tr w:rsidR="00315E7B" w:rsidRPr="00BF751D" w14:paraId="0FCFFA9A" w14:textId="77777777">
        <w:tc>
          <w:tcPr>
            <w:tcW w:w="1696" w:type="dxa"/>
            <w:vAlign w:val="center"/>
          </w:tcPr>
          <w:p w14:paraId="40C95410" w14:textId="6B29E22D" w:rsidR="00315E7B" w:rsidRPr="00BF751D" w:rsidRDefault="00315E7B" w:rsidP="00097CF5">
            <w:pPr>
              <w:spacing w:before="120" w:after="120" w:line="240" w:lineRule="auto"/>
              <w:ind w:left="0"/>
              <w:jc w:val="center"/>
              <w:rPr>
                <w:rFonts w:ascii="Arial" w:hAnsi="Arial" w:cs="Arial"/>
                <w:b/>
                <w:color w:val="auto"/>
                <w:sz w:val="22"/>
                <w:szCs w:val="22"/>
              </w:rPr>
            </w:pPr>
            <w:r w:rsidRPr="00BF751D">
              <w:rPr>
                <w:rFonts w:ascii="Arial" w:hAnsi="Arial" w:cs="Arial"/>
                <w:b/>
                <w:color w:val="auto"/>
                <w:sz w:val="22"/>
                <w:szCs w:val="22"/>
              </w:rPr>
              <w:t>14:00 – 15:</w:t>
            </w:r>
            <w:r w:rsidR="00097CF5">
              <w:rPr>
                <w:rFonts w:ascii="Arial" w:hAnsi="Arial" w:cs="Arial"/>
                <w:b/>
                <w:color w:val="auto"/>
                <w:sz w:val="22"/>
                <w:szCs w:val="22"/>
              </w:rPr>
              <w:t>30</w:t>
            </w:r>
          </w:p>
        </w:tc>
        <w:tc>
          <w:tcPr>
            <w:tcW w:w="7797" w:type="dxa"/>
          </w:tcPr>
          <w:p w14:paraId="139B0A67" w14:textId="0EB83EF0" w:rsidR="00315E7B" w:rsidRDefault="00B237F6" w:rsidP="009D7BFE">
            <w:pPr>
              <w:pStyle w:val="Default"/>
              <w:spacing w:before="120" w:after="120"/>
              <w:jc w:val="both"/>
              <w:rPr>
                <w:rFonts w:ascii="Arial" w:eastAsia="Times New Roman" w:hAnsi="Arial" w:cs="Arial"/>
                <w:b/>
                <w:color w:val="auto"/>
                <w:sz w:val="22"/>
                <w:szCs w:val="22"/>
                <w:lang w:val="en-US"/>
              </w:rPr>
            </w:pPr>
            <w:r w:rsidRPr="00B237F6">
              <w:rPr>
                <w:rFonts w:ascii="Arial" w:eastAsia="Times New Roman" w:hAnsi="Arial" w:cs="Arial"/>
                <w:b/>
                <w:color w:val="auto"/>
                <w:sz w:val="22"/>
                <w:szCs w:val="22"/>
                <w:lang w:val="en-US"/>
              </w:rPr>
              <w:t>Training Methodologies, Induction Exams and Certification</w:t>
            </w:r>
          </w:p>
          <w:p w14:paraId="1D1BE382" w14:textId="0AFE491F" w:rsidR="00A51F62" w:rsidRPr="00A51F62" w:rsidRDefault="00A51F62" w:rsidP="005C2F08">
            <w:pPr>
              <w:pStyle w:val="Default"/>
              <w:numPr>
                <w:ilvl w:val="0"/>
                <w:numId w:val="10"/>
              </w:numPr>
              <w:spacing w:before="120" w:after="120"/>
              <w:jc w:val="both"/>
              <w:rPr>
                <w:rFonts w:ascii="Arial" w:eastAsia="Times New Roman" w:hAnsi="Arial" w:cs="Arial"/>
                <w:bCs/>
                <w:color w:val="auto"/>
                <w:sz w:val="22"/>
                <w:szCs w:val="22"/>
              </w:rPr>
            </w:pPr>
            <w:r w:rsidRPr="00A51F62">
              <w:rPr>
                <w:rFonts w:ascii="Arial" w:eastAsia="Times New Roman" w:hAnsi="Arial" w:cs="Arial"/>
                <w:bCs/>
                <w:color w:val="auto"/>
                <w:sz w:val="22"/>
                <w:szCs w:val="22"/>
              </w:rPr>
              <w:t>Methodology of work</w:t>
            </w:r>
          </w:p>
          <w:p w14:paraId="51F3B3CA" w14:textId="5847F08B" w:rsidR="00A51F62" w:rsidRPr="00A51F62" w:rsidRDefault="00A51F62" w:rsidP="005C2F08">
            <w:pPr>
              <w:pStyle w:val="Default"/>
              <w:numPr>
                <w:ilvl w:val="0"/>
                <w:numId w:val="10"/>
              </w:numPr>
              <w:spacing w:before="120" w:after="120"/>
              <w:jc w:val="both"/>
              <w:rPr>
                <w:rFonts w:ascii="Arial" w:eastAsia="Times New Roman" w:hAnsi="Arial" w:cs="Arial"/>
                <w:bCs/>
                <w:color w:val="auto"/>
                <w:sz w:val="22"/>
                <w:szCs w:val="22"/>
              </w:rPr>
            </w:pPr>
            <w:r w:rsidRPr="00A51F62">
              <w:rPr>
                <w:rFonts w:ascii="Arial" w:eastAsia="Times New Roman" w:hAnsi="Arial" w:cs="Arial"/>
                <w:bCs/>
                <w:color w:val="auto"/>
                <w:sz w:val="22"/>
                <w:szCs w:val="22"/>
              </w:rPr>
              <w:t>Training methods</w:t>
            </w:r>
          </w:p>
          <w:p w14:paraId="30794EA6" w14:textId="5AE3ECDF" w:rsidR="00A51F62" w:rsidRPr="00A51F62" w:rsidRDefault="00A51F62" w:rsidP="005C2F08">
            <w:pPr>
              <w:pStyle w:val="Default"/>
              <w:numPr>
                <w:ilvl w:val="0"/>
                <w:numId w:val="10"/>
              </w:numPr>
              <w:spacing w:before="120" w:after="120"/>
              <w:jc w:val="both"/>
              <w:rPr>
                <w:rFonts w:ascii="Arial" w:eastAsia="Times New Roman" w:hAnsi="Arial" w:cs="Arial"/>
                <w:bCs/>
                <w:i/>
                <w:iCs/>
                <w:color w:val="auto"/>
                <w:sz w:val="22"/>
                <w:szCs w:val="22"/>
                <w:lang w:val="en-US"/>
              </w:rPr>
            </w:pPr>
            <w:r w:rsidRPr="00A51F62">
              <w:rPr>
                <w:rFonts w:ascii="Arial" w:eastAsia="Times New Roman" w:hAnsi="Arial" w:cs="Arial"/>
                <w:bCs/>
                <w:color w:val="auto"/>
                <w:sz w:val="22"/>
                <w:szCs w:val="22"/>
              </w:rPr>
              <w:t>Assessment and certification</w:t>
            </w:r>
          </w:p>
          <w:p w14:paraId="5DB4D709" w14:textId="38CAFE3D" w:rsidR="002A3C29" w:rsidRDefault="002A3C29" w:rsidP="00A51F62">
            <w:pPr>
              <w:pStyle w:val="Default"/>
              <w:spacing w:before="120" w:after="120"/>
              <w:jc w:val="both"/>
              <w:rPr>
                <w:rFonts w:ascii="Arial" w:eastAsia="Times New Roman" w:hAnsi="Arial" w:cs="Arial"/>
                <w:bCs/>
                <w:i/>
                <w:iCs/>
                <w:color w:val="auto"/>
                <w:sz w:val="22"/>
                <w:szCs w:val="22"/>
                <w:lang w:val="en-US"/>
              </w:rPr>
            </w:pPr>
            <w:r>
              <w:rPr>
                <w:rFonts w:ascii="Arial" w:eastAsia="Times New Roman" w:hAnsi="Arial" w:cs="Arial"/>
                <w:bCs/>
                <w:i/>
                <w:iCs/>
                <w:color w:val="auto"/>
                <w:sz w:val="22"/>
                <w:szCs w:val="22"/>
                <w:lang w:val="en-US"/>
              </w:rPr>
              <w:t xml:space="preserve">Speakers: </w:t>
            </w:r>
          </w:p>
          <w:p w14:paraId="382214D9" w14:textId="77777777" w:rsidR="008B01CC" w:rsidRDefault="008B01CC" w:rsidP="008B01CC">
            <w:pPr>
              <w:pStyle w:val="Default"/>
              <w:numPr>
                <w:ilvl w:val="0"/>
                <w:numId w:val="7"/>
              </w:numPr>
              <w:spacing w:before="120" w:after="120"/>
              <w:jc w:val="both"/>
              <w:rPr>
                <w:rFonts w:ascii="Arial" w:hAnsi="Arial" w:cs="Arial"/>
                <w:i/>
                <w:color w:val="auto"/>
                <w:sz w:val="22"/>
                <w:szCs w:val="22"/>
                <w:lang w:eastAsia="en-GB"/>
              </w:rPr>
            </w:pPr>
            <w:r w:rsidRPr="00A51F62">
              <w:rPr>
                <w:rFonts w:ascii="Arial" w:hAnsi="Arial" w:cs="Arial"/>
                <w:b/>
                <w:i/>
                <w:color w:val="auto"/>
                <w:sz w:val="22"/>
                <w:szCs w:val="22"/>
                <w:lang w:eastAsia="en-GB"/>
              </w:rPr>
              <w:t>Mélanie Recour</w:t>
            </w:r>
            <w:r>
              <w:rPr>
                <w:rFonts w:ascii="Arial" w:hAnsi="Arial" w:cs="Arial"/>
                <w:i/>
                <w:color w:val="auto"/>
                <w:sz w:val="22"/>
                <w:szCs w:val="22"/>
                <w:lang w:eastAsia="en-GB"/>
              </w:rPr>
              <w:t xml:space="preserve">, </w:t>
            </w:r>
            <w:r w:rsidRPr="00437595">
              <w:rPr>
                <w:rFonts w:ascii="Arial" w:hAnsi="Arial" w:cs="Arial"/>
                <w:i/>
                <w:color w:val="auto"/>
                <w:sz w:val="22"/>
                <w:szCs w:val="22"/>
                <w:lang w:eastAsia="en-GB"/>
              </w:rPr>
              <w:t>Project Leader Learning Solutions</w:t>
            </w:r>
            <w:r>
              <w:rPr>
                <w:rFonts w:ascii="Arial" w:hAnsi="Arial" w:cs="Arial"/>
                <w:i/>
                <w:color w:val="auto"/>
                <w:sz w:val="22"/>
                <w:szCs w:val="22"/>
                <w:lang w:eastAsia="en-GB"/>
              </w:rPr>
              <w:t xml:space="preserve">, </w:t>
            </w:r>
            <w:r w:rsidRPr="00B26BBD">
              <w:rPr>
                <w:rFonts w:ascii="Arial" w:hAnsi="Arial" w:cs="Arial"/>
                <w:i/>
                <w:color w:val="auto"/>
                <w:sz w:val="22"/>
                <w:szCs w:val="22"/>
                <w:lang w:eastAsia="en-GB"/>
              </w:rPr>
              <w:t>Federal Public Service Policy &amp; Support</w:t>
            </w:r>
            <w:r>
              <w:rPr>
                <w:rFonts w:ascii="Arial" w:hAnsi="Arial" w:cs="Arial"/>
                <w:i/>
                <w:color w:val="auto"/>
                <w:sz w:val="22"/>
                <w:szCs w:val="22"/>
                <w:lang w:eastAsia="en-GB"/>
              </w:rPr>
              <w:t>, Belgium</w:t>
            </w:r>
          </w:p>
          <w:p w14:paraId="0ACDEAFA" w14:textId="77777777" w:rsidR="002A3C29" w:rsidRDefault="002A3C29" w:rsidP="005C2F08">
            <w:pPr>
              <w:pStyle w:val="Default"/>
              <w:numPr>
                <w:ilvl w:val="0"/>
                <w:numId w:val="7"/>
              </w:numPr>
              <w:spacing w:before="120" w:after="120"/>
              <w:jc w:val="both"/>
              <w:rPr>
                <w:rFonts w:ascii="Arial" w:eastAsia="Times New Roman" w:hAnsi="Arial" w:cs="Arial"/>
                <w:bCs/>
                <w:i/>
                <w:iCs/>
                <w:color w:val="auto"/>
                <w:sz w:val="22"/>
                <w:szCs w:val="22"/>
                <w:lang w:val="en-US"/>
              </w:rPr>
            </w:pPr>
            <w:r w:rsidRPr="00A51F62">
              <w:rPr>
                <w:rFonts w:ascii="Arial" w:eastAsia="Times New Roman" w:hAnsi="Arial" w:cs="Arial"/>
                <w:b/>
                <w:bCs/>
                <w:i/>
                <w:iCs/>
                <w:color w:val="auto"/>
                <w:sz w:val="22"/>
                <w:szCs w:val="22"/>
                <w:lang w:val="en-US"/>
              </w:rPr>
              <w:t xml:space="preserve">Charlotte </w:t>
            </w:r>
            <w:proofErr w:type="spellStart"/>
            <w:r w:rsidRPr="00A51F62">
              <w:rPr>
                <w:rFonts w:ascii="Arial" w:eastAsia="Times New Roman" w:hAnsi="Arial" w:cs="Arial"/>
                <w:b/>
                <w:bCs/>
                <w:i/>
                <w:iCs/>
                <w:color w:val="auto"/>
                <w:sz w:val="22"/>
                <w:szCs w:val="22"/>
                <w:lang w:val="en-US"/>
              </w:rPr>
              <w:t>Duflos</w:t>
            </w:r>
            <w:proofErr w:type="spellEnd"/>
            <w:r>
              <w:rPr>
                <w:rFonts w:ascii="Arial" w:eastAsia="Times New Roman" w:hAnsi="Arial" w:cs="Arial"/>
                <w:bCs/>
                <w:i/>
                <w:iCs/>
                <w:color w:val="auto"/>
                <w:sz w:val="22"/>
                <w:szCs w:val="22"/>
                <w:lang w:val="en-US"/>
              </w:rPr>
              <w:t xml:space="preserve">, </w:t>
            </w:r>
            <w:r w:rsidRPr="00B26BBD">
              <w:rPr>
                <w:rFonts w:ascii="Arial" w:eastAsia="Times New Roman" w:hAnsi="Arial" w:cs="Arial"/>
                <w:bCs/>
                <w:i/>
                <w:iCs/>
                <w:color w:val="auto"/>
                <w:sz w:val="22"/>
                <w:szCs w:val="22"/>
                <w:lang w:val="en-US"/>
              </w:rPr>
              <w:t>Head of Communications &amp; Partnerships</w:t>
            </w:r>
            <w:r>
              <w:rPr>
                <w:rFonts w:ascii="Arial" w:eastAsia="Times New Roman" w:hAnsi="Arial" w:cs="Arial"/>
                <w:bCs/>
                <w:i/>
                <w:iCs/>
                <w:color w:val="auto"/>
                <w:sz w:val="22"/>
                <w:szCs w:val="22"/>
                <w:lang w:val="en-US"/>
              </w:rPr>
              <w:t xml:space="preserve">, </w:t>
            </w:r>
            <w:r w:rsidRPr="00B26BBD">
              <w:rPr>
                <w:rFonts w:ascii="Arial" w:eastAsia="Times New Roman" w:hAnsi="Arial" w:cs="Arial"/>
                <w:bCs/>
                <w:i/>
                <w:iCs/>
                <w:color w:val="auto"/>
                <w:sz w:val="22"/>
                <w:szCs w:val="22"/>
                <w:lang w:val="en-US"/>
              </w:rPr>
              <w:t>Lille Regional Institute of Administration</w:t>
            </w:r>
            <w:r>
              <w:rPr>
                <w:rFonts w:ascii="Arial" w:eastAsia="Times New Roman" w:hAnsi="Arial" w:cs="Arial"/>
                <w:bCs/>
                <w:i/>
                <w:iCs/>
                <w:color w:val="auto"/>
                <w:sz w:val="22"/>
                <w:szCs w:val="22"/>
                <w:lang w:val="en-US"/>
              </w:rPr>
              <w:t>, France</w:t>
            </w:r>
          </w:p>
          <w:p w14:paraId="18BC1E5D" w14:textId="77777777" w:rsidR="002A3C29" w:rsidRDefault="002A3C29" w:rsidP="005C2F08">
            <w:pPr>
              <w:pStyle w:val="Default"/>
              <w:numPr>
                <w:ilvl w:val="0"/>
                <w:numId w:val="7"/>
              </w:numPr>
              <w:spacing w:before="120" w:after="120"/>
              <w:jc w:val="both"/>
              <w:rPr>
                <w:rFonts w:ascii="Arial" w:eastAsia="Times New Roman" w:hAnsi="Arial" w:cs="Arial"/>
                <w:bCs/>
                <w:i/>
                <w:iCs/>
                <w:color w:val="auto"/>
                <w:sz w:val="22"/>
                <w:szCs w:val="22"/>
                <w:lang w:val="en-US"/>
              </w:rPr>
            </w:pPr>
            <w:r w:rsidRPr="00A51F62">
              <w:rPr>
                <w:rFonts w:ascii="Arial" w:eastAsia="Times New Roman" w:hAnsi="Arial" w:cs="Arial"/>
                <w:b/>
                <w:bCs/>
                <w:i/>
                <w:iCs/>
                <w:color w:val="auto"/>
                <w:sz w:val="22"/>
                <w:szCs w:val="22"/>
                <w:lang w:val="en-US"/>
              </w:rPr>
              <w:t xml:space="preserve">Valentina </w:t>
            </w:r>
            <w:proofErr w:type="spellStart"/>
            <w:r w:rsidRPr="00A51F62">
              <w:rPr>
                <w:rFonts w:ascii="Arial" w:eastAsia="Times New Roman" w:hAnsi="Arial" w:cs="Arial"/>
                <w:b/>
                <w:bCs/>
                <w:i/>
                <w:iCs/>
                <w:color w:val="auto"/>
                <w:sz w:val="22"/>
                <w:szCs w:val="22"/>
                <w:lang w:val="en-US"/>
              </w:rPr>
              <w:t>Miličić</w:t>
            </w:r>
            <w:proofErr w:type="spellEnd"/>
            <w:r>
              <w:rPr>
                <w:rFonts w:ascii="Arial" w:eastAsia="Times New Roman" w:hAnsi="Arial" w:cs="Arial"/>
                <w:bCs/>
                <w:i/>
                <w:iCs/>
                <w:color w:val="auto"/>
                <w:sz w:val="22"/>
                <w:szCs w:val="22"/>
                <w:lang w:val="en-US"/>
              </w:rPr>
              <w:t xml:space="preserve">, </w:t>
            </w:r>
            <w:r w:rsidRPr="00A50E72">
              <w:rPr>
                <w:rFonts w:ascii="Arial" w:eastAsia="Times New Roman" w:hAnsi="Arial" w:cs="Arial"/>
                <w:bCs/>
                <w:i/>
                <w:iCs/>
                <w:color w:val="auto"/>
                <w:sz w:val="22"/>
                <w:szCs w:val="22"/>
                <w:lang w:val="en-US"/>
              </w:rPr>
              <w:t>Assistant Director</w:t>
            </w:r>
            <w:r>
              <w:rPr>
                <w:rFonts w:ascii="Arial" w:eastAsia="Times New Roman" w:hAnsi="Arial" w:cs="Arial"/>
                <w:bCs/>
                <w:i/>
                <w:iCs/>
                <w:color w:val="auto"/>
                <w:sz w:val="22"/>
                <w:szCs w:val="22"/>
                <w:lang w:val="en-US"/>
              </w:rPr>
              <w:t xml:space="preserve">, </w:t>
            </w:r>
            <w:r w:rsidRPr="00A50E72">
              <w:rPr>
                <w:rFonts w:ascii="Arial" w:eastAsia="Times New Roman" w:hAnsi="Arial" w:cs="Arial"/>
                <w:bCs/>
                <w:i/>
                <w:iCs/>
                <w:color w:val="auto"/>
                <w:sz w:val="22"/>
                <w:szCs w:val="22"/>
                <w:lang w:val="en-US"/>
              </w:rPr>
              <w:t>National School for Public Administration</w:t>
            </w:r>
            <w:r>
              <w:rPr>
                <w:rFonts w:ascii="Arial" w:eastAsia="Times New Roman" w:hAnsi="Arial" w:cs="Arial"/>
                <w:bCs/>
                <w:i/>
                <w:iCs/>
                <w:color w:val="auto"/>
                <w:sz w:val="22"/>
                <w:szCs w:val="22"/>
                <w:lang w:val="en-US"/>
              </w:rPr>
              <w:t>, Croatia</w:t>
            </w:r>
          </w:p>
          <w:p w14:paraId="03E58957" w14:textId="77777777" w:rsidR="002A3C29" w:rsidRDefault="002A3C29" w:rsidP="005C2F08">
            <w:pPr>
              <w:pStyle w:val="Default"/>
              <w:numPr>
                <w:ilvl w:val="0"/>
                <w:numId w:val="7"/>
              </w:numPr>
              <w:spacing w:before="120" w:after="120"/>
              <w:jc w:val="both"/>
              <w:rPr>
                <w:rFonts w:ascii="Arial" w:eastAsia="Times New Roman" w:hAnsi="Arial" w:cs="Arial"/>
                <w:bCs/>
                <w:i/>
                <w:iCs/>
                <w:color w:val="auto"/>
                <w:sz w:val="22"/>
                <w:szCs w:val="22"/>
                <w:lang w:val="en-US"/>
              </w:rPr>
            </w:pPr>
            <w:r w:rsidRPr="00A51F62">
              <w:rPr>
                <w:rFonts w:ascii="Arial" w:eastAsia="Times New Roman" w:hAnsi="Arial" w:cs="Arial"/>
                <w:b/>
                <w:bCs/>
                <w:i/>
                <w:iCs/>
                <w:color w:val="auto"/>
                <w:sz w:val="22"/>
                <w:szCs w:val="22"/>
                <w:lang w:val="en-US"/>
              </w:rPr>
              <w:t>Sabrina Bandera</w:t>
            </w:r>
            <w:r>
              <w:rPr>
                <w:rFonts w:ascii="Arial" w:eastAsia="Times New Roman" w:hAnsi="Arial" w:cs="Arial"/>
                <w:bCs/>
                <w:i/>
                <w:iCs/>
                <w:color w:val="auto"/>
                <w:sz w:val="22"/>
                <w:szCs w:val="22"/>
                <w:lang w:val="en-US"/>
              </w:rPr>
              <w:t xml:space="preserve">, </w:t>
            </w:r>
            <w:r w:rsidRPr="00A50E72">
              <w:rPr>
                <w:rFonts w:ascii="Arial" w:eastAsia="Times New Roman" w:hAnsi="Arial" w:cs="Arial"/>
                <w:bCs/>
                <w:i/>
                <w:iCs/>
                <w:color w:val="auto"/>
                <w:sz w:val="22"/>
                <w:szCs w:val="22"/>
                <w:lang w:val="en-US"/>
              </w:rPr>
              <w:t>Head of Research, Innovation, and Strategy Division</w:t>
            </w:r>
            <w:r>
              <w:rPr>
                <w:rFonts w:ascii="Arial" w:eastAsia="Times New Roman" w:hAnsi="Arial" w:cs="Arial"/>
                <w:bCs/>
                <w:i/>
                <w:iCs/>
                <w:color w:val="auto"/>
                <w:sz w:val="22"/>
                <w:szCs w:val="22"/>
                <w:lang w:val="en-US"/>
              </w:rPr>
              <w:t>,</w:t>
            </w:r>
            <w:r w:rsidRPr="00A50E72">
              <w:rPr>
                <w:rFonts w:ascii="Arial" w:eastAsia="Times New Roman" w:hAnsi="Arial" w:cs="Arial"/>
                <w:bCs/>
                <w:i/>
                <w:iCs/>
                <w:color w:val="auto"/>
                <w:sz w:val="22"/>
                <w:szCs w:val="22"/>
                <w:lang w:val="en-US"/>
              </w:rPr>
              <w:t xml:space="preserve"> National School of Administration</w:t>
            </w:r>
            <w:r>
              <w:rPr>
                <w:rFonts w:ascii="Arial" w:eastAsia="Times New Roman" w:hAnsi="Arial" w:cs="Arial"/>
                <w:bCs/>
                <w:i/>
                <w:iCs/>
                <w:color w:val="auto"/>
                <w:sz w:val="22"/>
                <w:szCs w:val="22"/>
                <w:lang w:val="en-US"/>
              </w:rPr>
              <w:t xml:space="preserve"> (SNA), Italy</w:t>
            </w:r>
          </w:p>
          <w:p w14:paraId="53DEA3FF" w14:textId="6B0A8AB0" w:rsidR="00DE6D7F" w:rsidRDefault="00A51F62" w:rsidP="005C2F08">
            <w:pPr>
              <w:pStyle w:val="Default"/>
              <w:numPr>
                <w:ilvl w:val="0"/>
                <w:numId w:val="7"/>
              </w:numPr>
              <w:spacing w:before="120" w:after="120"/>
              <w:jc w:val="both"/>
              <w:rPr>
                <w:rFonts w:ascii="Arial" w:eastAsia="Times New Roman" w:hAnsi="Arial" w:cs="Arial"/>
                <w:bCs/>
                <w:i/>
                <w:iCs/>
                <w:color w:val="auto"/>
                <w:sz w:val="22"/>
                <w:szCs w:val="22"/>
                <w:lang w:val="en-US"/>
              </w:rPr>
            </w:pPr>
            <w:r>
              <w:rPr>
                <w:rFonts w:ascii="Arial" w:eastAsia="Times New Roman" w:hAnsi="Arial" w:cs="Arial"/>
                <w:b/>
                <w:bCs/>
                <w:i/>
                <w:iCs/>
                <w:color w:val="auto"/>
                <w:sz w:val="22"/>
                <w:szCs w:val="22"/>
                <w:lang w:val="en-US"/>
              </w:rPr>
              <w:t xml:space="preserve">Stanija </w:t>
            </w:r>
            <w:r w:rsidR="00DE6D7F" w:rsidRPr="00A51F62">
              <w:rPr>
                <w:rFonts w:ascii="Arial" w:eastAsia="Times New Roman" w:hAnsi="Arial" w:cs="Arial"/>
                <w:b/>
                <w:bCs/>
                <w:i/>
                <w:iCs/>
                <w:color w:val="auto"/>
                <w:sz w:val="22"/>
                <w:szCs w:val="22"/>
                <w:lang w:val="en-US"/>
              </w:rPr>
              <w:t>Višekruna</w:t>
            </w:r>
            <w:r w:rsidR="00DE6D7F">
              <w:rPr>
                <w:rFonts w:ascii="Arial" w:eastAsia="Times New Roman" w:hAnsi="Arial" w:cs="Arial"/>
                <w:bCs/>
                <w:i/>
                <w:iCs/>
                <w:color w:val="auto"/>
                <w:sz w:val="22"/>
                <w:szCs w:val="22"/>
                <w:lang w:val="en-US"/>
              </w:rPr>
              <w:t xml:space="preserve">, </w:t>
            </w:r>
            <w:r w:rsidR="00DE6D7F" w:rsidRPr="00DE6D7F">
              <w:rPr>
                <w:rFonts w:ascii="Arial" w:eastAsia="Times New Roman" w:hAnsi="Arial" w:cs="Arial"/>
                <w:bCs/>
                <w:i/>
                <w:iCs/>
                <w:color w:val="auto"/>
                <w:sz w:val="22"/>
                <w:szCs w:val="22"/>
                <w:lang w:val="en-US"/>
              </w:rPr>
              <w:t>Acting Assistant Director</w:t>
            </w:r>
            <w:r w:rsidR="00DE6D7F">
              <w:rPr>
                <w:rFonts w:ascii="Arial" w:eastAsia="Times New Roman" w:hAnsi="Arial" w:cs="Arial"/>
                <w:bCs/>
                <w:i/>
                <w:iCs/>
                <w:color w:val="auto"/>
                <w:sz w:val="22"/>
                <w:szCs w:val="22"/>
                <w:lang w:val="en-US"/>
              </w:rPr>
              <w:t xml:space="preserve">, </w:t>
            </w:r>
            <w:r w:rsidR="00DE6D7F" w:rsidRPr="00D54ECB">
              <w:rPr>
                <w:rFonts w:ascii="Arial" w:eastAsia="Times New Roman" w:hAnsi="Arial" w:cs="Arial"/>
                <w:bCs/>
                <w:i/>
                <w:iCs/>
                <w:color w:val="auto"/>
                <w:sz w:val="22"/>
                <w:szCs w:val="22"/>
                <w:lang w:val="en-US"/>
              </w:rPr>
              <w:t>National Academy for Public Administration</w:t>
            </w:r>
            <w:r w:rsidR="00DE6D7F">
              <w:rPr>
                <w:rFonts w:ascii="Arial" w:eastAsia="Times New Roman" w:hAnsi="Arial" w:cs="Arial"/>
                <w:bCs/>
                <w:i/>
                <w:iCs/>
                <w:color w:val="auto"/>
                <w:sz w:val="22"/>
                <w:szCs w:val="22"/>
                <w:lang w:val="en-US"/>
              </w:rPr>
              <w:t>, Serbia</w:t>
            </w:r>
          </w:p>
          <w:p w14:paraId="343A9BE4" w14:textId="4040A9F0" w:rsidR="000042E8" w:rsidRDefault="005C2F08" w:rsidP="005C2F08">
            <w:pPr>
              <w:pStyle w:val="Default"/>
              <w:numPr>
                <w:ilvl w:val="0"/>
                <w:numId w:val="7"/>
              </w:numPr>
              <w:spacing w:before="120" w:after="120"/>
              <w:jc w:val="both"/>
              <w:rPr>
                <w:rFonts w:ascii="Arial" w:eastAsia="Times New Roman" w:hAnsi="Arial" w:cs="Arial"/>
                <w:bCs/>
                <w:i/>
                <w:iCs/>
                <w:color w:val="auto"/>
                <w:sz w:val="22"/>
                <w:szCs w:val="22"/>
                <w:lang w:val="en-US"/>
              </w:rPr>
            </w:pPr>
            <w:r w:rsidRPr="005C2F08">
              <w:rPr>
                <w:rFonts w:ascii="Arial" w:eastAsia="Times New Roman" w:hAnsi="Arial" w:cs="Arial"/>
                <w:b/>
                <w:bCs/>
                <w:i/>
                <w:iCs/>
                <w:color w:val="auto"/>
                <w:sz w:val="22"/>
                <w:szCs w:val="22"/>
                <w:lang w:val="en-US"/>
              </w:rPr>
              <w:t xml:space="preserve">Dalibor </w:t>
            </w:r>
            <w:proofErr w:type="spellStart"/>
            <w:r w:rsidRPr="005C2F08">
              <w:rPr>
                <w:rFonts w:ascii="Arial" w:eastAsia="Times New Roman" w:hAnsi="Arial" w:cs="Arial"/>
                <w:b/>
                <w:bCs/>
                <w:i/>
                <w:iCs/>
                <w:color w:val="auto"/>
                <w:sz w:val="22"/>
                <w:szCs w:val="22"/>
                <w:lang w:val="en-US"/>
              </w:rPr>
              <w:t>Ćopić</w:t>
            </w:r>
            <w:proofErr w:type="spellEnd"/>
            <w:r w:rsidR="000042E8" w:rsidRPr="005C2F08">
              <w:rPr>
                <w:rFonts w:ascii="Arial" w:eastAsia="Times New Roman" w:hAnsi="Arial" w:cs="Arial"/>
                <w:b/>
                <w:bCs/>
                <w:i/>
                <w:iCs/>
                <w:color w:val="auto"/>
                <w:sz w:val="22"/>
                <w:szCs w:val="22"/>
                <w:lang w:val="en-US"/>
              </w:rPr>
              <w:t>,</w:t>
            </w:r>
            <w:r w:rsidR="000042E8">
              <w:rPr>
                <w:rFonts w:ascii="Arial" w:eastAsia="Times New Roman" w:hAnsi="Arial" w:cs="Arial"/>
                <w:bCs/>
                <w:i/>
                <w:iCs/>
                <w:color w:val="auto"/>
                <w:sz w:val="22"/>
                <w:szCs w:val="22"/>
                <w:lang w:val="en-US"/>
              </w:rPr>
              <w:t xml:space="preserve"> </w:t>
            </w:r>
            <w:r w:rsidR="000042E8" w:rsidRPr="000042E8">
              <w:rPr>
                <w:rFonts w:ascii="Arial" w:eastAsia="Times New Roman" w:hAnsi="Arial" w:cs="Arial"/>
                <w:bCs/>
                <w:i/>
                <w:iCs/>
                <w:color w:val="auto"/>
                <w:sz w:val="22"/>
                <w:szCs w:val="22"/>
                <w:lang w:val="en-US"/>
              </w:rPr>
              <w:t>Head of Department</w:t>
            </w:r>
            <w:r>
              <w:rPr>
                <w:rFonts w:ascii="Arial" w:eastAsia="Times New Roman" w:hAnsi="Arial" w:cs="Arial"/>
                <w:bCs/>
                <w:i/>
                <w:iCs/>
                <w:color w:val="auto"/>
                <w:sz w:val="22"/>
                <w:szCs w:val="22"/>
                <w:lang w:val="en-US"/>
              </w:rPr>
              <w:t xml:space="preserve">, Civil </w:t>
            </w:r>
            <w:r w:rsidR="000042E8" w:rsidRPr="000042E8">
              <w:rPr>
                <w:rFonts w:ascii="Arial" w:eastAsia="Times New Roman" w:hAnsi="Arial" w:cs="Arial"/>
                <w:bCs/>
                <w:i/>
                <w:iCs/>
                <w:color w:val="auto"/>
                <w:sz w:val="22"/>
                <w:szCs w:val="22"/>
                <w:lang w:val="en-US"/>
              </w:rPr>
              <w:t xml:space="preserve">Service Agency of the Republic of </w:t>
            </w:r>
            <w:proofErr w:type="spellStart"/>
            <w:r w:rsidR="000042E8" w:rsidRPr="000042E8">
              <w:rPr>
                <w:rFonts w:ascii="Arial" w:eastAsia="Times New Roman" w:hAnsi="Arial" w:cs="Arial"/>
                <w:bCs/>
                <w:i/>
                <w:iCs/>
                <w:color w:val="auto"/>
                <w:sz w:val="22"/>
                <w:szCs w:val="22"/>
                <w:lang w:val="en-US"/>
              </w:rPr>
              <w:t>Srpska</w:t>
            </w:r>
            <w:proofErr w:type="spellEnd"/>
            <w:r w:rsidR="000042E8">
              <w:rPr>
                <w:rFonts w:ascii="Arial" w:eastAsia="Times New Roman" w:hAnsi="Arial" w:cs="Arial"/>
                <w:bCs/>
                <w:i/>
                <w:iCs/>
                <w:color w:val="auto"/>
                <w:sz w:val="22"/>
                <w:szCs w:val="22"/>
                <w:lang w:val="en-US"/>
              </w:rPr>
              <w:t>, Bosnia and Herzegovina</w:t>
            </w:r>
          </w:p>
          <w:p w14:paraId="6287D3AA" w14:textId="78A49E95" w:rsidR="00B26BBD" w:rsidRPr="009D7BFE" w:rsidRDefault="00B26BBD" w:rsidP="009D7BFE">
            <w:pPr>
              <w:pStyle w:val="Default"/>
              <w:spacing w:before="120" w:after="120"/>
              <w:jc w:val="both"/>
              <w:rPr>
                <w:rFonts w:ascii="Arial" w:eastAsia="Times New Roman" w:hAnsi="Arial" w:cs="Arial"/>
                <w:bCs/>
                <w:i/>
                <w:iCs/>
                <w:color w:val="auto"/>
                <w:sz w:val="22"/>
                <w:szCs w:val="22"/>
                <w:lang w:val="en-US"/>
              </w:rPr>
            </w:pPr>
            <w:r w:rsidRPr="001569BC">
              <w:rPr>
                <w:rFonts w:ascii="Arial" w:eastAsia="Times New Roman" w:hAnsi="Arial" w:cs="Arial"/>
                <w:i/>
                <w:iCs/>
                <w:color w:val="auto"/>
                <w:sz w:val="22"/>
                <w:szCs w:val="22"/>
                <w:lang w:val="en-US"/>
              </w:rPr>
              <w:t>Moderator</w:t>
            </w:r>
            <w:r w:rsidRPr="001569BC">
              <w:rPr>
                <w:rFonts w:ascii="Arial" w:eastAsia="Times New Roman" w:hAnsi="Arial" w:cs="Arial"/>
                <w:i/>
                <w:iCs/>
                <w:color w:val="auto"/>
                <w:sz w:val="22"/>
                <w:szCs w:val="22"/>
                <w:lang w:val="sr-Latn-ME"/>
              </w:rPr>
              <w:t xml:space="preserve">: </w:t>
            </w:r>
            <w:r w:rsidRPr="00B26BBD">
              <w:rPr>
                <w:rFonts w:ascii="Arial" w:eastAsia="Times New Roman" w:hAnsi="Arial" w:cs="Arial"/>
                <w:b/>
                <w:bCs/>
                <w:i/>
                <w:iCs/>
                <w:color w:val="auto"/>
                <w:sz w:val="22"/>
                <w:szCs w:val="22"/>
                <w:lang w:val="sr-Latn-ME"/>
              </w:rPr>
              <w:t>Aneta Ivanova Stojanoska</w:t>
            </w:r>
            <w:r>
              <w:rPr>
                <w:rFonts w:ascii="Arial" w:eastAsia="Times New Roman" w:hAnsi="Arial" w:cs="Arial"/>
                <w:i/>
                <w:iCs/>
                <w:color w:val="auto"/>
                <w:sz w:val="22"/>
                <w:szCs w:val="22"/>
                <w:lang w:val="sr-Latn-ME"/>
              </w:rPr>
              <w:t>, Centre</w:t>
            </w:r>
            <w:r w:rsidRPr="00B26BBD">
              <w:rPr>
                <w:rFonts w:ascii="Arial" w:eastAsia="Times New Roman" w:hAnsi="Arial" w:cs="Arial"/>
                <w:i/>
                <w:iCs/>
                <w:color w:val="auto"/>
                <w:sz w:val="22"/>
                <w:szCs w:val="22"/>
                <w:lang w:val="sr-Latn-ME"/>
              </w:rPr>
              <w:t xml:space="preserve"> for Change Management</w:t>
            </w:r>
            <w:r>
              <w:rPr>
                <w:rFonts w:ascii="Arial" w:eastAsia="Times New Roman" w:hAnsi="Arial" w:cs="Arial"/>
                <w:i/>
                <w:iCs/>
                <w:color w:val="auto"/>
                <w:sz w:val="22"/>
                <w:szCs w:val="22"/>
                <w:lang w:val="sr-Latn-ME"/>
              </w:rPr>
              <w:t>, North Macedonia</w:t>
            </w:r>
          </w:p>
        </w:tc>
      </w:tr>
      <w:tr w:rsidR="00404530" w:rsidRPr="00BF751D" w14:paraId="2E93749C" w14:textId="77777777">
        <w:tc>
          <w:tcPr>
            <w:tcW w:w="1696" w:type="dxa"/>
            <w:shd w:val="clear" w:color="auto" w:fill="F2F2F2" w:themeFill="background1" w:themeFillShade="F2"/>
            <w:vAlign w:val="center"/>
          </w:tcPr>
          <w:p w14:paraId="38CD9141" w14:textId="0188AEAE" w:rsidR="00404530" w:rsidRPr="00BF751D" w:rsidRDefault="00404530" w:rsidP="00404530">
            <w:pPr>
              <w:spacing w:before="120" w:after="120" w:line="240" w:lineRule="auto"/>
              <w:ind w:left="0"/>
              <w:jc w:val="center"/>
              <w:rPr>
                <w:rFonts w:ascii="Arial" w:hAnsi="Arial" w:cs="Arial"/>
                <w:b/>
                <w:bCs/>
                <w:color w:val="auto"/>
                <w:sz w:val="22"/>
                <w:szCs w:val="22"/>
              </w:rPr>
            </w:pPr>
            <w:r w:rsidRPr="00BF751D">
              <w:rPr>
                <w:rFonts w:ascii="Arial" w:hAnsi="Arial" w:cs="Arial"/>
                <w:b/>
                <w:color w:val="auto"/>
                <w:sz w:val="22"/>
                <w:szCs w:val="22"/>
              </w:rPr>
              <w:t>15:</w:t>
            </w:r>
            <w:r>
              <w:rPr>
                <w:rFonts w:ascii="Arial" w:hAnsi="Arial" w:cs="Arial"/>
                <w:b/>
                <w:color w:val="auto"/>
                <w:sz w:val="22"/>
                <w:szCs w:val="22"/>
              </w:rPr>
              <w:t>30</w:t>
            </w:r>
            <w:r w:rsidR="00097CF5">
              <w:rPr>
                <w:rFonts w:ascii="Arial" w:hAnsi="Arial" w:cs="Arial"/>
                <w:b/>
                <w:color w:val="auto"/>
                <w:sz w:val="22"/>
                <w:szCs w:val="22"/>
              </w:rPr>
              <w:t xml:space="preserve"> – 15</w:t>
            </w:r>
            <w:r w:rsidRPr="00BF751D">
              <w:rPr>
                <w:rFonts w:ascii="Arial" w:hAnsi="Arial" w:cs="Arial"/>
                <w:b/>
                <w:color w:val="auto"/>
                <w:sz w:val="22"/>
                <w:szCs w:val="22"/>
              </w:rPr>
              <w:t>:</w:t>
            </w:r>
            <w:r>
              <w:rPr>
                <w:rFonts w:ascii="Arial" w:hAnsi="Arial" w:cs="Arial"/>
                <w:b/>
                <w:color w:val="auto"/>
                <w:sz w:val="22"/>
                <w:szCs w:val="22"/>
              </w:rPr>
              <w:t>45</w:t>
            </w:r>
          </w:p>
        </w:tc>
        <w:tc>
          <w:tcPr>
            <w:tcW w:w="7797" w:type="dxa"/>
            <w:shd w:val="clear" w:color="auto" w:fill="F2F2F2" w:themeFill="background1" w:themeFillShade="F2"/>
          </w:tcPr>
          <w:p w14:paraId="591FA896" w14:textId="71280F5D" w:rsidR="00404530" w:rsidRPr="00BF751D" w:rsidRDefault="00097CF5" w:rsidP="00404530">
            <w:pPr>
              <w:pStyle w:val="Default"/>
              <w:spacing w:before="120" w:after="120"/>
              <w:jc w:val="both"/>
              <w:rPr>
                <w:rFonts w:ascii="Arial" w:eastAsia="Times New Roman" w:hAnsi="Arial" w:cs="Arial"/>
                <w:b/>
                <w:color w:val="auto"/>
                <w:sz w:val="22"/>
                <w:szCs w:val="22"/>
                <w:lang w:val="en-US"/>
              </w:rPr>
            </w:pPr>
            <w:r w:rsidRPr="00BF751D">
              <w:rPr>
                <w:rFonts w:ascii="Arial" w:eastAsia="Times New Roman" w:hAnsi="Arial" w:cs="Arial"/>
                <w:b/>
                <w:color w:val="auto"/>
                <w:sz w:val="22"/>
                <w:szCs w:val="22"/>
                <w:lang w:val="en-US"/>
              </w:rPr>
              <w:t>Summary and Closing of Day 1</w:t>
            </w:r>
          </w:p>
        </w:tc>
      </w:tr>
      <w:bookmarkEnd w:id="0"/>
    </w:tbl>
    <w:p w14:paraId="2BC98962" w14:textId="63BC6B88" w:rsidR="00C90E86" w:rsidRDefault="00C90E86" w:rsidP="00C90E86">
      <w:pPr>
        <w:spacing w:after="0" w:line="240" w:lineRule="auto"/>
        <w:ind w:left="0"/>
        <w:rPr>
          <w:rFonts w:ascii="Charter BT" w:hAnsi="Charter BT" w:cs="Arial"/>
          <w:b/>
          <w:color w:val="0092AF"/>
          <w:sz w:val="26"/>
          <w:szCs w:val="26"/>
        </w:rPr>
      </w:pPr>
    </w:p>
    <w:p w14:paraId="5B4A772D" w14:textId="77777777" w:rsidR="005C2F08" w:rsidRDefault="005C2F08" w:rsidP="00C90E86">
      <w:pPr>
        <w:spacing w:after="0" w:line="240" w:lineRule="auto"/>
        <w:ind w:left="0"/>
        <w:rPr>
          <w:rFonts w:ascii="Charter BT" w:hAnsi="Charter BT" w:cs="Arial"/>
          <w:b/>
          <w:color w:val="0092AF"/>
          <w:sz w:val="26"/>
          <w:szCs w:val="26"/>
        </w:rPr>
      </w:pPr>
    </w:p>
    <w:p w14:paraId="52CAEBD7" w14:textId="77777777" w:rsidR="005C2F08" w:rsidRDefault="005C2F08" w:rsidP="00C90E86">
      <w:pPr>
        <w:spacing w:after="0" w:line="240" w:lineRule="auto"/>
        <w:ind w:left="0"/>
        <w:rPr>
          <w:rFonts w:ascii="Charter BT" w:hAnsi="Charter BT" w:cs="Arial"/>
          <w:b/>
          <w:color w:val="0092AF"/>
          <w:sz w:val="26"/>
          <w:szCs w:val="26"/>
        </w:rPr>
      </w:pPr>
    </w:p>
    <w:p w14:paraId="4DC66DF2" w14:textId="77777777" w:rsidR="005C2F08" w:rsidRDefault="005C2F08" w:rsidP="00C90E86">
      <w:pPr>
        <w:spacing w:after="0" w:line="240" w:lineRule="auto"/>
        <w:ind w:left="0"/>
        <w:rPr>
          <w:rFonts w:ascii="Charter BT" w:hAnsi="Charter BT" w:cs="Arial"/>
          <w:b/>
          <w:color w:val="0092AF"/>
          <w:sz w:val="26"/>
          <w:szCs w:val="26"/>
        </w:rPr>
      </w:pPr>
    </w:p>
    <w:p w14:paraId="6DA84E97" w14:textId="40518F21" w:rsidR="00C90E86" w:rsidRPr="00F90E7F" w:rsidRDefault="00AB3DED" w:rsidP="00C90E86">
      <w:pPr>
        <w:spacing w:before="240" w:after="240" w:line="240" w:lineRule="auto"/>
        <w:ind w:left="0"/>
        <w:rPr>
          <w:rFonts w:ascii="Charter BT" w:hAnsi="Charter BT" w:cs="Arial"/>
          <w:b/>
          <w:color w:val="0092AF"/>
          <w:sz w:val="26"/>
          <w:szCs w:val="26"/>
        </w:rPr>
      </w:pPr>
      <w:r>
        <w:rPr>
          <w:rFonts w:ascii="Charter BT" w:hAnsi="Charter BT" w:cs="Arial"/>
          <w:b/>
          <w:color w:val="0092AF"/>
          <w:sz w:val="26"/>
          <w:szCs w:val="26"/>
        </w:rPr>
        <w:t>Wednesday</w:t>
      </w:r>
      <w:r w:rsidR="00C90E86" w:rsidRPr="00F90E7F">
        <w:rPr>
          <w:rFonts w:ascii="Charter BT" w:hAnsi="Charter BT" w:cs="Arial"/>
          <w:b/>
          <w:color w:val="0092AF"/>
          <w:sz w:val="26"/>
          <w:szCs w:val="26"/>
        </w:rPr>
        <w:t xml:space="preserve">, </w:t>
      </w:r>
      <w:r w:rsidR="00E651AD">
        <w:rPr>
          <w:rFonts w:ascii="Charter BT" w:hAnsi="Charter BT" w:cs="Arial"/>
          <w:b/>
          <w:color w:val="0092AF"/>
          <w:sz w:val="26"/>
          <w:szCs w:val="26"/>
        </w:rPr>
        <w:t>11</w:t>
      </w:r>
      <w:r w:rsidR="00C90E86" w:rsidRPr="00F90E7F">
        <w:rPr>
          <w:rFonts w:ascii="Charter BT" w:hAnsi="Charter BT" w:cs="Arial"/>
          <w:b/>
          <w:color w:val="0092AF"/>
          <w:sz w:val="26"/>
          <w:szCs w:val="26"/>
        </w:rPr>
        <w:t xml:space="preserve"> </w:t>
      </w:r>
      <w:r w:rsidR="00E651AD">
        <w:rPr>
          <w:rFonts w:ascii="Charter BT" w:hAnsi="Charter BT" w:cs="Arial"/>
          <w:b/>
          <w:color w:val="0092AF"/>
          <w:sz w:val="26"/>
          <w:szCs w:val="26"/>
        </w:rPr>
        <w:t>March 2026</w:t>
      </w:r>
    </w:p>
    <w:tbl>
      <w:tblPr>
        <w:tblStyle w:val="TableGrid"/>
        <w:tblW w:w="949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696"/>
        <w:gridCol w:w="7797"/>
      </w:tblGrid>
      <w:tr w:rsidR="00A64BB9" w:rsidRPr="00E651AD" w14:paraId="2652BE38" w14:textId="77777777">
        <w:tc>
          <w:tcPr>
            <w:tcW w:w="1696" w:type="dxa"/>
            <w:shd w:val="clear" w:color="auto" w:fill="F2F2F2" w:themeFill="background1" w:themeFillShade="F2"/>
            <w:vAlign w:val="center"/>
          </w:tcPr>
          <w:p w14:paraId="435A8AB8" w14:textId="124AECF7" w:rsidR="00A64BB9" w:rsidRPr="00E651AD" w:rsidRDefault="00A64BB9">
            <w:pPr>
              <w:spacing w:before="120" w:after="120" w:line="240" w:lineRule="auto"/>
              <w:ind w:left="0"/>
              <w:jc w:val="center"/>
              <w:rPr>
                <w:rFonts w:ascii="Arial" w:hAnsi="Arial" w:cs="Arial"/>
                <w:b/>
                <w:color w:val="auto"/>
                <w:sz w:val="22"/>
                <w:szCs w:val="22"/>
              </w:rPr>
            </w:pPr>
            <w:r w:rsidRPr="00E651AD">
              <w:rPr>
                <w:rFonts w:ascii="Arial" w:hAnsi="Arial" w:cs="Arial"/>
                <w:b/>
                <w:color w:val="auto"/>
                <w:sz w:val="22"/>
                <w:szCs w:val="22"/>
              </w:rPr>
              <w:t xml:space="preserve">09:00 </w:t>
            </w:r>
            <w:r w:rsidR="00730977" w:rsidRPr="00E651AD">
              <w:rPr>
                <w:rFonts w:ascii="Arial" w:hAnsi="Arial" w:cs="Arial"/>
                <w:b/>
                <w:color w:val="auto"/>
                <w:sz w:val="22"/>
                <w:szCs w:val="22"/>
              </w:rPr>
              <w:t>– 09:10</w:t>
            </w:r>
          </w:p>
        </w:tc>
        <w:tc>
          <w:tcPr>
            <w:tcW w:w="7797" w:type="dxa"/>
            <w:shd w:val="clear" w:color="auto" w:fill="F2F2F2" w:themeFill="background1" w:themeFillShade="F2"/>
          </w:tcPr>
          <w:p w14:paraId="03887DE7" w14:textId="6000C8AA" w:rsidR="00A64BB9" w:rsidRPr="00E651AD" w:rsidRDefault="00730977" w:rsidP="00A64BB9">
            <w:pPr>
              <w:pStyle w:val="Default"/>
              <w:spacing w:before="120" w:after="120"/>
              <w:jc w:val="both"/>
              <w:rPr>
                <w:rFonts w:ascii="Arial" w:eastAsia="Times New Roman" w:hAnsi="Arial" w:cs="Arial"/>
                <w:b/>
                <w:color w:val="auto"/>
                <w:sz w:val="22"/>
                <w:szCs w:val="22"/>
                <w:lang w:val="en-US"/>
              </w:rPr>
            </w:pPr>
            <w:r w:rsidRPr="00E651AD">
              <w:rPr>
                <w:rFonts w:ascii="Arial" w:eastAsia="Times New Roman" w:hAnsi="Arial" w:cs="Arial"/>
                <w:b/>
                <w:color w:val="auto"/>
                <w:sz w:val="22"/>
                <w:szCs w:val="22"/>
                <w:lang w:val="en-US"/>
              </w:rPr>
              <w:t xml:space="preserve">Introduction to </w:t>
            </w:r>
            <w:r w:rsidR="00E651AD" w:rsidRPr="00E651AD">
              <w:rPr>
                <w:rFonts w:ascii="Arial" w:eastAsia="Times New Roman" w:hAnsi="Arial" w:cs="Arial"/>
                <w:b/>
                <w:color w:val="auto"/>
                <w:sz w:val="22"/>
                <w:szCs w:val="22"/>
                <w:lang w:val="en-US"/>
              </w:rPr>
              <w:t>World Café Session</w:t>
            </w:r>
          </w:p>
        </w:tc>
      </w:tr>
      <w:tr w:rsidR="00C90E86" w:rsidRPr="00E651AD" w14:paraId="7B95AAA1" w14:textId="77777777">
        <w:tc>
          <w:tcPr>
            <w:tcW w:w="1696" w:type="dxa"/>
            <w:shd w:val="clear" w:color="auto" w:fill="F2F2F2" w:themeFill="background1" w:themeFillShade="F2"/>
            <w:vAlign w:val="center"/>
          </w:tcPr>
          <w:p w14:paraId="4A78A090" w14:textId="69F53E49" w:rsidR="00C90E86" w:rsidRPr="00E651AD" w:rsidRDefault="00C90E86" w:rsidP="00097CF5">
            <w:pPr>
              <w:spacing w:before="120" w:after="120" w:line="240" w:lineRule="auto"/>
              <w:ind w:left="0"/>
              <w:jc w:val="center"/>
              <w:rPr>
                <w:rFonts w:ascii="Arial" w:hAnsi="Arial" w:cs="Arial"/>
                <w:b/>
                <w:color w:val="auto"/>
                <w:sz w:val="22"/>
                <w:szCs w:val="22"/>
              </w:rPr>
            </w:pPr>
            <w:r w:rsidRPr="00E651AD">
              <w:rPr>
                <w:rFonts w:ascii="Arial" w:hAnsi="Arial" w:cs="Arial"/>
                <w:b/>
                <w:color w:val="auto"/>
                <w:sz w:val="22"/>
                <w:szCs w:val="22"/>
              </w:rPr>
              <w:t>09:</w:t>
            </w:r>
            <w:r w:rsidR="00097CF5">
              <w:rPr>
                <w:rFonts w:ascii="Arial" w:hAnsi="Arial" w:cs="Arial"/>
                <w:b/>
                <w:color w:val="auto"/>
                <w:sz w:val="22"/>
                <w:szCs w:val="22"/>
              </w:rPr>
              <w:t>00</w:t>
            </w:r>
            <w:r w:rsidRPr="00E651AD">
              <w:rPr>
                <w:rFonts w:ascii="Arial" w:hAnsi="Arial" w:cs="Arial"/>
                <w:b/>
                <w:color w:val="auto"/>
                <w:sz w:val="22"/>
                <w:szCs w:val="22"/>
              </w:rPr>
              <w:t xml:space="preserve"> – </w:t>
            </w:r>
            <w:r w:rsidR="00097CF5">
              <w:rPr>
                <w:rFonts w:ascii="Arial" w:hAnsi="Arial" w:cs="Arial"/>
                <w:b/>
                <w:color w:val="auto"/>
                <w:sz w:val="22"/>
                <w:szCs w:val="22"/>
              </w:rPr>
              <w:t>10</w:t>
            </w:r>
            <w:r w:rsidRPr="00E651AD">
              <w:rPr>
                <w:rFonts w:ascii="Arial" w:hAnsi="Arial" w:cs="Arial"/>
                <w:b/>
                <w:color w:val="auto"/>
                <w:sz w:val="22"/>
                <w:szCs w:val="22"/>
              </w:rPr>
              <w:t>:</w:t>
            </w:r>
            <w:r w:rsidR="00097CF5">
              <w:rPr>
                <w:rFonts w:ascii="Arial" w:hAnsi="Arial" w:cs="Arial"/>
                <w:b/>
                <w:color w:val="auto"/>
                <w:sz w:val="22"/>
                <w:szCs w:val="22"/>
              </w:rPr>
              <w:t>3</w:t>
            </w:r>
            <w:r w:rsidR="00730977" w:rsidRPr="00E651AD">
              <w:rPr>
                <w:rFonts w:ascii="Arial" w:hAnsi="Arial" w:cs="Arial"/>
                <w:b/>
                <w:color w:val="auto"/>
                <w:sz w:val="22"/>
                <w:szCs w:val="22"/>
              </w:rPr>
              <w:t>0</w:t>
            </w:r>
          </w:p>
        </w:tc>
        <w:tc>
          <w:tcPr>
            <w:tcW w:w="7797" w:type="dxa"/>
            <w:shd w:val="clear" w:color="auto" w:fill="F2F2F2" w:themeFill="background1" w:themeFillShade="F2"/>
          </w:tcPr>
          <w:p w14:paraId="532A62F2" w14:textId="77777777" w:rsidR="00404530" w:rsidRPr="00404530" w:rsidRDefault="00404530" w:rsidP="00404530">
            <w:pPr>
              <w:pStyle w:val="Default"/>
              <w:spacing w:before="120" w:after="120"/>
              <w:jc w:val="both"/>
              <w:rPr>
                <w:rFonts w:ascii="Arial" w:eastAsia="Times New Roman" w:hAnsi="Arial" w:cs="Arial"/>
                <w:bCs/>
                <w:color w:val="auto"/>
                <w:sz w:val="22"/>
                <w:szCs w:val="22"/>
                <w:lang w:val="en-US"/>
              </w:rPr>
            </w:pPr>
            <w:r w:rsidRPr="00404530">
              <w:rPr>
                <w:rFonts w:ascii="Arial" w:eastAsia="Times New Roman" w:hAnsi="Arial" w:cs="Arial"/>
                <w:b/>
                <w:color w:val="auto"/>
                <w:sz w:val="22"/>
                <w:szCs w:val="22"/>
                <w:lang w:val="en-US"/>
              </w:rPr>
              <w:t>Quality Assurance, Evaluation, Research and Cooperation</w:t>
            </w:r>
          </w:p>
          <w:p w14:paraId="497D3F87" w14:textId="7B8D5D04" w:rsidR="00A51F62" w:rsidRPr="00A51F62" w:rsidRDefault="00A51F62" w:rsidP="005C2F08">
            <w:pPr>
              <w:pStyle w:val="Default"/>
              <w:numPr>
                <w:ilvl w:val="0"/>
                <w:numId w:val="11"/>
              </w:numPr>
              <w:spacing w:before="120" w:after="120"/>
              <w:jc w:val="both"/>
              <w:rPr>
                <w:rFonts w:ascii="Arial" w:eastAsia="Times New Roman" w:hAnsi="Arial" w:cs="Arial"/>
                <w:bCs/>
                <w:color w:val="auto"/>
                <w:sz w:val="22"/>
                <w:szCs w:val="22"/>
                <w:lang w:val="en-US"/>
              </w:rPr>
            </w:pPr>
            <w:r w:rsidRPr="00A51F62">
              <w:rPr>
                <w:rFonts w:ascii="Arial" w:eastAsia="Times New Roman" w:hAnsi="Arial" w:cs="Arial"/>
                <w:bCs/>
                <w:color w:val="auto"/>
                <w:sz w:val="22"/>
                <w:szCs w:val="22"/>
                <w:lang w:val="en-US"/>
              </w:rPr>
              <w:t>Quality assurance and evaluation</w:t>
            </w:r>
          </w:p>
          <w:p w14:paraId="64FB0AD6" w14:textId="79366DF7" w:rsidR="00A51F62" w:rsidRPr="00A51F62" w:rsidRDefault="00A51F62" w:rsidP="005C2F08">
            <w:pPr>
              <w:pStyle w:val="Default"/>
              <w:numPr>
                <w:ilvl w:val="0"/>
                <w:numId w:val="11"/>
              </w:numPr>
              <w:spacing w:before="120" w:after="120"/>
              <w:jc w:val="both"/>
              <w:rPr>
                <w:rFonts w:ascii="Arial" w:eastAsia="Times New Roman" w:hAnsi="Arial" w:cs="Arial"/>
                <w:bCs/>
                <w:color w:val="auto"/>
                <w:sz w:val="22"/>
                <w:szCs w:val="22"/>
                <w:lang w:val="en-US"/>
              </w:rPr>
            </w:pPr>
            <w:r w:rsidRPr="00A51F62">
              <w:rPr>
                <w:rFonts w:ascii="Arial" w:eastAsia="Times New Roman" w:hAnsi="Arial" w:cs="Arial"/>
                <w:bCs/>
                <w:color w:val="auto"/>
                <w:sz w:val="22"/>
                <w:szCs w:val="22"/>
                <w:lang w:val="en-US"/>
              </w:rPr>
              <w:t>Analytical and Research capacities</w:t>
            </w:r>
          </w:p>
          <w:p w14:paraId="0DDBAA0F" w14:textId="3825A553" w:rsidR="00A51F62" w:rsidRPr="00A51F62" w:rsidRDefault="00A51F62" w:rsidP="005C2F08">
            <w:pPr>
              <w:pStyle w:val="Default"/>
              <w:numPr>
                <w:ilvl w:val="0"/>
                <w:numId w:val="11"/>
              </w:numPr>
              <w:spacing w:before="120" w:after="120"/>
              <w:jc w:val="both"/>
              <w:rPr>
                <w:rFonts w:ascii="Arial" w:eastAsia="Times New Roman" w:hAnsi="Arial" w:cs="Arial"/>
                <w:bCs/>
                <w:color w:val="auto"/>
                <w:sz w:val="22"/>
                <w:szCs w:val="22"/>
                <w:lang w:val="en-US"/>
              </w:rPr>
            </w:pPr>
            <w:proofErr w:type="spellStart"/>
            <w:r w:rsidRPr="00A51F62">
              <w:rPr>
                <w:rFonts w:ascii="Arial" w:eastAsia="Times New Roman" w:hAnsi="Arial" w:cs="Arial"/>
                <w:bCs/>
                <w:color w:val="auto"/>
                <w:sz w:val="22"/>
                <w:szCs w:val="22"/>
                <w:lang w:val="en-US"/>
              </w:rPr>
              <w:t>Digitalisation</w:t>
            </w:r>
            <w:proofErr w:type="spellEnd"/>
            <w:r w:rsidRPr="00A51F62">
              <w:rPr>
                <w:rFonts w:ascii="Arial" w:eastAsia="Times New Roman" w:hAnsi="Arial" w:cs="Arial"/>
                <w:bCs/>
                <w:color w:val="auto"/>
                <w:sz w:val="22"/>
                <w:szCs w:val="22"/>
                <w:lang w:val="en-US"/>
              </w:rPr>
              <w:t xml:space="preserve"> of training delivery</w:t>
            </w:r>
          </w:p>
          <w:p w14:paraId="3F17ADA8" w14:textId="17444017" w:rsidR="00A51F62" w:rsidRPr="00A51F62" w:rsidRDefault="00A51F62" w:rsidP="005C2F08">
            <w:pPr>
              <w:pStyle w:val="Default"/>
              <w:numPr>
                <w:ilvl w:val="0"/>
                <w:numId w:val="11"/>
              </w:numPr>
              <w:spacing w:before="120" w:after="120"/>
              <w:jc w:val="both"/>
              <w:rPr>
                <w:rFonts w:ascii="Arial" w:eastAsia="Times New Roman" w:hAnsi="Arial" w:cs="Arial"/>
                <w:bCs/>
                <w:color w:val="auto"/>
                <w:sz w:val="22"/>
                <w:szCs w:val="22"/>
                <w:lang w:val="en-US"/>
              </w:rPr>
            </w:pPr>
            <w:r w:rsidRPr="00A51F62">
              <w:rPr>
                <w:rFonts w:ascii="Arial" w:eastAsia="Times New Roman" w:hAnsi="Arial" w:cs="Arial"/>
                <w:bCs/>
                <w:color w:val="auto"/>
                <w:sz w:val="22"/>
                <w:szCs w:val="22"/>
                <w:lang w:val="en-US"/>
              </w:rPr>
              <w:t>Cooperation with other training providers</w:t>
            </w:r>
          </w:p>
          <w:p w14:paraId="35297490" w14:textId="305B6B27" w:rsidR="00A51F62" w:rsidRPr="00A51F62" w:rsidRDefault="00A51F62" w:rsidP="005C2F08">
            <w:pPr>
              <w:pStyle w:val="Default"/>
              <w:numPr>
                <w:ilvl w:val="0"/>
                <w:numId w:val="11"/>
              </w:numPr>
              <w:spacing w:before="120" w:after="120"/>
              <w:jc w:val="both"/>
              <w:rPr>
                <w:rFonts w:ascii="Arial" w:eastAsia="Times New Roman" w:hAnsi="Arial" w:cs="Arial"/>
                <w:bCs/>
                <w:i/>
                <w:iCs/>
                <w:color w:val="auto"/>
                <w:sz w:val="22"/>
                <w:szCs w:val="22"/>
                <w:lang w:val="en-US"/>
              </w:rPr>
            </w:pPr>
            <w:r w:rsidRPr="00A51F62">
              <w:rPr>
                <w:rFonts w:ascii="Arial" w:eastAsia="Times New Roman" w:hAnsi="Arial" w:cs="Arial"/>
                <w:bCs/>
                <w:color w:val="auto"/>
                <w:sz w:val="22"/>
                <w:szCs w:val="22"/>
                <w:lang w:val="en-US"/>
              </w:rPr>
              <w:t>Regulation of cooperation</w:t>
            </w:r>
          </w:p>
          <w:p w14:paraId="066A921E" w14:textId="12698890" w:rsidR="002A3C29" w:rsidRDefault="002A3C29" w:rsidP="00A51F62">
            <w:pPr>
              <w:pStyle w:val="Default"/>
              <w:spacing w:before="120" w:after="120"/>
              <w:jc w:val="both"/>
              <w:rPr>
                <w:rFonts w:ascii="Arial" w:eastAsia="Times New Roman" w:hAnsi="Arial" w:cs="Arial"/>
                <w:bCs/>
                <w:i/>
                <w:iCs/>
                <w:color w:val="auto"/>
                <w:sz w:val="22"/>
                <w:szCs w:val="22"/>
                <w:lang w:val="en-US"/>
              </w:rPr>
            </w:pPr>
            <w:r>
              <w:rPr>
                <w:rFonts w:ascii="Arial" w:eastAsia="Times New Roman" w:hAnsi="Arial" w:cs="Arial"/>
                <w:bCs/>
                <w:i/>
                <w:iCs/>
                <w:color w:val="auto"/>
                <w:sz w:val="22"/>
                <w:szCs w:val="22"/>
                <w:lang w:val="en-US"/>
              </w:rPr>
              <w:t xml:space="preserve">Speakers: </w:t>
            </w:r>
          </w:p>
          <w:p w14:paraId="5B21B46D" w14:textId="77777777" w:rsidR="008B01CC" w:rsidRDefault="008B01CC" w:rsidP="008B01CC">
            <w:pPr>
              <w:pStyle w:val="Default"/>
              <w:numPr>
                <w:ilvl w:val="0"/>
                <w:numId w:val="7"/>
              </w:numPr>
              <w:spacing w:before="120" w:after="120"/>
              <w:jc w:val="both"/>
              <w:rPr>
                <w:rFonts w:ascii="Arial" w:hAnsi="Arial" w:cs="Arial"/>
                <w:i/>
                <w:color w:val="auto"/>
                <w:sz w:val="22"/>
                <w:szCs w:val="22"/>
                <w:lang w:eastAsia="en-GB"/>
              </w:rPr>
            </w:pPr>
            <w:r w:rsidRPr="00A51F62">
              <w:rPr>
                <w:rFonts w:ascii="Arial" w:hAnsi="Arial" w:cs="Arial"/>
                <w:b/>
                <w:i/>
                <w:color w:val="auto"/>
                <w:sz w:val="22"/>
                <w:szCs w:val="22"/>
                <w:lang w:eastAsia="en-GB"/>
              </w:rPr>
              <w:t>Peter Vandenbruaene</w:t>
            </w:r>
            <w:r>
              <w:rPr>
                <w:rFonts w:ascii="Arial" w:hAnsi="Arial" w:cs="Arial"/>
                <w:i/>
                <w:color w:val="auto"/>
                <w:sz w:val="22"/>
                <w:szCs w:val="22"/>
                <w:lang w:eastAsia="en-GB"/>
              </w:rPr>
              <w:t xml:space="preserve">, </w:t>
            </w:r>
            <w:r w:rsidRPr="00B26BBD">
              <w:rPr>
                <w:rFonts w:ascii="Arial" w:hAnsi="Arial" w:cs="Arial"/>
                <w:i/>
                <w:color w:val="auto"/>
                <w:sz w:val="22"/>
                <w:szCs w:val="22"/>
                <w:lang w:eastAsia="en-GB"/>
              </w:rPr>
              <w:t>Manager Key Skills Development</w:t>
            </w:r>
            <w:r>
              <w:rPr>
                <w:rFonts w:ascii="Arial" w:hAnsi="Arial" w:cs="Arial"/>
                <w:i/>
                <w:color w:val="auto"/>
                <w:sz w:val="22"/>
                <w:szCs w:val="22"/>
                <w:lang w:eastAsia="en-GB"/>
              </w:rPr>
              <w:t xml:space="preserve">, </w:t>
            </w:r>
            <w:r w:rsidRPr="00B26BBD">
              <w:rPr>
                <w:rFonts w:ascii="Arial" w:hAnsi="Arial" w:cs="Arial"/>
                <w:i/>
                <w:color w:val="auto"/>
                <w:sz w:val="22"/>
                <w:szCs w:val="22"/>
                <w:lang w:eastAsia="en-GB"/>
              </w:rPr>
              <w:t>Federal Public Service Policy &amp; Support</w:t>
            </w:r>
            <w:r>
              <w:rPr>
                <w:rFonts w:ascii="Arial" w:hAnsi="Arial" w:cs="Arial"/>
                <w:i/>
                <w:color w:val="auto"/>
                <w:sz w:val="22"/>
                <w:szCs w:val="22"/>
                <w:lang w:eastAsia="en-GB"/>
              </w:rPr>
              <w:t>, Belgium</w:t>
            </w:r>
          </w:p>
          <w:p w14:paraId="20998A70" w14:textId="77777777" w:rsidR="002A3C29" w:rsidRDefault="002A3C29" w:rsidP="005C2F08">
            <w:pPr>
              <w:pStyle w:val="Default"/>
              <w:numPr>
                <w:ilvl w:val="0"/>
                <w:numId w:val="7"/>
              </w:numPr>
              <w:spacing w:before="120" w:after="120"/>
              <w:jc w:val="both"/>
              <w:rPr>
                <w:rFonts w:ascii="Arial" w:eastAsia="Times New Roman" w:hAnsi="Arial" w:cs="Arial"/>
                <w:bCs/>
                <w:i/>
                <w:iCs/>
                <w:color w:val="auto"/>
                <w:sz w:val="22"/>
                <w:szCs w:val="22"/>
                <w:lang w:val="en-US"/>
              </w:rPr>
            </w:pPr>
            <w:bookmarkStart w:id="1" w:name="_GoBack"/>
            <w:bookmarkEnd w:id="1"/>
            <w:r w:rsidRPr="00A51F62">
              <w:rPr>
                <w:rFonts w:ascii="Arial" w:eastAsia="Times New Roman" w:hAnsi="Arial" w:cs="Arial"/>
                <w:b/>
                <w:bCs/>
                <w:i/>
                <w:iCs/>
                <w:color w:val="auto"/>
                <w:sz w:val="22"/>
                <w:szCs w:val="22"/>
                <w:lang w:val="en-US"/>
              </w:rPr>
              <w:t xml:space="preserve">Charlotte </w:t>
            </w:r>
            <w:proofErr w:type="spellStart"/>
            <w:r w:rsidRPr="00A51F62">
              <w:rPr>
                <w:rFonts w:ascii="Arial" w:eastAsia="Times New Roman" w:hAnsi="Arial" w:cs="Arial"/>
                <w:b/>
                <w:bCs/>
                <w:i/>
                <w:iCs/>
                <w:color w:val="auto"/>
                <w:sz w:val="22"/>
                <w:szCs w:val="22"/>
                <w:lang w:val="en-US"/>
              </w:rPr>
              <w:t>Duflos</w:t>
            </w:r>
            <w:proofErr w:type="spellEnd"/>
            <w:r>
              <w:rPr>
                <w:rFonts w:ascii="Arial" w:eastAsia="Times New Roman" w:hAnsi="Arial" w:cs="Arial"/>
                <w:bCs/>
                <w:i/>
                <w:iCs/>
                <w:color w:val="auto"/>
                <w:sz w:val="22"/>
                <w:szCs w:val="22"/>
                <w:lang w:val="en-US"/>
              </w:rPr>
              <w:t xml:space="preserve">, </w:t>
            </w:r>
            <w:r w:rsidRPr="00B26BBD">
              <w:rPr>
                <w:rFonts w:ascii="Arial" w:eastAsia="Times New Roman" w:hAnsi="Arial" w:cs="Arial"/>
                <w:bCs/>
                <w:i/>
                <w:iCs/>
                <w:color w:val="auto"/>
                <w:sz w:val="22"/>
                <w:szCs w:val="22"/>
                <w:lang w:val="en-US"/>
              </w:rPr>
              <w:t>Head of Communications &amp; Partnerships</w:t>
            </w:r>
            <w:r>
              <w:rPr>
                <w:rFonts w:ascii="Arial" w:eastAsia="Times New Roman" w:hAnsi="Arial" w:cs="Arial"/>
                <w:bCs/>
                <w:i/>
                <w:iCs/>
                <w:color w:val="auto"/>
                <w:sz w:val="22"/>
                <w:szCs w:val="22"/>
                <w:lang w:val="en-US"/>
              </w:rPr>
              <w:t xml:space="preserve">, </w:t>
            </w:r>
            <w:r w:rsidRPr="00B26BBD">
              <w:rPr>
                <w:rFonts w:ascii="Arial" w:eastAsia="Times New Roman" w:hAnsi="Arial" w:cs="Arial"/>
                <w:bCs/>
                <w:i/>
                <w:iCs/>
                <w:color w:val="auto"/>
                <w:sz w:val="22"/>
                <w:szCs w:val="22"/>
                <w:lang w:val="en-US"/>
              </w:rPr>
              <w:t>Lille Regional Institute of Administration</w:t>
            </w:r>
            <w:r>
              <w:rPr>
                <w:rFonts w:ascii="Arial" w:eastAsia="Times New Roman" w:hAnsi="Arial" w:cs="Arial"/>
                <w:bCs/>
                <w:i/>
                <w:iCs/>
                <w:color w:val="auto"/>
                <w:sz w:val="22"/>
                <w:szCs w:val="22"/>
                <w:lang w:val="en-US"/>
              </w:rPr>
              <w:t>, France</w:t>
            </w:r>
          </w:p>
          <w:p w14:paraId="3D60AE20" w14:textId="77777777" w:rsidR="002A3C29" w:rsidRDefault="002A3C29" w:rsidP="005C2F08">
            <w:pPr>
              <w:pStyle w:val="Default"/>
              <w:numPr>
                <w:ilvl w:val="0"/>
                <w:numId w:val="7"/>
              </w:numPr>
              <w:spacing w:before="120" w:after="120"/>
              <w:jc w:val="both"/>
              <w:rPr>
                <w:rFonts w:ascii="Arial" w:eastAsia="Times New Roman" w:hAnsi="Arial" w:cs="Arial"/>
                <w:bCs/>
                <w:i/>
                <w:iCs/>
                <w:color w:val="auto"/>
                <w:sz w:val="22"/>
                <w:szCs w:val="22"/>
                <w:lang w:val="en-US"/>
              </w:rPr>
            </w:pPr>
            <w:r w:rsidRPr="00A51F62">
              <w:rPr>
                <w:rFonts w:ascii="Arial" w:eastAsia="Times New Roman" w:hAnsi="Arial" w:cs="Arial"/>
                <w:b/>
                <w:bCs/>
                <w:i/>
                <w:iCs/>
                <w:color w:val="auto"/>
                <w:sz w:val="22"/>
                <w:szCs w:val="22"/>
                <w:lang w:val="en-US"/>
              </w:rPr>
              <w:t xml:space="preserve">Valentina </w:t>
            </w:r>
            <w:proofErr w:type="spellStart"/>
            <w:r w:rsidRPr="00A51F62">
              <w:rPr>
                <w:rFonts w:ascii="Arial" w:eastAsia="Times New Roman" w:hAnsi="Arial" w:cs="Arial"/>
                <w:b/>
                <w:bCs/>
                <w:i/>
                <w:iCs/>
                <w:color w:val="auto"/>
                <w:sz w:val="22"/>
                <w:szCs w:val="22"/>
                <w:lang w:val="en-US"/>
              </w:rPr>
              <w:t>Miličić</w:t>
            </w:r>
            <w:proofErr w:type="spellEnd"/>
            <w:r>
              <w:rPr>
                <w:rFonts w:ascii="Arial" w:eastAsia="Times New Roman" w:hAnsi="Arial" w:cs="Arial"/>
                <w:bCs/>
                <w:i/>
                <w:iCs/>
                <w:color w:val="auto"/>
                <w:sz w:val="22"/>
                <w:szCs w:val="22"/>
                <w:lang w:val="en-US"/>
              </w:rPr>
              <w:t xml:space="preserve">, </w:t>
            </w:r>
            <w:r w:rsidRPr="00A50E72">
              <w:rPr>
                <w:rFonts w:ascii="Arial" w:eastAsia="Times New Roman" w:hAnsi="Arial" w:cs="Arial"/>
                <w:bCs/>
                <w:i/>
                <w:iCs/>
                <w:color w:val="auto"/>
                <w:sz w:val="22"/>
                <w:szCs w:val="22"/>
                <w:lang w:val="en-US"/>
              </w:rPr>
              <w:t>Assistant Director</w:t>
            </w:r>
            <w:r>
              <w:rPr>
                <w:rFonts w:ascii="Arial" w:eastAsia="Times New Roman" w:hAnsi="Arial" w:cs="Arial"/>
                <w:bCs/>
                <w:i/>
                <w:iCs/>
                <w:color w:val="auto"/>
                <w:sz w:val="22"/>
                <w:szCs w:val="22"/>
                <w:lang w:val="en-US"/>
              </w:rPr>
              <w:t xml:space="preserve">, </w:t>
            </w:r>
            <w:r w:rsidRPr="00A50E72">
              <w:rPr>
                <w:rFonts w:ascii="Arial" w:eastAsia="Times New Roman" w:hAnsi="Arial" w:cs="Arial"/>
                <w:bCs/>
                <w:i/>
                <w:iCs/>
                <w:color w:val="auto"/>
                <w:sz w:val="22"/>
                <w:szCs w:val="22"/>
                <w:lang w:val="en-US"/>
              </w:rPr>
              <w:t>National School for Public Administration</w:t>
            </w:r>
            <w:r>
              <w:rPr>
                <w:rFonts w:ascii="Arial" w:eastAsia="Times New Roman" w:hAnsi="Arial" w:cs="Arial"/>
                <w:bCs/>
                <w:i/>
                <w:iCs/>
                <w:color w:val="auto"/>
                <w:sz w:val="22"/>
                <w:szCs w:val="22"/>
                <w:lang w:val="en-US"/>
              </w:rPr>
              <w:t>, Croatia</w:t>
            </w:r>
          </w:p>
          <w:p w14:paraId="4104C762" w14:textId="77777777" w:rsidR="002A3C29" w:rsidRDefault="002A3C29" w:rsidP="005C2F08">
            <w:pPr>
              <w:pStyle w:val="Default"/>
              <w:numPr>
                <w:ilvl w:val="0"/>
                <w:numId w:val="7"/>
              </w:numPr>
              <w:spacing w:before="120" w:after="120"/>
              <w:jc w:val="both"/>
              <w:rPr>
                <w:rFonts w:ascii="Arial" w:eastAsia="Times New Roman" w:hAnsi="Arial" w:cs="Arial"/>
                <w:bCs/>
                <w:i/>
                <w:iCs/>
                <w:color w:val="auto"/>
                <w:sz w:val="22"/>
                <w:szCs w:val="22"/>
                <w:lang w:val="en-US"/>
              </w:rPr>
            </w:pPr>
            <w:r w:rsidRPr="00A51F62">
              <w:rPr>
                <w:rFonts w:ascii="Arial" w:eastAsia="Times New Roman" w:hAnsi="Arial" w:cs="Arial"/>
                <w:b/>
                <w:bCs/>
                <w:i/>
                <w:iCs/>
                <w:color w:val="auto"/>
                <w:sz w:val="22"/>
                <w:szCs w:val="22"/>
                <w:lang w:val="en-US"/>
              </w:rPr>
              <w:t>Sabrina Bandera</w:t>
            </w:r>
            <w:r>
              <w:rPr>
                <w:rFonts w:ascii="Arial" w:eastAsia="Times New Roman" w:hAnsi="Arial" w:cs="Arial"/>
                <w:bCs/>
                <w:i/>
                <w:iCs/>
                <w:color w:val="auto"/>
                <w:sz w:val="22"/>
                <w:szCs w:val="22"/>
                <w:lang w:val="en-US"/>
              </w:rPr>
              <w:t xml:space="preserve">, </w:t>
            </w:r>
            <w:r w:rsidRPr="00A50E72">
              <w:rPr>
                <w:rFonts w:ascii="Arial" w:eastAsia="Times New Roman" w:hAnsi="Arial" w:cs="Arial"/>
                <w:bCs/>
                <w:i/>
                <w:iCs/>
                <w:color w:val="auto"/>
                <w:sz w:val="22"/>
                <w:szCs w:val="22"/>
                <w:lang w:val="en-US"/>
              </w:rPr>
              <w:t>Head of Research, Innovation, and Strategy Division</w:t>
            </w:r>
            <w:r>
              <w:rPr>
                <w:rFonts w:ascii="Arial" w:eastAsia="Times New Roman" w:hAnsi="Arial" w:cs="Arial"/>
                <w:bCs/>
                <w:i/>
                <w:iCs/>
                <w:color w:val="auto"/>
                <w:sz w:val="22"/>
                <w:szCs w:val="22"/>
                <w:lang w:val="en-US"/>
              </w:rPr>
              <w:t>,</w:t>
            </w:r>
            <w:r w:rsidRPr="00A50E72">
              <w:rPr>
                <w:rFonts w:ascii="Arial" w:eastAsia="Times New Roman" w:hAnsi="Arial" w:cs="Arial"/>
                <w:bCs/>
                <w:i/>
                <w:iCs/>
                <w:color w:val="auto"/>
                <w:sz w:val="22"/>
                <w:szCs w:val="22"/>
                <w:lang w:val="en-US"/>
              </w:rPr>
              <w:t xml:space="preserve"> National School of Administration</w:t>
            </w:r>
            <w:r>
              <w:rPr>
                <w:rFonts w:ascii="Arial" w:eastAsia="Times New Roman" w:hAnsi="Arial" w:cs="Arial"/>
                <w:bCs/>
                <w:i/>
                <w:iCs/>
                <w:color w:val="auto"/>
                <w:sz w:val="22"/>
                <w:szCs w:val="22"/>
                <w:lang w:val="en-US"/>
              </w:rPr>
              <w:t xml:space="preserve"> (SNA), Italy</w:t>
            </w:r>
          </w:p>
          <w:p w14:paraId="65A13D70" w14:textId="77777777" w:rsidR="00DE6D7F" w:rsidRPr="008120E4" w:rsidRDefault="00DE6D7F" w:rsidP="005C2F08">
            <w:pPr>
              <w:pStyle w:val="ListParagraph"/>
              <w:numPr>
                <w:ilvl w:val="0"/>
                <w:numId w:val="7"/>
              </w:numPr>
              <w:spacing w:before="100" w:beforeAutospacing="1" w:after="100" w:afterAutospacing="1" w:line="240" w:lineRule="auto"/>
              <w:rPr>
                <w:rFonts w:ascii="Times New Roman" w:hAnsi="Times New Roman"/>
                <w:color w:val="auto"/>
              </w:rPr>
            </w:pPr>
            <w:proofErr w:type="spellStart"/>
            <w:r w:rsidRPr="00A51F62">
              <w:rPr>
                <w:rFonts w:ascii="Arial" w:hAnsi="Arial" w:cs="Arial"/>
                <w:b/>
                <w:bCs/>
                <w:i/>
                <w:iCs/>
                <w:color w:val="auto"/>
                <w:sz w:val="22"/>
                <w:szCs w:val="22"/>
              </w:rPr>
              <w:t>Dafina</w:t>
            </w:r>
            <w:proofErr w:type="spellEnd"/>
            <w:r w:rsidRPr="00A51F62">
              <w:rPr>
                <w:rFonts w:ascii="Arial" w:hAnsi="Arial" w:cs="Arial"/>
                <w:b/>
                <w:bCs/>
                <w:i/>
                <w:iCs/>
                <w:color w:val="auto"/>
                <w:sz w:val="22"/>
                <w:szCs w:val="22"/>
              </w:rPr>
              <w:t xml:space="preserve"> </w:t>
            </w:r>
            <w:proofErr w:type="spellStart"/>
            <w:r w:rsidRPr="00A51F62">
              <w:rPr>
                <w:rFonts w:ascii="Arial" w:hAnsi="Arial" w:cs="Arial"/>
                <w:b/>
                <w:bCs/>
                <w:i/>
                <w:iCs/>
                <w:color w:val="auto"/>
                <w:sz w:val="22"/>
                <w:szCs w:val="22"/>
              </w:rPr>
              <w:t>Dodoveci</w:t>
            </w:r>
            <w:proofErr w:type="spellEnd"/>
            <w:r w:rsidRPr="00A51F62">
              <w:rPr>
                <w:rFonts w:ascii="Arial" w:hAnsi="Arial" w:cs="Arial"/>
                <w:b/>
                <w:bCs/>
                <w:i/>
                <w:iCs/>
                <w:color w:val="auto"/>
                <w:sz w:val="22"/>
                <w:szCs w:val="22"/>
              </w:rPr>
              <w:t>,</w:t>
            </w:r>
            <w:r w:rsidRPr="00DE6D7F">
              <w:rPr>
                <w:rFonts w:ascii="Arial" w:hAnsi="Arial" w:cs="Arial"/>
                <w:bCs/>
                <w:i/>
                <w:iCs/>
                <w:color w:val="auto"/>
                <w:sz w:val="22"/>
                <w:szCs w:val="22"/>
              </w:rPr>
              <w:t xml:space="preserve"> Head of the Training and Communication Sector at the Albanian School of Public Administration</w:t>
            </w:r>
          </w:p>
          <w:p w14:paraId="53853B99" w14:textId="55B6C9F6" w:rsidR="008120E4" w:rsidRPr="008120E4" w:rsidRDefault="008120E4" w:rsidP="005C2F08">
            <w:pPr>
              <w:pStyle w:val="ListParagraph"/>
              <w:numPr>
                <w:ilvl w:val="0"/>
                <w:numId w:val="7"/>
              </w:numPr>
              <w:spacing w:before="100" w:beforeAutospacing="1" w:after="100" w:afterAutospacing="1" w:line="240" w:lineRule="auto"/>
              <w:rPr>
                <w:rFonts w:ascii="Arial" w:hAnsi="Arial" w:cs="Arial"/>
                <w:bCs/>
                <w:i/>
                <w:iCs/>
                <w:color w:val="auto"/>
                <w:sz w:val="22"/>
                <w:szCs w:val="22"/>
              </w:rPr>
            </w:pPr>
            <w:proofErr w:type="spellStart"/>
            <w:r w:rsidRPr="000042E8">
              <w:rPr>
                <w:rFonts w:ascii="Arial" w:hAnsi="Arial" w:cs="Arial"/>
                <w:b/>
                <w:bCs/>
                <w:i/>
                <w:iCs/>
                <w:color w:val="auto"/>
                <w:sz w:val="22"/>
                <w:szCs w:val="22"/>
              </w:rPr>
              <w:t>Zemka</w:t>
            </w:r>
            <w:proofErr w:type="spellEnd"/>
            <w:r w:rsidRPr="000042E8">
              <w:rPr>
                <w:rFonts w:ascii="Arial" w:hAnsi="Arial" w:cs="Arial"/>
                <w:b/>
                <w:bCs/>
                <w:i/>
                <w:iCs/>
                <w:color w:val="auto"/>
                <w:sz w:val="22"/>
                <w:szCs w:val="22"/>
              </w:rPr>
              <w:t xml:space="preserve"> </w:t>
            </w:r>
            <w:proofErr w:type="spellStart"/>
            <w:r w:rsidRPr="000042E8">
              <w:rPr>
                <w:rFonts w:ascii="Arial" w:hAnsi="Arial" w:cs="Arial"/>
                <w:b/>
                <w:bCs/>
                <w:i/>
                <w:iCs/>
                <w:color w:val="auto"/>
                <w:sz w:val="22"/>
                <w:szCs w:val="22"/>
              </w:rPr>
              <w:t>Strikovi</w:t>
            </w:r>
            <w:proofErr w:type="spellEnd"/>
            <w:r w:rsidRPr="000042E8">
              <w:rPr>
                <w:rFonts w:ascii="Arial" w:hAnsi="Arial" w:cs="Arial"/>
                <w:b/>
                <w:bCs/>
                <w:i/>
                <w:iCs/>
                <w:color w:val="auto"/>
                <w:sz w:val="22"/>
                <w:szCs w:val="22"/>
                <w:lang w:val="sr-Latn-ME"/>
              </w:rPr>
              <w:t>ć</w:t>
            </w:r>
            <w:r>
              <w:rPr>
                <w:rFonts w:ascii="Arial" w:hAnsi="Arial" w:cs="Arial"/>
                <w:bCs/>
                <w:i/>
                <w:iCs/>
                <w:color w:val="auto"/>
                <w:sz w:val="22"/>
                <w:szCs w:val="22"/>
              </w:rPr>
              <w:t>, Deputy D</w:t>
            </w:r>
            <w:r w:rsidRPr="008120E4">
              <w:rPr>
                <w:rFonts w:ascii="Arial" w:hAnsi="Arial" w:cs="Arial"/>
                <w:bCs/>
                <w:i/>
                <w:iCs/>
                <w:color w:val="auto"/>
                <w:sz w:val="22"/>
                <w:szCs w:val="22"/>
              </w:rPr>
              <w:t>irector</w:t>
            </w:r>
            <w:r>
              <w:rPr>
                <w:rFonts w:ascii="Arial" w:hAnsi="Arial" w:cs="Arial"/>
                <w:bCs/>
                <w:i/>
                <w:iCs/>
                <w:color w:val="auto"/>
                <w:sz w:val="22"/>
                <w:szCs w:val="22"/>
              </w:rPr>
              <w:t>, Human Resource Management Authority, Montenegro</w:t>
            </w:r>
          </w:p>
          <w:p w14:paraId="10B49A71" w14:textId="1684FB98" w:rsidR="001569BC" w:rsidRPr="00DE6D7F" w:rsidRDefault="001569BC" w:rsidP="00DE6D7F">
            <w:pPr>
              <w:spacing w:before="100" w:beforeAutospacing="1" w:after="100" w:afterAutospacing="1" w:line="240" w:lineRule="auto"/>
              <w:ind w:left="0"/>
              <w:rPr>
                <w:rFonts w:ascii="Times New Roman" w:hAnsi="Times New Roman"/>
                <w:color w:val="auto"/>
              </w:rPr>
            </w:pPr>
            <w:r w:rsidRPr="00DE6D7F">
              <w:rPr>
                <w:rFonts w:ascii="Arial" w:hAnsi="Arial" w:cs="Arial"/>
                <w:i/>
                <w:iCs/>
                <w:color w:val="auto"/>
                <w:sz w:val="22"/>
                <w:szCs w:val="22"/>
              </w:rPr>
              <w:t>Moderator</w:t>
            </w:r>
            <w:r w:rsidRPr="00DE6D7F">
              <w:rPr>
                <w:rFonts w:ascii="Arial" w:hAnsi="Arial" w:cs="Arial"/>
                <w:i/>
                <w:iCs/>
                <w:color w:val="auto"/>
                <w:sz w:val="22"/>
                <w:szCs w:val="22"/>
                <w:lang w:val="sr-Latn-ME"/>
              </w:rPr>
              <w:t xml:space="preserve">: </w:t>
            </w:r>
            <w:r w:rsidR="009E0AC4" w:rsidRPr="009E0AC4">
              <w:rPr>
                <w:rFonts w:ascii="Arial" w:hAnsi="Arial" w:cs="Arial"/>
                <w:b/>
                <w:i/>
                <w:iCs/>
                <w:color w:val="auto"/>
                <w:sz w:val="22"/>
                <w:szCs w:val="22"/>
              </w:rPr>
              <w:t>Emilija Georgieva Gjoshevski</w:t>
            </w:r>
            <w:r w:rsidRPr="00DE6D7F">
              <w:rPr>
                <w:rFonts w:ascii="Arial" w:hAnsi="Arial" w:cs="Arial"/>
                <w:bCs/>
                <w:i/>
                <w:iCs/>
                <w:color w:val="auto"/>
                <w:sz w:val="22"/>
                <w:szCs w:val="22"/>
              </w:rPr>
              <w:t>,</w:t>
            </w:r>
            <w:r w:rsidRPr="00DE6D7F">
              <w:rPr>
                <w:rFonts w:ascii="Arial" w:hAnsi="Arial" w:cs="Arial"/>
                <w:b/>
                <w:color w:val="auto"/>
                <w:sz w:val="22"/>
                <w:szCs w:val="22"/>
              </w:rPr>
              <w:t xml:space="preserve"> </w:t>
            </w:r>
            <w:r w:rsidRPr="00DE6D7F">
              <w:rPr>
                <w:rFonts w:ascii="Arial" w:hAnsi="Arial" w:cs="Arial"/>
                <w:i/>
                <w:iCs/>
                <w:color w:val="auto"/>
                <w:sz w:val="22"/>
                <w:szCs w:val="22"/>
                <w:lang w:val="sr-Latn-ME"/>
              </w:rPr>
              <w:t>Ministry of Public Administration, North Macedonia</w:t>
            </w:r>
          </w:p>
        </w:tc>
      </w:tr>
      <w:tr w:rsidR="00C90E86" w:rsidRPr="00E651AD" w14:paraId="4B733AC7" w14:textId="77777777">
        <w:tc>
          <w:tcPr>
            <w:tcW w:w="1696" w:type="dxa"/>
            <w:vAlign w:val="center"/>
          </w:tcPr>
          <w:p w14:paraId="7EA9D1D0" w14:textId="359B294C" w:rsidR="00C90E86" w:rsidRPr="00E651AD" w:rsidRDefault="00C90E86" w:rsidP="00097CF5">
            <w:pPr>
              <w:spacing w:before="120" w:after="120" w:line="240" w:lineRule="auto"/>
              <w:ind w:left="0"/>
              <w:jc w:val="center"/>
              <w:rPr>
                <w:rFonts w:ascii="Arial" w:hAnsi="Arial" w:cs="Arial"/>
                <w:b/>
                <w:color w:val="auto"/>
                <w:sz w:val="22"/>
                <w:szCs w:val="22"/>
              </w:rPr>
            </w:pPr>
            <w:r w:rsidRPr="00E651AD">
              <w:rPr>
                <w:rFonts w:ascii="Arial" w:hAnsi="Arial" w:cs="Arial"/>
                <w:b/>
                <w:color w:val="auto"/>
                <w:sz w:val="22"/>
                <w:szCs w:val="22"/>
              </w:rPr>
              <w:t>1</w:t>
            </w:r>
            <w:r w:rsidR="00097CF5">
              <w:rPr>
                <w:rFonts w:ascii="Arial" w:hAnsi="Arial" w:cs="Arial"/>
                <w:b/>
                <w:color w:val="auto"/>
                <w:sz w:val="22"/>
                <w:szCs w:val="22"/>
              </w:rPr>
              <w:t>0</w:t>
            </w:r>
            <w:r w:rsidRPr="00E651AD">
              <w:rPr>
                <w:rFonts w:ascii="Arial" w:hAnsi="Arial" w:cs="Arial"/>
                <w:b/>
                <w:color w:val="auto"/>
                <w:sz w:val="22"/>
                <w:szCs w:val="22"/>
              </w:rPr>
              <w:t>.</w:t>
            </w:r>
            <w:r w:rsidR="00097CF5">
              <w:rPr>
                <w:rFonts w:ascii="Arial" w:hAnsi="Arial" w:cs="Arial"/>
                <w:b/>
                <w:color w:val="auto"/>
                <w:sz w:val="22"/>
                <w:szCs w:val="22"/>
              </w:rPr>
              <w:t>3</w:t>
            </w:r>
            <w:r w:rsidR="006122DE">
              <w:rPr>
                <w:rFonts w:ascii="Arial" w:hAnsi="Arial" w:cs="Arial"/>
                <w:b/>
                <w:color w:val="auto"/>
                <w:sz w:val="22"/>
                <w:szCs w:val="22"/>
              </w:rPr>
              <w:t>0</w:t>
            </w:r>
            <w:r w:rsidRPr="00E651AD">
              <w:rPr>
                <w:rFonts w:ascii="Arial" w:hAnsi="Arial" w:cs="Arial"/>
                <w:b/>
                <w:color w:val="auto"/>
                <w:sz w:val="22"/>
                <w:szCs w:val="22"/>
              </w:rPr>
              <w:t xml:space="preserve"> – 1</w:t>
            </w:r>
            <w:r w:rsidR="007C3F49" w:rsidRPr="00E651AD">
              <w:rPr>
                <w:rFonts w:ascii="Arial" w:hAnsi="Arial" w:cs="Arial"/>
                <w:b/>
                <w:color w:val="auto"/>
                <w:sz w:val="22"/>
                <w:szCs w:val="22"/>
              </w:rPr>
              <w:t>1</w:t>
            </w:r>
            <w:r w:rsidRPr="00E651AD">
              <w:rPr>
                <w:rFonts w:ascii="Arial" w:hAnsi="Arial" w:cs="Arial"/>
                <w:b/>
                <w:color w:val="auto"/>
                <w:sz w:val="22"/>
                <w:szCs w:val="22"/>
              </w:rPr>
              <w:t>.</w:t>
            </w:r>
            <w:r w:rsidR="00097CF5">
              <w:rPr>
                <w:rFonts w:ascii="Arial" w:hAnsi="Arial" w:cs="Arial"/>
                <w:b/>
                <w:color w:val="auto"/>
                <w:sz w:val="22"/>
                <w:szCs w:val="22"/>
              </w:rPr>
              <w:t>0</w:t>
            </w:r>
            <w:r w:rsidR="006122DE">
              <w:rPr>
                <w:rFonts w:ascii="Arial" w:hAnsi="Arial" w:cs="Arial"/>
                <w:b/>
                <w:color w:val="auto"/>
                <w:sz w:val="22"/>
                <w:szCs w:val="22"/>
              </w:rPr>
              <w:t>0</w:t>
            </w:r>
          </w:p>
        </w:tc>
        <w:tc>
          <w:tcPr>
            <w:tcW w:w="7797" w:type="dxa"/>
          </w:tcPr>
          <w:p w14:paraId="53E320EE" w14:textId="77777777" w:rsidR="00C90E86" w:rsidRPr="00E651AD" w:rsidRDefault="00C90E86">
            <w:pPr>
              <w:pStyle w:val="Default"/>
              <w:spacing w:before="120" w:after="120"/>
              <w:jc w:val="both"/>
              <w:rPr>
                <w:rFonts w:ascii="Arial" w:eastAsia="Times New Roman" w:hAnsi="Arial" w:cs="Arial"/>
                <w:b/>
                <w:color w:val="auto"/>
                <w:sz w:val="22"/>
                <w:szCs w:val="22"/>
                <w:lang w:val="en-US"/>
              </w:rPr>
            </w:pPr>
            <w:r w:rsidRPr="00E651AD">
              <w:rPr>
                <w:rFonts w:ascii="Arial" w:eastAsia="Times New Roman" w:hAnsi="Arial" w:cs="Arial"/>
                <w:b/>
                <w:color w:val="auto"/>
                <w:sz w:val="22"/>
                <w:szCs w:val="22"/>
                <w:lang w:val="en-US"/>
              </w:rPr>
              <w:t>Coffee break</w:t>
            </w:r>
          </w:p>
        </w:tc>
      </w:tr>
      <w:tr w:rsidR="00C90E86" w:rsidRPr="004A7D0A" w14:paraId="398C4F43" w14:textId="77777777">
        <w:tc>
          <w:tcPr>
            <w:tcW w:w="1696" w:type="dxa"/>
            <w:shd w:val="clear" w:color="auto" w:fill="F2F2F2" w:themeFill="background1" w:themeFillShade="F2"/>
            <w:vAlign w:val="center"/>
          </w:tcPr>
          <w:p w14:paraId="1EA2C8D9" w14:textId="52B7FD1A" w:rsidR="00C90E86" w:rsidRPr="00E651AD" w:rsidRDefault="00C90E86">
            <w:pPr>
              <w:spacing w:before="120" w:after="120" w:line="240" w:lineRule="auto"/>
              <w:ind w:left="0"/>
              <w:jc w:val="center"/>
              <w:rPr>
                <w:rFonts w:ascii="Arial" w:hAnsi="Arial" w:cs="Arial"/>
                <w:b/>
                <w:color w:val="auto"/>
                <w:sz w:val="22"/>
                <w:szCs w:val="22"/>
              </w:rPr>
            </w:pPr>
            <w:r w:rsidRPr="00E651AD">
              <w:rPr>
                <w:rFonts w:ascii="Arial" w:hAnsi="Arial" w:cs="Arial"/>
                <w:b/>
                <w:color w:val="auto"/>
                <w:sz w:val="22"/>
                <w:szCs w:val="22"/>
              </w:rPr>
              <w:t>1</w:t>
            </w:r>
            <w:r w:rsidR="007C3F49" w:rsidRPr="00E651AD">
              <w:rPr>
                <w:rFonts w:ascii="Arial" w:hAnsi="Arial" w:cs="Arial"/>
                <w:b/>
                <w:color w:val="auto"/>
                <w:sz w:val="22"/>
                <w:szCs w:val="22"/>
              </w:rPr>
              <w:t>1</w:t>
            </w:r>
            <w:r w:rsidRPr="00E651AD">
              <w:rPr>
                <w:rFonts w:ascii="Arial" w:hAnsi="Arial" w:cs="Arial"/>
                <w:b/>
                <w:color w:val="auto"/>
                <w:sz w:val="22"/>
                <w:szCs w:val="22"/>
              </w:rPr>
              <w:t>:</w:t>
            </w:r>
            <w:r w:rsidR="007C3F49" w:rsidRPr="00E651AD">
              <w:rPr>
                <w:rFonts w:ascii="Arial" w:hAnsi="Arial" w:cs="Arial"/>
                <w:b/>
                <w:color w:val="auto"/>
                <w:sz w:val="22"/>
                <w:szCs w:val="22"/>
              </w:rPr>
              <w:t>00</w:t>
            </w:r>
            <w:r w:rsidR="00097CF5">
              <w:rPr>
                <w:rFonts w:ascii="Arial" w:hAnsi="Arial" w:cs="Arial"/>
                <w:b/>
                <w:color w:val="auto"/>
                <w:sz w:val="22"/>
                <w:szCs w:val="22"/>
              </w:rPr>
              <w:t xml:space="preserve"> – 13.0</w:t>
            </w:r>
            <w:r w:rsidRPr="00E651AD">
              <w:rPr>
                <w:rFonts w:ascii="Arial" w:hAnsi="Arial" w:cs="Arial"/>
                <w:b/>
                <w:color w:val="auto"/>
                <w:sz w:val="22"/>
                <w:szCs w:val="22"/>
              </w:rPr>
              <w:t>0</w:t>
            </w:r>
          </w:p>
        </w:tc>
        <w:tc>
          <w:tcPr>
            <w:tcW w:w="7797" w:type="dxa"/>
            <w:shd w:val="clear" w:color="auto" w:fill="F2F2F2" w:themeFill="background1" w:themeFillShade="F2"/>
          </w:tcPr>
          <w:p w14:paraId="65FFFD87" w14:textId="05FCED5B" w:rsidR="00C90E86" w:rsidRPr="00E651AD" w:rsidRDefault="00404530">
            <w:pPr>
              <w:pStyle w:val="Default"/>
              <w:spacing w:before="120" w:after="120"/>
              <w:jc w:val="both"/>
              <w:rPr>
                <w:rFonts w:ascii="Arial" w:eastAsia="Times New Roman" w:hAnsi="Arial" w:cs="Arial"/>
                <w:b/>
                <w:color w:val="auto"/>
                <w:sz w:val="22"/>
                <w:szCs w:val="22"/>
                <w:lang w:val="en-US"/>
              </w:rPr>
            </w:pPr>
            <w:r>
              <w:rPr>
                <w:rFonts w:ascii="Arial" w:eastAsia="Times New Roman" w:hAnsi="Arial" w:cs="Arial"/>
                <w:b/>
                <w:color w:val="auto"/>
                <w:sz w:val="22"/>
                <w:szCs w:val="22"/>
                <w:lang w:val="en-US"/>
              </w:rPr>
              <w:t>World Café Session I</w:t>
            </w:r>
            <w:r w:rsidR="006122DE" w:rsidRPr="006122DE">
              <w:rPr>
                <w:rFonts w:ascii="Arial" w:eastAsia="Times New Roman" w:hAnsi="Arial" w:cs="Arial"/>
                <w:b/>
                <w:color w:val="auto"/>
                <w:sz w:val="22"/>
                <w:szCs w:val="22"/>
                <w:lang w:val="en-US"/>
              </w:rPr>
              <w:t xml:space="preserve">: </w:t>
            </w:r>
            <w:r w:rsidR="006122DE">
              <w:rPr>
                <w:rFonts w:ascii="Arial" w:eastAsia="Times New Roman" w:hAnsi="Arial" w:cs="Arial"/>
                <w:b/>
                <w:color w:val="auto"/>
                <w:sz w:val="22"/>
                <w:szCs w:val="22"/>
                <w:lang w:val="en-US"/>
              </w:rPr>
              <w:t>Challenges</w:t>
            </w:r>
            <w:r w:rsidR="006122DE" w:rsidRPr="006122DE">
              <w:rPr>
                <w:rFonts w:ascii="Arial" w:eastAsia="Times New Roman" w:hAnsi="Arial" w:cs="Arial"/>
                <w:b/>
                <w:color w:val="auto"/>
                <w:sz w:val="22"/>
                <w:szCs w:val="22"/>
                <w:lang w:val="en-US"/>
              </w:rPr>
              <w:t>, Good Practices and Support Needs</w:t>
            </w:r>
          </w:p>
          <w:p w14:paraId="7F1EBB6D" w14:textId="50992123" w:rsidR="006122DE" w:rsidRDefault="006122DE" w:rsidP="005C2F08">
            <w:pPr>
              <w:pStyle w:val="Default"/>
              <w:numPr>
                <w:ilvl w:val="0"/>
                <w:numId w:val="3"/>
              </w:numPr>
              <w:spacing w:before="120" w:after="120"/>
              <w:jc w:val="both"/>
              <w:rPr>
                <w:rFonts w:ascii="Arial" w:eastAsia="Times New Roman" w:hAnsi="Arial" w:cs="Arial"/>
                <w:bCs/>
                <w:color w:val="auto"/>
                <w:sz w:val="22"/>
                <w:szCs w:val="22"/>
                <w:lang w:val="en-US"/>
              </w:rPr>
            </w:pPr>
            <w:r>
              <w:rPr>
                <w:rFonts w:ascii="Arial" w:eastAsia="Times New Roman" w:hAnsi="Arial" w:cs="Arial"/>
                <w:bCs/>
                <w:color w:val="auto"/>
                <w:sz w:val="22"/>
                <w:szCs w:val="22"/>
                <w:lang w:val="en-US"/>
              </w:rPr>
              <w:t>What are the key challenges?</w:t>
            </w:r>
          </w:p>
          <w:p w14:paraId="4A0D2AED" w14:textId="5232BA37" w:rsidR="006122DE" w:rsidRPr="006122DE" w:rsidRDefault="006122DE" w:rsidP="005C2F08">
            <w:pPr>
              <w:pStyle w:val="Default"/>
              <w:numPr>
                <w:ilvl w:val="0"/>
                <w:numId w:val="3"/>
              </w:numPr>
              <w:spacing w:before="120" w:after="120"/>
              <w:jc w:val="both"/>
              <w:rPr>
                <w:rFonts w:ascii="Arial" w:eastAsia="Times New Roman" w:hAnsi="Arial" w:cs="Arial"/>
                <w:bCs/>
                <w:color w:val="auto"/>
                <w:sz w:val="22"/>
                <w:szCs w:val="22"/>
                <w:lang w:val="en-US"/>
              </w:rPr>
            </w:pPr>
            <w:r w:rsidRPr="006122DE">
              <w:rPr>
                <w:rFonts w:ascii="Arial" w:eastAsia="Times New Roman" w:hAnsi="Arial" w:cs="Arial"/>
                <w:bCs/>
                <w:color w:val="auto"/>
                <w:sz w:val="22"/>
                <w:szCs w:val="22"/>
                <w:lang w:val="en-US"/>
              </w:rPr>
              <w:t xml:space="preserve">What works </w:t>
            </w:r>
            <w:r>
              <w:rPr>
                <w:rFonts w:ascii="Arial" w:eastAsia="Times New Roman" w:hAnsi="Arial" w:cs="Arial"/>
                <w:bCs/>
                <w:color w:val="auto"/>
                <w:sz w:val="22"/>
                <w:szCs w:val="22"/>
                <w:lang w:val="en-US"/>
              </w:rPr>
              <w:t xml:space="preserve">well </w:t>
            </w:r>
            <w:r w:rsidRPr="006122DE">
              <w:rPr>
                <w:rFonts w:ascii="Arial" w:eastAsia="Times New Roman" w:hAnsi="Arial" w:cs="Arial"/>
                <w:bCs/>
                <w:color w:val="auto"/>
                <w:sz w:val="22"/>
                <w:szCs w:val="22"/>
                <w:lang w:val="en-US"/>
              </w:rPr>
              <w:t>and why?</w:t>
            </w:r>
          </w:p>
          <w:p w14:paraId="5DBD16C7" w14:textId="1EBA6E9E" w:rsidR="006122DE" w:rsidRPr="006122DE" w:rsidRDefault="006122DE" w:rsidP="005C2F08">
            <w:pPr>
              <w:pStyle w:val="Default"/>
              <w:numPr>
                <w:ilvl w:val="0"/>
                <w:numId w:val="3"/>
              </w:numPr>
              <w:spacing w:before="120" w:after="120"/>
              <w:jc w:val="both"/>
              <w:rPr>
                <w:rFonts w:ascii="Arial" w:eastAsia="Times New Roman" w:hAnsi="Arial" w:cs="Arial"/>
                <w:bCs/>
                <w:color w:val="auto"/>
                <w:sz w:val="22"/>
                <w:szCs w:val="22"/>
                <w:lang w:val="en-US"/>
              </w:rPr>
            </w:pPr>
            <w:r w:rsidRPr="006122DE">
              <w:rPr>
                <w:rFonts w:ascii="Arial" w:eastAsia="Times New Roman" w:hAnsi="Arial" w:cs="Arial"/>
                <w:bCs/>
                <w:color w:val="auto"/>
                <w:sz w:val="22"/>
                <w:szCs w:val="22"/>
                <w:lang w:val="en-US"/>
              </w:rPr>
              <w:t>What can be adapted from EU, WB and EaP experiences?</w:t>
            </w:r>
          </w:p>
          <w:p w14:paraId="29483EB7" w14:textId="77777777" w:rsidR="00C90E86" w:rsidRDefault="006122DE" w:rsidP="005C2F08">
            <w:pPr>
              <w:pStyle w:val="Default"/>
              <w:numPr>
                <w:ilvl w:val="0"/>
                <w:numId w:val="3"/>
              </w:numPr>
              <w:spacing w:before="120" w:after="120"/>
              <w:jc w:val="both"/>
              <w:rPr>
                <w:rFonts w:ascii="Arial" w:eastAsia="Times New Roman" w:hAnsi="Arial" w:cs="Arial"/>
                <w:bCs/>
                <w:color w:val="auto"/>
                <w:sz w:val="22"/>
                <w:szCs w:val="22"/>
                <w:lang w:val="en-US"/>
              </w:rPr>
            </w:pPr>
            <w:r w:rsidRPr="006122DE">
              <w:rPr>
                <w:rFonts w:ascii="Arial" w:eastAsia="Times New Roman" w:hAnsi="Arial" w:cs="Arial"/>
                <w:bCs/>
                <w:color w:val="auto"/>
                <w:sz w:val="22"/>
                <w:szCs w:val="22"/>
                <w:lang w:val="en-US"/>
              </w:rPr>
              <w:t xml:space="preserve">What </w:t>
            </w:r>
            <w:r>
              <w:rPr>
                <w:rFonts w:ascii="Arial" w:eastAsia="Times New Roman" w:hAnsi="Arial" w:cs="Arial"/>
                <w:bCs/>
                <w:color w:val="auto"/>
                <w:sz w:val="22"/>
                <w:szCs w:val="22"/>
                <w:lang w:val="en-US"/>
              </w:rPr>
              <w:t xml:space="preserve">further </w:t>
            </w:r>
            <w:r w:rsidRPr="006122DE">
              <w:rPr>
                <w:rFonts w:ascii="Arial" w:eastAsia="Times New Roman" w:hAnsi="Arial" w:cs="Arial"/>
                <w:bCs/>
                <w:color w:val="auto"/>
                <w:sz w:val="22"/>
                <w:szCs w:val="22"/>
                <w:lang w:val="en-US"/>
              </w:rPr>
              <w:t>support is needed</w:t>
            </w:r>
            <w:r>
              <w:rPr>
                <w:rFonts w:ascii="Arial" w:eastAsia="Times New Roman" w:hAnsi="Arial" w:cs="Arial"/>
                <w:bCs/>
                <w:color w:val="auto"/>
                <w:sz w:val="22"/>
                <w:szCs w:val="22"/>
                <w:lang w:val="en-US"/>
              </w:rPr>
              <w:t>?</w:t>
            </w:r>
          </w:p>
          <w:p w14:paraId="539AA85A" w14:textId="77777777" w:rsidR="00404530" w:rsidRPr="006122DE" w:rsidRDefault="00404530" w:rsidP="00404530">
            <w:pPr>
              <w:spacing w:before="100" w:beforeAutospacing="1" w:after="100" w:afterAutospacing="1" w:line="240" w:lineRule="auto"/>
              <w:ind w:left="0"/>
              <w:rPr>
                <w:rFonts w:ascii="Arial" w:hAnsi="Arial" w:cs="Arial"/>
                <w:color w:val="auto"/>
                <w:sz w:val="22"/>
                <w:szCs w:val="22"/>
              </w:rPr>
            </w:pPr>
            <w:r w:rsidRPr="006122DE">
              <w:rPr>
                <w:rFonts w:ascii="Arial" w:hAnsi="Arial" w:cs="Arial"/>
                <w:b/>
                <w:bCs/>
                <w:color w:val="auto"/>
                <w:sz w:val="22"/>
                <w:szCs w:val="22"/>
              </w:rPr>
              <w:t>Proposed t</w:t>
            </w:r>
            <w:r>
              <w:rPr>
                <w:rFonts w:ascii="Arial" w:hAnsi="Arial" w:cs="Arial"/>
                <w:b/>
                <w:bCs/>
                <w:color w:val="auto"/>
                <w:sz w:val="22"/>
                <w:szCs w:val="22"/>
              </w:rPr>
              <w:t>opics</w:t>
            </w:r>
            <w:r w:rsidRPr="006122DE">
              <w:rPr>
                <w:rFonts w:ascii="Arial" w:hAnsi="Arial" w:cs="Arial"/>
                <w:b/>
                <w:bCs/>
                <w:color w:val="auto"/>
                <w:sz w:val="22"/>
                <w:szCs w:val="22"/>
              </w:rPr>
              <w:t>:</w:t>
            </w:r>
          </w:p>
          <w:p w14:paraId="6F397589" w14:textId="77777777" w:rsidR="00404530" w:rsidRPr="00404530" w:rsidRDefault="00404530" w:rsidP="005C2F08">
            <w:pPr>
              <w:numPr>
                <w:ilvl w:val="0"/>
                <w:numId w:val="2"/>
              </w:numPr>
              <w:spacing w:before="100" w:beforeAutospacing="1" w:after="100" w:afterAutospacing="1" w:line="240" w:lineRule="auto"/>
              <w:rPr>
                <w:rFonts w:ascii="Arial" w:hAnsi="Arial" w:cs="Arial"/>
                <w:color w:val="auto"/>
                <w:sz w:val="22"/>
                <w:szCs w:val="22"/>
              </w:rPr>
            </w:pPr>
            <w:r w:rsidRPr="00404530">
              <w:rPr>
                <w:rFonts w:ascii="Arial" w:hAnsi="Arial" w:cs="Arial"/>
                <w:color w:val="auto"/>
                <w:sz w:val="22"/>
                <w:szCs w:val="22"/>
              </w:rPr>
              <w:t>Trainer management: selection, contracting modalities, performance assessment and methodology of work</w:t>
            </w:r>
          </w:p>
          <w:p w14:paraId="0A5EF7BE" w14:textId="77777777" w:rsidR="00404530" w:rsidRPr="00404530" w:rsidRDefault="00404530" w:rsidP="005C2F08">
            <w:pPr>
              <w:numPr>
                <w:ilvl w:val="0"/>
                <w:numId w:val="2"/>
              </w:numPr>
              <w:spacing w:before="100" w:beforeAutospacing="1" w:after="100" w:afterAutospacing="1" w:line="240" w:lineRule="auto"/>
              <w:rPr>
                <w:rFonts w:ascii="Arial" w:hAnsi="Arial" w:cs="Arial"/>
                <w:color w:val="auto"/>
                <w:sz w:val="22"/>
                <w:szCs w:val="22"/>
              </w:rPr>
            </w:pPr>
            <w:r w:rsidRPr="00404530">
              <w:rPr>
                <w:rFonts w:ascii="Arial" w:hAnsi="Arial" w:cs="Arial"/>
                <w:color w:val="auto"/>
                <w:sz w:val="22"/>
                <w:szCs w:val="22"/>
              </w:rPr>
              <w:t xml:space="preserve">Training offer: scope/coverage; induction </w:t>
            </w:r>
            <w:proofErr w:type="spellStart"/>
            <w:r w:rsidRPr="00404530">
              <w:rPr>
                <w:rFonts w:ascii="Arial" w:hAnsi="Arial" w:cs="Arial"/>
                <w:color w:val="auto"/>
                <w:sz w:val="22"/>
                <w:szCs w:val="22"/>
              </w:rPr>
              <w:t>programmes</w:t>
            </w:r>
            <w:proofErr w:type="spellEnd"/>
            <w:r w:rsidRPr="00404530">
              <w:rPr>
                <w:rFonts w:ascii="Arial" w:hAnsi="Arial" w:cs="Arial"/>
                <w:color w:val="auto"/>
                <w:sz w:val="22"/>
                <w:szCs w:val="22"/>
              </w:rPr>
              <w:t xml:space="preserve"> and managerial </w:t>
            </w:r>
            <w:proofErr w:type="spellStart"/>
            <w:r w:rsidRPr="00404530">
              <w:rPr>
                <w:rFonts w:ascii="Arial" w:hAnsi="Arial" w:cs="Arial"/>
                <w:color w:val="auto"/>
                <w:sz w:val="22"/>
                <w:szCs w:val="22"/>
              </w:rPr>
              <w:t>programmes</w:t>
            </w:r>
            <w:proofErr w:type="spellEnd"/>
          </w:p>
          <w:p w14:paraId="1F992A66" w14:textId="77777777" w:rsidR="00404530" w:rsidRPr="00404530" w:rsidRDefault="00404530" w:rsidP="005C2F08">
            <w:pPr>
              <w:numPr>
                <w:ilvl w:val="0"/>
                <w:numId w:val="2"/>
              </w:numPr>
              <w:spacing w:before="100" w:beforeAutospacing="1" w:after="100" w:afterAutospacing="1" w:line="240" w:lineRule="auto"/>
              <w:rPr>
                <w:rFonts w:ascii="Arial" w:hAnsi="Arial" w:cs="Arial"/>
                <w:color w:val="auto"/>
                <w:sz w:val="22"/>
                <w:szCs w:val="22"/>
              </w:rPr>
            </w:pPr>
            <w:r w:rsidRPr="00404530">
              <w:rPr>
                <w:rFonts w:ascii="Arial" w:hAnsi="Arial" w:cs="Arial"/>
                <w:color w:val="auto"/>
                <w:sz w:val="22"/>
                <w:szCs w:val="22"/>
              </w:rPr>
              <w:t>Quality assurance, evaluation and certification systems</w:t>
            </w:r>
          </w:p>
          <w:p w14:paraId="56F1A251" w14:textId="1A17DCFF" w:rsidR="00404530" w:rsidRPr="00097CF5" w:rsidRDefault="00404530" w:rsidP="005C2F08">
            <w:pPr>
              <w:numPr>
                <w:ilvl w:val="0"/>
                <w:numId w:val="2"/>
              </w:numPr>
              <w:spacing w:before="100" w:beforeAutospacing="1" w:after="100" w:afterAutospacing="1" w:line="240" w:lineRule="auto"/>
              <w:rPr>
                <w:rFonts w:ascii="Arial" w:hAnsi="Arial" w:cs="Arial"/>
                <w:color w:val="auto"/>
                <w:sz w:val="22"/>
                <w:szCs w:val="22"/>
              </w:rPr>
            </w:pPr>
            <w:r w:rsidRPr="00097CF5">
              <w:rPr>
                <w:rFonts w:ascii="Arial" w:hAnsi="Arial" w:cs="Arial"/>
                <w:color w:val="auto"/>
                <w:sz w:val="22"/>
                <w:szCs w:val="22"/>
              </w:rPr>
              <w:t>Analytical and research capacities (data use, monitoring and evaluation)</w:t>
            </w:r>
            <w:r w:rsidR="00097CF5" w:rsidRPr="00097CF5">
              <w:rPr>
                <w:rFonts w:ascii="Arial" w:hAnsi="Arial" w:cs="Arial"/>
                <w:color w:val="auto"/>
                <w:sz w:val="22"/>
                <w:szCs w:val="22"/>
              </w:rPr>
              <w:t xml:space="preserve"> and </w:t>
            </w:r>
            <w:r w:rsidR="00097CF5">
              <w:rPr>
                <w:rFonts w:ascii="Arial" w:hAnsi="Arial" w:cs="Arial"/>
                <w:color w:val="auto"/>
                <w:sz w:val="22"/>
                <w:szCs w:val="22"/>
              </w:rPr>
              <w:t>c</w:t>
            </w:r>
            <w:r w:rsidRPr="00097CF5">
              <w:rPr>
                <w:rFonts w:ascii="Arial" w:hAnsi="Arial" w:cs="Arial"/>
                <w:color w:val="auto"/>
                <w:sz w:val="22"/>
                <w:szCs w:val="22"/>
              </w:rPr>
              <w:t>ooperation with other national training providers</w:t>
            </w:r>
          </w:p>
          <w:p w14:paraId="19CC7A1A" w14:textId="77777777" w:rsidR="00404530" w:rsidRPr="007D70B2" w:rsidRDefault="00404530" w:rsidP="005C2F08">
            <w:pPr>
              <w:pStyle w:val="Default"/>
              <w:numPr>
                <w:ilvl w:val="0"/>
                <w:numId w:val="2"/>
              </w:numPr>
              <w:spacing w:before="120" w:after="120"/>
              <w:jc w:val="both"/>
              <w:rPr>
                <w:rFonts w:ascii="Arial" w:eastAsia="Times New Roman" w:hAnsi="Arial" w:cs="Arial"/>
                <w:bCs/>
                <w:color w:val="auto"/>
                <w:sz w:val="22"/>
                <w:szCs w:val="22"/>
                <w:lang w:val="en-US"/>
              </w:rPr>
            </w:pPr>
            <w:r w:rsidRPr="00404530">
              <w:rPr>
                <w:rFonts w:ascii="Arial" w:hAnsi="Arial" w:cs="Arial"/>
                <w:color w:val="auto"/>
                <w:sz w:val="22"/>
                <w:szCs w:val="22"/>
              </w:rPr>
              <w:t>Digitalisation and innovative training practices</w:t>
            </w:r>
          </w:p>
          <w:p w14:paraId="28AE15F0" w14:textId="5474EDFE" w:rsidR="007D70B2" w:rsidRPr="004A7D0A" w:rsidRDefault="007D70B2" w:rsidP="007D70B2">
            <w:pPr>
              <w:pStyle w:val="Default"/>
              <w:spacing w:before="120" w:after="120"/>
              <w:jc w:val="both"/>
              <w:rPr>
                <w:rFonts w:ascii="Arial" w:eastAsia="Times New Roman" w:hAnsi="Arial" w:cs="Arial"/>
                <w:bCs/>
                <w:color w:val="auto"/>
                <w:sz w:val="22"/>
                <w:szCs w:val="22"/>
                <w:lang w:val="de-DE"/>
              </w:rPr>
            </w:pPr>
            <w:r w:rsidRPr="00E651AD">
              <w:rPr>
                <w:rFonts w:ascii="Arial" w:eastAsia="Times New Roman" w:hAnsi="Arial" w:cs="Arial"/>
                <w:bCs/>
                <w:color w:val="auto"/>
                <w:sz w:val="22"/>
                <w:szCs w:val="22"/>
                <w:lang w:val="de-AT"/>
              </w:rPr>
              <w:t xml:space="preserve">Moderator: </w:t>
            </w:r>
            <w:r w:rsidRPr="00E651AD">
              <w:rPr>
                <w:rFonts w:ascii="Arial" w:eastAsia="Times New Roman" w:hAnsi="Arial" w:cs="Arial"/>
                <w:b/>
                <w:i/>
                <w:iCs/>
                <w:color w:val="auto"/>
                <w:sz w:val="22"/>
                <w:szCs w:val="22"/>
                <w:lang w:val="de-AT"/>
              </w:rPr>
              <w:t>Jelena Mrdak</w:t>
            </w:r>
            <w:r w:rsidRPr="00E651AD">
              <w:rPr>
                <w:rFonts w:ascii="Arial" w:eastAsia="Times New Roman" w:hAnsi="Arial" w:cs="Arial"/>
                <w:bCs/>
                <w:color w:val="auto"/>
                <w:sz w:val="22"/>
                <w:szCs w:val="22"/>
                <w:lang w:val="de-AT"/>
              </w:rPr>
              <w:t>, ReSPA Programme Man</w:t>
            </w:r>
            <w:r>
              <w:rPr>
                <w:rFonts w:ascii="Arial" w:eastAsia="Times New Roman" w:hAnsi="Arial" w:cs="Arial"/>
                <w:bCs/>
                <w:color w:val="auto"/>
                <w:sz w:val="22"/>
                <w:szCs w:val="22"/>
                <w:lang w:val="de-AT"/>
              </w:rPr>
              <w:t>ager</w:t>
            </w:r>
          </w:p>
        </w:tc>
      </w:tr>
      <w:tr w:rsidR="00C90E86" w:rsidRPr="00E651AD" w14:paraId="7FBC44A8" w14:textId="77777777">
        <w:tc>
          <w:tcPr>
            <w:tcW w:w="1696" w:type="dxa"/>
            <w:shd w:val="clear" w:color="auto" w:fill="F2F2F2" w:themeFill="background1" w:themeFillShade="F2"/>
            <w:vAlign w:val="center"/>
          </w:tcPr>
          <w:p w14:paraId="568764E5" w14:textId="77777777" w:rsidR="00C90E86" w:rsidRPr="00E651AD" w:rsidRDefault="00C90E86">
            <w:pPr>
              <w:spacing w:before="120" w:after="120" w:line="240" w:lineRule="auto"/>
              <w:ind w:left="0"/>
              <w:jc w:val="center"/>
              <w:rPr>
                <w:rFonts w:ascii="Arial" w:hAnsi="Arial" w:cs="Arial"/>
                <w:b/>
                <w:color w:val="auto"/>
                <w:sz w:val="22"/>
                <w:szCs w:val="22"/>
              </w:rPr>
            </w:pPr>
            <w:r w:rsidRPr="00E651AD">
              <w:rPr>
                <w:rFonts w:ascii="Arial" w:hAnsi="Arial" w:cs="Arial"/>
                <w:b/>
                <w:color w:val="auto"/>
                <w:sz w:val="22"/>
                <w:szCs w:val="22"/>
              </w:rPr>
              <w:t>13.00 – 14.00</w:t>
            </w:r>
          </w:p>
        </w:tc>
        <w:tc>
          <w:tcPr>
            <w:tcW w:w="7797" w:type="dxa"/>
            <w:shd w:val="clear" w:color="auto" w:fill="F2F2F2" w:themeFill="background1" w:themeFillShade="F2"/>
          </w:tcPr>
          <w:p w14:paraId="23369343" w14:textId="77777777" w:rsidR="00C90E86" w:rsidRPr="00E651AD" w:rsidRDefault="00C90E86">
            <w:pPr>
              <w:pStyle w:val="Default"/>
              <w:spacing w:before="120" w:after="120"/>
              <w:rPr>
                <w:rFonts w:ascii="Arial" w:hAnsi="Arial" w:cs="Arial"/>
                <w:bCs/>
                <w:iCs/>
                <w:color w:val="auto"/>
                <w:sz w:val="22"/>
                <w:szCs w:val="22"/>
              </w:rPr>
            </w:pPr>
            <w:r w:rsidRPr="00E651AD">
              <w:rPr>
                <w:rFonts w:ascii="Arial" w:eastAsia="Times New Roman" w:hAnsi="Arial" w:cs="Arial"/>
                <w:b/>
                <w:color w:val="auto"/>
                <w:sz w:val="22"/>
                <w:szCs w:val="22"/>
                <w:lang w:val="en-US"/>
              </w:rPr>
              <w:t>Lunch Break</w:t>
            </w:r>
          </w:p>
        </w:tc>
      </w:tr>
      <w:tr w:rsidR="00C90E86" w:rsidRPr="00E651AD" w14:paraId="03F953FA" w14:textId="77777777">
        <w:tc>
          <w:tcPr>
            <w:tcW w:w="1696" w:type="dxa"/>
            <w:vAlign w:val="center"/>
          </w:tcPr>
          <w:p w14:paraId="74A2E0A2" w14:textId="55266F18" w:rsidR="00C90E86" w:rsidRPr="00E651AD" w:rsidRDefault="00C90E86">
            <w:pPr>
              <w:spacing w:before="120" w:after="120" w:line="240" w:lineRule="auto"/>
              <w:ind w:left="0"/>
              <w:jc w:val="center"/>
              <w:rPr>
                <w:rFonts w:ascii="Arial" w:hAnsi="Arial" w:cs="Arial"/>
                <w:b/>
                <w:color w:val="auto"/>
                <w:sz w:val="22"/>
                <w:szCs w:val="22"/>
              </w:rPr>
            </w:pPr>
            <w:r w:rsidRPr="00E651AD">
              <w:rPr>
                <w:rFonts w:ascii="Arial" w:hAnsi="Arial" w:cs="Arial"/>
                <w:b/>
                <w:color w:val="auto"/>
                <w:sz w:val="22"/>
                <w:szCs w:val="22"/>
              </w:rPr>
              <w:t>14.00 – 1</w:t>
            </w:r>
            <w:r w:rsidR="00E21297">
              <w:rPr>
                <w:rFonts w:ascii="Arial" w:hAnsi="Arial" w:cs="Arial"/>
                <w:b/>
                <w:color w:val="auto"/>
                <w:sz w:val="22"/>
                <w:szCs w:val="22"/>
              </w:rPr>
              <w:t>5</w:t>
            </w:r>
            <w:r w:rsidRPr="00E651AD">
              <w:rPr>
                <w:rFonts w:ascii="Arial" w:hAnsi="Arial" w:cs="Arial"/>
                <w:b/>
                <w:color w:val="auto"/>
                <w:sz w:val="22"/>
                <w:szCs w:val="22"/>
              </w:rPr>
              <w:t>.</w:t>
            </w:r>
            <w:r w:rsidR="00E21297">
              <w:rPr>
                <w:rFonts w:ascii="Arial" w:hAnsi="Arial" w:cs="Arial"/>
                <w:b/>
                <w:color w:val="auto"/>
                <w:sz w:val="22"/>
                <w:szCs w:val="22"/>
              </w:rPr>
              <w:t>0</w:t>
            </w:r>
            <w:r w:rsidRPr="00E651AD">
              <w:rPr>
                <w:rFonts w:ascii="Arial" w:hAnsi="Arial" w:cs="Arial"/>
                <w:b/>
                <w:color w:val="auto"/>
                <w:sz w:val="22"/>
                <w:szCs w:val="22"/>
              </w:rPr>
              <w:t>0</w:t>
            </w:r>
          </w:p>
        </w:tc>
        <w:tc>
          <w:tcPr>
            <w:tcW w:w="7797" w:type="dxa"/>
          </w:tcPr>
          <w:p w14:paraId="5415BFEA" w14:textId="77777777" w:rsidR="006122DE" w:rsidRPr="006122DE" w:rsidRDefault="006122DE" w:rsidP="006122DE">
            <w:pPr>
              <w:pStyle w:val="Default"/>
              <w:spacing w:before="120" w:after="120"/>
              <w:jc w:val="both"/>
              <w:rPr>
                <w:rFonts w:ascii="Arial" w:eastAsia="Times New Roman" w:hAnsi="Arial" w:cs="Arial"/>
                <w:bCs/>
                <w:color w:val="auto"/>
                <w:sz w:val="22"/>
                <w:szCs w:val="22"/>
                <w:lang w:val="en-US"/>
              </w:rPr>
            </w:pPr>
            <w:r w:rsidRPr="006122DE">
              <w:rPr>
                <w:rFonts w:ascii="Arial" w:eastAsia="Times New Roman" w:hAnsi="Arial" w:cs="Arial"/>
                <w:b/>
                <w:color w:val="auto"/>
                <w:sz w:val="22"/>
                <w:szCs w:val="22"/>
                <w:lang w:val="en-US"/>
              </w:rPr>
              <w:t>Plenary: Presentation of World Café Results</w:t>
            </w:r>
          </w:p>
          <w:p w14:paraId="38871FDD" w14:textId="100A523B" w:rsidR="006122DE" w:rsidRPr="006122DE" w:rsidRDefault="006122DE" w:rsidP="005C2F08">
            <w:pPr>
              <w:pStyle w:val="Default"/>
              <w:numPr>
                <w:ilvl w:val="0"/>
                <w:numId w:val="4"/>
              </w:numPr>
              <w:spacing w:before="120" w:after="120"/>
              <w:jc w:val="both"/>
              <w:rPr>
                <w:rFonts w:ascii="Arial" w:eastAsia="Times New Roman" w:hAnsi="Arial" w:cs="Arial"/>
                <w:bCs/>
                <w:color w:val="auto"/>
                <w:sz w:val="22"/>
                <w:szCs w:val="22"/>
                <w:lang w:val="en-US"/>
              </w:rPr>
            </w:pPr>
            <w:r w:rsidRPr="006122DE">
              <w:rPr>
                <w:rFonts w:ascii="Arial" w:eastAsia="Times New Roman" w:hAnsi="Arial" w:cs="Arial"/>
                <w:bCs/>
                <w:color w:val="auto"/>
                <w:sz w:val="22"/>
                <w:szCs w:val="22"/>
                <w:lang w:val="en-US"/>
              </w:rPr>
              <w:t>Summary of challenges per thematic area</w:t>
            </w:r>
          </w:p>
          <w:p w14:paraId="1044A6AF" w14:textId="417BF8C0" w:rsidR="006122DE" w:rsidRPr="006122DE" w:rsidRDefault="006122DE" w:rsidP="005C2F08">
            <w:pPr>
              <w:pStyle w:val="Default"/>
              <w:numPr>
                <w:ilvl w:val="0"/>
                <w:numId w:val="4"/>
              </w:numPr>
              <w:spacing w:before="120" w:after="120"/>
              <w:jc w:val="both"/>
              <w:rPr>
                <w:rFonts w:ascii="Arial" w:eastAsia="Times New Roman" w:hAnsi="Arial" w:cs="Arial"/>
                <w:bCs/>
                <w:color w:val="auto"/>
                <w:sz w:val="22"/>
                <w:szCs w:val="22"/>
                <w:lang w:val="en-US"/>
              </w:rPr>
            </w:pPr>
            <w:r w:rsidRPr="006122DE">
              <w:rPr>
                <w:rFonts w:ascii="Arial" w:eastAsia="Times New Roman" w:hAnsi="Arial" w:cs="Arial"/>
                <w:bCs/>
                <w:color w:val="auto"/>
                <w:sz w:val="22"/>
                <w:szCs w:val="22"/>
                <w:lang w:val="en-US"/>
              </w:rPr>
              <w:t>Identified good practices</w:t>
            </w:r>
          </w:p>
          <w:p w14:paraId="25AD49EA" w14:textId="4C02C0A8" w:rsidR="00C90E86" w:rsidRPr="00E651AD" w:rsidRDefault="006122DE" w:rsidP="005C2F08">
            <w:pPr>
              <w:pStyle w:val="Default"/>
              <w:numPr>
                <w:ilvl w:val="0"/>
                <w:numId w:val="4"/>
              </w:numPr>
              <w:spacing w:before="120" w:after="120"/>
              <w:jc w:val="both"/>
              <w:rPr>
                <w:rFonts w:ascii="Arial" w:hAnsi="Arial" w:cs="Arial"/>
                <w:bCs/>
                <w:iCs/>
                <w:color w:val="auto"/>
                <w:sz w:val="22"/>
                <w:szCs w:val="22"/>
              </w:rPr>
            </w:pPr>
            <w:r w:rsidRPr="006122DE">
              <w:rPr>
                <w:rFonts w:ascii="Arial" w:eastAsia="Times New Roman" w:hAnsi="Arial" w:cs="Arial"/>
                <w:bCs/>
                <w:color w:val="auto"/>
                <w:sz w:val="22"/>
                <w:szCs w:val="22"/>
                <w:lang w:val="en-US"/>
              </w:rPr>
              <w:t xml:space="preserve">Priority support needs </w:t>
            </w:r>
          </w:p>
        </w:tc>
      </w:tr>
      <w:tr w:rsidR="00C90E86" w:rsidRPr="00E651AD" w14:paraId="67A50AFA" w14:textId="77777777">
        <w:tc>
          <w:tcPr>
            <w:tcW w:w="1696" w:type="dxa"/>
            <w:shd w:val="clear" w:color="auto" w:fill="F2F2F2" w:themeFill="background1" w:themeFillShade="F2"/>
            <w:vAlign w:val="center"/>
          </w:tcPr>
          <w:p w14:paraId="0F17599E" w14:textId="77777777" w:rsidR="00C90E86" w:rsidRPr="00E651AD" w:rsidRDefault="00C90E86">
            <w:pPr>
              <w:spacing w:before="120" w:after="120" w:line="240" w:lineRule="auto"/>
              <w:ind w:left="0"/>
              <w:jc w:val="center"/>
              <w:rPr>
                <w:rFonts w:ascii="Arial" w:hAnsi="Arial" w:cs="Arial"/>
                <w:b/>
                <w:color w:val="auto"/>
                <w:sz w:val="22"/>
                <w:szCs w:val="22"/>
              </w:rPr>
            </w:pPr>
            <w:r w:rsidRPr="00E651AD">
              <w:rPr>
                <w:rFonts w:ascii="Arial" w:hAnsi="Arial" w:cs="Arial"/>
                <w:b/>
                <w:color w:val="auto"/>
                <w:sz w:val="22"/>
                <w:szCs w:val="22"/>
              </w:rPr>
              <w:t>15:00 – 15:15</w:t>
            </w:r>
          </w:p>
        </w:tc>
        <w:tc>
          <w:tcPr>
            <w:tcW w:w="7797" w:type="dxa"/>
            <w:shd w:val="clear" w:color="auto" w:fill="F2F2F2" w:themeFill="background1" w:themeFillShade="F2"/>
          </w:tcPr>
          <w:p w14:paraId="2350A3B5" w14:textId="695147D3" w:rsidR="00C90E86" w:rsidRPr="00E651AD" w:rsidRDefault="00C90E86" w:rsidP="00D76548">
            <w:pPr>
              <w:pStyle w:val="Default"/>
              <w:spacing w:before="120" w:after="120"/>
              <w:jc w:val="both"/>
              <w:rPr>
                <w:rFonts w:ascii="Arial" w:hAnsi="Arial" w:cs="Arial"/>
                <w:bCs/>
                <w:iCs/>
                <w:color w:val="auto"/>
                <w:sz w:val="22"/>
                <w:szCs w:val="22"/>
              </w:rPr>
            </w:pPr>
            <w:r w:rsidRPr="00E651AD">
              <w:rPr>
                <w:rFonts w:ascii="Arial" w:eastAsia="Times New Roman" w:hAnsi="Arial" w:cs="Arial"/>
                <w:b/>
                <w:color w:val="auto"/>
                <w:sz w:val="22"/>
                <w:szCs w:val="22"/>
                <w:lang w:val="en-US"/>
              </w:rPr>
              <w:t>Closing Remarks and Next Steps</w:t>
            </w:r>
          </w:p>
        </w:tc>
      </w:tr>
    </w:tbl>
    <w:p w14:paraId="5134E438" w14:textId="77777777" w:rsidR="00404481" w:rsidRDefault="00404481" w:rsidP="006B4C81">
      <w:pPr>
        <w:spacing w:before="240" w:line="240" w:lineRule="auto"/>
        <w:ind w:left="0"/>
        <w:jc w:val="both"/>
        <w:rPr>
          <w:rFonts w:ascii="Arial" w:hAnsi="Arial" w:cs="Arial"/>
          <w:bCs/>
          <w:color w:val="auto"/>
          <w:sz w:val="22"/>
          <w:szCs w:val="22"/>
        </w:rPr>
      </w:pPr>
    </w:p>
    <w:sectPr w:rsidR="00404481" w:rsidSect="00AC4730">
      <w:headerReference w:type="default" r:id="rId14"/>
      <w:footerReference w:type="default" r:id="rId15"/>
      <w:pgSz w:w="11906" w:h="16838"/>
      <w:pgMar w:top="864" w:right="1138" w:bottom="864" w:left="1138" w:header="0" w:footer="0" w:gutter="0"/>
      <w:pgNumType w:fmt="upp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983F1" w14:textId="77777777" w:rsidR="00E568D1" w:rsidRDefault="00E568D1" w:rsidP="0078277F">
      <w:pPr>
        <w:spacing w:after="0" w:line="240" w:lineRule="auto"/>
      </w:pPr>
      <w:r>
        <w:separator/>
      </w:r>
    </w:p>
  </w:endnote>
  <w:endnote w:type="continuationSeparator" w:id="0">
    <w:p w14:paraId="53F697C9" w14:textId="77777777" w:rsidR="00E568D1" w:rsidRDefault="00E568D1" w:rsidP="0078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arter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3BF8D" w14:textId="412FD13A" w:rsidR="003E260B" w:rsidRDefault="00F37D7A" w:rsidP="00F37D7A">
    <w:pPr>
      <w:pStyle w:val="Footer"/>
      <w:ind w:left="0"/>
    </w:pPr>
    <w:r>
      <w:rPr>
        <w:noProof/>
        <w:lang w:val="en-GB" w:eastAsia="en-GB"/>
      </w:rPr>
      <w:drawing>
        <wp:inline distT="0" distB="0" distL="0" distR="0" wp14:anchorId="627A62B4" wp14:editId="73419C97">
          <wp:extent cx="6978015" cy="969040"/>
          <wp:effectExtent l="0" t="0" r="0" b="2540"/>
          <wp:docPr id="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6801" cy="10077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203F1" w14:textId="77777777" w:rsidR="00E568D1" w:rsidRDefault="00E568D1" w:rsidP="0078277F">
      <w:pPr>
        <w:spacing w:after="0" w:line="240" w:lineRule="auto"/>
      </w:pPr>
      <w:r>
        <w:separator/>
      </w:r>
    </w:p>
  </w:footnote>
  <w:footnote w:type="continuationSeparator" w:id="0">
    <w:p w14:paraId="0E3D8DF6" w14:textId="77777777" w:rsidR="00E568D1" w:rsidRDefault="00E568D1" w:rsidP="00782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31F00" w14:textId="77777777" w:rsidR="002409B3" w:rsidRDefault="002409B3" w:rsidP="002409B3">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172A5"/>
    <w:multiLevelType w:val="hybridMultilevel"/>
    <w:tmpl w:val="E760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92EF9"/>
    <w:multiLevelType w:val="hybridMultilevel"/>
    <w:tmpl w:val="6F268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E3657B"/>
    <w:multiLevelType w:val="hybridMultilevel"/>
    <w:tmpl w:val="C298F5D6"/>
    <w:lvl w:ilvl="0" w:tplc="B5228EB2">
      <w:start w:val="2"/>
      <w:numFmt w:val="upperRoman"/>
      <w:pStyle w:val="Heading1"/>
      <w:lvlText w:val="%1."/>
      <w:lvlJc w:val="left"/>
      <w:pPr>
        <w:ind w:left="1080" w:hanging="1080"/>
      </w:pPr>
      <w:rPr>
        <w:rFonts w:cs="Times New Roman" w:hint="default"/>
      </w:rPr>
    </w:lvl>
    <w:lvl w:ilvl="1" w:tplc="04130019" w:tentative="1">
      <w:start w:val="1"/>
      <w:numFmt w:val="lowerLetter"/>
      <w:lvlText w:val="%2."/>
      <w:lvlJc w:val="left"/>
      <w:pPr>
        <w:ind w:left="2715" w:hanging="360"/>
      </w:pPr>
      <w:rPr>
        <w:rFonts w:cs="Times New Roman"/>
      </w:rPr>
    </w:lvl>
    <w:lvl w:ilvl="2" w:tplc="0413001B" w:tentative="1">
      <w:start w:val="1"/>
      <w:numFmt w:val="lowerRoman"/>
      <w:lvlText w:val="%3."/>
      <w:lvlJc w:val="right"/>
      <w:pPr>
        <w:ind w:left="3435" w:hanging="180"/>
      </w:pPr>
      <w:rPr>
        <w:rFonts w:cs="Times New Roman"/>
      </w:rPr>
    </w:lvl>
    <w:lvl w:ilvl="3" w:tplc="0413000F" w:tentative="1">
      <w:start w:val="1"/>
      <w:numFmt w:val="decimal"/>
      <w:lvlText w:val="%4."/>
      <w:lvlJc w:val="left"/>
      <w:pPr>
        <w:ind w:left="4155" w:hanging="360"/>
      </w:pPr>
      <w:rPr>
        <w:rFonts w:cs="Times New Roman"/>
      </w:rPr>
    </w:lvl>
    <w:lvl w:ilvl="4" w:tplc="04130019" w:tentative="1">
      <w:start w:val="1"/>
      <w:numFmt w:val="lowerLetter"/>
      <w:lvlText w:val="%5."/>
      <w:lvlJc w:val="left"/>
      <w:pPr>
        <w:ind w:left="4875" w:hanging="360"/>
      </w:pPr>
      <w:rPr>
        <w:rFonts w:cs="Times New Roman"/>
      </w:rPr>
    </w:lvl>
    <w:lvl w:ilvl="5" w:tplc="0413001B" w:tentative="1">
      <w:start w:val="1"/>
      <w:numFmt w:val="lowerRoman"/>
      <w:lvlText w:val="%6."/>
      <w:lvlJc w:val="right"/>
      <w:pPr>
        <w:ind w:left="5595" w:hanging="180"/>
      </w:pPr>
      <w:rPr>
        <w:rFonts w:cs="Times New Roman"/>
      </w:rPr>
    </w:lvl>
    <w:lvl w:ilvl="6" w:tplc="0413000F" w:tentative="1">
      <w:start w:val="1"/>
      <w:numFmt w:val="decimal"/>
      <w:lvlText w:val="%7."/>
      <w:lvlJc w:val="left"/>
      <w:pPr>
        <w:ind w:left="6315" w:hanging="360"/>
      </w:pPr>
      <w:rPr>
        <w:rFonts w:cs="Times New Roman"/>
      </w:rPr>
    </w:lvl>
    <w:lvl w:ilvl="7" w:tplc="04130019" w:tentative="1">
      <w:start w:val="1"/>
      <w:numFmt w:val="lowerLetter"/>
      <w:lvlText w:val="%8."/>
      <w:lvlJc w:val="left"/>
      <w:pPr>
        <w:ind w:left="7035" w:hanging="360"/>
      </w:pPr>
      <w:rPr>
        <w:rFonts w:cs="Times New Roman"/>
      </w:rPr>
    </w:lvl>
    <w:lvl w:ilvl="8" w:tplc="0413001B" w:tentative="1">
      <w:start w:val="1"/>
      <w:numFmt w:val="lowerRoman"/>
      <w:lvlText w:val="%9."/>
      <w:lvlJc w:val="right"/>
      <w:pPr>
        <w:ind w:left="7755" w:hanging="180"/>
      </w:pPr>
      <w:rPr>
        <w:rFonts w:cs="Times New Roman"/>
      </w:rPr>
    </w:lvl>
  </w:abstractNum>
  <w:abstractNum w:abstractNumId="3" w15:restartNumberingAfterBreak="0">
    <w:nsid w:val="258932C4"/>
    <w:multiLevelType w:val="hybridMultilevel"/>
    <w:tmpl w:val="CBB6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E0EA4"/>
    <w:multiLevelType w:val="hybridMultilevel"/>
    <w:tmpl w:val="428E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A0038"/>
    <w:multiLevelType w:val="hybridMultilevel"/>
    <w:tmpl w:val="087AA9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E12B9E"/>
    <w:multiLevelType w:val="hybridMultilevel"/>
    <w:tmpl w:val="30E2A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7F7E40"/>
    <w:multiLevelType w:val="hybridMultilevel"/>
    <w:tmpl w:val="410A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67594"/>
    <w:multiLevelType w:val="hybridMultilevel"/>
    <w:tmpl w:val="E3F8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4B5A48"/>
    <w:multiLevelType w:val="hybridMultilevel"/>
    <w:tmpl w:val="9DE84F0E"/>
    <w:lvl w:ilvl="0" w:tplc="08090001">
      <w:start w:val="1"/>
      <w:numFmt w:val="bullet"/>
      <w:lvlText w:val=""/>
      <w:lvlJc w:val="left"/>
      <w:pPr>
        <w:ind w:left="720" w:hanging="360"/>
      </w:pPr>
      <w:rPr>
        <w:rFonts w:ascii="Symbol" w:hAnsi="Symbol" w:hint="default"/>
      </w:rPr>
    </w:lvl>
    <w:lvl w:ilvl="1" w:tplc="3328D9F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6E2084"/>
    <w:multiLevelType w:val="hybridMultilevel"/>
    <w:tmpl w:val="4BDA6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1"/>
  </w:num>
  <w:num w:numId="6">
    <w:abstractNumId w:val="0"/>
  </w:num>
  <w:num w:numId="7">
    <w:abstractNumId w:val="4"/>
  </w:num>
  <w:num w:numId="8">
    <w:abstractNumId w:val="9"/>
  </w:num>
  <w:num w:numId="9">
    <w:abstractNumId w:val="8"/>
  </w:num>
  <w:num w:numId="10">
    <w:abstractNumId w:val="6"/>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1MzY2NzI3MTAyNDNQ0lEKTi0uzszPAykwsqgFAJOjM2ctAAAA"/>
  </w:docVars>
  <w:rsids>
    <w:rsidRoot w:val="0078277F"/>
    <w:rsid w:val="0000107E"/>
    <w:rsid w:val="000042E8"/>
    <w:rsid w:val="00004CDE"/>
    <w:rsid w:val="00012D44"/>
    <w:rsid w:val="00015A32"/>
    <w:rsid w:val="00021238"/>
    <w:rsid w:val="00032063"/>
    <w:rsid w:val="000328A9"/>
    <w:rsid w:val="00033C0F"/>
    <w:rsid w:val="00034E79"/>
    <w:rsid w:val="00037192"/>
    <w:rsid w:val="00043793"/>
    <w:rsid w:val="000437B9"/>
    <w:rsid w:val="0004392A"/>
    <w:rsid w:val="00044FBD"/>
    <w:rsid w:val="00060596"/>
    <w:rsid w:val="000618FB"/>
    <w:rsid w:val="00063A52"/>
    <w:rsid w:val="00063C1D"/>
    <w:rsid w:val="0007177F"/>
    <w:rsid w:val="00075575"/>
    <w:rsid w:val="00077744"/>
    <w:rsid w:val="0007775F"/>
    <w:rsid w:val="00081105"/>
    <w:rsid w:val="0008121D"/>
    <w:rsid w:val="00087441"/>
    <w:rsid w:val="000926E9"/>
    <w:rsid w:val="00092E83"/>
    <w:rsid w:val="00095A4B"/>
    <w:rsid w:val="00097CF5"/>
    <w:rsid w:val="000A0C9A"/>
    <w:rsid w:val="000A38AC"/>
    <w:rsid w:val="000B2BB5"/>
    <w:rsid w:val="000B4623"/>
    <w:rsid w:val="000B4A88"/>
    <w:rsid w:val="000B5442"/>
    <w:rsid w:val="000C106E"/>
    <w:rsid w:val="000C62BB"/>
    <w:rsid w:val="000C67A4"/>
    <w:rsid w:val="000D573C"/>
    <w:rsid w:val="000D7A05"/>
    <w:rsid w:val="000E28CC"/>
    <w:rsid w:val="000E3AAA"/>
    <w:rsid w:val="000E698F"/>
    <w:rsid w:val="000F1A37"/>
    <w:rsid w:val="000F3FB2"/>
    <w:rsid w:val="000F421A"/>
    <w:rsid w:val="000F6AE4"/>
    <w:rsid w:val="000F7476"/>
    <w:rsid w:val="00100B9B"/>
    <w:rsid w:val="00101131"/>
    <w:rsid w:val="0010403D"/>
    <w:rsid w:val="00105EE9"/>
    <w:rsid w:val="00105FF4"/>
    <w:rsid w:val="00111458"/>
    <w:rsid w:val="00113A7D"/>
    <w:rsid w:val="001141E9"/>
    <w:rsid w:val="00120FDD"/>
    <w:rsid w:val="0012130B"/>
    <w:rsid w:val="00121D7B"/>
    <w:rsid w:val="00124638"/>
    <w:rsid w:val="00125E83"/>
    <w:rsid w:val="001317F9"/>
    <w:rsid w:val="00131A3D"/>
    <w:rsid w:val="001332CD"/>
    <w:rsid w:val="0013393E"/>
    <w:rsid w:val="00134846"/>
    <w:rsid w:val="00134882"/>
    <w:rsid w:val="00135DBE"/>
    <w:rsid w:val="0014090C"/>
    <w:rsid w:val="00141320"/>
    <w:rsid w:val="00141E11"/>
    <w:rsid w:val="00142200"/>
    <w:rsid w:val="00142532"/>
    <w:rsid w:val="00150C6D"/>
    <w:rsid w:val="001518A8"/>
    <w:rsid w:val="00151A5D"/>
    <w:rsid w:val="001533AC"/>
    <w:rsid w:val="00153D89"/>
    <w:rsid w:val="00153F3A"/>
    <w:rsid w:val="00154100"/>
    <w:rsid w:val="001569BC"/>
    <w:rsid w:val="00160ADC"/>
    <w:rsid w:val="001623D3"/>
    <w:rsid w:val="0016342E"/>
    <w:rsid w:val="001729E9"/>
    <w:rsid w:val="00180967"/>
    <w:rsid w:val="0018196F"/>
    <w:rsid w:val="00182871"/>
    <w:rsid w:val="00183D76"/>
    <w:rsid w:val="001876EC"/>
    <w:rsid w:val="00191E32"/>
    <w:rsid w:val="0019437D"/>
    <w:rsid w:val="00197CBC"/>
    <w:rsid w:val="001A1980"/>
    <w:rsid w:val="001A4910"/>
    <w:rsid w:val="001A7628"/>
    <w:rsid w:val="001B2593"/>
    <w:rsid w:val="001C44D0"/>
    <w:rsid w:val="001C7D6E"/>
    <w:rsid w:val="001D2190"/>
    <w:rsid w:val="001D21EA"/>
    <w:rsid w:val="001D6EBB"/>
    <w:rsid w:val="001D7454"/>
    <w:rsid w:val="001E1901"/>
    <w:rsid w:val="001E3407"/>
    <w:rsid w:val="001E6E25"/>
    <w:rsid w:val="001F04F2"/>
    <w:rsid w:val="001F0812"/>
    <w:rsid w:val="001F2BED"/>
    <w:rsid w:val="001F3FFF"/>
    <w:rsid w:val="001F683E"/>
    <w:rsid w:val="001F73D5"/>
    <w:rsid w:val="00201335"/>
    <w:rsid w:val="00201948"/>
    <w:rsid w:val="002028C9"/>
    <w:rsid w:val="002040F9"/>
    <w:rsid w:val="00205B58"/>
    <w:rsid w:val="002073A5"/>
    <w:rsid w:val="002103AC"/>
    <w:rsid w:val="00210EF3"/>
    <w:rsid w:val="00211512"/>
    <w:rsid w:val="00212FE8"/>
    <w:rsid w:val="0021430E"/>
    <w:rsid w:val="00214F41"/>
    <w:rsid w:val="0021603B"/>
    <w:rsid w:val="00216ABA"/>
    <w:rsid w:val="00217540"/>
    <w:rsid w:val="00220722"/>
    <w:rsid w:val="002220EA"/>
    <w:rsid w:val="0022240A"/>
    <w:rsid w:val="00222847"/>
    <w:rsid w:val="0022347E"/>
    <w:rsid w:val="00223602"/>
    <w:rsid w:val="00223C99"/>
    <w:rsid w:val="00226410"/>
    <w:rsid w:val="002278C8"/>
    <w:rsid w:val="00237FFB"/>
    <w:rsid w:val="002409B3"/>
    <w:rsid w:val="0024461A"/>
    <w:rsid w:val="00247D78"/>
    <w:rsid w:val="002514CB"/>
    <w:rsid w:val="002515B8"/>
    <w:rsid w:val="002525C6"/>
    <w:rsid w:val="00253182"/>
    <w:rsid w:val="002600A3"/>
    <w:rsid w:val="00260B85"/>
    <w:rsid w:val="002612F9"/>
    <w:rsid w:val="00267E25"/>
    <w:rsid w:val="002713FB"/>
    <w:rsid w:val="002719EB"/>
    <w:rsid w:val="00272E3D"/>
    <w:rsid w:val="00273809"/>
    <w:rsid w:val="002746BE"/>
    <w:rsid w:val="00274CA6"/>
    <w:rsid w:val="0028122C"/>
    <w:rsid w:val="002817D8"/>
    <w:rsid w:val="00281A05"/>
    <w:rsid w:val="002825E2"/>
    <w:rsid w:val="00285835"/>
    <w:rsid w:val="0029050E"/>
    <w:rsid w:val="00290FEF"/>
    <w:rsid w:val="00291AEB"/>
    <w:rsid w:val="00293FB7"/>
    <w:rsid w:val="00296BB3"/>
    <w:rsid w:val="002A06B6"/>
    <w:rsid w:val="002A1F00"/>
    <w:rsid w:val="002A3C29"/>
    <w:rsid w:val="002A44AC"/>
    <w:rsid w:val="002A58CA"/>
    <w:rsid w:val="002A7C2D"/>
    <w:rsid w:val="002B29C2"/>
    <w:rsid w:val="002B4322"/>
    <w:rsid w:val="002B7225"/>
    <w:rsid w:val="002C1495"/>
    <w:rsid w:val="002C19D1"/>
    <w:rsid w:val="002C2809"/>
    <w:rsid w:val="002D2AC4"/>
    <w:rsid w:val="002E07D9"/>
    <w:rsid w:val="002E33BF"/>
    <w:rsid w:val="002E4613"/>
    <w:rsid w:val="002E52AE"/>
    <w:rsid w:val="002E6661"/>
    <w:rsid w:val="002E77F6"/>
    <w:rsid w:val="002F34DE"/>
    <w:rsid w:val="002F3506"/>
    <w:rsid w:val="002F6026"/>
    <w:rsid w:val="003045D8"/>
    <w:rsid w:val="00310F0D"/>
    <w:rsid w:val="00312000"/>
    <w:rsid w:val="0031450F"/>
    <w:rsid w:val="0031534D"/>
    <w:rsid w:val="003156C2"/>
    <w:rsid w:val="00315E7B"/>
    <w:rsid w:val="00317BAE"/>
    <w:rsid w:val="0032534C"/>
    <w:rsid w:val="00325F2C"/>
    <w:rsid w:val="0033283D"/>
    <w:rsid w:val="00333370"/>
    <w:rsid w:val="0033431D"/>
    <w:rsid w:val="00336A36"/>
    <w:rsid w:val="00337969"/>
    <w:rsid w:val="00340490"/>
    <w:rsid w:val="003412C4"/>
    <w:rsid w:val="0034190F"/>
    <w:rsid w:val="00341DAC"/>
    <w:rsid w:val="003465B5"/>
    <w:rsid w:val="00346FC1"/>
    <w:rsid w:val="003513BB"/>
    <w:rsid w:val="00351B64"/>
    <w:rsid w:val="003527A4"/>
    <w:rsid w:val="0036679B"/>
    <w:rsid w:val="003772FE"/>
    <w:rsid w:val="003817E8"/>
    <w:rsid w:val="00381BBE"/>
    <w:rsid w:val="00382C41"/>
    <w:rsid w:val="0038455F"/>
    <w:rsid w:val="003847E1"/>
    <w:rsid w:val="00392B6E"/>
    <w:rsid w:val="003940C5"/>
    <w:rsid w:val="00394381"/>
    <w:rsid w:val="003951C6"/>
    <w:rsid w:val="00395C0E"/>
    <w:rsid w:val="003A132C"/>
    <w:rsid w:val="003A1561"/>
    <w:rsid w:val="003A4591"/>
    <w:rsid w:val="003B1264"/>
    <w:rsid w:val="003B49E3"/>
    <w:rsid w:val="003B5187"/>
    <w:rsid w:val="003B5875"/>
    <w:rsid w:val="003D1B29"/>
    <w:rsid w:val="003D1FD0"/>
    <w:rsid w:val="003D2B92"/>
    <w:rsid w:val="003D2FE5"/>
    <w:rsid w:val="003D305D"/>
    <w:rsid w:val="003D6620"/>
    <w:rsid w:val="003D6E8E"/>
    <w:rsid w:val="003E2408"/>
    <w:rsid w:val="003E260B"/>
    <w:rsid w:val="003E2673"/>
    <w:rsid w:val="003E322F"/>
    <w:rsid w:val="003E4F68"/>
    <w:rsid w:val="003E531B"/>
    <w:rsid w:val="003E5646"/>
    <w:rsid w:val="003E7A23"/>
    <w:rsid w:val="003F1914"/>
    <w:rsid w:val="003F293A"/>
    <w:rsid w:val="003F307E"/>
    <w:rsid w:val="003F3150"/>
    <w:rsid w:val="003F7A68"/>
    <w:rsid w:val="004042A7"/>
    <w:rsid w:val="00404481"/>
    <w:rsid w:val="00404530"/>
    <w:rsid w:val="00404CB1"/>
    <w:rsid w:val="00405F52"/>
    <w:rsid w:val="00406C55"/>
    <w:rsid w:val="0040766B"/>
    <w:rsid w:val="00407D5A"/>
    <w:rsid w:val="00411682"/>
    <w:rsid w:val="00411B51"/>
    <w:rsid w:val="00411B5B"/>
    <w:rsid w:val="00412625"/>
    <w:rsid w:val="00415340"/>
    <w:rsid w:val="00421E0E"/>
    <w:rsid w:val="00424291"/>
    <w:rsid w:val="004244B4"/>
    <w:rsid w:val="004252B7"/>
    <w:rsid w:val="004263DC"/>
    <w:rsid w:val="00430D97"/>
    <w:rsid w:val="00432408"/>
    <w:rsid w:val="004325B3"/>
    <w:rsid w:val="00433B5A"/>
    <w:rsid w:val="00433C21"/>
    <w:rsid w:val="00434651"/>
    <w:rsid w:val="0043508D"/>
    <w:rsid w:val="004364A4"/>
    <w:rsid w:val="00437595"/>
    <w:rsid w:val="00437D1C"/>
    <w:rsid w:val="00444107"/>
    <w:rsid w:val="00444A99"/>
    <w:rsid w:val="00445CDF"/>
    <w:rsid w:val="00446D56"/>
    <w:rsid w:val="0044732C"/>
    <w:rsid w:val="00450164"/>
    <w:rsid w:val="004544CD"/>
    <w:rsid w:val="004564A0"/>
    <w:rsid w:val="00460489"/>
    <w:rsid w:val="004644F6"/>
    <w:rsid w:val="00475B93"/>
    <w:rsid w:val="00476F84"/>
    <w:rsid w:val="004817DB"/>
    <w:rsid w:val="004848E7"/>
    <w:rsid w:val="00486410"/>
    <w:rsid w:val="00490212"/>
    <w:rsid w:val="00492CBD"/>
    <w:rsid w:val="00495FA1"/>
    <w:rsid w:val="00497069"/>
    <w:rsid w:val="004A0E62"/>
    <w:rsid w:val="004A5CEB"/>
    <w:rsid w:val="004A647B"/>
    <w:rsid w:val="004A7977"/>
    <w:rsid w:val="004A7D0A"/>
    <w:rsid w:val="004B2D22"/>
    <w:rsid w:val="004B4E4C"/>
    <w:rsid w:val="004B5721"/>
    <w:rsid w:val="004C364E"/>
    <w:rsid w:val="004C77D1"/>
    <w:rsid w:val="004C77D5"/>
    <w:rsid w:val="004D0A7C"/>
    <w:rsid w:val="004D5BB0"/>
    <w:rsid w:val="004D7EED"/>
    <w:rsid w:val="004E18C3"/>
    <w:rsid w:val="004E30EC"/>
    <w:rsid w:val="004E36AD"/>
    <w:rsid w:val="004E452D"/>
    <w:rsid w:val="004E4941"/>
    <w:rsid w:val="004E50DB"/>
    <w:rsid w:val="004E6AE1"/>
    <w:rsid w:val="004F0FC4"/>
    <w:rsid w:val="004F1BBB"/>
    <w:rsid w:val="004F783B"/>
    <w:rsid w:val="00500C6F"/>
    <w:rsid w:val="00503F67"/>
    <w:rsid w:val="00505F39"/>
    <w:rsid w:val="00506C91"/>
    <w:rsid w:val="00515AF9"/>
    <w:rsid w:val="00515E19"/>
    <w:rsid w:val="00516FD8"/>
    <w:rsid w:val="00521C84"/>
    <w:rsid w:val="00521FC6"/>
    <w:rsid w:val="00535836"/>
    <w:rsid w:val="00535904"/>
    <w:rsid w:val="00536B1C"/>
    <w:rsid w:val="00540FE1"/>
    <w:rsid w:val="00542DDB"/>
    <w:rsid w:val="00544BB1"/>
    <w:rsid w:val="00545E2E"/>
    <w:rsid w:val="005476E0"/>
    <w:rsid w:val="00556377"/>
    <w:rsid w:val="005644F2"/>
    <w:rsid w:val="0056549F"/>
    <w:rsid w:val="00570B82"/>
    <w:rsid w:val="00574244"/>
    <w:rsid w:val="00575DFE"/>
    <w:rsid w:val="005760F7"/>
    <w:rsid w:val="00576B54"/>
    <w:rsid w:val="00577DC7"/>
    <w:rsid w:val="00580BCD"/>
    <w:rsid w:val="0058272C"/>
    <w:rsid w:val="00582C02"/>
    <w:rsid w:val="00582E15"/>
    <w:rsid w:val="0058357F"/>
    <w:rsid w:val="005847F3"/>
    <w:rsid w:val="00590454"/>
    <w:rsid w:val="00591557"/>
    <w:rsid w:val="005A09F4"/>
    <w:rsid w:val="005A3FF3"/>
    <w:rsid w:val="005A7B1C"/>
    <w:rsid w:val="005B0AC5"/>
    <w:rsid w:val="005B2E20"/>
    <w:rsid w:val="005B42B4"/>
    <w:rsid w:val="005B5A1C"/>
    <w:rsid w:val="005B7A1F"/>
    <w:rsid w:val="005C072D"/>
    <w:rsid w:val="005C2373"/>
    <w:rsid w:val="005C2F08"/>
    <w:rsid w:val="005C4758"/>
    <w:rsid w:val="005C4B0B"/>
    <w:rsid w:val="005C62EA"/>
    <w:rsid w:val="005C6963"/>
    <w:rsid w:val="005C7B2D"/>
    <w:rsid w:val="005D13EF"/>
    <w:rsid w:val="005D310B"/>
    <w:rsid w:val="005D62BA"/>
    <w:rsid w:val="005D635C"/>
    <w:rsid w:val="005E4636"/>
    <w:rsid w:val="005E55E6"/>
    <w:rsid w:val="005E5BC5"/>
    <w:rsid w:val="005E6487"/>
    <w:rsid w:val="005E7525"/>
    <w:rsid w:val="005F0CFD"/>
    <w:rsid w:val="005F12B8"/>
    <w:rsid w:val="005F3A7F"/>
    <w:rsid w:val="00602E14"/>
    <w:rsid w:val="006050FE"/>
    <w:rsid w:val="00606684"/>
    <w:rsid w:val="00607BD6"/>
    <w:rsid w:val="0061034C"/>
    <w:rsid w:val="00612152"/>
    <w:rsid w:val="006122DE"/>
    <w:rsid w:val="0061774D"/>
    <w:rsid w:val="00617F30"/>
    <w:rsid w:val="00620752"/>
    <w:rsid w:val="006217F7"/>
    <w:rsid w:val="0062182C"/>
    <w:rsid w:val="0062236F"/>
    <w:rsid w:val="006259FD"/>
    <w:rsid w:val="00633A20"/>
    <w:rsid w:val="00647244"/>
    <w:rsid w:val="00656FD8"/>
    <w:rsid w:val="006630E0"/>
    <w:rsid w:val="0066590A"/>
    <w:rsid w:val="00667FC0"/>
    <w:rsid w:val="006755B4"/>
    <w:rsid w:val="00677425"/>
    <w:rsid w:val="00677C3D"/>
    <w:rsid w:val="00682FCE"/>
    <w:rsid w:val="0068440A"/>
    <w:rsid w:val="0069495D"/>
    <w:rsid w:val="006A0A51"/>
    <w:rsid w:val="006B0458"/>
    <w:rsid w:val="006B08CB"/>
    <w:rsid w:val="006B4C81"/>
    <w:rsid w:val="006B553F"/>
    <w:rsid w:val="006C13C3"/>
    <w:rsid w:val="006C3895"/>
    <w:rsid w:val="006C765F"/>
    <w:rsid w:val="006C7AE0"/>
    <w:rsid w:val="006C7DDD"/>
    <w:rsid w:val="006D03DC"/>
    <w:rsid w:val="006D5BA9"/>
    <w:rsid w:val="006D5EC6"/>
    <w:rsid w:val="006D7930"/>
    <w:rsid w:val="006E0C32"/>
    <w:rsid w:val="006E28CF"/>
    <w:rsid w:val="006E3233"/>
    <w:rsid w:val="006E3F41"/>
    <w:rsid w:val="006E73B4"/>
    <w:rsid w:val="006F03F3"/>
    <w:rsid w:val="006F1158"/>
    <w:rsid w:val="006F31AE"/>
    <w:rsid w:val="006F50E3"/>
    <w:rsid w:val="007008AF"/>
    <w:rsid w:val="00701620"/>
    <w:rsid w:val="00701744"/>
    <w:rsid w:val="007041C6"/>
    <w:rsid w:val="00707FF8"/>
    <w:rsid w:val="00712869"/>
    <w:rsid w:val="00717B0C"/>
    <w:rsid w:val="0072016F"/>
    <w:rsid w:val="00720FDC"/>
    <w:rsid w:val="0072178A"/>
    <w:rsid w:val="0072243D"/>
    <w:rsid w:val="00724C35"/>
    <w:rsid w:val="00725E7A"/>
    <w:rsid w:val="00730977"/>
    <w:rsid w:val="007309E2"/>
    <w:rsid w:val="00730A63"/>
    <w:rsid w:val="007312D8"/>
    <w:rsid w:val="007332F1"/>
    <w:rsid w:val="00736B8E"/>
    <w:rsid w:val="00737D2E"/>
    <w:rsid w:val="0074413A"/>
    <w:rsid w:val="00744B8A"/>
    <w:rsid w:val="00745DA7"/>
    <w:rsid w:val="0074779B"/>
    <w:rsid w:val="007519D3"/>
    <w:rsid w:val="00752BCB"/>
    <w:rsid w:val="007536EB"/>
    <w:rsid w:val="007568DC"/>
    <w:rsid w:val="007578C1"/>
    <w:rsid w:val="00760262"/>
    <w:rsid w:val="00763B98"/>
    <w:rsid w:val="0076616D"/>
    <w:rsid w:val="00771152"/>
    <w:rsid w:val="00771546"/>
    <w:rsid w:val="007719D7"/>
    <w:rsid w:val="00773FAF"/>
    <w:rsid w:val="007747BE"/>
    <w:rsid w:val="00777644"/>
    <w:rsid w:val="0078277F"/>
    <w:rsid w:val="007852C1"/>
    <w:rsid w:val="00791951"/>
    <w:rsid w:val="007921FA"/>
    <w:rsid w:val="0079230D"/>
    <w:rsid w:val="00792DF3"/>
    <w:rsid w:val="00793188"/>
    <w:rsid w:val="007940C6"/>
    <w:rsid w:val="00795DBB"/>
    <w:rsid w:val="007A158C"/>
    <w:rsid w:val="007A3E24"/>
    <w:rsid w:val="007A4915"/>
    <w:rsid w:val="007A4F8A"/>
    <w:rsid w:val="007A61C2"/>
    <w:rsid w:val="007A6EB6"/>
    <w:rsid w:val="007A7E48"/>
    <w:rsid w:val="007B38CB"/>
    <w:rsid w:val="007B60A6"/>
    <w:rsid w:val="007C1A9D"/>
    <w:rsid w:val="007C3ACB"/>
    <w:rsid w:val="007C3F49"/>
    <w:rsid w:val="007C4F87"/>
    <w:rsid w:val="007C57EC"/>
    <w:rsid w:val="007C61C7"/>
    <w:rsid w:val="007C74B6"/>
    <w:rsid w:val="007D1A35"/>
    <w:rsid w:val="007D70B2"/>
    <w:rsid w:val="007E3D69"/>
    <w:rsid w:val="007E5C02"/>
    <w:rsid w:val="007E687B"/>
    <w:rsid w:val="007F0647"/>
    <w:rsid w:val="007F1E25"/>
    <w:rsid w:val="007F363C"/>
    <w:rsid w:val="00800B85"/>
    <w:rsid w:val="00803098"/>
    <w:rsid w:val="008117C5"/>
    <w:rsid w:val="008120E4"/>
    <w:rsid w:val="0081393A"/>
    <w:rsid w:val="0081404C"/>
    <w:rsid w:val="00822884"/>
    <w:rsid w:val="00823D64"/>
    <w:rsid w:val="0082425E"/>
    <w:rsid w:val="008247D4"/>
    <w:rsid w:val="00831283"/>
    <w:rsid w:val="00831299"/>
    <w:rsid w:val="008359C2"/>
    <w:rsid w:val="00843E5A"/>
    <w:rsid w:val="0084459C"/>
    <w:rsid w:val="00851541"/>
    <w:rsid w:val="0085197C"/>
    <w:rsid w:val="00852AEE"/>
    <w:rsid w:val="008544B6"/>
    <w:rsid w:val="00857930"/>
    <w:rsid w:val="00860F77"/>
    <w:rsid w:val="00861A9D"/>
    <w:rsid w:val="0086212F"/>
    <w:rsid w:val="00863682"/>
    <w:rsid w:val="008639D9"/>
    <w:rsid w:val="00874B16"/>
    <w:rsid w:val="00875F96"/>
    <w:rsid w:val="00880F27"/>
    <w:rsid w:val="00881CA8"/>
    <w:rsid w:val="0088215B"/>
    <w:rsid w:val="00882201"/>
    <w:rsid w:val="0088239C"/>
    <w:rsid w:val="00882B16"/>
    <w:rsid w:val="00884982"/>
    <w:rsid w:val="00886EE0"/>
    <w:rsid w:val="00887721"/>
    <w:rsid w:val="008904CB"/>
    <w:rsid w:val="00893917"/>
    <w:rsid w:val="008956FD"/>
    <w:rsid w:val="00895D5E"/>
    <w:rsid w:val="008A0161"/>
    <w:rsid w:val="008A287D"/>
    <w:rsid w:val="008A2902"/>
    <w:rsid w:val="008A3D21"/>
    <w:rsid w:val="008A540B"/>
    <w:rsid w:val="008A7773"/>
    <w:rsid w:val="008B01CC"/>
    <w:rsid w:val="008B08D9"/>
    <w:rsid w:val="008B31C7"/>
    <w:rsid w:val="008C0B36"/>
    <w:rsid w:val="008C1BE2"/>
    <w:rsid w:val="008C1E75"/>
    <w:rsid w:val="008C2AAE"/>
    <w:rsid w:val="008C6198"/>
    <w:rsid w:val="008C7436"/>
    <w:rsid w:val="008D143D"/>
    <w:rsid w:val="008D2863"/>
    <w:rsid w:val="008D5970"/>
    <w:rsid w:val="008E0159"/>
    <w:rsid w:val="008E1577"/>
    <w:rsid w:val="008E3415"/>
    <w:rsid w:val="008E5D28"/>
    <w:rsid w:val="008F2EF2"/>
    <w:rsid w:val="008F3BE1"/>
    <w:rsid w:val="008F572D"/>
    <w:rsid w:val="0090079F"/>
    <w:rsid w:val="009024E2"/>
    <w:rsid w:val="009028E2"/>
    <w:rsid w:val="00902EA8"/>
    <w:rsid w:val="00904280"/>
    <w:rsid w:val="0090569B"/>
    <w:rsid w:val="00905D30"/>
    <w:rsid w:val="00906E8B"/>
    <w:rsid w:val="0091268A"/>
    <w:rsid w:val="00912FFE"/>
    <w:rsid w:val="00914ECD"/>
    <w:rsid w:val="00917220"/>
    <w:rsid w:val="00917885"/>
    <w:rsid w:val="00922705"/>
    <w:rsid w:val="00926371"/>
    <w:rsid w:val="009276BC"/>
    <w:rsid w:val="00932C90"/>
    <w:rsid w:val="00936BA7"/>
    <w:rsid w:val="00936E91"/>
    <w:rsid w:val="00937ABB"/>
    <w:rsid w:val="0094010D"/>
    <w:rsid w:val="009410C7"/>
    <w:rsid w:val="00942ECA"/>
    <w:rsid w:val="00945158"/>
    <w:rsid w:val="0094533E"/>
    <w:rsid w:val="00945C85"/>
    <w:rsid w:val="00954A7C"/>
    <w:rsid w:val="00960C03"/>
    <w:rsid w:val="00964251"/>
    <w:rsid w:val="00964276"/>
    <w:rsid w:val="009654E4"/>
    <w:rsid w:val="00965D85"/>
    <w:rsid w:val="00965F80"/>
    <w:rsid w:val="00966102"/>
    <w:rsid w:val="00966941"/>
    <w:rsid w:val="00966AE8"/>
    <w:rsid w:val="00967021"/>
    <w:rsid w:val="00973561"/>
    <w:rsid w:val="00973C38"/>
    <w:rsid w:val="0097572F"/>
    <w:rsid w:val="00984671"/>
    <w:rsid w:val="0099421D"/>
    <w:rsid w:val="009B167B"/>
    <w:rsid w:val="009B3391"/>
    <w:rsid w:val="009B38AB"/>
    <w:rsid w:val="009C339A"/>
    <w:rsid w:val="009C4256"/>
    <w:rsid w:val="009C452E"/>
    <w:rsid w:val="009C4533"/>
    <w:rsid w:val="009C6AE9"/>
    <w:rsid w:val="009D0BC3"/>
    <w:rsid w:val="009D3544"/>
    <w:rsid w:val="009D5D6D"/>
    <w:rsid w:val="009D66C9"/>
    <w:rsid w:val="009D68A3"/>
    <w:rsid w:val="009D7BFE"/>
    <w:rsid w:val="009D7E0F"/>
    <w:rsid w:val="009E0AC4"/>
    <w:rsid w:val="009E0D29"/>
    <w:rsid w:val="009E1977"/>
    <w:rsid w:val="009E5EFB"/>
    <w:rsid w:val="009E619B"/>
    <w:rsid w:val="009F00E0"/>
    <w:rsid w:val="009F07A1"/>
    <w:rsid w:val="009F1154"/>
    <w:rsid w:val="009F1663"/>
    <w:rsid w:val="009F2259"/>
    <w:rsid w:val="009F7995"/>
    <w:rsid w:val="00A01170"/>
    <w:rsid w:val="00A01AD0"/>
    <w:rsid w:val="00A14CA0"/>
    <w:rsid w:val="00A16512"/>
    <w:rsid w:val="00A1765F"/>
    <w:rsid w:val="00A20F71"/>
    <w:rsid w:val="00A21407"/>
    <w:rsid w:val="00A225C4"/>
    <w:rsid w:val="00A26015"/>
    <w:rsid w:val="00A26753"/>
    <w:rsid w:val="00A30FDD"/>
    <w:rsid w:val="00A32862"/>
    <w:rsid w:val="00A35126"/>
    <w:rsid w:val="00A37E1D"/>
    <w:rsid w:val="00A4080F"/>
    <w:rsid w:val="00A41270"/>
    <w:rsid w:val="00A437D4"/>
    <w:rsid w:val="00A47377"/>
    <w:rsid w:val="00A50E72"/>
    <w:rsid w:val="00A51593"/>
    <w:rsid w:val="00A51F62"/>
    <w:rsid w:val="00A527D5"/>
    <w:rsid w:val="00A5280C"/>
    <w:rsid w:val="00A528A5"/>
    <w:rsid w:val="00A551CD"/>
    <w:rsid w:val="00A6129F"/>
    <w:rsid w:val="00A64BB9"/>
    <w:rsid w:val="00A70E2E"/>
    <w:rsid w:val="00A7252E"/>
    <w:rsid w:val="00A76033"/>
    <w:rsid w:val="00A7694F"/>
    <w:rsid w:val="00A77ED1"/>
    <w:rsid w:val="00A80AF7"/>
    <w:rsid w:val="00A830E1"/>
    <w:rsid w:val="00A8364E"/>
    <w:rsid w:val="00A843DF"/>
    <w:rsid w:val="00A90031"/>
    <w:rsid w:val="00A9017B"/>
    <w:rsid w:val="00A903E5"/>
    <w:rsid w:val="00A92EF6"/>
    <w:rsid w:val="00A9311A"/>
    <w:rsid w:val="00A97B09"/>
    <w:rsid w:val="00AA294F"/>
    <w:rsid w:val="00AA6910"/>
    <w:rsid w:val="00AA6F85"/>
    <w:rsid w:val="00AB1AB6"/>
    <w:rsid w:val="00AB3DED"/>
    <w:rsid w:val="00AB57F6"/>
    <w:rsid w:val="00AC0F5E"/>
    <w:rsid w:val="00AC21CF"/>
    <w:rsid w:val="00AC2C47"/>
    <w:rsid w:val="00AC39F2"/>
    <w:rsid w:val="00AC3BDA"/>
    <w:rsid w:val="00AC4730"/>
    <w:rsid w:val="00AC4E7F"/>
    <w:rsid w:val="00AD1B94"/>
    <w:rsid w:val="00AD3B2D"/>
    <w:rsid w:val="00AD4393"/>
    <w:rsid w:val="00AD6441"/>
    <w:rsid w:val="00AE0FA5"/>
    <w:rsid w:val="00AE13E7"/>
    <w:rsid w:val="00AE1B59"/>
    <w:rsid w:val="00AF0951"/>
    <w:rsid w:val="00AF39BE"/>
    <w:rsid w:val="00AF3A6B"/>
    <w:rsid w:val="00B058F9"/>
    <w:rsid w:val="00B10E64"/>
    <w:rsid w:val="00B147BA"/>
    <w:rsid w:val="00B1597F"/>
    <w:rsid w:val="00B159E7"/>
    <w:rsid w:val="00B17C17"/>
    <w:rsid w:val="00B207A7"/>
    <w:rsid w:val="00B237F6"/>
    <w:rsid w:val="00B2480C"/>
    <w:rsid w:val="00B26BBD"/>
    <w:rsid w:val="00B2763B"/>
    <w:rsid w:val="00B27933"/>
    <w:rsid w:val="00B31152"/>
    <w:rsid w:val="00B43F36"/>
    <w:rsid w:val="00B50E94"/>
    <w:rsid w:val="00B51ABF"/>
    <w:rsid w:val="00B538F0"/>
    <w:rsid w:val="00B5612C"/>
    <w:rsid w:val="00B61BCE"/>
    <w:rsid w:val="00B62B87"/>
    <w:rsid w:val="00B664BC"/>
    <w:rsid w:val="00B66635"/>
    <w:rsid w:val="00B67861"/>
    <w:rsid w:val="00B70B97"/>
    <w:rsid w:val="00B7145B"/>
    <w:rsid w:val="00B72C44"/>
    <w:rsid w:val="00B7466D"/>
    <w:rsid w:val="00B7584B"/>
    <w:rsid w:val="00B76F7A"/>
    <w:rsid w:val="00B770A1"/>
    <w:rsid w:val="00B773DC"/>
    <w:rsid w:val="00B812F3"/>
    <w:rsid w:val="00B81D77"/>
    <w:rsid w:val="00B86D60"/>
    <w:rsid w:val="00B86EDA"/>
    <w:rsid w:val="00B9336F"/>
    <w:rsid w:val="00B93E9E"/>
    <w:rsid w:val="00B94F64"/>
    <w:rsid w:val="00BA284F"/>
    <w:rsid w:val="00BA3035"/>
    <w:rsid w:val="00BA6649"/>
    <w:rsid w:val="00BA7EF0"/>
    <w:rsid w:val="00BB1F79"/>
    <w:rsid w:val="00BB3668"/>
    <w:rsid w:val="00BB6794"/>
    <w:rsid w:val="00BB7B61"/>
    <w:rsid w:val="00BC1FE3"/>
    <w:rsid w:val="00BC4C48"/>
    <w:rsid w:val="00BC4E6C"/>
    <w:rsid w:val="00BC76BF"/>
    <w:rsid w:val="00BD260A"/>
    <w:rsid w:val="00BD4FD0"/>
    <w:rsid w:val="00BD539C"/>
    <w:rsid w:val="00BE20EA"/>
    <w:rsid w:val="00BE26B2"/>
    <w:rsid w:val="00BE53A2"/>
    <w:rsid w:val="00BF01A9"/>
    <w:rsid w:val="00BF751D"/>
    <w:rsid w:val="00C0072F"/>
    <w:rsid w:val="00C00FA7"/>
    <w:rsid w:val="00C01252"/>
    <w:rsid w:val="00C03065"/>
    <w:rsid w:val="00C03DB4"/>
    <w:rsid w:val="00C05164"/>
    <w:rsid w:val="00C051B3"/>
    <w:rsid w:val="00C161C3"/>
    <w:rsid w:val="00C2339A"/>
    <w:rsid w:val="00C246E9"/>
    <w:rsid w:val="00C30310"/>
    <w:rsid w:val="00C31801"/>
    <w:rsid w:val="00C31C59"/>
    <w:rsid w:val="00C32FE1"/>
    <w:rsid w:val="00C36A8C"/>
    <w:rsid w:val="00C40FE2"/>
    <w:rsid w:val="00C41E80"/>
    <w:rsid w:val="00C41FC8"/>
    <w:rsid w:val="00C47A7A"/>
    <w:rsid w:val="00C50B36"/>
    <w:rsid w:val="00C634F3"/>
    <w:rsid w:val="00C647F5"/>
    <w:rsid w:val="00C64F8D"/>
    <w:rsid w:val="00C670BF"/>
    <w:rsid w:val="00C67A20"/>
    <w:rsid w:val="00C7057D"/>
    <w:rsid w:val="00C70871"/>
    <w:rsid w:val="00C72D56"/>
    <w:rsid w:val="00C73B90"/>
    <w:rsid w:val="00C77010"/>
    <w:rsid w:val="00C7705A"/>
    <w:rsid w:val="00C87288"/>
    <w:rsid w:val="00C90E86"/>
    <w:rsid w:val="00C93A6E"/>
    <w:rsid w:val="00C960F0"/>
    <w:rsid w:val="00C96910"/>
    <w:rsid w:val="00CA0878"/>
    <w:rsid w:val="00CA3E3C"/>
    <w:rsid w:val="00CA6648"/>
    <w:rsid w:val="00CB06D5"/>
    <w:rsid w:val="00CB0868"/>
    <w:rsid w:val="00CB339A"/>
    <w:rsid w:val="00CB60DF"/>
    <w:rsid w:val="00CB7CB4"/>
    <w:rsid w:val="00CC07EA"/>
    <w:rsid w:val="00CC1F82"/>
    <w:rsid w:val="00CC5B0D"/>
    <w:rsid w:val="00CC7F6D"/>
    <w:rsid w:val="00CD2B01"/>
    <w:rsid w:val="00CD4781"/>
    <w:rsid w:val="00CD5603"/>
    <w:rsid w:val="00CE1193"/>
    <w:rsid w:val="00CE1EAC"/>
    <w:rsid w:val="00CE37F3"/>
    <w:rsid w:val="00CE6602"/>
    <w:rsid w:val="00CF37FE"/>
    <w:rsid w:val="00CF48C7"/>
    <w:rsid w:val="00CF637E"/>
    <w:rsid w:val="00CF67AB"/>
    <w:rsid w:val="00D000FF"/>
    <w:rsid w:val="00D058B1"/>
    <w:rsid w:val="00D06153"/>
    <w:rsid w:val="00D07320"/>
    <w:rsid w:val="00D12724"/>
    <w:rsid w:val="00D14332"/>
    <w:rsid w:val="00D16894"/>
    <w:rsid w:val="00D17D28"/>
    <w:rsid w:val="00D22AE9"/>
    <w:rsid w:val="00D23B65"/>
    <w:rsid w:val="00D2469F"/>
    <w:rsid w:val="00D27EB9"/>
    <w:rsid w:val="00D3280A"/>
    <w:rsid w:val="00D346D1"/>
    <w:rsid w:val="00D40BD7"/>
    <w:rsid w:val="00D47E1B"/>
    <w:rsid w:val="00D502AA"/>
    <w:rsid w:val="00D5034D"/>
    <w:rsid w:val="00D53D01"/>
    <w:rsid w:val="00D542EE"/>
    <w:rsid w:val="00D54ECB"/>
    <w:rsid w:val="00D60F64"/>
    <w:rsid w:val="00D625D8"/>
    <w:rsid w:val="00D62AF7"/>
    <w:rsid w:val="00D65E34"/>
    <w:rsid w:val="00D66DA8"/>
    <w:rsid w:val="00D73D3E"/>
    <w:rsid w:val="00D76548"/>
    <w:rsid w:val="00D77C8D"/>
    <w:rsid w:val="00D80BC7"/>
    <w:rsid w:val="00D82267"/>
    <w:rsid w:val="00D83E91"/>
    <w:rsid w:val="00D91B6E"/>
    <w:rsid w:val="00D93A8E"/>
    <w:rsid w:val="00D93C82"/>
    <w:rsid w:val="00DA005F"/>
    <w:rsid w:val="00DA6134"/>
    <w:rsid w:val="00DA7A7F"/>
    <w:rsid w:val="00DB1FAA"/>
    <w:rsid w:val="00DB394F"/>
    <w:rsid w:val="00DC17C9"/>
    <w:rsid w:val="00DC3797"/>
    <w:rsid w:val="00DC4378"/>
    <w:rsid w:val="00DD07DF"/>
    <w:rsid w:val="00DD104B"/>
    <w:rsid w:val="00DE3F25"/>
    <w:rsid w:val="00DE5E61"/>
    <w:rsid w:val="00DE6D7F"/>
    <w:rsid w:val="00DF4E05"/>
    <w:rsid w:val="00E00C43"/>
    <w:rsid w:val="00E06CF9"/>
    <w:rsid w:val="00E07990"/>
    <w:rsid w:val="00E112DB"/>
    <w:rsid w:val="00E12BC1"/>
    <w:rsid w:val="00E14CDB"/>
    <w:rsid w:val="00E21297"/>
    <w:rsid w:val="00E21CEE"/>
    <w:rsid w:val="00E22053"/>
    <w:rsid w:val="00E22867"/>
    <w:rsid w:val="00E2333B"/>
    <w:rsid w:val="00E23457"/>
    <w:rsid w:val="00E26B93"/>
    <w:rsid w:val="00E27C10"/>
    <w:rsid w:val="00E32447"/>
    <w:rsid w:val="00E32C75"/>
    <w:rsid w:val="00E423D3"/>
    <w:rsid w:val="00E4595F"/>
    <w:rsid w:val="00E45FE3"/>
    <w:rsid w:val="00E46114"/>
    <w:rsid w:val="00E47AA0"/>
    <w:rsid w:val="00E553FD"/>
    <w:rsid w:val="00E553FF"/>
    <w:rsid w:val="00E568D1"/>
    <w:rsid w:val="00E60E99"/>
    <w:rsid w:val="00E626E3"/>
    <w:rsid w:val="00E651AD"/>
    <w:rsid w:val="00E65369"/>
    <w:rsid w:val="00E71353"/>
    <w:rsid w:val="00E75358"/>
    <w:rsid w:val="00E75AF0"/>
    <w:rsid w:val="00E77273"/>
    <w:rsid w:val="00E85860"/>
    <w:rsid w:val="00E915CA"/>
    <w:rsid w:val="00E97330"/>
    <w:rsid w:val="00EA7ACB"/>
    <w:rsid w:val="00EB3872"/>
    <w:rsid w:val="00EB457D"/>
    <w:rsid w:val="00EB46BF"/>
    <w:rsid w:val="00EB51C4"/>
    <w:rsid w:val="00EB5DB3"/>
    <w:rsid w:val="00EC1979"/>
    <w:rsid w:val="00EC37FA"/>
    <w:rsid w:val="00EC6B64"/>
    <w:rsid w:val="00ED43D0"/>
    <w:rsid w:val="00ED4FBF"/>
    <w:rsid w:val="00ED671B"/>
    <w:rsid w:val="00ED7A6B"/>
    <w:rsid w:val="00EE189C"/>
    <w:rsid w:val="00EE29BA"/>
    <w:rsid w:val="00EE2B8E"/>
    <w:rsid w:val="00EF2094"/>
    <w:rsid w:val="00EF405E"/>
    <w:rsid w:val="00EF6ED9"/>
    <w:rsid w:val="00F00177"/>
    <w:rsid w:val="00F004E9"/>
    <w:rsid w:val="00F035B0"/>
    <w:rsid w:val="00F0625B"/>
    <w:rsid w:val="00F12494"/>
    <w:rsid w:val="00F13B46"/>
    <w:rsid w:val="00F142D3"/>
    <w:rsid w:val="00F15643"/>
    <w:rsid w:val="00F17D5B"/>
    <w:rsid w:val="00F22240"/>
    <w:rsid w:val="00F23D7A"/>
    <w:rsid w:val="00F252A7"/>
    <w:rsid w:val="00F345FD"/>
    <w:rsid w:val="00F34E8E"/>
    <w:rsid w:val="00F35572"/>
    <w:rsid w:val="00F358E1"/>
    <w:rsid w:val="00F37D7A"/>
    <w:rsid w:val="00F40D10"/>
    <w:rsid w:val="00F41ED7"/>
    <w:rsid w:val="00F466A3"/>
    <w:rsid w:val="00F52187"/>
    <w:rsid w:val="00F5479A"/>
    <w:rsid w:val="00F6120C"/>
    <w:rsid w:val="00F62585"/>
    <w:rsid w:val="00F6329B"/>
    <w:rsid w:val="00F67D5F"/>
    <w:rsid w:val="00F70B3F"/>
    <w:rsid w:val="00F70BA5"/>
    <w:rsid w:val="00F72421"/>
    <w:rsid w:val="00F73DAB"/>
    <w:rsid w:val="00F75781"/>
    <w:rsid w:val="00F768CC"/>
    <w:rsid w:val="00F80AD3"/>
    <w:rsid w:val="00F82CBF"/>
    <w:rsid w:val="00F84A6E"/>
    <w:rsid w:val="00F8562E"/>
    <w:rsid w:val="00F90CB6"/>
    <w:rsid w:val="00F90E7F"/>
    <w:rsid w:val="00F93589"/>
    <w:rsid w:val="00F93F04"/>
    <w:rsid w:val="00F94EE4"/>
    <w:rsid w:val="00F96FF9"/>
    <w:rsid w:val="00F97468"/>
    <w:rsid w:val="00FA0E26"/>
    <w:rsid w:val="00FA1B56"/>
    <w:rsid w:val="00FB06EF"/>
    <w:rsid w:val="00FB1AFA"/>
    <w:rsid w:val="00FB2BB0"/>
    <w:rsid w:val="00FB37FF"/>
    <w:rsid w:val="00FC0AE5"/>
    <w:rsid w:val="00FC131F"/>
    <w:rsid w:val="00FC4981"/>
    <w:rsid w:val="00FC5B0A"/>
    <w:rsid w:val="00FC60DA"/>
    <w:rsid w:val="00FC61D9"/>
    <w:rsid w:val="00FD0758"/>
    <w:rsid w:val="00FD08E5"/>
    <w:rsid w:val="00FD3FA2"/>
    <w:rsid w:val="00FD686D"/>
    <w:rsid w:val="00FD69A7"/>
    <w:rsid w:val="00FE1C73"/>
    <w:rsid w:val="00FE2BBF"/>
    <w:rsid w:val="00FE3769"/>
    <w:rsid w:val="00FF2F7A"/>
    <w:rsid w:val="00FF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E0423"/>
  <w15:docId w15:val="{F2155FA4-AB25-44C2-9687-4A230734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nl-NL" w:eastAsia="nl-NL" w:bidi="ar-SA"/>
      </w:rPr>
    </w:rPrDefault>
    <w:pPrDefault/>
  </w:docDefaults>
  <w:latentStyles w:defLockedState="0" w:defUIPriority="0" w:defSemiHidden="0" w:defUnhideWhenUsed="0" w:defQFormat="0" w:count="371">
    <w:lsdException w:name="heading 1" w:uiPriority="9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3FB"/>
    <w:pPr>
      <w:spacing w:after="160" w:line="288" w:lineRule="auto"/>
      <w:ind w:left="708"/>
    </w:pPr>
    <w:rPr>
      <w:color w:val="5A5A5A"/>
      <w:sz w:val="24"/>
      <w:szCs w:val="24"/>
      <w:lang w:val="en-US" w:eastAsia="en-US"/>
    </w:rPr>
  </w:style>
  <w:style w:type="paragraph" w:styleId="Heading1">
    <w:name w:val="heading 1"/>
    <w:basedOn w:val="Normal"/>
    <w:next w:val="Normal"/>
    <w:link w:val="Heading1Char"/>
    <w:uiPriority w:val="99"/>
    <w:qFormat/>
    <w:rsid w:val="0058272C"/>
    <w:pPr>
      <w:numPr>
        <w:numId w:val="1"/>
      </w:numPr>
      <w:spacing w:before="400" w:after="60" w:line="240" w:lineRule="auto"/>
      <w:ind w:left="0" w:hanging="567"/>
      <w:contextualSpacing/>
      <w:outlineLvl w:val="0"/>
    </w:pPr>
    <w:rPr>
      <w:rFonts w:ascii="Cambria" w:hAnsi="Cambria"/>
      <w:smallCaps/>
      <w:color w:val="0F243E"/>
      <w:spacing w:val="20"/>
      <w:sz w:val="44"/>
      <w:szCs w:val="40"/>
    </w:rPr>
  </w:style>
  <w:style w:type="paragraph" w:styleId="Heading2">
    <w:name w:val="heading 2"/>
    <w:basedOn w:val="Normal"/>
    <w:next w:val="Normal"/>
    <w:link w:val="Heading2Char"/>
    <w:uiPriority w:val="99"/>
    <w:qFormat/>
    <w:rsid w:val="0058272C"/>
    <w:pPr>
      <w:spacing w:before="120" w:after="60" w:line="240" w:lineRule="auto"/>
      <w:contextualSpacing/>
      <w:outlineLvl w:val="1"/>
    </w:pPr>
    <w:rPr>
      <w:rFonts w:ascii="Cambria" w:hAnsi="Cambria"/>
      <w:smallCaps/>
      <w:color w:val="17365D"/>
      <w:spacing w:val="20"/>
      <w:sz w:val="36"/>
      <w:szCs w:val="28"/>
    </w:rPr>
  </w:style>
  <w:style w:type="paragraph" w:styleId="Heading3">
    <w:name w:val="heading 3"/>
    <w:basedOn w:val="Normal"/>
    <w:next w:val="Normal"/>
    <w:link w:val="Heading3Char"/>
    <w:uiPriority w:val="99"/>
    <w:qFormat/>
    <w:rsid w:val="00101131"/>
    <w:pPr>
      <w:spacing w:before="120" w:after="60" w:line="240" w:lineRule="auto"/>
      <w:contextualSpacing/>
      <w:outlineLvl w:val="2"/>
    </w:pPr>
    <w:rPr>
      <w:rFonts w:ascii="Cambria" w:hAnsi="Cambria"/>
      <w:smallCaps/>
      <w:color w:val="1F497D"/>
      <w:spacing w:val="20"/>
      <w:sz w:val="32"/>
    </w:rPr>
  </w:style>
  <w:style w:type="paragraph" w:styleId="Heading4">
    <w:name w:val="heading 4"/>
    <w:basedOn w:val="Normal"/>
    <w:next w:val="Normal"/>
    <w:link w:val="Heading4Char"/>
    <w:qFormat/>
    <w:rsid w:val="0058272C"/>
    <w:pPr>
      <w:pBdr>
        <w:bottom w:val="single" w:sz="4" w:space="1" w:color="71A0DC"/>
      </w:pBdr>
      <w:spacing w:before="200" w:after="100" w:line="240" w:lineRule="auto"/>
      <w:contextualSpacing/>
      <w:outlineLvl w:val="3"/>
    </w:pPr>
    <w:rPr>
      <w:rFonts w:ascii="Cambria" w:hAnsi="Cambria"/>
      <w:b/>
      <w:bCs/>
      <w:smallCaps/>
      <w:color w:val="3071C3"/>
      <w:spacing w:val="20"/>
    </w:rPr>
  </w:style>
  <w:style w:type="paragraph" w:styleId="Heading5">
    <w:name w:val="heading 5"/>
    <w:basedOn w:val="Normal"/>
    <w:next w:val="Normal"/>
    <w:link w:val="Heading5Char"/>
    <w:uiPriority w:val="99"/>
    <w:qFormat/>
    <w:rsid w:val="0078277F"/>
    <w:pPr>
      <w:pBdr>
        <w:bottom w:val="single" w:sz="4" w:space="1" w:color="548DD4"/>
      </w:pBdr>
      <w:spacing w:before="200" w:after="100" w:line="240" w:lineRule="auto"/>
      <w:contextualSpacing/>
      <w:outlineLvl w:val="4"/>
    </w:pPr>
    <w:rPr>
      <w:rFonts w:ascii="Cambria" w:hAnsi="Cambria"/>
      <w:smallCaps/>
      <w:color w:val="3071C3"/>
      <w:spacing w:val="20"/>
    </w:rPr>
  </w:style>
  <w:style w:type="paragraph" w:styleId="Heading6">
    <w:name w:val="heading 6"/>
    <w:basedOn w:val="Normal"/>
    <w:next w:val="Normal"/>
    <w:link w:val="Heading6Char"/>
    <w:uiPriority w:val="99"/>
    <w:qFormat/>
    <w:rsid w:val="0078277F"/>
    <w:pPr>
      <w:pBdr>
        <w:bottom w:val="dotted" w:sz="8" w:space="1" w:color="938953"/>
      </w:pBdr>
      <w:spacing w:before="200" w:after="100"/>
      <w:contextualSpacing/>
      <w:outlineLvl w:val="5"/>
    </w:pPr>
    <w:rPr>
      <w:rFonts w:ascii="Cambria" w:hAnsi="Cambria"/>
      <w:smallCaps/>
      <w:color w:val="938953"/>
      <w:spacing w:val="20"/>
    </w:rPr>
  </w:style>
  <w:style w:type="paragraph" w:styleId="Heading7">
    <w:name w:val="heading 7"/>
    <w:basedOn w:val="Normal"/>
    <w:next w:val="Normal"/>
    <w:link w:val="Heading7Char"/>
    <w:uiPriority w:val="99"/>
    <w:qFormat/>
    <w:rsid w:val="0078277F"/>
    <w:pPr>
      <w:pBdr>
        <w:bottom w:val="dotted" w:sz="8" w:space="1" w:color="938953"/>
      </w:pBdr>
      <w:spacing w:before="200" w:after="100" w:line="240" w:lineRule="auto"/>
      <w:contextualSpacing/>
      <w:outlineLvl w:val="6"/>
    </w:pPr>
    <w:rPr>
      <w:rFonts w:ascii="Cambria" w:hAnsi="Cambria"/>
      <w:b/>
      <w:bCs/>
      <w:smallCaps/>
      <w:color w:val="938953"/>
      <w:spacing w:val="20"/>
      <w:sz w:val="16"/>
      <w:szCs w:val="16"/>
    </w:rPr>
  </w:style>
  <w:style w:type="paragraph" w:styleId="Heading8">
    <w:name w:val="heading 8"/>
    <w:basedOn w:val="Normal"/>
    <w:next w:val="Normal"/>
    <w:link w:val="Heading8Char"/>
    <w:uiPriority w:val="99"/>
    <w:qFormat/>
    <w:rsid w:val="0078277F"/>
    <w:pPr>
      <w:spacing w:before="200" w:after="60" w:line="240" w:lineRule="auto"/>
      <w:contextualSpacing/>
      <w:outlineLvl w:val="7"/>
    </w:pPr>
    <w:rPr>
      <w:rFonts w:ascii="Cambria" w:hAnsi="Cambria"/>
      <w:b/>
      <w:smallCaps/>
      <w:color w:val="938953"/>
      <w:spacing w:val="20"/>
      <w:sz w:val="16"/>
      <w:szCs w:val="16"/>
    </w:rPr>
  </w:style>
  <w:style w:type="paragraph" w:styleId="Heading9">
    <w:name w:val="heading 9"/>
    <w:basedOn w:val="Normal"/>
    <w:next w:val="Normal"/>
    <w:link w:val="Heading9Char"/>
    <w:uiPriority w:val="99"/>
    <w:qFormat/>
    <w:rsid w:val="0078277F"/>
    <w:pPr>
      <w:spacing w:before="200" w:after="60" w:line="240" w:lineRule="auto"/>
      <w:contextualSpacing/>
      <w:outlineLvl w:val="8"/>
    </w:pPr>
    <w:rPr>
      <w:rFonts w:ascii="Cambria" w:hAnsi="Cambria"/>
      <w:smallCaps/>
      <w:color w:val="938953"/>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272C"/>
    <w:rPr>
      <w:rFonts w:ascii="Cambria" w:hAnsi="Cambria"/>
      <w:smallCaps/>
      <w:color w:val="0F243E"/>
      <w:spacing w:val="20"/>
      <w:sz w:val="44"/>
      <w:szCs w:val="40"/>
      <w:lang w:val="en-US" w:eastAsia="en-US"/>
    </w:rPr>
  </w:style>
  <w:style w:type="character" w:customStyle="1" w:styleId="Heading2Char">
    <w:name w:val="Heading 2 Char"/>
    <w:basedOn w:val="DefaultParagraphFont"/>
    <w:link w:val="Heading2"/>
    <w:uiPriority w:val="99"/>
    <w:locked/>
    <w:rsid w:val="0058272C"/>
    <w:rPr>
      <w:rFonts w:ascii="Cambria" w:hAnsi="Cambria" w:cs="Times New Roman"/>
      <w:smallCaps/>
      <w:color w:val="17365D"/>
      <w:spacing w:val="20"/>
      <w:sz w:val="28"/>
      <w:szCs w:val="28"/>
      <w:lang w:val="en-US" w:eastAsia="en-US" w:bidi="ar-SA"/>
    </w:rPr>
  </w:style>
  <w:style w:type="character" w:customStyle="1" w:styleId="Heading3Char">
    <w:name w:val="Heading 3 Char"/>
    <w:basedOn w:val="DefaultParagraphFont"/>
    <w:link w:val="Heading3"/>
    <w:uiPriority w:val="99"/>
    <w:locked/>
    <w:rsid w:val="00101131"/>
    <w:rPr>
      <w:rFonts w:ascii="Cambria" w:hAnsi="Cambria"/>
      <w:smallCaps/>
      <w:color w:val="1F497D"/>
      <w:spacing w:val="20"/>
      <w:sz w:val="32"/>
      <w:szCs w:val="24"/>
      <w:lang w:val="en-US" w:eastAsia="en-US"/>
    </w:rPr>
  </w:style>
  <w:style w:type="character" w:customStyle="1" w:styleId="Heading4Char">
    <w:name w:val="Heading 4 Char"/>
    <w:basedOn w:val="DefaultParagraphFont"/>
    <w:link w:val="Heading4"/>
    <w:locked/>
    <w:rsid w:val="0058272C"/>
    <w:rPr>
      <w:rFonts w:ascii="Cambria" w:hAnsi="Cambria" w:cs="Times New Roman"/>
      <w:b/>
      <w:bCs/>
      <w:smallCaps/>
      <w:color w:val="3071C3"/>
      <w:spacing w:val="20"/>
      <w:sz w:val="24"/>
      <w:szCs w:val="24"/>
      <w:lang w:val="en-US" w:eastAsia="en-US" w:bidi="ar-SA"/>
    </w:rPr>
  </w:style>
  <w:style w:type="character" w:customStyle="1" w:styleId="Heading5Char">
    <w:name w:val="Heading 5 Char"/>
    <w:basedOn w:val="DefaultParagraphFont"/>
    <w:link w:val="Heading5"/>
    <w:uiPriority w:val="99"/>
    <w:locked/>
    <w:rsid w:val="0078277F"/>
    <w:rPr>
      <w:rFonts w:ascii="Cambria" w:hAnsi="Cambria" w:cs="Times New Roman"/>
      <w:smallCaps/>
      <w:color w:val="3071C3"/>
      <w:spacing w:val="20"/>
    </w:rPr>
  </w:style>
  <w:style w:type="character" w:customStyle="1" w:styleId="Heading6Char">
    <w:name w:val="Heading 6 Char"/>
    <w:basedOn w:val="DefaultParagraphFont"/>
    <w:link w:val="Heading6"/>
    <w:uiPriority w:val="99"/>
    <w:semiHidden/>
    <w:locked/>
    <w:rsid w:val="0078277F"/>
    <w:rPr>
      <w:rFonts w:ascii="Cambria" w:hAnsi="Cambria" w:cs="Times New Roman"/>
      <w:smallCaps/>
      <w:color w:val="938953"/>
      <w:spacing w:val="20"/>
    </w:rPr>
  </w:style>
  <w:style w:type="character" w:customStyle="1" w:styleId="Heading7Char">
    <w:name w:val="Heading 7 Char"/>
    <w:basedOn w:val="DefaultParagraphFont"/>
    <w:link w:val="Heading7"/>
    <w:uiPriority w:val="99"/>
    <w:semiHidden/>
    <w:locked/>
    <w:rsid w:val="0078277F"/>
    <w:rPr>
      <w:rFonts w:ascii="Cambria" w:hAnsi="Cambria" w:cs="Times New Roman"/>
      <w:b/>
      <w:bCs/>
      <w:smallCaps/>
      <w:color w:val="938953"/>
      <w:spacing w:val="20"/>
      <w:sz w:val="16"/>
      <w:szCs w:val="16"/>
    </w:rPr>
  </w:style>
  <w:style w:type="character" w:customStyle="1" w:styleId="Heading8Char">
    <w:name w:val="Heading 8 Char"/>
    <w:basedOn w:val="DefaultParagraphFont"/>
    <w:link w:val="Heading8"/>
    <w:uiPriority w:val="99"/>
    <w:semiHidden/>
    <w:locked/>
    <w:rsid w:val="0078277F"/>
    <w:rPr>
      <w:rFonts w:ascii="Cambria" w:hAnsi="Cambria" w:cs="Times New Roman"/>
      <w:b/>
      <w:smallCaps/>
      <w:color w:val="938953"/>
      <w:spacing w:val="20"/>
      <w:sz w:val="16"/>
      <w:szCs w:val="16"/>
    </w:rPr>
  </w:style>
  <w:style w:type="character" w:customStyle="1" w:styleId="Heading9Char">
    <w:name w:val="Heading 9 Char"/>
    <w:basedOn w:val="DefaultParagraphFont"/>
    <w:link w:val="Heading9"/>
    <w:uiPriority w:val="99"/>
    <w:semiHidden/>
    <w:locked/>
    <w:rsid w:val="0078277F"/>
    <w:rPr>
      <w:rFonts w:ascii="Cambria" w:hAnsi="Cambria" w:cs="Times New Roman"/>
      <w:smallCaps/>
      <w:color w:val="938953"/>
      <w:spacing w:val="20"/>
      <w:sz w:val="16"/>
      <w:szCs w:val="16"/>
    </w:rPr>
  </w:style>
  <w:style w:type="paragraph" w:styleId="BalloonText">
    <w:name w:val="Balloon Text"/>
    <w:basedOn w:val="Normal"/>
    <w:link w:val="BalloonTextChar"/>
    <w:uiPriority w:val="99"/>
    <w:semiHidden/>
    <w:rsid w:val="00782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277F"/>
    <w:rPr>
      <w:rFonts w:ascii="Tahoma" w:hAnsi="Tahoma" w:cs="Tahoma"/>
      <w:sz w:val="16"/>
      <w:szCs w:val="16"/>
    </w:rPr>
  </w:style>
  <w:style w:type="paragraph" w:styleId="Header">
    <w:name w:val="header"/>
    <w:basedOn w:val="Normal"/>
    <w:link w:val="HeaderChar"/>
    <w:uiPriority w:val="99"/>
    <w:semiHidden/>
    <w:rsid w:val="0078277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78277F"/>
    <w:rPr>
      <w:rFonts w:cs="Times New Roman"/>
    </w:rPr>
  </w:style>
  <w:style w:type="paragraph" w:styleId="Footer">
    <w:name w:val="footer"/>
    <w:basedOn w:val="Normal"/>
    <w:link w:val="FooterChar"/>
    <w:uiPriority w:val="99"/>
    <w:rsid w:val="0078277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8277F"/>
    <w:rPr>
      <w:rFonts w:cs="Times New Roman"/>
    </w:rPr>
  </w:style>
  <w:style w:type="paragraph" w:styleId="Title">
    <w:name w:val="Title"/>
    <w:basedOn w:val="Normal"/>
    <w:next w:val="Normal"/>
    <w:link w:val="TitleChar"/>
    <w:uiPriority w:val="10"/>
    <w:qFormat/>
    <w:rsid w:val="0078277F"/>
    <w:pPr>
      <w:spacing w:line="240" w:lineRule="auto"/>
      <w:ind w:left="0"/>
      <w:contextualSpacing/>
    </w:pPr>
    <w:rPr>
      <w:rFonts w:ascii="Cambria" w:hAnsi="Cambria"/>
      <w:smallCaps/>
      <w:color w:val="17365D"/>
      <w:spacing w:val="5"/>
      <w:sz w:val="72"/>
      <w:szCs w:val="72"/>
    </w:rPr>
  </w:style>
  <w:style w:type="character" w:customStyle="1" w:styleId="TitleChar">
    <w:name w:val="Title Char"/>
    <w:basedOn w:val="DefaultParagraphFont"/>
    <w:link w:val="Title"/>
    <w:uiPriority w:val="10"/>
    <w:locked/>
    <w:rsid w:val="0078277F"/>
    <w:rPr>
      <w:rFonts w:ascii="Cambria" w:hAnsi="Cambria" w:cs="Times New Roman"/>
      <w:smallCaps/>
      <w:color w:val="17365D"/>
      <w:spacing w:val="5"/>
      <w:sz w:val="72"/>
      <w:szCs w:val="72"/>
      <w:lang w:val="en-US" w:eastAsia="en-US"/>
    </w:rPr>
  </w:style>
  <w:style w:type="paragraph" w:styleId="Caption">
    <w:name w:val="caption"/>
    <w:basedOn w:val="Normal"/>
    <w:next w:val="Normal"/>
    <w:uiPriority w:val="99"/>
    <w:qFormat/>
    <w:rsid w:val="0078277F"/>
    <w:rPr>
      <w:b/>
      <w:bCs/>
      <w:smallCaps/>
      <w:color w:val="1F497D"/>
      <w:spacing w:val="10"/>
      <w:sz w:val="18"/>
      <w:szCs w:val="18"/>
    </w:rPr>
  </w:style>
  <w:style w:type="paragraph" w:styleId="Subtitle">
    <w:name w:val="Subtitle"/>
    <w:basedOn w:val="Normal"/>
    <w:next w:val="Normal"/>
    <w:link w:val="SubtitleChar"/>
    <w:uiPriority w:val="99"/>
    <w:qFormat/>
    <w:rsid w:val="0078277F"/>
    <w:pPr>
      <w:spacing w:after="600" w:line="240" w:lineRule="auto"/>
      <w:ind w:left="0"/>
    </w:pPr>
    <w:rPr>
      <w:smallCaps/>
      <w:color w:val="938953"/>
      <w:spacing w:val="5"/>
      <w:sz w:val="28"/>
      <w:szCs w:val="28"/>
    </w:rPr>
  </w:style>
  <w:style w:type="character" w:customStyle="1" w:styleId="SubtitleChar">
    <w:name w:val="Subtitle Char"/>
    <w:basedOn w:val="DefaultParagraphFont"/>
    <w:link w:val="Subtitle"/>
    <w:uiPriority w:val="99"/>
    <w:locked/>
    <w:rsid w:val="0078277F"/>
    <w:rPr>
      <w:rFonts w:cs="Times New Roman"/>
      <w:smallCaps/>
      <w:color w:val="938953"/>
      <w:spacing w:val="5"/>
      <w:sz w:val="28"/>
      <w:szCs w:val="28"/>
      <w:lang w:val="en-US" w:eastAsia="en-US"/>
    </w:rPr>
  </w:style>
  <w:style w:type="character" w:styleId="Strong">
    <w:name w:val="Strong"/>
    <w:basedOn w:val="DefaultParagraphFont"/>
    <w:uiPriority w:val="22"/>
    <w:qFormat/>
    <w:rsid w:val="0078277F"/>
    <w:rPr>
      <w:rFonts w:cs="Times New Roman"/>
      <w:b/>
      <w:spacing w:val="0"/>
    </w:rPr>
  </w:style>
  <w:style w:type="character" w:styleId="Emphasis">
    <w:name w:val="Emphasis"/>
    <w:basedOn w:val="DefaultParagraphFont"/>
    <w:uiPriority w:val="20"/>
    <w:qFormat/>
    <w:rsid w:val="0078277F"/>
    <w:rPr>
      <w:rFonts w:cs="Times New Roman"/>
      <w:b/>
      <w:smallCaps/>
      <w:color w:val="5A5A5A"/>
      <w:spacing w:val="20"/>
      <w:kern w:val="0"/>
      <w:vertAlign w:val="baseline"/>
    </w:rPr>
  </w:style>
  <w:style w:type="paragraph" w:styleId="NoSpacing">
    <w:name w:val="No Spacing"/>
    <w:basedOn w:val="Normal"/>
    <w:link w:val="NoSpacingChar"/>
    <w:uiPriority w:val="1"/>
    <w:qFormat/>
    <w:rsid w:val="0078277F"/>
    <w:pPr>
      <w:spacing w:after="0" w:line="240" w:lineRule="auto"/>
    </w:pPr>
  </w:style>
  <w:style w:type="character" w:customStyle="1" w:styleId="NoSpacingChar">
    <w:name w:val="No Spacing Char"/>
    <w:basedOn w:val="DefaultParagraphFont"/>
    <w:link w:val="NoSpacing"/>
    <w:uiPriority w:val="99"/>
    <w:locked/>
    <w:rsid w:val="0078277F"/>
    <w:rPr>
      <w:rFonts w:cs="Times New Roman"/>
      <w:color w:val="5A5A5A"/>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Ha,Citation List"/>
    <w:basedOn w:val="Normal"/>
    <w:link w:val="ListParagraphChar"/>
    <w:uiPriority w:val="34"/>
    <w:qFormat/>
    <w:rsid w:val="0078277F"/>
    <w:pPr>
      <w:ind w:left="720"/>
      <w:contextualSpacing/>
    </w:pPr>
  </w:style>
  <w:style w:type="paragraph" w:styleId="Quote">
    <w:name w:val="Quote"/>
    <w:basedOn w:val="Normal"/>
    <w:next w:val="Normal"/>
    <w:link w:val="QuoteChar"/>
    <w:uiPriority w:val="99"/>
    <w:qFormat/>
    <w:rsid w:val="0078277F"/>
    <w:rPr>
      <w:i/>
      <w:iCs/>
    </w:rPr>
  </w:style>
  <w:style w:type="character" w:customStyle="1" w:styleId="QuoteChar">
    <w:name w:val="Quote Char"/>
    <w:basedOn w:val="DefaultParagraphFont"/>
    <w:link w:val="Quote"/>
    <w:uiPriority w:val="99"/>
    <w:locked/>
    <w:rsid w:val="0078277F"/>
    <w:rPr>
      <w:rFonts w:cs="Times New Roman"/>
      <w:i/>
      <w:iCs/>
      <w:color w:val="5A5A5A"/>
      <w:sz w:val="20"/>
      <w:szCs w:val="20"/>
    </w:rPr>
  </w:style>
  <w:style w:type="paragraph" w:styleId="IntenseQuote">
    <w:name w:val="Intense Quote"/>
    <w:basedOn w:val="Normal"/>
    <w:next w:val="Normal"/>
    <w:link w:val="IntenseQuoteChar"/>
    <w:uiPriority w:val="99"/>
    <w:qFormat/>
    <w:rsid w:val="0078277F"/>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IntenseQuoteChar">
    <w:name w:val="Intense Quote Char"/>
    <w:basedOn w:val="DefaultParagraphFont"/>
    <w:link w:val="IntenseQuote"/>
    <w:uiPriority w:val="99"/>
    <w:locked/>
    <w:rsid w:val="0078277F"/>
    <w:rPr>
      <w:rFonts w:ascii="Cambria" w:hAnsi="Cambria" w:cs="Times New Roman"/>
      <w:smallCaps/>
      <w:color w:val="365F91"/>
      <w:sz w:val="20"/>
      <w:szCs w:val="20"/>
    </w:rPr>
  </w:style>
  <w:style w:type="character" w:styleId="SubtleEmphasis">
    <w:name w:val="Subtle Emphasis"/>
    <w:basedOn w:val="DefaultParagraphFont"/>
    <w:uiPriority w:val="99"/>
    <w:qFormat/>
    <w:rsid w:val="0078277F"/>
    <w:rPr>
      <w:smallCaps/>
      <w:color w:val="5A5A5A"/>
      <w:vertAlign w:val="baseline"/>
    </w:rPr>
  </w:style>
  <w:style w:type="character" w:styleId="IntenseEmphasis">
    <w:name w:val="Intense Emphasis"/>
    <w:basedOn w:val="DefaultParagraphFont"/>
    <w:uiPriority w:val="99"/>
    <w:qFormat/>
    <w:rsid w:val="0078277F"/>
    <w:rPr>
      <w:b/>
      <w:smallCaps/>
      <w:color w:val="4F81BD"/>
      <w:spacing w:val="40"/>
    </w:rPr>
  </w:style>
  <w:style w:type="character" w:styleId="SubtleReference">
    <w:name w:val="Subtle Reference"/>
    <w:basedOn w:val="DefaultParagraphFont"/>
    <w:uiPriority w:val="99"/>
    <w:qFormat/>
    <w:rsid w:val="0078277F"/>
    <w:rPr>
      <w:rFonts w:ascii="Cambria" w:hAnsi="Cambria"/>
      <w:i/>
      <w:smallCaps/>
      <w:color w:val="5A5A5A"/>
      <w:spacing w:val="20"/>
    </w:rPr>
  </w:style>
  <w:style w:type="character" w:styleId="IntenseReference">
    <w:name w:val="Intense Reference"/>
    <w:basedOn w:val="DefaultParagraphFont"/>
    <w:uiPriority w:val="99"/>
    <w:qFormat/>
    <w:rsid w:val="0078277F"/>
    <w:rPr>
      <w:rFonts w:ascii="Cambria" w:hAnsi="Cambria"/>
      <w:b/>
      <w:i/>
      <w:smallCaps/>
      <w:color w:val="17365D"/>
      <w:spacing w:val="20"/>
    </w:rPr>
  </w:style>
  <w:style w:type="character" w:styleId="BookTitle">
    <w:name w:val="Book Title"/>
    <w:basedOn w:val="DefaultParagraphFont"/>
    <w:uiPriority w:val="99"/>
    <w:qFormat/>
    <w:rsid w:val="0078277F"/>
    <w:rPr>
      <w:rFonts w:ascii="Cambria" w:hAnsi="Cambria"/>
      <w:b/>
      <w:smallCaps/>
      <w:color w:val="17365D"/>
      <w:spacing w:val="10"/>
      <w:u w:val="single"/>
    </w:rPr>
  </w:style>
  <w:style w:type="paragraph" w:styleId="TOCHeading">
    <w:name w:val="TOC Heading"/>
    <w:basedOn w:val="Heading1"/>
    <w:next w:val="Normal"/>
    <w:uiPriority w:val="99"/>
    <w:qFormat/>
    <w:rsid w:val="0078277F"/>
    <w:pPr>
      <w:outlineLvl w:val="9"/>
    </w:pPr>
  </w:style>
  <w:style w:type="paragraph" w:styleId="TOC1">
    <w:name w:val="toc 1"/>
    <w:basedOn w:val="Normal"/>
    <w:next w:val="Normal"/>
    <w:autoRedefine/>
    <w:uiPriority w:val="39"/>
    <w:rsid w:val="00077744"/>
    <w:pPr>
      <w:spacing w:after="100"/>
      <w:ind w:left="0"/>
    </w:pPr>
  </w:style>
  <w:style w:type="character" w:styleId="Hyperlink">
    <w:name w:val="Hyperlink"/>
    <w:basedOn w:val="DefaultParagraphFont"/>
    <w:uiPriority w:val="99"/>
    <w:rsid w:val="00077744"/>
    <w:rPr>
      <w:rFonts w:cs="Times New Roman"/>
      <w:color w:val="0000FF"/>
      <w:u w:val="single"/>
    </w:rPr>
  </w:style>
  <w:style w:type="table" w:styleId="TableGrid">
    <w:name w:val="Table Grid"/>
    <w:basedOn w:val="TableNormal"/>
    <w:uiPriority w:val="99"/>
    <w:rsid w:val="00BE26B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uiPriority w:val="99"/>
    <w:rsid w:val="00BE26B2"/>
    <w:rPr>
      <w:color w:val="365F91"/>
      <w:sz w:val="20"/>
      <w:szCs w:val="20"/>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TOC2">
    <w:name w:val="toc 2"/>
    <w:basedOn w:val="Normal"/>
    <w:next w:val="Normal"/>
    <w:autoRedefine/>
    <w:uiPriority w:val="39"/>
    <w:rsid w:val="00125E83"/>
    <w:pPr>
      <w:spacing w:after="100"/>
      <w:ind w:left="200"/>
    </w:pPr>
  </w:style>
  <w:style w:type="paragraph" w:styleId="TOC3">
    <w:name w:val="toc 3"/>
    <w:basedOn w:val="Normal"/>
    <w:next w:val="Normal"/>
    <w:autoRedefine/>
    <w:uiPriority w:val="39"/>
    <w:rsid w:val="00125E83"/>
    <w:pPr>
      <w:spacing w:after="100"/>
      <w:ind w:left="400"/>
    </w:pPr>
  </w:style>
  <w:style w:type="paragraph" w:styleId="EndnoteText">
    <w:name w:val="endnote text"/>
    <w:basedOn w:val="Normal"/>
    <w:link w:val="EndnoteTextChar"/>
    <w:uiPriority w:val="99"/>
    <w:semiHidden/>
    <w:rsid w:val="00100B9B"/>
    <w:pPr>
      <w:spacing w:after="0" w:line="240" w:lineRule="auto"/>
    </w:pPr>
  </w:style>
  <w:style w:type="character" w:customStyle="1" w:styleId="EndnoteTextChar">
    <w:name w:val="Endnote Text Char"/>
    <w:basedOn w:val="DefaultParagraphFont"/>
    <w:link w:val="EndnoteText"/>
    <w:uiPriority w:val="99"/>
    <w:semiHidden/>
    <w:locked/>
    <w:rsid w:val="00100B9B"/>
    <w:rPr>
      <w:rFonts w:cs="Times New Roman"/>
      <w:color w:val="5A5A5A"/>
      <w:sz w:val="24"/>
      <w:szCs w:val="24"/>
    </w:rPr>
  </w:style>
  <w:style w:type="character" w:styleId="EndnoteReference">
    <w:name w:val="endnote reference"/>
    <w:basedOn w:val="DefaultParagraphFont"/>
    <w:uiPriority w:val="99"/>
    <w:semiHidden/>
    <w:rsid w:val="00100B9B"/>
    <w:rPr>
      <w:rFonts w:cs="Times New Roman"/>
      <w:vertAlign w:val="superscript"/>
    </w:rPr>
  </w:style>
  <w:style w:type="table" w:styleId="DarkList-Accent1">
    <w:name w:val="Dark List Accent 1"/>
    <w:basedOn w:val="TableNormal"/>
    <w:uiPriority w:val="70"/>
    <w:rsid w:val="00E22867"/>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ColorfulGrid-Accent1">
    <w:name w:val="Colorful Grid Accent 1"/>
    <w:basedOn w:val="TableNormal"/>
    <w:uiPriority w:val="73"/>
    <w:rsid w:val="00BC4C48"/>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Shading1-Accent2">
    <w:name w:val="Medium Shading 1 Accent 2"/>
    <w:basedOn w:val="TableNormal"/>
    <w:uiPriority w:val="63"/>
    <w:rsid w:val="0074413A"/>
    <w:rPr>
      <w:rFonts w:asciiTheme="minorHAnsi" w:eastAsiaTheme="minorHAnsi" w:hAnsiTheme="minorHAnsi" w:cstheme="minorBidi"/>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142200"/>
    <w:rPr>
      <w:rFonts w:asciiTheme="minorHAnsi" w:eastAsiaTheme="minorHAnsi" w:hAnsiTheme="minorHAnsi" w:cstheme="minorBidi"/>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712869"/>
    <w:pPr>
      <w:autoSpaceDE w:val="0"/>
      <w:autoSpaceDN w:val="0"/>
      <w:adjustRightInd w:val="0"/>
    </w:pPr>
    <w:rPr>
      <w:rFonts w:ascii="Charter BT" w:eastAsiaTheme="minorHAnsi" w:hAnsi="Charter BT" w:cs="Charter BT"/>
      <w:color w:val="000000"/>
      <w:sz w:val="24"/>
      <w:szCs w:val="24"/>
      <w:lang w:val="en-GB" w:eastAsia="en-US"/>
    </w:rPr>
  </w:style>
  <w:style w:type="character" w:customStyle="1" w:styleId="aqj">
    <w:name w:val="aqj"/>
    <w:rsid w:val="00E71353"/>
  </w:style>
  <w:style w:type="paragraph" w:styleId="BodyText">
    <w:name w:val="Body Text"/>
    <w:basedOn w:val="Normal"/>
    <w:link w:val="BodyTextChar"/>
    <w:uiPriority w:val="1"/>
    <w:semiHidden/>
    <w:unhideWhenUsed/>
    <w:qFormat/>
    <w:rsid w:val="00E71353"/>
    <w:pPr>
      <w:widowControl w:val="0"/>
      <w:autoSpaceDE w:val="0"/>
      <w:autoSpaceDN w:val="0"/>
      <w:spacing w:after="0" w:line="240" w:lineRule="auto"/>
      <w:ind w:left="0"/>
    </w:pPr>
    <w:rPr>
      <w:rFonts w:ascii="Arial" w:eastAsia="Arial" w:hAnsi="Arial" w:cs="Arial"/>
      <w:color w:val="auto"/>
      <w:sz w:val="22"/>
      <w:szCs w:val="22"/>
    </w:rPr>
  </w:style>
  <w:style w:type="character" w:customStyle="1" w:styleId="BodyTextChar">
    <w:name w:val="Body Text Char"/>
    <w:basedOn w:val="DefaultParagraphFont"/>
    <w:link w:val="BodyText"/>
    <w:uiPriority w:val="1"/>
    <w:semiHidden/>
    <w:rsid w:val="00E71353"/>
    <w:rPr>
      <w:rFonts w:ascii="Arial" w:eastAsia="Arial" w:hAnsi="Arial" w:cs="Arial"/>
      <w:lang w:val="en-US" w:eastAsia="en-US"/>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basedOn w:val="DefaultParagraphFont"/>
    <w:link w:val="ListParagraph"/>
    <w:uiPriority w:val="34"/>
    <w:qFormat/>
    <w:locked/>
    <w:rsid w:val="00E71353"/>
    <w:rPr>
      <w:color w:val="5A5A5A"/>
      <w:sz w:val="24"/>
      <w:szCs w:val="24"/>
      <w:lang w:val="en-US" w:eastAsia="en-US"/>
    </w:rPr>
  </w:style>
  <w:style w:type="character" w:customStyle="1" w:styleId="UnresolvedMention1">
    <w:name w:val="Unresolved Mention1"/>
    <w:basedOn w:val="DefaultParagraphFont"/>
    <w:uiPriority w:val="99"/>
    <w:semiHidden/>
    <w:unhideWhenUsed/>
    <w:rsid w:val="00ED4FBF"/>
    <w:rPr>
      <w:color w:val="605E5C"/>
      <w:shd w:val="clear" w:color="auto" w:fill="E1DFDD"/>
    </w:rPr>
  </w:style>
  <w:style w:type="character" w:styleId="FollowedHyperlink">
    <w:name w:val="FollowedHyperlink"/>
    <w:basedOn w:val="DefaultParagraphFont"/>
    <w:semiHidden/>
    <w:unhideWhenUsed/>
    <w:rsid w:val="00ED4FBF"/>
    <w:rPr>
      <w:color w:val="800080" w:themeColor="followedHyperlink"/>
      <w:u w:val="single"/>
    </w:rPr>
  </w:style>
  <w:style w:type="paragraph" w:styleId="FootnoteText">
    <w:name w:val="footnote text"/>
    <w:aliases w:val="Footnote text,Footnote Text Char Char Char,Footnote Text Char Char,Footnote Text Char1,Footnote Text Char Char1,Footnote Text Char1 Char Char,Footnote Text Char Char1 Char Char,Footnote Text Char Char Char Char Char Char,Fußnote,f,ft"/>
    <w:basedOn w:val="Normal"/>
    <w:link w:val="FootnoteTextChar"/>
    <w:uiPriority w:val="99"/>
    <w:unhideWhenUsed/>
    <w:qFormat/>
    <w:rsid w:val="000B5442"/>
    <w:pPr>
      <w:spacing w:after="0" w:line="240" w:lineRule="auto"/>
      <w:ind w:left="0"/>
    </w:pPr>
    <w:rPr>
      <w:rFonts w:asciiTheme="minorHAnsi" w:eastAsiaTheme="minorHAnsi" w:hAnsiTheme="minorHAnsi" w:cstheme="minorBidi"/>
      <w:color w:val="auto"/>
      <w:sz w:val="20"/>
      <w:szCs w:val="20"/>
    </w:rPr>
  </w:style>
  <w:style w:type="character" w:customStyle="1" w:styleId="FootnoteTextChar">
    <w:name w:val="Footnote Text Char"/>
    <w:aliases w:val="Footnote text Char,Footnote Text Char Char Char Char,Footnote Text Char Char Char1,Footnote Text Char1 Char,Footnote Text Char Char1 Char,Footnote Text Char1 Char Char Char,Footnote Text Char Char1 Char Char Char,Fußnote Char,f Char"/>
    <w:basedOn w:val="DefaultParagraphFont"/>
    <w:link w:val="FootnoteText"/>
    <w:uiPriority w:val="99"/>
    <w:rsid w:val="000B5442"/>
    <w:rPr>
      <w:rFonts w:asciiTheme="minorHAnsi" w:eastAsiaTheme="minorHAnsi" w:hAnsiTheme="minorHAnsi" w:cstheme="minorBidi"/>
      <w:sz w:val="20"/>
      <w:szCs w:val="20"/>
      <w:lang w:val="en-US" w:eastAsia="en-US"/>
    </w:rPr>
  </w:style>
  <w:style w:type="character" w:styleId="FootnoteReference">
    <w:name w:val="footnote reference"/>
    <w:aliases w:val="Footnote symbol,Footnote,Fussnota,note TESI,Footnote reference number,BVI fnr,ftref,fr,16 Point,Superscript 6 Point,Voetnootverwijzing,Times 10 Point, Exposant 3 Point,Exposant 3 Point,Footnote Reference Superscript,o"/>
    <w:basedOn w:val="DefaultParagraphFont"/>
    <w:link w:val="Char2"/>
    <w:uiPriority w:val="99"/>
    <w:unhideWhenUsed/>
    <w:qFormat/>
    <w:rsid w:val="000B5442"/>
    <w:rPr>
      <w:vertAlign w:val="superscript"/>
    </w:rPr>
  </w:style>
  <w:style w:type="paragraph" w:customStyle="1" w:styleId="Char2">
    <w:name w:val="Char2"/>
    <w:basedOn w:val="Normal"/>
    <w:link w:val="FootnoteReference"/>
    <w:uiPriority w:val="99"/>
    <w:rsid w:val="000B5442"/>
    <w:pPr>
      <w:spacing w:line="240" w:lineRule="exact"/>
      <w:ind w:left="0"/>
    </w:pPr>
    <w:rPr>
      <w:color w:val="auto"/>
      <w:sz w:val="22"/>
      <w:szCs w:val="22"/>
      <w:vertAlign w:val="superscript"/>
      <w:lang w:val="nl-NL" w:eastAsia="nl-NL"/>
    </w:rPr>
  </w:style>
  <w:style w:type="paragraph" w:styleId="NormalWeb">
    <w:name w:val="Normal (Web)"/>
    <w:basedOn w:val="Normal"/>
    <w:uiPriority w:val="99"/>
    <w:unhideWhenUsed/>
    <w:rsid w:val="000B5442"/>
    <w:pPr>
      <w:spacing w:before="100" w:beforeAutospacing="1" w:after="100" w:afterAutospacing="1" w:line="240" w:lineRule="auto"/>
      <w:ind w:left="0"/>
    </w:pPr>
    <w:rPr>
      <w:rFonts w:ascii="Times New Roman" w:hAnsi="Times New Roman"/>
      <w:color w:val="auto"/>
    </w:rPr>
  </w:style>
  <w:style w:type="character" w:customStyle="1" w:styleId="UnresolvedMention2">
    <w:name w:val="Unresolved Mention2"/>
    <w:basedOn w:val="DefaultParagraphFont"/>
    <w:uiPriority w:val="99"/>
    <w:semiHidden/>
    <w:unhideWhenUsed/>
    <w:rsid w:val="00FB37FF"/>
    <w:rPr>
      <w:color w:val="605E5C"/>
      <w:shd w:val="clear" w:color="auto" w:fill="E1DFDD"/>
    </w:rPr>
  </w:style>
  <w:style w:type="character" w:styleId="CommentReference">
    <w:name w:val="annotation reference"/>
    <w:basedOn w:val="DefaultParagraphFont"/>
    <w:semiHidden/>
    <w:unhideWhenUsed/>
    <w:rsid w:val="00EB51C4"/>
    <w:rPr>
      <w:sz w:val="16"/>
      <w:szCs w:val="16"/>
    </w:rPr>
  </w:style>
  <w:style w:type="paragraph" w:styleId="CommentText">
    <w:name w:val="annotation text"/>
    <w:basedOn w:val="Normal"/>
    <w:link w:val="CommentTextChar"/>
    <w:unhideWhenUsed/>
    <w:rsid w:val="00EB51C4"/>
    <w:pPr>
      <w:spacing w:line="240" w:lineRule="auto"/>
    </w:pPr>
    <w:rPr>
      <w:sz w:val="20"/>
      <w:szCs w:val="20"/>
    </w:rPr>
  </w:style>
  <w:style w:type="character" w:customStyle="1" w:styleId="CommentTextChar">
    <w:name w:val="Comment Text Char"/>
    <w:basedOn w:val="DefaultParagraphFont"/>
    <w:link w:val="CommentText"/>
    <w:rsid w:val="00EB51C4"/>
    <w:rPr>
      <w:color w:val="5A5A5A"/>
      <w:sz w:val="20"/>
      <w:szCs w:val="20"/>
      <w:lang w:val="en-US" w:eastAsia="en-US"/>
    </w:rPr>
  </w:style>
  <w:style w:type="paragraph" w:styleId="CommentSubject">
    <w:name w:val="annotation subject"/>
    <w:basedOn w:val="CommentText"/>
    <w:next w:val="CommentText"/>
    <w:link w:val="CommentSubjectChar"/>
    <w:semiHidden/>
    <w:unhideWhenUsed/>
    <w:rsid w:val="00EB51C4"/>
    <w:rPr>
      <w:b/>
      <w:bCs/>
    </w:rPr>
  </w:style>
  <w:style w:type="character" w:customStyle="1" w:styleId="CommentSubjectChar">
    <w:name w:val="Comment Subject Char"/>
    <w:basedOn w:val="CommentTextChar"/>
    <w:link w:val="CommentSubject"/>
    <w:semiHidden/>
    <w:rsid w:val="00EB51C4"/>
    <w:rPr>
      <w:b/>
      <w:bCs/>
      <w:color w:val="5A5A5A"/>
      <w:sz w:val="20"/>
      <w:szCs w:val="20"/>
      <w:lang w:val="en-US" w:eastAsia="en-US"/>
    </w:rPr>
  </w:style>
  <w:style w:type="paragraph" w:styleId="Revision">
    <w:name w:val="Revision"/>
    <w:hidden/>
    <w:semiHidden/>
    <w:rsid w:val="00180967"/>
    <w:rPr>
      <w:color w:val="5A5A5A"/>
      <w:sz w:val="24"/>
      <w:szCs w:val="24"/>
      <w:lang w:val="en-US" w:eastAsia="en-US"/>
    </w:rPr>
  </w:style>
  <w:style w:type="paragraph" w:styleId="HTMLPreformatted">
    <w:name w:val="HTML Preformatted"/>
    <w:basedOn w:val="Normal"/>
    <w:link w:val="HTMLPreformattedChar"/>
    <w:uiPriority w:val="99"/>
    <w:semiHidden/>
    <w:unhideWhenUsed/>
    <w:rsid w:val="00E5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hAnsi="Courier New" w:cs="Courier New"/>
      <w:color w:val="auto"/>
      <w:sz w:val="20"/>
      <w:szCs w:val="20"/>
      <w:lang w:val="fr-FR" w:eastAsia="fr-FR"/>
    </w:rPr>
  </w:style>
  <w:style w:type="character" w:customStyle="1" w:styleId="HTMLPreformattedChar">
    <w:name w:val="HTML Preformatted Char"/>
    <w:basedOn w:val="DefaultParagraphFont"/>
    <w:link w:val="HTMLPreformatted"/>
    <w:uiPriority w:val="99"/>
    <w:semiHidden/>
    <w:rsid w:val="00E553FF"/>
    <w:rPr>
      <w:rFonts w:ascii="Courier New" w:hAnsi="Courier New" w:cs="Courier New"/>
      <w:sz w:val="20"/>
      <w:szCs w:val="20"/>
      <w:lang w:val="fr-FR" w:eastAsia="fr-FR"/>
    </w:rPr>
  </w:style>
  <w:style w:type="character" w:customStyle="1" w:styleId="y2iqfc">
    <w:name w:val="y2iqfc"/>
    <w:basedOn w:val="DefaultParagraphFont"/>
    <w:rsid w:val="00E55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662604">
      <w:bodyDiv w:val="1"/>
      <w:marLeft w:val="0"/>
      <w:marRight w:val="0"/>
      <w:marTop w:val="0"/>
      <w:marBottom w:val="0"/>
      <w:divBdr>
        <w:top w:val="none" w:sz="0" w:space="0" w:color="auto"/>
        <w:left w:val="none" w:sz="0" w:space="0" w:color="auto"/>
        <w:bottom w:val="none" w:sz="0" w:space="0" w:color="auto"/>
        <w:right w:val="none" w:sz="0" w:space="0" w:color="auto"/>
      </w:divBdr>
    </w:div>
    <w:div w:id="647442651">
      <w:bodyDiv w:val="1"/>
      <w:marLeft w:val="0"/>
      <w:marRight w:val="0"/>
      <w:marTop w:val="0"/>
      <w:marBottom w:val="0"/>
      <w:divBdr>
        <w:top w:val="none" w:sz="0" w:space="0" w:color="auto"/>
        <w:left w:val="none" w:sz="0" w:space="0" w:color="auto"/>
        <w:bottom w:val="none" w:sz="0" w:space="0" w:color="auto"/>
        <w:right w:val="none" w:sz="0" w:space="0" w:color="auto"/>
      </w:divBdr>
    </w:div>
    <w:div w:id="757677781">
      <w:bodyDiv w:val="1"/>
      <w:marLeft w:val="0"/>
      <w:marRight w:val="0"/>
      <w:marTop w:val="0"/>
      <w:marBottom w:val="0"/>
      <w:divBdr>
        <w:top w:val="none" w:sz="0" w:space="0" w:color="auto"/>
        <w:left w:val="none" w:sz="0" w:space="0" w:color="auto"/>
        <w:bottom w:val="none" w:sz="0" w:space="0" w:color="auto"/>
        <w:right w:val="none" w:sz="0" w:space="0" w:color="auto"/>
      </w:divBdr>
    </w:div>
    <w:div w:id="772361557">
      <w:marLeft w:val="0"/>
      <w:marRight w:val="0"/>
      <w:marTop w:val="0"/>
      <w:marBottom w:val="0"/>
      <w:divBdr>
        <w:top w:val="none" w:sz="0" w:space="0" w:color="auto"/>
        <w:left w:val="none" w:sz="0" w:space="0" w:color="auto"/>
        <w:bottom w:val="none" w:sz="0" w:space="0" w:color="auto"/>
        <w:right w:val="none" w:sz="0" w:space="0" w:color="auto"/>
      </w:divBdr>
      <w:divsChild>
        <w:div w:id="772361560">
          <w:marLeft w:val="0"/>
          <w:marRight w:val="0"/>
          <w:marTop w:val="0"/>
          <w:marBottom w:val="0"/>
          <w:divBdr>
            <w:top w:val="none" w:sz="0" w:space="0" w:color="auto"/>
            <w:left w:val="none" w:sz="0" w:space="0" w:color="auto"/>
            <w:bottom w:val="none" w:sz="0" w:space="0" w:color="auto"/>
            <w:right w:val="none" w:sz="0" w:space="0" w:color="auto"/>
          </w:divBdr>
          <w:divsChild>
            <w:div w:id="772361558">
              <w:marLeft w:val="0"/>
              <w:marRight w:val="0"/>
              <w:marTop w:val="0"/>
              <w:marBottom w:val="0"/>
              <w:divBdr>
                <w:top w:val="none" w:sz="0" w:space="0" w:color="auto"/>
                <w:left w:val="none" w:sz="0" w:space="0" w:color="auto"/>
                <w:bottom w:val="none" w:sz="0" w:space="0" w:color="auto"/>
                <w:right w:val="none" w:sz="0" w:space="0" w:color="auto"/>
              </w:divBdr>
              <w:divsChild>
                <w:div w:id="772361566">
                  <w:marLeft w:val="0"/>
                  <w:marRight w:val="281"/>
                  <w:marTop w:val="0"/>
                  <w:marBottom w:val="0"/>
                  <w:divBdr>
                    <w:top w:val="none" w:sz="0" w:space="0" w:color="auto"/>
                    <w:left w:val="none" w:sz="0" w:space="0" w:color="auto"/>
                    <w:bottom w:val="none" w:sz="0" w:space="0" w:color="auto"/>
                    <w:right w:val="none" w:sz="0" w:space="0" w:color="auto"/>
                  </w:divBdr>
                </w:div>
              </w:divsChild>
            </w:div>
          </w:divsChild>
        </w:div>
      </w:divsChild>
    </w:div>
    <w:div w:id="772361562">
      <w:marLeft w:val="0"/>
      <w:marRight w:val="0"/>
      <w:marTop w:val="0"/>
      <w:marBottom w:val="0"/>
      <w:divBdr>
        <w:top w:val="none" w:sz="0" w:space="0" w:color="auto"/>
        <w:left w:val="none" w:sz="0" w:space="0" w:color="auto"/>
        <w:bottom w:val="none" w:sz="0" w:space="0" w:color="auto"/>
        <w:right w:val="none" w:sz="0" w:space="0" w:color="auto"/>
      </w:divBdr>
      <w:divsChild>
        <w:div w:id="772361559">
          <w:marLeft w:val="0"/>
          <w:marRight w:val="0"/>
          <w:marTop w:val="0"/>
          <w:marBottom w:val="0"/>
          <w:divBdr>
            <w:top w:val="none" w:sz="0" w:space="0" w:color="auto"/>
            <w:left w:val="none" w:sz="0" w:space="0" w:color="auto"/>
            <w:bottom w:val="none" w:sz="0" w:space="0" w:color="auto"/>
            <w:right w:val="none" w:sz="0" w:space="0" w:color="auto"/>
          </w:divBdr>
          <w:divsChild>
            <w:div w:id="772361565">
              <w:marLeft w:val="0"/>
              <w:marRight w:val="0"/>
              <w:marTop w:val="0"/>
              <w:marBottom w:val="0"/>
              <w:divBdr>
                <w:top w:val="none" w:sz="0" w:space="0" w:color="auto"/>
                <w:left w:val="none" w:sz="0" w:space="0" w:color="auto"/>
                <w:bottom w:val="none" w:sz="0" w:space="0" w:color="auto"/>
                <w:right w:val="none" w:sz="0" w:space="0" w:color="auto"/>
              </w:divBdr>
              <w:divsChild>
                <w:div w:id="772361564">
                  <w:marLeft w:val="0"/>
                  <w:marRight w:val="281"/>
                  <w:marTop w:val="0"/>
                  <w:marBottom w:val="0"/>
                  <w:divBdr>
                    <w:top w:val="none" w:sz="0" w:space="0" w:color="auto"/>
                    <w:left w:val="none" w:sz="0" w:space="0" w:color="auto"/>
                    <w:bottom w:val="none" w:sz="0" w:space="0" w:color="auto"/>
                    <w:right w:val="none" w:sz="0" w:space="0" w:color="auto"/>
                  </w:divBdr>
                </w:div>
              </w:divsChild>
            </w:div>
          </w:divsChild>
        </w:div>
      </w:divsChild>
    </w:div>
    <w:div w:id="772361563">
      <w:marLeft w:val="0"/>
      <w:marRight w:val="0"/>
      <w:marTop w:val="0"/>
      <w:marBottom w:val="0"/>
      <w:divBdr>
        <w:top w:val="none" w:sz="0" w:space="0" w:color="auto"/>
        <w:left w:val="none" w:sz="0" w:space="0" w:color="auto"/>
        <w:bottom w:val="none" w:sz="0" w:space="0" w:color="auto"/>
        <w:right w:val="none" w:sz="0" w:space="0" w:color="auto"/>
      </w:divBdr>
      <w:divsChild>
        <w:div w:id="772361561">
          <w:marLeft w:val="547"/>
          <w:marRight w:val="0"/>
          <w:marTop w:val="0"/>
          <w:marBottom w:val="0"/>
          <w:divBdr>
            <w:top w:val="none" w:sz="0" w:space="0" w:color="auto"/>
            <w:left w:val="none" w:sz="0" w:space="0" w:color="auto"/>
            <w:bottom w:val="none" w:sz="0" w:space="0" w:color="auto"/>
            <w:right w:val="none" w:sz="0" w:space="0" w:color="auto"/>
          </w:divBdr>
        </w:div>
      </w:divsChild>
    </w:div>
    <w:div w:id="1046762869">
      <w:bodyDiv w:val="1"/>
      <w:marLeft w:val="0"/>
      <w:marRight w:val="0"/>
      <w:marTop w:val="0"/>
      <w:marBottom w:val="0"/>
      <w:divBdr>
        <w:top w:val="none" w:sz="0" w:space="0" w:color="auto"/>
        <w:left w:val="none" w:sz="0" w:space="0" w:color="auto"/>
        <w:bottom w:val="none" w:sz="0" w:space="0" w:color="auto"/>
        <w:right w:val="none" w:sz="0" w:space="0" w:color="auto"/>
      </w:divBdr>
    </w:div>
    <w:div w:id="1231305430">
      <w:bodyDiv w:val="1"/>
      <w:marLeft w:val="0"/>
      <w:marRight w:val="0"/>
      <w:marTop w:val="0"/>
      <w:marBottom w:val="0"/>
      <w:divBdr>
        <w:top w:val="none" w:sz="0" w:space="0" w:color="auto"/>
        <w:left w:val="none" w:sz="0" w:space="0" w:color="auto"/>
        <w:bottom w:val="none" w:sz="0" w:space="0" w:color="auto"/>
        <w:right w:val="none" w:sz="0" w:space="0" w:color="auto"/>
      </w:divBdr>
    </w:div>
    <w:div w:id="1305044108">
      <w:bodyDiv w:val="1"/>
      <w:marLeft w:val="0"/>
      <w:marRight w:val="0"/>
      <w:marTop w:val="0"/>
      <w:marBottom w:val="0"/>
      <w:divBdr>
        <w:top w:val="none" w:sz="0" w:space="0" w:color="auto"/>
        <w:left w:val="none" w:sz="0" w:space="0" w:color="auto"/>
        <w:bottom w:val="none" w:sz="0" w:space="0" w:color="auto"/>
        <w:right w:val="none" w:sz="0" w:space="0" w:color="auto"/>
      </w:divBdr>
    </w:div>
    <w:div w:id="1440486108">
      <w:bodyDiv w:val="1"/>
      <w:marLeft w:val="0"/>
      <w:marRight w:val="0"/>
      <w:marTop w:val="0"/>
      <w:marBottom w:val="0"/>
      <w:divBdr>
        <w:top w:val="none" w:sz="0" w:space="0" w:color="auto"/>
        <w:left w:val="none" w:sz="0" w:space="0" w:color="auto"/>
        <w:bottom w:val="none" w:sz="0" w:space="0" w:color="auto"/>
        <w:right w:val="none" w:sz="0" w:space="0" w:color="auto"/>
      </w:divBdr>
    </w:div>
    <w:div w:id="1454249260">
      <w:bodyDiv w:val="1"/>
      <w:marLeft w:val="0"/>
      <w:marRight w:val="0"/>
      <w:marTop w:val="0"/>
      <w:marBottom w:val="0"/>
      <w:divBdr>
        <w:top w:val="none" w:sz="0" w:space="0" w:color="auto"/>
        <w:left w:val="none" w:sz="0" w:space="0" w:color="auto"/>
        <w:bottom w:val="none" w:sz="0" w:space="0" w:color="auto"/>
        <w:right w:val="none" w:sz="0" w:space="0" w:color="auto"/>
      </w:divBdr>
    </w:div>
    <w:div w:id="1586259672">
      <w:bodyDiv w:val="1"/>
      <w:marLeft w:val="0"/>
      <w:marRight w:val="0"/>
      <w:marTop w:val="0"/>
      <w:marBottom w:val="0"/>
      <w:divBdr>
        <w:top w:val="none" w:sz="0" w:space="0" w:color="auto"/>
        <w:left w:val="none" w:sz="0" w:space="0" w:color="auto"/>
        <w:bottom w:val="none" w:sz="0" w:space="0" w:color="auto"/>
        <w:right w:val="none" w:sz="0" w:space="0" w:color="auto"/>
      </w:divBdr>
      <w:divsChild>
        <w:div w:id="825708548">
          <w:marLeft w:val="0"/>
          <w:marRight w:val="0"/>
          <w:marTop w:val="225"/>
          <w:marBottom w:val="225"/>
          <w:divBdr>
            <w:top w:val="none" w:sz="0" w:space="0" w:color="auto"/>
            <w:left w:val="none" w:sz="0" w:space="0" w:color="auto"/>
            <w:bottom w:val="none" w:sz="0" w:space="0" w:color="auto"/>
            <w:right w:val="none" w:sz="0" w:space="0" w:color="auto"/>
          </w:divBdr>
        </w:div>
        <w:div w:id="1471560330">
          <w:marLeft w:val="0"/>
          <w:marRight w:val="0"/>
          <w:marTop w:val="0"/>
          <w:marBottom w:val="0"/>
          <w:divBdr>
            <w:top w:val="none" w:sz="0" w:space="0" w:color="auto"/>
            <w:left w:val="none" w:sz="0" w:space="0" w:color="auto"/>
            <w:bottom w:val="none" w:sz="0" w:space="0" w:color="auto"/>
            <w:right w:val="none" w:sz="0" w:space="0" w:color="auto"/>
          </w:divBdr>
        </w:div>
      </w:divsChild>
    </w:div>
    <w:div w:id="200875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438C7-0AA3-4081-B9B2-B56C22D46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7</Pages>
  <Words>1386</Words>
  <Characters>9396</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 Inc.</Company>
  <LinksUpToDate>false</LinksUpToDate>
  <CharactersWithSpaces>10761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 Mrzljak</dc:creator>
  <cp:keywords/>
  <dc:description/>
  <cp:lastModifiedBy>Jelena Mrdak</cp:lastModifiedBy>
  <cp:revision>14</cp:revision>
  <cp:lastPrinted>2021-11-09T14:56:00Z</cp:lastPrinted>
  <dcterms:created xsi:type="dcterms:W3CDTF">2026-02-04T08:57:00Z</dcterms:created>
  <dcterms:modified xsi:type="dcterms:W3CDTF">2026-03-05T16:45:00Z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8ee477fc4e7409e671b5b7f0f763938d47775215646688c78f213b11638b2246</vt:lpwstr>
  </property>
</Properties>
</file>