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FF" w:rsidRPr="001368A0" w:rsidRDefault="00BD5A25" w:rsidP="001368A0">
      <w:pPr>
        <w:ind w:right="8"/>
        <w:jc w:val="center"/>
        <w:rPr>
          <w:rFonts w:ascii="StobiSerif Regular" w:hAnsi="StobiSerif Regular"/>
          <w:sz w:val="22"/>
          <w:szCs w:val="22"/>
        </w:rPr>
      </w:pPr>
      <w:bookmarkStart w:id="0" w:name="_GoBack"/>
      <w:bookmarkEnd w:id="0"/>
      <w:r w:rsidRPr="001368A0">
        <w:rPr>
          <w:rFonts w:ascii="StobiSerif Regular" w:hAnsi="StobiSerif Regular"/>
          <w:sz w:val="22"/>
          <w:szCs w:val="22"/>
        </w:rPr>
        <w:drawing>
          <wp:inline distT="0" distB="0" distL="0" distR="0">
            <wp:extent cx="428625" cy="492760"/>
            <wp:effectExtent l="0" t="0" r="0" b="0"/>
            <wp:docPr id="1" name="Picture 1" descr="GrbCrnaBoj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CrnaBoja (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492760"/>
                    </a:xfrm>
                    <a:prstGeom prst="rect">
                      <a:avLst/>
                    </a:prstGeom>
                    <a:noFill/>
                    <a:ln>
                      <a:noFill/>
                    </a:ln>
                  </pic:spPr>
                </pic:pic>
              </a:graphicData>
            </a:graphic>
          </wp:inline>
        </w:drawing>
      </w:r>
    </w:p>
    <w:p w:rsidR="008676FF" w:rsidRPr="001368A0" w:rsidRDefault="008676FF" w:rsidP="001368A0">
      <w:pPr>
        <w:ind w:right="4343"/>
        <w:jc w:val="center"/>
        <w:rPr>
          <w:rFonts w:ascii="StobiSerif Regular" w:hAnsi="StobiSerif Regular"/>
          <w:sz w:val="22"/>
          <w:szCs w:val="22"/>
        </w:rPr>
      </w:pPr>
    </w:p>
    <w:p w:rsidR="008676FF" w:rsidRPr="001368A0" w:rsidRDefault="008676FF" w:rsidP="001368A0">
      <w:pPr>
        <w:pBdr>
          <w:bottom w:val="single" w:sz="12" w:space="1" w:color="auto"/>
        </w:pBdr>
        <w:jc w:val="center"/>
        <w:outlineLvl w:val="0"/>
        <w:rPr>
          <w:rFonts w:ascii="StobiSerif Regular" w:hAnsi="StobiSerif Regular" w:cs="Arial"/>
          <w:sz w:val="22"/>
          <w:szCs w:val="22"/>
        </w:rPr>
      </w:pPr>
      <w:r w:rsidRPr="001368A0">
        <w:rPr>
          <w:rFonts w:ascii="StobiSerif Regular" w:hAnsi="StobiSerif Regular" w:cs="Arial"/>
          <w:sz w:val="22"/>
          <w:szCs w:val="22"/>
        </w:rPr>
        <w:t>РЕПУБЛИКА  МАКЕДОНИЈА</w:t>
      </w:r>
    </w:p>
    <w:p w:rsidR="008676FF" w:rsidRPr="001368A0" w:rsidRDefault="008676FF" w:rsidP="001368A0">
      <w:pPr>
        <w:pBdr>
          <w:bottom w:val="single" w:sz="12" w:space="1" w:color="auto"/>
        </w:pBdr>
        <w:jc w:val="center"/>
        <w:rPr>
          <w:rFonts w:ascii="StobiSerif Regular" w:hAnsi="StobiSerif Regular"/>
          <w:sz w:val="22"/>
          <w:szCs w:val="22"/>
        </w:rPr>
      </w:pPr>
    </w:p>
    <w:p w:rsidR="008676FF" w:rsidRPr="001368A0" w:rsidRDefault="008676FF" w:rsidP="001368A0">
      <w:pPr>
        <w:jc w:val="center"/>
        <w:rPr>
          <w:rFonts w:ascii="StobiSerif Regular" w:hAnsi="StobiSerif Regular" w:cs="Arial"/>
          <w:sz w:val="22"/>
          <w:szCs w:val="22"/>
        </w:rPr>
      </w:pPr>
    </w:p>
    <w:p w:rsidR="008676FF" w:rsidRPr="001368A0" w:rsidRDefault="008676FF" w:rsidP="001368A0">
      <w:pPr>
        <w:jc w:val="center"/>
        <w:outlineLvl w:val="0"/>
        <w:rPr>
          <w:rFonts w:ascii="StobiSerif Regular" w:hAnsi="StobiSerif Regular"/>
          <w:sz w:val="22"/>
          <w:szCs w:val="22"/>
        </w:rPr>
      </w:pPr>
      <w:r w:rsidRPr="001368A0">
        <w:rPr>
          <w:rFonts w:ascii="StobiSerif Regular" w:hAnsi="StobiSerif Regular" w:cs="Arial"/>
          <w:sz w:val="22"/>
          <w:szCs w:val="22"/>
        </w:rPr>
        <w:t>ВЛАДА НА РЕПУБЛИКА МАКЕДОНИЈА</w:t>
      </w:r>
    </w:p>
    <w:p w:rsidR="008676FF" w:rsidRPr="001368A0" w:rsidRDefault="008676FF" w:rsidP="001368A0">
      <w:pPr>
        <w:jc w:val="center"/>
        <w:outlineLvl w:val="0"/>
        <w:rPr>
          <w:rFonts w:ascii="StobiSerif Regular" w:hAnsi="StobiSerif Regular"/>
          <w:sz w:val="22"/>
          <w:szCs w:val="22"/>
        </w:rPr>
      </w:pPr>
      <w:r w:rsidRPr="001368A0">
        <w:rPr>
          <w:rFonts w:ascii="StobiSerif Regular" w:hAnsi="StobiSerif Regular" w:cs="Arial"/>
          <w:sz w:val="22"/>
          <w:szCs w:val="22"/>
        </w:rPr>
        <w:t>МИНИСТЕРСТВО ЗА КУЛТУРА</w:t>
      </w:r>
    </w:p>
    <w:p w:rsidR="008676FF" w:rsidRPr="001368A0" w:rsidRDefault="008676FF" w:rsidP="001368A0">
      <w:pPr>
        <w:jc w:val="cente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3E6832" w:rsidRPr="001368A0" w:rsidRDefault="009360C4" w:rsidP="001368A0">
      <w:pPr>
        <w:jc w:val="center"/>
        <w:outlineLvl w:val="0"/>
        <w:rPr>
          <w:rFonts w:ascii="StobiSerif Regular" w:hAnsi="StobiSerif Regular" w:cs="Arial"/>
          <w:sz w:val="22"/>
          <w:szCs w:val="22"/>
        </w:rPr>
      </w:pPr>
      <w:r w:rsidRPr="001368A0">
        <w:rPr>
          <w:rFonts w:ascii="StobiSerif Regular" w:hAnsi="StobiSerif Regular" w:cs="Arial"/>
          <w:sz w:val="22"/>
          <w:szCs w:val="22"/>
        </w:rPr>
        <w:t>ПРЕДЛОГ НА</w:t>
      </w:r>
      <w:r w:rsidR="00BA1AB8" w:rsidRPr="001368A0">
        <w:rPr>
          <w:rFonts w:ascii="StobiSerif Regular" w:hAnsi="StobiSerif Regular" w:cs="Arial"/>
          <w:sz w:val="22"/>
          <w:szCs w:val="22"/>
        </w:rPr>
        <w:t xml:space="preserve"> </w:t>
      </w:r>
      <w:r w:rsidR="003E6832" w:rsidRPr="001368A0">
        <w:rPr>
          <w:rFonts w:ascii="StobiSerif Regular" w:hAnsi="StobiSerif Regular" w:cs="Arial"/>
          <w:sz w:val="22"/>
          <w:szCs w:val="22"/>
        </w:rPr>
        <w:t>ЗАКОН</w:t>
      </w:r>
    </w:p>
    <w:p w:rsidR="003E6832" w:rsidRPr="001368A0" w:rsidRDefault="003E6832" w:rsidP="001368A0">
      <w:pPr>
        <w:jc w:val="center"/>
        <w:outlineLvl w:val="0"/>
        <w:rPr>
          <w:rFonts w:ascii="StobiSerif Regular" w:hAnsi="StobiSerif Regular" w:cs="Arial"/>
          <w:sz w:val="22"/>
          <w:szCs w:val="22"/>
        </w:rPr>
      </w:pPr>
      <w:r w:rsidRPr="001368A0">
        <w:rPr>
          <w:rFonts w:ascii="StobiSerif Regular" w:hAnsi="StobiSerif Regular" w:cs="Arial"/>
          <w:sz w:val="22"/>
          <w:szCs w:val="22"/>
        </w:rPr>
        <w:t xml:space="preserve">ЗА </w:t>
      </w:r>
      <w:r w:rsidR="00434457" w:rsidRPr="001368A0">
        <w:rPr>
          <w:rFonts w:ascii="StobiSerif Regular" w:hAnsi="StobiSerif Regular" w:cs="Arial"/>
          <w:sz w:val="22"/>
          <w:szCs w:val="22"/>
        </w:rPr>
        <w:t>УПРАВУВАЊЕ СО ПРИРОДНОТО И КУЛТУРНОТО НАСЛЕДСТВО ВО ОХРИДСКИОТ РЕГИОН</w:t>
      </w: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jc w:val="cente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E16946" w:rsidRPr="001368A0" w:rsidRDefault="00E16946" w:rsidP="001368A0">
      <w:pPr>
        <w:rPr>
          <w:rFonts w:ascii="StobiSerif Regular" w:hAnsi="StobiSerif Regular" w:cs="Arial"/>
          <w:sz w:val="22"/>
          <w:szCs w:val="22"/>
        </w:rPr>
      </w:pPr>
    </w:p>
    <w:p w:rsidR="003E6832" w:rsidRPr="001368A0" w:rsidRDefault="003E6832" w:rsidP="001368A0">
      <w:pPr>
        <w:rPr>
          <w:rFonts w:ascii="StobiSerif Regular" w:hAnsi="StobiSerif Regular" w:cs="Arial"/>
          <w:sz w:val="22"/>
          <w:szCs w:val="22"/>
        </w:rPr>
      </w:pPr>
    </w:p>
    <w:p w:rsidR="003E6832" w:rsidRPr="001368A0" w:rsidRDefault="003E6832" w:rsidP="001368A0">
      <w:pPr>
        <w:jc w:val="center"/>
        <w:rPr>
          <w:rFonts w:ascii="StobiSerif Regular" w:hAnsi="StobiSerif Regular" w:cs="Arial"/>
          <w:sz w:val="22"/>
          <w:szCs w:val="22"/>
        </w:rPr>
      </w:pPr>
    </w:p>
    <w:p w:rsidR="00CD4CDC" w:rsidRPr="001368A0" w:rsidRDefault="00CD4CDC" w:rsidP="001368A0">
      <w:pPr>
        <w:jc w:val="center"/>
        <w:rPr>
          <w:rFonts w:ascii="StobiSerif Regular" w:hAnsi="StobiSerif Regular" w:cs="Arial"/>
          <w:sz w:val="22"/>
          <w:szCs w:val="22"/>
        </w:rPr>
      </w:pPr>
    </w:p>
    <w:p w:rsidR="00CD4CDC" w:rsidRPr="001368A0" w:rsidRDefault="00CD4CDC" w:rsidP="001368A0">
      <w:pPr>
        <w:jc w:val="center"/>
        <w:rPr>
          <w:rFonts w:ascii="StobiSerif Regular" w:hAnsi="StobiSerif Regular" w:cs="Arial"/>
          <w:sz w:val="22"/>
          <w:szCs w:val="22"/>
        </w:rPr>
      </w:pPr>
    </w:p>
    <w:p w:rsidR="00CD4CDC" w:rsidRPr="001368A0" w:rsidRDefault="00CD4CDC" w:rsidP="001368A0">
      <w:pPr>
        <w:jc w:val="center"/>
        <w:rPr>
          <w:rFonts w:ascii="StobiSerif Regular" w:hAnsi="StobiSerif Regular" w:cs="Arial"/>
          <w:sz w:val="22"/>
          <w:szCs w:val="22"/>
        </w:rPr>
      </w:pPr>
    </w:p>
    <w:p w:rsidR="00CD4CDC" w:rsidRPr="001368A0" w:rsidRDefault="00CD4CDC" w:rsidP="001368A0">
      <w:pPr>
        <w:jc w:val="center"/>
        <w:rPr>
          <w:rFonts w:ascii="StobiSerif Regular" w:hAnsi="StobiSerif Regular" w:cs="Arial"/>
          <w:sz w:val="22"/>
          <w:szCs w:val="22"/>
        </w:rPr>
      </w:pPr>
    </w:p>
    <w:p w:rsidR="00CD4CDC" w:rsidRPr="001368A0" w:rsidRDefault="00CD4CDC" w:rsidP="001368A0">
      <w:pPr>
        <w:jc w:val="center"/>
        <w:rPr>
          <w:rFonts w:ascii="StobiSerif Regular" w:hAnsi="StobiSerif Regular" w:cs="Arial"/>
          <w:sz w:val="22"/>
          <w:szCs w:val="22"/>
        </w:rPr>
      </w:pPr>
    </w:p>
    <w:p w:rsidR="003E6832" w:rsidRPr="001368A0" w:rsidRDefault="003E6832" w:rsidP="001368A0">
      <w:pPr>
        <w:jc w:val="center"/>
        <w:rPr>
          <w:rFonts w:ascii="StobiSerif Regular" w:hAnsi="StobiSerif Regular" w:cs="Arial"/>
          <w:sz w:val="22"/>
          <w:szCs w:val="22"/>
        </w:rPr>
      </w:pPr>
    </w:p>
    <w:p w:rsidR="003E6832" w:rsidRPr="001368A0" w:rsidRDefault="003E6832" w:rsidP="001368A0">
      <w:pPr>
        <w:jc w:val="center"/>
        <w:rPr>
          <w:rFonts w:ascii="StobiSerif Regular" w:hAnsi="StobiSerif Regular" w:cs="Arial"/>
          <w:sz w:val="22"/>
          <w:szCs w:val="22"/>
        </w:rPr>
      </w:pPr>
    </w:p>
    <w:p w:rsidR="003E6832" w:rsidRPr="001368A0" w:rsidRDefault="00533830" w:rsidP="001368A0">
      <w:pPr>
        <w:jc w:val="center"/>
        <w:outlineLvl w:val="0"/>
        <w:rPr>
          <w:rFonts w:ascii="StobiSerif Regular" w:hAnsi="StobiSerif Regular" w:cs="Arial"/>
          <w:sz w:val="22"/>
          <w:szCs w:val="22"/>
        </w:rPr>
      </w:pPr>
      <w:r w:rsidRPr="001368A0">
        <w:rPr>
          <w:rFonts w:ascii="StobiSerif Regular" w:hAnsi="StobiSerif Regular" w:cs="Arial"/>
          <w:sz w:val="22"/>
          <w:szCs w:val="22"/>
        </w:rPr>
        <w:t xml:space="preserve">Скопје, </w:t>
      </w:r>
      <w:r w:rsidR="001D22B8" w:rsidRPr="001368A0">
        <w:rPr>
          <w:rFonts w:ascii="StobiSerif Regular" w:hAnsi="StobiSerif Regular" w:cs="Arial"/>
          <w:sz w:val="22"/>
          <w:szCs w:val="22"/>
        </w:rPr>
        <w:t>ноември</w:t>
      </w:r>
      <w:r w:rsidR="00BD71A7" w:rsidRPr="001368A0">
        <w:rPr>
          <w:rFonts w:ascii="StobiSerif Regular" w:hAnsi="StobiSerif Regular" w:cs="Arial"/>
          <w:sz w:val="22"/>
          <w:szCs w:val="22"/>
        </w:rPr>
        <w:t xml:space="preserve"> </w:t>
      </w:r>
      <w:r w:rsidR="004C3469" w:rsidRPr="001368A0">
        <w:rPr>
          <w:rFonts w:ascii="StobiSerif Regular" w:hAnsi="StobiSerif Regular" w:cs="Arial"/>
          <w:sz w:val="22"/>
          <w:szCs w:val="22"/>
        </w:rPr>
        <w:t>2018</w:t>
      </w:r>
      <w:r w:rsidR="003E6832" w:rsidRPr="001368A0">
        <w:rPr>
          <w:rFonts w:ascii="StobiSerif Regular" w:hAnsi="StobiSerif Regular" w:cs="Arial"/>
          <w:sz w:val="22"/>
          <w:szCs w:val="22"/>
        </w:rPr>
        <w:t xml:space="preserve"> година</w:t>
      </w:r>
    </w:p>
    <w:p w:rsidR="00DE67AB" w:rsidRPr="001368A0" w:rsidRDefault="00DE67AB" w:rsidP="001368A0">
      <w:pPr>
        <w:rPr>
          <w:rFonts w:ascii="StobiSerif Regular" w:hAnsi="StobiSerif Regular" w:cs="Arial"/>
          <w:sz w:val="22"/>
          <w:szCs w:val="22"/>
        </w:rPr>
      </w:pPr>
    </w:p>
    <w:p w:rsidR="00F00D5E" w:rsidRPr="001368A0" w:rsidRDefault="00F00D5E" w:rsidP="001368A0">
      <w:pPr>
        <w:rPr>
          <w:rFonts w:ascii="StobiSerif Regular" w:hAnsi="StobiSerif Regular" w:cs="Arial"/>
          <w:sz w:val="22"/>
          <w:szCs w:val="22"/>
        </w:rPr>
      </w:pPr>
    </w:p>
    <w:p w:rsidR="00A1567E" w:rsidRPr="001368A0" w:rsidRDefault="00A1567E" w:rsidP="001368A0">
      <w:pPr>
        <w:rPr>
          <w:rFonts w:ascii="StobiSerif Regular" w:hAnsi="StobiSerif Regular" w:cs="Arial"/>
          <w:sz w:val="22"/>
          <w:szCs w:val="22"/>
        </w:rPr>
      </w:pPr>
    </w:p>
    <w:p w:rsidR="00321FC0" w:rsidRPr="001368A0" w:rsidRDefault="00321FC0" w:rsidP="001368A0">
      <w:pPr>
        <w:rPr>
          <w:rFonts w:ascii="StobiSerif Regular" w:hAnsi="StobiSerif Regular" w:cs="Arial"/>
          <w:sz w:val="22"/>
          <w:szCs w:val="22"/>
        </w:rPr>
      </w:pPr>
    </w:p>
    <w:p w:rsidR="00321FC0" w:rsidRPr="001368A0" w:rsidRDefault="00321FC0" w:rsidP="001368A0">
      <w:pPr>
        <w:jc w:val="center"/>
        <w:outlineLvl w:val="0"/>
        <w:rPr>
          <w:rFonts w:ascii="StobiSerif Regular" w:hAnsi="StobiSerif Regular" w:cs="Arial"/>
          <w:sz w:val="22"/>
          <w:szCs w:val="22"/>
        </w:rPr>
      </w:pPr>
      <w:r w:rsidRPr="001368A0">
        <w:rPr>
          <w:rFonts w:ascii="StobiSerif Regular" w:hAnsi="StobiSerif Regular" w:cs="Arial"/>
          <w:sz w:val="22"/>
          <w:szCs w:val="22"/>
        </w:rPr>
        <w:t>В О В Е Д</w:t>
      </w:r>
    </w:p>
    <w:p w:rsidR="00321FC0" w:rsidRPr="001368A0" w:rsidRDefault="00321FC0" w:rsidP="001368A0">
      <w:pPr>
        <w:jc w:val="center"/>
        <w:rPr>
          <w:rFonts w:ascii="StobiSerif Regular" w:hAnsi="StobiSerif Regular" w:cs="Arial"/>
          <w:sz w:val="22"/>
          <w:szCs w:val="22"/>
        </w:rPr>
      </w:pPr>
    </w:p>
    <w:p w:rsidR="00321FC0" w:rsidRPr="001368A0" w:rsidRDefault="00321FC0" w:rsidP="001368A0">
      <w:pPr>
        <w:jc w:val="both"/>
        <w:rPr>
          <w:rFonts w:ascii="StobiSerif Regular" w:hAnsi="StobiSerif Regular" w:cs="Arial"/>
          <w:sz w:val="22"/>
          <w:szCs w:val="22"/>
        </w:rPr>
      </w:pPr>
      <w:r w:rsidRPr="001368A0">
        <w:rPr>
          <w:rFonts w:ascii="StobiSerif Regular" w:hAnsi="StobiSerif Regular" w:cs="Arial"/>
          <w:sz w:val="22"/>
          <w:szCs w:val="22"/>
        </w:rPr>
        <w:t>I</w:t>
      </w:r>
      <w:r w:rsidR="00D94B2E" w:rsidRPr="001368A0">
        <w:rPr>
          <w:rFonts w:ascii="StobiSerif Regular" w:hAnsi="StobiSerif Regular" w:cs="Arial"/>
          <w:sz w:val="22"/>
          <w:szCs w:val="22"/>
        </w:rPr>
        <w:t>.</w:t>
      </w:r>
      <w:r w:rsidRPr="001368A0">
        <w:rPr>
          <w:rFonts w:ascii="StobiSerif Regular" w:hAnsi="StobiSerif Regular" w:cs="Arial"/>
          <w:sz w:val="22"/>
          <w:szCs w:val="22"/>
        </w:rPr>
        <w:t xml:space="preserve">  ОЦЕНА НА СОСТОЈБИТЕ ШТО ТРЕБА ДА СЕ УРЕДАТ СО ЗАКОНОТ И ПРИЧИНИ ЗА ДОНЕСУВАЊЕ НА ЗАКОНОТ</w:t>
      </w:r>
    </w:p>
    <w:p w:rsidR="00E64EFE" w:rsidRPr="001368A0" w:rsidRDefault="00E64EFE" w:rsidP="001368A0">
      <w:pPr>
        <w:ind w:firstLine="720"/>
        <w:jc w:val="both"/>
        <w:rPr>
          <w:rFonts w:ascii="StobiSerif Regular" w:hAnsi="StobiSerif Regular"/>
          <w:sz w:val="22"/>
          <w:szCs w:val="22"/>
        </w:rPr>
      </w:pPr>
      <w:r w:rsidRPr="001368A0">
        <w:rPr>
          <w:rFonts w:ascii="StobiSerif Regular" w:hAnsi="StobiSerif Regular"/>
          <w:sz w:val="22"/>
          <w:szCs w:val="22"/>
        </w:rPr>
        <w:t xml:space="preserve">Природното и културното </w:t>
      </w:r>
      <w:r w:rsidR="004537C2" w:rsidRPr="001368A0">
        <w:rPr>
          <w:rFonts w:ascii="StobiSerif Regular" w:hAnsi="StobiSerif Regular"/>
          <w:sz w:val="22"/>
          <w:szCs w:val="22"/>
        </w:rPr>
        <w:t>наследство на Охридскиот регион</w:t>
      </w:r>
      <w:r w:rsidR="009D7682" w:rsidRPr="001368A0">
        <w:rPr>
          <w:rFonts w:ascii="StobiSerif Regular" w:hAnsi="StobiSerif Regular"/>
          <w:sz w:val="22"/>
          <w:szCs w:val="22"/>
        </w:rPr>
        <w:t xml:space="preserve"> е в</w:t>
      </w:r>
      <w:r w:rsidRPr="001368A0">
        <w:rPr>
          <w:rFonts w:ascii="StobiSerif Regular" w:hAnsi="StobiSerif Regular"/>
          <w:sz w:val="22"/>
          <w:szCs w:val="22"/>
        </w:rPr>
        <w:t xml:space="preserve">пишано на </w:t>
      </w:r>
      <w:r w:rsidR="004537C2" w:rsidRPr="001368A0">
        <w:rPr>
          <w:rFonts w:ascii="StobiSerif Regular" w:hAnsi="StobiSerif Regular"/>
          <w:sz w:val="22"/>
          <w:szCs w:val="22"/>
        </w:rPr>
        <w:t>Списокот</w:t>
      </w:r>
      <w:r w:rsidR="009D7682" w:rsidRPr="001368A0">
        <w:rPr>
          <w:rFonts w:ascii="StobiSerif Regular" w:hAnsi="StobiSerif Regular"/>
          <w:sz w:val="22"/>
          <w:szCs w:val="22"/>
        </w:rPr>
        <w:t xml:space="preserve"> (Листата)</w:t>
      </w:r>
      <w:r w:rsidR="004537C2" w:rsidRPr="001368A0">
        <w:rPr>
          <w:rFonts w:ascii="StobiSerif Regular" w:hAnsi="StobiSerif Regular"/>
          <w:sz w:val="22"/>
          <w:szCs w:val="22"/>
        </w:rPr>
        <w:t xml:space="preserve"> на светското наследство</w:t>
      </w:r>
      <w:r w:rsidR="009D7682" w:rsidRPr="001368A0">
        <w:rPr>
          <w:rFonts w:ascii="StobiSerif Regular" w:hAnsi="StobiSerif Regular"/>
          <w:sz w:val="22"/>
          <w:szCs w:val="22"/>
        </w:rPr>
        <w:t xml:space="preserve"> на УНЕСКО согласно </w:t>
      </w:r>
      <w:r w:rsidR="004537C2" w:rsidRPr="001368A0">
        <w:rPr>
          <w:rFonts w:ascii="StobiSerif Regular" w:hAnsi="StobiSerif Regular"/>
          <w:sz w:val="22"/>
          <w:szCs w:val="22"/>
        </w:rPr>
        <w:t>критериумите содржани во Конвенцијата за заштита на светското културно и природно наследство на Организацијата на Обединетите нации за образование, наука и култура</w:t>
      </w:r>
      <w:r w:rsidR="009D7682" w:rsidRPr="001368A0">
        <w:rPr>
          <w:rFonts w:ascii="StobiSerif Regular" w:hAnsi="StobiSerif Regular"/>
          <w:sz w:val="22"/>
          <w:szCs w:val="22"/>
        </w:rPr>
        <w:t>. Во 1979 година</w:t>
      </w:r>
      <w:r w:rsidR="00D7508E">
        <w:rPr>
          <w:rFonts w:ascii="StobiSerif Regular" w:hAnsi="StobiSerif Regular"/>
          <w:sz w:val="22"/>
          <w:szCs w:val="22"/>
        </w:rPr>
        <w:t>,</w:t>
      </w:r>
      <w:r w:rsidR="009D7682" w:rsidRPr="001368A0">
        <w:rPr>
          <w:rFonts w:ascii="StobiSerif Regular" w:hAnsi="StobiSerif Regular"/>
          <w:sz w:val="22"/>
          <w:szCs w:val="22"/>
        </w:rPr>
        <w:t xml:space="preserve"> </w:t>
      </w:r>
      <w:r w:rsidR="004537C2" w:rsidRPr="001368A0">
        <w:rPr>
          <w:rFonts w:ascii="StobiSerif Regular" w:hAnsi="StobiSerif Regular"/>
          <w:sz w:val="22"/>
          <w:szCs w:val="22"/>
        </w:rPr>
        <w:t xml:space="preserve"> првично</w:t>
      </w:r>
      <w:r w:rsidR="009D7682" w:rsidRPr="001368A0">
        <w:rPr>
          <w:rFonts w:ascii="StobiSerif Regular" w:hAnsi="StobiSerif Regular"/>
          <w:sz w:val="22"/>
          <w:szCs w:val="22"/>
        </w:rPr>
        <w:t xml:space="preserve"> е впишано како</w:t>
      </w:r>
      <w:r w:rsidR="004537C2" w:rsidRPr="001368A0">
        <w:rPr>
          <w:rFonts w:ascii="StobiSerif Regular" w:hAnsi="StobiSerif Regular"/>
          <w:sz w:val="22"/>
          <w:szCs w:val="22"/>
        </w:rPr>
        <w:t xml:space="preserve"> природно добро, а една година</w:t>
      </w:r>
      <w:r w:rsidR="008C15A1" w:rsidRPr="001368A0">
        <w:rPr>
          <w:rFonts w:ascii="StobiSerif Regular" w:hAnsi="StobiSerif Regular"/>
          <w:sz w:val="22"/>
          <w:szCs w:val="22"/>
        </w:rPr>
        <w:t xml:space="preserve"> подоцна </w:t>
      </w:r>
      <w:r w:rsidR="009D7682" w:rsidRPr="001368A0">
        <w:rPr>
          <w:rFonts w:ascii="StobiSerif Regular" w:hAnsi="StobiSerif Regular"/>
          <w:sz w:val="22"/>
          <w:szCs w:val="22"/>
        </w:rPr>
        <w:t xml:space="preserve">како </w:t>
      </w:r>
      <w:r w:rsidR="004537C2" w:rsidRPr="001368A0">
        <w:rPr>
          <w:rFonts w:ascii="StobiSerif Regular" w:hAnsi="StobiSerif Regular"/>
          <w:sz w:val="22"/>
          <w:szCs w:val="22"/>
        </w:rPr>
        <w:t>мешано добро</w:t>
      </w:r>
      <w:r w:rsidR="008C15A1" w:rsidRPr="001368A0">
        <w:rPr>
          <w:rFonts w:ascii="StobiSerif Regular" w:hAnsi="StobiSerif Regular"/>
          <w:sz w:val="22"/>
          <w:szCs w:val="22"/>
        </w:rPr>
        <w:t>,</w:t>
      </w:r>
      <w:r w:rsidR="004537C2" w:rsidRPr="001368A0">
        <w:rPr>
          <w:rFonts w:ascii="StobiSerif Regular" w:hAnsi="StobiSerif Regular"/>
          <w:sz w:val="22"/>
          <w:szCs w:val="22"/>
        </w:rPr>
        <w:t xml:space="preserve"> природно и културно наследство </w:t>
      </w:r>
      <w:r w:rsidR="00D7508E">
        <w:rPr>
          <w:rFonts w:ascii="StobiSerif Regular" w:hAnsi="StobiSerif Regular"/>
          <w:sz w:val="22"/>
          <w:szCs w:val="22"/>
        </w:rPr>
        <w:t>во согласност со</w:t>
      </w:r>
      <w:r w:rsidR="004537C2" w:rsidRPr="001368A0">
        <w:rPr>
          <w:rFonts w:ascii="StobiSerif Regular" w:hAnsi="StobiSerif Regular"/>
          <w:sz w:val="22"/>
          <w:szCs w:val="22"/>
        </w:rPr>
        <w:t xml:space="preserve"> критериумите </w:t>
      </w:r>
      <w:r w:rsidR="001171DD" w:rsidRPr="001368A0">
        <w:rPr>
          <w:rFonts w:ascii="StobiSerif Regular" w:hAnsi="StobiSerif Regular"/>
          <w:sz w:val="22"/>
          <w:szCs w:val="22"/>
        </w:rPr>
        <w:t>(i), (iii), (iv) и</w:t>
      </w:r>
      <w:r w:rsidR="004537C2" w:rsidRPr="001368A0">
        <w:rPr>
          <w:rFonts w:ascii="StobiSerif Regular" w:hAnsi="StobiSerif Regular"/>
          <w:sz w:val="22"/>
          <w:szCs w:val="22"/>
        </w:rPr>
        <w:t xml:space="preserve"> (vii) на Конвенцијата.</w:t>
      </w:r>
    </w:p>
    <w:p w:rsidR="004537C2" w:rsidRPr="001368A0" w:rsidRDefault="008C15A1" w:rsidP="001368A0">
      <w:pPr>
        <w:ind w:firstLine="720"/>
        <w:jc w:val="both"/>
        <w:rPr>
          <w:rFonts w:ascii="StobiSerif Regular" w:hAnsi="StobiSerif Regular"/>
          <w:sz w:val="22"/>
          <w:szCs w:val="22"/>
        </w:rPr>
      </w:pPr>
      <w:r w:rsidRPr="001368A0">
        <w:rPr>
          <w:rFonts w:ascii="StobiSerif Regular" w:hAnsi="StobiSerif Regular"/>
          <w:sz w:val="22"/>
          <w:szCs w:val="22"/>
        </w:rPr>
        <w:t>Согласно Конвенцијата на УНЕСКО, к</w:t>
      </w:r>
      <w:r w:rsidR="004537C2" w:rsidRPr="001368A0">
        <w:rPr>
          <w:rFonts w:ascii="StobiSerif Regular" w:hAnsi="StobiSerif Regular"/>
          <w:sz w:val="22"/>
          <w:szCs w:val="22"/>
        </w:rPr>
        <w:t>ритериумот (i) пре</w:t>
      </w:r>
      <w:r w:rsidRPr="001368A0">
        <w:rPr>
          <w:rFonts w:ascii="StobiSerif Regular" w:hAnsi="StobiSerif Regular"/>
          <w:sz w:val="22"/>
          <w:szCs w:val="22"/>
        </w:rPr>
        <w:t>т</w:t>
      </w:r>
      <w:r w:rsidR="004537C2" w:rsidRPr="001368A0">
        <w:rPr>
          <w:rFonts w:ascii="StobiSerif Regular" w:hAnsi="StobiSerif Regular"/>
          <w:sz w:val="22"/>
          <w:szCs w:val="22"/>
        </w:rPr>
        <w:t>ставува ремек дело на човековиот креативен дух;</w:t>
      </w:r>
      <w:r w:rsidRPr="001368A0">
        <w:rPr>
          <w:rFonts w:ascii="StobiSerif Regular" w:hAnsi="StobiSerif Regular"/>
          <w:sz w:val="22"/>
          <w:szCs w:val="22"/>
        </w:rPr>
        <w:t xml:space="preserve"> </w:t>
      </w:r>
      <w:r w:rsidR="00C864A3" w:rsidRPr="001368A0">
        <w:rPr>
          <w:rFonts w:ascii="StobiSerif Regular" w:hAnsi="StobiSerif Regular"/>
          <w:sz w:val="22"/>
          <w:szCs w:val="22"/>
        </w:rPr>
        <w:t xml:space="preserve"> под </w:t>
      </w:r>
      <w:r w:rsidRPr="001368A0">
        <w:rPr>
          <w:rFonts w:ascii="StobiSerif Regular" w:hAnsi="StobiSerif Regular"/>
          <w:sz w:val="22"/>
          <w:szCs w:val="22"/>
        </w:rPr>
        <w:t>к</w:t>
      </w:r>
      <w:r w:rsidR="004537C2" w:rsidRPr="001368A0">
        <w:rPr>
          <w:rFonts w:ascii="StobiSerif Regular" w:hAnsi="StobiSerif Regular"/>
          <w:sz w:val="22"/>
          <w:szCs w:val="22"/>
        </w:rPr>
        <w:t xml:space="preserve">ритериумот (iii) </w:t>
      </w:r>
      <w:r w:rsidR="00C864A3" w:rsidRPr="001368A0">
        <w:rPr>
          <w:rFonts w:ascii="StobiSerif Regular" w:hAnsi="StobiSerif Regular"/>
          <w:sz w:val="22"/>
          <w:szCs w:val="22"/>
        </w:rPr>
        <w:t xml:space="preserve"> се подразбира единствено или барем извон</w:t>
      </w:r>
      <w:r w:rsidR="004537C2" w:rsidRPr="001368A0">
        <w:rPr>
          <w:rFonts w:ascii="StobiSerif Regular" w:hAnsi="StobiSerif Regular"/>
          <w:sz w:val="22"/>
          <w:szCs w:val="22"/>
        </w:rPr>
        <w:t>редно сведоштво на одредена постоечка или исчезна</w:t>
      </w:r>
      <w:r w:rsidR="001171DD" w:rsidRPr="001368A0">
        <w:rPr>
          <w:rFonts w:ascii="StobiSerif Regular" w:hAnsi="StobiSerif Regular"/>
          <w:sz w:val="22"/>
          <w:szCs w:val="22"/>
        </w:rPr>
        <w:t>та цивилизација;</w:t>
      </w:r>
      <w:r w:rsidRPr="001368A0">
        <w:rPr>
          <w:rFonts w:ascii="StobiSerif Regular" w:hAnsi="StobiSerif Regular"/>
          <w:sz w:val="22"/>
          <w:szCs w:val="22"/>
        </w:rPr>
        <w:t xml:space="preserve"> критериум</w:t>
      </w:r>
      <w:r w:rsidR="00C864A3" w:rsidRPr="001368A0">
        <w:rPr>
          <w:rFonts w:ascii="StobiSerif Regular" w:hAnsi="StobiSerif Regular"/>
          <w:sz w:val="22"/>
          <w:szCs w:val="22"/>
        </w:rPr>
        <w:t>от</w:t>
      </w:r>
      <w:r w:rsidRPr="001368A0">
        <w:rPr>
          <w:rFonts w:ascii="StobiSerif Regular" w:hAnsi="StobiSerif Regular"/>
          <w:sz w:val="22"/>
          <w:szCs w:val="22"/>
        </w:rPr>
        <w:t xml:space="preserve"> (iv) претста</w:t>
      </w:r>
      <w:r w:rsidR="004537C2" w:rsidRPr="001368A0">
        <w:rPr>
          <w:rFonts w:ascii="StobiSerif Regular" w:hAnsi="StobiSerif Regular"/>
          <w:sz w:val="22"/>
          <w:szCs w:val="22"/>
        </w:rPr>
        <w:t>вува изво</w:t>
      </w:r>
      <w:r w:rsidR="00AA35E0" w:rsidRPr="001368A0">
        <w:rPr>
          <w:rFonts w:ascii="StobiSerif Regular" w:hAnsi="StobiSerif Regular"/>
          <w:sz w:val="22"/>
          <w:szCs w:val="22"/>
        </w:rPr>
        <w:t>н</w:t>
      </w:r>
      <w:r w:rsidR="004537C2" w:rsidRPr="001368A0">
        <w:rPr>
          <w:rFonts w:ascii="StobiSerif Regular" w:hAnsi="StobiSerif Regular"/>
          <w:sz w:val="22"/>
          <w:szCs w:val="22"/>
        </w:rPr>
        <w:t>реден пример на градба, архитектура или технолошк</w:t>
      </w:r>
      <w:r w:rsidR="00C864A3" w:rsidRPr="001368A0">
        <w:rPr>
          <w:rFonts w:ascii="StobiSerif Regular" w:hAnsi="StobiSerif Regular"/>
          <w:sz w:val="22"/>
          <w:szCs w:val="22"/>
        </w:rPr>
        <w:t>и ансамбл или пејсаж кој ги отс</w:t>
      </w:r>
      <w:r w:rsidR="004537C2" w:rsidRPr="001368A0">
        <w:rPr>
          <w:rFonts w:ascii="StobiSerif Regular" w:hAnsi="StobiSerif Regular"/>
          <w:sz w:val="22"/>
          <w:szCs w:val="22"/>
        </w:rPr>
        <w:t>ликува значајни</w:t>
      </w:r>
      <w:r w:rsidR="001171DD" w:rsidRPr="001368A0">
        <w:rPr>
          <w:rFonts w:ascii="StobiSerif Regular" w:hAnsi="StobiSerif Regular"/>
          <w:sz w:val="22"/>
          <w:szCs w:val="22"/>
        </w:rPr>
        <w:t>те епохи на човековата историја;</w:t>
      </w:r>
      <w:r w:rsidR="00C864A3" w:rsidRPr="001368A0">
        <w:rPr>
          <w:rFonts w:ascii="StobiSerif Regular" w:hAnsi="StobiSerif Regular"/>
          <w:sz w:val="22"/>
          <w:szCs w:val="22"/>
        </w:rPr>
        <w:t xml:space="preserve">  а под </w:t>
      </w:r>
      <w:r w:rsidRPr="001368A0">
        <w:rPr>
          <w:rFonts w:ascii="StobiSerif Regular" w:hAnsi="StobiSerif Regular"/>
          <w:sz w:val="22"/>
          <w:szCs w:val="22"/>
        </w:rPr>
        <w:t xml:space="preserve"> к</w:t>
      </w:r>
      <w:r w:rsidR="004537C2" w:rsidRPr="001368A0">
        <w:rPr>
          <w:rFonts w:ascii="StobiSerif Regular" w:hAnsi="StobiSerif Regular"/>
          <w:sz w:val="22"/>
          <w:szCs w:val="22"/>
        </w:rPr>
        <w:t>ритериум</w:t>
      </w:r>
      <w:r w:rsidR="00C864A3" w:rsidRPr="001368A0">
        <w:rPr>
          <w:rFonts w:ascii="StobiSerif Regular" w:hAnsi="StobiSerif Regular"/>
          <w:sz w:val="22"/>
          <w:szCs w:val="22"/>
        </w:rPr>
        <w:t>от</w:t>
      </w:r>
      <w:r w:rsidR="004537C2" w:rsidRPr="001368A0">
        <w:rPr>
          <w:rFonts w:ascii="StobiSerif Regular" w:hAnsi="StobiSerif Regular"/>
          <w:sz w:val="22"/>
          <w:szCs w:val="22"/>
        </w:rPr>
        <w:t xml:space="preserve"> (vii) </w:t>
      </w:r>
      <w:r w:rsidR="00C864A3" w:rsidRPr="001368A0">
        <w:rPr>
          <w:rFonts w:ascii="StobiSerif Regular" w:hAnsi="StobiSerif Regular"/>
          <w:sz w:val="22"/>
          <w:szCs w:val="22"/>
        </w:rPr>
        <w:t xml:space="preserve"> се подразбираат </w:t>
      </w:r>
      <w:r w:rsidR="004537C2" w:rsidRPr="001368A0">
        <w:rPr>
          <w:rFonts w:ascii="StobiSerif Regular" w:hAnsi="StobiSerif Regular"/>
          <w:sz w:val="22"/>
          <w:szCs w:val="22"/>
        </w:rPr>
        <w:t>суперлативни природни феномени или подрачја со исклучителна природна убавина и естетска важност.</w:t>
      </w:r>
    </w:p>
    <w:p w:rsidR="004F3FC6" w:rsidRPr="001368A0" w:rsidRDefault="00D7508E" w:rsidP="001368A0">
      <w:pPr>
        <w:ind w:firstLine="720"/>
        <w:jc w:val="both"/>
        <w:rPr>
          <w:rFonts w:ascii="StobiSerif Regular" w:hAnsi="StobiSerif Regular"/>
          <w:sz w:val="22"/>
          <w:szCs w:val="22"/>
        </w:rPr>
      </w:pPr>
      <w:r>
        <w:rPr>
          <w:rFonts w:ascii="StobiSerif Regular" w:hAnsi="StobiSerif Regular"/>
          <w:sz w:val="22"/>
          <w:szCs w:val="22"/>
        </w:rPr>
        <w:t xml:space="preserve">Природното и културното наследство на Охридскиот регион </w:t>
      </w:r>
      <w:r w:rsidR="004F3FC6" w:rsidRPr="001368A0">
        <w:rPr>
          <w:rFonts w:ascii="StobiSerif Regular" w:hAnsi="StobiSerif Regular"/>
          <w:sz w:val="22"/>
          <w:szCs w:val="22"/>
        </w:rPr>
        <w:t xml:space="preserve">ги вклучува историскиот центар </w:t>
      </w:r>
      <w:r>
        <w:rPr>
          <w:rFonts w:ascii="StobiSerif Regular" w:hAnsi="StobiSerif Regular"/>
          <w:sz w:val="22"/>
          <w:szCs w:val="22"/>
        </w:rPr>
        <w:t xml:space="preserve">на градот Охрид, градот Струга, </w:t>
      </w:r>
      <w:r w:rsidR="004F3FC6" w:rsidRPr="001368A0">
        <w:rPr>
          <w:rFonts w:ascii="StobiSerif Regular" w:hAnsi="StobiSerif Regular"/>
          <w:sz w:val="22"/>
          <w:szCs w:val="22"/>
        </w:rPr>
        <w:t>рибарски населби на брегот, ранохристијански</w:t>
      </w:r>
      <w:r w:rsidR="000A7234" w:rsidRPr="001368A0">
        <w:rPr>
          <w:rFonts w:ascii="StobiSerif Regular" w:hAnsi="StobiSerif Regular"/>
          <w:sz w:val="22"/>
          <w:szCs w:val="22"/>
        </w:rPr>
        <w:t>те</w:t>
      </w:r>
      <w:r w:rsidR="004F3FC6" w:rsidRPr="001368A0">
        <w:rPr>
          <w:rFonts w:ascii="StobiSerif Regular" w:hAnsi="StobiSerif Regular"/>
          <w:sz w:val="22"/>
          <w:szCs w:val="22"/>
        </w:rPr>
        <w:t xml:space="preserve"> духовни центри и манастири, како и над 250 археолошки локалитети кои опфаќаат период од над 5000 години. Градот Охрид  </w:t>
      </w:r>
      <w:r w:rsidR="008C15A1" w:rsidRPr="001368A0">
        <w:rPr>
          <w:rFonts w:ascii="StobiSerif Regular" w:hAnsi="StobiSerif Regular"/>
          <w:sz w:val="22"/>
          <w:szCs w:val="22"/>
        </w:rPr>
        <w:t xml:space="preserve">како комплексна споменична целина, </w:t>
      </w:r>
      <w:r w:rsidR="000A7234" w:rsidRPr="001368A0">
        <w:rPr>
          <w:rFonts w:ascii="StobiSerif Regular" w:hAnsi="StobiSerif Regular"/>
          <w:sz w:val="22"/>
          <w:szCs w:val="22"/>
        </w:rPr>
        <w:t xml:space="preserve"> има огромно  значење </w:t>
      </w:r>
      <w:r w:rsidR="008C15A1" w:rsidRPr="001368A0">
        <w:rPr>
          <w:rFonts w:ascii="StobiSerif Regular" w:hAnsi="StobiSerif Regular"/>
          <w:sz w:val="22"/>
          <w:szCs w:val="22"/>
        </w:rPr>
        <w:t>поради многубројните археолошки локалитети што ги содржи, како и низата поединечни објекти кои имаат карактеристики на културно наследство од исклучително значење.</w:t>
      </w:r>
      <w:r w:rsidR="000A7234" w:rsidRPr="001368A0">
        <w:rPr>
          <w:rFonts w:ascii="StobiSerif Regular" w:hAnsi="StobiSerif Regular"/>
          <w:sz w:val="22"/>
          <w:szCs w:val="22"/>
        </w:rPr>
        <w:t xml:space="preserve"> </w:t>
      </w:r>
      <w:r w:rsidR="004F3FC6" w:rsidRPr="001368A0">
        <w:rPr>
          <w:rFonts w:ascii="StobiSerif Regular" w:hAnsi="StobiSerif Regular"/>
          <w:sz w:val="22"/>
          <w:szCs w:val="22"/>
        </w:rPr>
        <w:t>Урбаното јадро на Охрид вклучува градби и други структури кои датираат од предисторијата, антиката и доцната антика, ранохристијанскиот период, раниот и развиениот среден век, османлискиот период</w:t>
      </w:r>
      <w:r w:rsidR="00AA35E0" w:rsidRPr="001368A0">
        <w:rPr>
          <w:rFonts w:ascii="StobiSerif Regular" w:hAnsi="StobiSerif Regular"/>
          <w:sz w:val="22"/>
          <w:szCs w:val="22"/>
        </w:rPr>
        <w:t>,</w:t>
      </w:r>
      <w:r w:rsidR="004F3FC6" w:rsidRPr="001368A0">
        <w:rPr>
          <w:rFonts w:ascii="StobiSerif Regular" w:hAnsi="StobiSerif Regular"/>
          <w:sz w:val="22"/>
          <w:szCs w:val="22"/>
        </w:rPr>
        <w:t xml:space="preserve"> се до денес.</w:t>
      </w:r>
    </w:p>
    <w:p w:rsidR="00D7508E" w:rsidRDefault="004F3FC6" w:rsidP="001368A0">
      <w:pPr>
        <w:ind w:firstLine="720"/>
        <w:jc w:val="both"/>
        <w:rPr>
          <w:rFonts w:ascii="StobiSerif Regular" w:hAnsi="StobiSerif Regular"/>
          <w:sz w:val="22"/>
          <w:szCs w:val="22"/>
        </w:rPr>
      </w:pPr>
      <w:r w:rsidRPr="001368A0">
        <w:rPr>
          <w:rFonts w:ascii="StobiSerif Regular" w:hAnsi="StobiSerif Regular"/>
          <w:sz w:val="22"/>
          <w:szCs w:val="22"/>
        </w:rPr>
        <w:t xml:space="preserve">Охридското Езеро долго време е познато како суперлативен природен феномен. Со геолошка и биолошка историја од </w:t>
      </w:r>
      <w:r w:rsidR="00F06656" w:rsidRPr="001368A0">
        <w:rPr>
          <w:rFonts w:ascii="StobiSerif Regular" w:hAnsi="StobiSerif Regular"/>
          <w:sz w:val="22"/>
          <w:szCs w:val="22"/>
        </w:rPr>
        <w:t xml:space="preserve">2 -5 </w:t>
      </w:r>
      <w:r w:rsidRPr="001368A0">
        <w:rPr>
          <w:rFonts w:ascii="StobiSerif Regular" w:hAnsi="StobiSerif Regular"/>
          <w:sz w:val="22"/>
          <w:szCs w:val="22"/>
        </w:rPr>
        <w:t xml:space="preserve">милион години, се истакнува како </w:t>
      </w:r>
      <w:r w:rsidR="00F06656" w:rsidRPr="001368A0">
        <w:rPr>
          <w:rFonts w:ascii="StobiSerif Regular" w:hAnsi="StobiSerif Regular"/>
          <w:sz w:val="22"/>
          <w:szCs w:val="22"/>
        </w:rPr>
        <w:t xml:space="preserve">најстаро природно езеро во Европа и </w:t>
      </w:r>
      <w:r w:rsidRPr="001368A0">
        <w:rPr>
          <w:rFonts w:ascii="StobiSerif Regular" w:hAnsi="StobiSerif Regular"/>
          <w:sz w:val="22"/>
          <w:szCs w:val="22"/>
        </w:rPr>
        <w:t xml:space="preserve">едно </w:t>
      </w:r>
      <w:r w:rsidR="000A7234" w:rsidRPr="001368A0">
        <w:rPr>
          <w:rFonts w:ascii="StobiSerif Regular" w:hAnsi="StobiSerif Regular"/>
          <w:sz w:val="22"/>
          <w:szCs w:val="22"/>
        </w:rPr>
        <w:t xml:space="preserve">од најстарите езера во </w:t>
      </w:r>
      <w:r w:rsidR="00F06656" w:rsidRPr="001368A0">
        <w:rPr>
          <w:rFonts w:ascii="StobiSerif Regular" w:hAnsi="StobiSerif Regular"/>
          <w:sz w:val="22"/>
          <w:szCs w:val="22"/>
        </w:rPr>
        <w:t xml:space="preserve">светот. </w:t>
      </w:r>
      <w:r w:rsidR="00A53EE9" w:rsidRPr="001368A0">
        <w:rPr>
          <w:rFonts w:ascii="StobiSerif Regular" w:hAnsi="StobiSerif Regular"/>
          <w:sz w:val="22"/>
          <w:szCs w:val="22"/>
        </w:rPr>
        <w:t>Со најголема просечна длабочина од 155 метри претставува најдлабоко езеро во Европа и четиринаесето во светот.</w:t>
      </w:r>
      <w:r w:rsidR="00F06656" w:rsidRPr="001368A0">
        <w:rPr>
          <w:rFonts w:ascii="StobiSerif Regular" w:hAnsi="StobiSerif Regular"/>
          <w:sz w:val="22"/>
          <w:szCs w:val="22"/>
        </w:rPr>
        <w:t xml:space="preserve"> </w:t>
      </w:r>
      <w:r w:rsidR="00A53EE9" w:rsidRPr="001368A0">
        <w:rPr>
          <w:rFonts w:ascii="StobiSerif Regular" w:hAnsi="StobiSerif Regular"/>
          <w:sz w:val="22"/>
          <w:szCs w:val="22"/>
        </w:rPr>
        <w:t xml:space="preserve">Охридското езеро </w:t>
      </w:r>
      <w:r w:rsidR="00D7508E">
        <w:rPr>
          <w:rFonts w:ascii="StobiSerif Regular" w:hAnsi="StobiSerif Regular"/>
          <w:sz w:val="22"/>
          <w:szCs w:val="22"/>
        </w:rPr>
        <w:t>поседува</w:t>
      </w:r>
      <w:r w:rsidRPr="001368A0">
        <w:rPr>
          <w:rFonts w:ascii="StobiSerif Regular" w:hAnsi="StobiSerif Regular"/>
          <w:sz w:val="22"/>
          <w:szCs w:val="22"/>
        </w:rPr>
        <w:t xml:space="preserve"> на </w:t>
      </w:r>
      <w:r w:rsidR="00D7508E">
        <w:rPr>
          <w:rFonts w:ascii="StobiSerif Regular" w:hAnsi="StobiSerif Regular"/>
          <w:sz w:val="22"/>
          <w:szCs w:val="22"/>
        </w:rPr>
        <w:t>исклучителна биолошка</w:t>
      </w:r>
      <w:r w:rsidRPr="001368A0">
        <w:rPr>
          <w:rFonts w:ascii="StobiSerif Regular" w:hAnsi="StobiSerif Regular"/>
          <w:sz w:val="22"/>
          <w:szCs w:val="22"/>
        </w:rPr>
        <w:t xml:space="preserve"> ра</w:t>
      </w:r>
      <w:r w:rsidR="00D7508E">
        <w:rPr>
          <w:rFonts w:ascii="StobiSerif Regular" w:hAnsi="StobiSerif Regular"/>
          <w:sz w:val="22"/>
          <w:szCs w:val="22"/>
        </w:rPr>
        <w:t>зновидност со голем</w:t>
      </w:r>
      <w:r w:rsidR="000A7234" w:rsidRPr="001368A0">
        <w:rPr>
          <w:rFonts w:ascii="StobiSerif Regular" w:hAnsi="StobiSerif Regular"/>
          <w:sz w:val="22"/>
          <w:szCs w:val="22"/>
        </w:rPr>
        <w:t xml:space="preserve"> </w:t>
      </w:r>
      <w:r w:rsidR="00D7508E">
        <w:rPr>
          <w:rFonts w:ascii="StobiSerif Regular" w:hAnsi="StobiSerif Regular"/>
          <w:sz w:val="22"/>
          <w:szCs w:val="22"/>
        </w:rPr>
        <w:t>број</w:t>
      </w:r>
      <w:r w:rsidRPr="001368A0">
        <w:rPr>
          <w:rFonts w:ascii="StobiSerif Regular" w:hAnsi="StobiSerif Regular"/>
          <w:sz w:val="22"/>
          <w:szCs w:val="22"/>
        </w:rPr>
        <w:t xml:space="preserve"> на ендемски видови</w:t>
      </w:r>
      <w:r w:rsidR="000A7234" w:rsidRPr="001368A0">
        <w:rPr>
          <w:rFonts w:ascii="StobiSerif Regular" w:hAnsi="StobiSerif Regular"/>
          <w:sz w:val="22"/>
          <w:szCs w:val="22"/>
        </w:rPr>
        <w:t>.</w:t>
      </w:r>
    </w:p>
    <w:p w:rsidR="004F3FC6" w:rsidRPr="001368A0" w:rsidRDefault="004F3FC6" w:rsidP="001368A0">
      <w:pPr>
        <w:ind w:firstLine="720"/>
        <w:jc w:val="both"/>
        <w:rPr>
          <w:rFonts w:ascii="StobiSerif Regular" w:hAnsi="StobiSerif Regular"/>
          <w:sz w:val="22"/>
          <w:szCs w:val="22"/>
        </w:rPr>
      </w:pPr>
      <w:r w:rsidRPr="001368A0">
        <w:rPr>
          <w:rFonts w:ascii="StobiSerif Regular" w:hAnsi="StobiSerif Regular"/>
          <w:sz w:val="22"/>
          <w:szCs w:val="22"/>
        </w:rPr>
        <w:t xml:space="preserve">И покрај меѓународните и националните мерки за заштита, </w:t>
      </w:r>
      <w:r w:rsidR="008C15A1" w:rsidRPr="001368A0">
        <w:rPr>
          <w:rFonts w:ascii="StobiSerif Regular" w:hAnsi="StobiSerif Regular"/>
          <w:sz w:val="22"/>
          <w:szCs w:val="22"/>
        </w:rPr>
        <w:t>природното и културното наследство во Охридскиот регион</w:t>
      </w:r>
      <w:r w:rsidRPr="001368A0">
        <w:rPr>
          <w:rFonts w:ascii="StobiSerif Regular" w:hAnsi="StobiSerif Regular"/>
          <w:sz w:val="22"/>
          <w:szCs w:val="22"/>
        </w:rPr>
        <w:t xml:space="preserve"> и понатаму е под закана поради непланираниот урбан развој, несоодветното управување со отпадните води и цврстиот отпад, промените во живеалиштата, уништувањето или осирома</w:t>
      </w:r>
      <w:r w:rsidR="00D7508E">
        <w:rPr>
          <w:rFonts w:ascii="StobiSerif Regular" w:hAnsi="StobiSerif Regular"/>
          <w:sz w:val="22"/>
          <w:szCs w:val="22"/>
        </w:rPr>
        <w:t>шувањето на природните ресурси</w:t>
      </w:r>
      <w:r w:rsidRPr="001368A0">
        <w:rPr>
          <w:rFonts w:ascii="StobiSerif Regular" w:hAnsi="StobiSerif Regular"/>
          <w:sz w:val="22"/>
          <w:szCs w:val="22"/>
        </w:rPr>
        <w:t>, развојот на инфраструктура и интензивните туристички активности.</w:t>
      </w:r>
    </w:p>
    <w:p w:rsidR="003849C3" w:rsidRPr="001368A0" w:rsidRDefault="00434457" w:rsidP="001368A0">
      <w:pPr>
        <w:ind w:firstLine="720"/>
        <w:jc w:val="both"/>
        <w:rPr>
          <w:rFonts w:ascii="StobiSerif Regular" w:hAnsi="StobiSerif Regular"/>
          <w:sz w:val="22"/>
          <w:szCs w:val="22"/>
        </w:rPr>
      </w:pPr>
      <w:r w:rsidRPr="001368A0">
        <w:rPr>
          <w:rFonts w:ascii="StobiSerif Regular" w:hAnsi="StobiSerif Regular"/>
          <w:sz w:val="22"/>
          <w:szCs w:val="22"/>
        </w:rPr>
        <w:t>Реактивната мониторинг мисија на УНЕСКО (која се реализираше во месец април 2017 година),</w:t>
      </w:r>
      <w:r w:rsidR="00D7508E">
        <w:rPr>
          <w:rFonts w:ascii="StobiSerif Regular" w:hAnsi="StobiSerif Regular"/>
          <w:sz w:val="22"/>
          <w:szCs w:val="22"/>
        </w:rPr>
        <w:t xml:space="preserve"> донесе Извештај</w:t>
      </w:r>
      <w:r w:rsidRPr="001368A0">
        <w:rPr>
          <w:rFonts w:ascii="StobiSerif Regular" w:hAnsi="StobiSerif Regular"/>
          <w:sz w:val="22"/>
          <w:szCs w:val="22"/>
        </w:rPr>
        <w:t xml:space="preserve"> кој е преточен во Одлуката на Комитетот за светско наследство на УНЕСКО донесена на неговата 41.сесија во Краков, Полска во јули 2017 година</w:t>
      </w:r>
      <w:r w:rsidR="00CD48B7" w:rsidRPr="001368A0">
        <w:rPr>
          <w:rFonts w:ascii="StobiSerif Regular" w:hAnsi="StobiSerif Regular"/>
          <w:sz w:val="22"/>
          <w:szCs w:val="22"/>
          <w:lang w:val="en-US"/>
        </w:rPr>
        <w:t xml:space="preserve">. </w:t>
      </w:r>
      <w:r w:rsidR="00C1069F" w:rsidRPr="001368A0">
        <w:rPr>
          <w:rFonts w:ascii="StobiSerif Regular" w:hAnsi="StobiSerif Regular"/>
          <w:sz w:val="22"/>
          <w:szCs w:val="22"/>
        </w:rPr>
        <w:t>Наодите на Мисијата укажуваат на тоа дека целокупната состојба на зачуваност може да се смета за ранлива, и ако приоритетните препораки не се спроведат во рамки на препорачаниот рок од две години (т.е. до 2019 година), подрачјето може да ги исполни критериумите за впишување на Листата на светско наследство во опасност.</w:t>
      </w:r>
      <w:r w:rsidR="00AA35E0" w:rsidRPr="001368A0">
        <w:rPr>
          <w:rFonts w:ascii="StobiSerif Regular" w:hAnsi="StobiSerif Regular"/>
          <w:sz w:val="22"/>
          <w:szCs w:val="22"/>
        </w:rPr>
        <w:t xml:space="preserve"> </w:t>
      </w:r>
      <w:r w:rsidR="004F3FC6" w:rsidRPr="001368A0">
        <w:rPr>
          <w:rFonts w:ascii="StobiSerif Regular" w:hAnsi="StobiSerif Regular"/>
          <w:sz w:val="22"/>
          <w:szCs w:val="22"/>
        </w:rPr>
        <w:t>Во Извештајот на Реактивната мониторинг мисија на Центарот за светско наследство на УНЕСКО  е содржана препорака, согласно  која е потребно во Законот за управување со светското природно и културно наследство во Охридскиот регион донесен во 2010 година, да се утврди соодветен механизам за одлучување и управување, како и да се дефинираат надлежностите и составот на Комисијата за управување со природното и културното наследство на Охридскиот регион преку  воспоставување на вистински партиципативен пристап во управувањето со доброто, со активно вклучување на локалните заедници и граѓанските организации.</w:t>
      </w:r>
      <w:r w:rsidR="00C1069F" w:rsidRPr="001368A0">
        <w:rPr>
          <w:rFonts w:ascii="StobiSerif Regular" w:hAnsi="StobiSerif Regular"/>
          <w:sz w:val="22"/>
          <w:szCs w:val="22"/>
        </w:rPr>
        <w:t xml:space="preserve"> </w:t>
      </w:r>
      <w:r w:rsidR="004F3FC6" w:rsidRPr="001368A0">
        <w:rPr>
          <w:rFonts w:ascii="StobiSerif Regular" w:hAnsi="StobiSerif Regular"/>
          <w:sz w:val="22"/>
          <w:szCs w:val="22"/>
        </w:rPr>
        <w:t>Имајќи предвид дека Законот за управување со светското п</w:t>
      </w:r>
      <w:r w:rsidR="005F6887" w:rsidRPr="001368A0">
        <w:rPr>
          <w:rFonts w:ascii="StobiSerif Regular" w:hAnsi="StobiSerif Regular"/>
          <w:sz w:val="22"/>
          <w:szCs w:val="22"/>
        </w:rPr>
        <w:t>риродно и културно наследство на</w:t>
      </w:r>
      <w:r w:rsidR="004F3FC6" w:rsidRPr="001368A0">
        <w:rPr>
          <w:rFonts w:ascii="StobiSerif Regular" w:hAnsi="StobiSerif Regular"/>
          <w:sz w:val="22"/>
          <w:szCs w:val="22"/>
        </w:rPr>
        <w:t xml:space="preserve"> Охридскиот регион донесен во 2010 година</w:t>
      </w:r>
      <w:r w:rsidR="005F6887" w:rsidRPr="001368A0">
        <w:rPr>
          <w:rFonts w:ascii="StobiSerif Regular" w:hAnsi="StobiSerif Regular"/>
          <w:sz w:val="22"/>
          <w:szCs w:val="22"/>
        </w:rPr>
        <w:t>,</w:t>
      </w:r>
      <w:r w:rsidR="004F3FC6" w:rsidRPr="001368A0">
        <w:rPr>
          <w:rFonts w:ascii="StobiSerif Regular" w:hAnsi="StobiSerif Regular"/>
          <w:sz w:val="22"/>
          <w:szCs w:val="22"/>
        </w:rPr>
        <w:t xml:space="preserve"> во својата повеќе годишна примена покажа и други формални  недостатоци</w:t>
      </w:r>
      <w:r w:rsidR="005F6887" w:rsidRPr="001368A0">
        <w:rPr>
          <w:rFonts w:ascii="StobiSerif Regular" w:hAnsi="StobiSerif Regular"/>
          <w:sz w:val="22"/>
          <w:szCs w:val="22"/>
        </w:rPr>
        <w:t xml:space="preserve">, </w:t>
      </w:r>
      <w:r w:rsidR="004F3FC6" w:rsidRPr="001368A0">
        <w:rPr>
          <w:rFonts w:ascii="StobiSerif Regular" w:hAnsi="StobiSerif Regular"/>
          <w:sz w:val="22"/>
          <w:szCs w:val="22"/>
        </w:rPr>
        <w:t xml:space="preserve"> се утврди</w:t>
      </w:r>
      <w:r w:rsidR="005F6887" w:rsidRPr="001368A0">
        <w:rPr>
          <w:rFonts w:ascii="StobiSerif Regular" w:hAnsi="StobiSerif Regular"/>
          <w:sz w:val="22"/>
          <w:szCs w:val="22"/>
        </w:rPr>
        <w:t xml:space="preserve"> потребата од изработка на нов З</w:t>
      </w:r>
      <w:r w:rsidR="004F3FC6" w:rsidRPr="001368A0">
        <w:rPr>
          <w:rFonts w:ascii="StobiSerif Regular" w:hAnsi="StobiSerif Regular"/>
          <w:sz w:val="22"/>
          <w:szCs w:val="22"/>
        </w:rPr>
        <w:t>акон.</w:t>
      </w:r>
      <w:r w:rsidR="005F6887" w:rsidRPr="001368A0">
        <w:rPr>
          <w:rFonts w:ascii="StobiSerif Regular" w:hAnsi="StobiSerif Regular"/>
          <w:sz w:val="22"/>
          <w:szCs w:val="22"/>
        </w:rPr>
        <w:t xml:space="preserve"> </w:t>
      </w:r>
    </w:p>
    <w:p w:rsidR="001171DD" w:rsidRPr="001368A0" w:rsidRDefault="004F3FC6" w:rsidP="001368A0">
      <w:pPr>
        <w:ind w:firstLine="720"/>
        <w:jc w:val="both"/>
        <w:rPr>
          <w:rFonts w:ascii="StobiSerif Regular" w:hAnsi="StobiSerif Regular"/>
          <w:sz w:val="22"/>
          <w:szCs w:val="22"/>
        </w:rPr>
      </w:pPr>
      <w:r w:rsidRPr="001368A0">
        <w:rPr>
          <w:rFonts w:ascii="StobiSerif Regular" w:hAnsi="StobiSerif Regular"/>
          <w:sz w:val="22"/>
          <w:szCs w:val="22"/>
        </w:rPr>
        <w:t xml:space="preserve">Со </w:t>
      </w:r>
      <w:r w:rsidR="003849C3" w:rsidRPr="001368A0">
        <w:rPr>
          <w:rFonts w:ascii="StobiSerif Regular" w:hAnsi="StobiSerif Regular"/>
          <w:sz w:val="22"/>
          <w:szCs w:val="22"/>
        </w:rPr>
        <w:t>Предлогот на</w:t>
      </w:r>
      <w:r w:rsidRPr="001368A0">
        <w:rPr>
          <w:rFonts w:ascii="StobiSerif Regular" w:hAnsi="StobiSerif Regular"/>
          <w:sz w:val="22"/>
          <w:szCs w:val="22"/>
        </w:rPr>
        <w:t xml:space="preserve">  Закон</w:t>
      </w:r>
      <w:r w:rsidR="003849C3" w:rsidRPr="001368A0">
        <w:rPr>
          <w:rFonts w:ascii="StobiSerif Regular" w:hAnsi="StobiSerif Regular"/>
          <w:sz w:val="22"/>
          <w:szCs w:val="22"/>
        </w:rPr>
        <w:t>от</w:t>
      </w:r>
      <w:r w:rsidRPr="001368A0">
        <w:rPr>
          <w:rFonts w:ascii="StobiSerif Regular" w:hAnsi="StobiSerif Regular"/>
          <w:sz w:val="22"/>
          <w:szCs w:val="22"/>
        </w:rPr>
        <w:t xml:space="preserve"> за управување со природното и културното наследство во Охридскиот регион, ќе се создадат формално-правни предуслови</w:t>
      </w:r>
      <w:r w:rsidR="005F6887" w:rsidRPr="001368A0">
        <w:rPr>
          <w:rFonts w:ascii="StobiSerif Regular" w:hAnsi="StobiSerif Regular"/>
          <w:sz w:val="22"/>
          <w:szCs w:val="22"/>
        </w:rPr>
        <w:t>,</w:t>
      </w:r>
      <w:r w:rsidRPr="001368A0">
        <w:rPr>
          <w:rFonts w:ascii="StobiSerif Regular" w:hAnsi="StobiSerif Regular"/>
          <w:sz w:val="22"/>
          <w:szCs w:val="22"/>
        </w:rPr>
        <w:t xml:space="preserve"> преку интегрирано управување со природното и културното наследство да се спречат активности кои негативно влијаат врз </w:t>
      </w:r>
      <w:r w:rsidR="00A8278A" w:rsidRPr="001368A0">
        <w:rPr>
          <w:rFonts w:ascii="StobiSerif Regular" w:hAnsi="StobiSerif Regular"/>
          <w:sz w:val="22"/>
          <w:szCs w:val="22"/>
        </w:rPr>
        <w:t xml:space="preserve"> исклучителните </w:t>
      </w:r>
      <w:r w:rsidRPr="001368A0">
        <w:rPr>
          <w:rFonts w:ascii="StobiSerif Regular" w:hAnsi="StobiSerif Regular"/>
          <w:sz w:val="22"/>
          <w:szCs w:val="22"/>
        </w:rPr>
        <w:t>универзални вредности на природното и културното наследство во Охридскиот регион,  како и да се преземат мерки за негово активно вклучување во животот на заедница</w:t>
      </w:r>
      <w:r w:rsidR="005F6887" w:rsidRPr="001368A0">
        <w:rPr>
          <w:rFonts w:ascii="StobiSerif Regular" w:hAnsi="StobiSerif Regular"/>
          <w:sz w:val="22"/>
          <w:szCs w:val="22"/>
        </w:rPr>
        <w:t>та, како фактор на о</w:t>
      </w:r>
      <w:r w:rsidRPr="001368A0">
        <w:rPr>
          <w:rFonts w:ascii="StobiSerif Regular" w:hAnsi="StobiSerif Regular"/>
          <w:sz w:val="22"/>
          <w:szCs w:val="22"/>
        </w:rPr>
        <w:t>држливиот развој.</w:t>
      </w:r>
    </w:p>
    <w:p w:rsidR="004F3FC6" w:rsidRPr="001368A0" w:rsidRDefault="001171DD" w:rsidP="001368A0">
      <w:pPr>
        <w:ind w:firstLine="403"/>
        <w:jc w:val="both"/>
        <w:rPr>
          <w:rFonts w:ascii="StobiSerif Regular" w:hAnsi="StobiSerif Regular"/>
          <w:sz w:val="22"/>
          <w:szCs w:val="22"/>
        </w:rPr>
      </w:pPr>
      <w:r w:rsidRPr="001368A0">
        <w:rPr>
          <w:rFonts w:ascii="StobiSerif Regular" w:hAnsi="StobiSerif Regular"/>
          <w:sz w:val="22"/>
          <w:szCs w:val="22"/>
        </w:rPr>
        <w:t xml:space="preserve">Со новиот состав на Советот за следење и координација на управувањето со природното и културно наследство во Охридскиот регион, ќе се зголемат </w:t>
      </w:r>
      <w:r w:rsidR="004F3FC6" w:rsidRPr="001368A0">
        <w:rPr>
          <w:rFonts w:ascii="StobiSerif Regular" w:hAnsi="StobiSerif Regular"/>
          <w:sz w:val="22"/>
          <w:szCs w:val="22"/>
        </w:rPr>
        <w:t>капацитетите за ефективно управување со природното и културното наследство</w:t>
      </w:r>
      <w:r w:rsidRPr="001368A0">
        <w:rPr>
          <w:rFonts w:ascii="StobiSerif Regular" w:hAnsi="StobiSerif Regular"/>
          <w:sz w:val="22"/>
          <w:szCs w:val="22"/>
        </w:rPr>
        <w:t>.</w:t>
      </w:r>
    </w:p>
    <w:p w:rsidR="004B256D" w:rsidRPr="001368A0" w:rsidRDefault="004B256D" w:rsidP="001368A0">
      <w:pPr>
        <w:jc w:val="both"/>
        <w:rPr>
          <w:rFonts w:ascii="StobiSerif Regular" w:hAnsi="StobiSerif Regular" w:cs="Arial"/>
          <w:sz w:val="22"/>
          <w:szCs w:val="22"/>
        </w:rPr>
      </w:pPr>
    </w:p>
    <w:p w:rsidR="00321FC0" w:rsidRPr="001368A0" w:rsidRDefault="00321FC0" w:rsidP="001368A0">
      <w:pPr>
        <w:jc w:val="both"/>
        <w:rPr>
          <w:rFonts w:ascii="StobiSerif Regular" w:hAnsi="StobiSerif Regular" w:cs="Arial"/>
          <w:sz w:val="22"/>
          <w:szCs w:val="22"/>
        </w:rPr>
      </w:pPr>
      <w:r w:rsidRPr="001368A0">
        <w:rPr>
          <w:rFonts w:ascii="StobiSerif Regular" w:hAnsi="StobiSerif Regular" w:cs="Arial"/>
          <w:sz w:val="22"/>
          <w:szCs w:val="22"/>
        </w:rPr>
        <w:t>II</w:t>
      </w:r>
      <w:r w:rsidR="00D94B2E" w:rsidRPr="001368A0">
        <w:rPr>
          <w:rFonts w:ascii="StobiSerif Regular" w:hAnsi="StobiSerif Regular" w:cs="Arial"/>
          <w:sz w:val="22"/>
          <w:szCs w:val="22"/>
        </w:rPr>
        <w:t>.</w:t>
      </w:r>
      <w:r w:rsidRPr="001368A0">
        <w:rPr>
          <w:rFonts w:ascii="StobiSerif Regular" w:hAnsi="StobiSerif Regular" w:cs="Arial"/>
          <w:sz w:val="22"/>
          <w:szCs w:val="22"/>
        </w:rPr>
        <w:t xml:space="preserve">   ЦЕЛИ, НАЧЕЛА И ОСНОВНИ РЕШЕНИЈА </w:t>
      </w:r>
    </w:p>
    <w:p w:rsidR="00BE4299" w:rsidRPr="001368A0" w:rsidRDefault="00BE4299" w:rsidP="001368A0">
      <w:pPr>
        <w:jc w:val="both"/>
        <w:rPr>
          <w:rFonts w:ascii="StobiSerif Regular" w:hAnsi="StobiSerif Regular" w:cs="Arial"/>
          <w:sz w:val="22"/>
          <w:szCs w:val="22"/>
        </w:rPr>
      </w:pPr>
    </w:p>
    <w:p w:rsidR="00D14501" w:rsidRPr="001368A0" w:rsidRDefault="00D7508E" w:rsidP="001368A0">
      <w:pPr>
        <w:ind w:firstLine="360"/>
        <w:jc w:val="both"/>
        <w:rPr>
          <w:rFonts w:ascii="StobiSerif Regular" w:hAnsi="StobiSerif Regular"/>
          <w:sz w:val="22"/>
          <w:szCs w:val="22"/>
        </w:rPr>
      </w:pPr>
      <w:r>
        <w:rPr>
          <w:rFonts w:ascii="StobiSerif Regular" w:hAnsi="StobiSerif Regular"/>
          <w:sz w:val="22"/>
          <w:szCs w:val="22"/>
        </w:rPr>
        <w:t>Во Предлогот на</w:t>
      </w:r>
      <w:r w:rsidR="00D14501" w:rsidRPr="001368A0">
        <w:rPr>
          <w:rFonts w:ascii="StobiSerif Regular" w:hAnsi="StobiSerif Regular"/>
          <w:sz w:val="22"/>
          <w:szCs w:val="22"/>
        </w:rPr>
        <w:t xml:space="preserve"> Законот за управување со природно</w:t>
      </w:r>
      <w:r w:rsidR="004F3FC6" w:rsidRPr="001368A0">
        <w:rPr>
          <w:rFonts w:ascii="StobiSerif Regular" w:hAnsi="StobiSerif Regular"/>
          <w:sz w:val="22"/>
          <w:szCs w:val="22"/>
        </w:rPr>
        <w:t>то</w:t>
      </w:r>
      <w:r w:rsidR="00D14501" w:rsidRPr="001368A0">
        <w:rPr>
          <w:rFonts w:ascii="StobiSerif Regular" w:hAnsi="StobiSerif Regular"/>
          <w:sz w:val="22"/>
          <w:szCs w:val="22"/>
        </w:rPr>
        <w:t xml:space="preserve"> и културно</w:t>
      </w:r>
      <w:r w:rsidR="004F3FC6" w:rsidRPr="001368A0">
        <w:rPr>
          <w:rFonts w:ascii="StobiSerif Regular" w:hAnsi="StobiSerif Regular"/>
          <w:sz w:val="22"/>
          <w:szCs w:val="22"/>
        </w:rPr>
        <w:t>то</w:t>
      </w:r>
      <w:r w:rsidR="00D14501" w:rsidRPr="001368A0">
        <w:rPr>
          <w:rFonts w:ascii="StobiSerif Regular" w:hAnsi="StobiSerif Regular"/>
          <w:sz w:val="22"/>
          <w:szCs w:val="22"/>
        </w:rPr>
        <w:t xml:space="preserve"> наследство во Охридскиот регион се имплементираат обврските што произлегуваат од </w:t>
      </w:r>
      <w:r w:rsidR="001171DD" w:rsidRPr="001368A0">
        <w:rPr>
          <w:rFonts w:ascii="StobiSerif Regular" w:hAnsi="StobiSerif Regular"/>
          <w:sz w:val="22"/>
          <w:szCs w:val="22"/>
        </w:rPr>
        <w:t>Конвенцијата за заштита на светското културно и природно наследство на Организацијата на Обединетите нации за образование, наука и култура</w:t>
      </w:r>
      <w:r w:rsidR="00D14501" w:rsidRPr="001368A0">
        <w:rPr>
          <w:rFonts w:ascii="StobiSerif Regular" w:hAnsi="StobiSerif Regular"/>
          <w:sz w:val="22"/>
          <w:szCs w:val="22"/>
        </w:rPr>
        <w:t xml:space="preserve">. Со донесувањето на законот се очекува да се постигнат следните цели: </w:t>
      </w:r>
    </w:p>
    <w:p w:rsidR="00D14501" w:rsidRPr="001368A0" w:rsidRDefault="00C4776F" w:rsidP="001368A0">
      <w:pPr>
        <w:numPr>
          <w:ilvl w:val="0"/>
          <w:numId w:val="40"/>
        </w:numPr>
        <w:jc w:val="both"/>
        <w:rPr>
          <w:rFonts w:ascii="StobiSerif Regular" w:hAnsi="StobiSerif Regular" w:cs="Arial"/>
          <w:sz w:val="22"/>
          <w:szCs w:val="22"/>
        </w:rPr>
      </w:pPr>
      <w:r w:rsidRPr="001368A0">
        <w:rPr>
          <w:rFonts w:ascii="StobiSerif Regular" w:hAnsi="StobiSerif Regular" w:cs="Arial"/>
          <w:sz w:val="22"/>
          <w:szCs w:val="22"/>
        </w:rPr>
        <w:t>создавање на услови за</w:t>
      </w:r>
      <w:r w:rsidR="00D14501" w:rsidRPr="001368A0">
        <w:rPr>
          <w:rFonts w:ascii="StobiSerif Regular" w:hAnsi="StobiSerif Regular" w:cs="Arial"/>
          <w:sz w:val="22"/>
          <w:szCs w:val="22"/>
        </w:rPr>
        <w:t xml:space="preserve"> заштита, популаризација и унапредување на состојбата со природно</w:t>
      </w:r>
      <w:r w:rsidR="001171DD" w:rsidRPr="001368A0">
        <w:rPr>
          <w:rFonts w:ascii="StobiSerif Regular" w:hAnsi="StobiSerif Regular" w:cs="Arial"/>
          <w:sz w:val="22"/>
          <w:szCs w:val="22"/>
        </w:rPr>
        <w:t>то</w:t>
      </w:r>
      <w:r w:rsidR="00D14501" w:rsidRPr="001368A0">
        <w:rPr>
          <w:rFonts w:ascii="StobiSerif Regular" w:hAnsi="StobiSerif Regular" w:cs="Arial"/>
          <w:sz w:val="22"/>
          <w:szCs w:val="22"/>
        </w:rPr>
        <w:t xml:space="preserve"> и културно</w:t>
      </w:r>
      <w:r w:rsidR="001171DD" w:rsidRPr="001368A0">
        <w:rPr>
          <w:rFonts w:ascii="StobiSerif Regular" w:hAnsi="StobiSerif Regular" w:cs="Arial"/>
          <w:sz w:val="22"/>
          <w:szCs w:val="22"/>
        </w:rPr>
        <w:t>то</w:t>
      </w:r>
      <w:r w:rsidR="00D14501" w:rsidRPr="001368A0">
        <w:rPr>
          <w:rFonts w:ascii="StobiSerif Regular" w:hAnsi="StobiSerif Regular" w:cs="Arial"/>
          <w:sz w:val="22"/>
          <w:szCs w:val="22"/>
        </w:rPr>
        <w:t xml:space="preserve"> наследство во Охридскиот регион; </w:t>
      </w:r>
    </w:p>
    <w:p w:rsidR="00D14501" w:rsidRPr="001368A0" w:rsidRDefault="00D14501" w:rsidP="001368A0">
      <w:pPr>
        <w:numPr>
          <w:ilvl w:val="0"/>
          <w:numId w:val="40"/>
        </w:numPr>
        <w:jc w:val="both"/>
        <w:rPr>
          <w:rFonts w:ascii="StobiSerif Regular" w:hAnsi="StobiSerif Regular" w:cs="Arial"/>
          <w:sz w:val="22"/>
          <w:szCs w:val="22"/>
        </w:rPr>
      </w:pPr>
      <w:r w:rsidRPr="001368A0">
        <w:rPr>
          <w:rFonts w:ascii="StobiSerif Regular" w:hAnsi="StobiSerif Regular" w:cs="Arial"/>
          <w:sz w:val="22"/>
          <w:szCs w:val="22"/>
        </w:rPr>
        <w:t>пренесување на исклучителните вредности на природно</w:t>
      </w:r>
      <w:r w:rsidR="001171DD" w:rsidRPr="001368A0">
        <w:rPr>
          <w:rFonts w:ascii="StobiSerif Regular" w:hAnsi="StobiSerif Regular" w:cs="Arial"/>
          <w:sz w:val="22"/>
          <w:szCs w:val="22"/>
        </w:rPr>
        <w:t>то</w:t>
      </w:r>
      <w:r w:rsidRPr="001368A0">
        <w:rPr>
          <w:rFonts w:ascii="StobiSerif Regular" w:hAnsi="StobiSerif Regular" w:cs="Arial"/>
          <w:sz w:val="22"/>
          <w:szCs w:val="22"/>
        </w:rPr>
        <w:t xml:space="preserve"> и културно</w:t>
      </w:r>
      <w:r w:rsidR="001171DD" w:rsidRPr="001368A0">
        <w:rPr>
          <w:rFonts w:ascii="StobiSerif Regular" w:hAnsi="StobiSerif Regular" w:cs="Arial"/>
          <w:sz w:val="22"/>
          <w:szCs w:val="22"/>
        </w:rPr>
        <w:t>то</w:t>
      </w:r>
      <w:r w:rsidRPr="001368A0">
        <w:rPr>
          <w:rFonts w:ascii="StobiSerif Regular" w:hAnsi="StobiSerif Regular" w:cs="Arial"/>
          <w:sz w:val="22"/>
          <w:szCs w:val="22"/>
        </w:rPr>
        <w:t xml:space="preserve"> наследство во Охридскиот регион </w:t>
      </w:r>
      <w:r w:rsidR="001171DD" w:rsidRPr="001368A0">
        <w:rPr>
          <w:rFonts w:ascii="StobiSerif Regular" w:hAnsi="StobiSerif Regular" w:cs="Arial"/>
          <w:sz w:val="22"/>
          <w:szCs w:val="22"/>
        </w:rPr>
        <w:t>на идните генерации</w:t>
      </w:r>
      <w:r w:rsidRPr="001368A0">
        <w:rPr>
          <w:rFonts w:ascii="StobiSerif Regular" w:hAnsi="StobiSerif Regular" w:cs="Arial"/>
          <w:sz w:val="22"/>
          <w:szCs w:val="22"/>
        </w:rPr>
        <w:t xml:space="preserve">; </w:t>
      </w:r>
    </w:p>
    <w:p w:rsidR="00D14501" w:rsidRPr="001368A0" w:rsidRDefault="00D14501" w:rsidP="001368A0">
      <w:pPr>
        <w:numPr>
          <w:ilvl w:val="0"/>
          <w:numId w:val="40"/>
        </w:numPr>
        <w:jc w:val="both"/>
        <w:rPr>
          <w:rFonts w:ascii="StobiSerif Regular" w:hAnsi="StobiSerif Regular" w:cs="Arial"/>
          <w:sz w:val="22"/>
          <w:szCs w:val="22"/>
        </w:rPr>
      </w:pPr>
      <w:r w:rsidRPr="001368A0">
        <w:rPr>
          <w:rFonts w:ascii="StobiSerif Regular" w:hAnsi="StobiSerif Regular" w:cs="Arial"/>
          <w:sz w:val="22"/>
          <w:szCs w:val="22"/>
        </w:rPr>
        <w:t>спроведување на научни истражувања и воспитно-образовни активности;</w:t>
      </w:r>
    </w:p>
    <w:p w:rsidR="00D14501" w:rsidRPr="001368A0" w:rsidRDefault="00613360" w:rsidP="001368A0">
      <w:pPr>
        <w:numPr>
          <w:ilvl w:val="0"/>
          <w:numId w:val="40"/>
        </w:numPr>
        <w:jc w:val="both"/>
        <w:rPr>
          <w:rFonts w:ascii="StobiSerif Regular" w:hAnsi="StobiSerif Regular" w:cs="Arial"/>
          <w:sz w:val="22"/>
          <w:szCs w:val="22"/>
        </w:rPr>
      </w:pPr>
      <w:r w:rsidRPr="001368A0">
        <w:rPr>
          <w:rFonts w:ascii="StobiSerif Regular" w:hAnsi="StobiSerif Regular" w:cs="Arial"/>
          <w:sz w:val="22"/>
          <w:szCs w:val="22"/>
        </w:rPr>
        <w:t>создавање на услови за о</w:t>
      </w:r>
      <w:r w:rsidR="00D14501" w:rsidRPr="001368A0">
        <w:rPr>
          <w:rFonts w:ascii="StobiSerif Regular" w:hAnsi="StobiSerif Regular" w:cs="Arial"/>
          <w:sz w:val="22"/>
          <w:szCs w:val="22"/>
        </w:rPr>
        <w:t>држлив развој на Република Македонија и општините Охрид, Струга и Дебарца, преку соодветно користење на природно</w:t>
      </w:r>
      <w:r w:rsidR="001171DD" w:rsidRPr="001368A0">
        <w:rPr>
          <w:rFonts w:ascii="StobiSerif Regular" w:hAnsi="StobiSerif Regular" w:cs="Arial"/>
          <w:sz w:val="22"/>
          <w:szCs w:val="22"/>
        </w:rPr>
        <w:t>то</w:t>
      </w:r>
      <w:r w:rsidR="00D14501" w:rsidRPr="001368A0">
        <w:rPr>
          <w:rFonts w:ascii="StobiSerif Regular" w:hAnsi="StobiSerif Regular" w:cs="Arial"/>
          <w:sz w:val="22"/>
          <w:szCs w:val="22"/>
        </w:rPr>
        <w:t xml:space="preserve"> и културно</w:t>
      </w:r>
      <w:r w:rsidR="003849C3" w:rsidRPr="001368A0">
        <w:rPr>
          <w:rFonts w:ascii="StobiSerif Regular" w:hAnsi="StobiSerif Regular" w:cs="Arial"/>
          <w:sz w:val="22"/>
          <w:szCs w:val="22"/>
        </w:rPr>
        <w:t>то</w:t>
      </w:r>
      <w:r w:rsidR="00D14501" w:rsidRPr="001368A0">
        <w:rPr>
          <w:rFonts w:ascii="StobiSerif Regular" w:hAnsi="StobiSerif Regular" w:cs="Arial"/>
          <w:sz w:val="22"/>
          <w:szCs w:val="22"/>
        </w:rPr>
        <w:t xml:space="preserve"> наследство на Охридскиот регион;</w:t>
      </w:r>
    </w:p>
    <w:p w:rsidR="00D14501" w:rsidRPr="001368A0" w:rsidRDefault="00D14501" w:rsidP="001368A0">
      <w:pPr>
        <w:numPr>
          <w:ilvl w:val="0"/>
          <w:numId w:val="40"/>
        </w:numPr>
        <w:jc w:val="both"/>
        <w:rPr>
          <w:rFonts w:ascii="StobiSerif Regular" w:hAnsi="StobiSerif Regular" w:cs="Arial"/>
          <w:sz w:val="22"/>
          <w:szCs w:val="22"/>
        </w:rPr>
      </w:pPr>
      <w:r w:rsidRPr="001368A0">
        <w:rPr>
          <w:rFonts w:ascii="StobiSerif Regular" w:hAnsi="StobiSerif Regular" w:cs="Arial"/>
          <w:sz w:val="22"/>
          <w:szCs w:val="22"/>
        </w:rPr>
        <w:t>спречување на активности кои негативно влијаат врз исклучителните вредности на природно</w:t>
      </w:r>
      <w:r w:rsidR="001171DD" w:rsidRPr="001368A0">
        <w:rPr>
          <w:rFonts w:ascii="StobiSerif Regular" w:hAnsi="StobiSerif Regular" w:cs="Arial"/>
          <w:sz w:val="22"/>
          <w:szCs w:val="22"/>
        </w:rPr>
        <w:t>то</w:t>
      </w:r>
      <w:r w:rsidRPr="001368A0">
        <w:rPr>
          <w:rFonts w:ascii="StobiSerif Regular" w:hAnsi="StobiSerif Regular" w:cs="Arial"/>
          <w:sz w:val="22"/>
          <w:szCs w:val="22"/>
        </w:rPr>
        <w:t xml:space="preserve"> и културно</w:t>
      </w:r>
      <w:r w:rsidR="001171DD" w:rsidRPr="001368A0">
        <w:rPr>
          <w:rFonts w:ascii="StobiSerif Regular" w:hAnsi="StobiSerif Regular" w:cs="Arial"/>
          <w:sz w:val="22"/>
          <w:szCs w:val="22"/>
        </w:rPr>
        <w:t>то</w:t>
      </w:r>
      <w:r w:rsidRPr="001368A0">
        <w:rPr>
          <w:rFonts w:ascii="StobiSerif Regular" w:hAnsi="StobiSerif Regular" w:cs="Arial"/>
          <w:sz w:val="22"/>
          <w:szCs w:val="22"/>
        </w:rPr>
        <w:t xml:space="preserve"> наследство во Охридскиот регион</w:t>
      </w:r>
      <w:r w:rsidR="00B46C56" w:rsidRPr="001368A0">
        <w:rPr>
          <w:rFonts w:ascii="StobiSerif Regular" w:hAnsi="StobiSerif Regular" w:cs="Arial"/>
          <w:sz w:val="22"/>
          <w:szCs w:val="22"/>
        </w:rPr>
        <w:t>;</w:t>
      </w:r>
      <w:r w:rsidRPr="001368A0">
        <w:rPr>
          <w:rFonts w:ascii="StobiSerif Regular" w:hAnsi="StobiSerif Regular" w:cs="Arial"/>
          <w:sz w:val="22"/>
          <w:szCs w:val="22"/>
        </w:rPr>
        <w:t xml:space="preserve"> и</w:t>
      </w:r>
    </w:p>
    <w:p w:rsidR="00D14501" w:rsidRPr="001368A0" w:rsidRDefault="00D14501" w:rsidP="001368A0">
      <w:pPr>
        <w:numPr>
          <w:ilvl w:val="0"/>
          <w:numId w:val="40"/>
        </w:numPr>
        <w:jc w:val="both"/>
        <w:rPr>
          <w:rFonts w:ascii="StobiSerif Regular" w:hAnsi="StobiSerif Regular" w:cs="Arial"/>
          <w:sz w:val="22"/>
          <w:szCs w:val="22"/>
        </w:rPr>
      </w:pPr>
      <w:r w:rsidRPr="001368A0">
        <w:rPr>
          <w:rFonts w:ascii="StobiSerif Regular" w:hAnsi="StobiSerif Regular" w:cs="Arial"/>
          <w:sz w:val="22"/>
          <w:szCs w:val="22"/>
        </w:rPr>
        <w:t>вклучување на Република Македонија и општините Охрид, Струга и Дебарца во меѓународниот систем на соработка и помош со цел меѓународната заштита на природно</w:t>
      </w:r>
      <w:r w:rsidR="00CF1FE3" w:rsidRPr="001368A0">
        <w:rPr>
          <w:rFonts w:ascii="StobiSerif Regular" w:hAnsi="StobiSerif Regular" w:cs="Arial"/>
          <w:sz w:val="22"/>
          <w:szCs w:val="22"/>
        </w:rPr>
        <w:t>то</w:t>
      </w:r>
      <w:r w:rsidRPr="001368A0">
        <w:rPr>
          <w:rFonts w:ascii="StobiSerif Regular" w:hAnsi="StobiSerif Regular" w:cs="Arial"/>
          <w:sz w:val="22"/>
          <w:szCs w:val="22"/>
        </w:rPr>
        <w:t xml:space="preserve"> и културно</w:t>
      </w:r>
      <w:r w:rsidR="00CF1FE3" w:rsidRPr="001368A0">
        <w:rPr>
          <w:rFonts w:ascii="StobiSerif Regular" w:hAnsi="StobiSerif Regular" w:cs="Arial"/>
          <w:sz w:val="22"/>
          <w:szCs w:val="22"/>
        </w:rPr>
        <w:t>то</w:t>
      </w:r>
      <w:r w:rsidRPr="001368A0">
        <w:rPr>
          <w:rFonts w:ascii="StobiSerif Regular" w:hAnsi="StobiSerif Regular" w:cs="Arial"/>
          <w:sz w:val="22"/>
          <w:szCs w:val="22"/>
        </w:rPr>
        <w:t xml:space="preserve"> наследство. </w:t>
      </w:r>
    </w:p>
    <w:p w:rsidR="00D14501" w:rsidRPr="001368A0" w:rsidRDefault="00D14501" w:rsidP="001368A0">
      <w:pPr>
        <w:rPr>
          <w:rFonts w:ascii="StobiSerif Regular" w:hAnsi="StobiSerif Regular" w:cs="Arial"/>
          <w:sz w:val="22"/>
          <w:szCs w:val="22"/>
        </w:rPr>
      </w:pPr>
    </w:p>
    <w:p w:rsidR="006F7551" w:rsidRPr="001368A0" w:rsidRDefault="006F7551" w:rsidP="001368A0">
      <w:pPr>
        <w:jc w:val="both"/>
        <w:rPr>
          <w:rFonts w:ascii="StobiSerif Regular" w:hAnsi="StobiSerif Regular" w:cs="Arial"/>
          <w:color w:val="FF0000"/>
          <w:sz w:val="22"/>
          <w:szCs w:val="22"/>
        </w:rPr>
      </w:pPr>
    </w:p>
    <w:p w:rsidR="00321FC0" w:rsidRPr="001368A0" w:rsidRDefault="00321FC0" w:rsidP="001368A0">
      <w:pPr>
        <w:jc w:val="both"/>
        <w:rPr>
          <w:rFonts w:ascii="StobiSerif Regular" w:hAnsi="StobiSerif Regular" w:cs="Arial"/>
          <w:sz w:val="22"/>
          <w:szCs w:val="22"/>
        </w:rPr>
      </w:pPr>
      <w:r w:rsidRPr="001368A0">
        <w:rPr>
          <w:rFonts w:ascii="StobiSerif Regular" w:hAnsi="StobiSerif Regular" w:cs="Arial"/>
          <w:sz w:val="22"/>
          <w:szCs w:val="22"/>
        </w:rPr>
        <w:t>III</w:t>
      </w:r>
      <w:r w:rsidR="00D94B2E" w:rsidRPr="001368A0">
        <w:rPr>
          <w:rFonts w:ascii="StobiSerif Regular" w:hAnsi="StobiSerif Regular" w:cs="Arial"/>
          <w:sz w:val="22"/>
          <w:szCs w:val="22"/>
        </w:rPr>
        <w:t>.</w:t>
      </w:r>
      <w:r w:rsidRPr="001368A0">
        <w:rPr>
          <w:rFonts w:ascii="StobiSerif Regular" w:hAnsi="StobiSerif Regular" w:cs="Arial"/>
          <w:sz w:val="22"/>
          <w:szCs w:val="22"/>
        </w:rPr>
        <w:t xml:space="preserve"> ОЦЕНА НА ФИНАНСИСКИТЕ ПОСЛЕДИЦИ ОД ПРЕДЛОГ-ЗАКОНОТ ВРЗ БУЏЕТОТ И </w:t>
      </w:r>
      <w:r w:rsidR="00C446AE" w:rsidRPr="001368A0">
        <w:rPr>
          <w:rFonts w:ascii="StobiSerif Regular" w:hAnsi="StobiSerif Regular" w:cs="Arial"/>
          <w:sz w:val="22"/>
          <w:szCs w:val="22"/>
        </w:rPr>
        <w:t xml:space="preserve">ВРЗ </w:t>
      </w:r>
      <w:r w:rsidRPr="001368A0">
        <w:rPr>
          <w:rFonts w:ascii="StobiSerif Regular" w:hAnsi="StobiSerif Regular" w:cs="Arial"/>
          <w:sz w:val="22"/>
          <w:szCs w:val="22"/>
        </w:rPr>
        <w:t>ДРУГИТЕ ЈАВНИ ФИНАНСИСКИ СРЕДСТВА</w:t>
      </w:r>
    </w:p>
    <w:p w:rsidR="00BE4299" w:rsidRPr="001368A0" w:rsidRDefault="00CF1FE3" w:rsidP="001368A0">
      <w:pPr>
        <w:jc w:val="both"/>
        <w:rPr>
          <w:rFonts w:ascii="StobiSerif Regular" w:hAnsi="StobiSerif Regular" w:cs="Arial"/>
          <w:sz w:val="22"/>
          <w:szCs w:val="22"/>
        </w:rPr>
      </w:pPr>
      <w:r w:rsidRPr="001368A0">
        <w:rPr>
          <w:rFonts w:ascii="StobiSerif Regular" w:hAnsi="StobiSerif Regular" w:cs="Arial"/>
          <w:sz w:val="22"/>
          <w:szCs w:val="22"/>
        </w:rPr>
        <w:tab/>
        <w:t>Предлогот на Законот ќе предизвика потреба од дополнителни ф</w:t>
      </w:r>
      <w:r w:rsidR="003849C3" w:rsidRPr="001368A0">
        <w:rPr>
          <w:rFonts w:ascii="StobiSerif Regular" w:hAnsi="StobiSerif Regular" w:cs="Arial"/>
          <w:sz w:val="22"/>
          <w:szCs w:val="22"/>
        </w:rPr>
        <w:t xml:space="preserve">инансиски средства во износ од </w:t>
      </w:r>
      <w:r w:rsidRPr="001368A0">
        <w:rPr>
          <w:rFonts w:ascii="StobiSerif Regular" w:hAnsi="StobiSerif Regular" w:cs="Arial"/>
          <w:sz w:val="22"/>
          <w:szCs w:val="22"/>
        </w:rPr>
        <w:t xml:space="preserve"> </w:t>
      </w:r>
      <w:r w:rsidR="00973851" w:rsidRPr="001368A0">
        <w:rPr>
          <w:rFonts w:ascii="StobiSerif Regular" w:hAnsi="StobiSerif Regular" w:cs="Arial"/>
          <w:sz w:val="22"/>
          <w:szCs w:val="22"/>
        </w:rPr>
        <w:t>840.000,</w:t>
      </w:r>
      <w:r w:rsidR="001922E1" w:rsidRPr="001368A0">
        <w:rPr>
          <w:rFonts w:ascii="StobiSerif Regular" w:hAnsi="StobiSerif Regular" w:cs="Arial"/>
          <w:sz w:val="22"/>
          <w:szCs w:val="22"/>
        </w:rPr>
        <w:t>00 денари</w:t>
      </w:r>
      <w:r w:rsidRPr="001368A0">
        <w:rPr>
          <w:rFonts w:ascii="StobiSerif Regular" w:hAnsi="StobiSerif Regular" w:cs="Arial"/>
          <w:sz w:val="22"/>
          <w:szCs w:val="22"/>
        </w:rPr>
        <w:t xml:space="preserve"> како надомест за работа на </w:t>
      </w:r>
      <w:r w:rsidR="00B46C56" w:rsidRPr="001368A0">
        <w:rPr>
          <w:rFonts w:ascii="StobiSerif Regular" w:hAnsi="StobiSerif Regular" w:cs="Arial"/>
          <w:sz w:val="22"/>
          <w:szCs w:val="22"/>
        </w:rPr>
        <w:t>п</w:t>
      </w:r>
      <w:r w:rsidRPr="001368A0">
        <w:rPr>
          <w:rFonts w:ascii="StobiSerif Regular" w:hAnsi="StobiSerif Regular" w:cs="Arial"/>
          <w:sz w:val="22"/>
          <w:szCs w:val="22"/>
        </w:rPr>
        <w:t xml:space="preserve">ретседателот, замениците на претседателот и членовите на </w:t>
      </w:r>
      <w:r w:rsidRPr="001368A0">
        <w:rPr>
          <w:rFonts w:ascii="StobiSerif Regular" w:hAnsi="StobiSerif Regular"/>
          <w:sz w:val="22"/>
          <w:szCs w:val="22"/>
        </w:rPr>
        <w:t>Советот за следење и координација на управувањето со природното и културно наследство во Охридскиот регион</w:t>
      </w:r>
      <w:r w:rsidR="00C13D68" w:rsidRPr="001368A0">
        <w:rPr>
          <w:rFonts w:ascii="StobiSerif Regular" w:hAnsi="StobiSerif Regular"/>
          <w:sz w:val="22"/>
          <w:szCs w:val="22"/>
        </w:rPr>
        <w:t xml:space="preserve"> и други трошоци поврзани со </w:t>
      </w:r>
      <w:r w:rsidR="00DC36EB" w:rsidRPr="001368A0">
        <w:rPr>
          <w:rFonts w:ascii="StobiSerif Regular" w:hAnsi="StobiSerif Regular"/>
          <w:sz w:val="22"/>
          <w:szCs w:val="22"/>
        </w:rPr>
        <w:t xml:space="preserve">едногодишната </w:t>
      </w:r>
      <w:r w:rsidR="00C13D68" w:rsidRPr="001368A0">
        <w:rPr>
          <w:rFonts w:ascii="StobiSerif Regular" w:hAnsi="StobiSerif Regular"/>
          <w:sz w:val="22"/>
          <w:szCs w:val="22"/>
        </w:rPr>
        <w:t>работа на Советот за Охридскиот регион</w:t>
      </w:r>
      <w:r w:rsidRPr="001368A0">
        <w:rPr>
          <w:rFonts w:ascii="StobiSerif Regular" w:hAnsi="StobiSerif Regular"/>
          <w:sz w:val="22"/>
          <w:szCs w:val="22"/>
        </w:rPr>
        <w:t>.</w:t>
      </w:r>
    </w:p>
    <w:p w:rsidR="00E90B59" w:rsidRPr="001368A0" w:rsidRDefault="00E90B59" w:rsidP="001368A0">
      <w:pPr>
        <w:jc w:val="both"/>
        <w:rPr>
          <w:rFonts w:ascii="StobiSerif Regular" w:hAnsi="StobiSerif Regular" w:cs="Arial"/>
          <w:sz w:val="22"/>
          <w:szCs w:val="22"/>
        </w:rPr>
      </w:pPr>
    </w:p>
    <w:p w:rsidR="00321FC0" w:rsidRPr="001368A0" w:rsidRDefault="00321FC0" w:rsidP="001368A0">
      <w:pPr>
        <w:jc w:val="both"/>
        <w:rPr>
          <w:rFonts w:ascii="StobiSerif Regular" w:hAnsi="StobiSerif Regular" w:cs="Arial"/>
          <w:sz w:val="22"/>
          <w:szCs w:val="22"/>
        </w:rPr>
      </w:pPr>
      <w:r w:rsidRPr="001368A0">
        <w:rPr>
          <w:rFonts w:ascii="StobiSerif Regular" w:hAnsi="StobiSerif Regular" w:cs="Arial"/>
          <w:sz w:val="22"/>
          <w:szCs w:val="22"/>
        </w:rPr>
        <w:t>IV</w:t>
      </w:r>
      <w:r w:rsidR="00D94B2E" w:rsidRPr="001368A0">
        <w:rPr>
          <w:rFonts w:ascii="StobiSerif Regular" w:hAnsi="StobiSerif Regular" w:cs="Arial"/>
          <w:sz w:val="22"/>
          <w:szCs w:val="22"/>
        </w:rPr>
        <w:t>.</w:t>
      </w:r>
      <w:r w:rsidRPr="001368A0">
        <w:rPr>
          <w:rFonts w:ascii="StobiSerif Regular" w:hAnsi="StobiSerif Regular" w:cs="Arial"/>
          <w:sz w:val="22"/>
          <w:szCs w:val="22"/>
        </w:rPr>
        <w:t xml:space="preserve"> ПРОЦЕНА НА ФИНАНСИСКИТЕ СРЕДСТВА ПОТРЕБНИ ЗА  СПРОВЕДУВАЊЕ НА ЗАКОНОТ, НАЧИНОТ НА НИВНО ОБЕЗБЕДУВАЊЕ, ПОДАТОЦИ ЗА ТОА ДАЛИ СПРОВЕДУВАЊЕТО НА ЗАКОНОТ ПОВЛЕКУВА МАТЕРИЈАЛНИ ОБВРСКИ ЗА ОДДЕЛНИ СУБЈЕКТИ</w:t>
      </w:r>
    </w:p>
    <w:p w:rsidR="00CF1FE3" w:rsidRPr="001368A0" w:rsidRDefault="00CF1FE3"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Средствата во износ од </w:t>
      </w:r>
      <w:r w:rsidR="00973851" w:rsidRPr="001368A0">
        <w:rPr>
          <w:rFonts w:ascii="StobiSerif Regular" w:hAnsi="StobiSerif Regular" w:cs="Arial"/>
          <w:sz w:val="22"/>
          <w:szCs w:val="22"/>
        </w:rPr>
        <w:t>840.000,</w:t>
      </w:r>
      <w:r w:rsidR="001922E1" w:rsidRPr="001368A0">
        <w:rPr>
          <w:rFonts w:ascii="StobiSerif Regular" w:hAnsi="StobiSerif Regular" w:cs="Arial"/>
          <w:sz w:val="22"/>
          <w:szCs w:val="22"/>
        </w:rPr>
        <w:t xml:space="preserve">00 </w:t>
      </w:r>
      <w:r w:rsidRPr="001368A0">
        <w:rPr>
          <w:rFonts w:ascii="StobiSerif Regular" w:hAnsi="StobiSerif Regular" w:cs="Arial"/>
          <w:sz w:val="22"/>
          <w:szCs w:val="22"/>
        </w:rPr>
        <w:t xml:space="preserve"> како надомест за работа на </w:t>
      </w:r>
      <w:r w:rsidR="00B46C56" w:rsidRPr="001368A0">
        <w:rPr>
          <w:rFonts w:ascii="StobiSerif Regular" w:hAnsi="StobiSerif Regular" w:cs="Arial"/>
          <w:sz w:val="22"/>
          <w:szCs w:val="22"/>
        </w:rPr>
        <w:t>п</w:t>
      </w:r>
      <w:r w:rsidRPr="001368A0">
        <w:rPr>
          <w:rFonts w:ascii="StobiSerif Regular" w:hAnsi="StobiSerif Regular" w:cs="Arial"/>
          <w:sz w:val="22"/>
          <w:szCs w:val="22"/>
        </w:rPr>
        <w:t xml:space="preserve">ретседателот, замениците на претседателот и членовите на </w:t>
      </w:r>
      <w:r w:rsidRPr="001368A0">
        <w:rPr>
          <w:rFonts w:ascii="StobiSerif Regular" w:hAnsi="StobiSerif Regular"/>
          <w:sz w:val="22"/>
          <w:szCs w:val="22"/>
        </w:rPr>
        <w:t>Советот за следење и координација на управувањето со природното и културно наследство во Охридскиот регион ќе се обезбедат од Буџетот на Владата на Република Македонија</w:t>
      </w:r>
      <w:r w:rsidR="00C4776F" w:rsidRPr="001368A0">
        <w:rPr>
          <w:rFonts w:ascii="StobiSerif Regular" w:hAnsi="StobiSerif Regular"/>
          <w:sz w:val="22"/>
          <w:szCs w:val="22"/>
        </w:rPr>
        <w:t>.</w:t>
      </w:r>
    </w:p>
    <w:p w:rsidR="001642C1" w:rsidRPr="001368A0" w:rsidRDefault="001642C1" w:rsidP="001368A0">
      <w:pPr>
        <w:outlineLvl w:val="0"/>
        <w:rPr>
          <w:rFonts w:ascii="StobiSerif Regular" w:hAnsi="StobiSerif Regular" w:cs="Arial"/>
          <w:sz w:val="22"/>
          <w:szCs w:val="22"/>
        </w:rPr>
      </w:pPr>
    </w:p>
    <w:p w:rsidR="00E90B59" w:rsidRPr="001368A0" w:rsidRDefault="00E90B59" w:rsidP="001368A0">
      <w:pPr>
        <w:jc w:val="center"/>
        <w:outlineLvl w:val="0"/>
        <w:rPr>
          <w:rFonts w:ascii="StobiSerif Regular" w:hAnsi="StobiSerif Regular" w:cs="Arial"/>
          <w:sz w:val="22"/>
          <w:szCs w:val="22"/>
        </w:rPr>
      </w:pPr>
    </w:p>
    <w:p w:rsidR="00FF3C72" w:rsidRPr="001368A0" w:rsidRDefault="00DF414B" w:rsidP="001368A0">
      <w:pPr>
        <w:jc w:val="center"/>
        <w:outlineLvl w:val="0"/>
        <w:rPr>
          <w:rFonts w:ascii="StobiSerif Regular" w:hAnsi="StobiSerif Regular" w:cs="Arial"/>
          <w:sz w:val="22"/>
          <w:szCs w:val="22"/>
        </w:rPr>
      </w:pPr>
      <w:r w:rsidRPr="001368A0">
        <w:rPr>
          <w:rFonts w:ascii="StobiSerif Regular" w:hAnsi="StobiSerif Regular" w:cs="Arial"/>
          <w:sz w:val="22"/>
          <w:szCs w:val="22"/>
        </w:rPr>
        <w:br w:type="page"/>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ПРЕДЛОГ НА</w:t>
      </w:r>
      <w:r w:rsidR="001368A0">
        <w:rPr>
          <w:rFonts w:ascii="StobiSerif Regular" w:hAnsi="StobiSerif Regular" w:cs="Arial"/>
          <w:sz w:val="22"/>
          <w:szCs w:val="22"/>
        </w:rPr>
        <w:t xml:space="preserve"> </w:t>
      </w:r>
      <w:r w:rsidRPr="001368A0">
        <w:rPr>
          <w:rFonts w:ascii="StobiSerif Regular" w:hAnsi="StobiSerif Regular" w:cs="Arial"/>
          <w:sz w:val="22"/>
          <w:szCs w:val="22"/>
        </w:rPr>
        <w:t>ЗАКОН ЗА УПРАВУВАЊЕ СО ПРИРОДНО И КУЛТУРНО НАСЛЕДСТВО ВО ОХРИДСКИОТ РЕГИОН</w:t>
      </w:r>
    </w:p>
    <w:p w:rsidR="00434457" w:rsidRPr="001368A0" w:rsidRDefault="00434457" w:rsidP="001368A0">
      <w:pPr>
        <w:rPr>
          <w:rFonts w:ascii="StobiSerif Regular" w:hAnsi="StobiSerif Regular" w:cs="Arial"/>
          <w:sz w:val="22"/>
          <w:szCs w:val="22"/>
        </w:rPr>
      </w:pPr>
    </w:p>
    <w:p w:rsidR="00434457" w:rsidRPr="001368A0" w:rsidRDefault="00434457" w:rsidP="001368A0">
      <w:pPr>
        <w:rPr>
          <w:rFonts w:ascii="StobiSerif Regular" w:hAnsi="StobiSerif Regular" w:cs="Arial"/>
          <w:sz w:val="22"/>
          <w:szCs w:val="22"/>
        </w:rPr>
      </w:pPr>
    </w:p>
    <w:p w:rsidR="00434457" w:rsidRPr="001368A0" w:rsidRDefault="00434457" w:rsidP="001368A0">
      <w:pPr>
        <w:rPr>
          <w:rFonts w:ascii="StobiSerif Regular" w:hAnsi="StobiSerif Regular" w:cs="Arial"/>
          <w:sz w:val="22"/>
          <w:szCs w:val="22"/>
        </w:rPr>
      </w:pPr>
      <w:r w:rsidRPr="001368A0">
        <w:rPr>
          <w:rFonts w:ascii="StobiSerif Regular" w:hAnsi="StobiSerif Regular" w:cs="Arial"/>
          <w:sz w:val="22"/>
          <w:szCs w:val="22"/>
        </w:rPr>
        <w:t>I. ОПШТИ ОДРЕДБИ</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Предмет на уредување</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(1) Со овој закон се уредуваат начинот и условите на управувањето со природното и културното наследство во Охридскиот регион запишано во Списокот на светското наследство во согласност со критериумите содржани во Конвенцијата за заштита на светското културно и природно наследство на Обединетите нации во рамките на Организацијата на Обединетите нации за образование, наука и култура (во натамошниот текст: Конвенцијата на УНЕСКО). </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(2) Со овој закон се обезбедуваат посебни услови и мерки за управувањето со природното и културното наследство во Охридскиот регион запишано во Списокот на светското наследство на Конвенцијата на УНЕСКО (во натамошниот текст: природното и културното наследство во Охридскиот регион) кои имаат за цел:</w:t>
      </w:r>
    </w:p>
    <w:p w:rsidR="00434457" w:rsidRPr="001368A0" w:rsidRDefault="00434457" w:rsidP="001368A0">
      <w:pPr>
        <w:numPr>
          <w:ilvl w:val="0"/>
          <w:numId w:val="32"/>
        </w:numPr>
        <w:autoSpaceDE w:val="0"/>
        <w:autoSpaceDN w:val="0"/>
        <w:adjustRightInd w:val="0"/>
        <w:jc w:val="both"/>
        <w:rPr>
          <w:rFonts w:ascii="StobiSerif Regular" w:hAnsi="StobiSerif Regular" w:cs="Arial"/>
          <w:sz w:val="22"/>
          <w:szCs w:val="22"/>
        </w:rPr>
      </w:pPr>
      <w:r w:rsidRPr="001368A0">
        <w:rPr>
          <w:rFonts w:ascii="StobiSerif Regular" w:hAnsi="StobiSerif Regular" w:cs="Arial"/>
          <w:sz w:val="22"/>
          <w:szCs w:val="22"/>
        </w:rPr>
        <w:t>зачувување на неговата исклучителна универзална вредност,</w:t>
      </w:r>
    </w:p>
    <w:p w:rsidR="00434457" w:rsidRPr="001368A0" w:rsidRDefault="00434457" w:rsidP="001368A0">
      <w:pPr>
        <w:numPr>
          <w:ilvl w:val="0"/>
          <w:numId w:val="32"/>
        </w:numPr>
        <w:autoSpaceDE w:val="0"/>
        <w:autoSpaceDN w:val="0"/>
        <w:adjustRightInd w:val="0"/>
        <w:jc w:val="both"/>
        <w:rPr>
          <w:rFonts w:ascii="StobiSerif Regular" w:hAnsi="StobiSerif Regular" w:cs="Arial"/>
          <w:sz w:val="22"/>
          <w:szCs w:val="22"/>
        </w:rPr>
      </w:pPr>
      <w:r w:rsidRPr="001368A0">
        <w:rPr>
          <w:rFonts w:ascii="StobiSerif Regular" w:hAnsi="StobiSerif Regular" w:cs="Arial"/>
          <w:sz w:val="22"/>
          <w:szCs w:val="22"/>
        </w:rPr>
        <w:t>континуирано задржување на неговиот интегритет и/или автентичност, како во времето на впишувањето на природното и културното наследство во Охридскиот регион во Списокот на светското наследство во согласност со критериумите содржани во Конвенцијата на УНЕСКО и пренесување на природното и културното наследство во Охридскиот регион на идните генерации во изворна состојба,</w:t>
      </w:r>
    </w:p>
    <w:p w:rsidR="00434457" w:rsidRPr="001368A0" w:rsidRDefault="00434457" w:rsidP="001368A0">
      <w:pPr>
        <w:numPr>
          <w:ilvl w:val="0"/>
          <w:numId w:val="32"/>
        </w:numPr>
        <w:autoSpaceDE w:val="0"/>
        <w:autoSpaceDN w:val="0"/>
        <w:adjustRightInd w:val="0"/>
        <w:jc w:val="both"/>
        <w:rPr>
          <w:rFonts w:ascii="StobiSerif Regular" w:hAnsi="StobiSerif Regular" w:cs="Arial"/>
          <w:sz w:val="22"/>
          <w:szCs w:val="22"/>
        </w:rPr>
      </w:pPr>
      <w:r w:rsidRPr="001368A0">
        <w:rPr>
          <w:rFonts w:ascii="StobiSerif Regular" w:hAnsi="StobiSerif Regular" w:cs="Arial"/>
          <w:sz w:val="22"/>
          <w:szCs w:val="22"/>
        </w:rPr>
        <w:t xml:space="preserve">преземање на активности за спречување на дејства, појави и влијанија со кои може да се наруши неговиот интегритет, </w:t>
      </w:r>
    </w:p>
    <w:p w:rsidR="00434457" w:rsidRPr="001368A0" w:rsidRDefault="00434457" w:rsidP="001368A0">
      <w:pPr>
        <w:numPr>
          <w:ilvl w:val="0"/>
          <w:numId w:val="32"/>
        </w:numPr>
        <w:jc w:val="both"/>
        <w:rPr>
          <w:rFonts w:ascii="StobiSerif Regular" w:hAnsi="StobiSerif Regular" w:cs="Arial"/>
          <w:sz w:val="22"/>
          <w:szCs w:val="22"/>
        </w:rPr>
      </w:pPr>
      <w:r w:rsidRPr="001368A0">
        <w:rPr>
          <w:rFonts w:ascii="StobiSerif Regular" w:hAnsi="StobiSerif Regular" w:cs="Arial"/>
          <w:sz w:val="22"/>
          <w:szCs w:val="22"/>
        </w:rPr>
        <w:t>стимулирање на популаризацијата и презентацијата на исклучителните универзални вредности на природното и културното наследство во Охридскиот регион,</w:t>
      </w:r>
    </w:p>
    <w:p w:rsidR="00434457" w:rsidRPr="001368A0" w:rsidRDefault="00434457" w:rsidP="001368A0">
      <w:pPr>
        <w:numPr>
          <w:ilvl w:val="0"/>
          <w:numId w:val="32"/>
        </w:numPr>
        <w:jc w:val="both"/>
        <w:rPr>
          <w:rFonts w:ascii="StobiSerif Regular" w:hAnsi="StobiSerif Regular" w:cs="Arial"/>
          <w:sz w:val="22"/>
          <w:szCs w:val="22"/>
        </w:rPr>
      </w:pPr>
      <w:r w:rsidRPr="001368A0">
        <w:rPr>
          <w:rFonts w:ascii="StobiSerif Regular" w:hAnsi="StobiSerif Regular" w:cs="Arial"/>
          <w:sz w:val="22"/>
          <w:szCs w:val="22"/>
        </w:rPr>
        <w:t>унапредување на туристичката понуда преку препознатлива автентична промоција на природното и културното наследство  во Охридскиот регион,</w:t>
      </w:r>
    </w:p>
    <w:p w:rsidR="00434457" w:rsidRPr="001368A0" w:rsidRDefault="00434457" w:rsidP="001368A0">
      <w:pPr>
        <w:numPr>
          <w:ilvl w:val="0"/>
          <w:numId w:val="32"/>
        </w:numPr>
        <w:jc w:val="both"/>
        <w:rPr>
          <w:rFonts w:ascii="StobiSerif Regular" w:hAnsi="StobiSerif Regular" w:cs="Arial"/>
          <w:sz w:val="22"/>
          <w:szCs w:val="22"/>
        </w:rPr>
      </w:pPr>
      <w:r w:rsidRPr="001368A0">
        <w:rPr>
          <w:rFonts w:ascii="StobiSerif Regular" w:hAnsi="StobiSerif Regular" w:cs="Arial"/>
          <w:sz w:val="22"/>
          <w:szCs w:val="22"/>
        </w:rPr>
        <w:t>овозможување  услови за ревитализација на  старите занаети и други форми на нематеријалното/живото културно наследство карактеристично за Охридскиот регион</w:t>
      </w:r>
      <w:r w:rsidR="00B46C56" w:rsidRPr="001368A0">
        <w:rPr>
          <w:rFonts w:ascii="StobiSerif Regular" w:hAnsi="StobiSerif Regular" w:cs="Arial"/>
          <w:sz w:val="22"/>
          <w:szCs w:val="22"/>
        </w:rPr>
        <w:t>,</w:t>
      </w:r>
      <w:r w:rsidRPr="001368A0">
        <w:rPr>
          <w:rFonts w:ascii="StobiSerif Regular" w:hAnsi="StobiSerif Regular" w:cs="Arial"/>
          <w:sz w:val="22"/>
          <w:szCs w:val="22"/>
        </w:rPr>
        <w:t>и</w:t>
      </w:r>
    </w:p>
    <w:p w:rsidR="00434457" w:rsidRPr="001368A0" w:rsidRDefault="00434457" w:rsidP="001368A0">
      <w:pPr>
        <w:numPr>
          <w:ilvl w:val="0"/>
          <w:numId w:val="32"/>
        </w:numPr>
        <w:jc w:val="both"/>
        <w:rPr>
          <w:rFonts w:ascii="StobiSerif Regular" w:hAnsi="StobiSerif Regular" w:cs="Arial"/>
          <w:sz w:val="22"/>
          <w:szCs w:val="22"/>
        </w:rPr>
      </w:pPr>
      <w:r w:rsidRPr="001368A0">
        <w:rPr>
          <w:rFonts w:ascii="StobiSerif Regular" w:hAnsi="StobiSerif Regular" w:cs="Arial"/>
          <w:sz w:val="22"/>
          <w:szCs w:val="22"/>
        </w:rPr>
        <w:t>вклучување на природното и културното наследство во Охридскиот регион во образовниот систем и во други едукативни форми на проучување и запознавање со неговите исклучителни вредности.</w:t>
      </w:r>
    </w:p>
    <w:p w:rsidR="00434457" w:rsidRPr="001368A0" w:rsidRDefault="00434457" w:rsidP="001368A0">
      <w:pPr>
        <w:autoSpaceDE w:val="0"/>
        <w:autoSpaceDN w:val="0"/>
        <w:adjustRightInd w:val="0"/>
        <w:ind w:left="720"/>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Примена на законот</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2</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(1) Одредбите од овој закон се применуваат во границите на  Охридскиот регион од член 7 од овој закон во кој постои природно и културно наследство кое е определено како светско природно и културно наследство, согласно Конвенцијата на УНЕСКО.</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(2) Управувањето со природното и културното наследство во Охридскиот регион е од јавен интерес.</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(3) Примената на мерките за управување со природното и културното наследство во Охридскиот регион предвидени со овој закон не смее, директно или индиректно, да доведе до влошување на состојбата со природното и културното наследство во Охридскиот регион.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(4) Сите мерки, стандарди и цели на животната средина, за заштита на природното и културното наследство се применуваат како минимални барања кои што треба да се исполнат при управувањето со природното и културното наследство во Охридскиот регион.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(5) Доколку со други закони се утврдени мерки, стандарди и цели на животната средина, за заштита на природното и културното наследство во Охридскиот регион, при управувањето со природното и културното наследство во Охридскиот регион ќе се применуваат најстрогите мерки и стандарди, со цел заштита на животната средина и заштита на природното и културното наследство. </w:t>
      </w:r>
    </w:p>
    <w:p w:rsidR="00434457" w:rsidRPr="001368A0" w:rsidRDefault="00434457" w:rsidP="001368A0">
      <w:pPr>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Цели на управувањето</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3</w:t>
      </w:r>
    </w:p>
    <w:p w:rsidR="00434457" w:rsidRPr="001368A0" w:rsidRDefault="00434457" w:rsidP="00D528CC">
      <w:pPr>
        <w:ind w:firstLine="360"/>
        <w:jc w:val="both"/>
        <w:rPr>
          <w:rFonts w:ascii="StobiSerif Regular" w:hAnsi="StobiSerif Regular" w:cs="Arial"/>
          <w:sz w:val="22"/>
          <w:szCs w:val="22"/>
        </w:rPr>
      </w:pPr>
      <w:r w:rsidRPr="001368A0">
        <w:rPr>
          <w:rFonts w:ascii="StobiSerif Regular" w:hAnsi="StobiSerif Regular" w:cs="Arial"/>
          <w:sz w:val="22"/>
          <w:szCs w:val="22"/>
        </w:rPr>
        <w:t>Цели на управувањето  се:</w:t>
      </w:r>
    </w:p>
    <w:p w:rsidR="00434457" w:rsidRPr="001368A0" w:rsidRDefault="00434457" w:rsidP="001368A0">
      <w:pPr>
        <w:numPr>
          <w:ilvl w:val="0"/>
          <w:numId w:val="33"/>
        </w:numPr>
        <w:jc w:val="both"/>
        <w:rPr>
          <w:rFonts w:ascii="StobiSerif Regular" w:hAnsi="StobiSerif Regular" w:cs="Arial"/>
          <w:sz w:val="22"/>
          <w:szCs w:val="22"/>
        </w:rPr>
      </w:pPr>
      <w:r w:rsidRPr="001368A0">
        <w:rPr>
          <w:rFonts w:ascii="StobiSerif Regular" w:hAnsi="StobiSerif Regular" w:cs="Arial"/>
          <w:sz w:val="22"/>
          <w:szCs w:val="22"/>
        </w:rPr>
        <w:t>спречување на активности кои негативно влијаат врз исклучителните универзални вредности на природното и културното наследство во Охридскиот регион,</w:t>
      </w:r>
    </w:p>
    <w:p w:rsidR="00434457" w:rsidRPr="001368A0" w:rsidRDefault="00434457" w:rsidP="001368A0">
      <w:pPr>
        <w:numPr>
          <w:ilvl w:val="0"/>
          <w:numId w:val="33"/>
        </w:numPr>
        <w:jc w:val="both"/>
        <w:rPr>
          <w:rFonts w:ascii="StobiSerif Regular" w:hAnsi="StobiSerif Regular" w:cs="Arial"/>
          <w:sz w:val="22"/>
          <w:szCs w:val="22"/>
        </w:rPr>
      </w:pPr>
      <w:r w:rsidRPr="001368A0">
        <w:rPr>
          <w:rFonts w:ascii="StobiSerif Regular" w:hAnsi="StobiSerif Regular" w:cs="Arial"/>
          <w:sz w:val="22"/>
          <w:szCs w:val="22"/>
        </w:rPr>
        <w:t>пренесување на исклучителните вредности на природното и културното наследство во Охридскиот регион на идните генерации како дел од општото наследство и како цивилизациска вредност,</w:t>
      </w:r>
    </w:p>
    <w:p w:rsidR="00434457" w:rsidRPr="001368A0" w:rsidRDefault="00434457" w:rsidP="001368A0">
      <w:pPr>
        <w:numPr>
          <w:ilvl w:val="0"/>
          <w:numId w:val="33"/>
        </w:numPr>
        <w:jc w:val="both"/>
        <w:rPr>
          <w:rFonts w:ascii="StobiSerif Regular" w:hAnsi="StobiSerif Regular" w:cs="Arial"/>
          <w:sz w:val="22"/>
          <w:szCs w:val="22"/>
        </w:rPr>
      </w:pPr>
      <w:r w:rsidRPr="001368A0">
        <w:rPr>
          <w:rFonts w:ascii="StobiSerif Regular" w:hAnsi="StobiSerif Regular" w:cs="Arial"/>
          <w:sz w:val="22"/>
          <w:szCs w:val="22"/>
        </w:rPr>
        <w:t>подигнување на јавната свест, одржување и унапредување на состојбата на природното и културното наследство во Охридскиот регион,</w:t>
      </w:r>
    </w:p>
    <w:p w:rsidR="00434457" w:rsidRPr="001368A0" w:rsidRDefault="00434457" w:rsidP="001368A0">
      <w:pPr>
        <w:numPr>
          <w:ilvl w:val="0"/>
          <w:numId w:val="33"/>
        </w:numPr>
        <w:jc w:val="both"/>
        <w:rPr>
          <w:rFonts w:ascii="StobiSerif Regular" w:hAnsi="StobiSerif Regular" w:cs="Arial"/>
          <w:sz w:val="22"/>
          <w:szCs w:val="22"/>
        </w:rPr>
      </w:pPr>
      <w:r w:rsidRPr="001368A0">
        <w:rPr>
          <w:rFonts w:ascii="StobiSerif Regular" w:hAnsi="StobiSerif Regular" w:cs="Arial"/>
          <w:sz w:val="22"/>
          <w:szCs w:val="22"/>
        </w:rPr>
        <w:t>поттикнување и спроведување на научни истражувања и воспитно-образовни активности,</w:t>
      </w:r>
      <w:r w:rsidR="00B46C56" w:rsidRPr="001368A0">
        <w:rPr>
          <w:rFonts w:ascii="StobiSerif Regular" w:hAnsi="StobiSerif Regular" w:cs="Arial"/>
          <w:sz w:val="22"/>
          <w:szCs w:val="22"/>
        </w:rPr>
        <w:t xml:space="preserve"> </w:t>
      </w:r>
      <w:r w:rsidRPr="001368A0">
        <w:rPr>
          <w:rFonts w:ascii="StobiSerif Regular" w:hAnsi="StobiSerif Regular" w:cs="Arial"/>
          <w:sz w:val="22"/>
          <w:szCs w:val="22"/>
        </w:rPr>
        <w:t xml:space="preserve">и </w:t>
      </w:r>
    </w:p>
    <w:p w:rsidR="00434457" w:rsidRPr="001368A0" w:rsidRDefault="00434457" w:rsidP="001368A0">
      <w:pPr>
        <w:numPr>
          <w:ilvl w:val="0"/>
          <w:numId w:val="33"/>
        </w:numPr>
        <w:jc w:val="both"/>
        <w:rPr>
          <w:rFonts w:ascii="StobiSerif Regular" w:hAnsi="StobiSerif Regular" w:cs="Arial"/>
          <w:sz w:val="22"/>
          <w:szCs w:val="22"/>
        </w:rPr>
      </w:pPr>
      <w:r w:rsidRPr="001368A0">
        <w:rPr>
          <w:rFonts w:ascii="StobiSerif Regular" w:hAnsi="StobiSerif Regular" w:cs="Arial"/>
          <w:sz w:val="22"/>
          <w:szCs w:val="22"/>
        </w:rPr>
        <w:t>активно вклучување на природното и културното наследство во Охридскиот регион во животот на заедницата</w:t>
      </w:r>
      <w:r w:rsidR="00D7508E">
        <w:rPr>
          <w:rFonts w:ascii="StobiSerif Regular" w:hAnsi="StobiSerif Regular" w:cs="Arial"/>
          <w:sz w:val="22"/>
          <w:szCs w:val="22"/>
        </w:rPr>
        <w:t>,</w:t>
      </w:r>
      <w:r w:rsidRPr="001368A0">
        <w:rPr>
          <w:rFonts w:ascii="StobiSerif Regular" w:hAnsi="StobiSerif Regular" w:cs="Arial"/>
          <w:sz w:val="22"/>
          <w:szCs w:val="22"/>
        </w:rPr>
        <w:t xml:space="preserve"> како фактор на одржливиот развој. </w:t>
      </w:r>
    </w:p>
    <w:p w:rsidR="00434457" w:rsidRPr="001368A0" w:rsidRDefault="00434457" w:rsidP="001368A0">
      <w:pPr>
        <w:jc w:val="both"/>
        <w:rPr>
          <w:rFonts w:ascii="StobiSerif Regular" w:hAnsi="StobiSerif Regular" w:cs="Arial"/>
          <w:sz w:val="22"/>
          <w:szCs w:val="22"/>
        </w:rPr>
      </w:pPr>
    </w:p>
    <w:p w:rsidR="00434457" w:rsidRPr="001368A0" w:rsidRDefault="00434457" w:rsidP="001368A0">
      <w:pPr>
        <w:autoSpaceDE w:val="0"/>
        <w:autoSpaceDN w:val="0"/>
        <w:adjustRightInd w:val="0"/>
        <w:jc w:val="center"/>
        <w:rPr>
          <w:rFonts w:ascii="StobiSerif Regular" w:hAnsi="StobiSerif Regular" w:cs="Arial"/>
          <w:bCs/>
          <w:sz w:val="22"/>
          <w:szCs w:val="22"/>
        </w:rPr>
      </w:pPr>
      <w:r w:rsidRPr="001368A0">
        <w:rPr>
          <w:rFonts w:ascii="StobiSerif Regular" w:hAnsi="StobiSerif Regular" w:cs="Arial"/>
          <w:bCs/>
          <w:sz w:val="22"/>
          <w:szCs w:val="22"/>
        </w:rPr>
        <w:t>Примена на други прописи</w:t>
      </w:r>
    </w:p>
    <w:p w:rsidR="00434457" w:rsidRPr="001368A0" w:rsidRDefault="00434457" w:rsidP="001368A0">
      <w:pPr>
        <w:autoSpaceDE w:val="0"/>
        <w:autoSpaceDN w:val="0"/>
        <w:adjustRightInd w:val="0"/>
        <w:jc w:val="center"/>
        <w:rPr>
          <w:rFonts w:ascii="StobiSerif Regular" w:hAnsi="StobiSerif Regular" w:cs="Arial"/>
          <w:bCs/>
          <w:sz w:val="22"/>
          <w:szCs w:val="22"/>
        </w:rPr>
      </w:pPr>
      <w:r w:rsidRPr="001368A0">
        <w:rPr>
          <w:rFonts w:ascii="StobiSerif Regular" w:hAnsi="StobiSerif Regular" w:cs="Arial"/>
          <w:bCs/>
          <w:sz w:val="22"/>
          <w:szCs w:val="22"/>
        </w:rPr>
        <w:t>Член 4</w:t>
      </w:r>
    </w:p>
    <w:p w:rsidR="00434457" w:rsidRPr="001368A0" w:rsidRDefault="00434457" w:rsidP="001368A0">
      <w:pPr>
        <w:autoSpaceDE w:val="0"/>
        <w:autoSpaceDN w:val="0"/>
        <w:adjustRightInd w:val="0"/>
        <w:ind w:firstLine="720"/>
        <w:jc w:val="both"/>
        <w:rPr>
          <w:rFonts w:ascii="StobiSerif Regular" w:hAnsi="StobiSerif Regular" w:cs="Arial"/>
          <w:bCs/>
          <w:sz w:val="22"/>
          <w:szCs w:val="22"/>
        </w:rPr>
      </w:pPr>
      <w:r w:rsidRPr="001368A0">
        <w:rPr>
          <w:rFonts w:ascii="StobiSerif Regular" w:hAnsi="StobiSerif Regular" w:cs="Arial"/>
          <w:sz w:val="22"/>
          <w:szCs w:val="22"/>
        </w:rPr>
        <w:t xml:space="preserve">(1) Покрај одредбите од овој закон, </w:t>
      </w:r>
      <w:r w:rsidR="00D7508E">
        <w:rPr>
          <w:rFonts w:ascii="StobiSerif Regular" w:hAnsi="StobiSerif Regular" w:cs="Arial"/>
          <w:sz w:val="22"/>
          <w:szCs w:val="22"/>
        </w:rPr>
        <w:t>на</w:t>
      </w:r>
      <w:r w:rsidRPr="001368A0">
        <w:rPr>
          <w:rFonts w:ascii="StobiSerif Regular" w:hAnsi="StobiSerif Regular" w:cs="Arial"/>
          <w:sz w:val="22"/>
          <w:szCs w:val="22"/>
        </w:rPr>
        <w:t xml:space="preserve"> управувањето со природното и културното наследство во Охридскиот регион се применуваат одредбите од меѓународни</w:t>
      </w:r>
      <w:r w:rsidR="00D7508E">
        <w:rPr>
          <w:rFonts w:ascii="StobiSerif Regular" w:hAnsi="StobiSerif Regular" w:cs="Arial"/>
          <w:sz w:val="22"/>
          <w:szCs w:val="22"/>
        </w:rPr>
        <w:t>те</w:t>
      </w:r>
      <w:r w:rsidRPr="001368A0">
        <w:rPr>
          <w:rFonts w:ascii="StobiSerif Regular" w:hAnsi="StobiSerif Regular" w:cs="Arial"/>
          <w:sz w:val="22"/>
          <w:szCs w:val="22"/>
        </w:rPr>
        <w:t xml:space="preserve"> конвенции и договори и актите донесени врз основа на </w:t>
      </w:r>
      <w:r w:rsidR="00D7508E">
        <w:rPr>
          <w:rFonts w:ascii="StobiSerif Regular" w:hAnsi="StobiSerif Regular" w:cs="Arial"/>
          <w:sz w:val="22"/>
          <w:szCs w:val="22"/>
        </w:rPr>
        <w:t>нив</w:t>
      </w:r>
      <w:r w:rsidRPr="001368A0">
        <w:rPr>
          <w:rFonts w:ascii="StobiSerif Regular" w:hAnsi="StobiSerif Regular" w:cs="Arial"/>
          <w:sz w:val="22"/>
          <w:szCs w:val="22"/>
        </w:rPr>
        <w:t xml:space="preserve"> со кои се уредува заштитата на природното и културното наследство во Охридскиот регион.</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(2) Покрај одредбите од овој закон, при управувањето со природното и културното наследство во Охридскиот регион се применуваат и одредбите  од Законот за заштита на природата, Законот за животната средина,  Законот за заштита на културното наследство,  Законот за шумите,  Законот за ловството, Законот за водите,  Законот за рибарство и аквакултура,  Законот за пасишта, Законот за внатрешната половидба, Законот за просторно и урбанистичко планирање, Законот за градежно земјиште, Законот за градење,  Законот за земјоделско земјиште и други закони, како и прописите и актите донесени врз основа на овие закони,  со кои се уредува заштитата на природното и културното наследство во Охридскиот регион.</w:t>
      </w:r>
    </w:p>
    <w:p w:rsidR="00434457" w:rsidRPr="001368A0" w:rsidRDefault="00434457" w:rsidP="001368A0">
      <w:pPr>
        <w:autoSpaceDE w:val="0"/>
        <w:autoSpaceDN w:val="0"/>
        <w:adjustRightInd w:val="0"/>
        <w:jc w:val="both"/>
        <w:rPr>
          <w:rFonts w:ascii="StobiSerif Regular" w:hAnsi="StobiSerif Regular" w:cs="Arial"/>
          <w:sz w:val="22"/>
          <w:szCs w:val="22"/>
        </w:rPr>
      </w:pPr>
    </w:p>
    <w:p w:rsidR="00434457" w:rsidRPr="001368A0" w:rsidRDefault="00434457" w:rsidP="001368A0">
      <w:pPr>
        <w:autoSpaceDE w:val="0"/>
        <w:autoSpaceDN w:val="0"/>
        <w:adjustRightInd w:val="0"/>
        <w:jc w:val="center"/>
        <w:rPr>
          <w:rFonts w:ascii="StobiSerif Regular" w:hAnsi="StobiSerif Regular" w:cs="Arial"/>
          <w:sz w:val="22"/>
          <w:szCs w:val="22"/>
        </w:rPr>
      </w:pPr>
      <w:r w:rsidRPr="001368A0">
        <w:rPr>
          <w:rFonts w:ascii="StobiSerif Regular" w:hAnsi="StobiSerif Regular" w:cs="Arial"/>
          <w:sz w:val="22"/>
          <w:szCs w:val="22"/>
        </w:rPr>
        <w:t>Општа забрана и ограничување на управувањето</w:t>
      </w:r>
    </w:p>
    <w:p w:rsidR="00434457" w:rsidRPr="001368A0" w:rsidRDefault="00434457" w:rsidP="001368A0">
      <w:pPr>
        <w:autoSpaceDE w:val="0"/>
        <w:autoSpaceDN w:val="0"/>
        <w:adjustRightInd w:val="0"/>
        <w:jc w:val="center"/>
        <w:rPr>
          <w:rFonts w:ascii="StobiSerif Regular" w:hAnsi="StobiSerif Regular" w:cs="Arial"/>
          <w:sz w:val="22"/>
          <w:szCs w:val="22"/>
        </w:rPr>
      </w:pPr>
      <w:r w:rsidRPr="001368A0">
        <w:rPr>
          <w:rFonts w:ascii="StobiSerif Regular" w:hAnsi="StobiSerif Regular" w:cs="Arial"/>
          <w:sz w:val="22"/>
          <w:szCs w:val="22"/>
        </w:rPr>
        <w:t>Член 5</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(1) Во границите на природното и културното наследство во Охридскиот регион не смее да се спроведуваат активности кои може да влијаат и да ги доведат во опасност исклучителните вредности на природното и културното наследство во Охридскиот регион и кои се спротивни на визијата, мерките и активностите содржани во Планот за управување со природното и културното наследство во Охридскиот регион.</w:t>
      </w:r>
    </w:p>
    <w:p w:rsidR="00434457" w:rsidRPr="001368A0" w:rsidRDefault="00434457" w:rsidP="001368A0">
      <w:pPr>
        <w:autoSpaceDE w:val="0"/>
        <w:autoSpaceDN w:val="0"/>
        <w:adjustRightInd w:val="0"/>
        <w:jc w:val="both"/>
        <w:rPr>
          <w:rFonts w:ascii="StobiSerif Regular" w:hAnsi="StobiSerif Regular" w:cs="Arial"/>
          <w:sz w:val="22"/>
          <w:szCs w:val="22"/>
        </w:rPr>
      </w:pPr>
      <w:r w:rsidRPr="001368A0">
        <w:rPr>
          <w:rFonts w:ascii="StobiSerif Regular" w:hAnsi="StobiSerif Regular" w:cs="Arial"/>
          <w:sz w:val="22"/>
          <w:szCs w:val="22"/>
        </w:rPr>
        <w:tab/>
        <w:t>(2) Со цел за зачувување на вредностите на природното и културното наследство во Охридскиот регион, надлежните органи на државната управа</w:t>
      </w:r>
      <w:r w:rsidR="00440246" w:rsidRPr="001368A0">
        <w:rPr>
          <w:rFonts w:ascii="StobiSerif Regular" w:hAnsi="StobiSerif Regular" w:cs="Arial"/>
          <w:sz w:val="22"/>
          <w:szCs w:val="22"/>
        </w:rPr>
        <w:t xml:space="preserve">, </w:t>
      </w:r>
      <w:r w:rsidR="00CD48B7" w:rsidRPr="001368A0">
        <w:rPr>
          <w:rFonts w:ascii="StobiSerif Regular" w:hAnsi="StobiSerif Regular" w:cs="Arial"/>
          <w:sz w:val="22"/>
          <w:szCs w:val="22"/>
        </w:rPr>
        <w:t xml:space="preserve">на единиците на </w:t>
      </w:r>
      <w:r w:rsidR="00440246" w:rsidRPr="001368A0">
        <w:rPr>
          <w:rFonts w:ascii="StobiSerif Regular" w:hAnsi="StobiSerif Regular" w:cs="Arial"/>
          <w:sz w:val="22"/>
          <w:szCs w:val="22"/>
        </w:rPr>
        <w:t>локалната самоуправа</w:t>
      </w:r>
      <w:r w:rsidRPr="001368A0">
        <w:rPr>
          <w:rFonts w:ascii="StobiSerif Regular" w:hAnsi="StobiSerif Regular" w:cs="Arial"/>
          <w:sz w:val="22"/>
          <w:szCs w:val="22"/>
        </w:rPr>
        <w:t xml:space="preserve"> и надлежните установи може да определат посебни мерки на заштита и режим на управување, со кој се обезбедува привремена, односно трајна заштита на природното и културното наследство во Охридскиот регион.</w:t>
      </w:r>
      <w:r w:rsidR="00440246" w:rsidRPr="001368A0">
        <w:rPr>
          <w:rFonts w:ascii="StobiSerif Regular" w:hAnsi="StobiSerif Regular" w:cs="Arial"/>
          <w:sz w:val="22"/>
          <w:szCs w:val="22"/>
        </w:rPr>
        <w:t xml:space="preserve"> </w:t>
      </w:r>
    </w:p>
    <w:p w:rsidR="00440246" w:rsidRPr="001368A0" w:rsidRDefault="00440246" w:rsidP="001368A0">
      <w:pPr>
        <w:autoSpaceDE w:val="0"/>
        <w:autoSpaceDN w:val="0"/>
        <w:adjustRightInd w:val="0"/>
        <w:ind w:firstLine="720"/>
        <w:jc w:val="both"/>
        <w:rPr>
          <w:rFonts w:ascii="StobiSerif Regular" w:hAnsi="StobiSerif Regular" w:cs="Arial"/>
          <w:sz w:val="22"/>
          <w:szCs w:val="22"/>
        </w:rPr>
      </w:pPr>
      <w:r w:rsidRPr="00D327E7">
        <w:rPr>
          <w:rFonts w:ascii="StobiSerif Regular" w:hAnsi="StobiSerif Regular" w:cs="Arial"/>
          <w:sz w:val="22"/>
          <w:szCs w:val="22"/>
        </w:rPr>
        <w:t>(3) Надлежните органи на државната управа, локалната самоуправа и надлежните установи се должни да определат мерки на заштита</w:t>
      </w:r>
      <w:r w:rsidR="00D528CC" w:rsidRPr="00D327E7">
        <w:rPr>
          <w:rFonts w:ascii="StobiSerif Regular" w:hAnsi="StobiSerif Regular" w:cs="Arial"/>
          <w:sz w:val="22"/>
          <w:szCs w:val="22"/>
        </w:rPr>
        <w:t xml:space="preserve"> кои се во нивна надлежност</w:t>
      </w:r>
      <w:r w:rsidRPr="00D327E7">
        <w:rPr>
          <w:rFonts w:ascii="StobiSerif Regular" w:hAnsi="StobiSerif Regular" w:cs="Arial"/>
          <w:sz w:val="22"/>
          <w:szCs w:val="22"/>
        </w:rPr>
        <w:t xml:space="preserve"> и </w:t>
      </w:r>
      <w:r w:rsidR="00CD48B7" w:rsidRPr="00D327E7">
        <w:rPr>
          <w:rFonts w:ascii="StobiSerif Regular" w:hAnsi="StobiSerif Regular" w:cs="Arial"/>
          <w:sz w:val="22"/>
          <w:szCs w:val="22"/>
        </w:rPr>
        <w:t xml:space="preserve">да </w:t>
      </w:r>
      <w:r w:rsidRPr="00D327E7">
        <w:rPr>
          <w:rFonts w:ascii="StobiSerif Regular" w:hAnsi="StobiSerif Regular" w:cs="Arial"/>
          <w:sz w:val="22"/>
          <w:szCs w:val="22"/>
        </w:rPr>
        <w:t>спроведат посебен режим на управување</w:t>
      </w:r>
      <w:r w:rsidR="00CD48B7" w:rsidRPr="00D327E7">
        <w:rPr>
          <w:rFonts w:ascii="StobiSerif Regular" w:hAnsi="StobiSerif Regular" w:cs="Arial"/>
          <w:sz w:val="22"/>
          <w:szCs w:val="22"/>
        </w:rPr>
        <w:t xml:space="preserve">, </w:t>
      </w:r>
      <w:r w:rsidRPr="00D327E7">
        <w:rPr>
          <w:rFonts w:ascii="StobiSerif Regular" w:hAnsi="StobiSerif Regular" w:cs="Arial"/>
          <w:sz w:val="22"/>
          <w:szCs w:val="22"/>
        </w:rPr>
        <w:t xml:space="preserve"> </w:t>
      </w:r>
      <w:r w:rsidR="00CD48B7" w:rsidRPr="00D327E7">
        <w:rPr>
          <w:rFonts w:ascii="StobiSerif Regular" w:hAnsi="StobiSerif Regular" w:cs="Arial"/>
          <w:sz w:val="22"/>
          <w:szCs w:val="22"/>
        </w:rPr>
        <w:t>согласно</w:t>
      </w:r>
      <w:r w:rsidRPr="00D327E7">
        <w:rPr>
          <w:rFonts w:ascii="StobiSerif Regular" w:hAnsi="StobiSerif Regular" w:cs="Arial"/>
          <w:sz w:val="22"/>
          <w:szCs w:val="22"/>
        </w:rPr>
        <w:t xml:space="preserve"> укажувањ</w:t>
      </w:r>
      <w:r w:rsidR="00CD48B7" w:rsidRPr="00D327E7">
        <w:rPr>
          <w:rFonts w:ascii="StobiSerif Regular" w:hAnsi="StobiSerif Regular" w:cs="Arial"/>
          <w:sz w:val="22"/>
          <w:szCs w:val="22"/>
        </w:rPr>
        <w:t>ата</w:t>
      </w:r>
      <w:r w:rsidRPr="00D327E7">
        <w:rPr>
          <w:rFonts w:ascii="StobiSerif Regular" w:hAnsi="StobiSerif Regular" w:cs="Arial"/>
          <w:sz w:val="22"/>
          <w:szCs w:val="22"/>
        </w:rPr>
        <w:t xml:space="preserve"> на Советот за следење и координација на управувањето со природното и културното наследство.</w:t>
      </w:r>
    </w:p>
    <w:p w:rsidR="00434457" w:rsidRPr="001368A0" w:rsidRDefault="00434457" w:rsidP="001368A0">
      <w:pPr>
        <w:autoSpaceDE w:val="0"/>
        <w:autoSpaceDN w:val="0"/>
        <w:adjustRightInd w:val="0"/>
        <w:jc w:val="both"/>
        <w:rPr>
          <w:rFonts w:ascii="StobiSerif Regular" w:hAnsi="StobiSerif Regular" w:cs="Arial"/>
          <w:sz w:val="22"/>
          <w:szCs w:val="22"/>
        </w:rPr>
      </w:pPr>
    </w:p>
    <w:p w:rsidR="00434457" w:rsidRPr="001368A0" w:rsidRDefault="00434457" w:rsidP="001368A0">
      <w:pPr>
        <w:autoSpaceDE w:val="0"/>
        <w:autoSpaceDN w:val="0"/>
        <w:adjustRightInd w:val="0"/>
        <w:jc w:val="center"/>
        <w:rPr>
          <w:rFonts w:ascii="StobiSerif Regular" w:hAnsi="StobiSerif Regular" w:cs="Arial"/>
          <w:sz w:val="22"/>
          <w:szCs w:val="22"/>
        </w:rPr>
      </w:pPr>
      <w:r w:rsidRPr="001368A0">
        <w:rPr>
          <w:rFonts w:ascii="StobiSerif Regular" w:hAnsi="StobiSerif Regular" w:cs="Arial"/>
          <w:sz w:val="22"/>
          <w:szCs w:val="22"/>
        </w:rPr>
        <w:t>Значење на одделни изрази во овој закон</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6</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Одделни изрази во смисла на овој закон го имаат следното значење:</w:t>
      </w:r>
    </w:p>
    <w:p w:rsidR="006A30CD"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1. Светско природно и културно наследство се материјални и нематеријални вредности и природни ресурси наследени од минатото, кои припаѓаат на човештвото, без разлика на територијата на државата на која се наоѓаат и кои поради нивната универзална исклучителна вредност за човештвото се пренесуваат на идните генерации. </w:t>
      </w:r>
    </w:p>
    <w:p w:rsidR="00434457"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2. Исклучителна универзална вредност се однесува на оригинални автентични примероци на културното и/или природното насдледство кое поседува исклучителни, единствени,</w:t>
      </w:r>
      <w:r w:rsidR="00491AA3" w:rsidRPr="001368A0">
        <w:rPr>
          <w:rFonts w:ascii="StobiSerif Regular" w:hAnsi="StobiSerif Regular" w:cs="Arial"/>
          <w:sz w:val="22"/>
          <w:szCs w:val="22"/>
        </w:rPr>
        <w:t xml:space="preserve"> </w:t>
      </w:r>
      <w:r w:rsidRPr="001368A0">
        <w:rPr>
          <w:rFonts w:ascii="StobiSerif Regular" w:hAnsi="StobiSerif Regular" w:cs="Arial"/>
          <w:sz w:val="22"/>
          <w:szCs w:val="22"/>
        </w:rPr>
        <w:t>извонредни и неповторливи вредности кои го надминуваат националното значење за државата и претставуваат заедничка вредност за сегашните и идните генерации на човештвото во целина.</w:t>
      </w:r>
      <w:r w:rsidRPr="001368A0">
        <w:rPr>
          <w:rFonts w:ascii="StobiSerif Regular" w:hAnsi="StobiSerif Regular" w:cs="Arial"/>
          <w:color w:val="C0504D"/>
          <w:sz w:val="22"/>
          <w:szCs w:val="22"/>
        </w:rPr>
        <w:t xml:space="preserve"> </w:t>
      </w:r>
    </w:p>
    <w:p w:rsidR="00434457" w:rsidRPr="001368A0" w:rsidRDefault="00491AA3"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3.</w:t>
      </w:r>
      <w:r w:rsidR="00807402" w:rsidRPr="001368A0">
        <w:rPr>
          <w:rFonts w:ascii="StobiSerif Regular" w:hAnsi="StobiSerif Regular" w:cs="Arial"/>
          <w:sz w:val="22"/>
          <w:szCs w:val="22"/>
        </w:rPr>
        <w:t xml:space="preserve"> </w:t>
      </w:r>
      <w:r w:rsidR="00434457" w:rsidRPr="001368A0">
        <w:rPr>
          <w:rFonts w:ascii="StobiSerif Regular" w:hAnsi="StobiSerif Regular" w:cs="Arial"/>
          <w:sz w:val="22"/>
          <w:szCs w:val="22"/>
        </w:rPr>
        <w:t>Автентичност е степен на присутност/сочуваност на изворните односно оригиналните или примарните облици (форма, концепција, материјали, компоненти, употреба и функција, традиции и техники, локација и поставеност, како и други внатрешни и надворешни фактори), со кои на веродостоен начин се потврдува исклучителната универзална вредност на природното и културното наследство.</w:t>
      </w:r>
    </w:p>
    <w:p w:rsidR="00434457"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4. Интегритет</w:t>
      </w:r>
      <w:r w:rsidRPr="001368A0">
        <w:rPr>
          <w:rFonts w:ascii="StobiSerif Regular" w:hAnsi="StobiSerif Regular"/>
          <w:sz w:val="22"/>
          <w:szCs w:val="22"/>
        </w:rPr>
        <w:t xml:space="preserve"> </w:t>
      </w:r>
      <w:r w:rsidRPr="001368A0">
        <w:rPr>
          <w:rFonts w:ascii="StobiSerif Regular" w:hAnsi="StobiSerif Regular" w:cs="Arial"/>
          <w:sz w:val="22"/>
          <w:szCs w:val="22"/>
        </w:rPr>
        <w:t>е севкупна кохерентност и целовитост на физичките карактеристики преку кои структурата го добива своето значење, односно недопреност на природното и културното наследство и неговите својства.</w:t>
      </w:r>
    </w:p>
    <w:p w:rsidR="00434457"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5. Контактна зона е просторот околку границите на природното и културното наследство во Охридскиот регион што е од значење за зачувување на нејзиниот автентичен контекст со режим на заштита различен од режимот на заштита  на заштитеното подрачје.</w:t>
      </w:r>
    </w:p>
    <w:p w:rsidR="00434457"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6. Светско природно и културно наследство во опасност е природно и културно наследство на кое му се заканува опасност од оштетување, уништување или посериозно нарушување на неговиот интегритет, поради забрзано пропаѓање предизвикано од реализација на обемни проекти, урбан и туристички развој, уништување поради промена во користењето или сопственоста на земјиштето,</w:t>
      </w:r>
      <w:r w:rsidR="00865866" w:rsidRPr="001368A0">
        <w:rPr>
          <w:rFonts w:ascii="StobiSerif Regular" w:hAnsi="StobiSerif Regular" w:cs="Arial"/>
          <w:sz w:val="22"/>
          <w:szCs w:val="22"/>
          <w:lang w:val="en-US"/>
        </w:rPr>
        <w:t xml:space="preserve"> </w:t>
      </w:r>
      <w:r w:rsidRPr="001368A0">
        <w:rPr>
          <w:rFonts w:ascii="StobiSerif Regular" w:hAnsi="StobiSerif Regular" w:cs="Arial"/>
          <w:sz w:val="22"/>
          <w:szCs w:val="22"/>
        </w:rPr>
        <w:t>како и значајни промени настанати од непознати причини, запуштеност, загрозеност поради изведување на дејствија од воен карактер, климатски промени, пожари, промена на нивото на водите, поплави и настанување на природни катастрофи;</w:t>
      </w:r>
    </w:p>
    <w:p w:rsidR="00434457"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7.</w:t>
      </w:r>
      <w:r w:rsidR="00807402" w:rsidRPr="001368A0">
        <w:rPr>
          <w:rFonts w:ascii="StobiSerif Regular" w:hAnsi="StobiSerif Regular" w:cs="Arial"/>
          <w:sz w:val="22"/>
          <w:szCs w:val="22"/>
        </w:rPr>
        <w:t xml:space="preserve"> </w:t>
      </w:r>
      <w:r w:rsidRPr="001368A0">
        <w:rPr>
          <w:rFonts w:ascii="StobiSerif Regular" w:hAnsi="StobiSerif Regular" w:cs="Arial"/>
          <w:sz w:val="22"/>
          <w:szCs w:val="22"/>
        </w:rPr>
        <w:t xml:space="preserve">Имател на природно наследство во Охридскиот регион е секое правно или физичко лице, орган на државната или локалната власт, приватна или јавна установа која управува со земјиште на кое се наоѓа природното наследство или управува со состојбата и со популацијата на еден вид и состојбата со неговото живеалиште. </w:t>
      </w:r>
    </w:p>
    <w:p w:rsidR="00434457" w:rsidRPr="001368A0" w:rsidRDefault="00434457" w:rsidP="00D528CC">
      <w:pPr>
        <w:ind w:firstLine="720"/>
        <w:jc w:val="both"/>
        <w:rPr>
          <w:rFonts w:ascii="StobiSerif Regular" w:hAnsi="StobiSerif Regular" w:cs="Arial"/>
          <w:sz w:val="22"/>
          <w:szCs w:val="22"/>
        </w:rPr>
      </w:pPr>
      <w:r w:rsidRPr="001368A0">
        <w:rPr>
          <w:rFonts w:ascii="StobiSerif Regular" w:hAnsi="StobiSerif Regular" w:cs="Arial"/>
          <w:sz w:val="22"/>
          <w:szCs w:val="22"/>
        </w:rPr>
        <w:t>8.</w:t>
      </w:r>
      <w:r w:rsidR="00807402" w:rsidRPr="001368A0">
        <w:rPr>
          <w:rFonts w:ascii="StobiSerif Regular" w:hAnsi="StobiSerif Regular" w:cs="Arial"/>
          <w:sz w:val="22"/>
          <w:szCs w:val="22"/>
        </w:rPr>
        <w:t xml:space="preserve"> </w:t>
      </w:r>
      <w:r w:rsidRPr="001368A0">
        <w:rPr>
          <w:rFonts w:ascii="StobiSerif Regular" w:hAnsi="StobiSerif Regular" w:cs="Arial"/>
          <w:sz w:val="22"/>
          <w:szCs w:val="22"/>
        </w:rPr>
        <w:t>Имател на културно наследство во Охридскиот регион е секое правно или физичко лице кое е сопственик, носител на правото на користење и секое друго правно и физичко лице коешто по која е да е правна основа го држи заштитеното културно добро во Охридскиот регион.</w:t>
      </w:r>
    </w:p>
    <w:p w:rsidR="00434457" w:rsidRPr="001368A0" w:rsidRDefault="00434457" w:rsidP="001368A0">
      <w:pPr>
        <w:jc w:val="both"/>
        <w:rPr>
          <w:rFonts w:ascii="StobiSerif Regular" w:hAnsi="StobiSerif Regular" w:cs="Arial"/>
          <w:color w:val="FF0000"/>
          <w:sz w:val="22"/>
          <w:szCs w:val="22"/>
          <w:u w:val="single"/>
        </w:rPr>
      </w:pPr>
    </w:p>
    <w:p w:rsidR="00434457" w:rsidRPr="001368A0" w:rsidRDefault="00434457" w:rsidP="001368A0">
      <w:pPr>
        <w:rPr>
          <w:rFonts w:ascii="StobiSerif Regular" w:hAnsi="StobiSerif Regular" w:cs="Arial"/>
          <w:sz w:val="22"/>
          <w:szCs w:val="22"/>
        </w:rPr>
      </w:pPr>
      <w:r w:rsidRPr="001368A0">
        <w:rPr>
          <w:rFonts w:ascii="StobiSerif Regular" w:hAnsi="StobiSerif Regular" w:cs="Arial"/>
          <w:sz w:val="22"/>
          <w:szCs w:val="22"/>
        </w:rPr>
        <w:t>II. ПРИРОДНО И КУЛТУРНО НАСЛЕДСТВО ВО ОХРИДСКИОТ РЕГИОН</w:t>
      </w:r>
    </w:p>
    <w:p w:rsidR="00434457" w:rsidRPr="001368A0" w:rsidRDefault="00434457" w:rsidP="001368A0">
      <w:pPr>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Граници </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7</w:t>
      </w:r>
    </w:p>
    <w:p w:rsidR="00434457" w:rsidRPr="001368A0" w:rsidRDefault="008D2749" w:rsidP="001368A0">
      <w:pPr>
        <w:ind w:firstLine="720"/>
        <w:jc w:val="both"/>
        <w:rPr>
          <w:rFonts w:ascii="StobiSerif Regular" w:hAnsi="StobiSerif Regular" w:cs="Verdana"/>
          <w:sz w:val="22"/>
          <w:szCs w:val="22"/>
        </w:rPr>
      </w:pPr>
      <w:r w:rsidRPr="001368A0">
        <w:rPr>
          <w:rFonts w:ascii="StobiSerif Regular" w:hAnsi="StobiSerif Regular" w:cs="Verdana"/>
          <w:sz w:val="22"/>
          <w:szCs w:val="22"/>
        </w:rPr>
        <w:t>(1) Границите на Охридскиот регион во кој се наоѓа природното и културното наследство се: започнува од граничниот премин кај Свети Наум од каде што се протега на исток и североисток по граничната линија меѓу Република Македонија и Република Албанија се до граничниот столб Ф 11/И. Оттука границата свртува во северен правец, избива на надморска висина од 1.102 м на Стара Галичица, од каде што се издига кон поголема надморска висина, а потоа се спушта по суводолицата која завршува кај месноста Липова Ливада на надморска висина од 1.568 м. Одовде границата свртува во источен правец и води по асфалтниот пат до месноста Долна Плос, од каде што го менува правецот кон север искачувајќи се на врвот Томорос - т.т. со кота 1.673 м. Оттука границата го задржува истиот правец и води по возвишенијата Пресека -т.т. со кота 1.633 м, Тумба - т.т. со кота 1.605 м, Шагон - т.т. со кота 1.622 м, Самар - кота 1.657 м, Црвен Камен - т.т. со кота 1.660 м, Гарванов Камен, Самерница - т.т. со кота 1.346 м, Бајчинов Рид - т.т. со кота 1.380 м, го сече патот Охрид - Ресен и избива на возвишението Прчишта - т.т. со кота 1.184 м, а потоа на Стогово - т.т. со кота 1.327 м и на Калипадинје - кота 1.372 м. Оттука границата продолжува да се протега во северен правец и се спушта на висинската точка со кота 1.268 м, минува низ ридот Никотинец - кота 1.131 м, од каде што се спушта кај месноста Привја Вода - кота 899 м. Одовде границата го менува правецот и се протега на северозапад искачувајќи се на ридот Градиште - т.т. со кота 1.086 м. Оттука границата се спушта и минува низ јужните делови на Дебарца, потоа низ ридот Горица - т.т. со кота 877 м, ја сече Сатеска Река, минува низ месноста Горна Тумба и котата 1.270 м, потоа низ возвишението Кодра Маре - т.т. со кота 1.436 м и висинската точка со кота од 1.522 м, се спушта кон месноста Гриковец, минува низ селото Тоска и избива на висинската точка 971 м. Одовде границата го менува правецот кон југ, ја сече реката Црни Дрим, минува низ Суво Поле, потоа низ т.т. 754 м и 714 м, го сече брдото Долна Краста, го сече патот с. Враништа - с. Октиси, минува низ висинската точка 752 м и низ источните делови на Синје Брдо, минува низ висинската точка 864 м, го сече патот Струга - с. Вишни, минува низ котата 1.026 м, потоа низ месностите Банго и Цонга, висинската точка 1.165 м, тригонометриските точки 1.144 м (Каралиште), 1.103 м (Красје) и 1.179 м и избива на граничниот премин Ќафа Сан на македонско-албанската граница. Оттука границата го менува правецот кон исток и во должина од 2,2 км води до брегот на Охридското Езеро по границата спрема Албанија, а потоа се протега низ Охридското Езеро за да заврши на граничниот премин кај Св. Наум. Површината на природното и културното наследство на Охридскиот регион изнесува 833,5 км2.</w:t>
      </w:r>
    </w:p>
    <w:p w:rsidR="00434457" w:rsidRPr="001368A0" w:rsidRDefault="00434457" w:rsidP="001368A0">
      <w:pPr>
        <w:ind w:firstLine="720"/>
        <w:jc w:val="both"/>
        <w:rPr>
          <w:rStyle w:val="CommentReference"/>
          <w:rFonts w:ascii="StobiSerif Regular" w:hAnsi="StobiSerif Regular"/>
          <w:sz w:val="22"/>
          <w:szCs w:val="22"/>
        </w:rPr>
      </w:pPr>
      <w:r w:rsidRPr="001368A0">
        <w:rPr>
          <w:rFonts w:ascii="StobiSerif Regular" w:hAnsi="StobiSerif Regular" w:cs="Arial"/>
          <w:sz w:val="22"/>
          <w:szCs w:val="22"/>
        </w:rPr>
        <w:t>(2) Со цел поголема заштита на природното и културното наследство во Охридскиот регион се воспоставува и контактна (тампон) зона.</w:t>
      </w:r>
      <w:r w:rsidRPr="001368A0">
        <w:rPr>
          <w:rStyle w:val="CommentReference"/>
          <w:rFonts w:ascii="StobiSerif Regular" w:hAnsi="StobiSerif Regular"/>
          <w:sz w:val="22"/>
          <w:szCs w:val="22"/>
        </w:rPr>
        <w:t xml:space="preserve">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(3) Границите на контактната зона се утврдуваат во Планот за управување со природното и културното наследство во Охридскиот регион.  </w:t>
      </w:r>
    </w:p>
    <w:p w:rsidR="00434457" w:rsidRPr="001368A0" w:rsidRDefault="00D7508E" w:rsidP="001368A0">
      <w:pPr>
        <w:ind w:firstLine="720"/>
        <w:jc w:val="both"/>
        <w:rPr>
          <w:rStyle w:val="CommentReference"/>
          <w:rFonts w:ascii="StobiSerif Regular" w:hAnsi="StobiSerif Regular"/>
          <w:sz w:val="22"/>
          <w:szCs w:val="22"/>
        </w:rPr>
      </w:pPr>
      <w:r>
        <w:rPr>
          <w:rStyle w:val="CommentReference"/>
          <w:rFonts w:ascii="StobiSerif Regular" w:hAnsi="StobiSerif Regular" w:cs="Arial"/>
          <w:sz w:val="22"/>
          <w:szCs w:val="22"/>
        </w:rPr>
        <w:t xml:space="preserve">(4) Во рамки </w:t>
      </w:r>
      <w:r w:rsidR="00434457" w:rsidRPr="001368A0">
        <w:rPr>
          <w:rStyle w:val="CommentReference"/>
          <w:rFonts w:ascii="StobiSerif Regular" w:hAnsi="StobiSerif Regular" w:cs="Arial"/>
          <w:sz w:val="22"/>
          <w:szCs w:val="22"/>
        </w:rPr>
        <w:t xml:space="preserve">на </w:t>
      </w:r>
      <w:r>
        <w:rPr>
          <w:rStyle w:val="CommentReference"/>
          <w:rFonts w:ascii="StobiSerif Regular" w:hAnsi="StobiSerif Regular" w:cs="Arial"/>
          <w:sz w:val="22"/>
          <w:szCs w:val="22"/>
        </w:rPr>
        <w:t xml:space="preserve">границите на </w:t>
      </w:r>
      <w:r w:rsidR="00434457" w:rsidRPr="001368A0">
        <w:rPr>
          <w:rStyle w:val="CommentReference"/>
          <w:rFonts w:ascii="StobiSerif Regular" w:hAnsi="StobiSerif Regular" w:cs="Arial"/>
          <w:sz w:val="22"/>
          <w:szCs w:val="22"/>
        </w:rPr>
        <w:t>природното и културното наследство во Охридскиот регион</w:t>
      </w:r>
      <w:r>
        <w:rPr>
          <w:rStyle w:val="CommentReference"/>
          <w:rFonts w:ascii="StobiSerif Regular" w:hAnsi="StobiSerif Regular" w:cs="Arial"/>
          <w:sz w:val="22"/>
          <w:szCs w:val="22"/>
        </w:rPr>
        <w:t xml:space="preserve"> од став (1) на овој член</w:t>
      </w:r>
      <w:r w:rsidR="00434457" w:rsidRPr="001368A0">
        <w:rPr>
          <w:rStyle w:val="CommentReference"/>
          <w:rFonts w:ascii="StobiSerif Regular" w:hAnsi="StobiSerif Regular" w:cs="Arial"/>
          <w:sz w:val="22"/>
          <w:szCs w:val="22"/>
        </w:rPr>
        <w:t xml:space="preserve"> се воспоставува режим на управување и зони на заштита. </w:t>
      </w:r>
    </w:p>
    <w:p w:rsidR="00434457" w:rsidRPr="001368A0" w:rsidRDefault="00434457" w:rsidP="001368A0">
      <w:pPr>
        <w:ind w:firstLine="720"/>
        <w:jc w:val="both"/>
        <w:rPr>
          <w:rFonts w:ascii="StobiSerif Regular" w:hAnsi="StobiSerif Regular"/>
          <w:sz w:val="22"/>
          <w:szCs w:val="22"/>
        </w:rPr>
      </w:pPr>
      <w:r w:rsidRPr="001368A0">
        <w:rPr>
          <w:rFonts w:ascii="StobiSerif Regular" w:hAnsi="StobiSerif Regular" w:cs="Arial"/>
          <w:sz w:val="22"/>
          <w:szCs w:val="22"/>
        </w:rPr>
        <w:t xml:space="preserve"> (5) Границите на природно и културно наследство во Охридскиот регион од став (1) на овој член, Агенцијата за катастар на недвижности ги нанесува на геодетска подлога во размер 1:1000.</w:t>
      </w:r>
    </w:p>
    <w:p w:rsidR="00807402" w:rsidRPr="001368A0" w:rsidRDefault="00807402" w:rsidP="001368A0">
      <w:pPr>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Совет за следење и координација на управување со природното и културно наследство во Охридскиот регион</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8</w:t>
      </w:r>
    </w:p>
    <w:p w:rsidR="00434457" w:rsidRPr="001368A0" w:rsidRDefault="00434457" w:rsidP="001368A0">
      <w:pPr>
        <w:pStyle w:val="ListParagraph"/>
        <w:ind w:left="0" w:firstLine="720"/>
        <w:contextualSpacing/>
        <w:jc w:val="both"/>
        <w:rPr>
          <w:rFonts w:ascii="StobiSerif Regular" w:hAnsi="StobiSerif Regular" w:cs="Arial"/>
          <w:sz w:val="22"/>
          <w:szCs w:val="22"/>
          <w:lang w:val="mk-MK"/>
        </w:rPr>
      </w:pPr>
      <w:r w:rsidRPr="001368A0">
        <w:rPr>
          <w:rFonts w:ascii="StobiSerif Regular" w:hAnsi="StobiSerif Regular" w:cs="Arial"/>
          <w:sz w:val="22"/>
          <w:szCs w:val="22"/>
          <w:lang w:val="mk-MK"/>
        </w:rPr>
        <w:t>(1) Со цел следење и координација на управувањето со природното и културното наследство во Охридскиот регион, Владата на Република Македонија формира Совет за следење и координација на управувањето со природното и културно наследство во Охридскиот регион, како стручно и советодавно тело на Владата на Република Македонија (во натамошниот текст: Совет</w:t>
      </w:r>
      <w:r w:rsidR="00807402" w:rsidRPr="001368A0">
        <w:rPr>
          <w:rFonts w:ascii="StobiSerif Regular" w:hAnsi="StobiSerif Regular" w:cs="Arial"/>
          <w:sz w:val="22"/>
          <w:szCs w:val="22"/>
          <w:lang w:val="mk-MK"/>
        </w:rPr>
        <w:t>от</w:t>
      </w:r>
      <w:r w:rsidRPr="001368A0">
        <w:rPr>
          <w:rFonts w:ascii="StobiSerif Regular" w:hAnsi="StobiSerif Regular" w:cs="Arial"/>
          <w:sz w:val="22"/>
          <w:szCs w:val="22"/>
          <w:lang w:val="mk-MK"/>
        </w:rPr>
        <w:t xml:space="preserve"> за Охридскиот регион).</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(2) Советот за Охридскиот регион е составен од 14 члена, кои ги избира Владата на Република Македонија. Членовите на Советот за Охридскиот регион се номинираат на следниот начин: </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на Владата на Република Македонија, со искуство во управувањето со природното  и културно наследство во Охридскиот регион, на предлог на Претседателот на Владата на Република Македонија;</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надворешен претставник на предлог на министерот за животна средина и просторно планирање од редот на истакнати научни и стручни работници од областа на заштита на природното наследство и/или водите, со научно звање доктор на науки од соодветната област, со најмалку десетгодишно работно искуство во областа;</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надворешен претставник на предлог на министерот за култура од редот на истакнати научни и стручни работници од областа на заштитата на културното наследство, со најмалку стручно звање советник или со научно звање доктор на науки од соодветната област, со најмалку десетгодишно работно искуство во областа на заштитата на културното наследство;</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надворешен претставник на предлог на министерот за транспорт и врски од редот на истакнати научни и стручни работници од областа на убранизмот со научно звање доктор на науки од соодветната област и десетгодишно работно искуство во областа на урабнизмот и архитектура;</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на предлог на Управата за животна средина од редот на вработените во Управата кои работат на прашања на заштита на природното наследство во Охридскиот регион</w:t>
      </w:r>
      <w:bookmarkStart w:id="1" w:name="_Hlk528142097"/>
      <w:r w:rsidRPr="001368A0">
        <w:rPr>
          <w:rFonts w:ascii="StobiSerif Regular" w:hAnsi="StobiSerif Regular" w:cs="Arial"/>
          <w:sz w:val="22"/>
          <w:szCs w:val="22"/>
        </w:rPr>
        <w:t>;</w:t>
      </w:r>
      <w:bookmarkEnd w:id="1"/>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на предлог на Управата за заштита на културното наследство од редот на вработените во Управата кои работат на прашања на заштита на културното наследство во Охридскиот регион;</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 xml:space="preserve">еден претставник на предлог на градоначалникот на општина Охрид со искуство во управувањето со природното  и културно наследство во Охридскиот регион; </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на предлог на градоначалникот на општина Струга со искуство во управувањето со природното  и културно наследство во Охридскиот регион;</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на предлог на градоначалникот на општина Дебарца со искуство во управувањето со природното  и културно наследство во Охридскиот регион;</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 xml:space="preserve">еден претставник од Националната установа Завод за заштита на спомениците на културата и Музеј – Охрид; </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 xml:space="preserve"> еден претставник на предлог на Јавната научната установа Хидробиолошки завод-Охрид;</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eден претставник на предлог на Јавната установа Национален парк Галичица</w:t>
      </w:r>
      <w:bookmarkStart w:id="2" w:name="_Hlk528326036"/>
      <w:r w:rsidRPr="001368A0">
        <w:rPr>
          <w:rFonts w:ascii="StobiSerif Regular" w:hAnsi="StobiSerif Regular" w:cs="Arial"/>
          <w:sz w:val="22"/>
          <w:szCs w:val="22"/>
        </w:rPr>
        <w:t>;</w:t>
      </w:r>
      <w:bookmarkEnd w:id="2"/>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од граѓанскиот сектор со искуство во заштитата на природното наследство во Охридскиот регион, на предлог на Советот за соработка помеѓу Владата на Република Македонија и граѓанскиот сектор;</w:t>
      </w:r>
    </w:p>
    <w:p w:rsidR="00434457" w:rsidRPr="001368A0" w:rsidRDefault="00434457" w:rsidP="001368A0">
      <w:pPr>
        <w:numPr>
          <w:ilvl w:val="1"/>
          <w:numId w:val="34"/>
        </w:numPr>
        <w:jc w:val="both"/>
        <w:rPr>
          <w:rFonts w:ascii="StobiSerif Regular" w:hAnsi="StobiSerif Regular" w:cs="Arial"/>
          <w:sz w:val="22"/>
          <w:szCs w:val="22"/>
        </w:rPr>
      </w:pPr>
      <w:r w:rsidRPr="001368A0">
        <w:rPr>
          <w:rFonts w:ascii="StobiSerif Regular" w:hAnsi="StobiSerif Regular" w:cs="Arial"/>
          <w:sz w:val="22"/>
          <w:szCs w:val="22"/>
        </w:rPr>
        <w:t>еден претставник од граѓанскиот сектор со искуство во заштитата на културното наследство во Охридскиот регион, на предлог на Советот за соработка помеѓу Владата на Република Македонија и граѓанскиот сектор.</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(3) Претставникот на Владата на Република Македонија, по службена должност е претседател на Советот за Охридскиот регион.</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(4) Заменици претседатели по службена должност се претставниците на Управата за животна средина и на Управата за заштита на културното наследство.</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(5) Претседателот, замениците претседатели и членовите на Советот за Охридскиот регион се избираат за време од четири години со право на повторен избор.</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(6) Работата на Советот за Охридскиот регион е јавна и во неа, без право на глас, можат да учествуваат претставници на научни, образовни и стручни установи</w:t>
      </w:r>
      <w:r w:rsidR="00D7508E">
        <w:rPr>
          <w:rFonts w:ascii="StobiSerif Regular" w:hAnsi="StobiSerif Regular" w:cs="Arial"/>
          <w:sz w:val="22"/>
          <w:szCs w:val="22"/>
        </w:rPr>
        <w:t>, установи од областа на заштитата на културното наследство</w:t>
      </w:r>
      <w:r w:rsidRPr="001368A0">
        <w:rPr>
          <w:rFonts w:ascii="StobiSerif Regular" w:hAnsi="StobiSerif Regular" w:cs="Arial"/>
          <w:sz w:val="22"/>
          <w:szCs w:val="22"/>
        </w:rPr>
        <w:t xml:space="preserve"> и други заинтересирани страни, здруженија и фондации, претставници на медиумите</w:t>
      </w:r>
      <w:r w:rsidR="00865866" w:rsidRPr="001368A0">
        <w:rPr>
          <w:rFonts w:ascii="StobiSerif Regular" w:hAnsi="StobiSerif Regular" w:cs="Arial"/>
          <w:sz w:val="22"/>
          <w:szCs w:val="22"/>
        </w:rPr>
        <w:t xml:space="preserve"> и </w:t>
      </w:r>
      <w:r w:rsidRPr="001368A0">
        <w:rPr>
          <w:rFonts w:ascii="StobiSerif Regular" w:hAnsi="StobiSerif Regular" w:cs="Arial"/>
          <w:sz w:val="22"/>
          <w:szCs w:val="22"/>
        </w:rPr>
        <w:t>јавноста.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(7) Генералниот секретар на Националната комисија на УНЕСКО на Република Македонија, учествува во работата на </w:t>
      </w:r>
      <w:r w:rsidR="00807402" w:rsidRPr="001368A0">
        <w:rPr>
          <w:rFonts w:ascii="StobiSerif Regular" w:hAnsi="StobiSerif Regular" w:cs="Arial"/>
          <w:sz w:val="22"/>
          <w:szCs w:val="22"/>
        </w:rPr>
        <w:t>Советот за Охридскиот регион</w:t>
      </w:r>
      <w:r w:rsidRPr="001368A0">
        <w:rPr>
          <w:rFonts w:ascii="StobiSerif Regular" w:hAnsi="StobiSerif Regular" w:cs="Arial"/>
          <w:sz w:val="22"/>
          <w:szCs w:val="22"/>
        </w:rPr>
        <w:t>, без право на глас.</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(8) Претседателот, замениците на претседателот и чл</w:t>
      </w:r>
      <w:r w:rsidR="00865866" w:rsidRPr="001368A0">
        <w:rPr>
          <w:rFonts w:ascii="StobiSerif Regular" w:hAnsi="StobiSerif Regular" w:cs="Arial"/>
          <w:sz w:val="22"/>
          <w:szCs w:val="22"/>
        </w:rPr>
        <w:t>е</w:t>
      </w:r>
      <w:r w:rsidRPr="001368A0">
        <w:rPr>
          <w:rFonts w:ascii="StobiSerif Regular" w:hAnsi="StobiSerif Regular" w:cs="Arial"/>
          <w:sz w:val="22"/>
          <w:szCs w:val="22"/>
        </w:rPr>
        <w:t>новите на Советот за Охридскиот регион можат да бидат разреш</w:t>
      </w:r>
      <w:r w:rsidR="00865866" w:rsidRPr="001368A0">
        <w:rPr>
          <w:rFonts w:ascii="StobiSerif Regular" w:hAnsi="StobiSerif Regular" w:cs="Arial"/>
          <w:sz w:val="22"/>
          <w:szCs w:val="22"/>
        </w:rPr>
        <w:t>е</w:t>
      </w:r>
      <w:r w:rsidRPr="001368A0">
        <w:rPr>
          <w:rFonts w:ascii="StobiSerif Regular" w:hAnsi="StobiSerif Regular" w:cs="Arial"/>
          <w:sz w:val="22"/>
          <w:szCs w:val="22"/>
        </w:rPr>
        <w:t>ни пред истекот на мандатот доколку:</w:t>
      </w:r>
    </w:p>
    <w:p w:rsidR="00434457" w:rsidRPr="001368A0" w:rsidRDefault="00434457" w:rsidP="001368A0">
      <w:pPr>
        <w:pStyle w:val="NormalWeb"/>
        <w:numPr>
          <w:ilvl w:val="0"/>
          <w:numId w:val="35"/>
        </w:numPr>
        <w:spacing w:before="0" w:beforeAutospacing="0" w:after="0" w:afterAutospacing="0"/>
        <w:jc w:val="both"/>
        <w:rPr>
          <w:rFonts w:ascii="StobiSerif Regular" w:hAnsi="StobiSerif Regular" w:cs="Arial"/>
          <w:sz w:val="22"/>
          <w:szCs w:val="22"/>
          <w:lang w:val="mk-MK" w:eastAsia="en-US"/>
        </w:rPr>
      </w:pPr>
      <w:r w:rsidRPr="001368A0">
        <w:rPr>
          <w:rFonts w:ascii="StobiSerif Regular" w:hAnsi="StobiSerif Regular" w:cs="Arial"/>
          <w:sz w:val="22"/>
          <w:szCs w:val="22"/>
          <w:lang w:val="mk-MK" w:eastAsia="en-US"/>
        </w:rPr>
        <w:t>не доаѓаат трипати едноподруго на седници на Советот за Охридскиот регион, а нивното отсуство не е оправдано,</w:t>
      </w:r>
    </w:p>
    <w:p w:rsidR="00434457" w:rsidRPr="001368A0" w:rsidRDefault="00434457" w:rsidP="001368A0">
      <w:pPr>
        <w:pStyle w:val="NormalWeb"/>
        <w:numPr>
          <w:ilvl w:val="0"/>
          <w:numId w:val="35"/>
        </w:numPr>
        <w:spacing w:before="0" w:beforeAutospacing="0" w:after="0" w:afterAutospacing="0"/>
        <w:jc w:val="both"/>
        <w:rPr>
          <w:rFonts w:ascii="StobiSerif Regular" w:hAnsi="StobiSerif Regular" w:cs="Arial"/>
          <w:sz w:val="22"/>
          <w:szCs w:val="22"/>
          <w:lang w:val="mk-MK" w:eastAsia="en-US"/>
        </w:rPr>
      </w:pPr>
      <w:r w:rsidRPr="001368A0">
        <w:rPr>
          <w:rFonts w:ascii="StobiSerif Regular" w:hAnsi="StobiSerif Regular" w:cs="Arial"/>
          <w:sz w:val="22"/>
          <w:szCs w:val="22"/>
          <w:lang w:val="mk-MK" w:eastAsia="en-US"/>
        </w:rPr>
        <w:t>непрофесионално и нестручно работат, и</w:t>
      </w:r>
    </w:p>
    <w:p w:rsidR="00434457" w:rsidRPr="001368A0" w:rsidRDefault="00865866" w:rsidP="001368A0">
      <w:pPr>
        <w:pStyle w:val="NormalWeb"/>
        <w:numPr>
          <w:ilvl w:val="0"/>
          <w:numId w:val="35"/>
        </w:numPr>
        <w:spacing w:before="0" w:beforeAutospacing="0" w:after="0" w:afterAutospacing="0"/>
        <w:jc w:val="both"/>
        <w:rPr>
          <w:rFonts w:ascii="StobiSerif Regular" w:hAnsi="StobiSerif Regular" w:cs="Arial"/>
          <w:sz w:val="22"/>
          <w:szCs w:val="22"/>
          <w:lang w:val="mk-MK" w:eastAsia="en-US"/>
        </w:rPr>
      </w:pPr>
      <w:r w:rsidRPr="001368A0">
        <w:rPr>
          <w:rFonts w:ascii="StobiSerif Regular" w:hAnsi="StobiSerif Regular" w:cs="Arial"/>
          <w:sz w:val="22"/>
          <w:szCs w:val="22"/>
          <w:lang w:val="mk-MK" w:eastAsia="en-US"/>
        </w:rPr>
        <w:t xml:space="preserve">работат спротивно на целите на овој закон односно спротивно на целта поради која се </w:t>
      </w:r>
      <w:r w:rsidR="00390357">
        <w:rPr>
          <w:rFonts w:ascii="StobiSerif Regular" w:hAnsi="StobiSerif Regular" w:cs="Arial"/>
          <w:sz w:val="22"/>
          <w:szCs w:val="22"/>
          <w:lang w:val="mk-MK" w:eastAsia="en-US"/>
        </w:rPr>
        <w:t>основа</w:t>
      </w:r>
      <w:r w:rsidRPr="001368A0">
        <w:rPr>
          <w:rFonts w:ascii="StobiSerif Regular" w:hAnsi="StobiSerif Regular" w:cs="Arial"/>
          <w:sz w:val="22"/>
          <w:szCs w:val="22"/>
          <w:lang w:val="mk-MK" w:eastAsia="en-US"/>
        </w:rPr>
        <w:t xml:space="preserve"> </w:t>
      </w:r>
      <w:r w:rsidR="00434457" w:rsidRPr="001368A0">
        <w:rPr>
          <w:rFonts w:ascii="StobiSerif Regular" w:hAnsi="StobiSerif Regular" w:cs="Arial"/>
          <w:sz w:val="22"/>
          <w:szCs w:val="22"/>
          <w:lang w:val="mk-MK" w:eastAsia="en-US"/>
        </w:rPr>
        <w:t>Советот за Охридскиот регион.</w:t>
      </w:r>
    </w:p>
    <w:p w:rsidR="00434457" w:rsidRPr="001368A0" w:rsidRDefault="00434457" w:rsidP="001368A0">
      <w:pPr>
        <w:ind w:firstLine="720"/>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Надлежности на Советот </w:t>
      </w:r>
      <w:r w:rsidR="008B5433" w:rsidRPr="001368A0">
        <w:rPr>
          <w:rFonts w:ascii="StobiSerif Regular" w:hAnsi="StobiSerif Regular" w:cs="Arial"/>
          <w:sz w:val="22"/>
          <w:szCs w:val="22"/>
        </w:rPr>
        <w:t xml:space="preserve">за </w:t>
      </w:r>
      <w:r w:rsidRPr="001368A0">
        <w:rPr>
          <w:rFonts w:ascii="StobiSerif Regular" w:hAnsi="StobiSerif Regular" w:cs="Arial"/>
          <w:sz w:val="22"/>
          <w:szCs w:val="22"/>
        </w:rPr>
        <w:t xml:space="preserve">Охридскиот регион </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9</w:t>
      </w:r>
    </w:p>
    <w:p w:rsidR="00434457" w:rsidRPr="001368A0" w:rsidRDefault="00434457"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(1) Советот за Охридскиот регион  ги има следните надлежности:</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Го разгледува Нацрт-Планот за управување со природното и културното наследство во Охридскиот регион и го доставува до Владата на Република Македонија на усвојување;</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Го следи спроведувањето на Планот за управување со природното и културното наследство во Охридскиот регион и до Владата на Република Македонија доставува Годишен извештај за состојбата на природното и културното наследство во Охридскиот регион;</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 xml:space="preserve">До Министерството за култура и до Министерството за животна средина и просторно планирање доставува предлог </w:t>
      </w:r>
      <w:r w:rsidR="00D61249" w:rsidRPr="001368A0">
        <w:rPr>
          <w:rFonts w:ascii="StobiSerif Regular" w:hAnsi="StobiSerif Regular" w:cs="Arial"/>
          <w:sz w:val="22"/>
          <w:szCs w:val="22"/>
        </w:rPr>
        <w:t>за вршење на вондредна ревизија</w:t>
      </w:r>
      <w:r w:rsidRPr="001368A0">
        <w:rPr>
          <w:rFonts w:ascii="StobiSerif Regular" w:hAnsi="StobiSerif Regular" w:cs="Arial"/>
          <w:sz w:val="22"/>
          <w:szCs w:val="22"/>
        </w:rPr>
        <w:t xml:space="preserve"> на Планот за управување со природното и културното наследство во Охридскиот регион;</w:t>
      </w:r>
    </w:p>
    <w:p w:rsidR="00434457" w:rsidRPr="001368A0" w:rsidRDefault="00434457" w:rsidP="001368A0">
      <w:pPr>
        <w:numPr>
          <w:ilvl w:val="0"/>
          <w:numId w:val="36"/>
        </w:numPr>
        <w:jc w:val="both"/>
        <w:rPr>
          <w:rStyle w:val="CommentReference"/>
          <w:rFonts w:ascii="StobiSerif Regular" w:hAnsi="StobiSerif Regular"/>
          <w:sz w:val="22"/>
          <w:szCs w:val="22"/>
        </w:rPr>
      </w:pPr>
      <w:r w:rsidRPr="001368A0">
        <w:rPr>
          <w:rFonts w:ascii="StobiSerif Regular" w:hAnsi="StobiSerif Regular" w:cs="Arial"/>
          <w:sz w:val="22"/>
          <w:szCs w:val="22"/>
        </w:rPr>
        <w:t>Доставува до Владата на Република Македонија и до</w:t>
      </w:r>
      <w:r w:rsidR="006F321A" w:rsidRPr="001368A0">
        <w:rPr>
          <w:rFonts w:ascii="StobiSerif Regular" w:hAnsi="StobiSerif Regular" w:cs="Arial"/>
          <w:sz w:val="22"/>
          <w:szCs w:val="22"/>
        </w:rPr>
        <w:t xml:space="preserve"> </w:t>
      </w:r>
      <w:r w:rsidRPr="001368A0">
        <w:rPr>
          <w:rFonts w:ascii="StobiSerif Regular" w:hAnsi="StobiSerif Regular" w:cs="Arial"/>
          <w:sz w:val="22"/>
          <w:szCs w:val="22"/>
        </w:rPr>
        <w:t>надлежните институции предлози за подобрување на состојбата со природното и културното наследство во Охридскиот регион</w:t>
      </w:r>
      <w:r w:rsidR="008B5433" w:rsidRPr="001368A0">
        <w:rPr>
          <w:rFonts w:ascii="StobiSerif Regular" w:hAnsi="StobiSerif Regular" w:cs="Arial"/>
          <w:sz w:val="22"/>
          <w:szCs w:val="22"/>
        </w:rPr>
        <w:t xml:space="preserve"> и нал</w:t>
      </w:r>
      <w:r w:rsidR="006A30CD" w:rsidRPr="001368A0">
        <w:rPr>
          <w:rFonts w:ascii="StobiSerif Regular" w:hAnsi="StobiSerif Regular" w:cs="Arial"/>
          <w:sz w:val="22"/>
          <w:szCs w:val="22"/>
        </w:rPr>
        <w:t>ожува</w:t>
      </w:r>
      <w:r w:rsidR="008B5433" w:rsidRPr="001368A0">
        <w:rPr>
          <w:rFonts w:ascii="StobiSerif Regular" w:hAnsi="StobiSerif Regular" w:cs="Arial"/>
          <w:sz w:val="22"/>
          <w:szCs w:val="22"/>
        </w:rPr>
        <w:t xml:space="preserve"> спроведување мерки</w:t>
      </w:r>
      <w:r w:rsidRPr="001368A0">
        <w:rPr>
          <w:rFonts w:ascii="StobiSerif Regular" w:hAnsi="StobiSerif Regular" w:cs="Arial"/>
          <w:sz w:val="22"/>
          <w:szCs w:val="22"/>
        </w:rPr>
        <w:t>;</w:t>
      </w:r>
    </w:p>
    <w:p w:rsidR="00434457" w:rsidRPr="001368A0" w:rsidRDefault="00434457" w:rsidP="001368A0">
      <w:pPr>
        <w:numPr>
          <w:ilvl w:val="0"/>
          <w:numId w:val="36"/>
        </w:numPr>
        <w:jc w:val="both"/>
        <w:rPr>
          <w:rFonts w:ascii="StobiSerif Regular" w:hAnsi="StobiSerif Regular"/>
          <w:sz w:val="22"/>
          <w:szCs w:val="22"/>
        </w:rPr>
      </w:pPr>
      <w:bookmarkStart w:id="3" w:name="_Hlk528326486"/>
      <w:r w:rsidRPr="001368A0">
        <w:rPr>
          <w:rFonts w:ascii="StobiSerif Regular" w:hAnsi="StobiSerif Regular" w:cs="Arial"/>
          <w:sz w:val="22"/>
          <w:szCs w:val="22"/>
        </w:rPr>
        <w:t>До Владата на Република Македонија и до надлежните институции доставува мислења и предлози за донесување на пропи</w:t>
      </w:r>
      <w:r w:rsidR="00390357">
        <w:rPr>
          <w:rFonts w:ascii="StobiSerif Regular" w:hAnsi="StobiSerif Regular" w:cs="Arial"/>
          <w:sz w:val="22"/>
          <w:szCs w:val="22"/>
        </w:rPr>
        <w:t>си со кои се уредуваат прашања</w:t>
      </w:r>
      <w:r w:rsidRPr="001368A0">
        <w:rPr>
          <w:rFonts w:ascii="StobiSerif Regular" w:hAnsi="StobiSerif Regular" w:cs="Arial"/>
          <w:sz w:val="22"/>
          <w:szCs w:val="22"/>
        </w:rPr>
        <w:t xml:space="preserve"> од областа на заштита</w:t>
      </w:r>
      <w:r w:rsidR="00390357">
        <w:rPr>
          <w:rFonts w:ascii="StobiSerif Regular" w:hAnsi="StobiSerif Regular" w:cs="Arial"/>
          <w:sz w:val="22"/>
          <w:szCs w:val="22"/>
        </w:rPr>
        <w:t>та</w:t>
      </w:r>
      <w:r w:rsidRPr="001368A0">
        <w:rPr>
          <w:rFonts w:ascii="StobiSerif Regular" w:hAnsi="StobiSerif Regular" w:cs="Arial"/>
          <w:sz w:val="22"/>
          <w:szCs w:val="22"/>
        </w:rPr>
        <w:t xml:space="preserve"> на природното и културното наследство во Охридскиот регион;</w:t>
      </w:r>
      <w:bookmarkEnd w:id="3"/>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Дава мислење по предлог национални, регионални и локални стратешки документи, планови и програми за работа на јавни установи кои се однесуваат на Охридскиот регион;</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 xml:space="preserve">Ја координира соработката со надлежното тело од Република Албанија во однос на заедничкото управување </w:t>
      </w:r>
      <w:r w:rsidR="00390357">
        <w:rPr>
          <w:rFonts w:ascii="StobiSerif Regular" w:hAnsi="StobiSerif Regular" w:cs="Arial"/>
          <w:sz w:val="22"/>
          <w:szCs w:val="22"/>
        </w:rPr>
        <w:t xml:space="preserve">со </w:t>
      </w:r>
      <w:r w:rsidRPr="001368A0">
        <w:rPr>
          <w:rFonts w:ascii="StobiSerif Regular" w:hAnsi="StobiSerif Regular" w:cs="Arial"/>
          <w:sz w:val="22"/>
          <w:szCs w:val="22"/>
        </w:rPr>
        <w:t xml:space="preserve"> Охридското езеро;</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 xml:space="preserve">Дава мислење по предлогот на просторниот план, предлогот на генералниот урбанистички план, предлогот на деталниот урбанистички план, предлогот на урбанистичкиот план за село, предлогот на урбанистичкиот план за вон населено место,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 xml:space="preserve">урбанистички план за подрачја и градби од државно значење,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 xml:space="preserve">локална урбанистичка планска документација,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 xml:space="preserve">државна урбанистичка планска документација,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 xml:space="preserve">урбанистичко планска документација за туристичко-развојна зона,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 xml:space="preserve">урбанистичко-планска документација за автокамп,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 xml:space="preserve">урбанистичко-планска докуметација за градби од посебен интерес и </w:t>
      </w:r>
      <w:r w:rsidR="00390357">
        <w:rPr>
          <w:rFonts w:ascii="StobiSerif Regular" w:hAnsi="StobiSerif Regular" w:cs="Arial"/>
          <w:sz w:val="22"/>
          <w:szCs w:val="22"/>
        </w:rPr>
        <w:t xml:space="preserve">на </w:t>
      </w:r>
      <w:r w:rsidRPr="001368A0">
        <w:rPr>
          <w:rFonts w:ascii="StobiSerif Regular" w:hAnsi="StobiSerif Regular" w:cs="Arial"/>
          <w:sz w:val="22"/>
          <w:szCs w:val="22"/>
        </w:rPr>
        <w:t xml:space="preserve"> </w:t>
      </w:r>
      <w:r w:rsidR="00390357" w:rsidRPr="001368A0">
        <w:rPr>
          <w:rFonts w:ascii="StobiSerif Regular" w:hAnsi="StobiSerif Regular" w:cs="Arial"/>
          <w:sz w:val="22"/>
          <w:szCs w:val="22"/>
        </w:rPr>
        <w:t xml:space="preserve">предлогот на </w:t>
      </w:r>
      <w:r w:rsidRPr="001368A0">
        <w:rPr>
          <w:rFonts w:ascii="StobiSerif Regular" w:hAnsi="StobiSerif Regular" w:cs="Arial"/>
          <w:sz w:val="22"/>
          <w:szCs w:val="22"/>
        </w:rPr>
        <w:t>инфраструктурни проекти во Охридскиот регион;</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Врши увид во донесените просторни и урбанистички планови во Охридскиот регион и доставува мислења и предлози до надлежните органи, за почитување на режимот на заштита при спроведување на овие планови;</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 xml:space="preserve"> Дава мислење </w:t>
      </w:r>
      <w:r w:rsidR="00062517" w:rsidRPr="001368A0">
        <w:rPr>
          <w:rFonts w:ascii="StobiSerif Regular" w:hAnsi="StobiSerif Regular" w:cs="Arial"/>
          <w:sz w:val="22"/>
          <w:szCs w:val="22"/>
        </w:rPr>
        <w:t xml:space="preserve">и предлага мерки </w:t>
      </w:r>
      <w:r w:rsidRPr="001368A0">
        <w:rPr>
          <w:rFonts w:ascii="StobiSerif Regular" w:hAnsi="StobiSerif Regular" w:cs="Arial"/>
          <w:sz w:val="22"/>
          <w:szCs w:val="22"/>
        </w:rPr>
        <w:t xml:space="preserve">за други прашања во врска со управувањето со природното и културното наследство во Охридскиот регион; </w:t>
      </w:r>
    </w:p>
    <w:p w:rsidR="00434457" w:rsidRPr="001368A0" w:rsidRDefault="00434457" w:rsidP="001368A0">
      <w:pPr>
        <w:numPr>
          <w:ilvl w:val="0"/>
          <w:numId w:val="36"/>
        </w:numPr>
        <w:jc w:val="both"/>
        <w:rPr>
          <w:rFonts w:ascii="StobiSerif Regular" w:hAnsi="StobiSerif Regular" w:cs="Arial"/>
          <w:sz w:val="22"/>
          <w:szCs w:val="22"/>
        </w:rPr>
      </w:pPr>
      <w:r w:rsidRPr="001368A0">
        <w:rPr>
          <w:rFonts w:ascii="StobiSerif Regular" w:hAnsi="StobiSerif Regular" w:cs="Arial"/>
          <w:sz w:val="22"/>
          <w:szCs w:val="22"/>
        </w:rPr>
        <w:t xml:space="preserve"> Ја поттикнува и насочува реализацијата на активности и проекти кои придонесуваат во заштитата и развојот на природното и културното наследство во Охридскиот регион.</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(2) За следење на спроведување на Планот за управување со природното и културното наследство во Охридскиот регион, Советот за Охридскиот регион може да формира посебни стручни тела.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(3) Мислењата, ставовите и предлозите на Советот за Охридскиот регион се достапни на јавноста</w:t>
      </w:r>
      <w:r w:rsidR="00062517" w:rsidRPr="001368A0">
        <w:rPr>
          <w:rFonts w:ascii="StobiSerif Regular" w:hAnsi="StobiSerif Regular" w:cs="Arial"/>
          <w:sz w:val="22"/>
          <w:szCs w:val="22"/>
        </w:rPr>
        <w:t>, и истите се објавуваат на веб страницата  на Владата на Република Македонија</w:t>
      </w:r>
      <w:r w:rsidRPr="001368A0">
        <w:rPr>
          <w:rFonts w:ascii="StobiSerif Regular" w:hAnsi="StobiSerif Regular" w:cs="Arial"/>
          <w:sz w:val="22"/>
          <w:szCs w:val="22"/>
        </w:rPr>
        <w:t>.</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(5) За својата работа Советот</w:t>
      </w:r>
      <w:r w:rsidR="006F321A" w:rsidRPr="001368A0">
        <w:rPr>
          <w:rFonts w:ascii="StobiSerif Regular" w:hAnsi="StobiSerif Regular" w:cs="Arial"/>
          <w:sz w:val="22"/>
          <w:szCs w:val="22"/>
        </w:rPr>
        <w:t xml:space="preserve"> </w:t>
      </w:r>
      <w:r w:rsidRPr="001368A0">
        <w:rPr>
          <w:rFonts w:ascii="StobiSerif Regular" w:hAnsi="StobiSerif Regular" w:cs="Arial"/>
          <w:sz w:val="22"/>
          <w:szCs w:val="22"/>
        </w:rPr>
        <w:t>за Охридскиот регион еднаш годишно доставува Извештај до Владата на Република Македонија.</w:t>
      </w:r>
    </w:p>
    <w:p w:rsidR="00381ABC" w:rsidRPr="001368A0" w:rsidRDefault="00381ABC" w:rsidP="001368A0">
      <w:pPr>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Деловник, надоместок и вршење на </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административно- техничките работи</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10</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(1) Советот за Охридскиот регион донесува </w:t>
      </w:r>
      <w:r w:rsidR="00D528CC">
        <w:rPr>
          <w:rFonts w:ascii="StobiSerif Regular" w:hAnsi="StobiSerif Regular" w:cs="Arial"/>
          <w:sz w:val="22"/>
          <w:szCs w:val="22"/>
        </w:rPr>
        <w:t>д</w:t>
      </w:r>
      <w:r w:rsidRPr="001368A0">
        <w:rPr>
          <w:rFonts w:ascii="StobiSerif Regular" w:hAnsi="StobiSerif Regular" w:cs="Arial"/>
          <w:sz w:val="22"/>
          <w:szCs w:val="22"/>
        </w:rPr>
        <w:t>еловник за својата работа.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(2) На претседателот, замениците претседатели и на членовите на Советот за Охридскиот регион им следува надоместок за нивната работа.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(3) Владата на Република Македонија ја определува висината на надоместокот од став (2) од овој член, во зависност од обемот и сложеноста на работите што ги врши Советот за Охридскиот регион.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(4) Средствата за надоместок и трошоците за работа на Советот за Охридскиот регион се обезбедуваат од Буџетот на Владата на Република Македонија.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(5) Административно-техничките работи за работата на Советот за Охридскиот регион ги врши Генералниот секретаријат на Владата на Република Македонија. </w:t>
      </w:r>
    </w:p>
    <w:p w:rsidR="00434457" w:rsidRPr="001368A0" w:rsidRDefault="00434457" w:rsidP="001368A0">
      <w:pPr>
        <w:rPr>
          <w:rFonts w:ascii="StobiSerif Regular" w:hAnsi="StobiSerif Regular" w:cs="Arial"/>
          <w:sz w:val="22"/>
          <w:szCs w:val="22"/>
        </w:rPr>
      </w:pPr>
    </w:p>
    <w:p w:rsidR="00434457" w:rsidRPr="001368A0" w:rsidRDefault="00434457" w:rsidP="001368A0">
      <w:pPr>
        <w:rPr>
          <w:rFonts w:ascii="StobiSerif Regular" w:hAnsi="StobiSerif Regular" w:cs="Arial"/>
          <w:sz w:val="22"/>
          <w:szCs w:val="22"/>
        </w:rPr>
      </w:pPr>
      <w:r w:rsidRPr="001368A0">
        <w:rPr>
          <w:rFonts w:ascii="StobiSerif Regular" w:hAnsi="StobiSerif Regular" w:cs="Arial"/>
          <w:sz w:val="22"/>
          <w:szCs w:val="22"/>
        </w:rPr>
        <w:t>III. ПЛАНИРАЊЕ НА УПРАВУВАЊЕТО СО ПРИРОДНОТО И КУЛТУРНОТО НАСЛЕДСТВО ВО ОХРИДСКИОТ РЕГИОН</w:t>
      </w:r>
    </w:p>
    <w:p w:rsidR="00434457" w:rsidRPr="001368A0" w:rsidRDefault="00434457" w:rsidP="001368A0">
      <w:pPr>
        <w:jc w:val="center"/>
        <w:rPr>
          <w:rFonts w:ascii="StobiSerif Regular" w:hAnsi="StobiSerif Regular" w:cs="Arial"/>
          <w:sz w:val="22"/>
          <w:szCs w:val="22"/>
        </w:rPr>
      </w:pPr>
    </w:p>
    <w:p w:rsidR="00D528CC"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План за управување со природното и културното наследство во </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Охридскиот регион</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11</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(1) За управување со природното и културното наследство во Охридскиот регион, на предлог на Советот за Охридскиот регион, Владата на Република Македонија донесува План за управување со природното и културното наследство во Охридскиот регион (во натамошниот текст: План за управување).</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(2) Планот за управување се донесува за период од девет години.</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(3) Планот за управување претставува стратешки, односно програмско-плански документ со долгорочна стратегија за управување со природното и културното наследство во Охридскиот регион.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(4) Планот за управување особено содржи: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Критериуми, статус на заштита,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Значење и особености на подрачјето,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Исклучителни универзални вредности (културни, природни),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Граници (текстуално и со мапа) вклучувајќи ја и бафер (контакт) зоната,</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Методологија и процес на изр</w:t>
      </w:r>
      <w:r w:rsidR="008C0282">
        <w:rPr>
          <w:rFonts w:ascii="StobiSerif Regular" w:hAnsi="StobiSerif Regular" w:cs="Arial"/>
          <w:sz w:val="22"/>
          <w:szCs w:val="22"/>
        </w:rPr>
        <w:t>аботка на Планот за управување</w:t>
      </w:r>
      <w:r w:rsidRPr="001368A0">
        <w:rPr>
          <w:rFonts w:ascii="StobiSerif Regular" w:hAnsi="StobiSerif Regular" w:cs="Arial"/>
          <w:sz w:val="22"/>
          <w:szCs w:val="22"/>
        </w:rPr>
        <w:t xml:space="preserve">,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Состојба и трендови во врска со управувањето со подрачјето,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Ризици и оценка на загрозеноста на исклучителните универзални вредности,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Визија за подрачјето,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Критериуми, зони и режим на заштита во рамки на самото подрачје со дозволени/забранети активности во зоните, </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Акционен план,</w:t>
      </w:r>
    </w:p>
    <w:p w:rsidR="00434457" w:rsidRPr="001368A0" w:rsidRDefault="00434457" w:rsidP="001368A0">
      <w:pPr>
        <w:numPr>
          <w:ilvl w:val="0"/>
          <w:numId w:val="37"/>
        </w:numPr>
        <w:jc w:val="both"/>
        <w:rPr>
          <w:rFonts w:ascii="StobiSerif Regular" w:hAnsi="StobiSerif Regular" w:cs="Arial"/>
          <w:sz w:val="22"/>
          <w:szCs w:val="22"/>
        </w:rPr>
      </w:pPr>
      <w:r w:rsidRPr="001368A0">
        <w:rPr>
          <w:rFonts w:ascii="StobiSerif Regular" w:hAnsi="StobiSerif Regular" w:cs="Arial"/>
          <w:sz w:val="22"/>
          <w:szCs w:val="22"/>
        </w:rPr>
        <w:t xml:space="preserve">План за мониторинг.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(5) Составен дел на Планот за управување се програмите поврзани со остварување на целите од член 3 од овој закон.</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(6) Визијата, мерките и активностите содржани во Планот за управување се интегрираат во сите развојни стратешки, плански и програмски документи, плановите за уредување и користење на просторот во Охридскиот регион.</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(7) Планот за управување е јавно достапен документ, кој се објавува на веб страницата  на Владата на Република Македонија.</w:t>
      </w:r>
    </w:p>
    <w:p w:rsidR="00434457" w:rsidRDefault="00434457" w:rsidP="001368A0">
      <w:pPr>
        <w:jc w:val="center"/>
        <w:rPr>
          <w:rFonts w:ascii="StobiSerif Regular" w:hAnsi="StobiSerif Regular" w:cs="Arial"/>
          <w:sz w:val="22"/>
          <w:szCs w:val="22"/>
        </w:rPr>
      </w:pPr>
    </w:p>
    <w:p w:rsidR="00D528CC" w:rsidRPr="001368A0" w:rsidRDefault="00D528CC" w:rsidP="001368A0">
      <w:pPr>
        <w:jc w:val="center"/>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Изработка на Планот за управување</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12</w:t>
      </w:r>
    </w:p>
    <w:p w:rsidR="00434457" w:rsidRPr="001368A0" w:rsidRDefault="00434457" w:rsidP="001368A0">
      <w:pPr>
        <w:ind w:firstLine="720"/>
        <w:jc w:val="both"/>
        <w:rPr>
          <w:rFonts w:ascii="StobiSerif Regular" w:hAnsi="StobiSerif Regular" w:cs="Arial"/>
          <w:sz w:val="22"/>
          <w:szCs w:val="22"/>
          <w:highlight w:val="yellow"/>
        </w:rPr>
      </w:pPr>
      <w:r w:rsidRPr="001368A0">
        <w:rPr>
          <w:rFonts w:ascii="StobiSerif Regular" w:hAnsi="StobiSerif Regular" w:cs="Arial"/>
          <w:sz w:val="22"/>
          <w:szCs w:val="22"/>
        </w:rPr>
        <w:t>(1) Нацртот на Планот за управување го изработуваат Министерството за култура и Министерството за животна средина и просторно планирање,</w:t>
      </w:r>
      <w:r w:rsidRPr="001368A0">
        <w:rPr>
          <w:rFonts w:ascii="StobiSerif Regular" w:hAnsi="StobiSerif Regular"/>
          <w:sz w:val="22"/>
          <w:szCs w:val="22"/>
        </w:rPr>
        <w:t xml:space="preserve"> </w:t>
      </w:r>
      <w:r w:rsidRPr="001368A0">
        <w:rPr>
          <w:rFonts w:ascii="StobiSerif Regular" w:hAnsi="StobiSerif Regular" w:cs="Arial"/>
          <w:sz w:val="22"/>
          <w:szCs w:val="22"/>
        </w:rPr>
        <w:t>во соработка со општина Охрид, општина Струга и општина Дебарца.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(2) Министерството за култура и Министерството за животна средина и просторно планирање во изработката на Нацр</w:t>
      </w:r>
      <w:r w:rsidR="00491AA3" w:rsidRPr="001368A0">
        <w:rPr>
          <w:rFonts w:ascii="StobiSerif Regular" w:hAnsi="StobiSerif Regular" w:cs="Arial"/>
          <w:sz w:val="22"/>
          <w:szCs w:val="22"/>
        </w:rPr>
        <w:t xml:space="preserve">тот на Планот </w:t>
      </w:r>
      <w:r w:rsidRPr="001368A0">
        <w:rPr>
          <w:rFonts w:ascii="StobiSerif Regular" w:hAnsi="StobiSerif Regular" w:cs="Arial"/>
          <w:sz w:val="22"/>
          <w:szCs w:val="22"/>
        </w:rPr>
        <w:t>за управување вклучуваат научни, образовни и стручни установи и организации, како и државни органи или други јавни установи, јавни претпријатија и домашни и странски правни и физички лица.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(3) При изработката на Нацртот на Планот за управување</w:t>
      </w:r>
      <w:r w:rsidR="00491AA3" w:rsidRPr="001368A0">
        <w:rPr>
          <w:rFonts w:ascii="StobiSerif Regular" w:hAnsi="StobiSerif Regular" w:cs="Arial"/>
          <w:sz w:val="22"/>
          <w:szCs w:val="22"/>
        </w:rPr>
        <w:t>,</w:t>
      </w:r>
      <w:r w:rsidRPr="001368A0">
        <w:rPr>
          <w:rFonts w:ascii="StobiSerif Regular" w:hAnsi="StobiSerif Regular" w:cs="Arial"/>
          <w:sz w:val="22"/>
          <w:szCs w:val="22"/>
        </w:rPr>
        <w:t xml:space="preserve">  Министерството за култура и Министерството за животна средина и просторно планирање организираат една или повеќе јавни расправи по Нацрт на планот за управување</w:t>
      </w:r>
      <w:r w:rsidR="00062517" w:rsidRPr="001368A0">
        <w:rPr>
          <w:rFonts w:ascii="StobiSerif Regular" w:hAnsi="StobiSerif Regular" w:cs="Arial"/>
          <w:sz w:val="22"/>
          <w:szCs w:val="22"/>
        </w:rPr>
        <w:t xml:space="preserve"> и спроведува</w:t>
      </w:r>
      <w:r w:rsidR="006A30CD" w:rsidRPr="001368A0">
        <w:rPr>
          <w:rFonts w:ascii="StobiSerif Regular" w:hAnsi="StobiSerif Regular" w:cs="Arial"/>
          <w:sz w:val="22"/>
          <w:szCs w:val="22"/>
        </w:rPr>
        <w:t>ат</w:t>
      </w:r>
      <w:r w:rsidR="00062517" w:rsidRPr="001368A0">
        <w:rPr>
          <w:rFonts w:ascii="StobiSerif Regular" w:hAnsi="StobiSerif Regular" w:cs="Arial"/>
          <w:sz w:val="22"/>
          <w:szCs w:val="22"/>
        </w:rPr>
        <w:t xml:space="preserve"> процес на консултации со јавноста кој трае најмалку 60 дена од датумот на објавување</w:t>
      </w:r>
      <w:r w:rsidRPr="001368A0">
        <w:rPr>
          <w:rFonts w:ascii="StobiSerif Regular" w:hAnsi="StobiSerif Regular" w:cs="Arial"/>
          <w:sz w:val="22"/>
          <w:szCs w:val="22"/>
        </w:rPr>
        <w:t>.</w:t>
      </w:r>
    </w:p>
    <w:p w:rsidR="00062517" w:rsidRPr="001368A0" w:rsidRDefault="0006251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(4) На Нацрт</w:t>
      </w:r>
      <w:r w:rsidR="006A30CD" w:rsidRPr="001368A0">
        <w:rPr>
          <w:rFonts w:ascii="StobiSerif Regular" w:hAnsi="StobiSerif Regular" w:cs="Arial"/>
          <w:sz w:val="22"/>
          <w:szCs w:val="22"/>
        </w:rPr>
        <w:t>от на</w:t>
      </w:r>
      <w:r w:rsidRPr="001368A0">
        <w:rPr>
          <w:rFonts w:ascii="StobiSerif Regular" w:hAnsi="StobiSerif Regular" w:cs="Arial"/>
          <w:sz w:val="22"/>
          <w:szCs w:val="22"/>
        </w:rPr>
        <w:t xml:space="preserve"> Планот за управување се спроведува постапка за стратегиска оцена на влијанието врз животната средина согласно одредбите од Законот за животна средина.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w:t>
      </w:r>
      <w:r w:rsidR="00D528CC">
        <w:rPr>
          <w:rFonts w:ascii="StobiSerif Regular" w:hAnsi="StobiSerif Regular" w:cs="Arial"/>
          <w:sz w:val="22"/>
          <w:szCs w:val="22"/>
        </w:rPr>
        <w:t>5</w:t>
      </w:r>
      <w:r w:rsidRPr="001368A0">
        <w:rPr>
          <w:rFonts w:ascii="StobiSerif Regular" w:hAnsi="StobiSerif Regular" w:cs="Arial"/>
          <w:sz w:val="22"/>
          <w:szCs w:val="22"/>
        </w:rPr>
        <w:t xml:space="preserve">) </w:t>
      </w:r>
      <w:r w:rsidR="00391F62" w:rsidRPr="001368A0">
        <w:rPr>
          <w:rFonts w:ascii="StobiSerif Regular" w:hAnsi="StobiSerif Regular" w:cs="Arial"/>
          <w:sz w:val="22"/>
          <w:szCs w:val="22"/>
        </w:rPr>
        <w:t>По спроведените консултации</w:t>
      </w:r>
      <w:r w:rsidR="008C0282">
        <w:rPr>
          <w:rFonts w:ascii="StobiSerif Regular" w:hAnsi="StobiSerif Regular" w:cs="Arial"/>
          <w:sz w:val="22"/>
          <w:szCs w:val="22"/>
        </w:rPr>
        <w:t xml:space="preserve"> со јавноста</w:t>
      </w:r>
      <w:r w:rsidR="00391F62" w:rsidRPr="001368A0">
        <w:rPr>
          <w:rFonts w:ascii="StobiSerif Regular" w:hAnsi="StobiSerif Regular" w:cs="Arial"/>
          <w:sz w:val="22"/>
          <w:szCs w:val="22"/>
        </w:rPr>
        <w:t xml:space="preserve"> и стратегиска оцена на влијанието врз животната средина, </w:t>
      </w:r>
      <w:r w:rsidRPr="001368A0">
        <w:rPr>
          <w:rFonts w:ascii="StobiSerif Regular" w:hAnsi="StobiSerif Regular" w:cs="Arial"/>
          <w:sz w:val="22"/>
          <w:szCs w:val="22"/>
        </w:rPr>
        <w:t>Министерството за култура и Министерството за животна средина и просторно планирање, го доставуваат Нацртот на Планот за управување  до Советот за Охридскиот регион</w:t>
      </w:r>
      <w:r w:rsidR="00391F62" w:rsidRPr="001368A0">
        <w:rPr>
          <w:rFonts w:ascii="StobiSerif Regular" w:hAnsi="StobiSerif Regular" w:cs="Arial"/>
          <w:sz w:val="22"/>
          <w:szCs w:val="22"/>
        </w:rPr>
        <w:t xml:space="preserve"> на мислење. Доколку Советот за Охридскиот регион нема забелешки </w:t>
      </w:r>
      <w:r w:rsidRPr="001368A0">
        <w:rPr>
          <w:rFonts w:ascii="StobiSerif Regular" w:hAnsi="StobiSerif Regular" w:cs="Arial"/>
          <w:sz w:val="22"/>
          <w:szCs w:val="22"/>
        </w:rPr>
        <w:t xml:space="preserve">го доставува Планот за управување до Владата на Република Македонија.  </w:t>
      </w:r>
    </w:p>
    <w:p w:rsidR="00434457" w:rsidRPr="001368A0" w:rsidRDefault="00434457" w:rsidP="001368A0">
      <w:pPr>
        <w:ind w:firstLine="720"/>
        <w:jc w:val="both"/>
        <w:rPr>
          <w:rFonts w:ascii="StobiSerif Regular" w:hAnsi="StobiSerif Regular" w:cs="Arial"/>
          <w:sz w:val="22"/>
          <w:szCs w:val="22"/>
        </w:rPr>
      </w:pPr>
    </w:p>
    <w:p w:rsidR="00434457" w:rsidRPr="001368A0" w:rsidRDefault="00434457" w:rsidP="001368A0">
      <w:pPr>
        <w:jc w:val="both"/>
        <w:rPr>
          <w:rFonts w:ascii="StobiSerif Regular" w:hAnsi="StobiSerif Regular" w:cs="Arial"/>
          <w:sz w:val="22"/>
          <w:szCs w:val="22"/>
        </w:rPr>
      </w:pPr>
      <w:r w:rsidRPr="001368A0">
        <w:rPr>
          <w:rFonts w:ascii="StobiSerif Regular" w:hAnsi="StobiSerif Regular" w:cs="Arial"/>
          <w:sz w:val="22"/>
          <w:szCs w:val="22"/>
        </w:rPr>
        <w:t>IV.  СПРОВЕДУВАЊЕ НА ПЛАНОТ ЗА УПРАВУВАЊЕ И ДОНЕСУВАЊЕ НА ГОДИШЕН ИЗВЕШТАЈ ЗА СОСТОЈБАТА НА ПРИРОДНОТО И КУЛТУРНОТО НАСЛЕДСТВО ВО ОХРИДСКИОТ РЕГИОН</w:t>
      </w:r>
    </w:p>
    <w:p w:rsidR="00434457" w:rsidRPr="001368A0" w:rsidRDefault="00434457" w:rsidP="001368A0">
      <w:pPr>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Спроведување на Планот за управување</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13</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(1) Планот за управување го спроведуваат надлежните </w:t>
      </w:r>
      <w:r w:rsidR="00391F62" w:rsidRPr="001368A0">
        <w:rPr>
          <w:rFonts w:ascii="StobiSerif Regular" w:hAnsi="StobiSerif Regular" w:cs="Arial"/>
          <w:sz w:val="22"/>
          <w:szCs w:val="22"/>
        </w:rPr>
        <w:t xml:space="preserve">органи, </w:t>
      </w:r>
      <w:r w:rsidRPr="001368A0">
        <w:rPr>
          <w:rFonts w:ascii="StobiSerif Regular" w:hAnsi="StobiSerif Regular" w:cs="Arial"/>
          <w:sz w:val="22"/>
          <w:szCs w:val="22"/>
        </w:rPr>
        <w:t>институции, имателите на природно и културно наследство, и други субјекти, секој во рамките на своите надлежности и овластувања и согласно активностите утвредени во Планот за управување.</w:t>
      </w:r>
      <w:r w:rsidR="00391F62" w:rsidRPr="001368A0">
        <w:rPr>
          <w:rFonts w:ascii="StobiSerif Regular" w:hAnsi="StobiSerif Regular" w:cs="Arial"/>
          <w:sz w:val="22"/>
          <w:szCs w:val="22"/>
        </w:rPr>
        <w:t xml:space="preserve"> За следење на спроведувањето на Планот за управувуање</w:t>
      </w:r>
      <w:r w:rsidR="008C0282">
        <w:rPr>
          <w:rFonts w:ascii="StobiSerif Regular" w:hAnsi="StobiSerif Regular" w:cs="Arial"/>
          <w:sz w:val="22"/>
          <w:szCs w:val="22"/>
        </w:rPr>
        <w:t>,</w:t>
      </w:r>
      <w:r w:rsidR="00391F62" w:rsidRPr="001368A0">
        <w:rPr>
          <w:rFonts w:ascii="StobiSerif Regular" w:hAnsi="StobiSerif Regular" w:cs="Arial"/>
          <w:sz w:val="22"/>
          <w:szCs w:val="22"/>
        </w:rPr>
        <w:t xml:space="preserve"> Советот </w:t>
      </w:r>
      <w:r w:rsidR="008C0282">
        <w:rPr>
          <w:rFonts w:ascii="StobiSerif Regular" w:hAnsi="StobiSerif Regular" w:cs="Arial"/>
          <w:sz w:val="22"/>
          <w:szCs w:val="22"/>
        </w:rPr>
        <w:t xml:space="preserve">за Охридскиот регион </w:t>
      </w:r>
      <w:r w:rsidR="00391F62" w:rsidRPr="001368A0">
        <w:rPr>
          <w:rFonts w:ascii="StobiSerif Regular" w:hAnsi="StobiSerif Regular" w:cs="Arial"/>
          <w:sz w:val="22"/>
          <w:szCs w:val="22"/>
        </w:rPr>
        <w:t xml:space="preserve">изготвува листа на органи, институции, имателите на природно и културно наследство, и други субјекти и </w:t>
      </w:r>
      <w:r w:rsidR="008C0282">
        <w:rPr>
          <w:rFonts w:ascii="StobiSerif Regular" w:hAnsi="StobiSerif Regular" w:cs="Arial"/>
          <w:sz w:val="22"/>
          <w:szCs w:val="22"/>
        </w:rPr>
        <w:t>кои имаат</w:t>
      </w:r>
      <w:r w:rsidR="00391F62" w:rsidRPr="001368A0">
        <w:rPr>
          <w:rFonts w:ascii="StobiSerif Regular" w:hAnsi="StobiSerif Regular" w:cs="Arial"/>
          <w:sz w:val="22"/>
          <w:szCs w:val="22"/>
        </w:rPr>
        <w:t xml:space="preserve"> надлежности и овластувања</w:t>
      </w:r>
      <w:r w:rsidR="008C0282">
        <w:rPr>
          <w:rFonts w:ascii="StobiSerif Regular" w:hAnsi="StobiSerif Regular" w:cs="Arial"/>
          <w:sz w:val="22"/>
          <w:szCs w:val="22"/>
        </w:rPr>
        <w:t xml:space="preserve"> во Охридскиот регион</w:t>
      </w:r>
      <w:r w:rsidR="00391F62" w:rsidRPr="001368A0">
        <w:rPr>
          <w:rFonts w:ascii="StobiSerif Regular" w:hAnsi="StobiSerif Regular" w:cs="Arial"/>
          <w:sz w:val="22"/>
          <w:szCs w:val="22"/>
        </w:rPr>
        <w:t>.</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(2) Субјектите </w:t>
      </w:r>
      <w:r w:rsidR="008C0282">
        <w:rPr>
          <w:rFonts w:ascii="StobiSerif Regular" w:hAnsi="StobiSerif Regular" w:cs="Arial"/>
          <w:sz w:val="22"/>
          <w:szCs w:val="22"/>
        </w:rPr>
        <w:t>од</w:t>
      </w:r>
      <w:r w:rsidR="006A30CD" w:rsidRPr="001368A0">
        <w:rPr>
          <w:rFonts w:ascii="StobiSerif Regular" w:hAnsi="StobiSerif Regular" w:cs="Arial"/>
          <w:sz w:val="22"/>
          <w:szCs w:val="22"/>
        </w:rPr>
        <w:t xml:space="preserve"> </w:t>
      </w:r>
      <w:r w:rsidRPr="001368A0">
        <w:rPr>
          <w:rFonts w:ascii="StobiSerif Regular" w:hAnsi="StobiSerif Regular" w:cs="Arial"/>
          <w:sz w:val="22"/>
          <w:szCs w:val="22"/>
        </w:rPr>
        <w:t>став (1) на овој член, најдоцна во месец декември во тековната година, доставуваат извештај</w:t>
      </w:r>
      <w:r w:rsidR="008C0282">
        <w:rPr>
          <w:rFonts w:ascii="StobiSerif Regular" w:hAnsi="StobiSerif Regular" w:cs="Arial"/>
          <w:sz w:val="22"/>
          <w:szCs w:val="22"/>
        </w:rPr>
        <w:t xml:space="preserve"> за споведување на Планот за управување</w:t>
      </w:r>
      <w:r w:rsidRPr="001368A0">
        <w:rPr>
          <w:rFonts w:ascii="StobiSerif Regular" w:hAnsi="StobiSerif Regular" w:cs="Arial"/>
          <w:sz w:val="22"/>
          <w:szCs w:val="22"/>
        </w:rPr>
        <w:t xml:space="preserve"> до Советот за Охридскиот регион.</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(3) Спроведувањето на Планот за управување го следи и координира Советот за Охридскиот регион.</w:t>
      </w:r>
    </w:p>
    <w:p w:rsidR="00434457" w:rsidRDefault="00434457" w:rsidP="001368A0">
      <w:pPr>
        <w:ind w:firstLine="720"/>
        <w:jc w:val="both"/>
        <w:rPr>
          <w:rFonts w:ascii="StobiSerif Regular" w:hAnsi="StobiSerif Regular" w:cs="Arial"/>
          <w:sz w:val="22"/>
          <w:szCs w:val="22"/>
        </w:rPr>
      </w:pPr>
    </w:p>
    <w:p w:rsidR="00D528CC" w:rsidRPr="001368A0" w:rsidRDefault="00D528CC" w:rsidP="001368A0">
      <w:pPr>
        <w:ind w:firstLine="720"/>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Годишен извештај за состојбата на природно и културно наследство во Охридскиот регион</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14</w:t>
      </w:r>
    </w:p>
    <w:p w:rsidR="00434457" w:rsidRPr="001368A0" w:rsidRDefault="00434457"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 xml:space="preserve">(1) Советот за Охридскиот регион изготвува Годишен извештај за состојбата на природно и културно наследство во Охридскиот регион (во натамошниот текст: Годишен извештај). </w:t>
      </w:r>
    </w:p>
    <w:p w:rsidR="00434457" w:rsidRPr="001368A0" w:rsidRDefault="00434457"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(2) Годишниот извештај особено содржи:</w:t>
      </w:r>
    </w:p>
    <w:p w:rsidR="00434457" w:rsidRPr="001368A0" w:rsidRDefault="00391F62"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 xml:space="preserve">анализа </w:t>
      </w:r>
      <w:r w:rsidR="00434457" w:rsidRPr="001368A0">
        <w:rPr>
          <w:rFonts w:ascii="StobiSerif Regular" w:hAnsi="StobiSerif Regular" w:cs="Arial"/>
          <w:sz w:val="22"/>
          <w:szCs w:val="22"/>
        </w:rPr>
        <w:t>за динамиката и ефектите од спроведување на Планот за управување,</w:t>
      </w:r>
    </w:p>
    <w:p w:rsidR="00434457" w:rsidRPr="001368A0" w:rsidRDefault="00434457"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податоци за потенцијални ризици кои можат да го доведат во опасност природното и културното наследство во Охридскиот регион</w:t>
      </w:r>
      <w:r w:rsidR="00391F62" w:rsidRPr="001368A0">
        <w:rPr>
          <w:rFonts w:ascii="StobiSerif Regular" w:hAnsi="StobiSerif Regular" w:cs="Arial"/>
          <w:sz w:val="22"/>
          <w:szCs w:val="22"/>
        </w:rPr>
        <w:t xml:space="preserve"> и предлог мерки</w:t>
      </w:r>
      <w:r w:rsidR="00D61249" w:rsidRPr="001368A0">
        <w:rPr>
          <w:rFonts w:ascii="StobiSerif Regular" w:hAnsi="StobiSerif Regular" w:cs="Arial"/>
          <w:sz w:val="22"/>
          <w:szCs w:val="22"/>
        </w:rPr>
        <w:t>,</w:t>
      </w:r>
    </w:p>
    <w:p w:rsidR="006F321A" w:rsidRPr="001368A0" w:rsidRDefault="00434457"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податоци за степенот на зачуваност на културното наследство во изворна состојба</w:t>
      </w:r>
      <w:r w:rsidRPr="001368A0">
        <w:rPr>
          <w:rFonts w:ascii="StobiSerif Regular" w:hAnsi="StobiSerif Regular" w:cs="Calibri"/>
          <w:sz w:val="22"/>
          <w:szCs w:val="22"/>
        </w:rPr>
        <w:t xml:space="preserve">, </w:t>
      </w:r>
    </w:p>
    <w:p w:rsidR="00434457" w:rsidRPr="001368A0" w:rsidRDefault="00434457"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промените кои настанале во состојбата на природното и културното наследство од подготвувањето на последниот извештај, информации за спроведените активности и за преземените мерки на заштита во тековната година,</w:t>
      </w:r>
      <w:r w:rsidR="00D61249" w:rsidRPr="001368A0">
        <w:rPr>
          <w:rFonts w:ascii="StobiSerif Regular" w:hAnsi="StobiSerif Regular" w:cs="Arial"/>
          <w:sz w:val="22"/>
          <w:szCs w:val="22"/>
        </w:rPr>
        <w:t xml:space="preserve"> </w:t>
      </w:r>
      <w:r w:rsidRPr="001368A0">
        <w:rPr>
          <w:rFonts w:ascii="StobiSerif Regular" w:hAnsi="StobiSerif Regular" w:cs="Arial"/>
          <w:sz w:val="22"/>
          <w:szCs w:val="22"/>
        </w:rPr>
        <w:t>со пред</w:t>
      </w:r>
      <w:r w:rsidR="008C0282">
        <w:rPr>
          <w:rFonts w:ascii="StobiSerif Regular" w:hAnsi="StobiSerif Regular" w:cs="Arial"/>
          <w:sz w:val="22"/>
          <w:szCs w:val="22"/>
        </w:rPr>
        <w:t>л</w:t>
      </w:r>
      <w:r w:rsidRPr="001368A0">
        <w:rPr>
          <w:rFonts w:ascii="StobiSerif Regular" w:hAnsi="StobiSerif Regular" w:cs="Arial"/>
          <w:sz w:val="22"/>
          <w:szCs w:val="22"/>
        </w:rPr>
        <w:t>ог-мерки кои треба да се преземат за надминување на состојбите,</w:t>
      </w:r>
    </w:p>
    <w:p w:rsidR="00434457" w:rsidRPr="001368A0" w:rsidRDefault="00434457"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 xml:space="preserve">предлог мерки за постапување </w:t>
      </w:r>
      <w:r w:rsidR="008C0282">
        <w:rPr>
          <w:rFonts w:ascii="StobiSerif Regular" w:hAnsi="StobiSerif Regular" w:cs="Arial"/>
          <w:sz w:val="22"/>
          <w:szCs w:val="22"/>
        </w:rPr>
        <w:t>кои се во функција на</w:t>
      </w:r>
      <w:r w:rsidRPr="001368A0">
        <w:rPr>
          <w:rFonts w:ascii="StobiSerif Regular" w:hAnsi="StobiSerif Regular" w:cs="Arial"/>
          <w:sz w:val="22"/>
          <w:szCs w:val="22"/>
        </w:rPr>
        <w:t xml:space="preserve"> заштита </w:t>
      </w:r>
      <w:r w:rsidR="00391F62" w:rsidRPr="001368A0">
        <w:rPr>
          <w:rFonts w:ascii="StobiSerif Regular" w:hAnsi="StobiSerif Regular" w:cs="Arial"/>
          <w:sz w:val="22"/>
          <w:szCs w:val="22"/>
        </w:rPr>
        <w:t xml:space="preserve">и унапредување </w:t>
      </w:r>
      <w:r w:rsidRPr="001368A0">
        <w:rPr>
          <w:rFonts w:ascii="StobiSerif Regular" w:hAnsi="StobiSerif Regular" w:cs="Arial"/>
          <w:sz w:val="22"/>
          <w:szCs w:val="22"/>
        </w:rPr>
        <w:t>на исклучителната универзална вредност, автентичност и интегритет на природното и културно наследство во Охридскиот регион,</w:t>
      </w:r>
    </w:p>
    <w:p w:rsidR="00434457" w:rsidRPr="001368A0" w:rsidRDefault="00434457"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активности кои се преземени за интегрирано управување и преку-гранична соработка со Република Албанија, како и други активности за воспоставување партнерства и соработка со домашни и меѓународни субјекти,</w:t>
      </w:r>
    </w:p>
    <w:p w:rsidR="00434457" w:rsidRPr="001368A0" w:rsidRDefault="00434457" w:rsidP="001368A0">
      <w:pPr>
        <w:numPr>
          <w:ilvl w:val="0"/>
          <w:numId w:val="38"/>
        </w:numPr>
        <w:jc w:val="both"/>
        <w:rPr>
          <w:rFonts w:ascii="StobiSerif Regular" w:hAnsi="StobiSerif Regular" w:cs="Arial"/>
          <w:sz w:val="22"/>
          <w:szCs w:val="22"/>
        </w:rPr>
      </w:pPr>
      <w:r w:rsidRPr="001368A0">
        <w:rPr>
          <w:rFonts w:ascii="StobiSerif Regular" w:hAnsi="StobiSerif Regular" w:cs="Arial"/>
          <w:sz w:val="22"/>
          <w:szCs w:val="22"/>
        </w:rPr>
        <w:t>оценка за потребата од дополнителни финансиски средства</w:t>
      </w:r>
      <w:r w:rsidR="00D61249" w:rsidRPr="001368A0">
        <w:rPr>
          <w:rFonts w:ascii="StobiSerif Regular" w:hAnsi="StobiSerif Regular" w:cs="Arial"/>
          <w:sz w:val="22"/>
          <w:szCs w:val="22"/>
        </w:rPr>
        <w:t>.</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(3) Составен дел на Годишниот извештај се Акцискиот план, во кој се содржани мерките и активности кои треба да се превземат</w:t>
      </w:r>
      <w:r w:rsidR="008C0282">
        <w:rPr>
          <w:rFonts w:ascii="StobiSerif Regular" w:hAnsi="StobiSerif Regular" w:cs="Arial"/>
          <w:sz w:val="22"/>
          <w:szCs w:val="22"/>
        </w:rPr>
        <w:t xml:space="preserve"> во управувањето со Охридскиот регион</w:t>
      </w:r>
      <w:r w:rsidRPr="001368A0">
        <w:rPr>
          <w:rFonts w:ascii="StobiSerif Regular" w:hAnsi="StobiSerif Regular" w:cs="Arial"/>
          <w:sz w:val="22"/>
          <w:szCs w:val="22"/>
        </w:rPr>
        <w:t>.</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(4) Советот за Охридскиот регион при изработката на Годишниот извештај вклучува научни, образовни и стручни установи и организации, како и државни органи или други јавни установи, јавни претпријатија или правни и физички лица кои директно или индиректно имаат влијание врз природното и културното наследство во Охридскиот регион.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(5) Годишниот извештај се става на увид на јавноста, а по истиот може да се организираат и јавни дебати.</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(6) Советот </w:t>
      </w:r>
      <w:r w:rsidR="00F71BB2" w:rsidRPr="001368A0">
        <w:rPr>
          <w:rFonts w:ascii="StobiSerif Regular" w:hAnsi="StobiSerif Regular" w:cs="Arial"/>
          <w:sz w:val="22"/>
          <w:szCs w:val="22"/>
        </w:rPr>
        <w:t>з</w:t>
      </w:r>
      <w:r w:rsidRPr="001368A0">
        <w:rPr>
          <w:rFonts w:ascii="StobiSerif Regular" w:hAnsi="StobiSerif Regular" w:cs="Arial"/>
          <w:sz w:val="22"/>
          <w:szCs w:val="22"/>
        </w:rPr>
        <w:t xml:space="preserve">а Охридскиот регион, најдоцна до </w:t>
      </w:r>
      <w:r w:rsidR="00F71BB2" w:rsidRPr="001368A0">
        <w:rPr>
          <w:rFonts w:ascii="StobiSerif Regular" w:hAnsi="StobiSerif Regular" w:cs="Arial"/>
          <w:sz w:val="22"/>
          <w:szCs w:val="22"/>
        </w:rPr>
        <w:t xml:space="preserve">први </w:t>
      </w:r>
      <w:r w:rsidRPr="001368A0">
        <w:rPr>
          <w:rFonts w:ascii="StobiSerif Regular" w:hAnsi="StobiSerif Regular" w:cs="Arial"/>
          <w:sz w:val="22"/>
          <w:szCs w:val="22"/>
        </w:rPr>
        <w:t>март во тековната година за претходната година до Владата на Република Македонија, по претходно мислење на Националната Комисија на УНЕСКО на Република Македонија, доставува Годишен извештај.</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(7) Владата на Република Македонија го доставува Годишниот </w:t>
      </w:r>
      <w:r w:rsidR="00F71BB2" w:rsidRPr="001368A0">
        <w:rPr>
          <w:rFonts w:ascii="StobiSerif Regular" w:hAnsi="StobiSerif Regular" w:cs="Arial"/>
          <w:sz w:val="22"/>
          <w:szCs w:val="22"/>
        </w:rPr>
        <w:t>и</w:t>
      </w:r>
      <w:r w:rsidRPr="001368A0">
        <w:rPr>
          <w:rFonts w:ascii="StobiSerif Regular" w:hAnsi="StobiSerif Regular" w:cs="Arial"/>
          <w:sz w:val="22"/>
          <w:szCs w:val="22"/>
        </w:rPr>
        <w:t>звештај до Собранието на Република Македонија.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(8) Годишниот извештај е јавно достапен документ, кој се објавува на веб страницата  на Владата на Република Македонија.</w:t>
      </w:r>
    </w:p>
    <w:p w:rsidR="00434457" w:rsidRDefault="00434457" w:rsidP="001368A0">
      <w:pPr>
        <w:jc w:val="both"/>
        <w:rPr>
          <w:rFonts w:ascii="StobiSerif Regular" w:hAnsi="StobiSerif Regular" w:cs="Arial"/>
          <w:sz w:val="22"/>
          <w:szCs w:val="22"/>
        </w:rPr>
      </w:pPr>
    </w:p>
    <w:p w:rsidR="00D528CC" w:rsidRPr="001368A0" w:rsidRDefault="00D528CC" w:rsidP="001368A0">
      <w:pPr>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Ревизија на Планот</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15</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Министерството за култура и Министерството за животна средина и просторно планирање  вршат ревизија на Планот за управување, најдоцна една година пред истек</w:t>
      </w:r>
      <w:r w:rsidR="00F71BB2" w:rsidRPr="001368A0">
        <w:rPr>
          <w:rFonts w:ascii="StobiSerif Regular" w:hAnsi="StobiSerif Regular" w:cs="Arial"/>
          <w:sz w:val="22"/>
          <w:szCs w:val="22"/>
        </w:rPr>
        <w:t>от</w:t>
      </w:r>
      <w:r w:rsidRPr="001368A0">
        <w:rPr>
          <w:rFonts w:ascii="StobiSerif Regular" w:hAnsi="StobiSerif Regular" w:cs="Arial"/>
          <w:sz w:val="22"/>
          <w:szCs w:val="22"/>
        </w:rPr>
        <w:t xml:space="preserve"> на неговата важноста.</w:t>
      </w:r>
    </w:p>
    <w:p w:rsidR="00434457" w:rsidRPr="001368A0" w:rsidRDefault="00434457" w:rsidP="001368A0">
      <w:pPr>
        <w:jc w:val="both"/>
        <w:rPr>
          <w:rFonts w:ascii="StobiSerif Regular" w:hAnsi="StobiSerif Regular" w:cs="Arial"/>
          <w:sz w:val="22"/>
          <w:szCs w:val="22"/>
        </w:rPr>
      </w:pPr>
    </w:p>
    <w:p w:rsidR="00434457" w:rsidRPr="001368A0" w:rsidRDefault="00434457" w:rsidP="001368A0">
      <w:pPr>
        <w:ind w:firstLine="720"/>
        <w:jc w:val="center"/>
        <w:rPr>
          <w:rFonts w:ascii="StobiSerif Regular" w:hAnsi="StobiSerif Regular" w:cs="Arial"/>
          <w:sz w:val="22"/>
          <w:szCs w:val="22"/>
        </w:rPr>
      </w:pPr>
      <w:r w:rsidRPr="001368A0">
        <w:rPr>
          <w:rFonts w:ascii="StobiSerif Regular" w:hAnsi="StobiSerif Regular" w:cs="Arial"/>
          <w:sz w:val="22"/>
          <w:szCs w:val="22"/>
        </w:rPr>
        <w:t>Обврски на органите на државната управа, органите и организациите кои имаат јавни овластувања и единиците на локална самоуправа на територија на подрачјето</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16</w:t>
      </w:r>
    </w:p>
    <w:p w:rsidR="00434457" w:rsidRPr="001368A0" w:rsidRDefault="008C0282" w:rsidP="001368A0">
      <w:pPr>
        <w:ind w:firstLine="360"/>
        <w:jc w:val="both"/>
        <w:rPr>
          <w:rFonts w:ascii="StobiSerif Regular" w:hAnsi="StobiSerif Regular" w:cs="Arial"/>
          <w:sz w:val="22"/>
          <w:szCs w:val="22"/>
        </w:rPr>
      </w:pPr>
      <w:r>
        <w:rPr>
          <w:rFonts w:ascii="StobiSerif Regular" w:hAnsi="StobiSerif Regular" w:cs="Arial"/>
          <w:sz w:val="22"/>
          <w:szCs w:val="22"/>
        </w:rPr>
        <w:t>(1) Градоначалниците</w:t>
      </w:r>
      <w:r w:rsidR="00434457" w:rsidRPr="001368A0">
        <w:rPr>
          <w:rFonts w:ascii="StobiSerif Regular" w:hAnsi="StobiSerif Regular" w:cs="Arial"/>
          <w:sz w:val="22"/>
          <w:szCs w:val="22"/>
        </w:rPr>
        <w:t xml:space="preserve"> на општината Охрид, на општината Струга и на општината Дебарца се должни урбанистичките планови или измените на постојните урбанистички планови, како и другите планови кои предвидуваат уредување на просторот</w:t>
      </w:r>
      <w:r>
        <w:rPr>
          <w:rFonts w:ascii="StobiSerif Regular" w:hAnsi="StobiSerif Regular" w:cs="Arial"/>
          <w:sz w:val="22"/>
          <w:szCs w:val="22"/>
        </w:rPr>
        <w:t xml:space="preserve"> во границите нац Охридскиот регион од </w:t>
      </w:r>
      <w:r w:rsidR="00392E41">
        <w:rPr>
          <w:rFonts w:ascii="StobiSerif Regular" w:hAnsi="StobiSerif Regular" w:cs="Arial"/>
          <w:sz w:val="22"/>
          <w:szCs w:val="22"/>
        </w:rPr>
        <w:t>член 7 од овој закон</w:t>
      </w:r>
      <w:r w:rsidR="00434457" w:rsidRPr="001368A0">
        <w:rPr>
          <w:rFonts w:ascii="StobiSerif Regular" w:hAnsi="StobiSerif Regular" w:cs="Arial"/>
          <w:sz w:val="22"/>
          <w:szCs w:val="22"/>
        </w:rPr>
        <w:t xml:space="preserve">, а се во нивна надлежност, да ги достават на мислење до Советот </w:t>
      </w:r>
      <w:r w:rsidR="00F71BB2" w:rsidRPr="001368A0">
        <w:rPr>
          <w:rFonts w:ascii="StobiSerif Regular" w:hAnsi="StobiSerif Regular" w:cs="Arial"/>
          <w:sz w:val="22"/>
          <w:szCs w:val="22"/>
        </w:rPr>
        <w:t>з</w:t>
      </w:r>
      <w:r w:rsidR="00434457" w:rsidRPr="001368A0">
        <w:rPr>
          <w:rFonts w:ascii="StobiSerif Regular" w:hAnsi="StobiSerif Regular" w:cs="Arial"/>
          <w:sz w:val="22"/>
          <w:szCs w:val="22"/>
        </w:rPr>
        <w:t>а Охридскиот регион</w:t>
      </w:r>
      <w:r w:rsidR="00392E41">
        <w:rPr>
          <w:rFonts w:ascii="StobiSerif Regular" w:hAnsi="StobiSerif Regular" w:cs="Arial"/>
          <w:sz w:val="22"/>
          <w:szCs w:val="22"/>
        </w:rPr>
        <w:t>,</w:t>
      </w:r>
      <w:r w:rsidR="00434457" w:rsidRPr="001368A0">
        <w:rPr>
          <w:rFonts w:ascii="StobiSerif Regular" w:hAnsi="StobiSerif Regular" w:cs="Arial"/>
          <w:sz w:val="22"/>
          <w:szCs w:val="22"/>
        </w:rPr>
        <w:t xml:space="preserve"> пред да започнат со спроведување на консултациите со јавноста по истите. </w:t>
      </w:r>
      <w:r w:rsidR="00392E41">
        <w:rPr>
          <w:rFonts w:ascii="StobiSerif Regular" w:hAnsi="StobiSerif Regular" w:cs="Arial"/>
          <w:sz w:val="22"/>
          <w:szCs w:val="22"/>
        </w:rPr>
        <w:t>Градоначалниците</w:t>
      </w:r>
      <w:r w:rsidR="00392E41" w:rsidRPr="001368A0">
        <w:rPr>
          <w:rFonts w:ascii="StobiSerif Regular" w:hAnsi="StobiSerif Regular" w:cs="Arial"/>
          <w:sz w:val="22"/>
          <w:szCs w:val="22"/>
        </w:rPr>
        <w:t xml:space="preserve"> на општината Охрид, на општината Струга и на општината Дебарца </w:t>
      </w:r>
      <w:r w:rsidR="00434457" w:rsidRPr="001368A0">
        <w:rPr>
          <w:rFonts w:ascii="StobiSerif Regular" w:hAnsi="StobiSerif Regular" w:cs="Arial"/>
          <w:sz w:val="22"/>
          <w:szCs w:val="22"/>
        </w:rPr>
        <w:t xml:space="preserve">се должни да ги почитуваат мислењата и ставовите на Советот </w:t>
      </w:r>
      <w:r w:rsidR="00F71BB2" w:rsidRPr="001368A0">
        <w:rPr>
          <w:rFonts w:ascii="StobiSerif Regular" w:hAnsi="StobiSerif Regular" w:cs="Arial"/>
          <w:sz w:val="22"/>
          <w:szCs w:val="22"/>
        </w:rPr>
        <w:t>з</w:t>
      </w:r>
      <w:r w:rsidR="00434457" w:rsidRPr="001368A0">
        <w:rPr>
          <w:rFonts w:ascii="StobiSerif Regular" w:hAnsi="StobiSerif Regular" w:cs="Arial"/>
          <w:sz w:val="22"/>
          <w:szCs w:val="22"/>
        </w:rPr>
        <w:t xml:space="preserve">а Охридскиот регион и </w:t>
      </w:r>
      <w:r w:rsidR="00392E41">
        <w:rPr>
          <w:rFonts w:ascii="StobiSerif Regular" w:hAnsi="StobiSerif Regular" w:cs="Arial"/>
          <w:sz w:val="22"/>
          <w:szCs w:val="22"/>
        </w:rPr>
        <w:t xml:space="preserve">истите </w:t>
      </w:r>
      <w:r w:rsidR="00434457" w:rsidRPr="001368A0">
        <w:rPr>
          <w:rFonts w:ascii="StobiSerif Regular" w:hAnsi="StobiSerif Regular" w:cs="Arial"/>
          <w:sz w:val="22"/>
          <w:szCs w:val="22"/>
        </w:rPr>
        <w:t>да ги спроведат.</w:t>
      </w:r>
    </w:p>
    <w:p w:rsidR="00434457" w:rsidRPr="001368A0" w:rsidRDefault="00434457"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 xml:space="preserve">(2) Општините Охрид, Струга и Дебарца и нивните органи и јавни служби, на барање на Советот </w:t>
      </w:r>
      <w:r w:rsidR="00F71BB2" w:rsidRPr="001368A0">
        <w:rPr>
          <w:rFonts w:ascii="StobiSerif Regular" w:hAnsi="StobiSerif Regular" w:cs="Arial"/>
          <w:sz w:val="22"/>
          <w:szCs w:val="22"/>
        </w:rPr>
        <w:t>з</w:t>
      </w:r>
      <w:r w:rsidRPr="001368A0">
        <w:rPr>
          <w:rFonts w:ascii="StobiSerif Regular" w:hAnsi="StobiSerif Regular" w:cs="Arial"/>
          <w:sz w:val="22"/>
          <w:szCs w:val="22"/>
        </w:rPr>
        <w:t xml:space="preserve">а Охридскиот регион, </w:t>
      </w:r>
      <w:r w:rsidR="00392E41">
        <w:rPr>
          <w:rFonts w:ascii="StobiSerif Regular" w:hAnsi="StobiSerif Regular" w:cs="Arial"/>
          <w:sz w:val="22"/>
          <w:szCs w:val="22"/>
        </w:rPr>
        <w:t>се должни да достават</w:t>
      </w:r>
      <w:r w:rsidRPr="001368A0">
        <w:rPr>
          <w:rFonts w:ascii="StobiSerif Regular" w:hAnsi="StobiSerif Regular" w:cs="Arial"/>
          <w:sz w:val="22"/>
          <w:szCs w:val="22"/>
        </w:rPr>
        <w:t xml:space="preserve"> информации кои се од интерес за работата и остварувањето на надлежностите на Советот </w:t>
      </w:r>
      <w:r w:rsidR="00F71BB2"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w:t>
      </w:r>
    </w:p>
    <w:p w:rsidR="00434457" w:rsidRPr="001368A0" w:rsidRDefault="00434457"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 xml:space="preserve">(3) Органите на државната управа, органите и организациите кои усвојуваат односно донесуваат планови, програми и стратегии кои се засега во интегритетот на Охридскиот регион или имаат  влијание на природното и културното наследство  во Охридскиот регион се должни  да ги достават на мислење до Советот </w:t>
      </w:r>
      <w:r w:rsidR="00F71BB2" w:rsidRPr="001368A0">
        <w:rPr>
          <w:rFonts w:ascii="StobiSerif Regular" w:hAnsi="StobiSerif Regular" w:cs="Arial"/>
          <w:sz w:val="22"/>
          <w:szCs w:val="22"/>
        </w:rPr>
        <w:t>з</w:t>
      </w:r>
      <w:r w:rsidRPr="001368A0">
        <w:rPr>
          <w:rFonts w:ascii="StobiSerif Regular" w:hAnsi="StobiSerif Regular" w:cs="Arial"/>
          <w:sz w:val="22"/>
          <w:szCs w:val="22"/>
        </w:rPr>
        <w:t xml:space="preserve">а Охридскиот регион и соодветно да го вградат односно да постапат по мислењата и ставовите на Советот </w:t>
      </w:r>
      <w:r w:rsidR="00F71BB2"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w:t>
      </w:r>
    </w:p>
    <w:p w:rsidR="005A5598" w:rsidRPr="001368A0" w:rsidRDefault="005A5598"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 xml:space="preserve">(4) Органите на државната управа, органите и организациите кои спроведуваат планови, програми и стратегии кои се засега во интегритетот на Охридскиот регион или имаат  влијание на природното и културното наследство во Охридскиот регион, на барање на Советот </w:t>
      </w:r>
      <w:r w:rsidR="006A30CD" w:rsidRPr="001368A0">
        <w:rPr>
          <w:rFonts w:ascii="StobiSerif Regular" w:hAnsi="StobiSerif Regular" w:cs="Arial"/>
          <w:sz w:val="22"/>
          <w:szCs w:val="22"/>
        </w:rPr>
        <w:t>з</w:t>
      </w:r>
      <w:r w:rsidRPr="001368A0">
        <w:rPr>
          <w:rFonts w:ascii="StobiSerif Regular" w:hAnsi="StobiSerif Regular" w:cs="Arial"/>
          <w:sz w:val="22"/>
          <w:szCs w:val="22"/>
        </w:rPr>
        <w:t xml:space="preserve">а Охридскиот регион, имаат обврска да доставуваат информации кои се од интерес за работата и остварувањето на надлежностите на Советот </w:t>
      </w:r>
      <w:r w:rsidR="006A30CD"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w:t>
      </w:r>
    </w:p>
    <w:p w:rsidR="00434457" w:rsidRPr="001368A0" w:rsidRDefault="00434457" w:rsidP="001368A0">
      <w:pPr>
        <w:jc w:val="both"/>
        <w:rPr>
          <w:rFonts w:ascii="StobiSerif Regular" w:hAnsi="StobiSerif Regular" w:cs="Arial"/>
          <w:sz w:val="22"/>
          <w:szCs w:val="22"/>
          <w:highlight w:val="yellow"/>
        </w:rPr>
      </w:pPr>
    </w:p>
    <w:p w:rsidR="00434457" w:rsidRPr="001368A0" w:rsidRDefault="00434457" w:rsidP="001368A0">
      <w:pPr>
        <w:autoSpaceDE w:val="0"/>
        <w:autoSpaceDN w:val="0"/>
        <w:adjustRightInd w:val="0"/>
        <w:rPr>
          <w:rFonts w:ascii="StobiSerif Regular" w:hAnsi="StobiSerif Regular" w:cs="Arial"/>
          <w:sz w:val="22"/>
          <w:szCs w:val="22"/>
        </w:rPr>
      </w:pPr>
      <w:r w:rsidRPr="001368A0">
        <w:rPr>
          <w:rFonts w:ascii="StobiSerif Regular" w:hAnsi="StobiSerif Regular" w:cs="Arial"/>
          <w:sz w:val="22"/>
          <w:szCs w:val="22"/>
        </w:rPr>
        <w:t>V. ФИНАНСИРАЊЕ</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Извори на финансирање</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Член 17</w:t>
      </w:r>
    </w:p>
    <w:p w:rsidR="00434457" w:rsidRPr="001368A0" w:rsidRDefault="00434457" w:rsidP="001368A0">
      <w:pPr>
        <w:jc w:val="both"/>
        <w:rPr>
          <w:rFonts w:ascii="StobiSerif Regular" w:hAnsi="StobiSerif Regular" w:cs="Arial"/>
          <w:sz w:val="22"/>
          <w:szCs w:val="22"/>
        </w:rPr>
      </w:pPr>
      <w:r w:rsidRPr="001368A0">
        <w:rPr>
          <w:rFonts w:ascii="StobiSerif Regular" w:hAnsi="StobiSerif Regular" w:cs="Arial"/>
          <w:sz w:val="22"/>
          <w:szCs w:val="22"/>
        </w:rPr>
        <w:t>Средствата за спроведување на овој закон се обезбедуваат од:</w:t>
      </w:r>
    </w:p>
    <w:p w:rsidR="00434457" w:rsidRPr="001368A0" w:rsidRDefault="00434457" w:rsidP="001368A0">
      <w:pPr>
        <w:jc w:val="both"/>
        <w:rPr>
          <w:rFonts w:ascii="StobiSerif Regular" w:hAnsi="StobiSerif Regular" w:cs="Arial"/>
          <w:sz w:val="22"/>
          <w:szCs w:val="22"/>
        </w:rPr>
      </w:pPr>
      <w:r w:rsidRPr="001368A0">
        <w:rPr>
          <w:rFonts w:ascii="StobiSerif Regular" w:hAnsi="StobiSerif Regular" w:cs="Arial"/>
          <w:sz w:val="22"/>
          <w:szCs w:val="22"/>
        </w:rPr>
        <w:t>1. Буџетот на Република Македонија,</w:t>
      </w:r>
    </w:p>
    <w:p w:rsidR="00434457" w:rsidRPr="001368A0" w:rsidRDefault="00434457" w:rsidP="001368A0">
      <w:pPr>
        <w:jc w:val="both"/>
        <w:rPr>
          <w:rFonts w:ascii="StobiSerif Regular" w:hAnsi="StobiSerif Regular" w:cs="Arial"/>
          <w:sz w:val="22"/>
          <w:szCs w:val="22"/>
        </w:rPr>
      </w:pPr>
      <w:r w:rsidRPr="001368A0">
        <w:rPr>
          <w:rFonts w:ascii="StobiSerif Regular" w:hAnsi="StobiSerif Regular" w:cs="Arial"/>
          <w:sz w:val="22"/>
          <w:szCs w:val="22"/>
        </w:rPr>
        <w:t>2. Буџетот на општината Охрид, буџетот на општината Струга и буџетот на општина Дебарца, и</w:t>
      </w:r>
    </w:p>
    <w:p w:rsidR="00434457" w:rsidRPr="001368A0" w:rsidRDefault="00434457" w:rsidP="001368A0">
      <w:pPr>
        <w:jc w:val="both"/>
        <w:rPr>
          <w:rFonts w:ascii="StobiSerif Regular" w:hAnsi="StobiSerif Regular" w:cs="Arial"/>
          <w:sz w:val="22"/>
          <w:szCs w:val="22"/>
        </w:rPr>
      </w:pPr>
      <w:r w:rsidRPr="001368A0">
        <w:rPr>
          <w:rFonts w:ascii="StobiSerif Regular" w:hAnsi="StobiSerif Regular" w:cs="Arial"/>
          <w:sz w:val="22"/>
          <w:szCs w:val="22"/>
        </w:rPr>
        <w:t>3. други извори (донации, грантови, кредити, подароци, легати и друго).</w:t>
      </w:r>
    </w:p>
    <w:p w:rsidR="00434457" w:rsidRDefault="00434457" w:rsidP="001368A0">
      <w:pPr>
        <w:rPr>
          <w:rFonts w:ascii="StobiSerif Regular" w:hAnsi="StobiSerif Regular" w:cs="Arial"/>
          <w:snapToGrid w:val="0"/>
          <w:sz w:val="22"/>
          <w:szCs w:val="22"/>
        </w:rPr>
      </w:pPr>
    </w:p>
    <w:p w:rsidR="00D528CC" w:rsidRPr="001368A0" w:rsidRDefault="00D528CC" w:rsidP="001368A0">
      <w:pPr>
        <w:rPr>
          <w:rFonts w:ascii="StobiSerif Regular" w:hAnsi="StobiSerif Regular" w:cs="Arial"/>
          <w:snapToGrid w:val="0"/>
          <w:sz w:val="22"/>
          <w:szCs w:val="22"/>
        </w:rPr>
      </w:pPr>
    </w:p>
    <w:p w:rsidR="00434457" w:rsidRPr="001368A0" w:rsidRDefault="00434457" w:rsidP="001368A0">
      <w:pPr>
        <w:autoSpaceDE w:val="0"/>
        <w:autoSpaceDN w:val="0"/>
        <w:adjustRightInd w:val="0"/>
        <w:rPr>
          <w:rFonts w:ascii="StobiSerif Regular" w:hAnsi="StobiSerif Regular" w:cs="Arial"/>
          <w:snapToGrid w:val="0"/>
          <w:sz w:val="22"/>
          <w:szCs w:val="22"/>
        </w:rPr>
      </w:pPr>
      <w:r w:rsidRPr="001368A0">
        <w:rPr>
          <w:rFonts w:ascii="StobiSerif Regular" w:hAnsi="StobiSerif Regular" w:cs="Arial"/>
          <w:snapToGrid w:val="0"/>
          <w:sz w:val="22"/>
          <w:szCs w:val="22"/>
        </w:rPr>
        <w:t>VI. НАДЗОР</w:t>
      </w:r>
    </w:p>
    <w:p w:rsidR="00434457" w:rsidRPr="001368A0" w:rsidRDefault="00434457" w:rsidP="001368A0">
      <w:pPr>
        <w:rPr>
          <w:rFonts w:ascii="StobiSerif Regular" w:hAnsi="StobiSerif Regular" w:cs="Arial"/>
          <w:snapToGrid w:val="0"/>
          <w:sz w:val="22"/>
          <w:szCs w:val="22"/>
        </w:rPr>
      </w:pPr>
      <w:r w:rsidRPr="001368A0">
        <w:rPr>
          <w:rFonts w:ascii="StobiSerif Regular" w:hAnsi="StobiSerif Regular" w:cs="Arial"/>
          <w:snapToGrid w:val="0"/>
          <w:sz w:val="22"/>
          <w:szCs w:val="22"/>
        </w:rPr>
        <w:t>1. Надзор над спроведувањето на законот</w:t>
      </w:r>
    </w:p>
    <w:p w:rsidR="00434457" w:rsidRPr="001368A0" w:rsidRDefault="00434457" w:rsidP="001368A0">
      <w:pPr>
        <w:autoSpaceDE w:val="0"/>
        <w:autoSpaceDN w:val="0"/>
        <w:adjustRightInd w:val="0"/>
        <w:jc w:val="both"/>
        <w:rPr>
          <w:rFonts w:ascii="StobiSerif Regular" w:hAnsi="StobiSerif Regular" w:cs="Arial"/>
          <w:snapToGrid w:val="0"/>
          <w:sz w:val="22"/>
          <w:szCs w:val="22"/>
        </w:rPr>
      </w:pP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Надлежност за вршење надзор над спроведувањето на законот</w:t>
      </w:r>
    </w:p>
    <w:p w:rsidR="00434457" w:rsidRPr="001368A0" w:rsidRDefault="00434457" w:rsidP="001368A0">
      <w:pPr>
        <w:autoSpaceDE w:val="0"/>
        <w:autoSpaceDN w:val="0"/>
        <w:adjustRightInd w:val="0"/>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Член</w:t>
      </w:r>
      <w:r w:rsidR="00CA4E4F" w:rsidRPr="001368A0">
        <w:rPr>
          <w:rFonts w:ascii="StobiSerif Regular" w:hAnsi="StobiSerif Regular" w:cs="Arial"/>
          <w:snapToGrid w:val="0"/>
          <w:sz w:val="22"/>
          <w:szCs w:val="22"/>
        </w:rPr>
        <w:t xml:space="preserve"> </w:t>
      </w:r>
      <w:r w:rsidRPr="001368A0">
        <w:rPr>
          <w:rFonts w:ascii="StobiSerif Regular" w:hAnsi="StobiSerif Regular" w:cs="Arial"/>
          <w:snapToGrid w:val="0"/>
          <w:sz w:val="22"/>
          <w:szCs w:val="22"/>
        </w:rPr>
        <w:t>18</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(1) Надзор над спроведувањето на овој закон и прописите донесени врз основа на овој закон во областа на природното наследство врши Министерството за животна средина и просторно планирање</w:t>
      </w:r>
      <w:r w:rsidR="000B440C" w:rsidRPr="001368A0">
        <w:rPr>
          <w:rFonts w:ascii="StobiSerif Regular" w:hAnsi="StobiSerif Regular" w:cs="Arial"/>
          <w:snapToGrid w:val="0"/>
          <w:sz w:val="22"/>
          <w:szCs w:val="22"/>
        </w:rPr>
        <w:t>.</w:t>
      </w:r>
    </w:p>
    <w:p w:rsidR="00434457" w:rsidRPr="001368A0" w:rsidRDefault="00434457" w:rsidP="001368A0">
      <w:pPr>
        <w:autoSpaceDE w:val="0"/>
        <w:autoSpaceDN w:val="0"/>
        <w:adjustRightInd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 Надзор над спроведувањето на овој закон и прописите донесени врз основа на овој закон во областа на културното наследство врши Министерството за култура.</w:t>
      </w:r>
    </w:p>
    <w:p w:rsidR="00434457" w:rsidRPr="001368A0" w:rsidRDefault="00434457" w:rsidP="001368A0">
      <w:pPr>
        <w:autoSpaceDE w:val="0"/>
        <w:autoSpaceDN w:val="0"/>
        <w:adjustRightInd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(3) Надзор над спроведувањето на овој закон и прописите донесени врз основа на овој закон во областа на просторното и урбанистичко планирање врши Министерството за транспорт и врски.</w:t>
      </w:r>
    </w:p>
    <w:p w:rsidR="00434457" w:rsidRPr="001368A0" w:rsidRDefault="00434457" w:rsidP="001368A0">
      <w:pPr>
        <w:autoSpaceDE w:val="0"/>
        <w:autoSpaceDN w:val="0"/>
        <w:adjustRightInd w:val="0"/>
        <w:rPr>
          <w:rFonts w:ascii="StobiSerif Regular" w:hAnsi="StobiSerif Regular" w:cs="Arial"/>
          <w:snapToGrid w:val="0"/>
          <w:sz w:val="22"/>
          <w:szCs w:val="22"/>
        </w:rPr>
      </w:pPr>
    </w:p>
    <w:p w:rsidR="00434457" w:rsidRPr="001368A0" w:rsidRDefault="00434457" w:rsidP="001368A0">
      <w:pPr>
        <w:rPr>
          <w:rFonts w:ascii="StobiSerif Regular" w:hAnsi="StobiSerif Regular" w:cs="Arial"/>
          <w:snapToGrid w:val="0"/>
          <w:sz w:val="22"/>
          <w:szCs w:val="22"/>
        </w:rPr>
      </w:pPr>
      <w:r w:rsidRPr="001368A0">
        <w:rPr>
          <w:rFonts w:ascii="StobiSerif Regular" w:hAnsi="StobiSerif Regular" w:cs="Arial"/>
          <w:snapToGrid w:val="0"/>
          <w:sz w:val="22"/>
          <w:szCs w:val="22"/>
        </w:rPr>
        <w:t>2. Инспекциски надзор</w:t>
      </w: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Надлежност за вршење инспекциски надзор</w:t>
      </w: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Член 19</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(1) Инспекциски надзор над примената на овој закон и на прописите донесени врз основа на овој закон во делот на природното наследство врши Државниот инспекторат за животна средина преку државните инспектори за заштита на природата. </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 Инспекциски надзор над примената на овој закон и на прописите донесени врз основа на овој закон во делот на културното наследство врши Управата за заштита на културното наследство преку инспектори</w:t>
      </w:r>
      <w:r w:rsidR="00141848">
        <w:rPr>
          <w:rFonts w:ascii="StobiSerif Regular" w:hAnsi="StobiSerif Regular" w:cs="Arial"/>
          <w:snapToGrid w:val="0"/>
          <w:sz w:val="22"/>
          <w:szCs w:val="22"/>
        </w:rPr>
        <w:t>те</w:t>
      </w:r>
      <w:r w:rsidRPr="001368A0">
        <w:rPr>
          <w:rFonts w:ascii="StobiSerif Regular" w:hAnsi="StobiSerif Regular" w:cs="Arial"/>
          <w:snapToGrid w:val="0"/>
          <w:sz w:val="22"/>
          <w:szCs w:val="22"/>
        </w:rPr>
        <w:t xml:space="preserve"> за културно наследство.</w:t>
      </w:r>
    </w:p>
    <w:p w:rsidR="00E6085B" w:rsidRPr="001368A0" w:rsidRDefault="00E6085B" w:rsidP="001368A0">
      <w:pPr>
        <w:autoSpaceDE w:val="0"/>
        <w:autoSpaceDN w:val="0"/>
        <w:adjustRightInd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(3) </w:t>
      </w:r>
      <w:r w:rsidR="00392E41">
        <w:rPr>
          <w:rFonts w:ascii="StobiSerif Regular" w:hAnsi="StobiSerif Regular" w:cs="Arial"/>
          <w:snapToGrid w:val="0"/>
          <w:sz w:val="22"/>
          <w:szCs w:val="22"/>
        </w:rPr>
        <w:t>Инспекциски</w:t>
      </w:r>
      <w:r w:rsidR="00141848">
        <w:rPr>
          <w:rFonts w:ascii="StobiSerif Regular" w:hAnsi="StobiSerif Regular" w:cs="Arial"/>
          <w:snapToGrid w:val="0"/>
          <w:sz w:val="22"/>
          <w:szCs w:val="22"/>
        </w:rPr>
        <w:t xml:space="preserve"> н</w:t>
      </w:r>
      <w:r w:rsidRPr="001368A0">
        <w:rPr>
          <w:rFonts w:ascii="StobiSerif Regular" w:hAnsi="StobiSerif Regular" w:cs="Arial"/>
          <w:snapToGrid w:val="0"/>
          <w:sz w:val="22"/>
          <w:szCs w:val="22"/>
        </w:rPr>
        <w:t xml:space="preserve">адзор над </w:t>
      </w:r>
      <w:r w:rsidR="00141848">
        <w:rPr>
          <w:rFonts w:ascii="StobiSerif Regular" w:hAnsi="StobiSerif Regular" w:cs="Arial"/>
          <w:snapToGrid w:val="0"/>
          <w:sz w:val="22"/>
          <w:szCs w:val="22"/>
        </w:rPr>
        <w:t>примената</w:t>
      </w:r>
      <w:r w:rsidR="00141848" w:rsidRPr="001368A0">
        <w:rPr>
          <w:rFonts w:ascii="StobiSerif Regular" w:hAnsi="StobiSerif Regular" w:cs="Arial"/>
          <w:snapToGrid w:val="0"/>
          <w:sz w:val="22"/>
          <w:szCs w:val="22"/>
        </w:rPr>
        <w:t xml:space="preserve"> </w:t>
      </w:r>
      <w:r w:rsidRPr="001368A0">
        <w:rPr>
          <w:rFonts w:ascii="StobiSerif Regular" w:hAnsi="StobiSerif Regular" w:cs="Arial"/>
          <w:snapToGrid w:val="0"/>
          <w:sz w:val="22"/>
          <w:szCs w:val="22"/>
        </w:rPr>
        <w:t xml:space="preserve">на овој закон и </w:t>
      </w:r>
      <w:r w:rsidR="00141848">
        <w:rPr>
          <w:rFonts w:ascii="StobiSerif Regular" w:hAnsi="StobiSerif Regular" w:cs="Arial"/>
          <w:snapToGrid w:val="0"/>
          <w:sz w:val="22"/>
          <w:szCs w:val="22"/>
        </w:rPr>
        <w:t xml:space="preserve">на </w:t>
      </w:r>
      <w:r w:rsidRPr="001368A0">
        <w:rPr>
          <w:rFonts w:ascii="StobiSerif Regular" w:hAnsi="StobiSerif Regular" w:cs="Arial"/>
          <w:snapToGrid w:val="0"/>
          <w:sz w:val="22"/>
          <w:szCs w:val="22"/>
        </w:rPr>
        <w:t xml:space="preserve">прописите донесени врз основа на овој закон во </w:t>
      </w:r>
      <w:r w:rsidR="00141848">
        <w:rPr>
          <w:rFonts w:ascii="StobiSerif Regular" w:hAnsi="StobiSerif Regular" w:cs="Arial"/>
          <w:snapToGrid w:val="0"/>
          <w:sz w:val="22"/>
          <w:szCs w:val="22"/>
        </w:rPr>
        <w:t>делот</w:t>
      </w:r>
      <w:r w:rsidR="00141848" w:rsidRPr="001368A0">
        <w:rPr>
          <w:rFonts w:ascii="StobiSerif Regular" w:hAnsi="StobiSerif Regular" w:cs="Arial"/>
          <w:snapToGrid w:val="0"/>
          <w:sz w:val="22"/>
          <w:szCs w:val="22"/>
        </w:rPr>
        <w:t xml:space="preserve"> </w:t>
      </w:r>
      <w:r w:rsidRPr="001368A0">
        <w:rPr>
          <w:rFonts w:ascii="StobiSerif Regular" w:hAnsi="StobiSerif Regular" w:cs="Arial"/>
          <w:snapToGrid w:val="0"/>
          <w:sz w:val="22"/>
          <w:szCs w:val="22"/>
        </w:rPr>
        <w:t>на просторното и урбанистичко планирање врши Министерството за транспорт и врски</w:t>
      </w:r>
      <w:r w:rsidR="00141848">
        <w:rPr>
          <w:rFonts w:ascii="StobiSerif Regular" w:hAnsi="StobiSerif Regular" w:cs="Arial"/>
          <w:snapToGrid w:val="0"/>
          <w:sz w:val="22"/>
          <w:szCs w:val="22"/>
        </w:rPr>
        <w:t xml:space="preserve"> преку </w:t>
      </w:r>
      <w:r w:rsidR="00392E41">
        <w:rPr>
          <w:rFonts w:ascii="StobiSerif Regular" w:hAnsi="StobiSerif Regular" w:cs="Arial"/>
          <w:snapToGrid w:val="0"/>
          <w:sz w:val="22"/>
          <w:szCs w:val="22"/>
        </w:rPr>
        <w:t>д</w:t>
      </w:r>
      <w:r w:rsidR="00141848" w:rsidRPr="001368A0">
        <w:rPr>
          <w:rFonts w:ascii="StobiSerif Regular" w:hAnsi="StobiSerif Regular" w:cs="Arial"/>
          <w:snapToGrid w:val="0"/>
          <w:sz w:val="22"/>
          <w:szCs w:val="22"/>
        </w:rPr>
        <w:t>ржавни</w:t>
      </w:r>
      <w:r w:rsidR="00141848">
        <w:rPr>
          <w:rFonts w:ascii="StobiSerif Regular" w:hAnsi="StobiSerif Regular" w:cs="Arial"/>
          <w:snapToGrid w:val="0"/>
          <w:sz w:val="22"/>
          <w:szCs w:val="22"/>
        </w:rPr>
        <w:t>те</w:t>
      </w:r>
      <w:r w:rsidR="00141848" w:rsidRPr="001368A0">
        <w:rPr>
          <w:rFonts w:ascii="StobiSerif Regular" w:hAnsi="StobiSerif Regular" w:cs="Arial"/>
          <w:snapToGrid w:val="0"/>
          <w:sz w:val="22"/>
          <w:szCs w:val="22"/>
        </w:rPr>
        <w:t xml:space="preserve"> инспектори за градежништво и урбанизам</w:t>
      </w:r>
      <w:r w:rsidRPr="001368A0">
        <w:rPr>
          <w:rFonts w:ascii="StobiSerif Regular" w:hAnsi="StobiSerif Regular" w:cs="Arial"/>
          <w:snapToGrid w:val="0"/>
          <w:sz w:val="22"/>
          <w:szCs w:val="22"/>
        </w:rPr>
        <w:t>.</w:t>
      </w:r>
    </w:p>
    <w:p w:rsidR="00434457" w:rsidRPr="001368A0" w:rsidRDefault="00434457" w:rsidP="001368A0">
      <w:pPr>
        <w:jc w:val="both"/>
        <w:rPr>
          <w:rFonts w:ascii="StobiSerif Regular" w:hAnsi="StobiSerif Regular" w:cs="Arial"/>
          <w:snapToGrid w:val="0"/>
          <w:sz w:val="22"/>
          <w:szCs w:val="22"/>
        </w:rPr>
      </w:pPr>
    </w:p>
    <w:p w:rsidR="00434457" w:rsidRPr="001368A0" w:rsidRDefault="00434457" w:rsidP="001368A0">
      <w:pPr>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2.1. Државни инспектори за заштита на природата</w:t>
      </w: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Делокруг на државниот инспектор за заштита на природата</w:t>
      </w: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Член 20</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(1) </w:t>
      </w:r>
      <w:r w:rsidR="001A1D1C" w:rsidRPr="001368A0">
        <w:rPr>
          <w:rFonts w:ascii="StobiSerif Regular" w:hAnsi="StobiSerif Regular" w:cs="Arial"/>
          <w:snapToGrid w:val="0"/>
          <w:sz w:val="22"/>
          <w:szCs w:val="22"/>
        </w:rPr>
        <w:t>В</w:t>
      </w:r>
      <w:r w:rsidRPr="001368A0">
        <w:rPr>
          <w:rFonts w:ascii="StobiSerif Regular" w:hAnsi="StobiSerif Regular" w:cs="Arial"/>
          <w:snapToGrid w:val="0"/>
          <w:sz w:val="22"/>
          <w:szCs w:val="22"/>
        </w:rPr>
        <w:t xml:space="preserve">о вршењето на инспекцискиот надзор, инспекторот за заштита на природата има право да: </w:t>
      </w:r>
    </w:p>
    <w:p w:rsidR="00D61CCA" w:rsidRPr="001368A0" w:rsidRDefault="00434457" w:rsidP="00D528CC">
      <w:pPr>
        <w:ind w:firstLine="720"/>
        <w:jc w:val="both"/>
        <w:rPr>
          <w:rFonts w:ascii="StobiSerif Regular" w:hAnsi="StobiSerif Regular" w:cs="Calibri"/>
          <w:sz w:val="22"/>
          <w:szCs w:val="22"/>
        </w:rPr>
      </w:pPr>
      <w:r w:rsidRPr="001368A0">
        <w:rPr>
          <w:rFonts w:ascii="StobiSerif Regular" w:hAnsi="StobiSerif Regular" w:cs="Arial"/>
          <w:snapToGrid w:val="0"/>
          <w:sz w:val="22"/>
          <w:szCs w:val="22"/>
        </w:rPr>
        <w:t xml:space="preserve">- </w:t>
      </w:r>
      <w:r w:rsidR="00FE6D2F" w:rsidRPr="001368A0">
        <w:rPr>
          <w:rFonts w:ascii="StobiSerif Regular" w:hAnsi="StobiSerif Regular" w:cs="Arial"/>
          <w:snapToGrid w:val="0"/>
          <w:sz w:val="22"/>
          <w:szCs w:val="22"/>
        </w:rPr>
        <w:t>утврди дали управувањето со природното наследство во Охридскиот регион е во согласност со Планот за управување (член 11);</w:t>
      </w:r>
    </w:p>
    <w:p w:rsidR="008F0072" w:rsidRPr="001368A0" w:rsidRDefault="00434457" w:rsidP="00D528CC">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w:t>
      </w:r>
      <w:r w:rsidR="00491AA3" w:rsidRPr="001368A0">
        <w:rPr>
          <w:rFonts w:ascii="StobiSerif Regular" w:hAnsi="StobiSerif Regular" w:cs="Arial"/>
          <w:snapToGrid w:val="0"/>
          <w:sz w:val="22"/>
          <w:szCs w:val="22"/>
        </w:rPr>
        <w:t xml:space="preserve"> оцени</w:t>
      </w:r>
      <w:r w:rsidRPr="001368A0">
        <w:rPr>
          <w:rFonts w:ascii="StobiSerif Regular" w:hAnsi="StobiSerif Regular" w:cs="Arial"/>
          <w:snapToGrid w:val="0"/>
          <w:sz w:val="22"/>
          <w:szCs w:val="22"/>
        </w:rPr>
        <w:t xml:space="preserve"> дали државните органи и организации кои вршат јавни овластувања, општината Охрид, општината Струга и општината Дебарца и нивните органи и јавни служби доставуваат информации релевантни за работата на Советот </w:t>
      </w:r>
      <w:r w:rsidR="00491AA3"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w:t>
      </w:r>
      <w:r w:rsidR="00FE6D2F" w:rsidRPr="001368A0">
        <w:rPr>
          <w:rFonts w:ascii="StobiSerif Regular" w:hAnsi="StobiSerif Regular" w:cs="Arial"/>
          <w:sz w:val="22"/>
          <w:szCs w:val="22"/>
        </w:rPr>
        <w:t xml:space="preserve"> (член 16)</w:t>
      </w:r>
      <w:r w:rsidRPr="001368A0">
        <w:rPr>
          <w:rFonts w:ascii="StobiSerif Regular" w:hAnsi="StobiSerif Regular" w:cs="Arial"/>
          <w:snapToGrid w:val="0"/>
          <w:sz w:val="22"/>
          <w:szCs w:val="22"/>
        </w:rPr>
        <w:t>;</w:t>
      </w:r>
    </w:p>
    <w:p w:rsidR="00D61CCA" w:rsidRPr="001368A0" w:rsidRDefault="00D61CCA" w:rsidP="00D528CC">
      <w:pPr>
        <w:ind w:firstLine="720"/>
        <w:jc w:val="both"/>
        <w:rPr>
          <w:rFonts w:ascii="StobiSerif Regular" w:hAnsi="StobiSerif Regular" w:cs="Calibri"/>
          <w:sz w:val="22"/>
          <w:szCs w:val="22"/>
        </w:rPr>
      </w:pPr>
      <w:r w:rsidRPr="001368A0">
        <w:rPr>
          <w:rFonts w:ascii="StobiSerif Regular" w:hAnsi="StobiSerif Regular" w:cs="Arial"/>
          <w:snapToGrid w:val="0"/>
          <w:sz w:val="22"/>
          <w:szCs w:val="22"/>
        </w:rPr>
        <w:t>- оцени дали државните органи и организации кои вршат јавни овластувања, општината Охрид, општината Струга и општината Дебарца и нивните органи и јавни служби постапуваат по укажувањата и препораките на Советот за Охридскиот регион</w:t>
      </w:r>
      <w:r w:rsidR="00392E41">
        <w:rPr>
          <w:rFonts w:ascii="StobiSerif Regular" w:hAnsi="StobiSerif Regular" w:cs="Arial"/>
          <w:snapToGrid w:val="0"/>
          <w:sz w:val="22"/>
          <w:szCs w:val="22"/>
        </w:rPr>
        <w:t xml:space="preserve"> </w:t>
      </w:r>
      <w:r w:rsidR="00392E41" w:rsidRPr="001368A0">
        <w:rPr>
          <w:rFonts w:ascii="StobiSerif Regular" w:hAnsi="StobiSerif Regular" w:cs="Arial"/>
          <w:sz w:val="22"/>
          <w:szCs w:val="22"/>
        </w:rPr>
        <w:t>(член 16)</w:t>
      </w:r>
      <w:r w:rsidR="00392E41" w:rsidRPr="001368A0">
        <w:rPr>
          <w:rFonts w:ascii="StobiSerif Regular" w:hAnsi="StobiSerif Regular" w:cs="Arial"/>
          <w:snapToGrid w:val="0"/>
          <w:sz w:val="22"/>
          <w:szCs w:val="22"/>
        </w:rPr>
        <w:t>;</w:t>
      </w:r>
      <w:r w:rsidR="00F71BB2" w:rsidRPr="001368A0">
        <w:rPr>
          <w:rFonts w:ascii="StobiSerif Regular" w:hAnsi="StobiSerif Regular" w:cs="Calibri"/>
          <w:sz w:val="22"/>
          <w:szCs w:val="22"/>
        </w:rPr>
        <w:t>.</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 При вршењето на инспекцискиот надзор државниот инспектор за заштита на природата со решение ќе:</w:t>
      </w:r>
    </w:p>
    <w:p w:rsidR="001A1D1C" w:rsidRPr="001368A0" w:rsidRDefault="00434457"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преземање на мерки со цел обезбедување на правилно управување со природното наследство </w:t>
      </w:r>
      <w:r w:rsidR="001A1D1C" w:rsidRPr="001368A0">
        <w:rPr>
          <w:rFonts w:ascii="StobiSerif Regular" w:hAnsi="StobiSerif Regular" w:cs="Arial"/>
          <w:snapToGrid w:val="0"/>
          <w:sz w:val="22"/>
          <w:szCs w:val="22"/>
        </w:rPr>
        <w:t xml:space="preserve">во Охридскиот регион </w:t>
      </w:r>
      <w:r w:rsidRPr="001368A0">
        <w:rPr>
          <w:rFonts w:ascii="StobiSerif Regular" w:hAnsi="StobiSerif Regular" w:cs="Arial"/>
          <w:snapToGrid w:val="0"/>
          <w:sz w:val="22"/>
          <w:szCs w:val="22"/>
        </w:rPr>
        <w:t>и ќе определи рок за нивно преземање;</w:t>
      </w:r>
      <w:r w:rsidR="001A1D1C" w:rsidRPr="001368A0">
        <w:rPr>
          <w:rFonts w:ascii="StobiSerif Regular" w:hAnsi="StobiSerif Regular" w:cs="Arial"/>
          <w:snapToGrid w:val="0"/>
          <w:sz w:val="22"/>
          <w:szCs w:val="22"/>
        </w:rPr>
        <w:t xml:space="preserve"> </w:t>
      </w:r>
    </w:p>
    <w:p w:rsidR="001A1D1C" w:rsidRPr="001368A0" w:rsidRDefault="001A1D1C"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преземање на мерки кои се содржани во Планот за управување и ќе определи рок за нивно преземање; </w:t>
      </w:r>
    </w:p>
    <w:p w:rsidR="001A1D1C" w:rsidRPr="001368A0" w:rsidRDefault="001A1D1C"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доставување на информации </w:t>
      </w:r>
      <w:r w:rsidR="00392E41">
        <w:rPr>
          <w:rFonts w:ascii="StobiSerif Regular" w:hAnsi="StobiSerif Regular" w:cs="Arial"/>
          <w:snapToGrid w:val="0"/>
          <w:sz w:val="22"/>
          <w:szCs w:val="22"/>
        </w:rPr>
        <w:t>од интерес</w:t>
      </w:r>
      <w:r w:rsidRPr="001368A0">
        <w:rPr>
          <w:rFonts w:ascii="StobiSerif Regular" w:hAnsi="StobiSerif Regular" w:cs="Arial"/>
          <w:snapToGrid w:val="0"/>
          <w:sz w:val="22"/>
          <w:szCs w:val="22"/>
        </w:rPr>
        <w:t xml:space="preserve"> за работата на Советот </w:t>
      </w:r>
      <w:r w:rsidR="00491AA3"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w:t>
      </w:r>
      <w:r w:rsidRPr="001368A0">
        <w:rPr>
          <w:rFonts w:ascii="StobiSerif Regular" w:hAnsi="StobiSerif Regular" w:cs="Arial"/>
          <w:snapToGrid w:val="0"/>
          <w:sz w:val="22"/>
          <w:szCs w:val="22"/>
        </w:rPr>
        <w:t xml:space="preserve"> и ќе определи рок за доставување;</w:t>
      </w:r>
    </w:p>
    <w:p w:rsidR="00F71BB2" w:rsidRPr="001368A0" w:rsidRDefault="00D61CCA"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постапување по укажувањата на Советот </w:t>
      </w:r>
      <w:r w:rsidRPr="001368A0">
        <w:rPr>
          <w:rFonts w:ascii="StobiSerif Regular" w:hAnsi="StobiSerif Regular" w:cs="Arial"/>
          <w:sz w:val="22"/>
          <w:szCs w:val="22"/>
        </w:rPr>
        <w:t>за Охридскиот регион</w:t>
      </w:r>
      <w:r w:rsidRPr="001368A0">
        <w:rPr>
          <w:rFonts w:ascii="StobiSerif Regular" w:hAnsi="StobiSerif Regular" w:cs="Arial"/>
          <w:snapToGrid w:val="0"/>
          <w:sz w:val="22"/>
          <w:szCs w:val="22"/>
        </w:rPr>
        <w:t xml:space="preserve"> и ќе определи рок за доставување;</w:t>
      </w:r>
    </w:p>
    <w:p w:rsidR="001A1D1C" w:rsidRPr="001368A0" w:rsidRDefault="001A1D1C"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забрани спроведување на активности или дејствија кои не се во согласност со Планот за управување;</w:t>
      </w:r>
      <w:r w:rsidR="00F71BB2" w:rsidRPr="001368A0">
        <w:rPr>
          <w:rFonts w:ascii="StobiSerif Regular" w:hAnsi="StobiSerif Regular" w:cs="Arial"/>
          <w:snapToGrid w:val="0"/>
          <w:sz w:val="22"/>
          <w:szCs w:val="22"/>
        </w:rPr>
        <w:t xml:space="preserve"> и </w:t>
      </w:r>
    </w:p>
    <w:p w:rsidR="001A1D1C" w:rsidRPr="001368A0" w:rsidRDefault="001A1D1C"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забрани спроведување на активности или дејствија со кои може да се доведе природно</w:t>
      </w:r>
      <w:r w:rsidR="005A5598" w:rsidRPr="001368A0">
        <w:rPr>
          <w:rFonts w:ascii="StobiSerif Regular" w:hAnsi="StobiSerif Regular" w:cs="Arial"/>
          <w:snapToGrid w:val="0"/>
          <w:sz w:val="22"/>
          <w:szCs w:val="22"/>
        </w:rPr>
        <w:t>то</w:t>
      </w:r>
      <w:r w:rsidRPr="001368A0">
        <w:rPr>
          <w:rFonts w:ascii="StobiSerif Regular" w:hAnsi="StobiSerif Regular" w:cs="Arial"/>
          <w:snapToGrid w:val="0"/>
          <w:sz w:val="22"/>
          <w:szCs w:val="22"/>
        </w:rPr>
        <w:t xml:space="preserve"> наследство во Охридскиот регион во опасност.</w:t>
      </w:r>
    </w:p>
    <w:p w:rsidR="00434457" w:rsidRPr="001368A0" w:rsidRDefault="00434457" w:rsidP="001368A0">
      <w:pPr>
        <w:autoSpaceDE w:val="0"/>
        <w:autoSpaceDN w:val="0"/>
        <w:adjustRightInd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w:t>
      </w:r>
      <w:r w:rsidR="00392B8F" w:rsidRPr="001368A0">
        <w:rPr>
          <w:rFonts w:ascii="StobiSerif Regular" w:hAnsi="StobiSerif Regular" w:cs="Arial"/>
          <w:snapToGrid w:val="0"/>
          <w:sz w:val="22"/>
          <w:szCs w:val="22"/>
        </w:rPr>
        <w:t>3</w:t>
      </w:r>
      <w:r w:rsidRPr="001368A0">
        <w:rPr>
          <w:rFonts w:ascii="StobiSerif Regular" w:hAnsi="StobiSerif Regular" w:cs="Arial"/>
          <w:snapToGrid w:val="0"/>
          <w:sz w:val="22"/>
          <w:szCs w:val="22"/>
        </w:rPr>
        <w:t>) При вршењето на инспекцискиот надзор од став (1) од овој член, државниот инспектор за заштита на природата може да побара присуство на лице од Управата за заштита на природата.</w:t>
      </w:r>
    </w:p>
    <w:p w:rsidR="00392B8F" w:rsidRPr="001368A0" w:rsidRDefault="00392B8F"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(4) Во вршење на работите од својот делокруг, инспекторот за </w:t>
      </w:r>
      <w:r w:rsidR="000921B9" w:rsidRPr="001368A0">
        <w:rPr>
          <w:rFonts w:ascii="StobiSerif Regular" w:hAnsi="StobiSerif Regular" w:cs="Arial"/>
          <w:snapToGrid w:val="0"/>
          <w:sz w:val="22"/>
          <w:szCs w:val="22"/>
        </w:rPr>
        <w:t>заштита на природата</w:t>
      </w:r>
      <w:r w:rsidRPr="001368A0">
        <w:rPr>
          <w:rFonts w:ascii="StobiSerif Regular" w:hAnsi="StobiSerif Regular" w:cs="Arial"/>
          <w:snapToGrid w:val="0"/>
          <w:sz w:val="22"/>
          <w:szCs w:val="22"/>
        </w:rPr>
        <w:t xml:space="preserve"> има право на преземање на активности утврдени со Законот за заштита </w:t>
      </w:r>
      <w:r w:rsidR="000921B9" w:rsidRPr="001368A0">
        <w:rPr>
          <w:rFonts w:ascii="StobiSerif Regular" w:hAnsi="StobiSerif Regular" w:cs="Arial"/>
          <w:snapToGrid w:val="0"/>
          <w:sz w:val="22"/>
          <w:szCs w:val="22"/>
        </w:rPr>
        <w:t>на природата и Законот за животната средина</w:t>
      </w:r>
      <w:r w:rsidRPr="001368A0">
        <w:rPr>
          <w:rFonts w:ascii="StobiSerif Regular" w:hAnsi="StobiSerif Regular" w:cs="Arial"/>
          <w:snapToGrid w:val="0"/>
          <w:sz w:val="22"/>
          <w:szCs w:val="22"/>
        </w:rPr>
        <w:t>.</w:t>
      </w:r>
    </w:p>
    <w:p w:rsidR="00F71BB2" w:rsidRPr="001368A0" w:rsidRDefault="00F71BB2" w:rsidP="001368A0">
      <w:pPr>
        <w:autoSpaceDE w:val="0"/>
        <w:autoSpaceDN w:val="0"/>
        <w:jc w:val="both"/>
        <w:rPr>
          <w:rFonts w:ascii="StobiSerif Regular" w:hAnsi="StobiSerif Regular" w:cs="Arial"/>
          <w:snapToGrid w:val="0"/>
          <w:sz w:val="22"/>
          <w:szCs w:val="22"/>
        </w:rPr>
      </w:pPr>
    </w:p>
    <w:p w:rsidR="00434457" w:rsidRPr="001368A0" w:rsidRDefault="00434457" w:rsidP="001368A0">
      <w:pPr>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2.2. Инспектори за културно наследство</w:t>
      </w: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Делокруг на инспекторот за на културно наследство</w:t>
      </w:r>
    </w:p>
    <w:p w:rsidR="00434457" w:rsidRPr="001368A0" w:rsidRDefault="00434457"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Член 21</w:t>
      </w:r>
    </w:p>
    <w:p w:rsidR="00434457" w:rsidRPr="001368A0" w:rsidRDefault="00434457" w:rsidP="001368A0">
      <w:pPr>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w:t>
      </w:r>
      <w:r w:rsidR="008F0072" w:rsidRPr="001368A0">
        <w:rPr>
          <w:rFonts w:ascii="StobiSerif Regular" w:hAnsi="StobiSerif Regular" w:cs="Arial"/>
          <w:snapToGrid w:val="0"/>
          <w:sz w:val="22"/>
          <w:szCs w:val="22"/>
        </w:rPr>
        <w:tab/>
      </w:r>
      <w:r w:rsidRPr="001368A0">
        <w:rPr>
          <w:rFonts w:ascii="StobiSerif Regular" w:hAnsi="StobiSerif Regular" w:cs="Arial"/>
          <w:snapToGrid w:val="0"/>
          <w:sz w:val="22"/>
          <w:szCs w:val="22"/>
        </w:rPr>
        <w:t xml:space="preserve">(1) Во вршењето на инспекцискиот надзор, инспекторот за културно наследство има право да: </w:t>
      </w:r>
    </w:p>
    <w:p w:rsidR="003849C3" w:rsidRPr="001368A0" w:rsidRDefault="003849C3" w:rsidP="00D528CC">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утврди дали управувањето со културното  наследство во Охридскиот регион е во согласност со Планот за управување (член 11);</w:t>
      </w:r>
    </w:p>
    <w:p w:rsidR="008F0072" w:rsidRPr="001368A0" w:rsidRDefault="003849C3" w:rsidP="00D528CC">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w:t>
      </w:r>
      <w:r w:rsidR="00504D39" w:rsidRPr="001368A0">
        <w:rPr>
          <w:rFonts w:ascii="StobiSerif Regular" w:hAnsi="StobiSerif Regular" w:cs="Arial"/>
          <w:snapToGrid w:val="0"/>
          <w:sz w:val="22"/>
          <w:szCs w:val="22"/>
        </w:rPr>
        <w:t xml:space="preserve"> оцени</w:t>
      </w:r>
      <w:r w:rsidRPr="001368A0">
        <w:rPr>
          <w:rFonts w:ascii="StobiSerif Regular" w:hAnsi="StobiSerif Regular" w:cs="Arial"/>
          <w:snapToGrid w:val="0"/>
          <w:sz w:val="22"/>
          <w:szCs w:val="22"/>
        </w:rPr>
        <w:t xml:space="preserve"> дали државните органи и организации кои вршат јавни овластувања, општината Охрид, општината Струга и општината Дебарца и нивните органи и јавни служби доставуваат информации релевантни за работата на Советот </w:t>
      </w:r>
      <w:r w:rsidRPr="001368A0">
        <w:rPr>
          <w:rFonts w:ascii="StobiSerif Regular" w:hAnsi="StobiSerif Regular" w:cs="Arial"/>
          <w:sz w:val="22"/>
          <w:szCs w:val="22"/>
        </w:rPr>
        <w:t>на Охридскиот регион (член 16)</w:t>
      </w:r>
      <w:r w:rsidRPr="001368A0">
        <w:rPr>
          <w:rFonts w:ascii="StobiSerif Regular" w:hAnsi="StobiSerif Regular" w:cs="Arial"/>
          <w:snapToGrid w:val="0"/>
          <w:sz w:val="22"/>
          <w:szCs w:val="22"/>
        </w:rPr>
        <w:t>;</w:t>
      </w:r>
    </w:p>
    <w:p w:rsidR="00E4252A" w:rsidRPr="00D528CC" w:rsidRDefault="00E4252A" w:rsidP="00D528CC">
      <w:pPr>
        <w:ind w:firstLine="720"/>
        <w:jc w:val="both"/>
        <w:rPr>
          <w:rFonts w:ascii="StobiSerif Regular" w:hAnsi="StobiSerif Regular" w:cs="Calibri"/>
          <w:sz w:val="22"/>
          <w:szCs w:val="22"/>
        </w:rPr>
      </w:pPr>
      <w:r w:rsidRPr="001368A0">
        <w:rPr>
          <w:rFonts w:ascii="StobiSerif Regular" w:hAnsi="StobiSerif Regular" w:cs="Arial"/>
          <w:snapToGrid w:val="0"/>
          <w:sz w:val="22"/>
          <w:szCs w:val="22"/>
        </w:rPr>
        <w:t>- оцени дали државните органи и организации кои вршат јавни овластувања, општината Охрид, општината Струга и општината Дебарца и нивните органи и јавни служби постапуваат по укажувањата и препораките на Советот за Охридскиот регион</w:t>
      </w:r>
      <w:r w:rsidR="00392E41">
        <w:rPr>
          <w:rFonts w:ascii="StobiSerif Regular" w:hAnsi="StobiSerif Regular" w:cs="Arial"/>
          <w:snapToGrid w:val="0"/>
          <w:sz w:val="22"/>
          <w:szCs w:val="22"/>
        </w:rPr>
        <w:t xml:space="preserve"> </w:t>
      </w:r>
      <w:r w:rsidR="00392E41" w:rsidRPr="001368A0">
        <w:rPr>
          <w:rFonts w:ascii="StobiSerif Regular" w:hAnsi="StobiSerif Regular" w:cs="Arial"/>
          <w:sz w:val="22"/>
          <w:szCs w:val="22"/>
        </w:rPr>
        <w:t>(член 16)</w:t>
      </w:r>
      <w:r w:rsidR="00392E41" w:rsidRPr="001368A0">
        <w:rPr>
          <w:rFonts w:ascii="StobiSerif Regular" w:hAnsi="StobiSerif Regular" w:cs="Arial"/>
          <w:snapToGrid w:val="0"/>
          <w:sz w:val="22"/>
          <w:szCs w:val="22"/>
        </w:rPr>
        <w:t>;</w:t>
      </w:r>
      <w:r w:rsidR="00F71BB2" w:rsidRPr="001368A0">
        <w:rPr>
          <w:rFonts w:ascii="StobiSerif Regular" w:hAnsi="StobiSerif Regular" w:cs="Calibri"/>
          <w:sz w:val="22"/>
          <w:szCs w:val="22"/>
        </w:rPr>
        <w:t>.</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 При вршењето на инспекцискиот надзор инспекторот за културно наследство со решение ќе:</w:t>
      </w:r>
    </w:p>
    <w:p w:rsidR="003849C3" w:rsidRPr="001368A0" w:rsidRDefault="003849C3"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преземање на мерки со цел обезбедување на правилно управување со културното наследство во Охридскиот регион и ќе определи рок за нивно преземање; </w:t>
      </w:r>
    </w:p>
    <w:p w:rsidR="003849C3" w:rsidRPr="001368A0" w:rsidRDefault="003849C3"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преземање на мерки кои се содржани во Планот за управување и ќе определи рок за нивно преземање; </w:t>
      </w:r>
    </w:p>
    <w:p w:rsidR="00F71BB2" w:rsidRPr="001368A0" w:rsidRDefault="00E4252A"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постапување по укажувањата на Советот </w:t>
      </w:r>
      <w:r w:rsidRPr="001368A0">
        <w:rPr>
          <w:rFonts w:ascii="StobiSerif Regular" w:hAnsi="StobiSerif Regular" w:cs="Arial"/>
          <w:sz w:val="22"/>
          <w:szCs w:val="22"/>
        </w:rPr>
        <w:t>за Охридскиот регион</w:t>
      </w:r>
      <w:r w:rsidRPr="001368A0">
        <w:rPr>
          <w:rFonts w:ascii="StobiSerif Regular" w:hAnsi="StobiSerif Regular" w:cs="Arial"/>
          <w:snapToGrid w:val="0"/>
          <w:sz w:val="22"/>
          <w:szCs w:val="22"/>
        </w:rPr>
        <w:t xml:space="preserve"> и ќе определи рок за постапување;</w:t>
      </w:r>
    </w:p>
    <w:p w:rsidR="003849C3" w:rsidRPr="001368A0" w:rsidRDefault="003849C3"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доставување на информации </w:t>
      </w:r>
      <w:r w:rsidR="00392E41">
        <w:rPr>
          <w:rFonts w:ascii="StobiSerif Regular" w:hAnsi="StobiSerif Regular" w:cs="Arial"/>
          <w:snapToGrid w:val="0"/>
          <w:sz w:val="22"/>
          <w:szCs w:val="22"/>
        </w:rPr>
        <w:t xml:space="preserve">од интерес </w:t>
      </w:r>
      <w:r w:rsidRPr="001368A0">
        <w:rPr>
          <w:rFonts w:ascii="StobiSerif Regular" w:hAnsi="StobiSerif Regular" w:cs="Arial"/>
          <w:snapToGrid w:val="0"/>
          <w:sz w:val="22"/>
          <w:szCs w:val="22"/>
        </w:rPr>
        <w:t xml:space="preserve"> за работата на Советот </w:t>
      </w:r>
      <w:r w:rsidR="00504D39"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w:t>
      </w:r>
      <w:r w:rsidRPr="001368A0">
        <w:rPr>
          <w:rFonts w:ascii="StobiSerif Regular" w:hAnsi="StobiSerif Regular" w:cs="Arial"/>
          <w:snapToGrid w:val="0"/>
          <w:sz w:val="22"/>
          <w:szCs w:val="22"/>
        </w:rPr>
        <w:t xml:space="preserve"> и ќе определи рок за доставување;</w:t>
      </w:r>
    </w:p>
    <w:p w:rsidR="003849C3" w:rsidRPr="001368A0" w:rsidRDefault="003849C3"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забрани спроведување на активности или дејствија кои не се во согласност со Планот за управување;</w:t>
      </w:r>
      <w:r w:rsidR="00E4252A" w:rsidRPr="001368A0">
        <w:rPr>
          <w:rFonts w:ascii="StobiSerif Regular" w:hAnsi="StobiSerif Regular" w:cs="Arial"/>
          <w:snapToGrid w:val="0"/>
          <w:sz w:val="22"/>
          <w:szCs w:val="22"/>
        </w:rPr>
        <w:t xml:space="preserve"> </w:t>
      </w:r>
      <w:r w:rsidR="00504D39" w:rsidRPr="001368A0">
        <w:rPr>
          <w:rFonts w:ascii="StobiSerif Regular" w:hAnsi="StobiSerif Regular" w:cs="Arial"/>
          <w:snapToGrid w:val="0"/>
          <w:sz w:val="22"/>
          <w:szCs w:val="22"/>
        </w:rPr>
        <w:t>и</w:t>
      </w:r>
    </w:p>
    <w:p w:rsidR="003849C3" w:rsidRPr="001368A0" w:rsidRDefault="003849C3" w:rsidP="00D528CC">
      <w:pPr>
        <w:autoSpaceDE w:val="0"/>
        <w:autoSpaceDN w:val="0"/>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забрани спроведување на активности или дејствија со кои може да се доведе културното наследство во Охридскиот регион во опасност.</w:t>
      </w:r>
    </w:p>
    <w:p w:rsidR="00434457" w:rsidRPr="001368A0" w:rsidRDefault="003849C3" w:rsidP="001368A0">
      <w:pPr>
        <w:ind w:firstLine="720"/>
        <w:jc w:val="both"/>
        <w:rPr>
          <w:rFonts w:ascii="StobiSerif Regular" w:hAnsi="StobiSerif Regular" w:cs="Arial"/>
          <w:snapToGrid w:val="0"/>
          <w:sz w:val="22"/>
          <w:szCs w:val="22"/>
        </w:rPr>
      </w:pPr>
      <w:r w:rsidRPr="001368A0" w:rsidDel="003849C3">
        <w:rPr>
          <w:rFonts w:ascii="StobiSerif Regular" w:hAnsi="StobiSerif Regular" w:cs="Arial"/>
          <w:snapToGrid w:val="0"/>
          <w:sz w:val="22"/>
          <w:szCs w:val="22"/>
        </w:rPr>
        <w:t xml:space="preserve"> </w:t>
      </w:r>
      <w:r w:rsidR="00434457" w:rsidRPr="001368A0">
        <w:rPr>
          <w:rFonts w:ascii="StobiSerif Regular" w:hAnsi="StobiSerif Regular" w:cs="Arial"/>
          <w:snapToGrid w:val="0"/>
          <w:sz w:val="22"/>
          <w:szCs w:val="22"/>
        </w:rPr>
        <w:t>(3) Во вршење на работите од својот делокруг, инспекторот за културно наследство има право на преземање на активности утврдени со Законот за заштита на културното наследство.</w:t>
      </w:r>
    </w:p>
    <w:p w:rsidR="00E6085B" w:rsidRPr="001368A0" w:rsidRDefault="00E6085B" w:rsidP="001368A0">
      <w:pPr>
        <w:ind w:firstLine="720"/>
        <w:jc w:val="both"/>
        <w:rPr>
          <w:rFonts w:ascii="StobiSerif Regular" w:hAnsi="StobiSerif Regular" w:cs="Arial"/>
          <w:snapToGrid w:val="0"/>
          <w:sz w:val="22"/>
          <w:szCs w:val="22"/>
        </w:rPr>
      </w:pPr>
    </w:p>
    <w:p w:rsidR="00E6085B" w:rsidRPr="001368A0" w:rsidRDefault="00E6085B" w:rsidP="001368A0">
      <w:pPr>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2.3. Државни инспектори за градежништво и урбанизам</w:t>
      </w:r>
    </w:p>
    <w:p w:rsidR="00E6085B" w:rsidRPr="001368A0" w:rsidRDefault="00E6085B" w:rsidP="001368A0">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Делокруг на инспекторот за градежништво и урбанизам</w:t>
      </w:r>
    </w:p>
    <w:p w:rsidR="00E6085B" w:rsidRPr="001368A0" w:rsidRDefault="00E6085B" w:rsidP="00D528CC">
      <w:pPr>
        <w:jc w:val="center"/>
        <w:rPr>
          <w:rFonts w:ascii="StobiSerif Regular" w:hAnsi="StobiSerif Regular" w:cs="Arial"/>
          <w:snapToGrid w:val="0"/>
          <w:sz w:val="22"/>
          <w:szCs w:val="22"/>
        </w:rPr>
      </w:pPr>
      <w:r w:rsidRPr="001368A0">
        <w:rPr>
          <w:rFonts w:ascii="StobiSerif Regular" w:hAnsi="StobiSerif Regular" w:cs="Arial"/>
          <w:snapToGrid w:val="0"/>
          <w:sz w:val="22"/>
          <w:szCs w:val="22"/>
        </w:rPr>
        <w:t>Член 22</w:t>
      </w:r>
    </w:p>
    <w:p w:rsidR="00E6085B" w:rsidRPr="001368A0" w:rsidRDefault="00E6085B"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(1) Покрај надлежностите на државниот инспектор </w:t>
      </w:r>
      <w:r w:rsidR="00392E41" w:rsidRPr="001368A0">
        <w:rPr>
          <w:rFonts w:ascii="StobiSerif Regular" w:hAnsi="StobiSerif Regular" w:cs="Arial"/>
          <w:snapToGrid w:val="0"/>
          <w:sz w:val="22"/>
          <w:szCs w:val="22"/>
        </w:rPr>
        <w:t xml:space="preserve">за градежништво и урбанизам </w:t>
      </w:r>
      <w:r w:rsidRPr="001368A0">
        <w:rPr>
          <w:rFonts w:ascii="StobiSerif Regular" w:hAnsi="StobiSerif Regular" w:cs="Arial"/>
          <w:snapToGrid w:val="0"/>
          <w:sz w:val="22"/>
          <w:szCs w:val="22"/>
        </w:rPr>
        <w:t>предвидени со Законот за просторно и урбанистичко планирање и Законот за градење, во вршењето на инспекцискиот надзор, инспекторот за градежништво и урбанизам има право</w:t>
      </w:r>
      <w:r w:rsidR="00F71BB2" w:rsidRPr="001368A0">
        <w:rPr>
          <w:rFonts w:ascii="StobiSerif Regular" w:hAnsi="StobiSerif Regular" w:cs="Arial"/>
          <w:snapToGrid w:val="0"/>
          <w:sz w:val="22"/>
          <w:szCs w:val="22"/>
        </w:rPr>
        <w:t xml:space="preserve"> да</w:t>
      </w:r>
      <w:r w:rsidRPr="001368A0">
        <w:rPr>
          <w:rFonts w:ascii="StobiSerif Regular" w:hAnsi="StobiSerif Regular" w:cs="Arial"/>
          <w:snapToGrid w:val="0"/>
          <w:sz w:val="22"/>
          <w:szCs w:val="22"/>
        </w:rPr>
        <w:t xml:space="preserve">: </w:t>
      </w:r>
    </w:p>
    <w:p w:rsidR="00E6085B" w:rsidRPr="001368A0" w:rsidRDefault="003613EF" w:rsidP="003613EF">
      <w:pPr>
        <w:jc w:val="both"/>
        <w:rPr>
          <w:rFonts w:ascii="StobiSerif Regular" w:hAnsi="StobiSerif Regular" w:cs="Arial"/>
          <w:snapToGrid w:val="0"/>
          <w:sz w:val="22"/>
          <w:szCs w:val="22"/>
        </w:rPr>
      </w:pPr>
      <w:r>
        <w:rPr>
          <w:rFonts w:ascii="StobiSerif Regular" w:hAnsi="StobiSerif Regular" w:cs="Arial"/>
          <w:snapToGrid w:val="0"/>
          <w:sz w:val="22"/>
          <w:szCs w:val="22"/>
        </w:rPr>
        <w:t>-</w:t>
      </w:r>
      <w:r w:rsidR="00E6085B" w:rsidRPr="001368A0">
        <w:rPr>
          <w:rFonts w:ascii="StobiSerif Regular" w:hAnsi="StobiSerif Regular" w:cs="Arial"/>
          <w:snapToGrid w:val="0"/>
          <w:sz w:val="22"/>
          <w:szCs w:val="22"/>
        </w:rPr>
        <w:t>утврди степен на усогласеност на планските документи кои предвидуваат уредување на просторот и проектите кои предвидуваат спроведување на инфраструктурни проекти со Планот за управува</w:t>
      </w:r>
      <w:r w:rsidR="00392E41">
        <w:rPr>
          <w:rFonts w:ascii="StobiSerif Regular" w:hAnsi="StobiSerif Regular" w:cs="Arial"/>
          <w:snapToGrid w:val="0"/>
          <w:sz w:val="22"/>
          <w:szCs w:val="22"/>
        </w:rPr>
        <w:t>ње (член 11</w:t>
      </w:r>
      <w:r w:rsidR="00E6085B" w:rsidRPr="001368A0">
        <w:rPr>
          <w:rFonts w:ascii="StobiSerif Regular" w:hAnsi="StobiSerif Regular" w:cs="Arial"/>
          <w:snapToGrid w:val="0"/>
          <w:sz w:val="22"/>
          <w:szCs w:val="22"/>
        </w:rPr>
        <w:t>);</w:t>
      </w:r>
    </w:p>
    <w:p w:rsidR="00E6085B" w:rsidRPr="001368A0" w:rsidRDefault="00E6085B" w:rsidP="00D528CC">
      <w:pPr>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оцени дали државните органи и организации кои вршат јавни овластувања, општината Охрид, општината Струга и општината Дебарца и нивните органи и јавни служби доставуваат информации релевантни за работата на Советот </w:t>
      </w:r>
      <w:r w:rsidR="00F71BB2"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 (член 16)</w:t>
      </w:r>
      <w:r w:rsidRPr="001368A0">
        <w:rPr>
          <w:rFonts w:ascii="StobiSerif Regular" w:hAnsi="StobiSerif Regular" w:cs="Arial"/>
          <w:snapToGrid w:val="0"/>
          <w:sz w:val="22"/>
          <w:szCs w:val="22"/>
        </w:rPr>
        <w:t>;</w:t>
      </w:r>
    </w:p>
    <w:p w:rsidR="00E6085B" w:rsidRPr="001368A0" w:rsidRDefault="00E6085B" w:rsidP="00D528CC">
      <w:pPr>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оцени дали државните органи и организации кои вршат јавни овластувања, општината Охрид, општината Струга и општината Дебарца и нивните органи и јавни служби постапуваат по укажувањата и препораките на Советот за Охридскиот регион</w:t>
      </w:r>
      <w:r w:rsidR="00F71BB2" w:rsidRPr="001368A0">
        <w:rPr>
          <w:rFonts w:ascii="StobiSerif Regular" w:hAnsi="StobiSerif Regular" w:cs="Arial"/>
          <w:snapToGrid w:val="0"/>
          <w:sz w:val="22"/>
          <w:szCs w:val="22"/>
        </w:rPr>
        <w:t>.</w:t>
      </w:r>
    </w:p>
    <w:p w:rsidR="00E6085B" w:rsidRPr="001368A0" w:rsidRDefault="00E6085B" w:rsidP="00D528CC">
      <w:pPr>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(2) При вршењето на инспекцискиот надзор инспекторот за урбанизам и градежништво со решение</w:t>
      </w:r>
      <w:r w:rsidR="00F71BB2" w:rsidRPr="001368A0">
        <w:rPr>
          <w:rFonts w:ascii="StobiSerif Regular" w:hAnsi="StobiSerif Regular" w:cs="Arial"/>
          <w:snapToGrid w:val="0"/>
          <w:sz w:val="22"/>
          <w:szCs w:val="22"/>
        </w:rPr>
        <w:t xml:space="preserve"> ќе</w:t>
      </w:r>
      <w:r w:rsidRPr="001368A0">
        <w:rPr>
          <w:rFonts w:ascii="StobiSerif Regular" w:hAnsi="StobiSerif Regular" w:cs="Arial"/>
          <w:snapToGrid w:val="0"/>
          <w:sz w:val="22"/>
          <w:szCs w:val="22"/>
        </w:rPr>
        <w:t>:</w:t>
      </w:r>
    </w:p>
    <w:p w:rsidR="00F71BB2" w:rsidRPr="001368A0" w:rsidRDefault="00E6085B" w:rsidP="00D528CC">
      <w:pPr>
        <w:autoSpaceDE w:val="0"/>
        <w:autoSpaceDN w:val="0"/>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преземање на мерки со цел обезбедување на усогласување на планските документи и предлог проекти </w:t>
      </w:r>
      <w:r w:rsidR="00392E41">
        <w:rPr>
          <w:rFonts w:ascii="StobiSerif Regular" w:hAnsi="StobiSerif Regular" w:cs="Arial"/>
          <w:snapToGrid w:val="0"/>
          <w:sz w:val="22"/>
          <w:szCs w:val="22"/>
        </w:rPr>
        <w:t>со Планот за управување (член 11</w:t>
      </w:r>
      <w:r w:rsidRPr="001368A0">
        <w:rPr>
          <w:rFonts w:ascii="StobiSerif Regular" w:hAnsi="StobiSerif Regular" w:cs="Arial"/>
          <w:snapToGrid w:val="0"/>
          <w:sz w:val="22"/>
          <w:szCs w:val="22"/>
        </w:rPr>
        <w:t>)</w:t>
      </w:r>
      <w:r w:rsidR="00F71BB2" w:rsidRPr="001368A0">
        <w:rPr>
          <w:rFonts w:ascii="StobiSerif Regular" w:hAnsi="StobiSerif Regular" w:cs="Arial"/>
          <w:snapToGrid w:val="0"/>
          <w:sz w:val="22"/>
          <w:szCs w:val="22"/>
        </w:rPr>
        <w:t>;</w:t>
      </w:r>
    </w:p>
    <w:p w:rsidR="00E6085B" w:rsidRPr="001368A0" w:rsidRDefault="00E6085B" w:rsidP="00D528CC">
      <w:pPr>
        <w:autoSpaceDE w:val="0"/>
        <w:autoSpaceDN w:val="0"/>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  нареди преземање на мерки што произлегуваат од Планот </w:t>
      </w:r>
      <w:r w:rsidR="00F71BB2" w:rsidRPr="001368A0">
        <w:rPr>
          <w:rFonts w:ascii="StobiSerif Regular" w:hAnsi="StobiSerif Regular" w:cs="Arial"/>
          <w:snapToGrid w:val="0"/>
          <w:sz w:val="22"/>
          <w:szCs w:val="22"/>
        </w:rPr>
        <w:t xml:space="preserve">за управување </w:t>
      </w:r>
      <w:r w:rsidRPr="001368A0">
        <w:rPr>
          <w:rFonts w:ascii="StobiSerif Regular" w:hAnsi="StobiSerif Regular" w:cs="Arial"/>
          <w:snapToGrid w:val="0"/>
          <w:sz w:val="22"/>
          <w:szCs w:val="22"/>
        </w:rPr>
        <w:t>и ќе определи рок за нивно преземање;</w:t>
      </w:r>
    </w:p>
    <w:p w:rsidR="00E6085B" w:rsidRPr="001368A0" w:rsidRDefault="00E6085B" w:rsidP="00D528CC">
      <w:pPr>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постапување по укажувањата и препораките на Советот </w:t>
      </w:r>
      <w:r w:rsidR="00F71BB2" w:rsidRPr="001368A0">
        <w:rPr>
          <w:rFonts w:ascii="StobiSerif Regular" w:hAnsi="StobiSerif Regular" w:cs="Arial"/>
          <w:snapToGrid w:val="0"/>
          <w:sz w:val="22"/>
          <w:szCs w:val="22"/>
        </w:rPr>
        <w:t>за Охридскиот регион</w:t>
      </w:r>
      <w:r w:rsidRPr="001368A0">
        <w:rPr>
          <w:rFonts w:ascii="StobiSerif Regular" w:hAnsi="StobiSerif Regular" w:cs="Arial"/>
          <w:snapToGrid w:val="0"/>
          <w:sz w:val="22"/>
          <w:szCs w:val="22"/>
        </w:rPr>
        <w:t>;</w:t>
      </w:r>
    </w:p>
    <w:p w:rsidR="00E6085B" w:rsidRPr="001368A0" w:rsidRDefault="00E6085B" w:rsidP="00D528CC">
      <w:pPr>
        <w:autoSpaceDE w:val="0"/>
        <w:autoSpaceDN w:val="0"/>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xml:space="preserve">-  нареди доставување на информации </w:t>
      </w:r>
      <w:r w:rsidR="00392E41">
        <w:rPr>
          <w:rFonts w:ascii="StobiSerif Regular" w:hAnsi="StobiSerif Regular" w:cs="Arial"/>
          <w:snapToGrid w:val="0"/>
          <w:sz w:val="22"/>
          <w:szCs w:val="22"/>
        </w:rPr>
        <w:t xml:space="preserve">од интерес </w:t>
      </w:r>
      <w:r w:rsidRPr="001368A0">
        <w:rPr>
          <w:rFonts w:ascii="StobiSerif Regular" w:hAnsi="StobiSerif Regular" w:cs="Arial"/>
          <w:snapToGrid w:val="0"/>
          <w:sz w:val="22"/>
          <w:szCs w:val="22"/>
        </w:rPr>
        <w:t xml:space="preserve">за работата на Советот </w:t>
      </w:r>
      <w:r w:rsidR="001368A0" w:rsidRPr="001368A0">
        <w:rPr>
          <w:rFonts w:ascii="StobiSerif Regular" w:hAnsi="StobiSerif Regular" w:cs="Arial"/>
          <w:snapToGrid w:val="0"/>
          <w:sz w:val="22"/>
          <w:szCs w:val="22"/>
        </w:rPr>
        <w:t xml:space="preserve">за Охридскиот регион </w:t>
      </w:r>
      <w:r w:rsidRPr="001368A0">
        <w:rPr>
          <w:rFonts w:ascii="StobiSerif Regular" w:hAnsi="StobiSerif Regular" w:cs="Arial"/>
          <w:snapToGrid w:val="0"/>
          <w:sz w:val="22"/>
          <w:szCs w:val="22"/>
        </w:rPr>
        <w:t>и ќе определи рок за доставување;</w:t>
      </w:r>
    </w:p>
    <w:p w:rsidR="00E6085B" w:rsidRPr="001368A0" w:rsidRDefault="00E6085B" w:rsidP="00D528CC">
      <w:pPr>
        <w:autoSpaceDE w:val="0"/>
        <w:autoSpaceDN w:val="0"/>
        <w:ind w:firstLine="36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  забрани спроведување на активности или дејствија со кои може да се доведе природно</w:t>
      </w:r>
      <w:r w:rsidR="001368A0" w:rsidRPr="001368A0">
        <w:rPr>
          <w:rFonts w:ascii="StobiSerif Regular" w:hAnsi="StobiSerif Regular" w:cs="Arial"/>
          <w:snapToGrid w:val="0"/>
          <w:sz w:val="22"/>
          <w:szCs w:val="22"/>
        </w:rPr>
        <w:t>то</w:t>
      </w:r>
      <w:r w:rsidRPr="001368A0">
        <w:rPr>
          <w:rFonts w:ascii="StobiSerif Regular" w:hAnsi="StobiSerif Regular" w:cs="Arial"/>
          <w:snapToGrid w:val="0"/>
          <w:sz w:val="22"/>
          <w:szCs w:val="22"/>
        </w:rPr>
        <w:t xml:space="preserve"> и културно</w:t>
      </w:r>
      <w:r w:rsidR="001368A0" w:rsidRPr="001368A0">
        <w:rPr>
          <w:rFonts w:ascii="StobiSerif Regular" w:hAnsi="StobiSerif Regular" w:cs="Arial"/>
          <w:snapToGrid w:val="0"/>
          <w:sz w:val="22"/>
          <w:szCs w:val="22"/>
        </w:rPr>
        <w:t>то</w:t>
      </w:r>
      <w:r w:rsidRPr="001368A0">
        <w:rPr>
          <w:rFonts w:ascii="StobiSerif Regular" w:hAnsi="StobiSerif Regular" w:cs="Arial"/>
          <w:snapToGrid w:val="0"/>
          <w:sz w:val="22"/>
          <w:szCs w:val="22"/>
        </w:rPr>
        <w:t xml:space="preserve"> наследство во Охридскиот регион во опасност</w:t>
      </w:r>
      <w:r w:rsidR="001368A0" w:rsidRPr="001368A0">
        <w:rPr>
          <w:rFonts w:ascii="StobiSerif Regular" w:hAnsi="StobiSerif Regular" w:cs="Arial"/>
          <w:snapToGrid w:val="0"/>
          <w:sz w:val="22"/>
          <w:szCs w:val="22"/>
        </w:rPr>
        <w:t>.</w:t>
      </w:r>
    </w:p>
    <w:p w:rsidR="00434457" w:rsidRPr="001368A0" w:rsidRDefault="00434457" w:rsidP="001368A0">
      <w:pPr>
        <w:jc w:val="both"/>
        <w:rPr>
          <w:rFonts w:ascii="StobiSerif Regular" w:hAnsi="StobiSerif Regular" w:cs="Arial"/>
          <w:snapToGrid w:val="0"/>
          <w:sz w:val="22"/>
          <w:szCs w:val="22"/>
        </w:rPr>
      </w:pPr>
    </w:p>
    <w:p w:rsidR="00434457" w:rsidRPr="001368A0" w:rsidRDefault="00434457" w:rsidP="001368A0">
      <w:pPr>
        <w:jc w:val="both"/>
        <w:rPr>
          <w:rFonts w:ascii="StobiSerif Regular" w:hAnsi="StobiSerif Regular" w:cs="Arial"/>
          <w:bCs/>
          <w:sz w:val="22"/>
          <w:szCs w:val="22"/>
        </w:rPr>
      </w:pPr>
      <w:r w:rsidRPr="001368A0">
        <w:rPr>
          <w:rFonts w:ascii="StobiSerif Regular" w:hAnsi="StobiSerif Regular" w:cs="Arial"/>
          <w:bCs/>
          <w:sz w:val="22"/>
          <w:szCs w:val="22"/>
        </w:rPr>
        <w:t>VII. ПРЕКРШОЧНИ ОДРЕДБИ</w:t>
      </w:r>
    </w:p>
    <w:p w:rsidR="00434457" w:rsidRPr="001368A0" w:rsidRDefault="00434457" w:rsidP="001368A0">
      <w:pPr>
        <w:jc w:val="both"/>
        <w:rPr>
          <w:rFonts w:ascii="StobiSerif Regular" w:hAnsi="StobiSerif Regular" w:cs="Arial"/>
          <w:bCs/>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Прекршочни санкции </w:t>
      </w:r>
    </w:p>
    <w:p w:rsidR="00434457" w:rsidRPr="001368A0" w:rsidRDefault="00434457" w:rsidP="001368A0">
      <w:pPr>
        <w:jc w:val="center"/>
        <w:rPr>
          <w:rFonts w:ascii="StobiSerif Regular" w:hAnsi="StobiSerif Regular" w:cs="Arial"/>
          <w:bCs/>
          <w:sz w:val="22"/>
          <w:szCs w:val="22"/>
        </w:rPr>
      </w:pPr>
      <w:r w:rsidRPr="001368A0">
        <w:rPr>
          <w:rFonts w:ascii="StobiSerif Regular" w:hAnsi="StobiSerif Regular" w:cs="Arial"/>
          <w:bCs/>
          <w:sz w:val="22"/>
          <w:szCs w:val="22"/>
        </w:rPr>
        <w:t xml:space="preserve">Член </w:t>
      </w:r>
      <w:r w:rsidR="00561364" w:rsidRPr="001368A0">
        <w:rPr>
          <w:rFonts w:ascii="StobiSerif Regular" w:hAnsi="StobiSerif Regular" w:cs="Arial"/>
          <w:bCs/>
          <w:sz w:val="22"/>
          <w:szCs w:val="22"/>
        </w:rPr>
        <w:t>2</w:t>
      </w:r>
      <w:r w:rsidR="00E6085B" w:rsidRPr="001368A0">
        <w:rPr>
          <w:rFonts w:ascii="StobiSerif Regular" w:hAnsi="StobiSerif Regular" w:cs="Arial"/>
          <w:bCs/>
          <w:sz w:val="22"/>
          <w:szCs w:val="22"/>
        </w:rPr>
        <w:t>3</w:t>
      </w:r>
    </w:p>
    <w:p w:rsidR="00434457" w:rsidRPr="001368A0" w:rsidRDefault="00434457" w:rsidP="001368A0">
      <w:pPr>
        <w:ind w:firstLine="720"/>
        <w:jc w:val="both"/>
        <w:rPr>
          <w:rFonts w:ascii="StobiSerif Regular" w:hAnsi="StobiSerif Regular" w:cs="Arial"/>
          <w:bCs/>
          <w:sz w:val="22"/>
          <w:szCs w:val="22"/>
        </w:rPr>
      </w:pPr>
      <w:r w:rsidRPr="001368A0">
        <w:rPr>
          <w:rFonts w:ascii="StobiSerif Regular" w:hAnsi="StobiSerif Regular" w:cs="Arial"/>
          <w:sz w:val="22"/>
          <w:szCs w:val="22"/>
        </w:rPr>
        <w:t xml:space="preserve"> (1) Глоба во износ од </w:t>
      </w:r>
      <w:r w:rsidR="005A4AE7" w:rsidRPr="001368A0">
        <w:rPr>
          <w:rFonts w:ascii="StobiSerif Regular" w:hAnsi="StobiSerif Regular" w:cs="Arial"/>
          <w:sz w:val="22"/>
          <w:szCs w:val="22"/>
        </w:rPr>
        <w:t>6</w:t>
      </w:r>
      <w:r w:rsidRPr="001368A0">
        <w:rPr>
          <w:rFonts w:ascii="StobiSerif Regular" w:hAnsi="StobiSerif Regular" w:cs="Arial"/>
          <w:sz w:val="22"/>
          <w:szCs w:val="22"/>
        </w:rPr>
        <w:t>.000 евра во денарска противвредност ќе се изрече за сторен прекршок на правно лице ако:</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1.  управува со природното и културното наследство во Охридскиот регион на начин и во мера спротивно на она што е утврдено во Планот за управување (член 11);</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2. не доставува информации релевантни за работата на Советот </w:t>
      </w:r>
      <w:r w:rsidRPr="001368A0">
        <w:rPr>
          <w:rFonts w:ascii="StobiSerif Regular" w:hAnsi="StobiSerif Regular" w:cs="Arial"/>
          <w:snapToGrid w:val="0"/>
          <w:sz w:val="22"/>
          <w:szCs w:val="22"/>
        </w:rPr>
        <w:t>за Охридскиот регион</w:t>
      </w:r>
      <w:r w:rsidRPr="001368A0">
        <w:rPr>
          <w:rFonts w:ascii="StobiSerif Regular" w:hAnsi="StobiSerif Regular" w:cs="Arial"/>
          <w:sz w:val="22"/>
          <w:szCs w:val="22"/>
        </w:rPr>
        <w:t xml:space="preserve"> (член 16);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3. усвои план, програма или стратегија која се однесува на територија на подрачјето, односно може да влијае врз природното и културно наследство во Охридскиот регион без добиено мислење од страна на Советот </w:t>
      </w:r>
      <w:r w:rsidR="001368A0" w:rsidRPr="001368A0">
        <w:rPr>
          <w:rFonts w:ascii="StobiSerif Regular" w:hAnsi="StobiSerif Regular" w:cs="Arial"/>
          <w:sz w:val="22"/>
          <w:szCs w:val="22"/>
        </w:rPr>
        <w:t>з</w:t>
      </w:r>
      <w:r w:rsidRPr="001368A0">
        <w:rPr>
          <w:rFonts w:ascii="StobiSerif Regular" w:hAnsi="StobiSerif Regular" w:cs="Arial"/>
          <w:sz w:val="22"/>
          <w:szCs w:val="22"/>
        </w:rPr>
        <w:t>а Охридскиот регион (член 16);</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4. не врши усогласување на планските документи и проекти со Планот за управување (член 16).</w:t>
      </w:r>
    </w:p>
    <w:p w:rsidR="00504D39"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(2) Глоба во износ од 30% од одмерената глоба за правното лице, ќе му се изрече за прекршокот од ставот (1) на овој член на одговорното лице во правното лице.</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w:t>
      </w:r>
      <w:r w:rsidR="00FC7AD1" w:rsidRPr="001368A0">
        <w:rPr>
          <w:rFonts w:ascii="StobiSerif Regular" w:hAnsi="StobiSerif Regular" w:cs="Arial"/>
          <w:sz w:val="22"/>
          <w:szCs w:val="22"/>
        </w:rPr>
        <w:t>3</w:t>
      </w:r>
      <w:r w:rsidRPr="001368A0">
        <w:rPr>
          <w:rFonts w:ascii="StobiSerif Regular" w:hAnsi="StobiSerif Regular" w:cs="Arial"/>
          <w:sz w:val="22"/>
          <w:szCs w:val="22"/>
        </w:rPr>
        <w:t xml:space="preserve">) Глоба во износ од 200 до 400 евра во денарска противвредност ќе се изрече на за прекршокот од ствот (1) на овој член на физичкото лице. </w:t>
      </w:r>
    </w:p>
    <w:p w:rsidR="00434457" w:rsidRPr="001368A0" w:rsidRDefault="00434457" w:rsidP="001368A0">
      <w:pPr>
        <w:autoSpaceDE w:val="0"/>
        <w:autoSpaceDN w:val="0"/>
        <w:adjustRightInd w:val="0"/>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bCs/>
          <w:sz w:val="22"/>
          <w:szCs w:val="22"/>
        </w:rPr>
      </w:pPr>
      <w:r w:rsidRPr="001368A0">
        <w:rPr>
          <w:rFonts w:ascii="StobiSerif Regular" w:hAnsi="StobiSerif Regular" w:cs="Arial"/>
          <w:bCs/>
          <w:sz w:val="22"/>
          <w:szCs w:val="22"/>
        </w:rPr>
        <w:t xml:space="preserve">Член </w:t>
      </w:r>
      <w:r w:rsidR="00561364" w:rsidRPr="001368A0">
        <w:rPr>
          <w:rFonts w:ascii="StobiSerif Regular" w:hAnsi="StobiSerif Regular" w:cs="Arial"/>
          <w:bCs/>
          <w:sz w:val="22"/>
          <w:szCs w:val="22"/>
        </w:rPr>
        <w:t>2</w:t>
      </w:r>
      <w:r w:rsidR="00E6085B" w:rsidRPr="001368A0">
        <w:rPr>
          <w:rFonts w:ascii="StobiSerif Regular" w:hAnsi="StobiSerif Regular" w:cs="Arial"/>
          <w:bCs/>
          <w:sz w:val="22"/>
          <w:szCs w:val="22"/>
        </w:rPr>
        <w:t>4</w:t>
      </w:r>
    </w:p>
    <w:p w:rsidR="00434457" w:rsidRPr="001368A0" w:rsidRDefault="00434457" w:rsidP="001368A0">
      <w:pPr>
        <w:ind w:firstLine="720"/>
        <w:jc w:val="both"/>
        <w:rPr>
          <w:rFonts w:ascii="StobiSerif Regular" w:hAnsi="StobiSerif Regular" w:cs="Arial"/>
          <w:bCs/>
          <w:sz w:val="22"/>
          <w:szCs w:val="22"/>
        </w:rPr>
      </w:pPr>
      <w:r w:rsidRPr="001368A0">
        <w:rPr>
          <w:rFonts w:ascii="StobiSerif Regular" w:hAnsi="StobiSerif Regular" w:cs="Arial"/>
          <w:sz w:val="22"/>
          <w:szCs w:val="22"/>
        </w:rPr>
        <w:t xml:space="preserve"> (1) Глоба во износ од </w:t>
      </w:r>
      <w:r w:rsidR="00E6085B" w:rsidRPr="001368A0">
        <w:rPr>
          <w:rFonts w:ascii="StobiSerif Regular" w:hAnsi="StobiSerif Regular" w:cs="Calibri"/>
          <w:sz w:val="22"/>
          <w:szCs w:val="22"/>
        </w:rPr>
        <w:t>10</w:t>
      </w:r>
      <w:r w:rsidR="00D70905" w:rsidRPr="001368A0">
        <w:rPr>
          <w:rFonts w:ascii="StobiSerif Regular" w:hAnsi="StobiSerif Regular" w:cs="Calibri"/>
          <w:sz w:val="22"/>
          <w:szCs w:val="22"/>
        </w:rPr>
        <w:t xml:space="preserve">.000 до </w:t>
      </w:r>
      <w:r w:rsidR="00E6085B" w:rsidRPr="001368A0">
        <w:rPr>
          <w:rFonts w:ascii="StobiSerif Regular" w:hAnsi="StobiSerif Regular" w:cs="Calibri"/>
          <w:sz w:val="22"/>
          <w:szCs w:val="22"/>
        </w:rPr>
        <w:t>15.000</w:t>
      </w:r>
      <w:r w:rsidR="00D70905" w:rsidRPr="001368A0">
        <w:rPr>
          <w:rFonts w:ascii="StobiSerif Regular" w:hAnsi="StobiSerif Regular" w:cs="Calibri"/>
          <w:sz w:val="22"/>
          <w:szCs w:val="22"/>
        </w:rPr>
        <w:t xml:space="preserve"> </w:t>
      </w:r>
      <w:r w:rsidRPr="001368A0">
        <w:rPr>
          <w:rFonts w:ascii="StobiSerif Regular" w:hAnsi="StobiSerif Regular" w:cs="Arial"/>
          <w:sz w:val="22"/>
          <w:szCs w:val="22"/>
        </w:rPr>
        <w:t>евра во денарска противвредност ќе се изрече за сторен прекршок на правно лице ако:</w:t>
      </w:r>
    </w:p>
    <w:p w:rsidR="00434457" w:rsidRPr="001368A0" w:rsidRDefault="00434457" w:rsidP="001368A0">
      <w:pPr>
        <w:jc w:val="both"/>
        <w:rPr>
          <w:rFonts w:ascii="StobiSerif Regular" w:hAnsi="StobiSerif Regular" w:cs="Calibri"/>
          <w:bCs/>
          <w:sz w:val="22"/>
          <w:szCs w:val="22"/>
        </w:rPr>
      </w:pPr>
      <w:r w:rsidRPr="001368A0">
        <w:rPr>
          <w:rFonts w:ascii="StobiSerif Regular" w:hAnsi="StobiSerif Regular" w:cs="Calibri"/>
          <w:sz w:val="22"/>
          <w:szCs w:val="22"/>
        </w:rPr>
        <w:t xml:space="preserve">- </w:t>
      </w:r>
      <w:r w:rsidRPr="001368A0">
        <w:rPr>
          <w:rFonts w:ascii="StobiSerif Regular" w:hAnsi="StobiSerif Regular" w:cs="Arial"/>
          <w:sz w:val="22"/>
          <w:szCs w:val="22"/>
        </w:rPr>
        <w:t>спроведува активности спротивно на Планот за управување</w:t>
      </w:r>
      <w:r w:rsidR="00D70905" w:rsidRPr="001368A0">
        <w:rPr>
          <w:rFonts w:ascii="StobiSerif Regular" w:hAnsi="StobiSerif Regular" w:cs="Arial"/>
          <w:sz w:val="22"/>
          <w:szCs w:val="22"/>
        </w:rPr>
        <w:t>,</w:t>
      </w:r>
      <w:r w:rsidRPr="001368A0">
        <w:rPr>
          <w:rFonts w:ascii="StobiSerif Regular" w:hAnsi="StobiSerif Regular" w:cs="Arial"/>
          <w:sz w:val="22"/>
          <w:szCs w:val="22"/>
        </w:rPr>
        <w:t xml:space="preserve"> односно спроведува активности кои може да го доведат или го довеле во опасност природното и културното наследство во Охридскиот регион</w:t>
      </w:r>
      <w:r w:rsidRPr="001368A0">
        <w:rPr>
          <w:rFonts w:ascii="StobiSerif Regular" w:hAnsi="StobiSerif Regular" w:cs="Calibri"/>
          <w:sz w:val="22"/>
          <w:szCs w:val="22"/>
        </w:rPr>
        <w:t>.</w:t>
      </w:r>
    </w:p>
    <w:p w:rsidR="00504D39"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(2) Глоба во износ од 30% од одмерената глоба за правното лице, ќе му се изрече за прекршокот од ставот (1) на овој член на одговорното лице во правното лице.</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w:t>
      </w:r>
      <w:r w:rsidR="00FC7AD1" w:rsidRPr="001368A0">
        <w:rPr>
          <w:rFonts w:ascii="StobiSerif Regular" w:hAnsi="StobiSerif Regular" w:cs="Arial"/>
          <w:sz w:val="22"/>
          <w:szCs w:val="22"/>
        </w:rPr>
        <w:t>3</w:t>
      </w:r>
      <w:r w:rsidRPr="001368A0">
        <w:rPr>
          <w:rFonts w:ascii="StobiSerif Regular" w:hAnsi="StobiSerif Regular" w:cs="Arial"/>
          <w:sz w:val="22"/>
          <w:szCs w:val="22"/>
        </w:rPr>
        <w:t xml:space="preserve">) Глоба во износ од </w:t>
      </w:r>
      <w:r w:rsidR="003613EF">
        <w:rPr>
          <w:rFonts w:ascii="StobiSerif Regular" w:hAnsi="StobiSerif Regular" w:cs="Arial"/>
          <w:sz w:val="22"/>
          <w:szCs w:val="22"/>
        </w:rPr>
        <w:t xml:space="preserve">800 до 1000 евра </w:t>
      </w:r>
      <w:r w:rsidRPr="001368A0">
        <w:rPr>
          <w:rFonts w:ascii="StobiSerif Regular" w:hAnsi="StobiSerif Regular" w:cs="Arial"/>
          <w:sz w:val="22"/>
          <w:szCs w:val="22"/>
        </w:rPr>
        <w:t xml:space="preserve">во денарска противвредност ќе се изрече на за прекршокот од ствот (1) на овој член на физичкото лице. </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Постапка за издавање на прекршочен платен налог</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Член </w:t>
      </w:r>
      <w:r w:rsidR="00561364" w:rsidRPr="001368A0">
        <w:rPr>
          <w:rFonts w:ascii="StobiSerif Regular" w:hAnsi="StobiSerif Regular" w:cs="Arial"/>
          <w:sz w:val="22"/>
          <w:szCs w:val="22"/>
        </w:rPr>
        <w:t>2</w:t>
      </w:r>
      <w:r w:rsidR="00E6085B" w:rsidRPr="001368A0">
        <w:rPr>
          <w:rFonts w:ascii="StobiSerif Regular" w:hAnsi="StobiSerif Regular" w:cs="Arial"/>
          <w:sz w:val="22"/>
          <w:szCs w:val="22"/>
        </w:rPr>
        <w:t>5</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(1) За прекр</w:t>
      </w:r>
      <w:r w:rsidR="00381ABC" w:rsidRPr="001368A0">
        <w:rPr>
          <w:rFonts w:ascii="StobiSerif Regular" w:hAnsi="StobiSerif Regular" w:cs="Arial"/>
          <w:sz w:val="22"/>
          <w:szCs w:val="22"/>
        </w:rPr>
        <w:t>шоците урврдени  во членовите  23</w:t>
      </w:r>
      <w:r w:rsidR="00E6085B" w:rsidRPr="001368A0">
        <w:rPr>
          <w:rFonts w:ascii="StobiSerif Regular" w:hAnsi="StobiSerif Regular" w:cs="Arial"/>
          <w:sz w:val="22"/>
          <w:szCs w:val="22"/>
        </w:rPr>
        <w:t xml:space="preserve"> и 24</w:t>
      </w:r>
      <w:r w:rsidRPr="001368A0">
        <w:rPr>
          <w:rFonts w:ascii="StobiSerif Regular" w:hAnsi="StobiSerif Regular" w:cs="Arial"/>
          <w:sz w:val="22"/>
          <w:szCs w:val="22"/>
        </w:rPr>
        <w:t xml:space="preserve"> од овој закон, државниот инспектор за заштита на природата, односно инспекторот за културно наследство,</w:t>
      </w:r>
      <w:r w:rsidR="00E6085B" w:rsidRPr="001368A0">
        <w:rPr>
          <w:rFonts w:ascii="StobiSerif Regular" w:hAnsi="StobiSerif Regular" w:cs="Arial"/>
          <w:sz w:val="22"/>
          <w:szCs w:val="22"/>
        </w:rPr>
        <w:t xml:space="preserve"> односно инспекторот за граджништво и урбанизам</w:t>
      </w:r>
      <w:r w:rsidRPr="001368A0">
        <w:rPr>
          <w:rFonts w:ascii="StobiSerif Regular" w:hAnsi="StobiSerif Regular" w:cs="Arial"/>
          <w:sz w:val="22"/>
          <w:szCs w:val="22"/>
        </w:rPr>
        <w:t xml:space="preserve"> на сторителот на прекршокот ќе му издаде прекршочен платен налог, согласно Законот за прекршоците.</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(2) Доколку сторителот го прими прекршочниот платен налог, истиот треба да го потпише. Примањето на прекршочниот платен налог од сторителот на прекршокот се забележува во записникот.</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(3) Во записникот од ставот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(4) Кога како сторител на прекршок се јавува правно лице, записникот и прекршочниот платен налог го потпишува одговорното лице или од него овластено лице.  </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(5) Инспекторот за заштита на природата односно инспекторот за заштита на културното наследство</w:t>
      </w:r>
      <w:r w:rsidR="00392E41">
        <w:rPr>
          <w:rFonts w:ascii="StobiSerif Regular" w:hAnsi="StobiSerif Regular" w:cs="Arial"/>
          <w:sz w:val="22"/>
          <w:szCs w:val="22"/>
        </w:rPr>
        <w:t>, односно</w:t>
      </w:r>
      <w:r w:rsidR="00392E41" w:rsidRPr="00392E41">
        <w:rPr>
          <w:rFonts w:ascii="StobiSerif Regular" w:hAnsi="StobiSerif Regular" w:cs="Arial"/>
          <w:snapToGrid w:val="0"/>
          <w:sz w:val="22"/>
          <w:szCs w:val="22"/>
        </w:rPr>
        <w:t xml:space="preserve"> </w:t>
      </w:r>
      <w:r w:rsidR="00392E41" w:rsidRPr="001368A0">
        <w:rPr>
          <w:rFonts w:ascii="StobiSerif Regular" w:hAnsi="StobiSerif Regular" w:cs="Arial"/>
          <w:snapToGrid w:val="0"/>
          <w:sz w:val="22"/>
          <w:szCs w:val="22"/>
        </w:rPr>
        <w:t>инспекторот за градежништво и урбанизам</w:t>
      </w:r>
      <w:r w:rsidRPr="001368A0">
        <w:rPr>
          <w:rFonts w:ascii="StobiSerif Regular" w:hAnsi="StobiSerif Regular" w:cs="Arial"/>
          <w:sz w:val="22"/>
          <w:szCs w:val="22"/>
        </w:rPr>
        <w:t xml:space="preserve"> е должен да води евиденција за издадените прекршочни платни налози и за исходот на покренатите постапки.</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(7) Личните податоци од ставот (6) на овој член се чуваат пет години од денот на внесување во евиденцијата.</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 (8) Министерот за култура ги пропишува формата и содржината на прекршочниот платен налог.</w:t>
      </w:r>
    </w:p>
    <w:p w:rsidR="00434457" w:rsidRPr="001368A0" w:rsidRDefault="00434457" w:rsidP="001368A0">
      <w:pPr>
        <w:ind w:firstLine="720"/>
        <w:jc w:val="both"/>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Водење на прекршочната постапка</w:t>
      </w: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Член </w:t>
      </w:r>
      <w:r w:rsidR="00561364" w:rsidRPr="001368A0">
        <w:rPr>
          <w:rFonts w:ascii="StobiSerif Regular" w:hAnsi="StobiSerif Regular" w:cs="Arial"/>
          <w:sz w:val="22"/>
          <w:szCs w:val="22"/>
        </w:rPr>
        <w:t>2</w:t>
      </w:r>
      <w:r w:rsidR="00E6085B" w:rsidRPr="001368A0">
        <w:rPr>
          <w:rFonts w:ascii="StobiSerif Regular" w:hAnsi="StobiSerif Regular" w:cs="Arial"/>
          <w:sz w:val="22"/>
          <w:szCs w:val="22"/>
        </w:rPr>
        <w:t>6</w:t>
      </w:r>
    </w:p>
    <w:p w:rsidR="00434457" w:rsidRPr="001368A0" w:rsidRDefault="00434457" w:rsidP="001368A0">
      <w:pPr>
        <w:ind w:firstLine="720"/>
        <w:jc w:val="both"/>
        <w:rPr>
          <w:rFonts w:ascii="StobiSerif Regular" w:hAnsi="StobiSerif Regular" w:cs="Arial"/>
          <w:snapToGrid w:val="0"/>
          <w:sz w:val="22"/>
          <w:szCs w:val="22"/>
        </w:rPr>
      </w:pPr>
      <w:r w:rsidRPr="001368A0">
        <w:rPr>
          <w:rFonts w:ascii="StobiSerif Regular" w:hAnsi="StobiSerif Regular" w:cs="Arial"/>
          <w:snapToGrid w:val="0"/>
          <w:sz w:val="22"/>
          <w:szCs w:val="22"/>
        </w:rPr>
        <w:t>За прекршоците утврдени во членовите 2</w:t>
      </w:r>
      <w:r w:rsidR="001368A0" w:rsidRPr="001368A0">
        <w:rPr>
          <w:rFonts w:ascii="StobiSerif Regular" w:hAnsi="StobiSerif Regular" w:cs="Arial"/>
          <w:snapToGrid w:val="0"/>
          <w:sz w:val="22"/>
          <w:szCs w:val="22"/>
        </w:rPr>
        <w:t>3</w:t>
      </w:r>
      <w:r w:rsidR="00E6085B" w:rsidRPr="001368A0">
        <w:rPr>
          <w:rFonts w:ascii="StobiSerif Regular" w:hAnsi="StobiSerif Regular" w:cs="Arial"/>
          <w:snapToGrid w:val="0"/>
          <w:sz w:val="22"/>
          <w:szCs w:val="22"/>
        </w:rPr>
        <w:t xml:space="preserve"> и 2</w:t>
      </w:r>
      <w:r w:rsidR="001368A0" w:rsidRPr="001368A0">
        <w:rPr>
          <w:rFonts w:ascii="StobiSerif Regular" w:hAnsi="StobiSerif Regular" w:cs="Arial"/>
          <w:snapToGrid w:val="0"/>
          <w:sz w:val="22"/>
          <w:szCs w:val="22"/>
        </w:rPr>
        <w:t>4</w:t>
      </w:r>
      <w:r w:rsidRPr="001368A0">
        <w:rPr>
          <w:rFonts w:ascii="StobiSerif Regular" w:hAnsi="StobiSerif Regular" w:cs="Arial"/>
          <w:snapToGrid w:val="0"/>
          <w:sz w:val="22"/>
          <w:szCs w:val="22"/>
        </w:rPr>
        <w:t xml:space="preserve"> од овој закон прекршочна постапка води и прекршочна санкција изрекува надлежниот суд.</w:t>
      </w:r>
    </w:p>
    <w:p w:rsidR="00434457" w:rsidRPr="001368A0" w:rsidRDefault="00434457" w:rsidP="001368A0">
      <w:pPr>
        <w:autoSpaceDE w:val="0"/>
        <w:autoSpaceDN w:val="0"/>
        <w:adjustRightInd w:val="0"/>
        <w:jc w:val="both"/>
        <w:rPr>
          <w:rFonts w:ascii="StobiSerif Regular" w:hAnsi="StobiSerif Regular" w:cs="Calibri"/>
          <w:sz w:val="22"/>
          <w:szCs w:val="22"/>
        </w:rPr>
      </w:pPr>
    </w:p>
    <w:p w:rsidR="00434457" w:rsidRPr="001368A0" w:rsidRDefault="00434457" w:rsidP="001368A0">
      <w:pPr>
        <w:rPr>
          <w:rFonts w:ascii="StobiSerif Regular" w:hAnsi="StobiSerif Regular" w:cs="Arial"/>
          <w:bCs/>
          <w:sz w:val="22"/>
          <w:szCs w:val="22"/>
        </w:rPr>
      </w:pPr>
      <w:r w:rsidRPr="001368A0">
        <w:rPr>
          <w:rFonts w:ascii="StobiSerif Regular" w:hAnsi="StobiSerif Regular" w:cs="Arial"/>
          <w:bCs/>
          <w:sz w:val="22"/>
          <w:szCs w:val="22"/>
        </w:rPr>
        <w:t>VIII. ПРЕОДНИ И ЗАВРШНИ ОДРЕДБИ</w:t>
      </w:r>
    </w:p>
    <w:p w:rsidR="00434457" w:rsidRPr="001368A0" w:rsidRDefault="00434457" w:rsidP="001368A0">
      <w:pPr>
        <w:jc w:val="center"/>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Совет за следење и координација на управување со природното и културно наследство во Охридскиот регион</w:t>
      </w:r>
    </w:p>
    <w:p w:rsidR="00434457" w:rsidRPr="001368A0" w:rsidRDefault="00561364" w:rsidP="001368A0">
      <w:pPr>
        <w:jc w:val="center"/>
        <w:rPr>
          <w:rFonts w:ascii="StobiSerif Regular" w:hAnsi="StobiSerif Regular" w:cs="Arial"/>
          <w:sz w:val="22"/>
          <w:szCs w:val="22"/>
        </w:rPr>
      </w:pPr>
      <w:r w:rsidRPr="001368A0">
        <w:rPr>
          <w:rFonts w:ascii="StobiSerif Regular" w:hAnsi="StobiSerif Regular" w:cs="Arial"/>
          <w:sz w:val="22"/>
          <w:szCs w:val="22"/>
        </w:rPr>
        <w:t>Член 2</w:t>
      </w:r>
      <w:r w:rsidR="00E6085B" w:rsidRPr="001368A0">
        <w:rPr>
          <w:rFonts w:ascii="StobiSerif Regular" w:hAnsi="StobiSerif Regular" w:cs="Arial"/>
          <w:sz w:val="22"/>
          <w:szCs w:val="22"/>
        </w:rPr>
        <w:t>7</w:t>
      </w:r>
    </w:p>
    <w:p w:rsidR="00434457" w:rsidRPr="001368A0" w:rsidRDefault="0043445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Советот за следење и координација на управување со природното и културно наследство во Охридскиот регион ќе се основа во рок од еден месец од денот на влегувањето во сила на овој закон.</w:t>
      </w:r>
    </w:p>
    <w:p w:rsidR="00434457" w:rsidRPr="001368A0" w:rsidRDefault="00434457" w:rsidP="001368A0">
      <w:pPr>
        <w:jc w:val="center"/>
        <w:rPr>
          <w:rFonts w:ascii="StobiSerif Regular" w:hAnsi="StobiSerif Regular" w:cs="Arial"/>
          <w:sz w:val="22"/>
          <w:szCs w:val="22"/>
        </w:rPr>
      </w:pPr>
    </w:p>
    <w:p w:rsidR="00434457" w:rsidRPr="001368A0" w:rsidRDefault="00434457" w:rsidP="001368A0">
      <w:pPr>
        <w:jc w:val="center"/>
        <w:rPr>
          <w:rFonts w:ascii="StobiSerif Regular" w:hAnsi="StobiSerif Regular" w:cs="Arial"/>
          <w:sz w:val="22"/>
          <w:szCs w:val="22"/>
        </w:rPr>
      </w:pPr>
      <w:r w:rsidRPr="001368A0">
        <w:rPr>
          <w:rFonts w:ascii="StobiSerif Regular" w:hAnsi="StobiSerif Regular" w:cs="Arial"/>
          <w:sz w:val="22"/>
          <w:szCs w:val="22"/>
        </w:rPr>
        <w:t xml:space="preserve">План управување со природното и културно наследството </w:t>
      </w:r>
    </w:p>
    <w:p w:rsidR="00434457" w:rsidRPr="001368A0" w:rsidRDefault="00434457" w:rsidP="00D528CC">
      <w:pPr>
        <w:jc w:val="center"/>
        <w:rPr>
          <w:rFonts w:ascii="StobiSerif Regular" w:hAnsi="StobiSerif Regular" w:cs="Arial"/>
          <w:sz w:val="22"/>
          <w:szCs w:val="22"/>
        </w:rPr>
      </w:pPr>
      <w:r w:rsidRPr="001368A0">
        <w:rPr>
          <w:rFonts w:ascii="StobiSerif Regular" w:hAnsi="StobiSerif Regular" w:cs="Arial"/>
          <w:sz w:val="22"/>
          <w:szCs w:val="22"/>
        </w:rPr>
        <w:t>во Охридскиот регион</w:t>
      </w:r>
    </w:p>
    <w:p w:rsidR="00434457" w:rsidRPr="001368A0" w:rsidRDefault="00561364" w:rsidP="001368A0">
      <w:pPr>
        <w:jc w:val="center"/>
        <w:rPr>
          <w:rFonts w:ascii="StobiSerif Regular" w:hAnsi="StobiSerif Regular" w:cs="Arial"/>
          <w:sz w:val="22"/>
          <w:szCs w:val="22"/>
        </w:rPr>
      </w:pPr>
      <w:r w:rsidRPr="001368A0">
        <w:rPr>
          <w:rFonts w:ascii="StobiSerif Regular" w:hAnsi="StobiSerif Regular" w:cs="Arial"/>
          <w:sz w:val="22"/>
          <w:szCs w:val="22"/>
        </w:rPr>
        <w:t>Член 2</w:t>
      </w:r>
      <w:r w:rsidR="00E6085B" w:rsidRPr="001368A0">
        <w:rPr>
          <w:rFonts w:ascii="StobiSerif Regular" w:hAnsi="StobiSerif Regular" w:cs="Arial"/>
          <w:sz w:val="22"/>
          <w:szCs w:val="22"/>
        </w:rPr>
        <w:t>8</w:t>
      </w:r>
    </w:p>
    <w:p w:rsidR="00434457" w:rsidRPr="001368A0" w:rsidRDefault="00434457"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(1) Планот за управување со природното и културното наследство во Охридскиот регион ќе се донесе најдоцна во рок од шест месеци од денот на влегување во сила на овој закон.</w:t>
      </w:r>
    </w:p>
    <w:p w:rsidR="00434457" w:rsidRPr="001368A0" w:rsidRDefault="00392E41" w:rsidP="001368A0">
      <w:pPr>
        <w:ind w:firstLine="360"/>
        <w:jc w:val="both"/>
        <w:rPr>
          <w:rFonts w:ascii="StobiSerif Regular" w:hAnsi="StobiSerif Regular" w:cs="Arial"/>
          <w:sz w:val="22"/>
          <w:szCs w:val="22"/>
        </w:rPr>
      </w:pPr>
      <w:r>
        <w:rPr>
          <w:rFonts w:ascii="StobiSerif Regular" w:hAnsi="StobiSerif Regular" w:cs="Arial"/>
          <w:sz w:val="22"/>
          <w:szCs w:val="22"/>
        </w:rPr>
        <w:t>(2) Д</w:t>
      </w:r>
      <w:r w:rsidR="00434457" w:rsidRPr="001368A0">
        <w:rPr>
          <w:rFonts w:ascii="StobiSerif Regular" w:hAnsi="StobiSerif Regular" w:cs="Arial"/>
          <w:sz w:val="22"/>
          <w:szCs w:val="22"/>
        </w:rPr>
        <w:t>о донесување</w:t>
      </w:r>
      <w:r>
        <w:rPr>
          <w:rFonts w:ascii="StobiSerif Regular" w:hAnsi="StobiSerif Regular" w:cs="Arial"/>
          <w:sz w:val="22"/>
          <w:szCs w:val="22"/>
        </w:rPr>
        <w:t>то</w:t>
      </w:r>
      <w:r w:rsidR="00434457" w:rsidRPr="001368A0">
        <w:rPr>
          <w:rFonts w:ascii="StobiSerif Regular" w:hAnsi="StobiSerif Regular" w:cs="Arial"/>
          <w:sz w:val="22"/>
          <w:szCs w:val="22"/>
        </w:rPr>
        <w:t xml:space="preserve"> на Планот за управување со природното и културно наследство</w:t>
      </w:r>
      <w:r>
        <w:rPr>
          <w:rFonts w:ascii="StobiSerif Regular" w:hAnsi="StobiSerif Regular" w:cs="Arial"/>
          <w:sz w:val="22"/>
          <w:szCs w:val="22"/>
        </w:rPr>
        <w:t>,</w:t>
      </w:r>
      <w:r w:rsidR="00434457" w:rsidRPr="001368A0">
        <w:rPr>
          <w:rFonts w:ascii="StobiSerif Regular" w:hAnsi="StobiSerif Regular" w:cs="Arial"/>
          <w:sz w:val="22"/>
          <w:szCs w:val="22"/>
        </w:rPr>
        <w:t xml:space="preserve"> во</w:t>
      </w:r>
      <w:r w:rsidR="003613EF">
        <w:rPr>
          <w:rFonts w:ascii="StobiSerif Regular" w:hAnsi="StobiSerif Regular" w:cs="Arial"/>
          <w:sz w:val="22"/>
          <w:szCs w:val="22"/>
        </w:rPr>
        <w:t xml:space="preserve"> границите на</w:t>
      </w:r>
      <w:r w:rsidR="00434457" w:rsidRPr="001368A0">
        <w:rPr>
          <w:rFonts w:ascii="StobiSerif Regular" w:hAnsi="StobiSerif Regular" w:cs="Arial"/>
          <w:sz w:val="22"/>
          <w:szCs w:val="22"/>
        </w:rPr>
        <w:t xml:space="preserve"> Охридскиот регион од членот 7 од овој закон се </w:t>
      </w:r>
      <w:r w:rsidR="00751A51" w:rsidRPr="001368A0">
        <w:rPr>
          <w:rFonts w:ascii="StobiSerif Regular" w:hAnsi="StobiSerif Regular" w:cs="Arial"/>
          <w:sz w:val="22"/>
          <w:szCs w:val="22"/>
        </w:rPr>
        <w:t xml:space="preserve">воспоставува </w:t>
      </w:r>
      <w:r w:rsidR="00434457" w:rsidRPr="001368A0">
        <w:rPr>
          <w:rFonts w:ascii="StobiSerif Regular" w:hAnsi="StobiSerif Regular" w:cs="Arial"/>
          <w:sz w:val="22"/>
          <w:szCs w:val="22"/>
        </w:rPr>
        <w:t xml:space="preserve">времена суспензија на </w:t>
      </w:r>
      <w:r w:rsidR="005E6481" w:rsidRPr="001368A0">
        <w:rPr>
          <w:rFonts w:ascii="StobiSerif Regular" w:hAnsi="StobiSerif Regular" w:cs="Arial"/>
          <w:sz w:val="22"/>
          <w:szCs w:val="22"/>
        </w:rPr>
        <w:t>секоја крајбрежна и урбана транс</w:t>
      </w:r>
      <w:r w:rsidR="00E95E68" w:rsidRPr="001368A0">
        <w:rPr>
          <w:rFonts w:ascii="StobiSerif Regular" w:hAnsi="StobiSerif Regular" w:cs="Arial"/>
          <w:sz w:val="22"/>
          <w:szCs w:val="22"/>
        </w:rPr>
        <w:t>ф</w:t>
      </w:r>
      <w:r w:rsidR="005E6481" w:rsidRPr="001368A0">
        <w:rPr>
          <w:rFonts w:ascii="StobiSerif Regular" w:hAnsi="StobiSerif Regular" w:cs="Arial"/>
          <w:sz w:val="22"/>
          <w:szCs w:val="22"/>
        </w:rPr>
        <w:t xml:space="preserve">ормација како и </w:t>
      </w:r>
      <w:r>
        <w:rPr>
          <w:rFonts w:ascii="StobiSerif Regular" w:hAnsi="StobiSerif Regular" w:cs="Arial"/>
          <w:sz w:val="22"/>
          <w:szCs w:val="22"/>
        </w:rPr>
        <w:t xml:space="preserve">на </w:t>
      </w:r>
      <w:r w:rsidR="00434457" w:rsidRPr="001368A0">
        <w:rPr>
          <w:rFonts w:ascii="StobiSerif Regular" w:hAnsi="StobiSerif Regular" w:cs="Arial"/>
          <w:sz w:val="22"/>
          <w:szCs w:val="22"/>
        </w:rPr>
        <w:t xml:space="preserve">спроведувањето на планови, програми и проекти </w:t>
      </w:r>
      <w:r w:rsidR="005E6481" w:rsidRPr="001368A0">
        <w:rPr>
          <w:rFonts w:ascii="StobiSerif Regular" w:hAnsi="StobiSerif Regular" w:cs="Arial"/>
          <w:sz w:val="22"/>
          <w:szCs w:val="22"/>
        </w:rPr>
        <w:t xml:space="preserve">кои предвидуваат крајбрежна и/или  </w:t>
      </w:r>
      <w:r w:rsidR="00751A51" w:rsidRPr="001368A0">
        <w:rPr>
          <w:rFonts w:ascii="StobiSerif Regular" w:hAnsi="StobiSerif Regular" w:cs="Arial"/>
          <w:sz w:val="22"/>
          <w:szCs w:val="22"/>
        </w:rPr>
        <w:t xml:space="preserve">урбана трансформација на земјиштето </w:t>
      </w:r>
      <w:r w:rsidR="00FB3BF7" w:rsidRPr="001368A0">
        <w:rPr>
          <w:rFonts w:ascii="StobiSerif Regular" w:hAnsi="StobiSerif Regular" w:cs="Arial"/>
          <w:sz w:val="22"/>
          <w:szCs w:val="22"/>
        </w:rPr>
        <w:t xml:space="preserve">или вклопување на бесправно изградени објекти </w:t>
      </w:r>
      <w:r w:rsidR="00434457" w:rsidRPr="001368A0">
        <w:rPr>
          <w:rFonts w:ascii="StobiSerif Regular" w:hAnsi="StobiSerif Regular" w:cs="Arial"/>
          <w:sz w:val="22"/>
          <w:szCs w:val="22"/>
        </w:rPr>
        <w:t xml:space="preserve">поради можноста за конфликт со режимот на заштита.  </w:t>
      </w:r>
    </w:p>
    <w:p w:rsidR="00434457" w:rsidRPr="001368A0" w:rsidRDefault="00434457" w:rsidP="001368A0">
      <w:pPr>
        <w:jc w:val="both"/>
        <w:rPr>
          <w:rFonts w:ascii="StobiSerif Regular" w:hAnsi="StobiSerif Regular" w:cs="Arial"/>
          <w:sz w:val="22"/>
          <w:szCs w:val="22"/>
        </w:rPr>
      </w:pPr>
    </w:p>
    <w:p w:rsidR="00434457" w:rsidRPr="001368A0" w:rsidRDefault="00561364" w:rsidP="001368A0">
      <w:pPr>
        <w:autoSpaceDE w:val="0"/>
        <w:autoSpaceDN w:val="0"/>
        <w:adjustRightInd w:val="0"/>
        <w:jc w:val="center"/>
        <w:rPr>
          <w:rFonts w:ascii="StobiSerif Regular" w:hAnsi="StobiSerif Regular" w:cs="Arial"/>
          <w:bCs/>
          <w:sz w:val="22"/>
          <w:szCs w:val="22"/>
        </w:rPr>
      </w:pPr>
      <w:r w:rsidRPr="001368A0">
        <w:rPr>
          <w:rFonts w:ascii="StobiSerif Regular" w:hAnsi="StobiSerif Regular" w:cs="Arial"/>
          <w:bCs/>
          <w:sz w:val="22"/>
          <w:szCs w:val="22"/>
        </w:rPr>
        <w:t>Член 2</w:t>
      </w:r>
      <w:r w:rsidR="00E6085B" w:rsidRPr="001368A0">
        <w:rPr>
          <w:rFonts w:ascii="StobiSerif Regular" w:hAnsi="StobiSerif Regular" w:cs="Arial"/>
          <w:bCs/>
          <w:sz w:val="22"/>
          <w:szCs w:val="22"/>
        </w:rPr>
        <w:t>9</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(1) Овој закон влегува во сила осмиот ден од денот на објавувањето во „Службен весник на Република Македонија". </w:t>
      </w:r>
    </w:p>
    <w:p w:rsidR="00434457" w:rsidRPr="001368A0" w:rsidRDefault="00434457"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(2) Со денот на влегување во сила на овој закон престанува да важи Законот за управување со светското природно и културно наследство во Охридскиот регион („Службен весник на Република Македонија“ бр. 75/2010).</w:t>
      </w:r>
    </w:p>
    <w:p w:rsidR="00FE7C25" w:rsidRPr="001368A0" w:rsidRDefault="00FE7C25" w:rsidP="001368A0">
      <w:pPr>
        <w:jc w:val="both"/>
        <w:rPr>
          <w:rFonts w:ascii="StobiSerif Regular" w:eastAsia="Calibri" w:hAnsi="StobiSerif Regular" w:cs="Arial"/>
          <w:sz w:val="22"/>
          <w:szCs w:val="22"/>
        </w:rPr>
        <w:sectPr w:rsidR="00FE7C25" w:rsidRPr="001368A0" w:rsidSect="00D90E50">
          <w:footerReference w:type="even" r:id="rId11"/>
          <w:footerReference w:type="default" r:id="rId12"/>
          <w:pgSz w:w="11900" w:h="16840"/>
          <w:pgMar w:top="1191" w:right="1474" w:bottom="1247" w:left="1418" w:header="720" w:footer="720" w:gutter="0"/>
          <w:cols w:space="720" w:equalWidth="0">
            <w:col w:w="8686"/>
          </w:cols>
          <w:noEndnote/>
          <w:titlePg/>
        </w:sectPr>
      </w:pPr>
    </w:p>
    <w:p w:rsidR="00321FC0" w:rsidRPr="001368A0" w:rsidRDefault="00321FC0" w:rsidP="001368A0">
      <w:pPr>
        <w:jc w:val="center"/>
        <w:outlineLvl w:val="0"/>
        <w:rPr>
          <w:rFonts w:ascii="StobiSerif Regular" w:hAnsi="StobiSerif Regular" w:cs="Arial"/>
          <w:sz w:val="22"/>
          <w:szCs w:val="22"/>
        </w:rPr>
      </w:pPr>
      <w:r w:rsidRPr="001368A0">
        <w:rPr>
          <w:rFonts w:ascii="StobiSerif Regular" w:hAnsi="StobiSerif Regular" w:cs="Arial"/>
          <w:sz w:val="22"/>
          <w:szCs w:val="22"/>
        </w:rPr>
        <w:t>ОБРАЗЛОЖЕНИЕ НА ПРЕДЛОГ</w:t>
      </w:r>
      <w:r w:rsidR="00783C46" w:rsidRPr="001368A0">
        <w:rPr>
          <w:rFonts w:ascii="StobiSerif Regular" w:hAnsi="StobiSerif Regular" w:cs="Arial"/>
          <w:sz w:val="22"/>
          <w:szCs w:val="22"/>
        </w:rPr>
        <w:t xml:space="preserve">ОТ НА </w:t>
      </w:r>
      <w:r w:rsidR="003623F1" w:rsidRPr="001368A0">
        <w:rPr>
          <w:rFonts w:ascii="StobiSerif Regular" w:hAnsi="StobiSerif Regular" w:cs="Arial"/>
          <w:sz w:val="22"/>
          <w:szCs w:val="22"/>
        </w:rPr>
        <w:t>ЗАКОН</w:t>
      </w:r>
      <w:r w:rsidRPr="001368A0">
        <w:rPr>
          <w:rFonts w:ascii="StobiSerif Regular" w:hAnsi="StobiSerif Regular" w:cs="Arial"/>
          <w:sz w:val="22"/>
          <w:szCs w:val="22"/>
        </w:rPr>
        <w:t xml:space="preserve">ОТ </w:t>
      </w:r>
    </w:p>
    <w:p w:rsidR="00B97789" w:rsidRPr="001368A0" w:rsidRDefault="00321FC0" w:rsidP="001368A0">
      <w:pPr>
        <w:jc w:val="both"/>
        <w:rPr>
          <w:rFonts w:ascii="StobiSerif Regular" w:hAnsi="StobiSerif Regular" w:cs="Arial"/>
          <w:sz w:val="22"/>
          <w:szCs w:val="22"/>
        </w:rPr>
      </w:pPr>
      <w:r w:rsidRPr="001368A0">
        <w:rPr>
          <w:rFonts w:ascii="StobiSerif Regular" w:hAnsi="StobiSerif Regular" w:cs="Arial"/>
          <w:sz w:val="22"/>
          <w:szCs w:val="22"/>
        </w:rPr>
        <w:t>I ОБЈАСНУВАЊЕ НА СОД</w:t>
      </w:r>
      <w:r w:rsidR="00783C46" w:rsidRPr="001368A0">
        <w:rPr>
          <w:rFonts w:ascii="StobiSerif Regular" w:hAnsi="StobiSerif Regular" w:cs="Arial"/>
          <w:sz w:val="22"/>
          <w:szCs w:val="22"/>
        </w:rPr>
        <w:t xml:space="preserve">РЖИНАТА НА ОДРЕДБИТЕ </w:t>
      </w:r>
      <w:r w:rsidR="00DD6652" w:rsidRPr="001368A0">
        <w:rPr>
          <w:rFonts w:ascii="StobiSerif Regular" w:hAnsi="StobiSerif Regular" w:cs="Arial"/>
          <w:sz w:val="22"/>
          <w:szCs w:val="22"/>
        </w:rPr>
        <w:t>ОД</w:t>
      </w:r>
      <w:r w:rsidR="00783C46" w:rsidRPr="001368A0">
        <w:rPr>
          <w:rFonts w:ascii="StobiSerif Regular" w:hAnsi="StobiSerif Regular" w:cs="Arial"/>
          <w:sz w:val="22"/>
          <w:szCs w:val="22"/>
        </w:rPr>
        <w:t xml:space="preserve"> ПРЕДЛОГОТ НА </w:t>
      </w:r>
      <w:r w:rsidRPr="001368A0">
        <w:rPr>
          <w:rFonts w:ascii="StobiSerif Regular" w:hAnsi="StobiSerif Regular" w:cs="Arial"/>
          <w:sz w:val="22"/>
          <w:szCs w:val="22"/>
        </w:rPr>
        <w:t>ЗАКОНОТ</w:t>
      </w:r>
      <w:r w:rsidR="00AE15FC" w:rsidRPr="001368A0">
        <w:rPr>
          <w:rFonts w:ascii="StobiSerif Regular" w:hAnsi="StobiSerif Regular" w:cs="Arial"/>
          <w:sz w:val="22"/>
          <w:szCs w:val="22"/>
        </w:rPr>
        <w:t xml:space="preserve"> </w:t>
      </w:r>
    </w:p>
    <w:p w:rsidR="00BE4299" w:rsidRPr="001368A0" w:rsidRDefault="00BE4299" w:rsidP="001368A0">
      <w:pPr>
        <w:ind w:firstLine="720"/>
        <w:jc w:val="both"/>
        <w:rPr>
          <w:rFonts w:ascii="StobiSerif Regular" w:hAnsi="StobiSerif Regular" w:cs="Arial"/>
          <w:sz w:val="22"/>
          <w:szCs w:val="22"/>
        </w:rPr>
      </w:pPr>
    </w:p>
    <w:p w:rsidR="003913EF" w:rsidRPr="001368A0" w:rsidRDefault="0097118A"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Со Предлог</w:t>
      </w:r>
      <w:r w:rsidR="00CD3C4D" w:rsidRPr="001368A0">
        <w:rPr>
          <w:rFonts w:ascii="StobiSerif Regular" w:hAnsi="StobiSerif Regular" w:cs="Arial"/>
          <w:sz w:val="22"/>
          <w:szCs w:val="22"/>
        </w:rPr>
        <w:t>от</w:t>
      </w:r>
      <w:r w:rsidR="00683E23" w:rsidRPr="001368A0">
        <w:rPr>
          <w:rFonts w:ascii="StobiSerif Regular" w:hAnsi="StobiSerif Regular" w:cs="Arial"/>
          <w:sz w:val="22"/>
          <w:szCs w:val="22"/>
        </w:rPr>
        <w:t xml:space="preserve"> на</w:t>
      </w:r>
      <w:r w:rsidR="00D14501" w:rsidRPr="001368A0">
        <w:rPr>
          <w:rFonts w:ascii="StobiSerif Regular" w:hAnsi="StobiSerif Regular" w:cs="Arial"/>
          <w:sz w:val="22"/>
          <w:szCs w:val="22"/>
        </w:rPr>
        <w:t xml:space="preserve"> Законот </w:t>
      </w:r>
      <w:r w:rsidR="00D528CC">
        <w:rPr>
          <w:rFonts w:ascii="StobiSerif Regular" w:hAnsi="StobiSerif Regular" w:cs="Arial"/>
          <w:sz w:val="22"/>
          <w:szCs w:val="22"/>
        </w:rPr>
        <w:t xml:space="preserve">за управување со природното и културното наследство во Охридскиот регион </w:t>
      </w:r>
      <w:r w:rsidR="00D14501" w:rsidRPr="001368A0">
        <w:rPr>
          <w:rFonts w:ascii="StobiSerif Regular" w:hAnsi="StobiSerif Regular" w:cs="Arial"/>
          <w:sz w:val="22"/>
          <w:szCs w:val="22"/>
        </w:rPr>
        <w:t xml:space="preserve">се воспоставува правна рамка со која се уредува  управувањето со природното и културното наследство во Охридскиот регион </w:t>
      </w:r>
      <w:r w:rsidR="00CD3C4D" w:rsidRPr="001368A0">
        <w:rPr>
          <w:rFonts w:ascii="StobiSerif Regular" w:hAnsi="StobiSerif Regular" w:cs="Arial"/>
          <w:sz w:val="22"/>
          <w:szCs w:val="22"/>
        </w:rPr>
        <w:t>в</w:t>
      </w:r>
      <w:r w:rsidR="003913EF" w:rsidRPr="001368A0">
        <w:rPr>
          <w:rFonts w:ascii="StobiSerif Regular" w:hAnsi="StobiSerif Regular" w:cs="Arial"/>
          <w:sz w:val="22"/>
          <w:szCs w:val="22"/>
        </w:rPr>
        <w:t>пишано во Списокот</w:t>
      </w:r>
      <w:r w:rsidR="00CD3C4D" w:rsidRPr="001368A0">
        <w:rPr>
          <w:rFonts w:ascii="StobiSerif Regular" w:hAnsi="StobiSerif Regular" w:cs="Arial"/>
          <w:sz w:val="22"/>
          <w:szCs w:val="22"/>
        </w:rPr>
        <w:t xml:space="preserve"> (Листата)</w:t>
      </w:r>
      <w:r w:rsidR="003913EF" w:rsidRPr="001368A0">
        <w:rPr>
          <w:rFonts w:ascii="StobiSerif Regular" w:hAnsi="StobiSerif Regular" w:cs="Arial"/>
          <w:sz w:val="22"/>
          <w:szCs w:val="22"/>
        </w:rPr>
        <w:t xml:space="preserve"> на светското наследство</w:t>
      </w:r>
      <w:r w:rsidR="00CD3C4D" w:rsidRPr="001368A0">
        <w:rPr>
          <w:rFonts w:ascii="StobiSerif Regular" w:hAnsi="StobiSerif Regular" w:cs="Arial"/>
          <w:sz w:val="22"/>
          <w:szCs w:val="22"/>
        </w:rPr>
        <w:t xml:space="preserve"> на УНЕСКО</w:t>
      </w:r>
      <w:r w:rsidR="003913EF" w:rsidRPr="001368A0">
        <w:rPr>
          <w:rFonts w:ascii="StobiSerif Regular" w:hAnsi="StobiSerif Regular" w:cs="Arial"/>
          <w:sz w:val="22"/>
          <w:szCs w:val="22"/>
        </w:rPr>
        <w:t xml:space="preserve"> во согласност со критериумите содржани во Конвенцијата за заштита на светското културно и природно наследство на Организацијата на Обединетите нации за образование, наука и култура (во натамошниот текст: Конвенцијата на УНЕСКО). </w:t>
      </w:r>
    </w:p>
    <w:p w:rsidR="003913EF" w:rsidRPr="001368A0" w:rsidRDefault="00561364"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Во Главата I</w:t>
      </w:r>
      <w:r w:rsidR="003913EF" w:rsidRPr="001368A0">
        <w:rPr>
          <w:rFonts w:ascii="StobiSerif Regular" w:hAnsi="StobiSerif Regular" w:cs="Arial"/>
          <w:sz w:val="22"/>
          <w:szCs w:val="22"/>
        </w:rPr>
        <w:t xml:space="preserve"> од </w:t>
      </w:r>
      <w:r w:rsidR="00392E41">
        <w:rPr>
          <w:rFonts w:ascii="StobiSerif Regular" w:hAnsi="StobiSerif Regular" w:cs="Arial"/>
          <w:sz w:val="22"/>
          <w:szCs w:val="22"/>
        </w:rPr>
        <w:t xml:space="preserve">Предлогот на </w:t>
      </w:r>
      <w:r w:rsidR="003913EF" w:rsidRPr="001368A0">
        <w:rPr>
          <w:rFonts w:ascii="StobiSerif Regular" w:hAnsi="StobiSerif Regular" w:cs="Arial"/>
          <w:sz w:val="22"/>
          <w:szCs w:val="22"/>
        </w:rPr>
        <w:t>Законот се содржани</w:t>
      </w:r>
      <w:r w:rsidR="00C4776F" w:rsidRPr="001368A0">
        <w:rPr>
          <w:rFonts w:ascii="StobiSerif Regular" w:hAnsi="StobiSerif Regular" w:cs="Arial"/>
          <w:sz w:val="22"/>
          <w:szCs w:val="22"/>
        </w:rPr>
        <w:t xml:space="preserve"> одредби </w:t>
      </w:r>
      <w:r w:rsidR="003913EF" w:rsidRPr="001368A0">
        <w:rPr>
          <w:rFonts w:ascii="StobiSerif Regular" w:hAnsi="StobiSerif Regular" w:cs="Arial"/>
          <w:sz w:val="22"/>
          <w:szCs w:val="22"/>
        </w:rPr>
        <w:t xml:space="preserve"> </w:t>
      </w:r>
      <w:r w:rsidR="00B27087" w:rsidRPr="001368A0">
        <w:rPr>
          <w:rFonts w:ascii="StobiSerif Regular" w:hAnsi="StobiSerif Regular" w:cs="Arial"/>
          <w:sz w:val="22"/>
          <w:szCs w:val="22"/>
        </w:rPr>
        <w:t>кои се однесуваат на целите на З</w:t>
      </w:r>
      <w:r w:rsidR="003913EF" w:rsidRPr="001368A0">
        <w:rPr>
          <w:rFonts w:ascii="StobiSerif Regular" w:hAnsi="StobiSerif Regular" w:cs="Arial"/>
          <w:sz w:val="22"/>
          <w:szCs w:val="22"/>
        </w:rPr>
        <w:t xml:space="preserve">аконот, општите забрани и ограничувања </w:t>
      </w:r>
      <w:r w:rsidR="00C4776F" w:rsidRPr="001368A0">
        <w:rPr>
          <w:rFonts w:ascii="StobiSerif Regular" w:hAnsi="StobiSerif Regular" w:cs="Arial"/>
          <w:sz w:val="22"/>
          <w:szCs w:val="22"/>
        </w:rPr>
        <w:t>во управувањето,</w:t>
      </w:r>
      <w:r w:rsidR="003913EF" w:rsidRPr="001368A0">
        <w:rPr>
          <w:rFonts w:ascii="StobiSerif Regular" w:hAnsi="StobiSerif Regular" w:cs="Arial"/>
          <w:sz w:val="22"/>
          <w:szCs w:val="22"/>
        </w:rPr>
        <w:t xml:space="preserve"> примената на другите прописи со кои се уредуваат прашања поврзани со заштитата на природното и културното наследство во Охридскиот регион.</w:t>
      </w:r>
    </w:p>
    <w:p w:rsidR="003913EF" w:rsidRPr="001368A0" w:rsidRDefault="00B27087"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Во Предлогот на З</w:t>
      </w:r>
      <w:r w:rsidR="003913EF" w:rsidRPr="001368A0">
        <w:rPr>
          <w:rFonts w:ascii="StobiSerif Regular" w:hAnsi="StobiSerif Regular" w:cs="Arial"/>
          <w:sz w:val="22"/>
          <w:szCs w:val="22"/>
        </w:rPr>
        <w:t xml:space="preserve">аконот е содржан и поимник </w:t>
      </w:r>
      <w:r w:rsidR="00CA4E4F" w:rsidRPr="001368A0">
        <w:rPr>
          <w:rFonts w:ascii="StobiSerif Regular" w:hAnsi="StobiSerif Regular" w:cs="Arial"/>
          <w:sz w:val="22"/>
          <w:szCs w:val="22"/>
        </w:rPr>
        <w:t>во кој</w:t>
      </w:r>
      <w:r w:rsidR="003913EF" w:rsidRPr="001368A0">
        <w:rPr>
          <w:rFonts w:ascii="StobiSerif Regular" w:hAnsi="StobiSerif Regular" w:cs="Arial"/>
          <w:sz w:val="22"/>
          <w:szCs w:val="22"/>
        </w:rPr>
        <w:t xml:space="preserve"> се дадени дефиниции на поимите: „</w:t>
      </w:r>
      <w:r w:rsidR="0021273E" w:rsidRPr="001368A0">
        <w:rPr>
          <w:rFonts w:ascii="StobiSerif Regular" w:hAnsi="StobiSerif Regular" w:cs="Arial"/>
          <w:sz w:val="22"/>
          <w:szCs w:val="22"/>
        </w:rPr>
        <w:t>с</w:t>
      </w:r>
      <w:r w:rsidR="003913EF" w:rsidRPr="001368A0">
        <w:rPr>
          <w:rFonts w:ascii="StobiSerif Regular" w:hAnsi="StobiSerif Regular" w:cs="Arial"/>
          <w:sz w:val="22"/>
          <w:szCs w:val="22"/>
        </w:rPr>
        <w:t>ветско п</w:t>
      </w:r>
      <w:r w:rsidR="00C4776F" w:rsidRPr="001368A0">
        <w:rPr>
          <w:rFonts w:ascii="StobiSerif Regular" w:hAnsi="StobiSerif Regular" w:cs="Arial"/>
          <w:sz w:val="22"/>
          <w:szCs w:val="22"/>
        </w:rPr>
        <w:t>риродно и културно наследство“„и</w:t>
      </w:r>
      <w:r w:rsidR="003913EF" w:rsidRPr="001368A0">
        <w:rPr>
          <w:rFonts w:ascii="StobiSerif Regular" w:hAnsi="StobiSerif Regular" w:cs="Arial"/>
          <w:sz w:val="22"/>
          <w:szCs w:val="22"/>
        </w:rPr>
        <w:t>склу</w:t>
      </w:r>
      <w:r w:rsidR="00C4776F" w:rsidRPr="001368A0">
        <w:rPr>
          <w:rFonts w:ascii="StobiSerif Regular" w:hAnsi="StobiSerif Regular" w:cs="Arial"/>
          <w:sz w:val="22"/>
          <w:szCs w:val="22"/>
        </w:rPr>
        <w:t>чителна универзална вредност“ „автентичност“</w:t>
      </w:r>
      <w:r w:rsidR="00CA4E4F" w:rsidRPr="001368A0">
        <w:rPr>
          <w:rFonts w:ascii="StobiSerif Regular" w:hAnsi="StobiSerif Regular" w:cs="Arial"/>
          <w:sz w:val="22"/>
          <w:szCs w:val="22"/>
        </w:rPr>
        <w:t xml:space="preserve"> </w:t>
      </w:r>
      <w:r w:rsidR="00C4776F" w:rsidRPr="001368A0">
        <w:rPr>
          <w:rFonts w:ascii="StobiSerif Regular" w:hAnsi="StobiSerif Regular" w:cs="Arial"/>
          <w:sz w:val="22"/>
          <w:szCs w:val="22"/>
        </w:rPr>
        <w:t>„интегритет“</w:t>
      </w:r>
      <w:r w:rsidR="00CA4E4F" w:rsidRPr="001368A0">
        <w:rPr>
          <w:rFonts w:ascii="StobiSerif Regular" w:hAnsi="StobiSerif Regular" w:cs="Arial"/>
          <w:sz w:val="22"/>
          <w:szCs w:val="22"/>
        </w:rPr>
        <w:t xml:space="preserve"> </w:t>
      </w:r>
      <w:r w:rsidR="00C4776F" w:rsidRPr="001368A0">
        <w:rPr>
          <w:rFonts w:ascii="StobiSerif Regular" w:hAnsi="StobiSerif Regular" w:cs="Arial"/>
          <w:sz w:val="22"/>
          <w:szCs w:val="22"/>
        </w:rPr>
        <w:t>„контактна зона“ „с</w:t>
      </w:r>
      <w:r w:rsidR="003913EF" w:rsidRPr="001368A0">
        <w:rPr>
          <w:rFonts w:ascii="StobiSerif Regular" w:hAnsi="StobiSerif Regular" w:cs="Arial"/>
          <w:sz w:val="22"/>
          <w:szCs w:val="22"/>
        </w:rPr>
        <w:t>ветско природно и културно наследство во опасн</w:t>
      </w:r>
      <w:r w:rsidR="00C4776F" w:rsidRPr="001368A0">
        <w:rPr>
          <w:rFonts w:ascii="StobiSerif Regular" w:hAnsi="StobiSerif Regular" w:cs="Arial"/>
          <w:sz w:val="22"/>
          <w:szCs w:val="22"/>
        </w:rPr>
        <w:t>ост“ „ и</w:t>
      </w:r>
      <w:r w:rsidR="003913EF" w:rsidRPr="001368A0">
        <w:rPr>
          <w:rFonts w:ascii="StobiSerif Regular" w:hAnsi="StobiSerif Regular" w:cs="Arial"/>
          <w:sz w:val="22"/>
          <w:szCs w:val="22"/>
        </w:rPr>
        <w:t>мател на природно наследство во Охридскиот регион“</w:t>
      </w:r>
      <w:r w:rsidR="00504D39" w:rsidRPr="001368A0">
        <w:rPr>
          <w:rFonts w:ascii="StobiSerif Regular" w:hAnsi="StobiSerif Regular" w:cs="Arial"/>
          <w:sz w:val="22"/>
          <w:szCs w:val="22"/>
        </w:rPr>
        <w:t xml:space="preserve"> и </w:t>
      </w:r>
      <w:r w:rsidR="003913EF" w:rsidRPr="001368A0">
        <w:rPr>
          <w:rFonts w:ascii="StobiSerif Regular" w:hAnsi="StobiSerif Regular" w:cs="Arial"/>
          <w:sz w:val="22"/>
          <w:szCs w:val="22"/>
        </w:rPr>
        <w:t>„</w:t>
      </w:r>
      <w:r w:rsidR="00C4776F" w:rsidRPr="001368A0">
        <w:rPr>
          <w:rFonts w:ascii="StobiSerif Regular" w:hAnsi="StobiSerif Regular" w:cs="Arial"/>
          <w:sz w:val="22"/>
          <w:szCs w:val="22"/>
        </w:rPr>
        <w:t>и</w:t>
      </w:r>
      <w:r w:rsidR="003913EF" w:rsidRPr="001368A0">
        <w:rPr>
          <w:rFonts w:ascii="StobiSerif Regular" w:hAnsi="StobiSerif Regular" w:cs="Arial"/>
          <w:sz w:val="22"/>
          <w:szCs w:val="22"/>
        </w:rPr>
        <w:t>мател на културно наследство во Охридскиот регион</w:t>
      </w:r>
      <w:r w:rsidR="00C4776F" w:rsidRPr="001368A0">
        <w:rPr>
          <w:rFonts w:ascii="StobiSerif Regular" w:hAnsi="StobiSerif Regular" w:cs="Arial"/>
          <w:sz w:val="22"/>
          <w:szCs w:val="22"/>
        </w:rPr>
        <w:t>“</w:t>
      </w:r>
      <w:r w:rsidR="003913EF" w:rsidRPr="001368A0">
        <w:rPr>
          <w:rFonts w:ascii="StobiSerif Regular" w:hAnsi="StobiSerif Regular" w:cs="Arial"/>
          <w:sz w:val="22"/>
          <w:szCs w:val="22"/>
        </w:rPr>
        <w:t>.</w:t>
      </w:r>
    </w:p>
    <w:p w:rsidR="003913EF" w:rsidRPr="001368A0" w:rsidRDefault="00BC1D0F" w:rsidP="001368A0">
      <w:pPr>
        <w:jc w:val="both"/>
        <w:rPr>
          <w:rFonts w:ascii="StobiSerif Regular" w:hAnsi="StobiSerif Regular" w:cs="Arial"/>
          <w:sz w:val="22"/>
          <w:szCs w:val="22"/>
        </w:rPr>
      </w:pPr>
      <w:r w:rsidRPr="001368A0">
        <w:rPr>
          <w:rFonts w:ascii="StobiSerif Regular" w:hAnsi="StobiSerif Regular" w:cs="Arial"/>
          <w:sz w:val="22"/>
          <w:szCs w:val="22"/>
        </w:rPr>
        <w:tab/>
        <w:t>Во Предлогот на З</w:t>
      </w:r>
      <w:r w:rsidR="003913EF" w:rsidRPr="001368A0">
        <w:rPr>
          <w:rFonts w:ascii="StobiSerif Regular" w:hAnsi="StobiSerif Regular" w:cs="Arial"/>
          <w:sz w:val="22"/>
          <w:szCs w:val="22"/>
        </w:rPr>
        <w:t>аконот</w:t>
      </w:r>
      <w:r w:rsidR="00C4776F" w:rsidRPr="001368A0">
        <w:rPr>
          <w:rFonts w:ascii="StobiSerif Regular" w:hAnsi="StobiSerif Regular" w:cs="Arial"/>
          <w:sz w:val="22"/>
          <w:szCs w:val="22"/>
        </w:rPr>
        <w:t>,</w:t>
      </w:r>
      <w:r w:rsidRPr="001368A0">
        <w:rPr>
          <w:rFonts w:ascii="StobiSerif Regular" w:hAnsi="StobiSerif Regular" w:cs="Arial"/>
          <w:sz w:val="22"/>
          <w:szCs w:val="22"/>
        </w:rPr>
        <w:t xml:space="preserve"> во членот 7 се утврдени</w:t>
      </w:r>
      <w:r w:rsidR="003913EF" w:rsidRPr="001368A0">
        <w:rPr>
          <w:rFonts w:ascii="StobiSerif Regular" w:hAnsi="StobiSerif Regular" w:cs="Arial"/>
          <w:sz w:val="22"/>
          <w:szCs w:val="22"/>
        </w:rPr>
        <w:t xml:space="preserve"> границите на Охридскиот регион во кој се наоѓа природното и културното наследство во Охридскиот регион</w:t>
      </w:r>
      <w:r w:rsidR="00C718E0" w:rsidRPr="001368A0">
        <w:rPr>
          <w:rFonts w:ascii="StobiSerif Regular" w:hAnsi="StobiSerif Regular" w:cs="Arial"/>
          <w:sz w:val="22"/>
          <w:szCs w:val="22"/>
        </w:rPr>
        <w:t>.</w:t>
      </w:r>
    </w:p>
    <w:p w:rsidR="00C4776F" w:rsidRPr="001368A0" w:rsidRDefault="00C4776F" w:rsidP="001368A0">
      <w:pPr>
        <w:jc w:val="both"/>
        <w:rPr>
          <w:rFonts w:ascii="StobiSerif Regular" w:hAnsi="StobiSerif Regular" w:cs="Arial"/>
          <w:sz w:val="22"/>
          <w:szCs w:val="22"/>
        </w:rPr>
      </w:pPr>
      <w:r w:rsidRPr="001368A0">
        <w:rPr>
          <w:rFonts w:ascii="StobiSerif Regular" w:hAnsi="StobiSerif Regular" w:cs="Arial"/>
          <w:sz w:val="22"/>
          <w:szCs w:val="22"/>
        </w:rPr>
        <w:tab/>
        <w:t>Грани</w:t>
      </w:r>
      <w:r w:rsidR="008E70AB" w:rsidRPr="001368A0">
        <w:rPr>
          <w:rFonts w:ascii="StobiSerif Regular" w:hAnsi="StobiSerif Regular" w:cs="Arial"/>
          <w:sz w:val="22"/>
          <w:szCs w:val="22"/>
        </w:rPr>
        <w:t>ците на контактната зона на при</w:t>
      </w:r>
      <w:r w:rsidRPr="001368A0">
        <w:rPr>
          <w:rFonts w:ascii="StobiSerif Regular" w:hAnsi="StobiSerif Regular" w:cs="Arial"/>
          <w:sz w:val="22"/>
          <w:szCs w:val="22"/>
        </w:rPr>
        <w:t>родното и културното наследство во Охридскиот регион ќе се утврдат со Планот за управување со природното и културното наследство во Охридскиот регион.</w:t>
      </w:r>
    </w:p>
    <w:p w:rsidR="00C718E0" w:rsidRPr="001368A0" w:rsidRDefault="008D2749"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Управувањето со Охридскиот регион ја наметнува потребата од напуштање на концептот на формална комуникација меѓу заинтересираните страни, поради што се предлага нова концепција на управување која претпоставува мултисекторски и интердисциплинарен</w:t>
      </w:r>
      <w:r w:rsidR="00FE4A14" w:rsidRPr="001368A0">
        <w:rPr>
          <w:rFonts w:ascii="StobiSerif Regular" w:hAnsi="StobiSerif Regular" w:cs="Arial"/>
          <w:sz w:val="22"/>
          <w:szCs w:val="22"/>
        </w:rPr>
        <w:t>,</w:t>
      </w:r>
      <w:r w:rsidRPr="001368A0">
        <w:rPr>
          <w:rFonts w:ascii="StobiSerif Regular" w:hAnsi="StobiSerif Regular" w:cs="Arial"/>
          <w:sz w:val="22"/>
          <w:szCs w:val="22"/>
        </w:rPr>
        <w:t xml:space="preserve"> но и партнерски координиран пристап на континуирано мултидисциплинарно управување.</w:t>
      </w:r>
    </w:p>
    <w:p w:rsidR="00C718E0" w:rsidRPr="001368A0" w:rsidRDefault="008E70AB"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Со цел следење и координација на управувањето со природното и културното наследство во Охридскиот регион, Владата на Република Македонија формира Совет за следење и координација на управувањето со природното и културно наследство во Охридскиот регион, како стручно и советодавно тело на Владата на Република Македонија (во натамошниот текст: Совет за Охридскиот регион). Составот на </w:t>
      </w:r>
      <w:r w:rsidR="00C718E0" w:rsidRPr="001368A0">
        <w:rPr>
          <w:rFonts w:ascii="StobiSerif Regular" w:hAnsi="StobiSerif Regular" w:cs="Arial"/>
          <w:sz w:val="22"/>
          <w:szCs w:val="22"/>
        </w:rPr>
        <w:t>Советот</w:t>
      </w:r>
      <w:r w:rsidRPr="001368A0">
        <w:rPr>
          <w:rFonts w:ascii="StobiSerif Regular" w:hAnsi="StobiSerif Regular" w:cs="Arial"/>
          <w:sz w:val="22"/>
          <w:szCs w:val="22"/>
        </w:rPr>
        <w:t xml:space="preserve"> за Охридскиот регион </w:t>
      </w:r>
      <w:r w:rsidR="00FE4A14" w:rsidRPr="001368A0">
        <w:rPr>
          <w:rFonts w:ascii="StobiSerif Regular" w:hAnsi="StobiSerif Regular" w:cs="Arial"/>
          <w:sz w:val="22"/>
          <w:szCs w:val="22"/>
        </w:rPr>
        <w:t xml:space="preserve"> е концеп</w:t>
      </w:r>
      <w:r w:rsidR="00C718E0" w:rsidRPr="001368A0">
        <w:rPr>
          <w:rFonts w:ascii="StobiSerif Regular" w:hAnsi="StobiSerif Regular" w:cs="Arial"/>
          <w:sz w:val="22"/>
          <w:szCs w:val="22"/>
        </w:rPr>
        <w:t xml:space="preserve">иран </w:t>
      </w:r>
      <w:r w:rsidRPr="001368A0">
        <w:rPr>
          <w:rFonts w:ascii="StobiSerif Regular" w:hAnsi="StobiSerif Regular" w:cs="Arial"/>
          <w:sz w:val="22"/>
          <w:szCs w:val="22"/>
        </w:rPr>
        <w:t xml:space="preserve">со </w:t>
      </w:r>
      <w:r w:rsidR="00C718E0" w:rsidRPr="001368A0">
        <w:rPr>
          <w:rFonts w:ascii="StobiSerif Regular" w:hAnsi="StobiSerif Regular" w:cs="Arial"/>
          <w:sz w:val="22"/>
          <w:szCs w:val="22"/>
        </w:rPr>
        <w:t>учество</w:t>
      </w:r>
      <w:r w:rsidRPr="001368A0">
        <w:rPr>
          <w:rFonts w:ascii="StobiSerif Regular" w:hAnsi="StobiSerif Regular" w:cs="Arial"/>
          <w:sz w:val="22"/>
          <w:szCs w:val="22"/>
        </w:rPr>
        <w:t xml:space="preserve"> во управувањето</w:t>
      </w:r>
      <w:r w:rsidR="00C718E0" w:rsidRPr="001368A0">
        <w:rPr>
          <w:rFonts w:ascii="StobiSerif Regular" w:hAnsi="StobiSerif Regular" w:cs="Arial"/>
          <w:sz w:val="22"/>
          <w:szCs w:val="22"/>
        </w:rPr>
        <w:t xml:space="preserve"> на сите засегнати страни, кои </w:t>
      </w:r>
      <w:r w:rsidRPr="001368A0">
        <w:rPr>
          <w:rFonts w:ascii="StobiSerif Regular" w:hAnsi="StobiSerif Regular" w:cs="Arial"/>
          <w:sz w:val="22"/>
          <w:szCs w:val="22"/>
        </w:rPr>
        <w:t>по</w:t>
      </w:r>
      <w:r w:rsidR="00C718E0" w:rsidRPr="001368A0">
        <w:rPr>
          <w:rFonts w:ascii="StobiSerif Regular" w:hAnsi="StobiSerif Regular" w:cs="Arial"/>
          <w:sz w:val="22"/>
          <w:szCs w:val="22"/>
        </w:rPr>
        <w:t xml:space="preserve"> било кој основ имаат надлежности во Охридскиот регион, </w:t>
      </w:r>
      <w:r w:rsidRPr="001368A0">
        <w:rPr>
          <w:rFonts w:ascii="StobiSerif Regular" w:hAnsi="StobiSerif Regular" w:cs="Arial"/>
          <w:sz w:val="22"/>
          <w:szCs w:val="22"/>
        </w:rPr>
        <w:t>како и со партнерско у</w:t>
      </w:r>
      <w:r w:rsidR="00FE4A14" w:rsidRPr="001368A0">
        <w:rPr>
          <w:rFonts w:ascii="StobiSerif Regular" w:hAnsi="StobiSerif Regular" w:cs="Arial"/>
          <w:sz w:val="22"/>
          <w:szCs w:val="22"/>
        </w:rPr>
        <w:t>чество</w:t>
      </w:r>
      <w:r w:rsidR="00C718E0" w:rsidRPr="001368A0">
        <w:rPr>
          <w:rFonts w:ascii="StobiSerif Regular" w:hAnsi="StobiSerif Regular" w:cs="Arial"/>
          <w:sz w:val="22"/>
          <w:szCs w:val="22"/>
        </w:rPr>
        <w:t xml:space="preserve"> на</w:t>
      </w:r>
      <w:r w:rsidRPr="001368A0">
        <w:rPr>
          <w:rFonts w:ascii="StobiSerif Regular" w:hAnsi="StobiSerif Regular" w:cs="Arial"/>
          <w:sz w:val="22"/>
          <w:szCs w:val="22"/>
        </w:rPr>
        <w:t xml:space="preserve"> </w:t>
      </w:r>
      <w:r w:rsidR="00C718E0" w:rsidRPr="001368A0">
        <w:rPr>
          <w:rFonts w:ascii="StobiSerif Regular" w:hAnsi="StobiSerif Regular" w:cs="Arial"/>
          <w:sz w:val="22"/>
          <w:szCs w:val="22"/>
        </w:rPr>
        <w:t>експер</w:t>
      </w:r>
      <w:r w:rsidR="00504D39" w:rsidRPr="001368A0">
        <w:rPr>
          <w:rFonts w:ascii="StobiSerif Regular" w:hAnsi="StobiSerif Regular" w:cs="Arial"/>
          <w:sz w:val="22"/>
          <w:szCs w:val="22"/>
        </w:rPr>
        <w:t>т</w:t>
      </w:r>
      <w:r w:rsidR="00C718E0" w:rsidRPr="001368A0">
        <w:rPr>
          <w:rFonts w:ascii="StobiSerif Regular" w:hAnsi="StobiSerif Regular" w:cs="Arial"/>
          <w:sz w:val="22"/>
          <w:szCs w:val="22"/>
        </w:rPr>
        <w:t>и и на претст</w:t>
      </w:r>
      <w:r w:rsidRPr="001368A0">
        <w:rPr>
          <w:rFonts w:ascii="StobiSerif Regular" w:hAnsi="StobiSerif Regular" w:cs="Arial"/>
          <w:sz w:val="22"/>
          <w:szCs w:val="22"/>
        </w:rPr>
        <w:t>а</w:t>
      </w:r>
      <w:r w:rsidR="00C718E0" w:rsidRPr="001368A0">
        <w:rPr>
          <w:rFonts w:ascii="StobiSerif Regular" w:hAnsi="StobiSerif Regular" w:cs="Arial"/>
          <w:sz w:val="22"/>
          <w:szCs w:val="22"/>
        </w:rPr>
        <w:t>вници од граѓанскиот организации од областите на природното и културното наследство.</w:t>
      </w:r>
    </w:p>
    <w:p w:rsidR="006F3024" w:rsidRPr="001368A0" w:rsidRDefault="00504D39"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Основна н</w:t>
      </w:r>
      <w:r w:rsidR="006F3024" w:rsidRPr="001368A0">
        <w:rPr>
          <w:rFonts w:ascii="StobiSerif Regular" w:hAnsi="StobiSerif Regular" w:cs="Arial"/>
          <w:sz w:val="22"/>
          <w:szCs w:val="22"/>
        </w:rPr>
        <w:t xml:space="preserve">адлежност на Советот за Охридскиот регион е да  </w:t>
      </w:r>
      <w:r w:rsidR="008E70AB" w:rsidRPr="001368A0">
        <w:rPr>
          <w:rFonts w:ascii="StobiSerif Regular" w:hAnsi="StobiSerif Regular" w:cs="Arial"/>
          <w:sz w:val="22"/>
          <w:szCs w:val="22"/>
        </w:rPr>
        <w:t xml:space="preserve">го </w:t>
      </w:r>
      <w:r w:rsidR="006F3024" w:rsidRPr="001368A0">
        <w:rPr>
          <w:rFonts w:ascii="StobiSerif Regular" w:hAnsi="StobiSerif Regular" w:cs="Arial"/>
          <w:sz w:val="22"/>
          <w:szCs w:val="22"/>
        </w:rPr>
        <w:t>разгледува Нацрт-Планот за управување со природното и културното наследство во Охридскиот регион и да го доставува  до Владата на Република Македонија на усвојување</w:t>
      </w:r>
      <w:r w:rsidR="008E70AB" w:rsidRPr="001368A0">
        <w:rPr>
          <w:rFonts w:ascii="StobiSerif Regular" w:hAnsi="StobiSerif Regular" w:cs="Arial"/>
          <w:sz w:val="22"/>
          <w:szCs w:val="22"/>
        </w:rPr>
        <w:t>, како</w:t>
      </w:r>
      <w:r w:rsidR="006F3024" w:rsidRPr="001368A0">
        <w:rPr>
          <w:rFonts w:ascii="StobiSerif Regular" w:hAnsi="StobiSerif Regular" w:cs="Arial"/>
          <w:sz w:val="22"/>
          <w:szCs w:val="22"/>
        </w:rPr>
        <w:t xml:space="preserve"> и да го следи спроведувањето на Планот за управување со природното и културното наследство во Охридскиот регион и до Владата на Република Македонија </w:t>
      </w:r>
      <w:r w:rsidR="00E15369" w:rsidRPr="001368A0">
        <w:rPr>
          <w:rFonts w:ascii="StobiSerif Regular" w:hAnsi="StobiSerif Regular" w:cs="Arial"/>
          <w:sz w:val="22"/>
          <w:szCs w:val="22"/>
        </w:rPr>
        <w:t xml:space="preserve"> да </w:t>
      </w:r>
      <w:r w:rsidR="006F3024" w:rsidRPr="001368A0">
        <w:rPr>
          <w:rFonts w:ascii="StobiSerif Regular" w:hAnsi="StobiSerif Regular" w:cs="Arial"/>
          <w:sz w:val="22"/>
          <w:szCs w:val="22"/>
        </w:rPr>
        <w:t xml:space="preserve">доставува Годишен извештај за состојбата на природното и културното </w:t>
      </w:r>
      <w:r w:rsidRPr="001368A0">
        <w:rPr>
          <w:rFonts w:ascii="StobiSerif Regular" w:hAnsi="StobiSerif Regular" w:cs="Arial"/>
          <w:sz w:val="22"/>
          <w:szCs w:val="22"/>
        </w:rPr>
        <w:t>наследство во Охридскиот регион.</w:t>
      </w:r>
    </w:p>
    <w:p w:rsidR="006F3024" w:rsidRPr="001368A0" w:rsidRDefault="006F3024" w:rsidP="001368A0">
      <w:pPr>
        <w:jc w:val="both"/>
        <w:rPr>
          <w:rFonts w:ascii="StobiSerif Regular" w:hAnsi="StobiSerif Regular" w:cs="Arial"/>
          <w:sz w:val="22"/>
          <w:szCs w:val="22"/>
        </w:rPr>
      </w:pPr>
      <w:r w:rsidRPr="001368A0">
        <w:rPr>
          <w:rFonts w:ascii="StobiSerif Regular" w:hAnsi="StobiSerif Regular" w:cs="Arial"/>
          <w:sz w:val="22"/>
          <w:szCs w:val="22"/>
        </w:rPr>
        <w:tab/>
        <w:t>Со о</w:t>
      </w:r>
      <w:r w:rsidR="00E90473" w:rsidRPr="001368A0">
        <w:rPr>
          <w:rFonts w:ascii="StobiSerif Regular" w:hAnsi="StobiSerif Regular" w:cs="Arial"/>
          <w:sz w:val="22"/>
          <w:szCs w:val="22"/>
        </w:rPr>
        <w:t>глед на тоа што најсериозна зака</w:t>
      </w:r>
      <w:r w:rsidRPr="001368A0">
        <w:rPr>
          <w:rFonts w:ascii="StobiSerif Regular" w:hAnsi="StobiSerif Regular" w:cs="Arial"/>
          <w:sz w:val="22"/>
          <w:szCs w:val="22"/>
        </w:rPr>
        <w:t xml:space="preserve">на за природното и културното наследство во Охридскиот регион е засилената урбанизација </w:t>
      </w:r>
      <w:r w:rsidR="00E90473" w:rsidRPr="001368A0">
        <w:rPr>
          <w:rFonts w:ascii="StobiSerif Regular" w:hAnsi="StobiSerif Regular" w:cs="Arial"/>
          <w:sz w:val="22"/>
          <w:szCs w:val="22"/>
        </w:rPr>
        <w:t>на Старото градско јадро на Охрид и на крајбрежјето на Охридското Езеро</w:t>
      </w:r>
      <w:r w:rsidR="008E70AB" w:rsidRPr="001368A0">
        <w:rPr>
          <w:rFonts w:ascii="StobiSerif Regular" w:hAnsi="StobiSerif Regular" w:cs="Arial"/>
          <w:sz w:val="22"/>
          <w:szCs w:val="22"/>
        </w:rPr>
        <w:t xml:space="preserve">, во надлежност на Советот за Охридскиот </w:t>
      </w:r>
      <w:r w:rsidR="001368A0" w:rsidRPr="001368A0">
        <w:rPr>
          <w:rFonts w:ascii="StobiSerif Regular" w:hAnsi="StobiSerif Regular" w:cs="Arial"/>
          <w:sz w:val="22"/>
          <w:szCs w:val="22"/>
        </w:rPr>
        <w:t xml:space="preserve">регион </w:t>
      </w:r>
      <w:r w:rsidR="008E70AB" w:rsidRPr="001368A0">
        <w:rPr>
          <w:rFonts w:ascii="StobiSerif Regular" w:hAnsi="StobiSerif Regular" w:cs="Arial"/>
          <w:sz w:val="22"/>
          <w:szCs w:val="22"/>
        </w:rPr>
        <w:t>е да д</w:t>
      </w:r>
      <w:r w:rsidR="001D2B23" w:rsidRPr="001368A0">
        <w:rPr>
          <w:rFonts w:ascii="StobiSerif Regular" w:hAnsi="StobiSerif Regular" w:cs="Arial"/>
          <w:sz w:val="22"/>
          <w:szCs w:val="22"/>
        </w:rPr>
        <w:t>ава мислење по предлогот на просторниот план, предлогот на генералниот урбанистички план, предлогот на деталниот урбанистички план, предлогот на урбанистичкиот план за село, предлогот на урбанистичкиот план за вон населено место, урбанистички план за подрачја и градби од државно значење, локална урбанистичка планска документација, државна урбанистичка планска документација, урбанистичко планска документација за туристичко-развојна зона, урбанистичко-планска документација за автокамп, урбанистичко-планска докуметација за градби од посебен интерес и за инфраструктурни проекти во Охридскиот регион.</w:t>
      </w:r>
    </w:p>
    <w:p w:rsidR="00D14501" w:rsidRPr="001368A0" w:rsidRDefault="00D14501"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Со одредбите од  Глава III</w:t>
      </w:r>
      <w:r w:rsidR="00777651" w:rsidRPr="001368A0">
        <w:rPr>
          <w:rFonts w:ascii="StobiSerif Regular" w:hAnsi="StobiSerif Regular" w:cs="Arial"/>
          <w:sz w:val="22"/>
          <w:szCs w:val="22"/>
        </w:rPr>
        <w:t>,</w:t>
      </w:r>
      <w:r w:rsidRPr="001368A0">
        <w:rPr>
          <w:rFonts w:ascii="StobiSerif Regular" w:hAnsi="StobiSerif Regular" w:cs="Arial"/>
          <w:sz w:val="22"/>
          <w:szCs w:val="22"/>
        </w:rPr>
        <w:t xml:space="preserve"> Планирање на управувањето со природното и културното наследство во Охридскиот регион </w:t>
      </w:r>
      <w:r w:rsidR="008E70AB" w:rsidRPr="001368A0">
        <w:rPr>
          <w:rFonts w:ascii="StobiSerif Regular" w:hAnsi="StobiSerif Regular" w:cs="Arial"/>
          <w:sz w:val="22"/>
          <w:szCs w:val="22"/>
        </w:rPr>
        <w:t>е уреден</w:t>
      </w:r>
      <w:r w:rsidRPr="001368A0">
        <w:rPr>
          <w:rFonts w:ascii="StobiSerif Regular" w:hAnsi="StobiSerif Regular" w:cs="Arial"/>
          <w:sz w:val="22"/>
          <w:szCs w:val="22"/>
        </w:rPr>
        <w:t xml:space="preserve"> начинот на донесувањето на Планот за управување со природното и културното наследство во Охридскиот регион, соработката во изработката на планот</w:t>
      </w:r>
      <w:r w:rsidR="008E70AB" w:rsidRPr="001368A0">
        <w:rPr>
          <w:rFonts w:ascii="StobiSerif Regular" w:hAnsi="StobiSerif Regular" w:cs="Arial"/>
          <w:sz w:val="22"/>
          <w:szCs w:val="22"/>
        </w:rPr>
        <w:t>,</w:t>
      </w:r>
      <w:r w:rsidRPr="001368A0">
        <w:rPr>
          <w:rFonts w:ascii="StobiSerif Regular" w:hAnsi="StobiSerif Regular" w:cs="Arial"/>
          <w:sz w:val="22"/>
          <w:szCs w:val="22"/>
        </w:rPr>
        <w:t xml:space="preserve"> како и начинот и надлеж</w:t>
      </w:r>
      <w:r w:rsidR="00777651" w:rsidRPr="001368A0">
        <w:rPr>
          <w:rFonts w:ascii="StobiSerif Regular" w:hAnsi="StobiSerif Regular" w:cs="Arial"/>
          <w:sz w:val="22"/>
          <w:szCs w:val="22"/>
        </w:rPr>
        <w:t>ните органи за спроведување на П</w:t>
      </w:r>
      <w:r w:rsidRPr="001368A0">
        <w:rPr>
          <w:rFonts w:ascii="StobiSerif Regular" w:hAnsi="StobiSerif Regular" w:cs="Arial"/>
          <w:sz w:val="22"/>
          <w:szCs w:val="22"/>
        </w:rPr>
        <w:t xml:space="preserve">ланот. </w:t>
      </w:r>
    </w:p>
    <w:p w:rsidR="00D14501" w:rsidRPr="001368A0" w:rsidRDefault="00777651"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Со одредбите од </w:t>
      </w:r>
      <w:r w:rsidR="00D14501" w:rsidRPr="001368A0">
        <w:rPr>
          <w:rFonts w:ascii="StobiSerif Regular" w:hAnsi="StobiSerif Regular" w:cs="Arial"/>
          <w:sz w:val="22"/>
          <w:szCs w:val="22"/>
        </w:rPr>
        <w:t xml:space="preserve">Глава IV </w:t>
      </w:r>
      <w:r w:rsidR="008E70AB" w:rsidRPr="001368A0">
        <w:rPr>
          <w:rFonts w:ascii="StobiSerif Regular" w:hAnsi="StobiSerif Regular" w:cs="Arial"/>
          <w:sz w:val="22"/>
          <w:szCs w:val="22"/>
        </w:rPr>
        <w:t>се регулира с</w:t>
      </w:r>
      <w:r w:rsidRPr="001368A0">
        <w:rPr>
          <w:rFonts w:ascii="StobiSerif Regular" w:hAnsi="StobiSerif Regular" w:cs="Arial"/>
          <w:sz w:val="22"/>
          <w:szCs w:val="22"/>
        </w:rPr>
        <w:t>п</w:t>
      </w:r>
      <w:r w:rsidR="001D2B23" w:rsidRPr="001368A0">
        <w:rPr>
          <w:rFonts w:ascii="StobiSerif Regular" w:hAnsi="StobiSerif Regular" w:cs="Arial"/>
          <w:sz w:val="22"/>
          <w:szCs w:val="22"/>
        </w:rPr>
        <w:t>роведувањето на Планот за управување и изработката и донесувањето на Годишниот извештај за состојбата со природното и културното наследство во Охридскиот регион.</w:t>
      </w:r>
      <w:r w:rsidR="008E70AB" w:rsidRPr="001368A0">
        <w:rPr>
          <w:rFonts w:ascii="StobiSerif Regular" w:hAnsi="StobiSerif Regular" w:cs="Arial"/>
          <w:sz w:val="22"/>
          <w:szCs w:val="22"/>
        </w:rPr>
        <w:t xml:space="preserve"> Планот за управување го спроведуваат надлежните институции, имателите на природно и културно наследство, и другите субјекти, секој во рамките на своите надлежности и овластувања и согласно </w:t>
      </w:r>
      <w:r w:rsidRPr="001368A0">
        <w:rPr>
          <w:rFonts w:ascii="StobiSerif Regular" w:hAnsi="StobiSerif Regular" w:cs="Arial"/>
          <w:sz w:val="22"/>
          <w:szCs w:val="22"/>
        </w:rPr>
        <w:t>активностите утвр</w:t>
      </w:r>
      <w:r w:rsidR="008E70AB" w:rsidRPr="001368A0">
        <w:rPr>
          <w:rFonts w:ascii="StobiSerif Regular" w:hAnsi="StobiSerif Regular" w:cs="Arial"/>
          <w:sz w:val="22"/>
          <w:szCs w:val="22"/>
        </w:rPr>
        <w:t>дени во Планот за управување.</w:t>
      </w:r>
    </w:p>
    <w:p w:rsidR="00D14501" w:rsidRPr="001368A0" w:rsidRDefault="008E70AB" w:rsidP="001368A0">
      <w:pPr>
        <w:ind w:firstLine="720"/>
        <w:jc w:val="both"/>
        <w:rPr>
          <w:rFonts w:ascii="StobiSerif Regular" w:hAnsi="StobiSerif Regular" w:cs="Arial"/>
          <w:sz w:val="22"/>
          <w:szCs w:val="22"/>
        </w:rPr>
      </w:pPr>
      <w:r w:rsidRPr="001368A0">
        <w:rPr>
          <w:rFonts w:ascii="StobiSerif Regular" w:hAnsi="StobiSerif Regular" w:cs="Arial"/>
          <w:iCs/>
          <w:sz w:val="22"/>
          <w:szCs w:val="22"/>
        </w:rPr>
        <w:t>Во Годишниот извештај</w:t>
      </w:r>
      <w:r w:rsidR="00D14501" w:rsidRPr="001368A0">
        <w:rPr>
          <w:rFonts w:ascii="StobiSerif Regular" w:hAnsi="StobiSerif Regular" w:cs="Arial"/>
          <w:iCs/>
          <w:sz w:val="22"/>
          <w:szCs w:val="22"/>
        </w:rPr>
        <w:t xml:space="preserve"> за состојбата на природното наследство и културното наследство во</w:t>
      </w:r>
      <w:r w:rsidRPr="001368A0">
        <w:rPr>
          <w:rFonts w:ascii="StobiSerif Regular" w:hAnsi="StobiSerif Regular" w:cs="Arial"/>
          <w:iCs/>
          <w:sz w:val="22"/>
          <w:szCs w:val="22"/>
        </w:rPr>
        <w:t xml:space="preserve"> Охридскиот реги</w:t>
      </w:r>
      <w:r w:rsidR="0040322F" w:rsidRPr="001368A0">
        <w:rPr>
          <w:rFonts w:ascii="StobiSerif Regular" w:hAnsi="StobiSerif Regular" w:cs="Arial"/>
          <w:iCs/>
          <w:sz w:val="22"/>
          <w:szCs w:val="22"/>
        </w:rPr>
        <w:t>о</w:t>
      </w:r>
      <w:r w:rsidRPr="001368A0">
        <w:rPr>
          <w:rFonts w:ascii="StobiSerif Regular" w:hAnsi="StobiSerif Regular" w:cs="Arial"/>
          <w:iCs/>
          <w:sz w:val="22"/>
          <w:szCs w:val="22"/>
        </w:rPr>
        <w:t>н</w:t>
      </w:r>
      <w:r w:rsidR="00D14501" w:rsidRPr="001368A0">
        <w:rPr>
          <w:rFonts w:ascii="StobiSerif Regular" w:hAnsi="StobiSerif Regular" w:cs="Arial"/>
          <w:iCs/>
          <w:sz w:val="22"/>
          <w:szCs w:val="22"/>
        </w:rPr>
        <w:t xml:space="preserve"> </w:t>
      </w:r>
      <w:r w:rsidR="00D14501" w:rsidRPr="001368A0">
        <w:rPr>
          <w:rFonts w:ascii="StobiSerif Regular" w:hAnsi="StobiSerif Regular" w:cs="Arial"/>
          <w:sz w:val="22"/>
          <w:szCs w:val="22"/>
        </w:rPr>
        <w:t xml:space="preserve">се презентира степенот на опасноста на природното и културното наследство, степенот на засегнатоста односно загрозеноста на природното </w:t>
      </w:r>
      <w:r w:rsidR="003A58C6" w:rsidRPr="001368A0">
        <w:rPr>
          <w:rFonts w:ascii="StobiSerif Regular" w:hAnsi="StobiSerif Regular" w:cs="Arial"/>
          <w:sz w:val="22"/>
          <w:szCs w:val="22"/>
        </w:rPr>
        <w:t>и културното наследство</w:t>
      </w:r>
      <w:r w:rsidR="00D14501" w:rsidRPr="001368A0">
        <w:rPr>
          <w:rFonts w:ascii="StobiSerif Regular" w:hAnsi="StobiSerif Regular" w:cs="Arial"/>
          <w:sz w:val="22"/>
          <w:szCs w:val="22"/>
        </w:rPr>
        <w:t>, степенот на зачуваноста на културното наследство во изворна состојба, мерките што се превземени, како и промените кои настанале во состојбата на природното и културното наследство од подготвувањето на последниот извештај. Во Извештајот се даваат и препораки за мерките кои треба да се пре</w:t>
      </w:r>
      <w:r w:rsidR="0040322F" w:rsidRPr="001368A0">
        <w:rPr>
          <w:rFonts w:ascii="StobiSerif Regular" w:hAnsi="StobiSerif Regular" w:cs="Arial"/>
          <w:sz w:val="22"/>
          <w:szCs w:val="22"/>
        </w:rPr>
        <w:t>в</w:t>
      </w:r>
      <w:r w:rsidR="00D14501" w:rsidRPr="001368A0">
        <w:rPr>
          <w:rFonts w:ascii="StobiSerif Regular" w:hAnsi="StobiSerif Regular" w:cs="Arial"/>
          <w:sz w:val="22"/>
          <w:szCs w:val="22"/>
        </w:rPr>
        <w:t>земат за надминување на состојбите</w:t>
      </w:r>
    </w:p>
    <w:p w:rsidR="00504D39" w:rsidRPr="001368A0" w:rsidRDefault="001D2B23" w:rsidP="001368A0">
      <w:pPr>
        <w:ind w:firstLine="720"/>
        <w:jc w:val="both"/>
        <w:rPr>
          <w:rFonts w:ascii="StobiSerif Regular" w:hAnsi="StobiSerif Regular" w:cs="Arial"/>
          <w:snapToGrid w:val="0"/>
          <w:sz w:val="22"/>
          <w:szCs w:val="22"/>
        </w:rPr>
      </w:pPr>
      <w:r w:rsidRPr="001368A0">
        <w:rPr>
          <w:rFonts w:ascii="StobiSerif Regular" w:hAnsi="StobiSerif Regular" w:cs="Arial"/>
          <w:sz w:val="22"/>
          <w:szCs w:val="22"/>
        </w:rPr>
        <w:t xml:space="preserve">Со одредбите содржани со Главата </w:t>
      </w:r>
      <w:r w:rsidR="003A58C6" w:rsidRPr="001368A0">
        <w:rPr>
          <w:rFonts w:ascii="StobiSerif Regular" w:hAnsi="StobiSerif Regular" w:cs="Arial"/>
          <w:sz w:val="22"/>
          <w:szCs w:val="22"/>
        </w:rPr>
        <w:t>V</w:t>
      </w:r>
      <w:r w:rsidRPr="001368A0">
        <w:rPr>
          <w:rFonts w:ascii="StobiSerif Regular" w:hAnsi="StobiSerif Regular" w:cs="Arial"/>
          <w:sz w:val="22"/>
          <w:szCs w:val="22"/>
        </w:rPr>
        <w:t xml:space="preserve"> се регулира финансирањето</w:t>
      </w:r>
      <w:r w:rsidR="003A58C6" w:rsidRPr="001368A0">
        <w:rPr>
          <w:rFonts w:ascii="StobiSerif Regular" w:hAnsi="StobiSerif Regular" w:cs="Arial"/>
          <w:sz w:val="22"/>
          <w:szCs w:val="22"/>
        </w:rPr>
        <w:t xml:space="preserve"> на управувањето со природното и културното наследство во Охридски</w:t>
      </w:r>
      <w:r w:rsidR="00B779FA" w:rsidRPr="001368A0">
        <w:rPr>
          <w:rFonts w:ascii="StobiSerif Regular" w:hAnsi="StobiSerif Regular" w:cs="Arial"/>
          <w:sz w:val="22"/>
          <w:szCs w:val="22"/>
        </w:rPr>
        <w:t>о</w:t>
      </w:r>
      <w:r w:rsidR="003A58C6" w:rsidRPr="001368A0">
        <w:rPr>
          <w:rFonts w:ascii="StobiSerif Regular" w:hAnsi="StobiSerif Regular" w:cs="Arial"/>
          <w:sz w:val="22"/>
          <w:szCs w:val="22"/>
        </w:rPr>
        <w:t>т регион</w:t>
      </w:r>
      <w:r w:rsidR="00141848">
        <w:rPr>
          <w:rFonts w:ascii="StobiSerif Regular" w:hAnsi="StobiSerif Regular" w:cs="Arial"/>
          <w:sz w:val="22"/>
          <w:szCs w:val="22"/>
        </w:rPr>
        <w:t>.</w:t>
      </w:r>
      <w:r w:rsidRPr="001368A0">
        <w:rPr>
          <w:rFonts w:ascii="StobiSerif Regular" w:hAnsi="StobiSerif Regular" w:cs="Arial"/>
          <w:sz w:val="22"/>
          <w:szCs w:val="22"/>
        </w:rPr>
        <w:t xml:space="preserve"> </w:t>
      </w:r>
      <w:r w:rsidR="00D14501" w:rsidRPr="001368A0">
        <w:rPr>
          <w:rFonts w:ascii="StobiSerif Regular" w:hAnsi="StobiSerif Regular" w:cs="Arial"/>
          <w:sz w:val="22"/>
          <w:szCs w:val="22"/>
        </w:rPr>
        <w:t>Надзорот</w:t>
      </w:r>
      <w:r w:rsidR="003A58C6" w:rsidRPr="001368A0">
        <w:rPr>
          <w:rFonts w:ascii="StobiSerif Regular" w:hAnsi="StobiSerif Regular" w:cs="Arial"/>
          <w:sz w:val="22"/>
          <w:szCs w:val="22"/>
        </w:rPr>
        <w:t xml:space="preserve"> </w:t>
      </w:r>
      <w:r w:rsidR="00B779FA" w:rsidRPr="001368A0">
        <w:rPr>
          <w:rFonts w:ascii="StobiSerif Regular" w:hAnsi="StobiSerif Regular" w:cs="Arial"/>
          <w:sz w:val="22"/>
          <w:szCs w:val="22"/>
        </w:rPr>
        <w:t>на спроведување на З</w:t>
      </w:r>
      <w:r w:rsidR="003A58C6" w:rsidRPr="001368A0">
        <w:rPr>
          <w:rFonts w:ascii="StobiSerif Regular" w:hAnsi="StobiSerif Regular" w:cs="Arial"/>
          <w:sz w:val="22"/>
          <w:szCs w:val="22"/>
        </w:rPr>
        <w:t xml:space="preserve">аконот </w:t>
      </w:r>
      <w:r w:rsidR="00D14501" w:rsidRPr="001368A0">
        <w:rPr>
          <w:rFonts w:ascii="StobiSerif Regular" w:hAnsi="StobiSerif Regular" w:cs="Arial"/>
          <w:sz w:val="22"/>
          <w:szCs w:val="22"/>
        </w:rPr>
        <w:t xml:space="preserve"> и надлежни</w:t>
      </w:r>
      <w:r w:rsidR="003A58C6" w:rsidRPr="001368A0">
        <w:rPr>
          <w:rFonts w:ascii="StobiSerif Regular" w:hAnsi="StobiSerif Regular" w:cs="Arial"/>
          <w:sz w:val="22"/>
          <w:szCs w:val="22"/>
        </w:rPr>
        <w:t>те</w:t>
      </w:r>
      <w:r w:rsidR="00D14501" w:rsidRPr="001368A0">
        <w:rPr>
          <w:rFonts w:ascii="StobiSerif Regular" w:hAnsi="StobiSerif Regular" w:cs="Arial"/>
          <w:sz w:val="22"/>
          <w:szCs w:val="22"/>
        </w:rPr>
        <w:t xml:space="preserve"> органи</w:t>
      </w:r>
      <w:r w:rsidR="003A58C6" w:rsidRPr="001368A0">
        <w:rPr>
          <w:rFonts w:ascii="StobiSerif Regular" w:hAnsi="StobiSerif Regular" w:cs="Arial"/>
          <w:sz w:val="22"/>
          <w:szCs w:val="22"/>
        </w:rPr>
        <w:t xml:space="preserve"> за вршење на надзорот</w:t>
      </w:r>
      <w:r w:rsidR="00D14501" w:rsidRPr="001368A0">
        <w:rPr>
          <w:rFonts w:ascii="StobiSerif Regular" w:hAnsi="StobiSerif Regular" w:cs="Arial"/>
          <w:sz w:val="22"/>
          <w:szCs w:val="22"/>
        </w:rPr>
        <w:t xml:space="preserve"> се регулирани во главата  VI. </w:t>
      </w:r>
      <w:r w:rsidR="00504D39" w:rsidRPr="001368A0">
        <w:rPr>
          <w:rFonts w:ascii="StobiSerif Regular" w:hAnsi="StobiSerif Regular" w:cs="Arial"/>
          <w:snapToGrid w:val="0"/>
          <w:sz w:val="22"/>
          <w:szCs w:val="22"/>
        </w:rPr>
        <w:t>Надзор над спроведувањето на овој закон и прописите донесени врз основа на овој закон во областа на природното наследство врши Министерството за животна средина и просторно планирање</w:t>
      </w:r>
      <w:r w:rsidR="00141848">
        <w:rPr>
          <w:rFonts w:ascii="StobiSerif Regular" w:hAnsi="StobiSerif Regular" w:cs="Arial"/>
          <w:snapToGrid w:val="0"/>
          <w:sz w:val="22"/>
          <w:szCs w:val="22"/>
        </w:rPr>
        <w:t xml:space="preserve"> </w:t>
      </w:r>
      <w:r w:rsidR="00504D39" w:rsidRPr="001368A0">
        <w:rPr>
          <w:rFonts w:ascii="StobiSerif Regular" w:hAnsi="StobiSerif Regular" w:cs="Arial"/>
          <w:snapToGrid w:val="0"/>
          <w:sz w:val="22"/>
          <w:szCs w:val="22"/>
        </w:rPr>
        <w:t>.Надзор над спроведувањето на овој закон и прописите донесени врз основа на овој закон во областа на културното наследство врши Министерството за култура.</w:t>
      </w:r>
      <w:r w:rsidR="00141848" w:rsidRPr="00141848">
        <w:rPr>
          <w:rFonts w:ascii="StobiSerif Regular" w:hAnsi="StobiSerif Regular" w:cs="Arial"/>
          <w:snapToGrid w:val="0"/>
          <w:sz w:val="22"/>
          <w:szCs w:val="22"/>
        </w:rPr>
        <w:t xml:space="preserve"> </w:t>
      </w:r>
      <w:r w:rsidR="00141848" w:rsidRPr="001368A0">
        <w:rPr>
          <w:rFonts w:ascii="StobiSerif Regular" w:hAnsi="StobiSerif Regular" w:cs="Arial"/>
          <w:snapToGrid w:val="0"/>
          <w:sz w:val="22"/>
          <w:szCs w:val="22"/>
        </w:rPr>
        <w:t>Надзор над спроведувањето на овој закон и прописите донесени врз основа на овој закон во областа на просторното и урбанистичко планирање врши Министерството за транспорт и врски</w:t>
      </w:r>
      <w:r w:rsidR="00141848">
        <w:rPr>
          <w:rFonts w:ascii="StobiSerif Regular" w:hAnsi="StobiSerif Regular" w:cs="Arial"/>
          <w:snapToGrid w:val="0"/>
          <w:sz w:val="22"/>
          <w:szCs w:val="22"/>
        </w:rPr>
        <w:t>.</w:t>
      </w:r>
    </w:p>
    <w:p w:rsidR="00D14501" w:rsidRPr="001368A0" w:rsidRDefault="00D14501"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Инспекциски надзор над примената на овој закон и на прописите донесени врз основа на овој закон во делот на природното наследство го врши Државниот инспекторат за животна средина преку државните инспектори за заштита на природата. Инспекциск</w:t>
      </w:r>
      <w:r w:rsidR="00504D39" w:rsidRPr="001368A0">
        <w:rPr>
          <w:rFonts w:ascii="StobiSerif Regular" w:hAnsi="StobiSerif Regular" w:cs="Arial"/>
          <w:sz w:val="22"/>
          <w:szCs w:val="22"/>
        </w:rPr>
        <w:t>иот надзор над примената на овој з</w:t>
      </w:r>
      <w:r w:rsidRPr="001368A0">
        <w:rPr>
          <w:rFonts w:ascii="StobiSerif Regular" w:hAnsi="StobiSerif Regular" w:cs="Arial"/>
          <w:sz w:val="22"/>
          <w:szCs w:val="22"/>
        </w:rPr>
        <w:t xml:space="preserve">акон и на прописите донесени врз основа </w:t>
      </w:r>
      <w:r w:rsidR="00B779FA" w:rsidRPr="001368A0">
        <w:rPr>
          <w:rFonts w:ascii="StobiSerif Regular" w:hAnsi="StobiSerif Regular" w:cs="Arial"/>
          <w:sz w:val="22"/>
          <w:szCs w:val="22"/>
        </w:rPr>
        <w:t xml:space="preserve">на овој </w:t>
      </w:r>
      <w:r w:rsidR="00141848">
        <w:rPr>
          <w:rFonts w:ascii="StobiSerif Regular" w:hAnsi="StobiSerif Regular" w:cs="Arial"/>
          <w:sz w:val="22"/>
          <w:szCs w:val="22"/>
        </w:rPr>
        <w:t>з</w:t>
      </w:r>
      <w:r w:rsidRPr="001368A0">
        <w:rPr>
          <w:rFonts w:ascii="StobiSerif Regular" w:hAnsi="StobiSerif Regular" w:cs="Arial"/>
          <w:sz w:val="22"/>
          <w:szCs w:val="22"/>
        </w:rPr>
        <w:t xml:space="preserve">акон во делот на културното наследство го врши Управата за заштита на културното наследство преку инспектори за културно наследство. </w:t>
      </w:r>
      <w:r w:rsidR="00141848" w:rsidRPr="001368A0">
        <w:rPr>
          <w:rFonts w:ascii="StobiSerif Regular" w:hAnsi="StobiSerif Regular" w:cs="Arial"/>
          <w:sz w:val="22"/>
          <w:szCs w:val="22"/>
        </w:rPr>
        <w:t xml:space="preserve">Инспекцискиот надзор над примената на овој закон и на прописите донесени врз основа </w:t>
      </w:r>
      <w:r w:rsidR="00141848">
        <w:rPr>
          <w:rFonts w:ascii="StobiSerif Regular" w:hAnsi="StobiSerif Regular" w:cs="Arial"/>
          <w:sz w:val="22"/>
          <w:szCs w:val="22"/>
        </w:rPr>
        <w:t>на овој з</w:t>
      </w:r>
      <w:r w:rsidR="00141848" w:rsidRPr="001368A0">
        <w:rPr>
          <w:rFonts w:ascii="StobiSerif Regular" w:hAnsi="StobiSerif Regular" w:cs="Arial"/>
          <w:sz w:val="22"/>
          <w:szCs w:val="22"/>
        </w:rPr>
        <w:t xml:space="preserve">акон во делот на </w:t>
      </w:r>
      <w:r w:rsidR="00141848">
        <w:rPr>
          <w:rFonts w:ascii="StobiSerif Regular" w:hAnsi="StobiSerif Regular" w:cs="Arial"/>
          <w:sz w:val="22"/>
          <w:szCs w:val="22"/>
        </w:rPr>
        <w:t xml:space="preserve">просторното и урбанистичкото планирање го врши Министерството за транспорт и врски преку </w:t>
      </w:r>
      <w:r w:rsidR="00141848">
        <w:rPr>
          <w:rFonts w:ascii="StobiSerif Regular" w:hAnsi="StobiSerif Regular" w:cs="Arial"/>
          <w:snapToGrid w:val="0"/>
          <w:sz w:val="22"/>
          <w:szCs w:val="22"/>
        </w:rPr>
        <w:t>д</w:t>
      </w:r>
      <w:r w:rsidR="00141848" w:rsidRPr="001368A0">
        <w:rPr>
          <w:rFonts w:ascii="StobiSerif Regular" w:hAnsi="StobiSerif Regular" w:cs="Arial"/>
          <w:snapToGrid w:val="0"/>
          <w:sz w:val="22"/>
          <w:szCs w:val="22"/>
        </w:rPr>
        <w:t>ржавни</w:t>
      </w:r>
      <w:r w:rsidR="00141848">
        <w:rPr>
          <w:rFonts w:ascii="StobiSerif Regular" w:hAnsi="StobiSerif Regular" w:cs="Arial"/>
          <w:snapToGrid w:val="0"/>
          <w:sz w:val="22"/>
          <w:szCs w:val="22"/>
        </w:rPr>
        <w:t>те</w:t>
      </w:r>
      <w:r w:rsidR="00141848" w:rsidRPr="001368A0">
        <w:rPr>
          <w:rFonts w:ascii="StobiSerif Regular" w:hAnsi="StobiSerif Regular" w:cs="Arial"/>
          <w:snapToGrid w:val="0"/>
          <w:sz w:val="22"/>
          <w:szCs w:val="22"/>
        </w:rPr>
        <w:t xml:space="preserve"> инспектори за градежништво и урбанизам</w:t>
      </w:r>
      <w:r w:rsidR="00141848">
        <w:rPr>
          <w:rFonts w:ascii="StobiSerif Regular" w:hAnsi="StobiSerif Regular" w:cs="Arial"/>
          <w:snapToGrid w:val="0"/>
          <w:sz w:val="22"/>
          <w:szCs w:val="22"/>
        </w:rPr>
        <w:t>.</w:t>
      </w:r>
    </w:p>
    <w:p w:rsidR="00D14501" w:rsidRPr="001368A0" w:rsidRDefault="00D14501"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Одредби</w:t>
      </w:r>
      <w:r w:rsidR="00B779FA" w:rsidRPr="001368A0">
        <w:rPr>
          <w:rFonts w:ascii="StobiSerif Regular" w:hAnsi="StobiSerif Regular" w:cs="Arial"/>
          <w:sz w:val="22"/>
          <w:szCs w:val="22"/>
        </w:rPr>
        <w:t xml:space="preserve">те потребни за примена </w:t>
      </w:r>
      <w:r w:rsidR="00141848">
        <w:rPr>
          <w:rFonts w:ascii="StobiSerif Regular" w:hAnsi="StobiSerif Regular" w:cs="Arial"/>
          <w:sz w:val="22"/>
          <w:szCs w:val="22"/>
        </w:rPr>
        <w:t>на</w:t>
      </w:r>
      <w:r w:rsidR="00141848" w:rsidRPr="001368A0">
        <w:rPr>
          <w:rFonts w:ascii="StobiSerif Regular" w:hAnsi="StobiSerif Regular" w:cs="Arial"/>
          <w:sz w:val="22"/>
          <w:szCs w:val="22"/>
        </w:rPr>
        <w:t xml:space="preserve"> </w:t>
      </w:r>
      <w:r w:rsidR="00B779FA" w:rsidRPr="001368A0">
        <w:rPr>
          <w:rFonts w:ascii="StobiSerif Regular" w:hAnsi="StobiSerif Regular" w:cs="Arial"/>
          <w:sz w:val="22"/>
          <w:szCs w:val="22"/>
        </w:rPr>
        <w:t xml:space="preserve">овој </w:t>
      </w:r>
      <w:r w:rsidR="00141848">
        <w:rPr>
          <w:rFonts w:ascii="StobiSerif Regular" w:hAnsi="StobiSerif Regular" w:cs="Arial"/>
          <w:sz w:val="22"/>
          <w:szCs w:val="22"/>
        </w:rPr>
        <w:t>з</w:t>
      </w:r>
      <w:r w:rsidRPr="001368A0">
        <w:rPr>
          <w:rFonts w:ascii="StobiSerif Regular" w:hAnsi="StobiSerif Regular" w:cs="Arial"/>
          <w:sz w:val="22"/>
          <w:szCs w:val="22"/>
        </w:rPr>
        <w:t>акон односно санкционирањето заради неисполнување на обврските од страна на правните и физичките лица к</w:t>
      </w:r>
      <w:r w:rsidR="00B779FA" w:rsidRPr="001368A0">
        <w:rPr>
          <w:rFonts w:ascii="StobiSerif Regular" w:hAnsi="StobiSerif Regular" w:cs="Arial"/>
          <w:sz w:val="22"/>
          <w:szCs w:val="22"/>
        </w:rPr>
        <w:t xml:space="preserve">ои имаат обврски согласно овој </w:t>
      </w:r>
      <w:r w:rsidR="00920FEB">
        <w:rPr>
          <w:rFonts w:ascii="StobiSerif Regular" w:hAnsi="StobiSerif Regular" w:cs="Arial"/>
          <w:sz w:val="22"/>
          <w:szCs w:val="22"/>
        </w:rPr>
        <w:t>з</w:t>
      </w:r>
      <w:r w:rsidRPr="001368A0">
        <w:rPr>
          <w:rFonts w:ascii="StobiSerif Regular" w:hAnsi="StobiSerif Regular" w:cs="Arial"/>
          <w:sz w:val="22"/>
          <w:szCs w:val="22"/>
        </w:rPr>
        <w:t xml:space="preserve">акон се содржани во одредбите на главата VII.- Прекршочни одредби. </w:t>
      </w:r>
    </w:p>
    <w:p w:rsidR="00D14501" w:rsidRPr="001368A0" w:rsidRDefault="00D14501"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 xml:space="preserve">Во глава </w:t>
      </w:r>
      <w:r w:rsidR="00920FEB">
        <w:rPr>
          <w:rFonts w:ascii="StobiSerif Regular" w:hAnsi="StobiSerif Regular" w:cs="Arial"/>
          <w:sz w:val="22"/>
          <w:szCs w:val="22"/>
          <w:lang w:val="en-US"/>
        </w:rPr>
        <w:t>VIII</w:t>
      </w:r>
      <w:r w:rsidR="003A58C6" w:rsidRPr="001368A0">
        <w:rPr>
          <w:rFonts w:ascii="StobiSerif Regular" w:hAnsi="StobiSerif Regular" w:cs="Arial"/>
          <w:sz w:val="22"/>
          <w:szCs w:val="22"/>
        </w:rPr>
        <w:t>-</w:t>
      </w:r>
      <w:r w:rsidRPr="001368A0">
        <w:rPr>
          <w:rFonts w:ascii="StobiSerif Regular" w:hAnsi="StobiSerif Regular" w:cs="Arial"/>
          <w:sz w:val="22"/>
          <w:szCs w:val="22"/>
        </w:rPr>
        <w:t xml:space="preserve"> Преодни и заврш</w:t>
      </w:r>
      <w:r w:rsidR="003E0FE8" w:rsidRPr="001368A0">
        <w:rPr>
          <w:rFonts w:ascii="StobiSerif Regular" w:hAnsi="StobiSerif Regular" w:cs="Arial"/>
          <w:sz w:val="22"/>
          <w:szCs w:val="22"/>
        </w:rPr>
        <w:t>н</w:t>
      </w:r>
      <w:r w:rsidRPr="001368A0">
        <w:rPr>
          <w:rFonts w:ascii="StobiSerif Regular" w:hAnsi="StobiSerif Regular" w:cs="Arial"/>
          <w:sz w:val="22"/>
          <w:szCs w:val="22"/>
        </w:rPr>
        <w:t>и одредби се утврде</w:t>
      </w:r>
      <w:r w:rsidR="00B779FA" w:rsidRPr="001368A0">
        <w:rPr>
          <w:rFonts w:ascii="StobiSerif Regular" w:hAnsi="StobiSerif Regular" w:cs="Arial"/>
          <w:sz w:val="22"/>
          <w:szCs w:val="22"/>
        </w:rPr>
        <w:t>ни роковите за спроведување на З</w:t>
      </w:r>
      <w:r w:rsidRPr="001368A0">
        <w:rPr>
          <w:rFonts w:ascii="StobiSerif Regular" w:hAnsi="StobiSerif Regular" w:cs="Arial"/>
          <w:sz w:val="22"/>
          <w:szCs w:val="22"/>
        </w:rPr>
        <w:t xml:space="preserve">аконот, како роковите за формирање на </w:t>
      </w:r>
      <w:r w:rsidR="00FE453A" w:rsidRPr="001368A0">
        <w:rPr>
          <w:rFonts w:ascii="StobiSerif Regular" w:hAnsi="StobiSerif Regular" w:cs="Arial"/>
          <w:sz w:val="22"/>
          <w:szCs w:val="22"/>
        </w:rPr>
        <w:t xml:space="preserve">Советот за Охридскиот регион и </w:t>
      </w:r>
      <w:r w:rsidRPr="001368A0">
        <w:rPr>
          <w:rFonts w:ascii="StobiSerif Regular" w:hAnsi="StobiSerif Regular" w:cs="Arial"/>
          <w:sz w:val="22"/>
          <w:szCs w:val="22"/>
        </w:rPr>
        <w:t xml:space="preserve"> донесувањето на Планот </w:t>
      </w:r>
      <w:r w:rsidR="00B779FA" w:rsidRPr="001368A0">
        <w:rPr>
          <w:rFonts w:ascii="StobiSerif Regular" w:hAnsi="StobiSerif Regular" w:cs="Arial"/>
          <w:sz w:val="22"/>
          <w:szCs w:val="22"/>
        </w:rPr>
        <w:t xml:space="preserve"> за </w:t>
      </w:r>
      <w:r w:rsidRPr="001368A0">
        <w:rPr>
          <w:rFonts w:ascii="StobiSerif Regular" w:hAnsi="StobiSerif Regular" w:cs="Arial"/>
          <w:sz w:val="22"/>
          <w:szCs w:val="22"/>
        </w:rPr>
        <w:t xml:space="preserve">управување со природното и културното наследство  во Охридскиот регион </w:t>
      </w:r>
    </w:p>
    <w:p w:rsidR="009B3553" w:rsidRPr="001368A0" w:rsidRDefault="00D14501"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Во овој дел е </w:t>
      </w:r>
      <w:r w:rsidR="003A58C6" w:rsidRPr="001368A0">
        <w:rPr>
          <w:rFonts w:ascii="StobiSerif Regular" w:hAnsi="StobiSerif Regular" w:cs="Arial"/>
          <w:sz w:val="22"/>
          <w:szCs w:val="22"/>
        </w:rPr>
        <w:t xml:space="preserve">регулирано </w:t>
      </w:r>
      <w:r w:rsidR="00392E41">
        <w:rPr>
          <w:rFonts w:ascii="StobiSerif Regular" w:hAnsi="StobiSerif Regular" w:cs="Arial"/>
          <w:sz w:val="22"/>
          <w:szCs w:val="22"/>
        </w:rPr>
        <w:t>и</w:t>
      </w:r>
      <w:r w:rsidR="00920FEB">
        <w:rPr>
          <w:rFonts w:ascii="StobiSerif Regular" w:hAnsi="StobiSerif Regular" w:cs="Arial"/>
          <w:sz w:val="22"/>
          <w:szCs w:val="22"/>
          <w:lang w:val="en-US"/>
        </w:rPr>
        <w:t xml:space="preserve"> </w:t>
      </w:r>
      <w:r w:rsidR="003A58C6" w:rsidRPr="001368A0">
        <w:rPr>
          <w:rFonts w:ascii="StobiSerif Regular" w:hAnsi="StobiSerif Regular" w:cs="Arial"/>
          <w:sz w:val="22"/>
          <w:szCs w:val="22"/>
        </w:rPr>
        <w:t>влегувањето во сила на Законот</w:t>
      </w:r>
      <w:r w:rsidRPr="001368A0">
        <w:rPr>
          <w:rFonts w:ascii="StobiSerif Regular" w:hAnsi="StobiSerif Regular" w:cs="Arial"/>
          <w:sz w:val="22"/>
          <w:szCs w:val="22"/>
        </w:rPr>
        <w:t>.</w:t>
      </w:r>
    </w:p>
    <w:p w:rsidR="00CA532D" w:rsidRPr="001368A0" w:rsidRDefault="00B779FA"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Со Предлогот на З</w:t>
      </w:r>
      <w:r w:rsidR="000C4F7D" w:rsidRPr="001368A0">
        <w:rPr>
          <w:rFonts w:ascii="StobiSerif Regular" w:hAnsi="StobiSerif Regular" w:cs="Arial"/>
          <w:sz w:val="22"/>
          <w:szCs w:val="22"/>
        </w:rPr>
        <w:t xml:space="preserve">аконот за управување со природното и културното наследство во Охридскиот регион не се регулираат аспектите на посебната заштита на </w:t>
      </w:r>
      <w:r w:rsidR="00CA532D" w:rsidRPr="001368A0">
        <w:rPr>
          <w:rFonts w:ascii="StobiSerif Regular" w:hAnsi="StobiSerif Regular" w:cs="Arial"/>
          <w:sz w:val="22"/>
          <w:szCs w:val="22"/>
        </w:rPr>
        <w:t xml:space="preserve">природното и </w:t>
      </w:r>
      <w:r w:rsidR="000C4F7D" w:rsidRPr="001368A0">
        <w:rPr>
          <w:rFonts w:ascii="StobiSerif Regular" w:hAnsi="StobiSerif Regular" w:cs="Arial"/>
          <w:sz w:val="22"/>
          <w:szCs w:val="22"/>
        </w:rPr>
        <w:t xml:space="preserve">културното наследство. </w:t>
      </w:r>
    </w:p>
    <w:p w:rsidR="007F4757" w:rsidRPr="001368A0" w:rsidRDefault="000C4F7D"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Имено, културното наследство во Охридскиот регион согласно член 175 став 2 од Законот за заштита на културното наследство е споменик на културата. </w:t>
      </w:r>
      <w:r w:rsidR="003E0FE8" w:rsidRPr="001368A0">
        <w:rPr>
          <w:rFonts w:ascii="StobiSerif Regular" w:hAnsi="StobiSerif Regular" w:cs="Arial"/>
          <w:sz w:val="22"/>
          <w:szCs w:val="22"/>
        </w:rPr>
        <w:t>С</w:t>
      </w:r>
      <w:r w:rsidRPr="001368A0">
        <w:rPr>
          <w:rFonts w:ascii="StobiSerif Regular" w:hAnsi="StobiSerif Regular" w:cs="Arial"/>
          <w:sz w:val="22"/>
          <w:szCs w:val="22"/>
        </w:rPr>
        <w:t>огласно член 175 став (2) од Законот,</w:t>
      </w:r>
      <w:r w:rsidR="003E0FE8" w:rsidRPr="001368A0">
        <w:rPr>
          <w:rFonts w:ascii="StobiSerif Regular" w:hAnsi="StobiSerif Regular" w:cs="Arial"/>
          <w:sz w:val="22"/>
          <w:szCs w:val="22"/>
        </w:rPr>
        <w:t xml:space="preserve"> спомениците на културата чие св</w:t>
      </w:r>
      <w:r w:rsidRPr="001368A0">
        <w:rPr>
          <w:rFonts w:ascii="StobiSerif Regular" w:hAnsi="StobiSerif Regular" w:cs="Arial"/>
          <w:sz w:val="22"/>
          <w:szCs w:val="22"/>
        </w:rPr>
        <w:t>ојство е утврдено со решение на надлежниот завод за заштита на спомениците на културата</w:t>
      </w:r>
      <w:r w:rsidR="00B779FA" w:rsidRPr="001368A0">
        <w:rPr>
          <w:rFonts w:ascii="StobiSerif Regular" w:hAnsi="StobiSerif Regular" w:cs="Arial"/>
          <w:sz w:val="22"/>
          <w:szCs w:val="22"/>
        </w:rPr>
        <w:t>,</w:t>
      </w:r>
      <w:r w:rsidRPr="001368A0">
        <w:rPr>
          <w:rFonts w:ascii="StobiSerif Regular" w:hAnsi="StobiSerif Regular" w:cs="Arial"/>
          <w:sz w:val="22"/>
          <w:szCs w:val="22"/>
        </w:rPr>
        <w:t xml:space="preserve"> според пропис</w:t>
      </w:r>
      <w:r w:rsidR="003E0FE8" w:rsidRPr="001368A0">
        <w:rPr>
          <w:rFonts w:ascii="StobiSerif Regular" w:hAnsi="StobiSerif Regular" w:cs="Arial"/>
          <w:sz w:val="22"/>
          <w:szCs w:val="22"/>
        </w:rPr>
        <w:t>и</w:t>
      </w:r>
      <w:r w:rsidRPr="001368A0">
        <w:rPr>
          <w:rFonts w:ascii="StobiSerif Regular" w:hAnsi="StobiSerif Regular" w:cs="Arial"/>
          <w:sz w:val="22"/>
          <w:szCs w:val="22"/>
        </w:rPr>
        <w:t xml:space="preserve">те што важеле до примената на овој закон, остануваат под заштита како културно наследство до завршувањето на постапката за нивна ревалоризација.  </w:t>
      </w:r>
      <w:r w:rsidR="003E0FE8" w:rsidRPr="001368A0">
        <w:rPr>
          <w:rFonts w:ascii="StobiSerif Regular" w:hAnsi="StobiSerif Regular" w:cs="Arial"/>
          <w:sz w:val="22"/>
          <w:szCs w:val="22"/>
        </w:rPr>
        <w:t xml:space="preserve">Оттука, </w:t>
      </w:r>
      <w:r w:rsidRPr="001368A0">
        <w:rPr>
          <w:rFonts w:ascii="StobiSerif Regular" w:hAnsi="StobiSerif Regular" w:cs="Arial"/>
          <w:sz w:val="22"/>
          <w:szCs w:val="22"/>
        </w:rPr>
        <w:t xml:space="preserve"> </w:t>
      </w:r>
      <w:r w:rsidR="003E0FE8" w:rsidRPr="001368A0">
        <w:rPr>
          <w:rFonts w:ascii="StobiSerif Regular" w:hAnsi="StobiSerif Regular" w:cs="Arial"/>
          <w:sz w:val="22"/>
          <w:szCs w:val="22"/>
        </w:rPr>
        <w:t xml:space="preserve">на </w:t>
      </w:r>
      <w:r w:rsidRPr="001368A0">
        <w:rPr>
          <w:rFonts w:ascii="StobiSerif Regular" w:hAnsi="StobiSerif Regular" w:cs="Arial"/>
          <w:sz w:val="22"/>
          <w:szCs w:val="22"/>
        </w:rPr>
        <w:t xml:space="preserve">целосниот заштитен  третман на предметното културно наследство во Охридскиот регион, во  однос на неговата ревалоризација, режим на заштита, </w:t>
      </w:r>
      <w:r w:rsidR="00392E41">
        <w:rPr>
          <w:rFonts w:ascii="StobiSerif Regular" w:hAnsi="StobiSerif Regular" w:cs="Arial"/>
          <w:sz w:val="22"/>
          <w:szCs w:val="22"/>
        </w:rPr>
        <w:t>установите за</w:t>
      </w:r>
      <w:r w:rsidRPr="001368A0">
        <w:rPr>
          <w:rFonts w:ascii="StobiSerif Regular" w:hAnsi="StobiSerif Regular" w:cs="Arial"/>
          <w:sz w:val="22"/>
          <w:szCs w:val="22"/>
        </w:rPr>
        <w:t xml:space="preserve"> заштита, казнени одредби и сл. се применува Законот за заштита на културното наследс</w:t>
      </w:r>
      <w:r w:rsidR="003E0FE8" w:rsidRPr="001368A0">
        <w:rPr>
          <w:rFonts w:ascii="StobiSerif Regular" w:hAnsi="StobiSerif Regular" w:cs="Arial"/>
          <w:sz w:val="22"/>
          <w:szCs w:val="22"/>
        </w:rPr>
        <w:t xml:space="preserve">тво </w:t>
      </w:r>
      <w:r w:rsidRPr="001368A0">
        <w:rPr>
          <w:rFonts w:ascii="StobiSerif Regular" w:hAnsi="StobiSerif Regular" w:cs="Arial"/>
          <w:sz w:val="22"/>
          <w:szCs w:val="22"/>
        </w:rPr>
        <w:t>и донесените подзаконски акти од оваа област</w:t>
      </w:r>
      <w:r w:rsidR="003E0FE8" w:rsidRPr="001368A0">
        <w:rPr>
          <w:rFonts w:ascii="StobiSerif Regular" w:hAnsi="StobiSerif Regular" w:cs="Arial"/>
          <w:sz w:val="22"/>
          <w:szCs w:val="22"/>
        </w:rPr>
        <w:t>.</w:t>
      </w:r>
    </w:p>
    <w:p w:rsidR="004B626A" w:rsidRPr="001368A0" w:rsidRDefault="004B626A"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Предметен за културното наследство во Охридскиот регион е и Законот за прогласување на старото градско јадро на Охрид за културно наследство од особено значење („Службен весник на РМ“ бр.47/2011</w:t>
      </w:r>
      <w:r w:rsidR="00392E41">
        <w:rPr>
          <w:rFonts w:ascii="StobiSerif Regular" w:hAnsi="StobiSerif Regular" w:cs="Arial"/>
          <w:sz w:val="22"/>
          <w:szCs w:val="22"/>
        </w:rPr>
        <w:t xml:space="preserve"> и 154/15</w:t>
      </w:r>
      <w:r w:rsidRPr="001368A0">
        <w:rPr>
          <w:rFonts w:ascii="StobiSerif Regular" w:hAnsi="StobiSerif Regular" w:cs="Arial"/>
          <w:sz w:val="22"/>
          <w:szCs w:val="22"/>
        </w:rPr>
        <w:t>) во кој се содржани одредби за правна идентификација на предметното добро во поглед на неговите граници, неговата контактна зона и режимот на заштита.</w:t>
      </w:r>
    </w:p>
    <w:p w:rsidR="004B626A" w:rsidRPr="001368A0" w:rsidRDefault="004B626A"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Предметни за културното наследство во Охридскиот регион се и сите акти со кои е воспоставена заштита на поединечни културни добра во Охридскиот регион.</w:t>
      </w:r>
    </w:p>
    <w:p w:rsidR="00F033C5" w:rsidRPr="001368A0" w:rsidRDefault="0001457D" w:rsidP="001368A0">
      <w:pPr>
        <w:ind w:firstLine="720"/>
        <w:jc w:val="both"/>
        <w:rPr>
          <w:rFonts w:ascii="StobiSerif Regular" w:hAnsi="StobiSerif Regular" w:cs="Arial"/>
          <w:sz w:val="22"/>
          <w:szCs w:val="22"/>
        </w:rPr>
      </w:pPr>
      <w:r w:rsidRPr="001368A0">
        <w:rPr>
          <w:rFonts w:ascii="StobiSerif Regular" w:hAnsi="StobiSerif Regular" w:cs="Arial"/>
          <w:sz w:val="22"/>
          <w:szCs w:val="22"/>
        </w:rPr>
        <w:t xml:space="preserve">Законот за заштита на природата </w:t>
      </w:r>
      <w:r w:rsidR="00F033C5" w:rsidRPr="001368A0">
        <w:rPr>
          <w:rFonts w:ascii="StobiSerif Regular" w:hAnsi="StobiSerif Regular" w:cs="Arial"/>
          <w:sz w:val="22"/>
          <w:szCs w:val="22"/>
        </w:rPr>
        <w:t>го</w:t>
      </w:r>
      <w:r w:rsidRPr="001368A0">
        <w:rPr>
          <w:rFonts w:ascii="StobiSerif Regular" w:hAnsi="StobiSerif Regular" w:cs="Arial"/>
          <w:sz w:val="22"/>
          <w:szCs w:val="22"/>
        </w:rPr>
        <w:t xml:space="preserve"> уредува статусот на природно наследство </w:t>
      </w:r>
      <w:r w:rsidR="00F033C5" w:rsidRPr="001368A0">
        <w:rPr>
          <w:rFonts w:ascii="StobiSerif Regular" w:hAnsi="StobiSerif Regular" w:cs="Arial"/>
          <w:sz w:val="22"/>
          <w:szCs w:val="22"/>
        </w:rPr>
        <w:t>како</w:t>
      </w:r>
      <w:r w:rsidRPr="001368A0">
        <w:rPr>
          <w:rFonts w:ascii="StobiSerif Regular" w:hAnsi="StobiSerif Regular" w:cs="Arial"/>
          <w:sz w:val="22"/>
          <w:szCs w:val="22"/>
        </w:rPr>
        <w:t xml:space="preserve"> посебен статус на заштита со кој се подразбира преземање на посебни мерки и активности за заштита на карактеристиките поради кои се стекнува статусот и се доделува согласно со одредбите на законот. </w:t>
      </w:r>
      <w:r w:rsidR="00F033C5" w:rsidRPr="001368A0">
        <w:rPr>
          <w:rFonts w:ascii="StobiSerif Regular" w:hAnsi="StobiSerif Regular" w:cs="Arial"/>
          <w:sz w:val="22"/>
          <w:szCs w:val="22"/>
        </w:rPr>
        <w:t>Со законот се уредува дека п</w:t>
      </w:r>
      <w:r w:rsidRPr="001368A0">
        <w:rPr>
          <w:rFonts w:ascii="StobiSerif Regular" w:hAnsi="StobiSerif Regular" w:cs="Arial"/>
          <w:sz w:val="22"/>
          <w:szCs w:val="22"/>
        </w:rPr>
        <w:t xml:space="preserve">риродно наследство може да биде: заштитено подрачје, строго заштитен или заштитен див вид, карaктеристични минерали и фосили, спелеолошки објекти или природна реткост. </w:t>
      </w:r>
      <w:r w:rsidR="00F033C5" w:rsidRPr="001368A0">
        <w:rPr>
          <w:rFonts w:ascii="StobiSerif Regular" w:hAnsi="StobiSerif Regular" w:cs="Arial"/>
          <w:sz w:val="22"/>
          <w:szCs w:val="22"/>
        </w:rPr>
        <w:t>Заштита на природното наследство се остварува преку воспоставување на систем кој ги утврдува мерките, постапките и методите за стекнување на статус на природно наследство и спроведување на неговата заштита согласно Законот за заштита на природата.</w:t>
      </w:r>
    </w:p>
    <w:p w:rsidR="003E0FE8" w:rsidRPr="001368A0" w:rsidRDefault="003E0FE8"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Од наведените причини во овој Предлог на Закон не се содржани одредби за режим на заштита и други слични одредби со кои се регулира заштитата на </w:t>
      </w:r>
      <w:r w:rsidR="004B626A" w:rsidRPr="001368A0">
        <w:rPr>
          <w:rFonts w:ascii="StobiSerif Regular" w:hAnsi="StobiSerif Regular" w:cs="Arial"/>
          <w:sz w:val="22"/>
          <w:szCs w:val="22"/>
        </w:rPr>
        <w:t xml:space="preserve">природното и </w:t>
      </w:r>
      <w:r w:rsidRPr="001368A0">
        <w:rPr>
          <w:rFonts w:ascii="StobiSerif Regular" w:hAnsi="StobiSerif Regular" w:cs="Arial"/>
          <w:sz w:val="22"/>
          <w:szCs w:val="22"/>
        </w:rPr>
        <w:t>културното наследство.</w:t>
      </w:r>
    </w:p>
    <w:p w:rsidR="003E0FE8" w:rsidRPr="001368A0" w:rsidRDefault="004B626A" w:rsidP="001368A0">
      <w:pPr>
        <w:autoSpaceDE w:val="0"/>
        <w:autoSpaceDN w:val="0"/>
        <w:adjustRightInd w:val="0"/>
        <w:ind w:firstLine="720"/>
        <w:jc w:val="both"/>
        <w:rPr>
          <w:rFonts w:ascii="StobiSerif Regular" w:hAnsi="StobiSerif Regular" w:cs="Arial"/>
          <w:sz w:val="22"/>
          <w:szCs w:val="22"/>
        </w:rPr>
      </w:pPr>
      <w:r w:rsidRPr="001368A0">
        <w:rPr>
          <w:rFonts w:ascii="StobiSerif Regular" w:hAnsi="StobiSerif Regular" w:cs="Arial"/>
          <w:sz w:val="22"/>
          <w:szCs w:val="22"/>
        </w:rPr>
        <w:t xml:space="preserve">Прекршочните </w:t>
      </w:r>
      <w:r w:rsidR="003A58C6" w:rsidRPr="001368A0">
        <w:rPr>
          <w:rFonts w:ascii="StobiSerif Regular" w:hAnsi="StobiSerif Regular" w:cs="Arial"/>
          <w:sz w:val="22"/>
          <w:szCs w:val="22"/>
        </w:rPr>
        <w:t xml:space="preserve">одредби содржани во Законот за заштита на културното наследство </w:t>
      </w:r>
      <w:r w:rsidRPr="001368A0">
        <w:rPr>
          <w:rFonts w:ascii="StobiSerif Regular" w:hAnsi="StobiSerif Regular" w:cs="Arial"/>
          <w:sz w:val="22"/>
          <w:szCs w:val="22"/>
        </w:rPr>
        <w:t xml:space="preserve">и Законот за заштита на природата </w:t>
      </w:r>
      <w:r w:rsidR="003A58C6" w:rsidRPr="001368A0">
        <w:rPr>
          <w:rFonts w:ascii="StobiSerif Regular" w:hAnsi="StobiSerif Regular" w:cs="Arial"/>
          <w:sz w:val="22"/>
          <w:szCs w:val="22"/>
        </w:rPr>
        <w:t>се исто така предметни за културното</w:t>
      </w:r>
      <w:r w:rsidRPr="001368A0">
        <w:rPr>
          <w:rFonts w:ascii="StobiSerif Regular" w:hAnsi="StobiSerif Regular" w:cs="Arial"/>
          <w:sz w:val="22"/>
          <w:szCs w:val="22"/>
        </w:rPr>
        <w:t xml:space="preserve"> и природното</w:t>
      </w:r>
      <w:r w:rsidR="003A58C6" w:rsidRPr="001368A0">
        <w:rPr>
          <w:rFonts w:ascii="StobiSerif Regular" w:hAnsi="StobiSerif Regular" w:cs="Arial"/>
          <w:sz w:val="22"/>
          <w:szCs w:val="22"/>
        </w:rPr>
        <w:t xml:space="preserve"> наследство во Охридскиот регион.</w:t>
      </w:r>
    </w:p>
    <w:p w:rsidR="003A58C6" w:rsidRPr="001368A0" w:rsidRDefault="003A58C6" w:rsidP="001368A0">
      <w:pPr>
        <w:autoSpaceDE w:val="0"/>
        <w:autoSpaceDN w:val="0"/>
        <w:adjustRightInd w:val="0"/>
        <w:ind w:firstLine="720"/>
        <w:jc w:val="both"/>
        <w:rPr>
          <w:rFonts w:ascii="StobiSerif Regular" w:hAnsi="StobiSerif Regular" w:cs="Arial"/>
          <w:sz w:val="22"/>
          <w:szCs w:val="22"/>
        </w:rPr>
      </w:pPr>
    </w:p>
    <w:p w:rsidR="00B97789" w:rsidRPr="001368A0" w:rsidRDefault="00177E80" w:rsidP="001368A0">
      <w:pPr>
        <w:autoSpaceDE w:val="0"/>
        <w:autoSpaceDN w:val="0"/>
        <w:adjustRightInd w:val="0"/>
        <w:jc w:val="both"/>
        <w:rPr>
          <w:rFonts w:ascii="StobiSerif Regular" w:hAnsi="StobiSerif Regular" w:cs="Calibri-Bold"/>
          <w:bCs/>
          <w:noProof w:val="0"/>
          <w:sz w:val="22"/>
          <w:szCs w:val="22"/>
          <w:lang w:eastAsia="en-GB"/>
        </w:rPr>
      </w:pPr>
      <w:r w:rsidRPr="001368A0">
        <w:rPr>
          <w:rFonts w:ascii="StobiSerif Regular" w:hAnsi="StobiSerif Regular" w:cs="Calibri-Bold"/>
          <w:bCs/>
          <w:noProof w:val="0"/>
          <w:sz w:val="22"/>
          <w:szCs w:val="22"/>
          <w:lang w:eastAsia="en-GB"/>
        </w:rPr>
        <w:t>II.</w:t>
      </w:r>
      <w:r w:rsidR="00175104" w:rsidRPr="001368A0">
        <w:rPr>
          <w:rFonts w:ascii="StobiSerif Regular" w:hAnsi="StobiSerif Regular" w:cs="Calibri-Bold"/>
          <w:bCs/>
          <w:noProof w:val="0"/>
          <w:sz w:val="22"/>
          <w:szCs w:val="22"/>
          <w:lang w:eastAsia="en-GB"/>
        </w:rPr>
        <w:t xml:space="preserve"> </w:t>
      </w:r>
      <w:r w:rsidR="00E90B59" w:rsidRPr="001368A0">
        <w:rPr>
          <w:rFonts w:ascii="StobiSerif Regular" w:hAnsi="StobiSerif Regular" w:cs="Calibri-Bold"/>
          <w:bCs/>
          <w:noProof w:val="0"/>
          <w:sz w:val="22"/>
          <w:szCs w:val="22"/>
          <w:lang w:eastAsia="en-GB"/>
        </w:rPr>
        <w:t>МЕЃУСЕБНА ПОВРЗАНОСТ НА РЕШЕНИЈАТА СОДРЖАНИ ВО ПРЕДЛОЖЕНИТЕ</w:t>
      </w:r>
      <w:r w:rsidR="00521038" w:rsidRPr="001368A0">
        <w:rPr>
          <w:rFonts w:ascii="StobiSerif Regular" w:hAnsi="StobiSerif Regular" w:cs="Calibri-Bold"/>
          <w:bCs/>
          <w:noProof w:val="0"/>
          <w:sz w:val="22"/>
          <w:szCs w:val="22"/>
          <w:lang w:eastAsia="en-GB"/>
        </w:rPr>
        <w:t xml:space="preserve"> </w:t>
      </w:r>
      <w:r w:rsidR="00E90B59" w:rsidRPr="001368A0">
        <w:rPr>
          <w:rFonts w:ascii="StobiSerif Regular" w:hAnsi="StobiSerif Regular" w:cs="Calibri-Bold"/>
          <w:bCs/>
          <w:noProof w:val="0"/>
          <w:sz w:val="22"/>
          <w:szCs w:val="22"/>
          <w:lang w:eastAsia="en-GB"/>
        </w:rPr>
        <w:t>ОДРЕДБИ</w:t>
      </w:r>
    </w:p>
    <w:p w:rsidR="00364B1A" w:rsidRPr="001368A0" w:rsidRDefault="00D14501" w:rsidP="001368A0">
      <w:pPr>
        <w:autoSpaceDE w:val="0"/>
        <w:autoSpaceDN w:val="0"/>
        <w:adjustRightInd w:val="0"/>
        <w:ind w:firstLine="360"/>
        <w:jc w:val="both"/>
        <w:rPr>
          <w:rFonts w:ascii="StobiSerif Regular" w:hAnsi="StobiSerif Regular" w:cs="Arial"/>
          <w:sz w:val="22"/>
          <w:szCs w:val="22"/>
        </w:rPr>
      </w:pPr>
      <w:r w:rsidRPr="001368A0">
        <w:rPr>
          <w:rFonts w:ascii="StobiSerif Regular" w:hAnsi="StobiSerif Regular" w:cs="Arial"/>
          <w:sz w:val="22"/>
          <w:szCs w:val="22"/>
        </w:rPr>
        <w:t xml:space="preserve">Предложените решенија со овој Предлог </w:t>
      </w:r>
      <w:r w:rsidR="00B779FA" w:rsidRPr="001368A0">
        <w:rPr>
          <w:rFonts w:ascii="StobiSerif Regular" w:hAnsi="StobiSerif Regular" w:cs="Arial"/>
          <w:sz w:val="22"/>
          <w:szCs w:val="22"/>
        </w:rPr>
        <w:t xml:space="preserve"> на З</w:t>
      </w:r>
      <w:r w:rsidRPr="001368A0">
        <w:rPr>
          <w:rFonts w:ascii="StobiSerif Regular" w:hAnsi="StobiSerif Regular" w:cs="Arial"/>
          <w:sz w:val="22"/>
          <w:szCs w:val="22"/>
        </w:rPr>
        <w:t xml:space="preserve">акон, меѓусебно се поврзани и се надополнуваат со </w:t>
      </w:r>
      <w:r w:rsidR="00447932" w:rsidRPr="001368A0">
        <w:rPr>
          <w:rFonts w:ascii="StobiSerif Regular" w:hAnsi="StobiSerif Regular" w:cs="Arial"/>
          <w:sz w:val="22"/>
          <w:szCs w:val="22"/>
        </w:rPr>
        <w:t>одредбите</w:t>
      </w:r>
      <w:r w:rsidRPr="001368A0">
        <w:rPr>
          <w:rFonts w:ascii="StobiSerif Regular" w:hAnsi="StobiSerif Regular" w:cs="Arial"/>
          <w:sz w:val="22"/>
          <w:szCs w:val="22"/>
        </w:rPr>
        <w:t xml:space="preserve"> содржани во Законот за заштита на природата кои се однесуваат на заштита на природното наследство и </w:t>
      </w:r>
      <w:r w:rsidR="00392E41">
        <w:rPr>
          <w:rFonts w:ascii="StobiSerif Regular" w:hAnsi="StobiSerif Regular" w:cs="Arial"/>
          <w:sz w:val="22"/>
          <w:szCs w:val="22"/>
        </w:rPr>
        <w:t xml:space="preserve">од </w:t>
      </w:r>
      <w:r w:rsidRPr="001368A0">
        <w:rPr>
          <w:rFonts w:ascii="StobiSerif Regular" w:hAnsi="StobiSerif Regular" w:cs="Arial"/>
          <w:sz w:val="22"/>
          <w:szCs w:val="22"/>
        </w:rPr>
        <w:t>Законот за заштита на културното наследство кои се однесуваат на заштита на културното наследство</w:t>
      </w:r>
      <w:r w:rsidR="00392E41">
        <w:rPr>
          <w:rFonts w:ascii="StobiSerif Regular" w:hAnsi="StobiSerif Regular" w:cs="Arial"/>
          <w:sz w:val="22"/>
          <w:szCs w:val="22"/>
        </w:rPr>
        <w:t>, како и од другите закони кои се применуваат на природното и културното наследство во Охридскиот регион</w:t>
      </w:r>
      <w:r w:rsidRPr="001368A0">
        <w:rPr>
          <w:rFonts w:ascii="StobiSerif Regular" w:hAnsi="StobiSerif Regular" w:cs="Arial"/>
          <w:sz w:val="22"/>
          <w:szCs w:val="22"/>
        </w:rPr>
        <w:t xml:space="preserve">. </w:t>
      </w:r>
    </w:p>
    <w:p w:rsidR="000F32D0" w:rsidRPr="001368A0" w:rsidRDefault="000F32D0" w:rsidP="001368A0">
      <w:pPr>
        <w:autoSpaceDE w:val="0"/>
        <w:autoSpaceDN w:val="0"/>
        <w:adjustRightInd w:val="0"/>
        <w:ind w:firstLine="720"/>
        <w:jc w:val="both"/>
        <w:rPr>
          <w:rFonts w:ascii="StobiSerif Regular" w:hAnsi="StobiSerif Regular" w:cs="Calibri"/>
          <w:noProof w:val="0"/>
          <w:sz w:val="22"/>
          <w:szCs w:val="22"/>
          <w:lang w:eastAsia="en-GB"/>
        </w:rPr>
      </w:pPr>
    </w:p>
    <w:p w:rsidR="000F32D0" w:rsidRPr="001368A0" w:rsidRDefault="00E90B59" w:rsidP="001368A0">
      <w:pPr>
        <w:autoSpaceDE w:val="0"/>
        <w:autoSpaceDN w:val="0"/>
        <w:adjustRightInd w:val="0"/>
        <w:jc w:val="both"/>
        <w:rPr>
          <w:rFonts w:ascii="StobiSerif Regular" w:hAnsi="StobiSerif Regular" w:cs="Calibri-Bold"/>
          <w:bCs/>
          <w:noProof w:val="0"/>
          <w:sz w:val="22"/>
          <w:szCs w:val="22"/>
          <w:lang w:eastAsia="en-GB"/>
        </w:rPr>
      </w:pPr>
      <w:r w:rsidRPr="001368A0">
        <w:rPr>
          <w:rFonts w:ascii="StobiSerif Regular" w:hAnsi="StobiSerif Regular" w:cs="Calibri-Bold"/>
          <w:bCs/>
          <w:noProof w:val="0"/>
          <w:sz w:val="22"/>
          <w:szCs w:val="22"/>
          <w:lang w:eastAsia="en-GB"/>
        </w:rPr>
        <w:t>III. ПОСЛЕДИЦИ ШТО ЌЕ ПРОИЗЛЕЗАТ ОД ПРЕДЛОЖЕНИТЕ РЕШЕНИЈА</w:t>
      </w:r>
    </w:p>
    <w:p w:rsidR="00D14501" w:rsidRPr="001368A0" w:rsidRDefault="00447932" w:rsidP="001368A0">
      <w:pPr>
        <w:ind w:firstLine="360"/>
        <w:jc w:val="both"/>
        <w:rPr>
          <w:rFonts w:ascii="StobiSerif Regular" w:hAnsi="StobiSerif Regular" w:cs="Arial"/>
          <w:sz w:val="22"/>
          <w:szCs w:val="22"/>
        </w:rPr>
      </w:pPr>
      <w:r w:rsidRPr="001368A0">
        <w:rPr>
          <w:rFonts w:ascii="StobiSerif Regular" w:hAnsi="StobiSerif Regular" w:cs="Arial"/>
          <w:sz w:val="22"/>
          <w:szCs w:val="22"/>
        </w:rPr>
        <w:t>Со донесувањето на Законот ќе се придонесе кон</w:t>
      </w:r>
      <w:r w:rsidR="00D14501" w:rsidRPr="001368A0">
        <w:rPr>
          <w:rFonts w:ascii="StobiSerif Regular" w:hAnsi="StobiSerif Regular" w:cs="Arial"/>
          <w:sz w:val="22"/>
          <w:szCs w:val="22"/>
        </w:rPr>
        <w:t>:</w:t>
      </w:r>
    </w:p>
    <w:p w:rsidR="00D14501" w:rsidRPr="001368A0" w:rsidRDefault="00D14501" w:rsidP="001368A0">
      <w:pPr>
        <w:numPr>
          <w:ilvl w:val="0"/>
          <w:numId w:val="42"/>
        </w:numPr>
        <w:jc w:val="both"/>
        <w:rPr>
          <w:rFonts w:ascii="StobiSerif Regular" w:hAnsi="StobiSerif Regular" w:cs="Arial"/>
          <w:sz w:val="22"/>
          <w:szCs w:val="22"/>
        </w:rPr>
      </w:pPr>
      <w:r w:rsidRPr="001368A0">
        <w:rPr>
          <w:rFonts w:ascii="StobiSerif Regular" w:hAnsi="StobiSerif Regular" w:cs="Arial"/>
          <w:sz w:val="22"/>
          <w:szCs w:val="22"/>
        </w:rPr>
        <w:t>спречување на активности кои негативно влијаат врз исклучителните вредности на природното и културното наследство во Охридскиот регион, и</w:t>
      </w:r>
    </w:p>
    <w:p w:rsidR="00D14501" w:rsidRPr="001368A0" w:rsidRDefault="00D14501" w:rsidP="001368A0">
      <w:pPr>
        <w:numPr>
          <w:ilvl w:val="0"/>
          <w:numId w:val="42"/>
        </w:numPr>
        <w:jc w:val="both"/>
        <w:rPr>
          <w:rFonts w:ascii="StobiSerif Regular" w:hAnsi="StobiSerif Regular" w:cs="Arial"/>
          <w:sz w:val="22"/>
          <w:szCs w:val="22"/>
        </w:rPr>
      </w:pPr>
      <w:r w:rsidRPr="001368A0">
        <w:rPr>
          <w:rFonts w:ascii="StobiSerif Regular" w:hAnsi="StobiSerif Regular" w:cs="Arial"/>
          <w:sz w:val="22"/>
          <w:szCs w:val="22"/>
        </w:rPr>
        <w:t>понагласено вклучување на Република Македонија и општините Охрид, Струга и Дебарца во меѓународниот систем на сорабо</w:t>
      </w:r>
      <w:r w:rsidR="00ED5333" w:rsidRPr="001368A0">
        <w:rPr>
          <w:rFonts w:ascii="StobiSerif Regular" w:hAnsi="StobiSerif Regular" w:cs="Arial"/>
          <w:sz w:val="22"/>
          <w:szCs w:val="22"/>
        </w:rPr>
        <w:t>тка и помош со цел меѓународна</w:t>
      </w:r>
      <w:r w:rsidRPr="001368A0">
        <w:rPr>
          <w:rFonts w:ascii="StobiSerif Regular" w:hAnsi="StobiSerif Regular" w:cs="Arial"/>
          <w:sz w:val="22"/>
          <w:szCs w:val="22"/>
        </w:rPr>
        <w:t xml:space="preserve"> заштита на светското природно и културно наследство;</w:t>
      </w:r>
    </w:p>
    <w:p w:rsidR="00D14501" w:rsidRPr="001368A0" w:rsidRDefault="00D14501" w:rsidP="001368A0">
      <w:pPr>
        <w:pStyle w:val="ListParagraph"/>
        <w:numPr>
          <w:ilvl w:val="0"/>
          <w:numId w:val="42"/>
        </w:numPr>
        <w:contextualSpacing/>
        <w:jc w:val="both"/>
        <w:rPr>
          <w:rFonts w:ascii="StobiSerif Regular" w:hAnsi="StobiSerif Regular" w:cs="Arial"/>
          <w:sz w:val="22"/>
          <w:szCs w:val="22"/>
          <w:lang w:val="mk-MK"/>
        </w:rPr>
      </w:pPr>
      <w:r w:rsidRPr="001368A0">
        <w:rPr>
          <w:rFonts w:ascii="StobiSerif Regular" w:hAnsi="StobiSerif Regular" w:cs="Arial"/>
          <w:sz w:val="22"/>
          <w:szCs w:val="22"/>
          <w:lang w:val="mk-MK"/>
        </w:rPr>
        <w:t xml:space="preserve">спречување на неодржлива урбанизација на </w:t>
      </w:r>
      <w:r w:rsidR="00440246" w:rsidRPr="001368A0">
        <w:rPr>
          <w:rFonts w:ascii="StobiSerif Regular" w:hAnsi="StobiSerif Regular" w:cs="Arial"/>
          <w:sz w:val="22"/>
          <w:szCs w:val="22"/>
          <w:lang w:val="mk-MK"/>
        </w:rPr>
        <w:t>крајбрежјето</w:t>
      </w:r>
      <w:r w:rsidRPr="001368A0">
        <w:rPr>
          <w:rFonts w:ascii="StobiSerif Regular" w:hAnsi="StobiSerif Regular" w:cs="Arial"/>
          <w:sz w:val="22"/>
          <w:szCs w:val="22"/>
          <w:lang w:val="mk-MK"/>
        </w:rPr>
        <w:t xml:space="preserve"> на Охридското езеро која може да го загрози природното и културното наследство;</w:t>
      </w:r>
    </w:p>
    <w:p w:rsidR="00D14501" w:rsidRPr="001368A0" w:rsidRDefault="00D14501" w:rsidP="001368A0">
      <w:pPr>
        <w:pStyle w:val="ListParagraph"/>
        <w:numPr>
          <w:ilvl w:val="0"/>
          <w:numId w:val="42"/>
        </w:numPr>
        <w:contextualSpacing/>
        <w:jc w:val="both"/>
        <w:rPr>
          <w:rFonts w:ascii="StobiSerif Regular" w:hAnsi="StobiSerif Regular" w:cs="Arial"/>
          <w:sz w:val="22"/>
          <w:szCs w:val="22"/>
          <w:lang w:val="mk-MK"/>
        </w:rPr>
      </w:pPr>
      <w:r w:rsidRPr="001368A0">
        <w:rPr>
          <w:rFonts w:ascii="StobiSerif Regular" w:hAnsi="StobiSerif Regular" w:cs="Arial"/>
          <w:sz w:val="22"/>
          <w:szCs w:val="22"/>
          <w:lang w:val="mk-MK"/>
        </w:rPr>
        <w:t xml:space="preserve">создавање на услови за заштита,  популаризација и унапредување на состојбата со природното и културното наследство во Охридскиот регион; </w:t>
      </w:r>
    </w:p>
    <w:p w:rsidR="00D14501" w:rsidRPr="001368A0" w:rsidRDefault="00D14501" w:rsidP="001368A0">
      <w:pPr>
        <w:pStyle w:val="ListParagraph"/>
        <w:numPr>
          <w:ilvl w:val="0"/>
          <w:numId w:val="42"/>
        </w:numPr>
        <w:contextualSpacing/>
        <w:jc w:val="both"/>
        <w:rPr>
          <w:rFonts w:ascii="StobiSerif Regular" w:hAnsi="StobiSerif Regular" w:cs="Arial"/>
          <w:sz w:val="22"/>
          <w:szCs w:val="22"/>
          <w:lang w:val="mk-MK"/>
        </w:rPr>
      </w:pPr>
      <w:r w:rsidRPr="001368A0">
        <w:rPr>
          <w:rFonts w:ascii="StobiSerif Regular" w:hAnsi="StobiSerif Regular" w:cs="Arial"/>
          <w:sz w:val="22"/>
          <w:szCs w:val="22"/>
          <w:lang w:val="mk-MK"/>
        </w:rPr>
        <w:t>спроведување на научни истражувања и воспитно-образовни активности; и</w:t>
      </w:r>
    </w:p>
    <w:p w:rsidR="00AE52B0" w:rsidRPr="001368A0" w:rsidRDefault="00ED5333" w:rsidP="001368A0">
      <w:pPr>
        <w:pStyle w:val="ListParagraph"/>
        <w:numPr>
          <w:ilvl w:val="0"/>
          <w:numId w:val="42"/>
        </w:numPr>
        <w:contextualSpacing/>
        <w:jc w:val="both"/>
        <w:rPr>
          <w:rFonts w:ascii="StobiSerif Regular" w:hAnsi="StobiSerif Regular" w:cs="Arial"/>
          <w:sz w:val="22"/>
          <w:szCs w:val="22"/>
          <w:lang w:val="mk-MK"/>
        </w:rPr>
      </w:pPr>
      <w:r w:rsidRPr="001368A0">
        <w:rPr>
          <w:rFonts w:ascii="StobiSerif Regular" w:hAnsi="StobiSerif Regular" w:cs="Arial"/>
          <w:sz w:val="22"/>
          <w:szCs w:val="22"/>
          <w:lang w:val="mk-MK"/>
        </w:rPr>
        <w:t>создавање на услови за о</w:t>
      </w:r>
      <w:r w:rsidR="00D14501" w:rsidRPr="001368A0">
        <w:rPr>
          <w:rFonts w:ascii="StobiSerif Regular" w:hAnsi="StobiSerif Regular" w:cs="Arial"/>
          <w:sz w:val="22"/>
          <w:szCs w:val="22"/>
          <w:lang w:val="mk-MK"/>
        </w:rPr>
        <w:t>држлив развој на Република Македонија и општините Охрид, Струга и Дебарца, преку соодветно користење на природното и културното наследство на Охридскиот регион.</w:t>
      </w:r>
      <w:r w:rsidR="00FE453A" w:rsidRPr="001368A0">
        <w:rPr>
          <w:rFonts w:ascii="StobiSerif Regular" w:hAnsi="StobiSerif Regular" w:cs="Arial"/>
          <w:color w:val="000000"/>
          <w:sz w:val="22"/>
          <w:szCs w:val="22"/>
          <w:lang w:val="mk-MK"/>
        </w:rPr>
        <w:t xml:space="preserve"> </w:t>
      </w:r>
    </w:p>
    <w:sectPr w:rsidR="00AE52B0" w:rsidRPr="001368A0" w:rsidSect="000C4CCF">
      <w:footerReference w:type="even" r:id="rId13"/>
      <w:footerReference w:type="default" r:id="rId14"/>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7A" w:rsidRDefault="0004167A">
      <w:r>
        <w:separator/>
      </w:r>
    </w:p>
  </w:endnote>
  <w:endnote w:type="continuationSeparator" w:id="0">
    <w:p w:rsidR="0004167A" w:rsidRDefault="0004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JHDCJ+TimesNewRoman,Bold">
    <w:altName w:val="Times New Roman"/>
    <w:charset w:val="CC"/>
    <w:family w:val="roman"/>
    <w:notTrueType/>
    <w:pitch w:val="default"/>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Macedonian Tms">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6E" w:rsidRDefault="009B466E" w:rsidP="00D90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466E" w:rsidRDefault="009B466E" w:rsidP="00D90E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6E" w:rsidRDefault="009B466E" w:rsidP="00D90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14D">
      <w:rPr>
        <w:rStyle w:val="PageNumber"/>
      </w:rPr>
      <w:t>22</w:t>
    </w:r>
    <w:r>
      <w:rPr>
        <w:rStyle w:val="PageNumber"/>
      </w:rPr>
      <w:fldChar w:fldCharType="end"/>
    </w:r>
  </w:p>
  <w:p w:rsidR="009B466E" w:rsidRDefault="009B466E" w:rsidP="00D90E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6E" w:rsidRDefault="009B466E" w:rsidP="00BD0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466E" w:rsidRDefault="009B466E" w:rsidP="00FF3C7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66E" w:rsidRDefault="009B466E" w:rsidP="00BD0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14D">
      <w:rPr>
        <w:rStyle w:val="PageNumber"/>
      </w:rPr>
      <w:t>26</w:t>
    </w:r>
    <w:r>
      <w:rPr>
        <w:rStyle w:val="PageNumber"/>
      </w:rPr>
      <w:fldChar w:fldCharType="end"/>
    </w:r>
  </w:p>
  <w:p w:rsidR="009B466E" w:rsidRDefault="009B466E" w:rsidP="00FF3C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7A" w:rsidRDefault="0004167A">
      <w:r>
        <w:separator/>
      </w:r>
    </w:p>
  </w:footnote>
  <w:footnote w:type="continuationSeparator" w:id="0">
    <w:p w:rsidR="0004167A" w:rsidRDefault="0004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D82"/>
    <w:multiLevelType w:val="hybridMultilevel"/>
    <w:tmpl w:val="6540E554"/>
    <w:lvl w:ilvl="0" w:tplc="9EBE52E4">
      <w:start w:val="1"/>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6432"/>
    <w:multiLevelType w:val="hybridMultilevel"/>
    <w:tmpl w:val="1A58E0D4"/>
    <w:lvl w:ilvl="0" w:tplc="34A28AB4">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D62B9"/>
    <w:multiLevelType w:val="hybridMultilevel"/>
    <w:tmpl w:val="99F4B020"/>
    <w:lvl w:ilvl="0" w:tplc="48BCA9B8">
      <w:start w:val="1"/>
      <w:numFmt w:val="bullet"/>
      <w:lvlText w:val="-"/>
      <w:lvlJc w:val="left"/>
      <w:pPr>
        <w:tabs>
          <w:tab w:val="num" w:pos="473"/>
        </w:tabs>
        <w:ind w:left="473" w:hanging="360"/>
      </w:pPr>
      <w:rPr>
        <w:rFonts w:ascii="Calibri" w:hAnsi="Calibri"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268F2"/>
    <w:multiLevelType w:val="hybridMultilevel"/>
    <w:tmpl w:val="21C8478C"/>
    <w:lvl w:ilvl="0" w:tplc="7B4A666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51911"/>
    <w:multiLevelType w:val="hybridMultilevel"/>
    <w:tmpl w:val="3C54F72E"/>
    <w:lvl w:ilvl="0" w:tplc="6FC668A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7A1911"/>
    <w:multiLevelType w:val="hybridMultilevel"/>
    <w:tmpl w:val="E8D4B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FE3434"/>
    <w:multiLevelType w:val="hybridMultilevel"/>
    <w:tmpl w:val="9094FB24"/>
    <w:lvl w:ilvl="0" w:tplc="63AA019C">
      <w:start w:val="2"/>
      <w:numFmt w:val="decimal"/>
      <w:lvlText w:val="%1)"/>
      <w:lvlJc w:val="left"/>
      <w:pPr>
        <w:tabs>
          <w:tab w:val="num" w:pos="1080"/>
        </w:tabs>
        <w:ind w:left="1080" w:hanging="360"/>
      </w:pPr>
      <w:rPr>
        <w:rFonts w:hint="default"/>
      </w:rPr>
    </w:lvl>
    <w:lvl w:ilvl="1" w:tplc="45924B30">
      <w:start w:val="1"/>
      <w:numFmt w:val="bullet"/>
      <w:lvlText w:val="-"/>
      <w:lvlJc w:val="left"/>
      <w:pPr>
        <w:tabs>
          <w:tab w:val="num" w:pos="1800"/>
        </w:tabs>
        <w:ind w:left="1800" w:hanging="360"/>
      </w:pPr>
      <w:rPr>
        <w:rFonts w:ascii="Arial" w:eastAsia="Times New Roman"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484950"/>
    <w:multiLevelType w:val="hybridMultilevel"/>
    <w:tmpl w:val="3AE6F898"/>
    <w:lvl w:ilvl="0" w:tplc="B504F694">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03664"/>
    <w:multiLevelType w:val="hybridMultilevel"/>
    <w:tmpl w:val="50F681F8"/>
    <w:lvl w:ilvl="0" w:tplc="73F0474A">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9" w15:restartNumberingAfterBreak="0">
    <w:nsid w:val="20465FFD"/>
    <w:multiLevelType w:val="hybridMultilevel"/>
    <w:tmpl w:val="53C6269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1F90641"/>
    <w:multiLevelType w:val="hybridMultilevel"/>
    <w:tmpl w:val="E8D4B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B836B4"/>
    <w:multiLevelType w:val="hybridMultilevel"/>
    <w:tmpl w:val="A95CCB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46055"/>
    <w:multiLevelType w:val="hybridMultilevel"/>
    <w:tmpl w:val="177EA2A4"/>
    <w:lvl w:ilvl="0" w:tplc="8D8CE0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45D6A"/>
    <w:multiLevelType w:val="hybridMultilevel"/>
    <w:tmpl w:val="C574776C"/>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970C3"/>
    <w:multiLevelType w:val="hybridMultilevel"/>
    <w:tmpl w:val="51325C58"/>
    <w:lvl w:ilvl="0" w:tplc="1B68BB2E">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1C63178"/>
    <w:multiLevelType w:val="singleLevel"/>
    <w:tmpl w:val="18549AF2"/>
    <w:lvl w:ilvl="0">
      <w:start w:val="1"/>
      <w:numFmt w:val="decimal"/>
      <w:lvlText w:val="(%1)"/>
      <w:legacy w:legacy="1" w:legacySpace="0" w:legacyIndent="298"/>
      <w:lvlJc w:val="left"/>
      <w:rPr>
        <w:rFonts w:ascii="Times New Roman" w:hAnsi="Times New Roman" w:cs="Times New Roman" w:hint="default"/>
      </w:rPr>
    </w:lvl>
  </w:abstractNum>
  <w:abstractNum w:abstractNumId="16" w15:restartNumberingAfterBreak="0">
    <w:nsid w:val="34F0087F"/>
    <w:multiLevelType w:val="hybridMultilevel"/>
    <w:tmpl w:val="569AE4A6"/>
    <w:lvl w:ilvl="0" w:tplc="165E5C1E">
      <w:start w:val="6"/>
      <w:numFmt w:val="bullet"/>
      <w:lvlText w:val="-"/>
      <w:lvlJc w:val="left"/>
      <w:pPr>
        <w:tabs>
          <w:tab w:val="num" w:pos="1440"/>
        </w:tabs>
        <w:ind w:left="1440" w:hanging="360"/>
      </w:pPr>
      <w:rPr>
        <w:rFonts w:ascii="Arial Unicode MS" w:eastAsia="Arial Unicode MS" w:hAnsi="Arial Unicode MS" w:cs="Arial Unicode MS" w:hint="eastAsia"/>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007D5"/>
    <w:multiLevelType w:val="hybridMultilevel"/>
    <w:tmpl w:val="5EBCC172"/>
    <w:lvl w:ilvl="0" w:tplc="48BCA9B8">
      <w:start w:val="1"/>
      <w:numFmt w:val="bullet"/>
      <w:lvlText w:val="-"/>
      <w:lvlJc w:val="left"/>
      <w:pPr>
        <w:tabs>
          <w:tab w:val="num" w:pos="360"/>
        </w:tabs>
        <w:ind w:left="360" w:hanging="360"/>
      </w:pPr>
      <w:rPr>
        <w:rFonts w:ascii="Calibri" w:hAnsi="Calibri" w:cs="Wingdings" w:hint="default"/>
        <w:color w:val="auto"/>
      </w:rPr>
    </w:lvl>
    <w:lvl w:ilvl="1" w:tplc="04090003" w:tentative="1">
      <w:start w:val="1"/>
      <w:numFmt w:val="bullet"/>
      <w:lvlText w:val="o"/>
      <w:lvlJc w:val="left"/>
      <w:pPr>
        <w:tabs>
          <w:tab w:val="num" w:pos="1327"/>
        </w:tabs>
        <w:ind w:left="1327" w:hanging="360"/>
      </w:pPr>
      <w:rPr>
        <w:rFonts w:ascii="Courier New" w:hAnsi="Courier New" w:cs="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37F1471B"/>
    <w:multiLevelType w:val="hybridMultilevel"/>
    <w:tmpl w:val="35CC2612"/>
    <w:lvl w:ilvl="0" w:tplc="BC04782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3312E"/>
    <w:multiLevelType w:val="hybridMultilevel"/>
    <w:tmpl w:val="DAA6CE50"/>
    <w:lvl w:ilvl="0" w:tplc="165E5C1E">
      <w:start w:val="6"/>
      <w:numFmt w:val="bullet"/>
      <w:lvlText w:val="-"/>
      <w:lvlJc w:val="left"/>
      <w:pPr>
        <w:tabs>
          <w:tab w:val="num" w:pos="1440"/>
        </w:tabs>
        <w:ind w:left="1440" w:hanging="360"/>
      </w:pPr>
      <w:rPr>
        <w:rFonts w:ascii="Arial Unicode MS" w:eastAsia="Arial Unicode MS" w:hAnsi="Arial Unicode MS" w:cs="Arial Unicode MS" w:hint="eastAsi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67CEB"/>
    <w:multiLevelType w:val="hybridMultilevel"/>
    <w:tmpl w:val="492C932C"/>
    <w:lvl w:ilvl="0" w:tplc="1B68BB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05A02"/>
    <w:multiLevelType w:val="hybridMultilevel"/>
    <w:tmpl w:val="907200DA"/>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1797E"/>
    <w:multiLevelType w:val="hybridMultilevel"/>
    <w:tmpl w:val="60D2C0FC"/>
    <w:lvl w:ilvl="0" w:tplc="91669C2C">
      <w:start w:val="2"/>
      <w:numFmt w:val="bullet"/>
      <w:lvlText w:val="-"/>
      <w:lvlJc w:val="left"/>
      <w:pPr>
        <w:ind w:left="720" w:hanging="360"/>
      </w:pPr>
      <w:rPr>
        <w:rFonts w:ascii="StobiSerif Regular" w:eastAsia="Times New Roman" w:hAnsi="StobiSerif Regular" w:cs="Arial" w:hint="default"/>
      </w:rPr>
    </w:lvl>
    <w:lvl w:ilvl="1" w:tplc="6B68F7F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062F6"/>
    <w:multiLevelType w:val="hybridMultilevel"/>
    <w:tmpl w:val="80C8128E"/>
    <w:lvl w:ilvl="0" w:tplc="1B68BB2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6F25DC"/>
    <w:multiLevelType w:val="hybridMultilevel"/>
    <w:tmpl w:val="1B2CB25C"/>
    <w:lvl w:ilvl="0" w:tplc="E0D044BA">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00B8C"/>
    <w:multiLevelType w:val="hybridMultilevel"/>
    <w:tmpl w:val="36968E8A"/>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86370"/>
    <w:multiLevelType w:val="hybridMultilevel"/>
    <w:tmpl w:val="2E26BEF2"/>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A36C0"/>
    <w:multiLevelType w:val="hybridMultilevel"/>
    <w:tmpl w:val="30ACA436"/>
    <w:lvl w:ilvl="0" w:tplc="48BCA9B8">
      <w:start w:val="1"/>
      <w:numFmt w:val="bullet"/>
      <w:lvlText w:val="-"/>
      <w:lvlJc w:val="left"/>
      <w:pPr>
        <w:tabs>
          <w:tab w:val="num" w:pos="833"/>
        </w:tabs>
        <w:ind w:left="833" w:hanging="360"/>
      </w:pPr>
      <w:rPr>
        <w:rFonts w:ascii="Calibri" w:hAnsi="Calibri" w:cs="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3816D9"/>
    <w:multiLevelType w:val="singleLevel"/>
    <w:tmpl w:val="D1C63168"/>
    <w:lvl w:ilvl="0">
      <w:start w:val="1"/>
      <w:numFmt w:val="decimal"/>
      <w:lvlText w:val="%1."/>
      <w:lvlJc w:val="left"/>
      <w:pPr>
        <w:tabs>
          <w:tab w:val="num" w:pos="1080"/>
        </w:tabs>
        <w:ind w:left="1080" w:hanging="360"/>
      </w:pPr>
      <w:rPr>
        <w:rFonts w:ascii="StobiSerif Regular" w:eastAsia="@Arial Unicode MS" w:hAnsi="StobiSerif Regular" w:cs="@Arial Unicode MS"/>
      </w:rPr>
    </w:lvl>
  </w:abstractNum>
  <w:abstractNum w:abstractNumId="29" w15:restartNumberingAfterBreak="0">
    <w:nsid w:val="58DC3F8E"/>
    <w:multiLevelType w:val="hybridMultilevel"/>
    <w:tmpl w:val="F0546388"/>
    <w:lvl w:ilvl="0" w:tplc="48BCA9B8">
      <w:start w:val="1"/>
      <w:numFmt w:val="bullet"/>
      <w:lvlText w:val="-"/>
      <w:lvlJc w:val="left"/>
      <w:pPr>
        <w:tabs>
          <w:tab w:val="num" w:pos="473"/>
        </w:tabs>
        <w:ind w:left="473" w:hanging="360"/>
      </w:pPr>
      <w:rPr>
        <w:rFonts w:ascii="Calibri" w:hAnsi="Calibri"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D4AC5"/>
    <w:multiLevelType w:val="hybridMultilevel"/>
    <w:tmpl w:val="5C1617B2"/>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575F"/>
    <w:multiLevelType w:val="hybridMultilevel"/>
    <w:tmpl w:val="0FCC75E6"/>
    <w:lvl w:ilvl="0" w:tplc="91CA982C">
      <w:start w:val="1"/>
      <w:numFmt w:val="decimal"/>
      <w:lvlText w:val="%1)"/>
      <w:lvlJc w:val="left"/>
      <w:pPr>
        <w:ind w:left="720" w:hanging="360"/>
      </w:pPr>
      <w:rPr>
        <w:rFonts w:ascii="StobiSerif Regular" w:eastAsia="Times New Roman" w:hAnsi="StobiSerif Regular" w:cs="Arial"/>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133DE"/>
    <w:multiLevelType w:val="hybridMultilevel"/>
    <w:tmpl w:val="945ABCC8"/>
    <w:lvl w:ilvl="0" w:tplc="D8E41E94">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14380"/>
    <w:multiLevelType w:val="hybridMultilevel"/>
    <w:tmpl w:val="9578A2B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605E5323"/>
    <w:multiLevelType w:val="multilevel"/>
    <w:tmpl w:val="7CF2DDB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183"/>
        </w:tabs>
        <w:ind w:left="1183" w:hanging="360"/>
      </w:pPr>
      <w:rPr>
        <w:b w:val="0"/>
        <w:i w:val="0"/>
        <w:color w:val="auto"/>
      </w:rPr>
    </w:lvl>
    <w:lvl w:ilvl="2">
      <w:start w:val="1"/>
      <w:numFmt w:val="lowerRoman"/>
      <w:lvlText w:val="%3."/>
      <w:lvlJc w:val="right"/>
      <w:pPr>
        <w:tabs>
          <w:tab w:val="num" w:pos="1903"/>
        </w:tabs>
        <w:ind w:left="1903" w:hanging="180"/>
      </w:pPr>
    </w:lvl>
    <w:lvl w:ilvl="3">
      <w:start w:val="1"/>
      <w:numFmt w:val="decimal"/>
      <w:lvlText w:val="%4."/>
      <w:lvlJc w:val="left"/>
      <w:pPr>
        <w:tabs>
          <w:tab w:val="num" w:pos="2623"/>
        </w:tabs>
        <w:ind w:left="2623" w:hanging="360"/>
      </w:pPr>
    </w:lvl>
    <w:lvl w:ilvl="4">
      <w:start w:val="1"/>
      <w:numFmt w:val="lowerLetter"/>
      <w:lvlText w:val="%5."/>
      <w:lvlJc w:val="left"/>
      <w:pPr>
        <w:tabs>
          <w:tab w:val="num" w:pos="3343"/>
        </w:tabs>
        <w:ind w:left="3343" w:hanging="360"/>
      </w:pPr>
    </w:lvl>
    <w:lvl w:ilvl="5">
      <w:start w:val="1"/>
      <w:numFmt w:val="lowerRoman"/>
      <w:lvlText w:val="%6."/>
      <w:lvlJc w:val="right"/>
      <w:pPr>
        <w:tabs>
          <w:tab w:val="num" w:pos="4063"/>
        </w:tabs>
        <w:ind w:left="4063" w:hanging="180"/>
      </w:pPr>
    </w:lvl>
    <w:lvl w:ilvl="6">
      <w:start w:val="1"/>
      <w:numFmt w:val="decimal"/>
      <w:lvlText w:val="%7."/>
      <w:lvlJc w:val="left"/>
      <w:pPr>
        <w:tabs>
          <w:tab w:val="num" w:pos="4783"/>
        </w:tabs>
        <w:ind w:left="4783" w:hanging="360"/>
      </w:pPr>
    </w:lvl>
    <w:lvl w:ilvl="7">
      <w:start w:val="1"/>
      <w:numFmt w:val="lowerLetter"/>
      <w:lvlText w:val="%8."/>
      <w:lvlJc w:val="left"/>
      <w:pPr>
        <w:tabs>
          <w:tab w:val="num" w:pos="5503"/>
        </w:tabs>
        <w:ind w:left="5503" w:hanging="360"/>
      </w:pPr>
    </w:lvl>
    <w:lvl w:ilvl="8">
      <w:start w:val="1"/>
      <w:numFmt w:val="lowerRoman"/>
      <w:lvlText w:val="%9."/>
      <w:lvlJc w:val="right"/>
      <w:pPr>
        <w:tabs>
          <w:tab w:val="num" w:pos="6223"/>
        </w:tabs>
        <w:ind w:left="6223" w:hanging="180"/>
      </w:pPr>
    </w:lvl>
  </w:abstractNum>
  <w:abstractNum w:abstractNumId="35" w15:restartNumberingAfterBreak="0">
    <w:nsid w:val="60737374"/>
    <w:multiLevelType w:val="hybridMultilevel"/>
    <w:tmpl w:val="D5F238A0"/>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AC1A041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F46589"/>
    <w:multiLevelType w:val="hybridMultilevel"/>
    <w:tmpl w:val="D3921814"/>
    <w:lvl w:ilvl="0" w:tplc="1902AC7E">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37" w15:restartNumberingAfterBreak="0">
    <w:nsid w:val="69DE4A66"/>
    <w:multiLevelType w:val="hybridMultilevel"/>
    <w:tmpl w:val="7D9C2FF8"/>
    <w:lvl w:ilvl="0" w:tplc="ED94F16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8" w15:restartNumberingAfterBreak="0">
    <w:nsid w:val="6B17126F"/>
    <w:multiLevelType w:val="hybridMultilevel"/>
    <w:tmpl w:val="E288278C"/>
    <w:lvl w:ilvl="0" w:tplc="9EBE52E4">
      <w:start w:val="1"/>
      <w:numFmt w:val="bullet"/>
      <w:lvlText w:val="-"/>
      <w:lvlJc w:val="left"/>
      <w:pPr>
        <w:tabs>
          <w:tab w:val="num" w:pos="720"/>
        </w:tabs>
        <w:ind w:left="720" w:hanging="360"/>
      </w:pPr>
      <w:rPr>
        <w:rFonts w:ascii="StobiSerif Regular" w:eastAsia="Times New Roman"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9731A1"/>
    <w:multiLevelType w:val="hybridMultilevel"/>
    <w:tmpl w:val="5964C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0044D"/>
    <w:multiLevelType w:val="hybridMultilevel"/>
    <w:tmpl w:val="2F5674FA"/>
    <w:lvl w:ilvl="0" w:tplc="F5382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F66A9C"/>
    <w:multiLevelType w:val="hybridMultilevel"/>
    <w:tmpl w:val="9246FB50"/>
    <w:lvl w:ilvl="0" w:tplc="AE489B84">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42" w15:restartNumberingAfterBreak="0">
    <w:nsid w:val="7E2659AB"/>
    <w:multiLevelType w:val="hybridMultilevel"/>
    <w:tmpl w:val="657E260C"/>
    <w:lvl w:ilvl="0" w:tplc="48BCA9B8">
      <w:start w:val="1"/>
      <w:numFmt w:val="bullet"/>
      <w:lvlText w:val="-"/>
      <w:lvlJc w:val="left"/>
      <w:pPr>
        <w:tabs>
          <w:tab w:val="num" w:pos="833"/>
        </w:tabs>
        <w:ind w:left="833" w:hanging="360"/>
      </w:pPr>
      <w:rPr>
        <w:rFonts w:ascii="Calibri" w:hAnsi="Calibri" w:cs="Wingdings" w:hint="default"/>
        <w:color w:val="auto"/>
      </w:rPr>
    </w:lvl>
    <w:lvl w:ilvl="1" w:tplc="21A4D560">
      <w:start w:val="5"/>
      <w:numFmt w:val="bullet"/>
      <w:lvlText w:val="-"/>
      <w:lvlJc w:val="left"/>
      <w:pPr>
        <w:tabs>
          <w:tab w:val="num" w:pos="1800"/>
        </w:tabs>
        <w:ind w:left="1800" w:hanging="360"/>
      </w:pPr>
      <w:rPr>
        <w:rFonts w:ascii="StobiSerif Regular" w:eastAsia="Wingdings" w:hAnsi="StobiSerif Regular" w:cs="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39"/>
  </w:num>
  <w:num w:numId="3">
    <w:abstractNumId w:val="30"/>
  </w:num>
  <w:num w:numId="4">
    <w:abstractNumId w:val="13"/>
  </w:num>
  <w:num w:numId="5">
    <w:abstractNumId w:val="38"/>
  </w:num>
  <w:num w:numId="6">
    <w:abstractNumId w:val="25"/>
  </w:num>
  <w:num w:numId="7">
    <w:abstractNumId w:val="26"/>
  </w:num>
  <w:num w:numId="8">
    <w:abstractNumId w:val="21"/>
  </w:num>
  <w:num w:numId="9">
    <w:abstractNumId w:val="18"/>
  </w:num>
  <w:num w:numId="10">
    <w:abstractNumId w:val="4"/>
  </w:num>
  <w:num w:numId="11">
    <w:abstractNumId w:val="6"/>
  </w:num>
  <w:num w:numId="12">
    <w:abstractNumId w:val="32"/>
  </w:num>
  <w:num w:numId="13">
    <w:abstractNumId w:val="27"/>
  </w:num>
  <w:num w:numId="14">
    <w:abstractNumId w:val="2"/>
  </w:num>
  <w:num w:numId="15">
    <w:abstractNumId w:val="29"/>
  </w:num>
  <w:num w:numId="16">
    <w:abstractNumId w:val="42"/>
  </w:num>
  <w:num w:numId="17">
    <w:abstractNumId w:val="8"/>
  </w:num>
  <w:num w:numId="18">
    <w:abstractNumId w:val="41"/>
  </w:num>
  <w:num w:numId="19">
    <w:abstractNumId w:val="36"/>
  </w:num>
  <w:num w:numId="20">
    <w:abstractNumId w:val="17"/>
  </w:num>
  <w:num w:numId="21">
    <w:abstractNumId w:val="7"/>
  </w:num>
  <w:num w:numId="22">
    <w:abstractNumId w:val="40"/>
  </w:num>
  <w:num w:numId="23">
    <w:abstractNumId w:val="31"/>
  </w:num>
  <w:num w:numId="24">
    <w:abstractNumId w:val="22"/>
  </w:num>
  <w:num w:numId="25">
    <w:abstractNumId w:val="0"/>
  </w:num>
  <w:num w:numId="26">
    <w:abstractNumId w:val="24"/>
  </w:num>
  <w:num w:numId="27">
    <w:abstractNumId w:val="3"/>
  </w:num>
  <w:num w:numId="28">
    <w:abstractNumId w:val="15"/>
  </w:num>
  <w:num w:numId="29">
    <w:abstractNumId w:val="15"/>
    <w:lvlOverride w:ilvl="0">
      <w:lvl w:ilvl="0">
        <w:start w:val="3"/>
        <w:numFmt w:val="decimal"/>
        <w:lvlText w:val="(%1)"/>
        <w:legacy w:legacy="1" w:legacySpace="0" w:legacyIndent="298"/>
        <w:lvlJc w:val="left"/>
        <w:rPr>
          <w:rFonts w:ascii="Times New Roman" w:hAnsi="Times New Roman" w:cs="Times New Roman" w:hint="default"/>
        </w:rPr>
      </w:lvl>
    </w:lvlOverride>
  </w:num>
  <w:num w:numId="30">
    <w:abstractNumId w:val="37"/>
  </w:num>
  <w:num w:numId="31">
    <w:abstractNumId w:val="28"/>
  </w:num>
  <w:num w:numId="32">
    <w:abstractNumId w:val="23"/>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lvlOverride w:ilvl="2"/>
    <w:lvlOverride w:ilvl="3"/>
    <w:lvlOverride w:ilvl="4"/>
    <w:lvlOverride w:ilvl="5"/>
    <w:lvlOverride w:ilvl="6"/>
    <w:lvlOverride w:ilvl="7"/>
    <w:lvlOverride w:ilv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9"/>
  </w:num>
  <w:num w:numId="39">
    <w:abstractNumId w:val="16"/>
    <w:lvlOverride w:ilvl="0"/>
    <w:lvlOverride w:ilvl="1">
      <w:startOverride w:val="1"/>
    </w:lvlOverride>
    <w:lvlOverride w:ilvl="2"/>
    <w:lvlOverride w:ilvl="3"/>
    <w:lvlOverride w:ilvl="4"/>
    <w:lvlOverride w:ilvl="5"/>
    <w:lvlOverride w:ilvl="6"/>
    <w:lvlOverride w:ilvl="7"/>
    <w:lvlOverride w:ilvl="8"/>
  </w:num>
  <w:num w:numId="40">
    <w:abstractNumId w:val="19"/>
    <w:lvlOverride w:ilvl="0"/>
    <w:lvlOverride w:ilvl="1"/>
    <w:lvlOverride w:ilvl="2"/>
    <w:lvlOverride w:ilvl="3"/>
    <w:lvlOverride w:ilvl="4"/>
    <w:lvlOverride w:ilvl="5"/>
    <w:lvlOverride w:ilvl="6"/>
    <w:lvlOverride w:ilvl="7"/>
    <w:lvlOverride w:ilvl="8"/>
  </w:num>
  <w:num w:numId="41">
    <w:abstractNumId w:val="11"/>
    <w:lvlOverride w:ilvl="0"/>
    <w:lvlOverride w:ilvl="1"/>
    <w:lvlOverride w:ilvl="2"/>
    <w:lvlOverride w:ilvl="3"/>
    <w:lvlOverride w:ilvl="4"/>
    <w:lvlOverride w:ilvl="5"/>
    <w:lvlOverride w:ilvl="6"/>
    <w:lvlOverride w:ilvl="7"/>
    <w:lvlOverride w:ilvl="8"/>
  </w:num>
  <w:num w:numId="42">
    <w:abstractNumId w:val="12"/>
    <w:lvlOverride w:ilvl="0"/>
    <w:lvlOverride w:ilvl="1"/>
    <w:lvlOverride w:ilvl="2"/>
    <w:lvlOverride w:ilvl="3"/>
    <w:lvlOverride w:ilvl="4"/>
    <w:lvlOverride w:ilvl="5"/>
    <w:lvlOverride w:ilvl="6"/>
    <w:lvlOverride w:ilvl="7"/>
    <w:lvlOverride w:ilvl="8"/>
  </w:num>
  <w:num w:numId="43">
    <w:abstractNumId w:val="10"/>
  </w:num>
  <w:num w:numId="44">
    <w:abstractNumId w:val="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72"/>
    <w:rsid w:val="00002DAA"/>
    <w:rsid w:val="00006CF6"/>
    <w:rsid w:val="0000713A"/>
    <w:rsid w:val="00010B10"/>
    <w:rsid w:val="00013562"/>
    <w:rsid w:val="0001457D"/>
    <w:rsid w:val="00014F18"/>
    <w:rsid w:val="0002469D"/>
    <w:rsid w:val="00024C18"/>
    <w:rsid w:val="00033912"/>
    <w:rsid w:val="00040614"/>
    <w:rsid w:val="00041231"/>
    <w:rsid w:val="0004167A"/>
    <w:rsid w:val="000424E4"/>
    <w:rsid w:val="0004556A"/>
    <w:rsid w:val="00047D1E"/>
    <w:rsid w:val="00051960"/>
    <w:rsid w:val="00057782"/>
    <w:rsid w:val="00062517"/>
    <w:rsid w:val="00063646"/>
    <w:rsid w:val="0007515D"/>
    <w:rsid w:val="000756A1"/>
    <w:rsid w:val="0007758E"/>
    <w:rsid w:val="0008158C"/>
    <w:rsid w:val="00081FDF"/>
    <w:rsid w:val="000822D0"/>
    <w:rsid w:val="00082838"/>
    <w:rsid w:val="00083B0C"/>
    <w:rsid w:val="0008456F"/>
    <w:rsid w:val="0008557A"/>
    <w:rsid w:val="00086A88"/>
    <w:rsid w:val="000921B9"/>
    <w:rsid w:val="00094B98"/>
    <w:rsid w:val="000A0E43"/>
    <w:rsid w:val="000A238A"/>
    <w:rsid w:val="000A27CD"/>
    <w:rsid w:val="000A65B5"/>
    <w:rsid w:val="000A7234"/>
    <w:rsid w:val="000B24BB"/>
    <w:rsid w:val="000B440C"/>
    <w:rsid w:val="000C02B8"/>
    <w:rsid w:val="000C0B6B"/>
    <w:rsid w:val="000C3241"/>
    <w:rsid w:val="000C4CCF"/>
    <w:rsid w:val="000C4F7D"/>
    <w:rsid w:val="000D2ECA"/>
    <w:rsid w:val="000D3031"/>
    <w:rsid w:val="000D4E87"/>
    <w:rsid w:val="000D568F"/>
    <w:rsid w:val="000E0182"/>
    <w:rsid w:val="000E1E0B"/>
    <w:rsid w:val="000E41E3"/>
    <w:rsid w:val="000F088F"/>
    <w:rsid w:val="000F2249"/>
    <w:rsid w:val="000F32D0"/>
    <w:rsid w:val="000F3C73"/>
    <w:rsid w:val="000F57CE"/>
    <w:rsid w:val="00102098"/>
    <w:rsid w:val="00102AA8"/>
    <w:rsid w:val="00104D89"/>
    <w:rsid w:val="00105443"/>
    <w:rsid w:val="00105C98"/>
    <w:rsid w:val="001073B0"/>
    <w:rsid w:val="00107F3A"/>
    <w:rsid w:val="00110795"/>
    <w:rsid w:val="001171DD"/>
    <w:rsid w:val="00120903"/>
    <w:rsid w:val="00120EE1"/>
    <w:rsid w:val="00122EBA"/>
    <w:rsid w:val="001368A0"/>
    <w:rsid w:val="00140FE2"/>
    <w:rsid w:val="00141848"/>
    <w:rsid w:val="00144908"/>
    <w:rsid w:val="00145A65"/>
    <w:rsid w:val="00150733"/>
    <w:rsid w:val="00150B81"/>
    <w:rsid w:val="00154466"/>
    <w:rsid w:val="00155018"/>
    <w:rsid w:val="001609AA"/>
    <w:rsid w:val="001616C5"/>
    <w:rsid w:val="0016256E"/>
    <w:rsid w:val="001642C1"/>
    <w:rsid w:val="001653AC"/>
    <w:rsid w:val="00165718"/>
    <w:rsid w:val="00166182"/>
    <w:rsid w:val="00167BEE"/>
    <w:rsid w:val="00175104"/>
    <w:rsid w:val="00177BB2"/>
    <w:rsid w:val="00177E80"/>
    <w:rsid w:val="001919D2"/>
    <w:rsid w:val="001922E1"/>
    <w:rsid w:val="001923C9"/>
    <w:rsid w:val="001A0139"/>
    <w:rsid w:val="001A0785"/>
    <w:rsid w:val="001A1162"/>
    <w:rsid w:val="001A1D1C"/>
    <w:rsid w:val="001A480B"/>
    <w:rsid w:val="001A64AB"/>
    <w:rsid w:val="001B388D"/>
    <w:rsid w:val="001B6FC6"/>
    <w:rsid w:val="001C0EE4"/>
    <w:rsid w:val="001C3A86"/>
    <w:rsid w:val="001D09EC"/>
    <w:rsid w:val="001D12F3"/>
    <w:rsid w:val="001D1D6F"/>
    <w:rsid w:val="001D22B8"/>
    <w:rsid w:val="001D2B23"/>
    <w:rsid w:val="001D2BEE"/>
    <w:rsid w:val="001D5D45"/>
    <w:rsid w:val="001E10F2"/>
    <w:rsid w:val="001E3D1C"/>
    <w:rsid w:val="001F24E3"/>
    <w:rsid w:val="001F4192"/>
    <w:rsid w:val="001F5881"/>
    <w:rsid w:val="00203DB8"/>
    <w:rsid w:val="0020548A"/>
    <w:rsid w:val="002074B2"/>
    <w:rsid w:val="0021023A"/>
    <w:rsid w:val="0021131F"/>
    <w:rsid w:val="0021273E"/>
    <w:rsid w:val="00213003"/>
    <w:rsid w:val="002208C5"/>
    <w:rsid w:val="00221A0B"/>
    <w:rsid w:val="002269CB"/>
    <w:rsid w:val="00233174"/>
    <w:rsid w:val="00235734"/>
    <w:rsid w:val="00237543"/>
    <w:rsid w:val="00243116"/>
    <w:rsid w:val="002509B2"/>
    <w:rsid w:val="00255089"/>
    <w:rsid w:val="00255251"/>
    <w:rsid w:val="0025578B"/>
    <w:rsid w:val="002662CD"/>
    <w:rsid w:val="0027075F"/>
    <w:rsid w:val="00271827"/>
    <w:rsid w:val="00272D36"/>
    <w:rsid w:val="00273026"/>
    <w:rsid w:val="00276E52"/>
    <w:rsid w:val="00277748"/>
    <w:rsid w:val="0028629A"/>
    <w:rsid w:val="002865A2"/>
    <w:rsid w:val="00286F7C"/>
    <w:rsid w:val="002A08D7"/>
    <w:rsid w:val="002A2743"/>
    <w:rsid w:val="002B0609"/>
    <w:rsid w:val="002B1FA2"/>
    <w:rsid w:val="002B219B"/>
    <w:rsid w:val="002C09C0"/>
    <w:rsid w:val="002C4290"/>
    <w:rsid w:val="002C4C37"/>
    <w:rsid w:val="002C7C47"/>
    <w:rsid w:val="002D0961"/>
    <w:rsid w:val="002D1E3F"/>
    <w:rsid w:val="002D4C82"/>
    <w:rsid w:val="002E683E"/>
    <w:rsid w:val="002F1A07"/>
    <w:rsid w:val="002F72BF"/>
    <w:rsid w:val="002F79DB"/>
    <w:rsid w:val="00305446"/>
    <w:rsid w:val="00305F2F"/>
    <w:rsid w:val="00307753"/>
    <w:rsid w:val="00307A98"/>
    <w:rsid w:val="0031022C"/>
    <w:rsid w:val="00311DA1"/>
    <w:rsid w:val="00313551"/>
    <w:rsid w:val="00315D81"/>
    <w:rsid w:val="00321FC0"/>
    <w:rsid w:val="00342B83"/>
    <w:rsid w:val="00347A3C"/>
    <w:rsid w:val="0035447E"/>
    <w:rsid w:val="003600ED"/>
    <w:rsid w:val="00360AD6"/>
    <w:rsid w:val="003613EF"/>
    <w:rsid w:val="003623F1"/>
    <w:rsid w:val="0036482D"/>
    <w:rsid w:val="00364B1A"/>
    <w:rsid w:val="00366391"/>
    <w:rsid w:val="00370AF7"/>
    <w:rsid w:val="0037137E"/>
    <w:rsid w:val="00375474"/>
    <w:rsid w:val="0037758C"/>
    <w:rsid w:val="00381ABC"/>
    <w:rsid w:val="00381D7B"/>
    <w:rsid w:val="003825B5"/>
    <w:rsid w:val="003849C3"/>
    <w:rsid w:val="00390357"/>
    <w:rsid w:val="003913EF"/>
    <w:rsid w:val="00391F62"/>
    <w:rsid w:val="00392B8F"/>
    <w:rsid w:val="00392E41"/>
    <w:rsid w:val="003938CC"/>
    <w:rsid w:val="00394A6D"/>
    <w:rsid w:val="003955AF"/>
    <w:rsid w:val="00396308"/>
    <w:rsid w:val="00397206"/>
    <w:rsid w:val="003A0523"/>
    <w:rsid w:val="003A17E9"/>
    <w:rsid w:val="003A26ED"/>
    <w:rsid w:val="003A2C8E"/>
    <w:rsid w:val="003A58C6"/>
    <w:rsid w:val="003B0366"/>
    <w:rsid w:val="003B094E"/>
    <w:rsid w:val="003B66A6"/>
    <w:rsid w:val="003C4270"/>
    <w:rsid w:val="003C66C8"/>
    <w:rsid w:val="003D1682"/>
    <w:rsid w:val="003D23EE"/>
    <w:rsid w:val="003D2ACB"/>
    <w:rsid w:val="003D42B6"/>
    <w:rsid w:val="003D67EF"/>
    <w:rsid w:val="003D75D6"/>
    <w:rsid w:val="003E0FE8"/>
    <w:rsid w:val="003E17DC"/>
    <w:rsid w:val="003E2208"/>
    <w:rsid w:val="003E3D47"/>
    <w:rsid w:val="003E6832"/>
    <w:rsid w:val="003F0712"/>
    <w:rsid w:val="003F16EE"/>
    <w:rsid w:val="003F1AB3"/>
    <w:rsid w:val="003F29A7"/>
    <w:rsid w:val="003F3006"/>
    <w:rsid w:val="003F7593"/>
    <w:rsid w:val="003F7FE0"/>
    <w:rsid w:val="00400F09"/>
    <w:rsid w:val="0040322F"/>
    <w:rsid w:val="0040578D"/>
    <w:rsid w:val="004069F6"/>
    <w:rsid w:val="00407D3A"/>
    <w:rsid w:val="00411246"/>
    <w:rsid w:val="0041475D"/>
    <w:rsid w:val="004270B7"/>
    <w:rsid w:val="00427743"/>
    <w:rsid w:val="0043001B"/>
    <w:rsid w:val="00434457"/>
    <w:rsid w:val="00440246"/>
    <w:rsid w:val="00442E08"/>
    <w:rsid w:val="00447932"/>
    <w:rsid w:val="004537C2"/>
    <w:rsid w:val="004547CF"/>
    <w:rsid w:val="00454DB0"/>
    <w:rsid w:val="00455323"/>
    <w:rsid w:val="00462338"/>
    <w:rsid w:val="004651F1"/>
    <w:rsid w:val="00465CAA"/>
    <w:rsid w:val="00471904"/>
    <w:rsid w:val="00472D1C"/>
    <w:rsid w:val="0047791D"/>
    <w:rsid w:val="004829D0"/>
    <w:rsid w:val="00483987"/>
    <w:rsid w:val="00486E3E"/>
    <w:rsid w:val="00491AA3"/>
    <w:rsid w:val="00491BF0"/>
    <w:rsid w:val="004976E3"/>
    <w:rsid w:val="00497BF4"/>
    <w:rsid w:val="004A276D"/>
    <w:rsid w:val="004A468E"/>
    <w:rsid w:val="004B256D"/>
    <w:rsid w:val="004B626A"/>
    <w:rsid w:val="004B75DC"/>
    <w:rsid w:val="004C0E48"/>
    <w:rsid w:val="004C3469"/>
    <w:rsid w:val="004C4F66"/>
    <w:rsid w:val="004D3237"/>
    <w:rsid w:val="004D486F"/>
    <w:rsid w:val="004D4D00"/>
    <w:rsid w:val="004D5D6F"/>
    <w:rsid w:val="004E3189"/>
    <w:rsid w:val="004E4E50"/>
    <w:rsid w:val="004F2DF4"/>
    <w:rsid w:val="004F3FC6"/>
    <w:rsid w:val="004F61EA"/>
    <w:rsid w:val="00504D39"/>
    <w:rsid w:val="00517071"/>
    <w:rsid w:val="00521038"/>
    <w:rsid w:val="005232FB"/>
    <w:rsid w:val="00524CBA"/>
    <w:rsid w:val="00533830"/>
    <w:rsid w:val="00533EAA"/>
    <w:rsid w:val="005370B8"/>
    <w:rsid w:val="0054327C"/>
    <w:rsid w:val="00544B48"/>
    <w:rsid w:val="005469C9"/>
    <w:rsid w:val="00547F41"/>
    <w:rsid w:val="00547F94"/>
    <w:rsid w:val="00550844"/>
    <w:rsid w:val="00552CE4"/>
    <w:rsid w:val="00561299"/>
    <w:rsid w:val="00561364"/>
    <w:rsid w:val="00561E6F"/>
    <w:rsid w:val="00562562"/>
    <w:rsid w:val="005628CC"/>
    <w:rsid w:val="00567047"/>
    <w:rsid w:val="0057602D"/>
    <w:rsid w:val="00576D0A"/>
    <w:rsid w:val="005868AE"/>
    <w:rsid w:val="00587F92"/>
    <w:rsid w:val="00593F3E"/>
    <w:rsid w:val="005A0F08"/>
    <w:rsid w:val="005A353E"/>
    <w:rsid w:val="005A4AE7"/>
    <w:rsid w:val="005A5598"/>
    <w:rsid w:val="005B3B6C"/>
    <w:rsid w:val="005C439C"/>
    <w:rsid w:val="005C7207"/>
    <w:rsid w:val="005D27A2"/>
    <w:rsid w:val="005D6BFA"/>
    <w:rsid w:val="005D7B86"/>
    <w:rsid w:val="005E6481"/>
    <w:rsid w:val="005E6DCE"/>
    <w:rsid w:val="005E7CAF"/>
    <w:rsid w:val="005F1E11"/>
    <w:rsid w:val="005F50CD"/>
    <w:rsid w:val="005F6887"/>
    <w:rsid w:val="00602F1B"/>
    <w:rsid w:val="0060438C"/>
    <w:rsid w:val="00605889"/>
    <w:rsid w:val="0060643A"/>
    <w:rsid w:val="006065D6"/>
    <w:rsid w:val="00612F9B"/>
    <w:rsid w:val="00613360"/>
    <w:rsid w:val="00613F54"/>
    <w:rsid w:val="00614FBA"/>
    <w:rsid w:val="006165E9"/>
    <w:rsid w:val="00616A63"/>
    <w:rsid w:val="006232BC"/>
    <w:rsid w:val="006342C9"/>
    <w:rsid w:val="006368D1"/>
    <w:rsid w:val="006408D9"/>
    <w:rsid w:val="00644098"/>
    <w:rsid w:val="00647692"/>
    <w:rsid w:val="00654776"/>
    <w:rsid w:val="00664D29"/>
    <w:rsid w:val="00666535"/>
    <w:rsid w:val="00667AEE"/>
    <w:rsid w:val="00670141"/>
    <w:rsid w:val="006716E3"/>
    <w:rsid w:val="00674B38"/>
    <w:rsid w:val="00674D3B"/>
    <w:rsid w:val="0068202E"/>
    <w:rsid w:val="00683E23"/>
    <w:rsid w:val="0068649C"/>
    <w:rsid w:val="00687A66"/>
    <w:rsid w:val="00687B30"/>
    <w:rsid w:val="00697199"/>
    <w:rsid w:val="006A1B1D"/>
    <w:rsid w:val="006A30CD"/>
    <w:rsid w:val="006A38AC"/>
    <w:rsid w:val="006B39AF"/>
    <w:rsid w:val="006B4169"/>
    <w:rsid w:val="006B56A5"/>
    <w:rsid w:val="006C5BE2"/>
    <w:rsid w:val="006C5CDD"/>
    <w:rsid w:val="006D1D75"/>
    <w:rsid w:val="006F137B"/>
    <w:rsid w:val="006F17E7"/>
    <w:rsid w:val="006F2D20"/>
    <w:rsid w:val="006F3024"/>
    <w:rsid w:val="006F321A"/>
    <w:rsid w:val="006F66D0"/>
    <w:rsid w:val="006F726E"/>
    <w:rsid w:val="006F741A"/>
    <w:rsid w:val="006F7551"/>
    <w:rsid w:val="00705559"/>
    <w:rsid w:val="00707711"/>
    <w:rsid w:val="00707D7A"/>
    <w:rsid w:val="0071090F"/>
    <w:rsid w:val="00710FA7"/>
    <w:rsid w:val="0071583C"/>
    <w:rsid w:val="00716015"/>
    <w:rsid w:val="00716475"/>
    <w:rsid w:val="00716B2C"/>
    <w:rsid w:val="00717701"/>
    <w:rsid w:val="00722FAE"/>
    <w:rsid w:val="007260E1"/>
    <w:rsid w:val="007352E3"/>
    <w:rsid w:val="00735710"/>
    <w:rsid w:val="007378D6"/>
    <w:rsid w:val="00737C36"/>
    <w:rsid w:val="0074036B"/>
    <w:rsid w:val="007411AA"/>
    <w:rsid w:val="0074167B"/>
    <w:rsid w:val="00744E29"/>
    <w:rsid w:val="00746C69"/>
    <w:rsid w:val="00747703"/>
    <w:rsid w:val="00751A51"/>
    <w:rsid w:val="00751A72"/>
    <w:rsid w:val="0076126A"/>
    <w:rsid w:val="007623F3"/>
    <w:rsid w:val="00771A3C"/>
    <w:rsid w:val="00774FF1"/>
    <w:rsid w:val="00777651"/>
    <w:rsid w:val="00780384"/>
    <w:rsid w:val="0078041A"/>
    <w:rsid w:val="00783C46"/>
    <w:rsid w:val="007860BD"/>
    <w:rsid w:val="00790B6D"/>
    <w:rsid w:val="00792833"/>
    <w:rsid w:val="007A0EA8"/>
    <w:rsid w:val="007A14C6"/>
    <w:rsid w:val="007A21DF"/>
    <w:rsid w:val="007B4343"/>
    <w:rsid w:val="007B4DC5"/>
    <w:rsid w:val="007B62B9"/>
    <w:rsid w:val="007B6C95"/>
    <w:rsid w:val="007C3EA2"/>
    <w:rsid w:val="007C5919"/>
    <w:rsid w:val="007C6B0A"/>
    <w:rsid w:val="007E2ACC"/>
    <w:rsid w:val="007E4217"/>
    <w:rsid w:val="007E5C21"/>
    <w:rsid w:val="007E5DDA"/>
    <w:rsid w:val="007F338A"/>
    <w:rsid w:val="007F4757"/>
    <w:rsid w:val="007F780D"/>
    <w:rsid w:val="00801E62"/>
    <w:rsid w:val="00807402"/>
    <w:rsid w:val="00810132"/>
    <w:rsid w:val="00811317"/>
    <w:rsid w:val="00811E2E"/>
    <w:rsid w:val="008127BC"/>
    <w:rsid w:val="00820D40"/>
    <w:rsid w:val="008237BD"/>
    <w:rsid w:val="00825A13"/>
    <w:rsid w:val="008263A8"/>
    <w:rsid w:val="00826A08"/>
    <w:rsid w:val="008276A0"/>
    <w:rsid w:val="0083014B"/>
    <w:rsid w:val="008304A9"/>
    <w:rsid w:val="00830C94"/>
    <w:rsid w:val="008317AB"/>
    <w:rsid w:val="00832E26"/>
    <w:rsid w:val="00835E69"/>
    <w:rsid w:val="00837DBF"/>
    <w:rsid w:val="00840AAA"/>
    <w:rsid w:val="008434E7"/>
    <w:rsid w:val="00846192"/>
    <w:rsid w:val="00852AE9"/>
    <w:rsid w:val="00860B54"/>
    <w:rsid w:val="00865096"/>
    <w:rsid w:val="00865866"/>
    <w:rsid w:val="008676FF"/>
    <w:rsid w:val="00873E60"/>
    <w:rsid w:val="008752D1"/>
    <w:rsid w:val="0088671A"/>
    <w:rsid w:val="00892E2C"/>
    <w:rsid w:val="008952A9"/>
    <w:rsid w:val="00896DC5"/>
    <w:rsid w:val="008A24F2"/>
    <w:rsid w:val="008A2719"/>
    <w:rsid w:val="008A2AD7"/>
    <w:rsid w:val="008A4F8E"/>
    <w:rsid w:val="008A5797"/>
    <w:rsid w:val="008A57C9"/>
    <w:rsid w:val="008B2D20"/>
    <w:rsid w:val="008B3997"/>
    <w:rsid w:val="008B5433"/>
    <w:rsid w:val="008B7E13"/>
    <w:rsid w:val="008C0282"/>
    <w:rsid w:val="008C15A1"/>
    <w:rsid w:val="008D1C8B"/>
    <w:rsid w:val="008D2749"/>
    <w:rsid w:val="008E2585"/>
    <w:rsid w:val="008E59E1"/>
    <w:rsid w:val="008E5F94"/>
    <w:rsid w:val="008E70AB"/>
    <w:rsid w:val="008F0072"/>
    <w:rsid w:val="008F03B5"/>
    <w:rsid w:val="008F056E"/>
    <w:rsid w:val="008F23CF"/>
    <w:rsid w:val="008F3679"/>
    <w:rsid w:val="008F46C3"/>
    <w:rsid w:val="008F5086"/>
    <w:rsid w:val="0090248D"/>
    <w:rsid w:val="00903258"/>
    <w:rsid w:val="009052FA"/>
    <w:rsid w:val="009066B9"/>
    <w:rsid w:val="00907CF7"/>
    <w:rsid w:val="0091365D"/>
    <w:rsid w:val="009137DC"/>
    <w:rsid w:val="00913930"/>
    <w:rsid w:val="00914351"/>
    <w:rsid w:val="00920FEB"/>
    <w:rsid w:val="00923E24"/>
    <w:rsid w:val="00927B0F"/>
    <w:rsid w:val="0093263E"/>
    <w:rsid w:val="00932D5E"/>
    <w:rsid w:val="009345B4"/>
    <w:rsid w:val="009360C4"/>
    <w:rsid w:val="009365E8"/>
    <w:rsid w:val="0095623F"/>
    <w:rsid w:val="0095702D"/>
    <w:rsid w:val="009612C3"/>
    <w:rsid w:val="00961CC9"/>
    <w:rsid w:val="0096573D"/>
    <w:rsid w:val="00965A3D"/>
    <w:rsid w:val="009661A4"/>
    <w:rsid w:val="009705A5"/>
    <w:rsid w:val="0097118A"/>
    <w:rsid w:val="0097214D"/>
    <w:rsid w:val="00973851"/>
    <w:rsid w:val="009738BB"/>
    <w:rsid w:val="00977D13"/>
    <w:rsid w:val="00986FA8"/>
    <w:rsid w:val="00991399"/>
    <w:rsid w:val="0099297A"/>
    <w:rsid w:val="009965EF"/>
    <w:rsid w:val="00996D9C"/>
    <w:rsid w:val="00996E1B"/>
    <w:rsid w:val="00997D25"/>
    <w:rsid w:val="009A19A5"/>
    <w:rsid w:val="009B0F0A"/>
    <w:rsid w:val="009B14FE"/>
    <w:rsid w:val="009B3553"/>
    <w:rsid w:val="009B466E"/>
    <w:rsid w:val="009B7C4F"/>
    <w:rsid w:val="009C20C7"/>
    <w:rsid w:val="009C274E"/>
    <w:rsid w:val="009C332E"/>
    <w:rsid w:val="009C4023"/>
    <w:rsid w:val="009C4038"/>
    <w:rsid w:val="009C44EF"/>
    <w:rsid w:val="009C6D41"/>
    <w:rsid w:val="009C749E"/>
    <w:rsid w:val="009D0B65"/>
    <w:rsid w:val="009D623A"/>
    <w:rsid w:val="009D7682"/>
    <w:rsid w:val="009D7BB9"/>
    <w:rsid w:val="009E0940"/>
    <w:rsid w:val="009E1D5B"/>
    <w:rsid w:val="009E3B1E"/>
    <w:rsid w:val="009E3B82"/>
    <w:rsid w:val="009E5473"/>
    <w:rsid w:val="009F00ED"/>
    <w:rsid w:val="009F521A"/>
    <w:rsid w:val="009F5927"/>
    <w:rsid w:val="009F6EAB"/>
    <w:rsid w:val="00A03714"/>
    <w:rsid w:val="00A04DDC"/>
    <w:rsid w:val="00A078ED"/>
    <w:rsid w:val="00A07EEE"/>
    <w:rsid w:val="00A144B7"/>
    <w:rsid w:val="00A1567E"/>
    <w:rsid w:val="00A15F0B"/>
    <w:rsid w:val="00A20666"/>
    <w:rsid w:val="00A23D0B"/>
    <w:rsid w:val="00A2467E"/>
    <w:rsid w:val="00A25D9D"/>
    <w:rsid w:val="00A26685"/>
    <w:rsid w:val="00A271BD"/>
    <w:rsid w:val="00A33E9D"/>
    <w:rsid w:val="00A34A3A"/>
    <w:rsid w:val="00A410C8"/>
    <w:rsid w:val="00A41918"/>
    <w:rsid w:val="00A43673"/>
    <w:rsid w:val="00A455E7"/>
    <w:rsid w:val="00A46C91"/>
    <w:rsid w:val="00A4703C"/>
    <w:rsid w:val="00A509FE"/>
    <w:rsid w:val="00A53EE9"/>
    <w:rsid w:val="00A54F77"/>
    <w:rsid w:val="00A55719"/>
    <w:rsid w:val="00A6160E"/>
    <w:rsid w:val="00A65EA7"/>
    <w:rsid w:val="00A66600"/>
    <w:rsid w:val="00A71600"/>
    <w:rsid w:val="00A73A47"/>
    <w:rsid w:val="00A7578F"/>
    <w:rsid w:val="00A77879"/>
    <w:rsid w:val="00A77C01"/>
    <w:rsid w:val="00A8278A"/>
    <w:rsid w:val="00A93AD9"/>
    <w:rsid w:val="00A96400"/>
    <w:rsid w:val="00AA35E0"/>
    <w:rsid w:val="00AA4B16"/>
    <w:rsid w:val="00AA5571"/>
    <w:rsid w:val="00AB07A4"/>
    <w:rsid w:val="00AB32BB"/>
    <w:rsid w:val="00AB3D3C"/>
    <w:rsid w:val="00AB6FD2"/>
    <w:rsid w:val="00AC03DD"/>
    <w:rsid w:val="00AC2942"/>
    <w:rsid w:val="00AC6D8A"/>
    <w:rsid w:val="00AD0917"/>
    <w:rsid w:val="00AE15FC"/>
    <w:rsid w:val="00AE3994"/>
    <w:rsid w:val="00AE4C8C"/>
    <w:rsid w:val="00AE52B0"/>
    <w:rsid w:val="00AE6317"/>
    <w:rsid w:val="00AF3F06"/>
    <w:rsid w:val="00AF6561"/>
    <w:rsid w:val="00AF6A1E"/>
    <w:rsid w:val="00B03107"/>
    <w:rsid w:val="00B10A08"/>
    <w:rsid w:val="00B13639"/>
    <w:rsid w:val="00B259DF"/>
    <w:rsid w:val="00B25E2D"/>
    <w:rsid w:val="00B27087"/>
    <w:rsid w:val="00B330F7"/>
    <w:rsid w:val="00B333C2"/>
    <w:rsid w:val="00B35F93"/>
    <w:rsid w:val="00B36C84"/>
    <w:rsid w:val="00B36F22"/>
    <w:rsid w:val="00B4178E"/>
    <w:rsid w:val="00B435FE"/>
    <w:rsid w:val="00B467E0"/>
    <w:rsid w:val="00B46C56"/>
    <w:rsid w:val="00B52357"/>
    <w:rsid w:val="00B537F1"/>
    <w:rsid w:val="00B53AA9"/>
    <w:rsid w:val="00B5523F"/>
    <w:rsid w:val="00B5547E"/>
    <w:rsid w:val="00B56E1C"/>
    <w:rsid w:val="00B602C0"/>
    <w:rsid w:val="00B62569"/>
    <w:rsid w:val="00B7143B"/>
    <w:rsid w:val="00B72BFA"/>
    <w:rsid w:val="00B72F3E"/>
    <w:rsid w:val="00B74764"/>
    <w:rsid w:val="00B767ED"/>
    <w:rsid w:val="00B779FA"/>
    <w:rsid w:val="00B837FE"/>
    <w:rsid w:val="00B859B9"/>
    <w:rsid w:val="00B9027D"/>
    <w:rsid w:val="00B903E3"/>
    <w:rsid w:val="00B952D1"/>
    <w:rsid w:val="00B96799"/>
    <w:rsid w:val="00B96ABA"/>
    <w:rsid w:val="00B97789"/>
    <w:rsid w:val="00B97F19"/>
    <w:rsid w:val="00BA1AB8"/>
    <w:rsid w:val="00BB29CD"/>
    <w:rsid w:val="00BB3580"/>
    <w:rsid w:val="00BC0273"/>
    <w:rsid w:val="00BC1D0F"/>
    <w:rsid w:val="00BC1ED4"/>
    <w:rsid w:val="00BC2659"/>
    <w:rsid w:val="00BC6605"/>
    <w:rsid w:val="00BC67CB"/>
    <w:rsid w:val="00BC72DA"/>
    <w:rsid w:val="00BD0688"/>
    <w:rsid w:val="00BD1C23"/>
    <w:rsid w:val="00BD5A25"/>
    <w:rsid w:val="00BD60DD"/>
    <w:rsid w:val="00BD663F"/>
    <w:rsid w:val="00BD71A7"/>
    <w:rsid w:val="00BD78D4"/>
    <w:rsid w:val="00BE4299"/>
    <w:rsid w:val="00BE4941"/>
    <w:rsid w:val="00BE5371"/>
    <w:rsid w:val="00BE6F12"/>
    <w:rsid w:val="00BF1017"/>
    <w:rsid w:val="00BF1C77"/>
    <w:rsid w:val="00BF2AD1"/>
    <w:rsid w:val="00BF2DB1"/>
    <w:rsid w:val="00BF35FC"/>
    <w:rsid w:val="00BF7961"/>
    <w:rsid w:val="00C010C0"/>
    <w:rsid w:val="00C02509"/>
    <w:rsid w:val="00C047CC"/>
    <w:rsid w:val="00C06363"/>
    <w:rsid w:val="00C1000A"/>
    <w:rsid w:val="00C1069F"/>
    <w:rsid w:val="00C1151C"/>
    <w:rsid w:val="00C13D68"/>
    <w:rsid w:val="00C14453"/>
    <w:rsid w:val="00C16263"/>
    <w:rsid w:val="00C16B43"/>
    <w:rsid w:val="00C20A2B"/>
    <w:rsid w:val="00C32979"/>
    <w:rsid w:val="00C36F57"/>
    <w:rsid w:val="00C403BE"/>
    <w:rsid w:val="00C414A8"/>
    <w:rsid w:val="00C4255F"/>
    <w:rsid w:val="00C42F09"/>
    <w:rsid w:val="00C446AE"/>
    <w:rsid w:val="00C45239"/>
    <w:rsid w:val="00C45311"/>
    <w:rsid w:val="00C4649F"/>
    <w:rsid w:val="00C4776F"/>
    <w:rsid w:val="00C5334F"/>
    <w:rsid w:val="00C5560F"/>
    <w:rsid w:val="00C606BF"/>
    <w:rsid w:val="00C62F1A"/>
    <w:rsid w:val="00C718E0"/>
    <w:rsid w:val="00C77B0F"/>
    <w:rsid w:val="00C864A3"/>
    <w:rsid w:val="00C87B07"/>
    <w:rsid w:val="00C90E0E"/>
    <w:rsid w:val="00C93729"/>
    <w:rsid w:val="00C94C33"/>
    <w:rsid w:val="00C9598D"/>
    <w:rsid w:val="00CA3EAE"/>
    <w:rsid w:val="00CA4E4F"/>
    <w:rsid w:val="00CA532D"/>
    <w:rsid w:val="00CA5580"/>
    <w:rsid w:val="00CA57BD"/>
    <w:rsid w:val="00CA661E"/>
    <w:rsid w:val="00CB14E3"/>
    <w:rsid w:val="00CB43EB"/>
    <w:rsid w:val="00CB65A2"/>
    <w:rsid w:val="00CB6741"/>
    <w:rsid w:val="00CB7A7E"/>
    <w:rsid w:val="00CC04E6"/>
    <w:rsid w:val="00CC2FA3"/>
    <w:rsid w:val="00CC55AD"/>
    <w:rsid w:val="00CC6930"/>
    <w:rsid w:val="00CD3C4D"/>
    <w:rsid w:val="00CD48B7"/>
    <w:rsid w:val="00CD4CDC"/>
    <w:rsid w:val="00CD5C9F"/>
    <w:rsid w:val="00CE0AF9"/>
    <w:rsid w:val="00CE126A"/>
    <w:rsid w:val="00CE2BFB"/>
    <w:rsid w:val="00CE3F20"/>
    <w:rsid w:val="00CE4176"/>
    <w:rsid w:val="00CE4992"/>
    <w:rsid w:val="00CF1FE3"/>
    <w:rsid w:val="00CF7FD9"/>
    <w:rsid w:val="00D003D2"/>
    <w:rsid w:val="00D028E2"/>
    <w:rsid w:val="00D03C3F"/>
    <w:rsid w:val="00D059E0"/>
    <w:rsid w:val="00D14501"/>
    <w:rsid w:val="00D151F9"/>
    <w:rsid w:val="00D21956"/>
    <w:rsid w:val="00D22913"/>
    <w:rsid w:val="00D22A9E"/>
    <w:rsid w:val="00D22DC7"/>
    <w:rsid w:val="00D23594"/>
    <w:rsid w:val="00D30484"/>
    <w:rsid w:val="00D327E7"/>
    <w:rsid w:val="00D33AC8"/>
    <w:rsid w:val="00D4054C"/>
    <w:rsid w:val="00D41B58"/>
    <w:rsid w:val="00D424D9"/>
    <w:rsid w:val="00D528CC"/>
    <w:rsid w:val="00D61249"/>
    <w:rsid w:val="00D61CCA"/>
    <w:rsid w:val="00D6233D"/>
    <w:rsid w:val="00D62A02"/>
    <w:rsid w:val="00D6435A"/>
    <w:rsid w:val="00D70905"/>
    <w:rsid w:val="00D720D0"/>
    <w:rsid w:val="00D7508E"/>
    <w:rsid w:val="00D76D2C"/>
    <w:rsid w:val="00D77EBD"/>
    <w:rsid w:val="00D80237"/>
    <w:rsid w:val="00D81A3D"/>
    <w:rsid w:val="00D86020"/>
    <w:rsid w:val="00D90E50"/>
    <w:rsid w:val="00D94B2E"/>
    <w:rsid w:val="00D95F89"/>
    <w:rsid w:val="00DA0D91"/>
    <w:rsid w:val="00DA1414"/>
    <w:rsid w:val="00DA2544"/>
    <w:rsid w:val="00DA2A54"/>
    <w:rsid w:val="00DA69AD"/>
    <w:rsid w:val="00DB103A"/>
    <w:rsid w:val="00DB12F6"/>
    <w:rsid w:val="00DB59FE"/>
    <w:rsid w:val="00DB74DD"/>
    <w:rsid w:val="00DC36EB"/>
    <w:rsid w:val="00DC4E0D"/>
    <w:rsid w:val="00DC51CD"/>
    <w:rsid w:val="00DD53E2"/>
    <w:rsid w:val="00DD6652"/>
    <w:rsid w:val="00DE000C"/>
    <w:rsid w:val="00DE2D0F"/>
    <w:rsid w:val="00DE4A27"/>
    <w:rsid w:val="00DE54DB"/>
    <w:rsid w:val="00DE67AB"/>
    <w:rsid w:val="00DE7B80"/>
    <w:rsid w:val="00DF19C2"/>
    <w:rsid w:val="00DF1F6A"/>
    <w:rsid w:val="00DF414B"/>
    <w:rsid w:val="00DF420B"/>
    <w:rsid w:val="00E018BE"/>
    <w:rsid w:val="00E11CF5"/>
    <w:rsid w:val="00E13439"/>
    <w:rsid w:val="00E15369"/>
    <w:rsid w:val="00E15F14"/>
    <w:rsid w:val="00E16946"/>
    <w:rsid w:val="00E170AD"/>
    <w:rsid w:val="00E24352"/>
    <w:rsid w:val="00E2451A"/>
    <w:rsid w:val="00E2631B"/>
    <w:rsid w:val="00E30EC0"/>
    <w:rsid w:val="00E33E8D"/>
    <w:rsid w:val="00E34B89"/>
    <w:rsid w:val="00E41451"/>
    <w:rsid w:val="00E4252A"/>
    <w:rsid w:val="00E43F23"/>
    <w:rsid w:val="00E5182F"/>
    <w:rsid w:val="00E51CEF"/>
    <w:rsid w:val="00E542F9"/>
    <w:rsid w:val="00E553BA"/>
    <w:rsid w:val="00E6085B"/>
    <w:rsid w:val="00E64EFE"/>
    <w:rsid w:val="00E72222"/>
    <w:rsid w:val="00E72EE3"/>
    <w:rsid w:val="00E7427E"/>
    <w:rsid w:val="00E75D3B"/>
    <w:rsid w:val="00E77A0A"/>
    <w:rsid w:val="00E8160D"/>
    <w:rsid w:val="00E841C0"/>
    <w:rsid w:val="00E84F87"/>
    <w:rsid w:val="00E87180"/>
    <w:rsid w:val="00E90473"/>
    <w:rsid w:val="00E90B59"/>
    <w:rsid w:val="00E931F3"/>
    <w:rsid w:val="00E95E68"/>
    <w:rsid w:val="00E963E8"/>
    <w:rsid w:val="00E9752B"/>
    <w:rsid w:val="00EA1695"/>
    <w:rsid w:val="00EA4435"/>
    <w:rsid w:val="00EA4B09"/>
    <w:rsid w:val="00EA7E51"/>
    <w:rsid w:val="00EB482D"/>
    <w:rsid w:val="00EB4FC2"/>
    <w:rsid w:val="00EB58B8"/>
    <w:rsid w:val="00EC08BF"/>
    <w:rsid w:val="00EC1D5A"/>
    <w:rsid w:val="00ED32F8"/>
    <w:rsid w:val="00ED51CE"/>
    <w:rsid w:val="00ED5333"/>
    <w:rsid w:val="00ED5678"/>
    <w:rsid w:val="00EE57F0"/>
    <w:rsid w:val="00EE6F06"/>
    <w:rsid w:val="00EF16BD"/>
    <w:rsid w:val="00EF53B4"/>
    <w:rsid w:val="00EF545C"/>
    <w:rsid w:val="00F00D5E"/>
    <w:rsid w:val="00F01392"/>
    <w:rsid w:val="00F033C5"/>
    <w:rsid w:val="00F058B4"/>
    <w:rsid w:val="00F06656"/>
    <w:rsid w:val="00F13E44"/>
    <w:rsid w:val="00F14F99"/>
    <w:rsid w:val="00F17F20"/>
    <w:rsid w:val="00F22BDD"/>
    <w:rsid w:val="00F22E64"/>
    <w:rsid w:val="00F278ED"/>
    <w:rsid w:val="00F32C00"/>
    <w:rsid w:val="00F37D3A"/>
    <w:rsid w:val="00F43B2F"/>
    <w:rsid w:val="00F45138"/>
    <w:rsid w:val="00F45269"/>
    <w:rsid w:val="00F474C9"/>
    <w:rsid w:val="00F51DB4"/>
    <w:rsid w:val="00F54AD3"/>
    <w:rsid w:val="00F64E17"/>
    <w:rsid w:val="00F71BB2"/>
    <w:rsid w:val="00F74F18"/>
    <w:rsid w:val="00F76B1D"/>
    <w:rsid w:val="00F77314"/>
    <w:rsid w:val="00F81C7E"/>
    <w:rsid w:val="00F8217F"/>
    <w:rsid w:val="00F82499"/>
    <w:rsid w:val="00F86C82"/>
    <w:rsid w:val="00F90ABA"/>
    <w:rsid w:val="00F910E3"/>
    <w:rsid w:val="00F9724E"/>
    <w:rsid w:val="00F97DE0"/>
    <w:rsid w:val="00F97F5B"/>
    <w:rsid w:val="00FB091F"/>
    <w:rsid w:val="00FB12BE"/>
    <w:rsid w:val="00FB3BF7"/>
    <w:rsid w:val="00FB5B84"/>
    <w:rsid w:val="00FC525A"/>
    <w:rsid w:val="00FC5E48"/>
    <w:rsid w:val="00FC7AD1"/>
    <w:rsid w:val="00FC7F32"/>
    <w:rsid w:val="00FD2407"/>
    <w:rsid w:val="00FD4683"/>
    <w:rsid w:val="00FE0026"/>
    <w:rsid w:val="00FE3706"/>
    <w:rsid w:val="00FE453A"/>
    <w:rsid w:val="00FE4A14"/>
    <w:rsid w:val="00FE580E"/>
    <w:rsid w:val="00FE5939"/>
    <w:rsid w:val="00FE5F14"/>
    <w:rsid w:val="00FE6D2F"/>
    <w:rsid w:val="00FE7C25"/>
    <w:rsid w:val="00FF03B3"/>
    <w:rsid w:val="00FF1515"/>
    <w:rsid w:val="00FF1AB2"/>
    <w:rsid w:val="00FF1EE3"/>
    <w:rsid w:val="00FF3C72"/>
    <w:rsid w:val="00FF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1AD672-8095-F949-B5F3-9D094B0F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3C72"/>
    <w:rPr>
      <w:noProof/>
      <w:sz w:val="24"/>
      <w:szCs w:val="24"/>
      <w:lang w:val="mk-MK" w:eastAsia="en-US"/>
    </w:rPr>
  </w:style>
  <w:style w:type="paragraph" w:styleId="Heading1">
    <w:name w:val="heading 1"/>
    <w:basedOn w:val="Normal"/>
    <w:next w:val="Normal"/>
    <w:qFormat/>
    <w:rsid w:val="007164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260E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70141"/>
    <w:pPr>
      <w:keepNext/>
      <w:spacing w:before="240" w:after="60"/>
      <w:outlineLvl w:val="2"/>
    </w:pPr>
    <w:rPr>
      <w:rFonts w:ascii="Arial" w:hAnsi="Arial" w:cs="Arial"/>
      <w:b/>
      <w:bCs/>
      <w:sz w:val="26"/>
      <w:szCs w:val="26"/>
    </w:rPr>
  </w:style>
  <w:style w:type="paragraph" w:styleId="Heading4">
    <w:name w:val="heading 4"/>
    <w:basedOn w:val="Normal"/>
    <w:next w:val="Normal"/>
    <w:qFormat/>
    <w:rsid w:val="000C02B8"/>
    <w:pPr>
      <w:keepNext/>
      <w:spacing w:before="240" w:after="60"/>
      <w:outlineLvl w:val="3"/>
    </w:pPr>
    <w:rPr>
      <w:b/>
      <w:bCs/>
      <w:sz w:val="28"/>
      <w:szCs w:val="28"/>
    </w:rPr>
  </w:style>
  <w:style w:type="paragraph" w:styleId="Heading5">
    <w:name w:val="heading 5"/>
    <w:basedOn w:val="Normal"/>
    <w:qFormat/>
    <w:rsid w:val="00D22913"/>
    <w:pPr>
      <w:spacing w:before="240" w:after="120"/>
      <w:jc w:val="center"/>
      <w:outlineLvl w:val="4"/>
    </w:pPr>
    <w:rPr>
      <w:b/>
      <w:bCs/>
      <w:noProof w:val="0"/>
      <w:sz w:val="29"/>
      <w:szCs w:val="2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F3C72"/>
    <w:pPr>
      <w:tabs>
        <w:tab w:val="center" w:pos="4153"/>
        <w:tab w:val="right" w:pos="8306"/>
      </w:tabs>
    </w:pPr>
  </w:style>
  <w:style w:type="character" w:styleId="PageNumber">
    <w:name w:val="page number"/>
    <w:basedOn w:val="DefaultParagraphFont"/>
    <w:rsid w:val="00FF3C72"/>
  </w:style>
  <w:style w:type="paragraph" w:customStyle="1" w:styleId="Default">
    <w:name w:val="Default"/>
    <w:rsid w:val="00FF3C72"/>
    <w:pPr>
      <w:autoSpaceDE w:val="0"/>
      <w:autoSpaceDN w:val="0"/>
      <w:adjustRightInd w:val="0"/>
    </w:pPr>
    <w:rPr>
      <w:rFonts w:ascii="HJHDCJ+TimesNewRoman,Bold" w:hAnsi="HJHDCJ+TimesNewRoman,Bold" w:cs="HJHDCJ+TimesNewRoman,Bold"/>
      <w:color w:val="000000"/>
      <w:sz w:val="24"/>
      <w:szCs w:val="24"/>
    </w:rPr>
  </w:style>
  <w:style w:type="paragraph" w:styleId="BodyText">
    <w:name w:val="Body Text"/>
    <w:basedOn w:val="Normal"/>
    <w:rsid w:val="00FF3C72"/>
    <w:pPr>
      <w:jc w:val="both"/>
    </w:pPr>
    <w:rPr>
      <w:rFonts w:ascii="Arial" w:hAnsi="Arial"/>
      <w:noProof w:val="0"/>
      <w:sz w:val="20"/>
      <w:szCs w:val="20"/>
      <w:lang w:val="en-AU" w:eastAsia="en-GB"/>
    </w:rPr>
  </w:style>
  <w:style w:type="paragraph" w:styleId="BalloonText">
    <w:name w:val="Balloon Text"/>
    <w:basedOn w:val="Normal"/>
    <w:semiHidden/>
    <w:rsid w:val="00DB74DD"/>
    <w:rPr>
      <w:rFonts w:ascii="Tahoma" w:hAnsi="Tahoma" w:cs="Tahoma"/>
      <w:sz w:val="16"/>
      <w:szCs w:val="16"/>
    </w:rPr>
  </w:style>
  <w:style w:type="paragraph" w:customStyle="1" w:styleId="Char">
    <w:name w:val="Char"/>
    <w:basedOn w:val="Normal"/>
    <w:rsid w:val="00014F18"/>
    <w:pPr>
      <w:spacing w:after="160" w:line="240" w:lineRule="exact"/>
    </w:pPr>
    <w:rPr>
      <w:rFonts w:ascii="Tahoma" w:hAnsi="Tahoma" w:cs="Tahoma"/>
      <w:noProof w:val="0"/>
      <w:sz w:val="20"/>
      <w:szCs w:val="20"/>
      <w:lang w:val="en-US"/>
    </w:rPr>
  </w:style>
  <w:style w:type="paragraph" w:styleId="DocumentMap">
    <w:name w:val="Document Map"/>
    <w:basedOn w:val="Normal"/>
    <w:semiHidden/>
    <w:rsid w:val="00533830"/>
    <w:pPr>
      <w:shd w:val="clear" w:color="auto" w:fill="000080"/>
    </w:pPr>
    <w:rPr>
      <w:rFonts w:ascii="Tahoma" w:hAnsi="Tahoma" w:cs="Tahoma"/>
      <w:sz w:val="20"/>
      <w:szCs w:val="20"/>
    </w:rPr>
  </w:style>
  <w:style w:type="paragraph" w:styleId="NormalWeb">
    <w:name w:val="Normal (Web)"/>
    <w:basedOn w:val="Normal"/>
    <w:rsid w:val="00D22913"/>
    <w:pPr>
      <w:spacing w:before="100" w:beforeAutospacing="1" w:after="100" w:afterAutospacing="1"/>
    </w:pPr>
    <w:rPr>
      <w:noProof w:val="0"/>
      <w:lang w:val="en-GB" w:eastAsia="en-GB"/>
    </w:rPr>
  </w:style>
  <w:style w:type="paragraph" w:customStyle="1" w:styleId="CharCharCharCharCharCharChar">
    <w:name w:val="Char Char Char Char Char Char Char"/>
    <w:basedOn w:val="Normal"/>
    <w:rsid w:val="00462338"/>
    <w:pPr>
      <w:spacing w:after="160" w:line="240" w:lineRule="exact"/>
    </w:pPr>
    <w:rPr>
      <w:rFonts w:ascii="Tahoma" w:hAnsi="Tahoma"/>
      <w:noProof w:val="0"/>
      <w:sz w:val="20"/>
      <w:szCs w:val="20"/>
      <w:lang w:val="en-US"/>
    </w:rPr>
  </w:style>
  <w:style w:type="paragraph" w:customStyle="1" w:styleId="Char0">
    <w:name w:val="Char"/>
    <w:basedOn w:val="Normal"/>
    <w:rsid w:val="00716475"/>
    <w:pPr>
      <w:spacing w:after="160" w:line="240" w:lineRule="exact"/>
    </w:pPr>
    <w:rPr>
      <w:rFonts w:ascii="Tahoma" w:hAnsi="Tahoma"/>
      <w:noProof w:val="0"/>
      <w:sz w:val="20"/>
      <w:szCs w:val="20"/>
      <w:lang w:val="en-US"/>
    </w:rPr>
  </w:style>
  <w:style w:type="paragraph" w:styleId="BodyText2">
    <w:name w:val="Body Text 2"/>
    <w:basedOn w:val="Normal"/>
    <w:link w:val="BodyText2Char"/>
    <w:rsid w:val="00716475"/>
    <w:pPr>
      <w:spacing w:after="120" w:line="480" w:lineRule="auto"/>
    </w:pPr>
    <w:rPr>
      <w:noProof w:val="0"/>
      <w:lang w:val="en-GB" w:eastAsia="en-GB"/>
    </w:rPr>
  </w:style>
  <w:style w:type="paragraph" w:styleId="FootnoteText">
    <w:name w:val="footnote text"/>
    <w:basedOn w:val="Normal"/>
    <w:semiHidden/>
    <w:rsid w:val="00716475"/>
    <w:rPr>
      <w:noProof w:val="0"/>
      <w:sz w:val="20"/>
      <w:szCs w:val="20"/>
      <w:lang w:val="en-GB" w:eastAsia="en-GB"/>
    </w:rPr>
  </w:style>
  <w:style w:type="character" w:styleId="FootnoteReference">
    <w:name w:val="footnote reference"/>
    <w:semiHidden/>
    <w:rsid w:val="00716475"/>
    <w:rPr>
      <w:vertAlign w:val="superscript"/>
    </w:rPr>
  </w:style>
  <w:style w:type="paragraph" w:customStyle="1" w:styleId="Normalvovlecen">
    <w:name w:val="Normal vovlecen"/>
    <w:basedOn w:val="Normal"/>
    <w:rsid w:val="0020548A"/>
    <w:pPr>
      <w:suppressAutoHyphens/>
      <w:spacing w:line="360" w:lineRule="atLeast"/>
      <w:ind w:firstLine="1134"/>
    </w:pPr>
    <w:rPr>
      <w:rFonts w:ascii="Macedonian Tms" w:hAnsi="Macedonian Tms"/>
      <w:noProof w:val="0"/>
    </w:rPr>
  </w:style>
  <w:style w:type="character" w:customStyle="1" w:styleId="footnote">
    <w:name w:val="footnote"/>
    <w:basedOn w:val="DefaultParagraphFont"/>
    <w:rsid w:val="00DD53E2"/>
  </w:style>
  <w:style w:type="paragraph" w:customStyle="1" w:styleId="CharChar">
    <w:name w:val="Char Char"/>
    <w:basedOn w:val="Normal"/>
    <w:rsid w:val="001642C1"/>
    <w:pPr>
      <w:spacing w:after="160" w:line="240" w:lineRule="exact"/>
    </w:pPr>
    <w:rPr>
      <w:rFonts w:ascii="Tahoma" w:hAnsi="Tahoma"/>
      <w:noProof w:val="0"/>
      <w:sz w:val="20"/>
      <w:szCs w:val="20"/>
      <w:lang w:val="en-US"/>
    </w:rPr>
  </w:style>
  <w:style w:type="character" w:styleId="CommentReference">
    <w:name w:val="annotation reference"/>
    <w:uiPriority w:val="99"/>
    <w:rsid w:val="00CE3F20"/>
    <w:rPr>
      <w:sz w:val="16"/>
      <w:szCs w:val="16"/>
    </w:rPr>
  </w:style>
  <w:style w:type="paragraph" w:styleId="CommentText">
    <w:name w:val="annotation text"/>
    <w:basedOn w:val="Normal"/>
    <w:link w:val="CommentTextChar"/>
    <w:rsid w:val="00CE3F20"/>
    <w:rPr>
      <w:sz w:val="20"/>
      <w:szCs w:val="20"/>
      <w:lang w:val="x-none"/>
    </w:rPr>
  </w:style>
  <w:style w:type="character" w:customStyle="1" w:styleId="CommentTextChar">
    <w:name w:val="Comment Text Char"/>
    <w:link w:val="CommentText"/>
    <w:rsid w:val="00CE3F20"/>
    <w:rPr>
      <w:noProof/>
      <w:lang w:eastAsia="en-US"/>
    </w:rPr>
  </w:style>
  <w:style w:type="paragraph" w:styleId="CommentSubject">
    <w:name w:val="annotation subject"/>
    <w:basedOn w:val="CommentText"/>
    <w:next w:val="CommentText"/>
    <w:link w:val="CommentSubjectChar"/>
    <w:rsid w:val="00CE3F20"/>
    <w:rPr>
      <w:b/>
      <w:bCs/>
    </w:rPr>
  </w:style>
  <w:style w:type="character" w:customStyle="1" w:styleId="CommentSubjectChar">
    <w:name w:val="Comment Subject Char"/>
    <w:link w:val="CommentSubject"/>
    <w:rsid w:val="00CE3F20"/>
    <w:rPr>
      <w:b/>
      <w:bCs/>
      <w:noProof/>
      <w:lang w:eastAsia="en-US"/>
    </w:rPr>
  </w:style>
  <w:style w:type="character" w:customStyle="1" w:styleId="BodyText2Char">
    <w:name w:val="Body Text 2 Char"/>
    <w:link w:val="BodyText2"/>
    <w:rsid w:val="009D623A"/>
    <w:rPr>
      <w:sz w:val="24"/>
      <w:szCs w:val="24"/>
      <w:lang w:val="en-GB" w:eastAsia="en-GB" w:bidi="ar-SA"/>
    </w:rPr>
  </w:style>
  <w:style w:type="character" w:customStyle="1" w:styleId="apple-converted-space">
    <w:name w:val="apple-converted-space"/>
    <w:basedOn w:val="DefaultParagraphFont"/>
    <w:rsid w:val="009D623A"/>
  </w:style>
  <w:style w:type="paragraph" w:styleId="BodyTextIndent">
    <w:name w:val="Body Text Indent"/>
    <w:basedOn w:val="Normal"/>
    <w:link w:val="BodyTextIndentChar"/>
    <w:uiPriority w:val="99"/>
    <w:unhideWhenUsed/>
    <w:rsid w:val="00D94B2E"/>
    <w:pPr>
      <w:spacing w:after="120"/>
      <w:ind w:left="360"/>
    </w:pPr>
    <w:rPr>
      <w:noProof w:val="0"/>
      <w:sz w:val="20"/>
      <w:szCs w:val="20"/>
      <w:lang w:val="en-US"/>
    </w:rPr>
  </w:style>
  <w:style w:type="character" w:customStyle="1" w:styleId="BodyTextIndentChar">
    <w:name w:val="Body Text Indent Char"/>
    <w:basedOn w:val="DefaultParagraphFont"/>
    <w:link w:val="BodyTextIndent"/>
    <w:uiPriority w:val="99"/>
    <w:rsid w:val="00D94B2E"/>
  </w:style>
  <w:style w:type="paragraph" w:customStyle="1" w:styleId="CharChar1Char">
    <w:name w:val="Char Char1 Char"/>
    <w:basedOn w:val="Normal"/>
    <w:rsid w:val="004B256D"/>
    <w:pPr>
      <w:spacing w:after="160" w:line="240" w:lineRule="exact"/>
    </w:pPr>
    <w:rPr>
      <w:rFonts w:ascii="Tahoma" w:hAnsi="Tahoma"/>
      <w:noProof w:val="0"/>
      <w:sz w:val="20"/>
      <w:szCs w:val="20"/>
      <w:lang w:val="en-US"/>
    </w:rPr>
  </w:style>
  <w:style w:type="paragraph" w:customStyle="1" w:styleId="CharChar0">
    <w:name w:val=" Char Char"/>
    <w:basedOn w:val="Normal"/>
    <w:rsid w:val="00041231"/>
    <w:pPr>
      <w:spacing w:after="160" w:line="240" w:lineRule="exact"/>
    </w:pPr>
    <w:rPr>
      <w:rFonts w:ascii="Tahoma" w:hAnsi="Tahoma"/>
      <w:noProof w:val="0"/>
      <w:sz w:val="20"/>
      <w:szCs w:val="20"/>
      <w:lang w:val="en-US"/>
    </w:rPr>
  </w:style>
  <w:style w:type="paragraph" w:styleId="BodyTextIndent2">
    <w:name w:val="Body Text Indent 2"/>
    <w:basedOn w:val="Normal"/>
    <w:link w:val="BodyTextIndent2Char"/>
    <w:rsid w:val="002662CD"/>
    <w:pPr>
      <w:spacing w:after="120" w:line="480" w:lineRule="auto"/>
      <w:ind w:left="283"/>
    </w:pPr>
    <w:rPr>
      <w:lang w:val="x-none"/>
    </w:rPr>
  </w:style>
  <w:style w:type="character" w:customStyle="1" w:styleId="BodyTextIndent2Char">
    <w:name w:val="Body Text Indent 2 Char"/>
    <w:link w:val="BodyTextIndent2"/>
    <w:rsid w:val="002662CD"/>
    <w:rPr>
      <w:noProof/>
      <w:sz w:val="24"/>
      <w:szCs w:val="24"/>
      <w:lang w:eastAsia="en-US"/>
    </w:rPr>
  </w:style>
  <w:style w:type="paragraph" w:styleId="ListParagraph">
    <w:name w:val="List Paragraph"/>
    <w:basedOn w:val="Normal"/>
    <w:uiPriority w:val="34"/>
    <w:qFormat/>
    <w:rsid w:val="00434457"/>
    <w:pPr>
      <w:ind w:left="720"/>
    </w:pPr>
    <w:rPr>
      <w:noProof w:val="0"/>
      <w:lang w:val="en-US"/>
    </w:rPr>
  </w:style>
  <w:style w:type="character" w:styleId="Emphasis">
    <w:name w:val="Emphasis"/>
    <w:uiPriority w:val="20"/>
    <w:qFormat/>
    <w:rsid w:val="00062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3540">
      <w:bodyDiv w:val="1"/>
      <w:marLeft w:val="0"/>
      <w:marRight w:val="0"/>
      <w:marTop w:val="0"/>
      <w:marBottom w:val="0"/>
      <w:divBdr>
        <w:top w:val="none" w:sz="0" w:space="0" w:color="auto"/>
        <w:left w:val="none" w:sz="0" w:space="0" w:color="auto"/>
        <w:bottom w:val="none" w:sz="0" w:space="0" w:color="auto"/>
        <w:right w:val="none" w:sz="0" w:space="0" w:color="auto"/>
      </w:divBdr>
    </w:div>
    <w:div w:id="200291208">
      <w:bodyDiv w:val="1"/>
      <w:marLeft w:val="0"/>
      <w:marRight w:val="0"/>
      <w:marTop w:val="0"/>
      <w:marBottom w:val="0"/>
      <w:divBdr>
        <w:top w:val="none" w:sz="0" w:space="0" w:color="auto"/>
        <w:left w:val="none" w:sz="0" w:space="0" w:color="auto"/>
        <w:bottom w:val="none" w:sz="0" w:space="0" w:color="auto"/>
        <w:right w:val="none" w:sz="0" w:space="0" w:color="auto"/>
      </w:divBdr>
    </w:div>
    <w:div w:id="312949698">
      <w:bodyDiv w:val="1"/>
      <w:marLeft w:val="0"/>
      <w:marRight w:val="0"/>
      <w:marTop w:val="0"/>
      <w:marBottom w:val="0"/>
      <w:divBdr>
        <w:top w:val="none" w:sz="0" w:space="0" w:color="auto"/>
        <w:left w:val="none" w:sz="0" w:space="0" w:color="auto"/>
        <w:bottom w:val="none" w:sz="0" w:space="0" w:color="auto"/>
        <w:right w:val="none" w:sz="0" w:space="0" w:color="auto"/>
      </w:divBdr>
    </w:div>
    <w:div w:id="519707004">
      <w:bodyDiv w:val="1"/>
      <w:marLeft w:val="0"/>
      <w:marRight w:val="0"/>
      <w:marTop w:val="0"/>
      <w:marBottom w:val="0"/>
      <w:divBdr>
        <w:top w:val="none" w:sz="0" w:space="0" w:color="auto"/>
        <w:left w:val="none" w:sz="0" w:space="0" w:color="auto"/>
        <w:bottom w:val="none" w:sz="0" w:space="0" w:color="auto"/>
        <w:right w:val="none" w:sz="0" w:space="0" w:color="auto"/>
      </w:divBdr>
      <w:divsChild>
        <w:div w:id="202523059">
          <w:marLeft w:val="0"/>
          <w:marRight w:val="0"/>
          <w:marTop w:val="0"/>
          <w:marBottom w:val="0"/>
          <w:divBdr>
            <w:top w:val="none" w:sz="0" w:space="0" w:color="auto"/>
            <w:left w:val="none" w:sz="0" w:space="0" w:color="auto"/>
            <w:bottom w:val="none" w:sz="0" w:space="0" w:color="auto"/>
            <w:right w:val="none" w:sz="0" w:space="0" w:color="auto"/>
          </w:divBdr>
        </w:div>
        <w:div w:id="318728827">
          <w:marLeft w:val="0"/>
          <w:marRight w:val="0"/>
          <w:marTop w:val="0"/>
          <w:marBottom w:val="0"/>
          <w:divBdr>
            <w:top w:val="none" w:sz="0" w:space="0" w:color="auto"/>
            <w:left w:val="none" w:sz="0" w:space="0" w:color="auto"/>
            <w:bottom w:val="none" w:sz="0" w:space="0" w:color="auto"/>
            <w:right w:val="none" w:sz="0" w:space="0" w:color="auto"/>
          </w:divBdr>
        </w:div>
        <w:div w:id="344594024">
          <w:marLeft w:val="0"/>
          <w:marRight w:val="0"/>
          <w:marTop w:val="0"/>
          <w:marBottom w:val="0"/>
          <w:divBdr>
            <w:top w:val="none" w:sz="0" w:space="0" w:color="auto"/>
            <w:left w:val="none" w:sz="0" w:space="0" w:color="auto"/>
            <w:bottom w:val="none" w:sz="0" w:space="0" w:color="auto"/>
            <w:right w:val="none" w:sz="0" w:space="0" w:color="auto"/>
          </w:divBdr>
        </w:div>
        <w:div w:id="732318265">
          <w:marLeft w:val="0"/>
          <w:marRight w:val="0"/>
          <w:marTop w:val="0"/>
          <w:marBottom w:val="0"/>
          <w:divBdr>
            <w:top w:val="none" w:sz="0" w:space="0" w:color="auto"/>
            <w:left w:val="none" w:sz="0" w:space="0" w:color="auto"/>
            <w:bottom w:val="none" w:sz="0" w:space="0" w:color="auto"/>
            <w:right w:val="none" w:sz="0" w:space="0" w:color="auto"/>
          </w:divBdr>
        </w:div>
        <w:div w:id="979578015">
          <w:marLeft w:val="0"/>
          <w:marRight w:val="0"/>
          <w:marTop w:val="0"/>
          <w:marBottom w:val="0"/>
          <w:divBdr>
            <w:top w:val="none" w:sz="0" w:space="0" w:color="auto"/>
            <w:left w:val="none" w:sz="0" w:space="0" w:color="auto"/>
            <w:bottom w:val="none" w:sz="0" w:space="0" w:color="auto"/>
            <w:right w:val="none" w:sz="0" w:space="0" w:color="auto"/>
          </w:divBdr>
        </w:div>
        <w:div w:id="1197934571">
          <w:marLeft w:val="0"/>
          <w:marRight w:val="0"/>
          <w:marTop w:val="0"/>
          <w:marBottom w:val="0"/>
          <w:divBdr>
            <w:top w:val="none" w:sz="0" w:space="0" w:color="auto"/>
            <w:left w:val="none" w:sz="0" w:space="0" w:color="auto"/>
            <w:bottom w:val="none" w:sz="0" w:space="0" w:color="auto"/>
            <w:right w:val="none" w:sz="0" w:space="0" w:color="auto"/>
          </w:divBdr>
        </w:div>
        <w:div w:id="1433547508">
          <w:marLeft w:val="0"/>
          <w:marRight w:val="0"/>
          <w:marTop w:val="0"/>
          <w:marBottom w:val="0"/>
          <w:divBdr>
            <w:top w:val="none" w:sz="0" w:space="0" w:color="auto"/>
            <w:left w:val="none" w:sz="0" w:space="0" w:color="auto"/>
            <w:bottom w:val="none" w:sz="0" w:space="0" w:color="auto"/>
            <w:right w:val="none" w:sz="0" w:space="0" w:color="auto"/>
          </w:divBdr>
        </w:div>
        <w:div w:id="1631082905">
          <w:marLeft w:val="0"/>
          <w:marRight w:val="0"/>
          <w:marTop w:val="0"/>
          <w:marBottom w:val="0"/>
          <w:divBdr>
            <w:top w:val="none" w:sz="0" w:space="0" w:color="auto"/>
            <w:left w:val="none" w:sz="0" w:space="0" w:color="auto"/>
            <w:bottom w:val="none" w:sz="0" w:space="0" w:color="auto"/>
            <w:right w:val="none" w:sz="0" w:space="0" w:color="auto"/>
          </w:divBdr>
        </w:div>
        <w:div w:id="1940790920">
          <w:marLeft w:val="0"/>
          <w:marRight w:val="0"/>
          <w:marTop w:val="0"/>
          <w:marBottom w:val="0"/>
          <w:divBdr>
            <w:top w:val="none" w:sz="0" w:space="0" w:color="auto"/>
            <w:left w:val="none" w:sz="0" w:space="0" w:color="auto"/>
            <w:bottom w:val="none" w:sz="0" w:space="0" w:color="auto"/>
            <w:right w:val="none" w:sz="0" w:space="0" w:color="auto"/>
          </w:divBdr>
        </w:div>
        <w:div w:id="1980646873">
          <w:marLeft w:val="0"/>
          <w:marRight w:val="0"/>
          <w:marTop w:val="0"/>
          <w:marBottom w:val="0"/>
          <w:divBdr>
            <w:top w:val="none" w:sz="0" w:space="0" w:color="auto"/>
            <w:left w:val="none" w:sz="0" w:space="0" w:color="auto"/>
            <w:bottom w:val="none" w:sz="0" w:space="0" w:color="auto"/>
            <w:right w:val="none" w:sz="0" w:space="0" w:color="auto"/>
          </w:divBdr>
        </w:div>
        <w:div w:id="2071076036">
          <w:marLeft w:val="0"/>
          <w:marRight w:val="0"/>
          <w:marTop w:val="0"/>
          <w:marBottom w:val="0"/>
          <w:divBdr>
            <w:top w:val="none" w:sz="0" w:space="0" w:color="auto"/>
            <w:left w:val="none" w:sz="0" w:space="0" w:color="auto"/>
            <w:bottom w:val="none" w:sz="0" w:space="0" w:color="auto"/>
            <w:right w:val="none" w:sz="0" w:space="0" w:color="auto"/>
          </w:divBdr>
        </w:div>
      </w:divsChild>
    </w:div>
    <w:div w:id="703793981">
      <w:bodyDiv w:val="1"/>
      <w:marLeft w:val="0"/>
      <w:marRight w:val="0"/>
      <w:marTop w:val="0"/>
      <w:marBottom w:val="0"/>
      <w:divBdr>
        <w:top w:val="none" w:sz="0" w:space="0" w:color="auto"/>
        <w:left w:val="none" w:sz="0" w:space="0" w:color="auto"/>
        <w:bottom w:val="none" w:sz="0" w:space="0" w:color="auto"/>
        <w:right w:val="none" w:sz="0" w:space="0" w:color="auto"/>
      </w:divBdr>
    </w:div>
    <w:div w:id="1081489452">
      <w:bodyDiv w:val="1"/>
      <w:marLeft w:val="0"/>
      <w:marRight w:val="0"/>
      <w:marTop w:val="0"/>
      <w:marBottom w:val="0"/>
      <w:divBdr>
        <w:top w:val="none" w:sz="0" w:space="0" w:color="auto"/>
        <w:left w:val="none" w:sz="0" w:space="0" w:color="auto"/>
        <w:bottom w:val="none" w:sz="0" w:space="0" w:color="auto"/>
        <w:right w:val="none" w:sz="0" w:space="0" w:color="auto"/>
      </w:divBdr>
    </w:div>
    <w:div w:id="1142501045">
      <w:bodyDiv w:val="1"/>
      <w:marLeft w:val="0"/>
      <w:marRight w:val="0"/>
      <w:marTop w:val="0"/>
      <w:marBottom w:val="0"/>
      <w:divBdr>
        <w:top w:val="none" w:sz="0" w:space="0" w:color="auto"/>
        <w:left w:val="none" w:sz="0" w:space="0" w:color="auto"/>
        <w:bottom w:val="none" w:sz="0" w:space="0" w:color="auto"/>
        <w:right w:val="none" w:sz="0" w:space="0" w:color="auto"/>
      </w:divBdr>
    </w:div>
    <w:div w:id="1222016572">
      <w:bodyDiv w:val="1"/>
      <w:marLeft w:val="0"/>
      <w:marRight w:val="0"/>
      <w:marTop w:val="0"/>
      <w:marBottom w:val="0"/>
      <w:divBdr>
        <w:top w:val="none" w:sz="0" w:space="0" w:color="auto"/>
        <w:left w:val="none" w:sz="0" w:space="0" w:color="auto"/>
        <w:bottom w:val="none" w:sz="0" w:space="0" w:color="auto"/>
        <w:right w:val="none" w:sz="0" w:space="0" w:color="auto"/>
      </w:divBdr>
    </w:div>
    <w:div w:id="1242256643">
      <w:bodyDiv w:val="1"/>
      <w:marLeft w:val="0"/>
      <w:marRight w:val="0"/>
      <w:marTop w:val="0"/>
      <w:marBottom w:val="0"/>
      <w:divBdr>
        <w:top w:val="none" w:sz="0" w:space="0" w:color="auto"/>
        <w:left w:val="none" w:sz="0" w:space="0" w:color="auto"/>
        <w:bottom w:val="none" w:sz="0" w:space="0" w:color="auto"/>
        <w:right w:val="none" w:sz="0" w:space="0" w:color="auto"/>
      </w:divBdr>
    </w:div>
    <w:div w:id="1252087112">
      <w:bodyDiv w:val="1"/>
      <w:marLeft w:val="0"/>
      <w:marRight w:val="0"/>
      <w:marTop w:val="0"/>
      <w:marBottom w:val="0"/>
      <w:divBdr>
        <w:top w:val="none" w:sz="0" w:space="0" w:color="auto"/>
        <w:left w:val="none" w:sz="0" w:space="0" w:color="auto"/>
        <w:bottom w:val="none" w:sz="0" w:space="0" w:color="auto"/>
        <w:right w:val="none" w:sz="0" w:space="0" w:color="auto"/>
      </w:divBdr>
    </w:div>
    <w:div w:id="1342971734">
      <w:bodyDiv w:val="1"/>
      <w:marLeft w:val="0"/>
      <w:marRight w:val="0"/>
      <w:marTop w:val="0"/>
      <w:marBottom w:val="0"/>
      <w:divBdr>
        <w:top w:val="none" w:sz="0" w:space="0" w:color="auto"/>
        <w:left w:val="none" w:sz="0" w:space="0" w:color="auto"/>
        <w:bottom w:val="none" w:sz="0" w:space="0" w:color="auto"/>
        <w:right w:val="none" w:sz="0" w:space="0" w:color="auto"/>
      </w:divBdr>
    </w:div>
    <w:div w:id="1486121725">
      <w:bodyDiv w:val="1"/>
      <w:marLeft w:val="0"/>
      <w:marRight w:val="0"/>
      <w:marTop w:val="0"/>
      <w:marBottom w:val="0"/>
      <w:divBdr>
        <w:top w:val="none" w:sz="0" w:space="0" w:color="auto"/>
        <w:left w:val="none" w:sz="0" w:space="0" w:color="auto"/>
        <w:bottom w:val="none" w:sz="0" w:space="0" w:color="auto"/>
        <w:right w:val="none" w:sz="0" w:space="0" w:color="auto"/>
      </w:divBdr>
    </w:div>
    <w:div w:id="15875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3.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031A6BE75D2C04C82C59C27E38D1A10" ma:contentTypeVersion="" ma:contentTypeDescription="" ma:contentTypeScope="" ma:versionID="5ec6ee333726790531813f56be298fb4">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2F92-495C-45AB-A068-2BB4FD116E5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s>
</ds:datastoreItem>
</file>

<file path=customXml/itemProps2.xml><?xml version="1.0" encoding="utf-8"?>
<ds:datastoreItem xmlns:ds="http://schemas.openxmlformats.org/officeDocument/2006/customXml" ds:itemID="{74C4D4A8-D645-4810-ABC0-63CA89E66B8C}">
  <ds:schemaRefs>
    <ds:schemaRef ds:uri="http://schemas.microsoft.com/office/2006/metadata/longProperties"/>
  </ds:schemaRefs>
</ds:datastoreItem>
</file>

<file path=customXml/itemProps3.xml><?xml version="1.0" encoding="utf-8"?>
<ds:datastoreItem xmlns:ds="http://schemas.openxmlformats.org/officeDocument/2006/customXml" ds:itemID="{65AE47F9-6A15-1644-AFB2-A469A08968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9019</Words>
  <Characters>51412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Microsoft Corporation</Company>
  <LinksUpToDate>false</LinksUpToDate>
  <CharactersWithSpaces>60311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magdalena.dikovska</dc:creator>
  <cp:keywords/>
  <cp:lastModifiedBy>Guest User</cp:lastModifiedBy>
  <cp:revision>2</cp:revision>
  <cp:lastPrinted>2018-11-23T07:48:00Z</cp:lastPrinted>
  <dcterms:created xsi:type="dcterms:W3CDTF">2019-01-23T13:41:00Z</dcterms:created>
  <dcterms:modified xsi:type="dcterms:W3CDTF">2019-01-23T13:41:00Z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sts|gordana.ivanovska</vt:lpwstr>
  </property>
  <property fmtid="{D5CDD505-2E9C-101B-9397-08002B2CF9AE}" pid="3" name="Title">
    <vt:lpwstr>Текст на законот</vt:lpwstr>
  </property>
  <property fmtid="{D5CDD505-2E9C-101B-9397-08002B2CF9AE}" pid="4" name="ModifiedBy">
    <vt:lpwstr>i:0e.t|e-vlada.mk sts|gordana.ivanovska</vt:lpwstr>
  </property>
  <property fmtid="{D5CDD505-2E9C-101B-9397-08002B2CF9AE}" pid="5" name="DocumentTypeId">
    <vt:lpwstr>21</vt:lpwstr>
  </property>
  <property fmtid="{D5CDD505-2E9C-101B-9397-08002B2CF9AE}" pid="6" name="TemplateUrl">
    <vt:lpwstr/>
  </property>
  <property fmtid="{D5CDD505-2E9C-101B-9397-08002B2CF9AE}" pid="7" name="ProtocolNumberIn">
    <vt:lpwstr/>
  </property>
  <property fmtid="{D5CDD505-2E9C-101B-9397-08002B2CF9AE}" pid="8" name="ProtocolNumberOut">
    <vt:lpwstr/>
  </property>
  <property fmtid="{D5CDD505-2E9C-101B-9397-08002B2CF9AE}" pid="9" name="ProtocolNumberInArchiveDate">
    <vt:lpwstr/>
  </property>
  <property fmtid="{D5CDD505-2E9C-101B-9397-08002B2CF9AE}" pid="10" name="ProtocolNumberOutArchiveDate">
    <vt:lpwstr/>
  </property>
  <property fmtid="{D5CDD505-2E9C-101B-9397-08002B2CF9AE}" pid="11" name="xd_ProgID">
    <vt:lpwstr/>
  </property>
</Properties>
</file>