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9D986" w14:textId="505F8413" w:rsidR="00DF171D" w:rsidRPr="001A2BB8" w:rsidRDefault="00DF171D" w:rsidP="00DF171D">
      <w:pPr>
        <w:pStyle w:val="NormalWeb"/>
      </w:pPr>
      <w:r w:rsidRPr="001A2BB8">
        <w:rPr>
          <w:rStyle w:val="Strong"/>
        </w:rPr>
        <w:t>THIRRJE PËR NDARJEN E GRANTEVE PËR FINANCIMIN E AKTIVITETEVE PËR ZBATIMIN E MODELIT TË PROGRAMIT TË ZGJERUAR NË SHKOLLAT FILLORE PUBLIKE NË REPUBLIKËN E MAQEDONISË SË VERIUT</w:t>
      </w:r>
    </w:p>
    <w:p w14:paraId="4326D7E5" w14:textId="77777777" w:rsidR="00DF171D" w:rsidRPr="001A2BB8" w:rsidRDefault="00DF171D" w:rsidP="00DF171D">
      <w:pPr>
        <w:pStyle w:val="NormalWeb"/>
        <w:spacing w:before="0" w:beforeAutospacing="0" w:after="0" w:afterAutospacing="0"/>
      </w:pPr>
      <w:r w:rsidRPr="001A2BB8">
        <w:rPr>
          <w:rStyle w:val="Strong"/>
        </w:rPr>
        <w:t>Ministria e Arsimit dhe Shkencës</w:t>
      </w:r>
    </w:p>
    <w:p w14:paraId="44353240" w14:textId="7FABF8C4" w:rsidR="00DF171D" w:rsidRPr="001A2BB8" w:rsidRDefault="00DF171D" w:rsidP="00DF171D">
      <w:pPr>
        <w:pStyle w:val="NormalWeb"/>
        <w:spacing w:before="0" w:beforeAutospacing="0" w:after="0" w:afterAutospacing="0"/>
      </w:pPr>
      <w:r w:rsidRPr="001A2BB8">
        <w:rPr>
          <w:rStyle w:val="Strong"/>
        </w:rPr>
        <w:t xml:space="preserve">Projekt për </w:t>
      </w:r>
      <w:r w:rsidRPr="001A2BB8">
        <w:rPr>
          <w:rStyle w:val="Strong"/>
        </w:rPr>
        <w:t>Avancimin</w:t>
      </w:r>
      <w:r w:rsidRPr="001A2BB8">
        <w:rPr>
          <w:rStyle w:val="Strong"/>
        </w:rPr>
        <w:t xml:space="preserve"> e Arsimit Fillor</w:t>
      </w:r>
    </w:p>
    <w:p w14:paraId="47D594B8" w14:textId="77777777" w:rsidR="00DF171D" w:rsidRPr="001A2BB8" w:rsidRDefault="00DF171D" w:rsidP="00DF171D">
      <w:pPr>
        <w:pStyle w:val="NormalWeb"/>
        <w:spacing w:before="0" w:beforeAutospacing="0" w:after="0" w:afterAutospacing="0"/>
      </w:pPr>
      <w:r w:rsidRPr="001A2BB8">
        <w:rPr>
          <w:rStyle w:val="Strong"/>
        </w:rPr>
        <w:t>Hua nr. 9845-MK</w:t>
      </w:r>
    </w:p>
    <w:p w14:paraId="58931E93" w14:textId="3ADD541E" w:rsidR="0042315F" w:rsidRPr="001A2BB8" w:rsidRDefault="0042315F" w:rsidP="0042315F">
      <w:pPr>
        <w:spacing w:after="0"/>
        <w:rPr>
          <w:rFonts w:ascii="Times New Roman" w:hAnsi="Times New Roman" w:cs="Times New Roman"/>
          <w:b/>
          <w:sz w:val="24"/>
          <w:szCs w:val="24"/>
        </w:rPr>
      </w:pPr>
    </w:p>
    <w:p w14:paraId="317C886B" w14:textId="27FF1F56" w:rsidR="006A2E61" w:rsidRPr="001A2BB8" w:rsidRDefault="006A2E61" w:rsidP="006A2E61">
      <w:pPr>
        <w:spacing w:after="0"/>
        <w:jc w:val="both"/>
        <w:rPr>
          <w:rFonts w:ascii="Times New Roman" w:hAnsi="Times New Roman" w:cs="Times New Roman"/>
          <w:sz w:val="24"/>
          <w:szCs w:val="24"/>
        </w:rPr>
      </w:pPr>
    </w:p>
    <w:p w14:paraId="07A7C470" w14:textId="197244C9" w:rsidR="00DF171D" w:rsidRPr="00FA7190" w:rsidRDefault="00DF171D" w:rsidP="006A2E61">
      <w:pPr>
        <w:spacing w:after="0"/>
        <w:jc w:val="both"/>
        <w:rPr>
          <w:rFonts w:ascii="Times New Roman" w:hAnsi="Times New Roman" w:cs="Times New Roman"/>
          <w:sz w:val="24"/>
          <w:szCs w:val="24"/>
          <w:lang w:val="sq-AL"/>
        </w:rPr>
      </w:pPr>
      <w:r w:rsidRPr="001A2BB8">
        <w:rPr>
          <w:rFonts w:ascii="Times New Roman" w:hAnsi="Times New Roman" w:cs="Times New Roman"/>
          <w:sz w:val="24"/>
          <w:szCs w:val="24"/>
        </w:rPr>
        <w:t xml:space="preserve">Republika e Maqedonisë së Veriut ka siguruar mjete financiare shtesë përmes një huaje nga Banka Botërore për realizimin e Projektit për </w:t>
      </w:r>
      <w:r w:rsidRPr="001A2BB8">
        <w:rPr>
          <w:rFonts w:ascii="Times New Roman" w:hAnsi="Times New Roman" w:cs="Times New Roman"/>
          <w:sz w:val="24"/>
          <w:szCs w:val="24"/>
          <w:lang w:val="en-US"/>
        </w:rPr>
        <w:t>Avancimin</w:t>
      </w:r>
      <w:r w:rsidRPr="001A2BB8">
        <w:rPr>
          <w:rFonts w:ascii="Times New Roman" w:hAnsi="Times New Roman" w:cs="Times New Roman"/>
          <w:sz w:val="24"/>
          <w:szCs w:val="24"/>
        </w:rPr>
        <w:t xml:space="preserve"> e Arsimit Fillor, i cili zbatohet përmes Ministrisë së Arsimit dhe Shkencës. Një pjesë e këtyre mjeteve është paraparë të përdoret për zbatimin e </w:t>
      </w:r>
      <w:r w:rsidRPr="001A2BB8">
        <w:rPr>
          <w:rFonts w:ascii="Times New Roman" w:hAnsi="Times New Roman" w:cs="Times New Roman"/>
          <w:sz w:val="24"/>
          <w:szCs w:val="24"/>
        </w:rPr>
        <w:t>programi</w:t>
      </w:r>
      <w:r w:rsidRPr="001A2BB8">
        <w:rPr>
          <w:rFonts w:ascii="Times New Roman" w:hAnsi="Times New Roman" w:cs="Times New Roman"/>
          <w:sz w:val="24"/>
          <w:szCs w:val="24"/>
          <w:lang w:val="en-US"/>
        </w:rPr>
        <w:t>t</w:t>
      </w:r>
      <w:r w:rsidR="00720DDB" w:rsidRPr="001A2BB8">
        <w:rPr>
          <w:rFonts w:ascii="Times New Roman" w:hAnsi="Times New Roman" w:cs="Times New Roman"/>
          <w:sz w:val="24"/>
          <w:szCs w:val="24"/>
          <w:lang w:val="en-US"/>
        </w:rPr>
        <w:t xml:space="preserve"> t</w:t>
      </w:r>
      <w:r w:rsidR="00720DDB" w:rsidRPr="001A2BB8">
        <w:rPr>
          <w:rFonts w:ascii="Times New Roman" w:hAnsi="Times New Roman" w:cs="Times New Roman"/>
          <w:sz w:val="24"/>
          <w:szCs w:val="24"/>
          <w:lang w:val="sq-AL"/>
        </w:rPr>
        <w:t xml:space="preserve">ë </w:t>
      </w:r>
      <w:r w:rsidRPr="001A2BB8">
        <w:rPr>
          <w:rFonts w:ascii="Times New Roman" w:hAnsi="Times New Roman" w:cs="Times New Roman"/>
          <w:sz w:val="24"/>
          <w:szCs w:val="24"/>
          <w:lang w:val="en-US"/>
        </w:rPr>
        <w:t>grant</w:t>
      </w:r>
      <w:r w:rsidR="009A39F7">
        <w:rPr>
          <w:rFonts w:ascii="Times New Roman" w:hAnsi="Times New Roman" w:cs="Times New Roman"/>
          <w:sz w:val="24"/>
          <w:szCs w:val="24"/>
          <w:lang w:val="en-US"/>
        </w:rPr>
        <w:t>eve</w:t>
      </w:r>
      <w:r w:rsidRPr="001A2BB8">
        <w:rPr>
          <w:rFonts w:ascii="Times New Roman" w:hAnsi="Times New Roman" w:cs="Times New Roman"/>
          <w:sz w:val="24"/>
          <w:szCs w:val="24"/>
          <w:lang w:val="en-US"/>
        </w:rPr>
        <w:t xml:space="preserve"> </w:t>
      </w:r>
      <w:r w:rsidRPr="001A2BB8">
        <w:rPr>
          <w:rFonts w:ascii="Times New Roman" w:hAnsi="Times New Roman" w:cs="Times New Roman"/>
          <w:sz w:val="24"/>
          <w:szCs w:val="24"/>
        </w:rPr>
        <w:t>qëllimi i të cilit është pilotimi i Modelit</w:t>
      </w:r>
      <w:r w:rsidR="00720DDB" w:rsidRPr="001A2BB8">
        <w:rPr>
          <w:rFonts w:ascii="Times New Roman" w:hAnsi="Times New Roman" w:cs="Times New Roman"/>
          <w:sz w:val="24"/>
          <w:szCs w:val="24"/>
        </w:rPr>
        <w:t xml:space="preserve"> të </w:t>
      </w:r>
      <w:r w:rsidR="00720DDB" w:rsidRPr="001A2BB8">
        <w:rPr>
          <w:rFonts w:ascii="Times New Roman" w:hAnsi="Times New Roman" w:cs="Times New Roman"/>
          <w:sz w:val="24"/>
          <w:szCs w:val="24"/>
          <w:lang w:val="sq-AL"/>
        </w:rPr>
        <w:t>p</w:t>
      </w:r>
      <w:r w:rsidR="00720DDB" w:rsidRPr="001A2BB8">
        <w:rPr>
          <w:rFonts w:ascii="Times New Roman" w:hAnsi="Times New Roman" w:cs="Times New Roman"/>
          <w:sz w:val="24"/>
          <w:szCs w:val="24"/>
        </w:rPr>
        <w:t xml:space="preserve">rogramit të </w:t>
      </w:r>
      <w:r w:rsidR="00720DDB" w:rsidRPr="001A2BB8">
        <w:rPr>
          <w:rFonts w:ascii="Times New Roman" w:hAnsi="Times New Roman" w:cs="Times New Roman"/>
          <w:sz w:val="24"/>
          <w:szCs w:val="24"/>
          <w:lang w:val="sq-AL"/>
        </w:rPr>
        <w:t>z</w:t>
      </w:r>
      <w:r w:rsidRPr="001A2BB8">
        <w:rPr>
          <w:rFonts w:ascii="Times New Roman" w:hAnsi="Times New Roman" w:cs="Times New Roman"/>
          <w:sz w:val="24"/>
          <w:szCs w:val="24"/>
        </w:rPr>
        <w:t xml:space="preserve">gjeruar në shkollat fillore që zhvillojnë mësimin në një turn, me fokus në aktivitetet jashtëshkollore, </w:t>
      </w:r>
      <w:r w:rsidR="00720DDB" w:rsidRPr="001A2BB8">
        <w:rPr>
          <w:rFonts w:ascii="Times New Roman" w:hAnsi="Times New Roman" w:cs="Times New Roman"/>
          <w:sz w:val="24"/>
          <w:szCs w:val="24"/>
        </w:rPr>
        <w:t>si dhe për të siguruar integrimin e tij në programet zhvillimore të shkollave</w:t>
      </w:r>
      <w:r w:rsidR="00FA7190">
        <w:rPr>
          <w:rFonts w:ascii="Times New Roman" w:hAnsi="Times New Roman" w:cs="Times New Roman"/>
          <w:sz w:val="24"/>
          <w:szCs w:val="24"/>
          <w:lang w:val="sq-AL"/>
        </w:rPr>
        <w:t>.</w:t>
      </w:r>
    </w:p>
    <w:p w14:paraId="708F8210" w14:textId="4C7D9EAA" w:rsidR="00DF171D" w:rsidRPr="001A2BB8" w:rsidRDefault="00DF171D" w:rsidP="006A2E61">
      <w:pPr>
        <w:spacing w:after="0"/>
        <w:jc w:val="both"/>
        <w:rPr>
          <w:rFonts w:ascii="Times New Roman" w:hAnsi="Times New Roman" w:cs="Times New Roman"/>
          <w:sz w:val="24"/>
          <w:szCs w:val="24"/>
        </w:rPr>
      </w:pPr>
    </w:p>
    <w:p w14:paraId="0A3CCD88" w14:textId="4523E2DA" w:rsidR="00DF171D" w:rsidRPr="001A2BB8" w:rsidRDefault="00483C96" w:rsidP="006A2E61">
      <w:pPr>
        <w:spacing w:after="0"/>
        <w:jc w:val="both"/>
        <w:rPr>
          <w:rFonts w:ascii="Times New Roman" w:hAnsi="Times New Roman" w:cs="Times New Roman"/>
          <w:sz w:val="24"/>
          <w:szCs w:val="24"/>
        </w:rPr>
      </w:pPr>
      <w:r w:rsidRPr="001A2BB8">
        <w:rPr>
          <w:rFonts w:ascii="Times New Roman" w:hAnsi="Times New Roman" w:cs="Times New Roman"/>
          <w:sz w:val="24"/>
          <w:szCs w:val="24"/>
        </w:rPr>
        <w:t>Ministria e Arsimit dhe Shkencës fton të gjitha shkollat fillore publike të shprehin interesin e tyre për përfitimin e mjeteve financiare, duke dorëzuar Deklarata të Interesit, të cilat janë hartuar në përputh</w:t>
      </w:r>
      <w:r w:rsidRPr="001A2BB8">
        <w:rPr>
          <w:rFonts w:ascii="Times New Roman" w:hAnsi="Times New Roman" w:cs="Times New Roman"/>
          <w:sz w:val="24"/>
          <w:szCs w:val="24"/>
        </w:rPr>
        <w:t xml:space="preserve">je me Manualin </w:t>
      </w:r>
      <w:r w:rsidR="009A39F7">
        <w:rPr>
          <w:rFonts w:ascii="Times New Roman" w:hAnsi="Times New Roman" w:cs="Times New Roman"/>
          <w:sz w:val="24"/>
          <w:szCs w:val="24"/>
          <w:lang w:val="sq-AL"/>
        </w:rPr>
        <w:t>o</w:t>
      </w:r>
      <w:r w:rsidR="009A39F7">
        <w:rPr>
          <w:rFonts w:ascii="Times New Roman" w:hAnsi="Times New Roman" w:cs="Times New Roman"/>
          <w:sz w:val="24"/>
          <w:szCs w:val="24"/>
        </w:rPr>
        <w:t xml:space="preserve">peracional për </w:t>
      </w:r>
      <w:r w:rsidR="009A39F7">
        <w:rPr>
          <w:rFonts w:ascii="Times New Roman" w:hAnsi="Times New Roman" w:cs="Times New Roman"/>
          <w:sz w:val="24"/>
          <w:szCs w:val="24"/>
          <w:lang w:val="sq-AL"/>
        </w:rPr>
        <w:t>z</w:t>
      </w:r>
      <w:r w:rsidR="009A39F7">
        <w:rPr>
          <w:rFonts w:ascii="Times New Roman" w:hAnsi="Times New Roman" w:cs="Times New Roman"/>
          <w:sz w:val="24"/>
          <w:szCs w:val="24"/>
        </w:rPr>
        <w:t xml:space="preserve">batimin e </w:t>
      </w:r>
      <w:r w:rsidR="009A39F7">
        <w:rPr>
          <w:rFonts w:ascii="Times New Roman" w:hAnsi="Times New Roman" w:cs="Times New Roman"/>
          <w:sz w:val="24"/>
          <w:szCs w:val="24"/>
          <w:lang w:val="sq-AL"/>
        </w:rPr>
        <w:t>p</w:t>
      </w:r>
      <w:r w:rsidR="009A39F7">
        <w:rPr>
          <w:rFonts w:ascii="Times New Roman" w:hAnsi="Times New Roman" w:cs="Times New Roman"/>
          <w:sz w:val="24"/>
          <w:szCs w:val="24"/>
        </w:rPr>
        <w:t>rogramit të</w:t>
      </w:r>
      <w:r w:rsidR="009A39F7">
        <w:rPr>
          <w:rFonts w:ascii="Times New Roman" w:hAnsi="Times New Roman" w:cs="Times New Roman"/>
          <w:sz w:val="24"/>
          <w:szCs w:val="24"/>
          <w:lang w:val="sq-AL"/>
        </w:rPr>
        <w:t>g</w:t>
      </w:r>
      <w:r w:rsidR="009A39F7">
        <w:rPr>
          <w:rFonts w:ascii="Times New Roman" w:hAnsi="Times New Roman" w:cs="Times New Roman"/>
          <w:sz w:val="24"/>
          <w:szCs w:val="24"/>
        </w:rPr>
        <w:t xml:space="preserve">Granteve për </w:t>
      </w:r>
      <w:r w:rsidR="009A39F7">
        <w:rPr>
          <w:rFonts w:ascii="Times New Roman" w:hAnsi="Times New Roman" w:cs="Times New Roman"/>
          <w:sz w:val="24"/>
          <w:szCs w:val="24"/>
          <w:lang w:val="sq-AL"/>
        </w:rPr>
        <w:t>z</w:t>
      </w:r>
      <w:r w:rsidRPr="001A2BB8">
        <w:rPr>
          <w:rFonts w:ascii="Times New Roman" w:hAnsi="Times New Roman" w:cs="Times New Roman"/>
          <w:sz w:val="24"/>
          <w:szCs w:val="24"/>
        </w:rPr>
        <w:t xml:space="preserve">batimin e </w:t>
      </w:r>
      <w:r w:rsidR="009A39F7" w:rsidRPr="001A2BB8">
        <w:rPr>
          <w:rFonts w:ascii="Times New Roman" w:hAnsi="Times New Roman" w:cs="Times New Roman"/>
          <w:sz w:val="24"/>
          <w:szCs w:val="24"/>
        </w:rPr>
        <w:t>m</w:t>
      </w:r>
      <w:r w:rsidRPr="001A2BB8">
        <w:rPr>
          <w:rFonts w:ascii="Times New Roman" w:hAnsi="Times New Roman" w:cs="Times New Roman"/>
          <w:sz w:val="24"/>
          <w:szCs w:val="24"/>
        </w:rPr>
        <w:t xml:space="preserve">odelit të </w:t>
      </w:r>
      <w:r w:rsidR="009A39F7" w:rsidRPr="001A2BB8">
        <w:rPr>
          <w:rFonts w:ascii="Times New Roman" w:hAnsi="Times New Roman" w:cs="Times New Roman"/>
          <w:sz w:val="24"/>
          <w:szCs w:val="24"/>
        </w:rPr>
        <w:t>p</w:t>
      </w:r>
      <w:r w:rsidRPr="001A2BB8">
        <w:rPr>
          <w:rFonts w:ascii="Times New Roman" w:hAnsi="Times New Roman" w:cs="Times New Roman"/>
          <w:sz w:val="24"/>
          <w:szCs w:val="24"/>
        </w:rPr>
        <w:t xml:space="preserve">rogramit të </w:t>
      </w:r>
      <w:r w:rsidR="009A39F7" w:rsidRPr="001A2BB8">
        <w:rPr>
          <w:rFonts w:ascii="Times New Roman" w:hAnsi="Times New Roman" w:cs="Times New Roman"/>
          <w:sz w:val="24"/>
          <w:szCs w:val="24"/>
        </w:rPr>
        <w:t>z</w:t>
      </w:r>
      <w:r w:rsidRPr="001A2BB8">
        <w:rPr>
          <w:rFonts w:ascii="Times New Roman" w:hAnsi="Times New Roman" w:cs="Times New Roman"/>
          <w:sz w:val="24"/>
          <w:szCs w:val="24"/>
        </w:rPr>
        <w:t xml:space="preserve">gjeruar, i cili është i disponueshëm në </w:t>
      </w:r>
      <w:r w:rsidR="009A39F7">
        <w:rPr>
          <w:rFonts w:ascii="Times New Roman" w:hAnsi="Times New Roman" w:cs="Times New Roman"/>
          <w:sz w:val="24"/>
          <w:szCs w:val="24"/>
          <w:lang w:val="sq-AL"/>
        </w:rPr>
        <w:t>ueb-</w:t>
      </w:r>
      <w:r w:rsidRPr="001A2BB8">
        <w:rPr>
          <w:rFonts w:ascii="Times New Roman" w:hAnsi="Times New Roman" w:cs="Times New Roman"/>
          <w:sz w:val="24"/>
          <w:szCs w:val="24"/>
        </w:rPr>
        <w:t>faqen e  Ministrisë së Arsimit dhe Shkencës.</w:t>
      </w:r>
    </w:p>
    <w:p w14:paraId="5FD8A34B" w14:textId="50E4FDB7" w:rsidR="00483C96" w:rsidRPr="00483C96" w:rsidRDefault="009A39F7" w:rsidP="00483C96">
      <w:pPr>
        <w:spacing w:before="100" w:beforeAutospacing="1" w:after="100" w:afterAutospacing="1" w:line="240" w:lineRule="auto"/>
        <w:rPr>
          <w:rFonts w:ascii="Times New Roman" w:eastAsia="Times New Roman" w:hAnsi="Times New Roman" w:cs="Times New Roman"/>
          <w:sz w:val="24"/>
          <w:szCs w:val="24"/>
          <w:lang w:val="en-US"/>
        </w:rPr>
      </w:pPr>
      <w:r w:rsidRPr="009A39F7">
        <w:rPr>
          <w:rFonts w:ascii="Times New Roman" w:hAnsi="Times New Roman" w:cs="Times New Roman"/>
          <w:sz w:val="24"/>
          <w:szCs w:val="24"/>
        </w:rPr>
        <w:t xml:space="preserve">Kushtet për pjesëmarrjen e shkollave fillore publike nga Republika e Maqedonisë së Veriut </w:t>
      </w:r>
      <w:r w:rsidRPr="009A39F7">
        <w:rPr>
          <w:rFonts w:ascii="Times New Roman" w:hAnsi="Times New Roman" w:cs="Times New Roman"/>
          <w:sz w:val="24"/>
          <w:szCs w:val="24"/>
          <w:lang w:val="sq-AL"/>
        </w:rPr>
        <w:t xml:space="preserve"> </w:t>
      </w:r>
      <w:r w:rsidR="00483C96" w:rsidRPr="00483C96">
        <w:rPr>
          <w:rFonts w:ascii="Times New Roman" w:eastAsia="Times New Roman" w:hAnsi="Times New Roman" w:cs="Times New Roman"/>
          <w:bCs/>
          <w:sz w:val="24"/>
          <w:szCs w:val="24"/>
          <w:lang w:val="en-US"/>
        </w:rPr>
        <w:t>në programin e granteve janë:</w:t>
      </w:r>
      <w:bookmarkStart w:id="0" w:name="_GoBack"/>
      <w:bookmarkEnd w:id="0"/>
    </w:p>
    <w:p w14:paraId="14FD4FF6" w14:textId="6EB67E51" w:rsidR="00483C96" w:rsidRPr="001A2BB8" w:rsidRDefault="00483C96" w:rsidP="001A2BB8">
      <w:pPr>
        <w:pStyle w:val="ListParagraph"/>
        <w:numPr>
          <w:ilvl w:val="0"/>
          <w:numId w:val="1"/>
        </w:numPr>
        <w:spacing w:before="100" w:beforeAutospacing="1" w:after="100" w:afterAutospacing="1"/>
        <w:rPr>
          <w:rFonts w:ascii="Times New Roman" w:eastAsia="Times New Roman" w:hAnsi="Times New Roman"/>
          <w:sz w:val="24"/>
          <w:szCs w:val="24"/>
          <w:lang w:val="en-US"/>
        </w:rPr>
      </w:pPr>
      <w:r w:rsidRPr="001A2BB8">
        <w:rPr>
          <w:rFonts w:ascii="Times New Roman" w:eastAsia="Times New Roman" w:hAnsi="Times New Roman"/>
          <w:sz w:val="24"/>
          <w:szCs w:val="24"/>
          <w:lang w:val="en-US"/>
        </w:rPr>
        <w:t xml:space="preserve">Shkolla të jetë shkollë fillore publike në territorin e Republikës së Maqedonisë së Veriut; </w:t>
      </w:r>
    </w:p>
    <w:p w14:paraId="769946C4" w14:textId="6354B488" w:rsidR="00483C96" w:rsidRPr="001A2BB8" w:rsidRDefault="00483C96" w:rsidP="001A2BB8">
      <w:pPr>
        <w:pStyle w:val="ListParagraph"/>
        <w:numPr>
          <w:ilvl w:val="0"/>
          <w:numId w:val="1"/>
        </w:numPr>
        <w:spacing w:before="100" w:beforeAutospacing="1" w:after="100" w:afterAutospacing="1"/>
        <w:rPr>
          <w:rFonts w:ascii="Times New Roman" w:eastAsia="Times New Roman" w:hAnsi="Times New Roman"/>
          <w:sz w:val="24"/>
          <w:szCs w:val="24"/>
          <w:lang w:val="en-US"/>
        </w:rPr>
      </w:pPr>
      <w:r w:rsidRPr="001A2BB8">
        <w:rPr>
          <w:rFonts w:ascii="Times New Roman" w:eastAsia="Times New Roman" w:hAnsi="Times New Roman"/>
          <w:sz w:val="24"/>
          <w:szCs w:val="24"/>
          <w:lang w:val="en-US"/>
        </w:rPr>
        <w:t>Shkolla të zhvillojë mësimin në një turn.</w:t>
      </w:r>
    </w:p>
    <w:p w14:paraId="045BC6BD" w14:textId="236795B9" w:rsidR="00483C96" w:rsidRPr="001A2BB8" w:rsidRDefault="001A2BB8" w:rsidP="00967BDB">
      <w:pPr>
        <w:spacing w:after="0"/>
        <w:jc w:val="both"/>
        <w:rPr>
          <w:rFonts w:ascii="Times New Roman" w:hAnsi="Times New Roman" w:cs="Times New Roman"/>
          <w:sz w:val="24"/>
          <w:szCs w:val="24"/>
        </w:rPr>
      </w:pPr>
      <w:r w:rsidRPr="001A2BB8">
        <w:rPr>
          <w:rFonts w:ascii="Times New Roman" w:hAnsi="Times New Roman" w:cs="Times New Roman"/>
          <w:sz w:val="24"/>
          <w:szCs w:val="24"/>
        </w:rPr>
        <w:t xml:space="preserve">Vlera e granteve që ndahen është deri në </w:t>
      </w:r>
      <w:r w:rsidRPr="001A2BB8">
        <w:rPr>
          <w:rStyle w:val="Strong"/>
          <w:rFonts w:ascii="Times New Roman" w:hAnsi="Times New Roman" w:cs="Times New Roman"/>
          <w:b w:val="0"/>
          <w:sz w:val="24"/>
          <w:szCs w:val="24"/>
        </w:rPr>
        <w:t>600.000 denarë</w:t>
      </w:r>
      <w:r w:rsidRPr="001A2BB8">
        <w:rPr>
          <w:rFonts w:ascii="Times New Roman" w:hAnsi="Times New Roman" w:cs="Times New Roman"/>
          <w:b/>
          <w:sz w:val="24"/>
          <w:szCs w:val="24"/>
        </w:rPr>
        <w:t>.</w:t>
      </w:r>
      <w:r w:rsidRPr="001A2BB8">
        <w:rPr>
          <w:rFonts w:ascii="Times New Roman" w:hAnsi="Times New Roman" w:cs="Times New Roman"/>
          <w:sz w:val="24"/>
          <w:szCs w:val="24"/>
        </w:rPr>
        <w:t xml:space="preserve"> Përzgjedhjen e shkollave të cilave do t’u ndahen grantet e bën komision i formuar nga ministrja e Arsimit dhe Shkencës, në bazë të gatishmërisë dhe kapaciteteve të shkollave për zbatimin e aktiviteteve të Programit të Zgjeruar. Ministria me shkollat fillore të përzgjedhura do të lidhë marrëveshje </w:t>
      </w:r>
      <w:r w:rsidRPr="001A2BB8">
        <w:rPr>
          <w:rFonts w:ascii="Times New Roman" w:hAnsi="Times New Roman" w:cs="Times New Roman"/>
          <w:sz w:val="24"/>
          <w:szCs w:val="24"/>
          <w:lang w:val="sq-AL"/>
        </w:rPr>
        <w:t xml:space="preserve">për </w:t>
      </w:r>
      <w:r w:rsidRPr="001A2BB8">
        <w:rPr>
          <w:rFonts w:ascii="Times New Roman" w:hAnsi="Times New Roman" w:cs="Times New Roman"/>
          <w:sz w:val="24"/>
          <w:szCs w:val="24"/>
        </w:rPr>
        <w:t>grant</w:t>
      </w:r>
      <w:r w:rsidRPr="001A2BB8">
        <w:rPr>
          <w:rFonts w:ascii="Times New Roman" w:hAnsi="Times New Roman" w:cs="Times New Roman"/>
          <w:sz w:val="24"/>
          <w:szCs w:val="24"/>
        </w:rPr>
        <w:t>.</w:t>
      </w:r>
    </w:p>
    <w:p w14:paraId="75CC4363" w14:textId="77777777" w:rsidR="00483C96" w:rsidRPr="001A2BB8" w:rsidRDefault="00483C96" w:rsidP="00967BDB">
      <w:pPr>
        <w:spacing w:after="0"/>
        <w:jc w:val="both"/>
        <w:rPr>
          <w:rFonts w:ascii="Times New Roman" w:hAnsi="Times New Roman" w:cs="Times New Roman"/>
          <w:sz w:val="24"/>
          <w:szCs w:val="24"/>
        </w:rPr>
      </w:pPr>
    </w:p>
    <w:p w14:paraId="58C746EA" w14:textId="3816C983" w:rsidR="001A2BB8" w:rsidRPr="001A2BB8" w:rsidRDefault="001A2BB8" w:rsidP="001A2BB8">
      <w:pPr>
        <w:spacing w:after="0"/>
        <w:jc w:val="both"/>
        <w:rPr>
          <w:rFonts w:ascii="Times New Roman" w:hAnsi="Times New Roman" w:cs="Times New Roman"/>
          <w:sz w:val="24"/>
          <w:szCs w:val="24"/>
        </w:rPr>
      </w:pPr>
      <w:r w:rsidRPr="001A2BB8">
        <w:rPr>
          <w:rFonts w:ascii="Times New Roman" w:hAnsi="Times New Roman" w:cs="Times New Roman"/>
          <w:sz w:val="24"/>
          <w:szCs w:val="24"/>
        </w:rPr>
        <w:t xml:space="preserve">Deklaratat e Interesit dorëzohen në formë të shkruar në Ministrinë e Arsimit dhe Shkencës – Projekti për </w:t>
      </w:r>
      <w:r w:rsidRPr="001A2BB8">
        <w:rPr>
          <w:rFonts w:ascii="Times New Roman" w:hAnsi="Times New Roman" w:cs="Times New Roman"/>
          <w:sz w:val="24"/>
          <w:szCs w:val="24"/>
          <w:lang w:val="sq-AL"/>
        </w:rPr>
        <w:t>Avancimin</w:t>
      </w:r>
      <w:r w:rsidRPr="001A2BB8">
        <w:rPr>
          <w:rFonts w:ascii="Times New Roman" w:hAnsi="Times New Roman" w:cs="Times New Roman"/>
          <w:sz w:val="24"/>
          <w:szCs w:val="24"/>
        </w:rPr>
        <w:t xml:space="preserve"> e Arsimit Fillor, rr. “Shën Kirili dhe Metodi” nr. 54, 1000 Shkup, Republika e Maqedonisë së Veriut, me shënimin “Deklaratë interesi për z</w:t>
      </w:r>
      <w:r w:rsidR="009A39F7">
        <w:rPr>
          <w:rFonts w:ascii="Times New Roman" w:hAnsi="Times New Roman" w:cs="Times New Roman"/>
          <w:sz w:val="24"/>
          <w:szCs w:val="24"/>
        </w:rPr>
        <w:t xml:space="preserve">batimin e modelit të </w:t>
      </w:r>
      <w:r w:rsidR="009A39F7">
        <w:rPr>
          <w:rFonts w:ascii="Times New Roman" w:hAnsi="Times New Roman" w:cs="Times New Roman"/>
          <w:sz w:val="24"/>
          <w:szCs w:val="24"/>
          <w:lang w:val="sq-AL"/>
        </w:rPr>
        <w:t>p</w:t>
      </w:r>
      <w:r w:rsidR="009A39F7">
        <w:rPr>
          <w:rFonts w:ascii="Times New Roman" w:hAnsi="Times New Roman" w:cs="Times New Roman"/>
          <w:sz w:val="24"/>
          <w:szCs w:val="24"/>
        </w:rPr>
        <w:t xml:space="preserve">rogramit të </w:t>
      </w:r>
      <w:r w:rsidR="009A39F7">
        <w:rPr>
          <w:rFonts w:ascii="Times New Roman" w:hAnsi="Times New Roman" w:cs="Times New Roman"/>
          <w:sz w:val="24"/>
          <w:szCs w:val="24"/>
          <w:lang w:val="sq-AL"/>
        </w:rPr>
        <w:t>z</w:t>
      </w:r>
      <w:r w:rsidRPr="001A2BB8">
        <w:rPr>
          <w:rFonts w:ascii="Times New Roman" w:hAnsi="Times New Roman" w:cs="Times New Roman"/>
          <w:sz w:val="24"/>
          <w:szCs w:val="24"/>
        </w:rPr>
        <w:t>gjeruar”, si dhe në formë elektronike në adresën: milica.mojsoska@mon.gov.mk, më së voni deri më 31 gusht 2026. Formulari për dorëzimin e Deklaratës së Interesit dhe të gjitha informacionet shtesë mund të gjenden në Manua</w:t>
      </w:r>
      <w:r w:rsidR="009A39F7">
        <w:rPr>
          <w:rFonts w:ascii="Times New Roman" w:hAnsi="Times New Roman" w:cs="Times New Roman"/>
          <w:sz w:val="24"/>
          <w:szCs w:val="24"/>
        </w:rPr>
        <w:t xml:space="preserve">lin </w:t>
      </w:r>
      <w:r w:rsidR="009A39F7">
        <w:rPr>
          <w:rFonts w:ascii="Times New Roman" w:hAnsi="Times New Roman" w:cs="Times New Roman"/>
          <w:sz w:val="24"/>
          <w:szCs w:val="24"/>
          <w:lang w:val="sq-AL"/>
        </w:rPr>
        <w:t>o</w:t>
      </w:r>
      <w:r w:rsidRPr="001A2BB8">
        <w:rPr>
          <w:rFonts w:ascii="Times New Roman" w:hAnsi="Times New Roman" w:cs="Times New Roman"/>
          <w:sz w:val="24"/>
          <w:szCs w:val="24"/>
        </w:rPr>
        <w:t>peracional të programit për ndarjen e granteve.</w:t>
      </w:r>
    </w:p>
    <w:p w14:paraId="24D175E1" w14:textId="77777777" w:rsidR="001A2BB8" w:rsidRPr="001A2BB8" w:rsidRDefault="001A2BB8" w:rsidP="001A2BB8">
      <w:pPr>
        <w:spacing w:after="0"/>
        <w:jc w:val="both"/>
        <w:rPr>
          <w:rFonts w:ascii="Times New Roman" w:hAnsi="Times New Roman" w:cs="Times New Roman"/>
          <w:sz w:val="24"/>
          <w:szCs w:val="24"/>
        </w:rPr>
      </w:pPr>
    </w:p>
    <w:p w14:paraId="7C534AF0" w14:textId="6FF85493" w:rsidR="001A2BB8" w:rsidRPr="001A2BB8" w:rsidRDefault="001A2BB8" w:rsidP="001A2BB8">
      <w:pPr>
        <w:spacing w:after="0"/>
        <w:jc w:val="both"/>
        <w:rPr>
          <w:rFonts w:ascii="Times New Roman" w:hAnsi="Times New Roman" w:cs="Times New Roman"/>
          <w:sz w:val="24"/>
          <w:szCs w:val="24"/>
        </w:rPr>
      </w:pPr>
      <w:r w:rsidRPr="001A2BB8">
        <w:rPr>
          <w:rFonts w:ascii="Times New Roman" w:hAnsi="Times New Roman" w:cs="Times New Roman"/>
          <w:sz w:val="24"/>
          <w:szCs w:val="24"/>
        </w:rPr>
        <w:t>Informacione më të hollësishme mund të merren në Ministrinë e Arsim</w:t>
      </w:r>
      <w:r w:rsidRPr="001A2BB8">
        <w:rPr>
          <w:rFonts w:ascii="Times New Roman" w:hAnsi="Times New Roman" w:cs="Times New Roman"/>
          <w:sz w:val="24"/>
          <w:szCs w:val="24"/>
        </w:rPr>
        <w:t>it dhe Shkencës – Projekti për A</w:t>
      </w:r>
      <w:r w:rsidRPr="001A2BB8">
        <w:rPr>
          <w:rFonts w:ascii="Times New Roman" w:hAnsi="Times New Roman" w:cs="Times New Roman"/>
          <w:sz w:val="24"/>
          <w:szCs w:val="24"/>
        </w:rPr>
        <w:t xml:space="preserve">ërmirësimin e Arsimit Fillor, personi </w:t>
      </w:r>
      <w:r w:rsidRPr="001A2BB8">
        <w:rPr>
          <w:rFonts w:ascii="Times New Roman" w:hAnsi="Times New Roman" w:cs="Times New Roman"/>
          <w:sz w:val="24"/>
          <w:szCs w:val="24"/>
        </w:rPr>
        <w:t xml:space="preserve"> kontaktues </w:t>
      </w:r>
      <w:r w:rsidRPr="001A2BB8">
        <w:rPr>
          <w:rStyle w:val="Strong"/>
          <w:rFonts w:ascii="Times New Roman" w:hAnsi="Times New Roman" w:cs="Times New Roman"/>
          <w:b w:val="0"/>
          <w:sz w:val="24"/>
          <w:szCs w:val="24"/>
        </w:rPr>
        <w:t>Milica Mojsoska –</w:t>
      </w:r>
      <w:r w:rsidRPr="001A2BB8">
        <w:rPr>
          <w:rStyle w:val="Strong"/>
          <w:rFonts w:ascii="Times New Roman" w:hAnsi="Times New Roman" w:cs="Times New Roman"/>
          <w:sz w:val="24"/>
          <w:szCs w:val="24"/>
        </w:rPr>
        <w:t xml:space="preserve"> </w:t>
      </w:r>
      <w:r w:rsidRPr="001A2BB8">
        <w:rPr>
          <w:rStyle w:val="Strong"/>
          <w:rFonts w:ascii="Times New Roman" w:hAnsi="Times New Roman" w:cs="Times New Roman"/>
          <w:b w:val="0"/>
          <w:sz w:val="24"/>
          <w:szCs w:val="24"/>
        </w:rPr>
        <w:t>koordinatore e programit për ndarjen e granteve</w:t>
      </w:r>
      <w:r w:rsidRPr="001A2BB8">
        <w:rPr>
          <w:rFonts w:ascii="Times New Roman" w:hAnsi="Times New Roman" w:cs="Times New Roman"/>
          <w:b/>
          <w:sz w:val="24"/>
          <w:szCs w:val="24"/>
        </w:rPr>
        <w:t>,</w:t>
      </w:r>
      <w:r w:rsidRPr="001A2BB8">
        <w:rPr>
          <w:rFonts w:ascii="Times New Roman" w:hAnsi="Times New Roman" w:cs="Times New Roman"/>
          <w:sz w:val="24"/>
          <w:szCs w:val="24"/>
        </w:rPr>
        <w:t xml:space="preserve"> në numrin e telefonit </w:t>
      </w:r>
      <w:r w:rsidRPr="001A2BB8">
        <w:rPr>
          <w:rStyle w:val="Strong"/>
          <w:rFonts w:ascii="Times New Roman" w:hAnsi="Times New Roman" w:cs="Times New Roman"/>
          <w:b w:val="0"/>
          <w:sz w:val="24"/>
          <w:szCs w:val="24"/>
        </w:rPr>
        <w:t>02/3 112 705</w:t>
      </w:r>
      <w:r w:rsidRPr="001A2BB8">
        <w:rPr>
          <w:rFonts w:ascii="Times New Roman" w:hAnsi="Times New Roman" w:cs="Times New Roman"/>
          <w:b/>
          <w:sz w:val="24"/>
          <w:szCs w:val="24"/>
        </w:rPr>
        <w:t>,</w:t>
      </w:r>
      <w:r w:rsidRPr="001A2BB8">
        <w:rPr>
          <w:rFonts w:ascii="Times New Roman" w:hAnsi="Times New Roman" w:cs="Times New Roman"/>
          <w:sz w:val="24"/>
          <w:szCs w:val="24"/>
        </w:rPr>
        <w:t xml:space="preserve"> në adresën elektronike: </w:t>
      </w:r>
      <w:r w:rsidRPr="001A2BB8">
        <w:rPr>
          <w:rStyle w:val="Strong"/>
          <w:rFonts w:ascii="Times New Roman" w:hAnsi="Times New Roman" w:cs="Times New Roman"/>
          <w:b w:val="0"/>
          <w:sz w:val="24"/>
          <w:szCs w:val="24"/>
        </w:rPr>
        <w:t>milica.mojsoska@mon.gov.mk</w:t>
      </w:r>
      <w:r w:rsidRPr="001A2BB8">
        <w:rPr>
          <w:rFonts w:ascii="Times New Roman" w:hAnsi="Times New Roman" w:cs="Times New Roman"/>
          <w:b/>
          <w:sz w:val="24"/>
          <w:szCs w:val="24"/>
        </w:rPr>
        <w:t>.</w:t>
      </w:r>
    </w:p>
    <w:p w14:paraId="7DBAA752" w14:textId="7CB1FFED" w:rsidR="001A2BB8" w:rsidRDefault="001A2BB8" w:rsidP="00967BDB">
      <w:pPr>
        <w:spacing w:after="0"/>
        <w:jc w:val="both"/>
        <w:rPr>
          <w:sz w:val="18"/>
          <w:szCs w:val="18"/>
        </w:rPr>
      </w:pPr>
    </w:p>
    <w:p w14:paraId="53B43323" w14:textId="77777777" w:rsidR="001A2BB8" w:rsidRDefault="001A2BB8" w:rsidP="00967BDB">
      <w:pPr>
        <w:spacing w:after="0"/>
        <w:jc w:val="both"/>
        <w:rPr>
          <w:sz w:val="18"/>
          <w:szCs w:val="18"/>
        </w:rPr>
      </w:pPr>
    </w:p>
    <w:p w14:paraId="2D68C627" w14:textId="77777777" w:rsidR="00483C96" w:rsidRDefault="00483C96" w:rsidP="00967BDB">
      <w:pPr>
        <w:spacing w:after="0"/>
        <w:jc w:val="both"/>
        <w:rPr>
          <w:sz w:val="18"/>
          <w:szCs w:val="18"/>
        </w:rPr>
      </w:pPr>
    </w:p>
    <w:p w14:paraId="6F71E516" w14:textId="77777777" w:rsidR="00541323" w:rsidRPr="00967BDB" w:rsidRDefault="00541323" w:rsidP="00967BDB">
      <w:pPr>
        <w:spacing w:after="0"/>
        <w:jc w:val="both"/>
        <w:rPr>
          <w:b/>
          <w:sz w:val="18"/>
          <w:szCs w:val="18"/>
        </w:rPr>
      </w:pPr>
    </w:p>
    <w:p w14:paraId="4D04F611" w14:textId="77777777" w:rsidR="00AB5DE7" w:rsidRPr="00AB5DE7" w:rsidRDefault="00AB5DE7" w:rsidP="006A2E61">
      <w:pPr>
        <w:spacing w:after="0"/>
        <w:jc w:val="both"/>
        <w:rPr>
          <w:sz w:val="18"/>
          <w:szCs w:val="18"/>
        </w:rPr>
      </w:pPr>
    </w:p>
    <w:p w14:paraId="5260BCAC" w14:textId="77777777" w:rsidR="006A2E61" w:rsidRPr="0042315F" w:rsidRDefault="006A2E61" w:rsidP="008009A2">
      <w:pPr>
        <w:spacing w:after="0"/>
        <w:jc w:val="both"/>
        <w:rPr>
          <w:sz w:val="18"/>
          <w:szCs w:val="18"/>
        </w:rPr>
      </w:pPr>
    </w:p>
    <w:sectPr w:rsidR="006A2E61" w:rsidRPr="0042315F" w:rsidSect="00800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8FA2E" w14:textId="77777777" w:rsidR="00BD2A54" w:rsidRDefault="00BD2A54" w:rsidP="00AB5DE7">
      <w:pPr>
        <w:spacing w:after="0" w:line="240" w:lineRule="auto"/>
      </w:pPr>
      <w:r>
        <w:separator/>
      </w:r>
    </w:p>
  </w:endnote>
  <w:endnote w:type="continuationSeparator" w:id="0">
    <w:p w14:paraId="03B322C5" w14:textId="77777777" w:rsidR="00BD2A54" w:rsidRDefault="00BD2A54" w:rsidP="00AB5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7D128" w14:textId="77777777" w:rsidR="00BD2A54" w:rsidRDefault="00BD2A54" w:rsidP="00AB5DE7">
      <w:pPr>
        <w:spacing w:after="0" w:line="240" w:lineRule="auto"/>
      </w:pPr>
      <w:r>
        <w:separator/>
      </w:r>
    </w:p>
  </w:footnote>
  <w:footnote w:type="continuationSeparator" w:id="0">
    <w:p w14:paraId="7E87D4FB" w14:textId="77777777" w:rsidR="00BD2A54" w:rsidRDefault="00BD2A54" w:rsidP="00AB5D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232AEA"/>
    <w:multiLevelType w:val="multilevel"/>
    <w:tmpl w:val="142C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72A99"/>
    <w:multiLevelType w:val="hybridMultilevel"/>
    <w:tmpl w:val="D3F605A6"/>
    <w:lvl w:ilvl="0" w:tplc="F0A44900">
      <w:numFmt w:val="bullet"/>
      <w:lvlText w:val="-"/>
      <w:lvlJc w:val="left"/>
      <w:pPr>
        <w:ind w:left="532" w:hanging="106"/>
      </w:pPr>
      <w:rPr>
        <w:rFonts w:ascii="Calibri" w:eastAsia="Calibri" w:hAnsi="Calibri" w:cs="Calibri" w:hint="default"/>
        <w:w w:val="100"/>
        <w:sz w:val="22"/>
        <w:szCs w:val="22"/>
        <w:lang w:val="en-US" w:eastAsia="en-US" w:bidi="ar-SA"/>
      </w:rPr>
    </w:lvl>
    <w:lvl w:ilvl="1" w:tplc="63B817E0">
      <w:numFmt w:val="bullet"/>
      <w:lvlText w:val="•"/>
      <w:lvlJc w:val="left"/>
      <w:pPr>
        <w:ind w:left="1140" w:hanging="106"/>
      </w:pPr>
      <w:rPr>
        <w:rFonts w:hint="default"/>
      </w:rPr>
    </w:lvl>
    <w:lvl w:ilvl="2" w:tplc="6EBA5DC6">
      <w:numFmt w:val="bullet"/>
      <w:lvlText w:val="•"/>
      <w:lvlJc w:val="left"/>
      <w:pPr>
        <w:ind w:left="2054" w:hanging="106"/>
      </w:pPr>
      <w:rPr>
        <w:rFonts w:hint="default"/>
      </w:rPr>
    </w:lvl>
    <w:lvl w:ilvl="3" w:tplc="F21CC792">
      <w:numFmt w:val="bullet"/>
      <w:lvlText w:val="•"/>
      <w:lvlJc w:val="left"/>
      <w:pPr>
        <w:ind w:left="2969" w:hanging="106"/>
      </w:pPr>
      <w:rPr>
        <w:rFonts w:hint="default"/>
      </w:rPr>
    </w:lvl>
    <w:lvl w:ilvl="4" w:tplc="D4BA9B74">
      <w:numFmt w:val="bullet"/>
      <w:lvlText w:val="•"/>
      <w:lvlJc w:val="left"/>
      <w:pPr>
        <w:ind w:left="3883" w:hanging="106"/>
      </w:pPr>
      <w:rPr>
        <w:rFonts w:hint="default"/>
      </w:rPr>
    </w:lvl>
    <w:lvl w:ilvl="5" w:tplc="2250D41A">
      <w:numFmt w:val="bullet"/>
      <w:lvlText w:val="•"/>
      <w:lvlJc w:val="left"/>
      <w:pPr>
        <w:ind w:left="4798" w:hanging="106"/>
      </w:pPr>
      <w:rPr>
        <w:rFonts w:hint="default"/>
      </w:rPr>
    </w:lvl>
    <w:lvl w:ilvl="6" w:tplc="A70E5290">
      <w:numFmt w:val="bullet"/>
      <w:lvlText w:val="•"/>
      <w:lvlJc w:val="left"/>
      <w:pPr>
        <w:ind w:left="5712" w:hanging="106"/>
      </w:pPr>
      <w:rPr>
        <w:rFonts w:hint="default"/>
      </w:rPr>
    </w:lvl>
    <w:lvl w:ilvl="7" w:tplc="E00CEEA4">
      <w:numFmt w:val="bullet"/>
      <w:lvlText w:val="•"/>
      <w:lvlJc w:val="left"/>
      <w:pPr>
        <w:ind w:left="6626" w:hanging="106"/>
      </w:pPr>
      <w:rPr>
        <w:rFonts w:hint="default"/>
      </w:rPr>
    </w:lvl>
    <w:lvl w:ilvl="8" w:tplc="BA5280C8">
      <w:numFmt w:val="bullet"/>
      <w:lvlText w:val="•"/>
      <w:lvlJc w:val="left"/>
      <w:pPr>
        <w:ind w:left="7541" w:hanging="106"/>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823"/>
    <w:rsid w:val="000063FC"/>
    <w:rsid w:val="00012ED7"/>
    <w:rsid w:val="000963FD"/>
    <w:rsid w:val="000F2939"/>
    <w:rsid w:val="001243B8"/>
    <w:rsid w:val="001A2BB8"/>
    <w:rsid w:val="001B00DB"/>
    <w:rsid w:val="001E0B1D"/>
    <w:rsid w:val="00251245"/>
    <w:rsid w:val="00263E2A"/>
    <w:rsid w:val="00284B5B"/>
    <w:rsid w:val="002B1BA8"/>
    <w:rsid w:val="00306725"/>
    <w:rsid w:val="00312F37"/>
    <w:rsid w:val="003340E9"/>
    <w:rsid w:val="00360220"/>
    <w:rsid w:val="003A4F8B"/>
    <w:rsid w:val="004171AA"/>
    <w:rsid w:val="0042315F"/>
    <w:rsid w:val="00427113"/>
    <w:rsid w:val="00431823"/>
    <w:rsid w:val="00483C96"/>
    <w:rsid w:val="00541323"/>
    <w:rsid w:val="005D2D8E"/>
    <w:rsid w:val="006169E6"/>
    <w:rsid w:val="00642556"/>
    <w:rsid w:val="006841C1"/>
    <w:rsid w:val="00684938"/>
    <w:rsid w:val="00691231"/>
    <w:rsid w:val="006A2E61"/>
    <w:rsid w:val="00720DDB"/>
    <w:rsid w:val="008009A2"/>
    <w:rsid w:val="0089089B"/>
    <w:rsid w:val="00906B14"/>
    <w:rsid w:val="00967BDB"/>
    <w:rsid w:val="009A39F7"/>
    <w:rsid w:val="00A30532"/>
    <w:rsid w:val="00AB5DE7"/>
    <w:rsid w:val="00B34AE5"/>
    <w:rsid w:val="00BA2266"/>
    <w:rsid w:val="00BD171D"/>
    <w:rsid w:val="00BD2A54"/>
    <w:rsid w:val="00C56E6F"/>
    <w:rsid w:val="00C600A6"/>
    <w:rsid w:val="00C7538D"/>
    <w:rsid w:val="00CF7898"/>
    <w:rsid w:val="00DA4CA2"/>
    <w:rsid w:val="00DF171D"/>
    <w:rsid w:val="00E22C5C"/>
    <w:rsid w:val="00E72748"/>
    <w:rsid w:val="00EA1031"/>
    <w:rsid w:val="00EB6AD2"/>
    <w:rsid w:val="00EC4DE9"/>
    <w:rsid w:val="00F06EB9"/>
    <w:rsid w:val="00F748DD"/>
    <w:rsid w:val="00F96F25"/>
    <w:rsid w:val="00FA7190"/>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DAFE"/>
  <w15:docId w15:val="{74F8BCB6-796E-4433-BEF9-B0905B7E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Akapit z listą BS,Bullet1,Bullets,=itation List,Ha,List Paragraph1,List=Paragraph,Liste 1,Main numbered paragraph,Multilevel para_II,NUMBERED =ARAGRAPH,Numbered List Paragraph,Normal 2,3"/>
    <w:basedOn w:val="Normal"/>
    <w:link w:val="ListParagraphChar"/>
    <w:uiPriority w:val="34"/>
    <w:qFormat/>
    <w:rsid w:val="00AB5DE7"/>
    <w:pPr>
      <w:widowControl w:val="0"/>
      <w:autoSpaceDE w:val="0"/>
      <w:autoSpaceDN w:val="0"/>
      <w:spacing w:before="120" w:after="0" w:line="240" w:lineRule="auto"/>
      <w:ind w:left="840" w:hanging="360"/>
      <w:jc w:val="both"/>
    </w:pPr>
    <w:rPr>
      <w:rFonts w:ascii="Calibri" w:eastAsia="Calibri" w:hAnsi="Calibri" w:cs="Times New Roman"/>
      <w:sz w:val="20"/>
      <w:szCs w:val="20"/>
    </w:rPr>
  </w:style>
  <w:style w:type="character" w:customStyle="1" w:styleId="ListParagraphChar">
    <w:name w:val="List Paragraph Char"/>
    <w:aliases w:val="Citation List Char,본문(내용) Char,List Paragraph (numbered (a)) Char,Akapit z listą BS Char,Bullet1 Char,Bullets Char,=itation List Char,Ha Char,List Paragraph1 Char,List=Paragraph Char,Liste 1 Char,Main numbered paragraph Char,3 Char"/>
    <w:link w:val="ListParagraph"/>
    <w:uiPriority w:val="34"/>
    <w:qFormat/>
    <w:rsid w:val="00AB5DE7"/>
    <w:rPr>
      <w:rFonts w:ascii="Calibri" w:eastAsia="Calibri" w:hAnsi="Calibri"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autoRedefine/>
    <w:qFormat/>
    <w:rsid w:val="00AB5DE7"/>
    <w:pPr>
      <w:tabs>
        <w:tab w:val="left" w:pos="397"/>
      </w:tabs>
      <w:spacing w:after="60" w:line="240" w:lineRule="auto"/>
      <w:ind w:left="397" w:hanging="397"/>
      <w:jc w:val="both"/>
    </w:pPr>
    <w:rPr>
      <w:rFonts w:ascii="Calibri" w:eastAsia="Times New Roman" w:hAnsi="Calibri" w:cs="Times New Roman"/>
      <w:sz w:val="18"/>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AB5DE7"/>
    <w:rPr>
      <w:rFonts w:ascii="Calibri" w:eastAsia="Times New Roman" w:hAnsi="Calibri" w:cs="Times New Roman"/>
      <w:sz w:val="18"/>
      <w:szCs w:val="24"/>
    </w:rPr>
  </w:style>
  <w:style w:type="character" w:styleId="FootnoteReference">
    <w:name w:val="footnote reference"/>
    <w:uiPriority w:val="99"/>
    <w:rsid w:val="00AB5DE7"/>
    <w:rPr>
      <w:vertAlign w:val="superscript"/>
    </w:rPr>
  </w:style>
  <w:style w:type="character" w:styleId="Hyperlink">
    <w:name w:val="Hyperlink"/>
    <w:uiPriority w:val="99"/>
    <w:unhideWhenUsed/>
    <w:rsid w:val="00AB5DE7"/>
    <w:rPr>
      <w:color w:val="0000FF"/>
      <w:u w:val="single"/>
    </w:rPr>
  </w:style>
  <w:style w:type="paragraph" w:customStyle="1" w:styleId="Default">
    <w:name w:val="Default"/>
    <w:rsid w:val="00AB5DE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96F25"/>
    <w:pPr>
      <w:spacing w:after="0" w:line="240" w:lineRule="auto"/>
    </w:pPr>
  </w:style>
  <w:style w:type="paragraph" w:styleId="BalloonText">
    <w:name w:val="Balloon Text"/>
    <w:basedOn w:val="Normal"/>
    <w:link w:val="BalloonTextChar"/>
    <w:uiPriority w:val="99"/>
    <w:semiHidden/>
    <w:unhideWhenUsed/>
    <w:rsid w:val="00800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9A2"/>
    <w:rPr>
      <w:rFonts w:ascii="Tahoma" w:hAnsi="Tahoma" w:cs="Tahoma"/>
      <w:sz w:val="16"/>
      <w:szCs w:val="16"/>
    </w:rPr>
  </w:style>
  <w:style w:type="paragraph" w:styleId="NormalWeb">
    <w:name w:val="Normal (Web)"/>
    <w:basedOn w:val="Normal"/>
    <w:uiPriority w:val="99"/>
    <w:semiHidden/>
    <w:unhideWhenUsed/>
    <w:rsid w:val="00DF17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F17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862980">
      <w:bodyDiv w:val="1"/>
      <w:marLeft w:val="0"/>
      <w:marRight w:val="0"/>
      <w:marTop w:val="0"/>
      <w:marBottom w:val="0"/>
      <w:divBdr>
        <w:top w:val="none" w:sz="0" w:space="0" w:color="auto"/>
        <w:left w:val="none" w:sz="0" w:space="0" w:color="auto"/>
        <w:bottom w:val="none" w:sz="0" w:space="0" w:color="auto"/>
        <w:right w:val="none" w:sz="0" w:space="0" w:color="auto"/>
      </w:divBdr>
      <w:divsChild>
        <w:div w:id="2065710879">
          <w:marLeft w:val="0"/>
          <w:marRight w:val="0"/>
          <w:marTop w:val="0"/>
          <w:marBottom w:val="0"/>
          <w:divBdr>
            <w:top w:val="none" w:sz="0" w:space="0" w:color="auto"/>
            <w:left w:val="none" w:sz="0" w:space="0" w:color="auto"/>
            <w:bottom w:val="none" w:sz="0" w:space="0" w:color="auto"/>
            <w:right w:val="none" w:sz="0" w:space="0" w:color="auto"/>
          </w:divBdr>
          <w:divsChild>
            <w:div w:id="1681348621">
              <w:marLeft w:val="0"/>
              <w:marRight w:val="0"/>
              <w:marTop w:val="0"/>
              <w:marBottom w:val="0"/>
              <w:divBdr>
                <w:top w:val="none" w:sz="0" w:space="0" w:color="auto"/>
                <w:left w:val="none" w:sz="0" w:space="0" w:color="auto"/>
                <w:bottom w:val="none" w:sz="0" w:space="0" w:color="auto"/>
                <w:right w:val="none" w:sz="0" w:space="0" w:color="auto"/>
              </w:divBdr>
              <w:divsChild>
                <w:div w:id="384451047">
                  <w:marLeft w:val="0"/>
                  <w:marRight w:val="0"/>
                  <w:marTop w:val="0"/>
                  <w:marBottom w:val="0"/>
                  <w:divBdr>
                    <w:top w:val="none" w:sz="0" w:space="0" w:color="auto"/>
                    <w:left w:val="none" w:sz="0" w:space="0" w:color="auto"/>
                    <w:bottom w:val="none" w:sz="0" w:space="0" w:color="auto"/>
                    <w:right w:val="none" w:sz="0" w:space="0" w:color="auto"/>
                  </w:divBdr>
                  <w:divsChild>
                    <w:div w:id="1730108440">
                      <w:marLeft w:val="0"/>
                      <w:marRight w:val="0"/>
                      <w:marTop w:val="0"/>
                      <w:marBottom w:val="0"/>
                      <w:divBdr>
                        <w:top w:val="none" w:sz="0" w:space="0" w:color="auto"/>
                        <w:left w:val="none" w:sz="0" w:space="0" w:color="auto"/>
                        <w:bottom w:val="none" w:sz="0" w:space="0" w:color="auto"/>
                        <w:right w:val="none" w:sz="0" w:space="0" w:color="auto"/>
                      </w:divBdr>
                      <w:divsChild>
                        <w:div w:id="168493849">
                          <w:marLeft w:val="0"/>
                          <w:marRight w:val="0"/>
                          <w:marTop w:val="0"/>
                          <w:marBottom w:val="0"/>
                          <w:divBdr>
                            <w:top w:val="none" w:sz="0" w:space="0" w:color="auto"/>
                            <w:left w:val="none" w:sz="0" w:space="0" w:color="auto"/>
                            <w:bottom w:val="none" w:sz="0" w:space="0" w:color="auto"/>
                            <w:right w:val="none" w:sz="0" w:space="0" w:color="auto"/>
                          </w:divBdr>
                          <w:divsChild>
                            <w:div w:id="1173178523">
                              <w:marLeft w:val="0"/>
                              <w:marRight w:val="0"/>
                              <w:marTop w:val="0"/>
                              <w:marBottom w:val="0"/>
                              <w:divBdr>
                                <w:top w:val="none" w:sz="0" w:space="0" w:color="auto"/>
                                <w:left w:val="none" w:sz="0" w:space="0" w:color="auto"/>
                                <w:bottom w:val="none" w:sz="0" w:space="0" w:color="auto"/>
                                <w:right w:val="none" w:sz="0" w:space="0" w:color="auto"/>
                              </w:divBdr>
                              <w:divsChild>
                                <w:div w:id="8874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656395">
      <w:bodyDiv w:val="1"/>
      <w:marLeft w:val="0"/>
      <w:marRight w:val="0"/>
      <w:marTop w:val="0"/>
      <w:marBottom w:val="0"/>
      <w:divBdr>
        <w:top w:val="none" w:sz="0" w:space="0" w:color="auto"/>
        <w:left w:val="none" w:sz="0" w:space="0" w:color="auto"/>
        <w:bottom w:val="none" w:sz="0" w:space="0" w:color="auto"/>
        <w:right w:val="none" w:sz="0" w:space="0" w:color="auto"/>
      </w:divBdr>
    </w:div>
    <w:div w:id="1660426659">
      <w:bodyDiv w:val="1"/>
      <w:marLeft w:val="0"/>
      <w:marRight w:val="0"/>
      <w:marTop w:val="0"/>
      <w:marBottom w:val="0"/>
      <w:divBdr>
        <w:top w:val="none" w:sz="0" w:space="0" w:color="auto"/>
        <w:left w:val="none" w:sz="0" w:space="0" w:color="auto"/>
        <w:bottom w:val="none" w:sz="0" w:space="0" w:color="auto"/>
        <w:right w:val="none" w:sz="0" w:space="0" w:color="auto"/>
      </w:divBdr>
      <w:divsChild>
        <w:div w:id="1210991390">
          <w:marLeft w:val="0"/>
          <w:marRight w:val="0"/>
          <w:marTop w:val="0"/>
          <w:marBottom w:val="0"/>
          <w:divBdr>
            <w:top w:val="none" w:sz="0" w:space="0" w:color="auto"/>
            <w:left w:val="none" w:sz="0" w:space="0" w:color="auto"/>
            <w:bottom w:val="none" w:sz="0" w:space="0" w:color="auto"/>
            <w:right w:val="none" w:sz="0" w:space="0" w:color="auto"/>
          </w:divBdr>
          <w:divsChild>
            <w:div w:id="936837138">
              <w:marLeft w:val="0"/>
              <w:marRight w:val="0"/>
              <w:marTop w:val="0"/>
              <w:marBottom w:val="0"/>
              <w:divBdr>
                <w:top w:val="none" w:sz="0" w:space="0" w:color="auto"/>
                <w:left w:val="none" w:sz="0" w:space="0" w:color="auto"/>
                <w:bottom w:val="none" w:sz="0" w:space="0" w:color="auto"/>
                <w:right w:val="none" w:sz="0" w:space="0" w:color="auto"/>
              </w:divBdr>
              <w:divsChild>
                <w:div w:id="2037659680">
                  <w:marLeft w:val="0"/>
                  <w:marRight w:val="0"/>
                  <w:marTop w:val="0"/>
                  <w:marBottom w:val="0"/>
                  <w:divBdr>
                    <w:top w:val="none" w:sz="0" w:space="0" w:color="auto"/>
                    <w:left w:val="none" w:sz="0" w:space="0" w:color="auto"/>
                    <w:bottom w:val="none" w:sz="0" w:space="0" w:color="auto"/>
                    <w:right w:val="none" w:sz="0" w:space="0" w:color="auto"/>
                  </w:divBdr>
                  <w:divsChild>
                    <w:div w:id="1800954643">
                      <w:marLeft w:val="0"/>
                      <w:marRight w:val="0"/>
                      <w:marTop w:val="0"/>
                      <w:marBottom w:val="0"/>
                      <w:divBdr>
                        <w:top w:val="none" w:sz="0" w:space="0" w:color="auto"/>
                        <w:left w:val="none" w:sz="0" w:space="0" w:color="auto"/>
                        <w:bottom w:val="none" w:sz="0" w:space="0" w:color="auto"/>
                        <w:right w:val="none" w:sz="0" w:space="0" w:color="auto"/>
                      </w:divBdr>
                      <w:divsChild>
                        <w:div w:id="1300265972">
                          <w:marLeft w:val="0"/>
                          <w:marRight w:val="0"/>
                          <w:marTop w:val="0"/>
                          <w:marBottom w:val="0"/>
                          <w:divBdr>
                            <w:top w:val="none" w:sz="0" w:space="0" w:color="auto"/>
                            <w:left w:val="none" w:sz="0" w:space="0" w:color="auto"/>
                            <w:bottom w:val="none" w:sz="0" w:space="0" w:color="auto"/>
                            <w:right w:val="none" w:sz="0" w:space="0" w:color="auto"/>
                          </w:divBdr>
                          <w:divsChild>
                            <w:div w:id="370808725">
                              <w:marLeft w:val="0"/>
                              <w:marRight w:val="0"/>
                              <w:marTop w:val="0"/>
                              <w:marBottom w:val="0"/>
                              <w:divBdr>
                                <w:top w:val="none" w:sz="0" w:space="0" w:color="auto"/>
                                <w:left w:val="none" w:sz="0" w:space="0" w:color="auto"/>
                                <w:bottom w:val="none" w:sz="0" w:space="0" w:color="auto"/>
                                <w:right w:val="none" w:sz="0" w:space="0" w:color="auto"/>
                              </w:divBdr>
                              <w:divsChild>
                                <w:div w:id="28077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901227">
      <w:bodyDiv w:val="1"/>
      <w:marLeft w:val="0"/>
      <w:marRight w:val="0"/>
      <w:marTop w:val="0"/>
      <w:marBottom w:val="0"/>
      <w:divBdr>
        <w:top w:val="none" w:sz="0" w:space="0" w:color="auto"/>
        <w:left w:val="none" w:sz="0" w:space="0" w:color="auto"/>
        <w:bottom w:val="none" w:sz="0" w:space="0" w:color="auto"/>
        <w:right w:val="none" w:sz="0" w:space="0" w:color="auto"/>
      </w:divBdr>
      <w:divsChild>
        <w:div w:id="1209342274">
          <w:marLeft w:val="0"/>
          <w:marRight w:val="0"/>
          <w:marTop w:val="0"/>
          <w:marBottom w:val="0"/>
          <w:divBdr>
            <w:top w:val="none" w:sz="0" w:space="0" w:color="auto"/>
            <w:left w:val="none" w:sz="0" w:space="0" w:color="auto"/>
            <w:bottom w:val="none" w:sz="0" w:space="0" w:color="auto"/>
            <w:right w:val="none" w:sz="0" w:space="0" w:color="auto"/>
          </w:divBdr>
          <w:divsChild>
            <w:div w:id="849221385">
              <w:marLeft w:val="0"/>
              <w:marRight w:val="0"/>
              <w:marTop w:val="0"/>
              <w:marBottom w:val="0"/>
              <w:divBdr>
                <w:top w:val="none" w:sz="0" w:space="0" w:color="auto"/>
                <w:left w:val="none" w:sz="0" w:space="0" w:color="auto"/>
                <w:bottom w:val="none" w:sz="0" w:space="0" w:color="auto"/>
                <w:right w:val="none" w:sz="0" w:space="0" w:color="auto"/>
              </w:divBdr>
              <w:divsChild>
                <w:div w:id="746459936">
                  <w:marLeft w:val="0"/>
                  <w:marRight w:val="0"/>
                  <w:marTop w:val="0"/>
                  <w:marBottom w:val="0"/>
                  <w:divBdr>
                    <w:top w:val="none" w:sz="0" w:space="0" w:color="auto"/>
                    <w:left w:val="none" w:sz="0" w:space="0" w:color="auto"/>
                    <w:bottom w:val="none" w:sz="0" w:space="0" w:color="auto"/>
                    <w:right w:val="none" w:sz="0" w:space="0" w:color="auto"/>
                  </w:divBdr>
                  <w:divsChild>
                    <w:div w:id="164134655">
                      <w:marLeft w:val="0"/>
                      <w:marRight w:val="0"/>
                      <w:marTop w:val="0"/>
                      <w:marBottom w:val="0"/>
                      <w:divBdr>
                        <w:top w:val="none" w:sz="0" w:space="0" w:color="auto"/>
                        <w:left w:val="none" w:sz="0" w:space="0" w:color="auto"/>
                        <w:bottom w:val="none" w:sz="0" w:space="0" w:color="auto"/>
                        <w:right w:val="none" w:sz="0" w:space="0" w:color="auto"/>
                      </w:divBdr>
                      <w:divsChild>
                        <w:div w:id="1623196078">
                          <w:marLeft w:val="0"/>
                          <w:marRight w:val="0"/>
                          <w:marTop w:val="0"/>
                          <w:marBottom w:val="0"/>
                          <w:divBdr>
                            <w:top w:val="none" w:sz="0" w:space="0" w:color="auto"/>
                            <w:left w:val="none" w:sz="0" w:space="0" w:color="auto"/>
                            <w:bottom w:val="none" w:sz="0" w:space="0" w:color="auto"/>
                            <w:right w:val="none" w:sz="0" w:space="0" w:color="auto"/>
                          </w:divBdr>
                          <w:divsChild>
                            <w:div w:id="821123007">
                              <w:marLeft w:val="0"/>
                              <w:marRight w:val="0"/>
                              <w:marTop w:val="0"/>
                              <w:marBottom w:val="0"/>
                              <w:divBdr>
                                <w:top w:val="none" w:sz="0" w:space="0" w:color="auto"/>
                                <w:left w:val="none" w:sz="0" w:space="0" w:color="auto"/>
                                <w:bottom w:val="none" w:sz="0" w:space="0" w:color="auto"/>
                                <w:right w:val="none" w:sz="0" w:space="0" w:color="auto"/>
                              </w:divBdr>
                              <w:divsChild>
                                <w:div w:id="103180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B349B-9B7C-4680-9A1B-731D047A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hatixhe</cp:lastModifiedBy>
  <cp:revision>6</cp:revision>
  <cp:lastPrinted>2026-08-21T06:23:00Z</cp:lastPrinted>
  <dcterms:created xsi:type="dcterms:W3CDTF">2026-08-21T06:37:00Z</dcterms:created>
  <dcterms:modified xsi:type="dcterms:W3CDTF">2026-08-21T08:23:00Z</dcterms:modified>
</cp:coreProperties>
</file>