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49059104919434" w:lineRule="auto"/>
        <w:ind w:left="1334.9252319335938" w:right="1355.657958984375" w:firstLine="0"/>
        <w:jc w:val="center"/>
        <w:rPr>
          <w:rFonts w:ascii="NTR" w:cs="NTR" w:eastAsia="NTR" w:hAnsi="NTR"/>
          <w:b w:val="0"/>
          <w:i w:val="0"/>
          <w:smallCaps w:val="0"/>
          <w:strike w:val="0"/>
          <w:color w:val="ec6b2a"/>
          <w:sz w:val="53.80139923095703"/>
          <w:szCs w:val="53.80139923095703"/>
          <w:u w:val="none"/>
          <w:shd w:fill="auto" w:val="clear"/>
          <w:vertAlign w:val="baseline"/>
        </w:rPr>
      </w:pPr>
      <w:r w:rsidDel="00000000" w:rsidR="00000000" w:rsidRPr="00000000">
        <w:rPr>
          <w:rFonts w:ascii="NTR" w:cs="NTR" w:eastAsia="NTR" w:hAnsi="NTR"/>
          <w:b w:val="0"/>
          <w:i w:val="0"/>
          <w:smallCaps w:val="0"/>
          <w:strike w:val="0"/>
          <w:color w:val="ec6b2a"/>
          <w:sz w:val="53.80139923095703"/>
          <w:szCs w:val="53.80139923095703"/>
          <w:u w:val="none"/>
          <w:shd w:fill="auto" w:val="clear"/>
          <w:vertAlign w:val="baseline"/>
          <w:rtl w:val="0"/>
        </w:rPr>
        <w:t xml:space="preserve">ПРОГРАМА ЗА РАЗВОЈ НА  ВАРДАРСКИ ПЛАНСКИ РЕГИОН  2021- 2026</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68359375" w:line="240" w:lineRule="auto"/>
        <w:ind w:left="871.8190765380859" w:right="0" w:firstLine="0"/>
        <w:jc w:val="left"/>
        <w:rPr>
          <w:rFonts w:ascii="NTR" w:cs="NTR" w:eastAsia="NTR" w:hAnsi="NTR"/>
          <w:b w:val="0"/>
          <w:i w:val="0"/>
          <w:smallCaps w:val="0"/>
          <w:strike w:val="0"/>
          <w:color w:val="ec6b2a"/>
          <w:sz w:val="53.80139923095703"/>
          <w:szCs w:val="53.80139923095703"/>
          <w:u w:val="none"/>
          <w:shd w:fill="auto" w:val="clear"/>
          <w:vertAlign w:val="baseline"/>
        </w:rPr>
      </w:pPr>
      <w:r w:rsidDel="00000000" w:rsidR="00000000" w:rsidRPr="00000000">
        <w:rPr>
          <w:rFonts w:ascii="NTR" w:cs="NTR" w:eastAsia="NTR" w:hAnsi="NTR"/>
          <w:b w:val="0"/>
          <w:i w:val="0"/>
          <w:smallCaps w:val="0"/>
          <w:strike w:val="0"/>
          <w:color w:val="ec6b2a"/>
          <w:sz w:val="53.80139923095703"/>
          <w:szCs w:val="53.80139923095703"/>
          <w:u w:val="none"/>
          <w:shd w:fill="auto" w:val="clear"/>
          <w:vertAlign w:val="baseline"/>
        </w:rPr>
        <w:drawing>
          <wp:inline distB="19050" distT="19050" distL="19050" distR="19050">
            <wp:extent cx="5602619" cy="3810177"/>
            <wp:effectExtent b="0" l="0" r="0" t="0"/>
            <wp:docPr id="123" name="image123.png"/>
            <a:graphic>
              <a:graphicData uri="http://schemas.openxmlformats.org/drawingml/2006/picture">
                <pic:pic>
                  <pic:nvPicPr>
                    <pic:cNvPr id="0" name="image123.png"/>
                    <pic:cNvPicPr preferRelativeResize="0"/>
                  </pic:nvPicPr>
                  <pic:blipFill>
                    <a:blip r:embed="rId6"/>
                    <a:srcRect b="0" l="0" r="0" t="0"/>
                    <a:stretch>
                      <a:fillRect/>
                    </a:stretch>
                  </pic:blipFill>
                  <pic:spPr>
                    <a:xfrm>
                      <a:off x="0" y="0"/>
                      <a:ext cx="5602619" cy="381017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„Оваа публикација е напревена со поддршка од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03662109375" w:line="279.8880100250244" w:lineRule="auto"/>
        <w:ind w:left="305.62583923339844" w:right="363.3740234375" w:firstLine="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Швајцарската агенција за развој и соработка и Мнистерството за локална самоуправа.  Содржината на оваа публикација не ги одразува погледите и ставовите на горенаведените институции.“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7.033462524414"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Pr>
        <w:drawing>
          <wp:inline distB="19050" distT="19050" distL="19050" distR="19050">
            <wp:extent cx="1600623" cy="534088"/>
            <wp:effectExtent b="0" l="0" r="0" t="0"/>
            <wp:docPr id="125" name="image111.png"/>
            <a:graphic>
              <a:graphicData uri="http://schemas.openxmlformats.org/drawingml/2006/picture">
                <pic:pic>
                  <pic:nvPicPr>
                    <pic:cNvPr id="0" name="image111.png"/>
                    <pic:cNvPicPr preferRelativeResize="0"/>
                  </pic:nvPicPr>
                  <pic:blipFill>
                    <a:blip r:embed="rId7"/>
                    <a:srcRect b="0" l="0" r="0" t="0"/>
                    <a:stretch>
                      <a:fillRect/>
                    </a:stretch>
                  </pic:blipFill>
                  <pic:spPr>
                    <a:xfrm>
                      <a:off x="0" y="0"/>
                      <a:ext cx="1600623" cy="534088"/>
                    </a:xfrm>
                    <a:prstGeom prst="rect"/>
                    <a:ln/>
                  </pic:spPr>
                </pic:pic>
              </a:graphicData>
            </a:graphic>
          </wp:inline>
        </w:drawing>
      </w:r>
      <w:r w:rsidDel="00000000" w:rsidR="00000000" w:rsidRPr="00000000">
        <w:rPr>
          <w:rFonts w:ascii="Arial" w:cs="Arial" w:eastAsia="Arial" w:hAnsi="Arial"/>
          <w:b w:val="0"/>
          <w:i w:val="0"/>
          <w:smallCaps w:val="0"/>
          <w:strike w:val="0"/>
          <w:color w:val="231f20"/>
          <w:sz w:val="20"/>
          <w:szCs w:val="20"/>
          <w:u w:val="none"/>
          <w:shd w:fill="auto" w:val="clear"/>
          <w:vertAlign w:val="baseline"/>
        </w:rPr>
        <w:drawing>
          <wp:inline distB="19050" distT="19050" distL="19050" distR="19050">
            <wp:extent cx="1319473" cy="932809"/>
            <wp:effectExtent b="0" l="0" r="0" t="0"/>
            <wp:docPr id="124" name="image112.png"/>
            <a:graphic>
              <a:graphicData uri="http://schemas.openxmlformats.org/drawingml/2006/picture">
                <pic:pic>
                  <pic:nvPicPr>
                    <pic:cNvPr id="0" name="image112.png"/>
                    <pic:cNvPicPr preferRelativeResize="0"/>
                  </pic:nvPicPr>
                  <pic:blipFill>
                    <a:blip r:embed="rId8"/>
                    <a:srcRect b="0" l="0" r="0" t="0"/>
                    <a:stretch>
                      <a:fillRect/>
                    </a:stretch>
                  </pic:blipFill>
                  <pic:spPr>
                    <a:xfrm>
                      <a:off x="0" y="0"/>
                      <a:ext cx="1319473" cy="93280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614013671875" w:line="240" w:lineRule="auto"/>
        <w:ind w:left="0" w:right="0" w:firstLine="0"/>
        <w:jc w:val="center"/>
        <w:rPr>
          <w:rFonts w:ascii="NTR" w:cs="NTR" w:eastAsia="NTR" w:hAnsi="NTR"/>
          <w:b w:val="0"/>
          <w:i w:val="0"/>
          <w:smallCaps w:val="0"/>
          <w:strike w:val="0"/>
          <w:color w:val="ed7d29"/>
          <w:sz w:val="48.231201171875"/>
          <w:szCs w:val="48.231201171875"/>
          <w:u w:val="none"/>
          <w:shd w:fill="auto" w:val="clear"/>
          <w:vertAlign w:val="baseline"/>
        </w:rPr>
      </w:pPr>
      <w:r w:rsidDel="00000000" w:rsidR="00000000" w:rsidRPr="00000000">
        <w:rPr>
          <w:rFonts w:ascii="NTR" w:cs="NTR" w:eastAsia="NTR" w:hAnsi="NTR"/>
          <w:b w:val="0"/>
          <w:i w:val="0"/>
          <w:smallCaps w:val="0"/>
          <w:strike w:val="0"/>
          <w:color w:val="ed7d29"/>
          <w:sz w:val="48.231201171875"/>
          <w:szCs w:val="48.231201171875"/>
          <w:u w:val="none"/>
          <w:shd w:fill="auto" w:val="clear"/>
          <w:vertAlign w:val="baseline"/>
          <w:rtl w:val="0"/>
        </w:rPr>
        <w:t xml:space="preserve">ПРОГРАМА ЗА РАЗВОЈ НА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44580078125" w:line="273.49056243896484" w:lineRule="auto"/>
        <w:ind w:left="1785.8609008789062" w:right="1810.826416015625" w:firstLine="0"/>
        <w:jc w:val="center"/>
        <w:rPr>
          <w:rFonts w:ascii="NTR" w:cs="NTR" w:eastAsia="NTR" w:hAnsi="NTR"/>
          <w:b w:val="0"/>
          <w:i w:val="0"/>
          <w:smallCaps w:val="0"/>
          <w:strike w:val="0"/>
          <w:color w:val="ed7d29"/>
          <w:sz w:val="48.231201171875"/>
          <w:szCs w:val="48.231201171875"/>
          <w:u w:val="none"/>
          <w:shd w:fill="auto" w:val="clear"/>
          <w:vertAlign w:val="baseline"/>
        </w:rPr>
      </w:pPr>
      <w:r w:rsidDel="00000000" w:rsidR="00000000" w:rsidRPr="00000000">
        <w:rPr>
          <w:rFonts w:ascii="NTR" w:cs="NTR" w:eastAsia="NTR" w:hAnsi="NTR"/>
          <w:b w:val="0"/>
          <w:i w:val="0"/>
          <w:smallCaps w:val="0"/>
          <w:strike w:val="0"/>
          <w:color w:val="ed7d29"/>
          <w:sz w:val="48.231201171875"/>
          <w:szCs w:val="48.231201171875"/>
          <w:u w:val="none"/>
          <w:shd w:fill="auto" w:val="clear"/>
          <w:vertAlign w:val="baseline"/>
          <w:rtl w:val="0"/>
        </w:rPr>
        <w:t xml:space="preserve">ВАРДАРСКИ ПЛАНСКИ РЕГИОН  2021- 2026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8.5809326171875" w:line="240" w:lineRule="auto"/>
        <w:ind w:left="4697.971878051758" w:right="0" w:firstLine="0"/>
        <w:jc w:val="left"/>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Декември 2020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411376953125" w:line="274.8900032043457" w:lineRule="auto"/>
        <w:ind w:left="308.00804138183594" w:right="787.041015625" w:firstLine="8.1599426269531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 процесот на изработка на Нацрт-Програмата за развој на Вардарски плански регион (октомври-декември 2020),  беше консултирана Стратегијата за регионален развој на Република Северна Македонија 2020-2030. Врз основа на  Националната стратегија, Нацрт-Програмата за развој на Вардарски плански регион го опфаќаше периодот од  2020-2024. Во месец март 2021, донесена е нова дополнета Стратегија за регионален развој на Република Северна  Македонија 2021-2031. Според актуелните промени, направенo е адекватно ажурирање. Програмата за развој на  Вардарски плански регион се однесува на период од 2021-2026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300.32798767089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120" name="image116.png"/>
            <a:graphic>
              <a:graphicData uri="http://schemas.openxmlformats.org/drawingml/2006/picture">
                <pic:pic>
                  <pic:nvPicPr>
                    <pic:cNvPr id="0" name="image116.png"/>
                    <pic:cNvPicPr preferRelativeResize="0"/>
                  </pic:nvPicPr>
                  <pic:blipFill>
                    <a:blip r:embed="rId9"/>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979928" cy="690831"/>
            <wp:effectExtent b="0" l="0" r="0" t="0"/>
            <wp:docPr id="119" name="image121.png"/>
            <a:graphic>
              <a:graphicData uri="http://schemas.openxmlformats.org/drawingml/2006/picture">
                <pic:pic>
                  <pic:nvPicPr>
                    <pic:cNvPr id="0" name="image121.png"/>
                    <pic:cNvPicPr preferRelativeResize="0"/>
                  </pic:nvPicPr>
                  <pic:blipFill>
                    <a:blip r:embed="rId10"/>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139678955078"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СОДРЖИНА НА ТАБЕЛИ</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139678955078"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СОДРЖИНА НА ТАБЕЛИ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16162109375" w:line="397.83124923706055" w:lineRule="auto"/>
        <w:ind w:left="94.19609069824219" w:right="118.41796875" w:firstLine="0"/>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Карактеристиките на развојот на Вардарски планскиот регион 6 1.1.Местоположба и урбанизираност 6 1.2 Природни ресурси 7 1.3 Демографски развој 8 1.4 Економски карактеристики 10 1.5 Социјален развој 14 1.6 Туризам 16 1.7 Земјоделство 19 1.8 Инфраструктура 21 1.8.1 Транспортна инфраструктура 21 1.8.2 Енергетска инфраструктура 23 1.8.3 Животна средина 24 1.9 Природа 26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 Приоритетни области и цели за развој на ВПР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27 2.1 Среднорочна цел бр. 1: Унапредување на инфраструктурата во регионот 27 1.1 Развој на комунална инфраструктура 30 1.2 Унапредување и модернизација на енергетска инфраструктура 31 1.3 Развој на инфраструктура за подобар економски развој 31 1.4 Развој и унапредување на инфраструктура за мобилност 32 1.5 Подобрување на инфраструктура поврзана со туризмот 33 1.6 Подобрување на инфраструктура во здравство, социјала и образование 34 1.7 Подобрена урбанизација на општините 34 2.2 Среднорочна цел бр. 2: Унапредување на економскиот развој во регионот 35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18792724609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22" name="image117.png"/>
            <a:graphic>
              <a:graphicData uri="http://schemas.openxmlformats.org/drawingml/2006/picture">
                <pic:pic>
                  <pic:nvPicPr>
                    <pic:cNvPr id="0" name="image117.png"/>
                    <pic:cNvPicPr preferRelativeResize="0"/>
                  </pic:nvPicPr>
                  <pic:blipFill>
                    <a:blip r:embed="rId11"/>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21" name="image119.png"/>
            <a:graphic>
              <a:graphicData uri="http://schemas.openxmlformats.org/drawingml/2006/picture">
                <pic:pic>
                  <pic:nvPicPr>
                    <pic:cNvPr id="0" name="image119.png"/>
                    <pic:cNvPicPr preferRelativeResize="0"/>
                  </pic:nvPicPr>
                  <pic:blipFill>
                    <a:blip r:embed="rId12"/>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79052734375" w:line="399.8400020599365" w:lineRule="auto"/>
        <w:ind w:left="37.95196533203125" w:right="159.7692871093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2.1 Зголемена конкурентност и промоција на еколошките производи воземјоделието 36 2.2 Санирање на последиците од пандемијата, модернизација на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399.8400020599365" w:lineRule="auto"/>
        <w:ind w:left="37.052001953125" w:right="163.2470703125" w:firstLine="7.73994445800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преработувачката индустрија и зголемување на бројот на работни места 39 2.3 Санирање на последиците од пандемијата и развој на туризмот во регионот 41 2.4 Среднорочна цел бр. 3: Заштита на животна средина во регионот 42 4.1 Зголемено искористување на обновливите и чисти извори на енергија и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399.8400020599365" w:lineRule="auto"/>
        <w:ind w:left="37.052001953125" w:right="140.826416015625" w:firstLine="7.73994445800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инвестиции во енергетска ефикасност 45 4.2 Воведување и поддршка за селекција и рециклирање на отпадот 46 4.3 Намалување на индустриското загадување преку поддршка на фирмите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399.8400020599365" w:lineRule="auto"/>
        <w:ind w:left="37.052001953125" w:right="181.865234375" w:firstLine="7.73994445800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кои испуштаат штетни материи 46 4.4 Заштита на луѓето од разни загадувања 47 4.5 Заштита на природата и одржливо управување со природни ресурси 47 2.4 Среднорочна цел број 4: Зајакнување на човечките потенцијали 50 4.1 Подобрување на социјалните услуги во регионот 53 4.2 Подобрен квалитетот на наставата во основните и средните училишта 54 4.3 Зачувување на безбедноста на луѓето и нивните имоти 54 4.4 Подобрување на примарната здравствената заштита 55 4.5 Подобрена соработка со невладиниот сектор 55 4.6 Квалификација на работната сила 55 2.5 Среднорочна цел бр. 5 - Задржување на младите во Регионот 56 5.1 Создавање на услови за работа и пристоен живот на младите во регионот 58 Стратешки цели на Стратегијата за регионален развој 2021-2031: 52 Одржливи развојни цели на ОН 59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130020141601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17" name="image115.png"/>
            <a:graphic>
              <a:graphicData uri="http://schemas.openxmlformats.org/drawingml/2006/picture">
                <pic:pic>
                  <pic:nvPicPr>
                    <pic:cNvPr id="0" name="image115.png"/>
                    <pic:cNvPicPr preferRelativeResize="0"/>
                  </pic:nvPicPr>
                  <pic:blipFill>
                    <a:blip r:embed="rId13"/>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16" name="image118.png"/>
            <a:graphic>
              <a:graphicData uri="http://schemas.openxmlformats.org/drawingml/2006/picture">
                <pic:pic>
                  <pic:nvPicPr>
                    <pic:cNvPr id="0" name="image118.png"/>
                    <pic:cNvPicPr preferRelativeResize="0"/>
                  </pic:nvPicPr>
                  <pic:blipFill>
                    <a:blip r:embed="rId14"/>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139678955078"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СОДРЖИНА НА ТАБЕЛИ</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6123046875" w:line="377.6489067077637" w:lineRule="auto"/>
        <w:ind w:left="30.710067749023438" w:right="141.23046875" w:firstLine="0"/>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Tабела 1: Општините во Вардарски плански регион 7 Табела 2: Население, Вардарски регион и Република С. Македонија, 2016-2018 8 Табела 3: Демографски карактеристики на Вардарски плански регион (2016-2018) 9 Табела 4: Бруто домашен производ на ниво на Вардарски регион, 2016-2018 10 Табела 5: Бруто домашен производ, по жител 10 Табела 6: Бруто-додадена вредност според секторот на дејност во Вардарски регион, 2015-2016, милиони ден. 11 Табела 7: Стапка на активност, вработеност и невработеност во Вардарски регион 2016-2018 12 Табела 8: Стапка на невработеност, урбан наспрема рурален дел, 2019 година 12 Табела 9: Број на активни деловни субјекти според бројот на вработени во Вардарски регион, 2018 година 13 Табела 10: Инвестиции во основни средства според секторите на дејност, 2016 14 Табела 11 : Социјална и детска заштита, Вардарски регион 15 Табела 12: Основни податоци врз основа на степенот на образование, учебна година 2018/2019 16 Табела 13: Соби и легла во вардарски регион, 2015 година 17 Табела 14: Обем, динамика, структура и процентуален однос на туристичката посетеност во Вардарскиот плански  регион и Р. С. Македонија 2016-2018 17 Табела 15: Угостителство Вардарски регион 2018 година 18 Табела 16: Земјоделска површина по категории на користење 19 Табела 17: Број на пенушки винова лоза и производство на грозје, Вардарски регион 2018 година 19 Табела 18: Производство на некои култури во Вардарски регион 2018 година 20 Табела 19: Производство на овошје во Вардарски регион 2018 година 20 Tабела 20: Вкупен број на добиток, живина и пчелни семејства 2016 21 Taбела 21: Патна инфраструктура, Вардарски регион 2019 год. 22 Табела 22: Инсталирани капацитети за производство на електрична енергија 23 Табела 23: Снабдување, користење и заштита на водите од загадување во индустријата и рударството, 2017 24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4168701171875" w:line="240" w:lineRule="auto"/>
        <w:ind w:left="41.269989013671875" w:right="0" w:firstLine="0"/>
        <w:jc w:val="left"/>
        <w:rPr>
          <w:rFonts w:ascii="Arial" w:cs="Arial" w:eastAsia="Arial" w:hAnsi="Arial"/>
          <w:b w:val="1"/>
          <w:i w:val="0"/>
          <w:smallCaps w:val="0"/>
          <w:strike w:val="0"/>
          <w:color w:val="f15a29"/>
          <w:sz w:val="24"/>
          <w:szCs w:val="24"/>
          <w:u w:val="none"/>
          <w:shd w:fill="auto" w:val="clear"/>
          <w:vertAlign w:val="baseline"/>
        </w:rPr>
      </w:pPr>
      <w:r w:rsidDel="00000000" w:rsidR="00000000" w:rsidRPr="00000000">
        <w:rPr>
          <w:rFonts w:ascii="Arial" w:cs="Arial" w:eastAsia="Arial" w:hAnsi="Arial"/>
          <w:b w:val="1"/>
          <w:i w:val="0"/>
          <w:smallCaps w:val="0"/>
          <w:strike w:val="0"/>
          <w:color w:val="f15a29"/>
          <w:sz w:val="24"/>
          <w:szCs w:val="24"/>
          <w:u w:val="none"/>
          <w:shd w:fill="auto" w:val="clear"/>
          <w:vertAlign w:val="baseline"/>
          <w:rtl w:val="0"/>
        </w:rPr>
        <w:t xml:space="preserve">Визија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0196533203125" w:line="311.07547760009766" w:lineRule="auto"/>
        <w:ind w:left="36.5899658203125" w:right="47.9223632812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Брз и рамномерен развој на регионот преку зајакната, модернизирана економија, висок квалитет на услуги кон граѓаните  и одржување на чиста животна средина која ќе придонесе за висок квалитет на животот на населението во регионот.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73950195312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18" name="image120.png"/>
            <a:graphic>
              <a:graphicData uri="http://schemas.openxmlformats.org/drawingml/2006/picture">
                <pic:pic>
                  <pic:nvPicPr>
                    <pic:cNvPr id="0" name="image120.png"/>
                    <pic:cNvPicPr preferRelativeResize="0"/>
                  </pic:nvPicPr>
                  <pic:blipFill>
                    <a:blip r:embed="rId15"/>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11" name="image124.png"/>
            <a:graphic>
              <a:graphicData uri="http://schemas.openxmlformats.org/drawingml/2006/picture">
                <pic:pic>
                  <pic:nvPicPr>
                    <pic:cNvPr id="0" name="image124.png"/>
                    <pic:cNvPicPr preferRelativeResize="0"/>
                  </pic:nvPicPr>
                  <pic:blipFill>
                    <a:blip r:embed="rId16"/>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7794799804688"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1. КАРАКТЕРИСТИКИ НА РАЗВОЈОТ НА ВАРДАРСКИ ПЛАНСКИ РЕГИОН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3743896484375" w:line="240" w:lineRule="auto"/>
        <w:ind w:left="72.58201599121094"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1.1 Местоположба и урбанизираност</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809814453125" w:line="311.07547760009766" w:lineRule="auto"/>
        <w:ind w:left="53.48213195800781" w:right="34.07470703125" w:firstLine="10.799942016601562"/>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Вардарскиот плански регион се простира во централниот дел на Република С. Македонија и го опфаќа средното сливно  подрачје на реката Вардар, долните теченија на притоките Брегалница и Црна Река и крајниот западен дел од Овче поле.  Зафаќа површина од 4.042 км2 или 16% од територијата на Република С. Македонија.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72241210937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Pr>
        <w:drawing>
          <wp:inline distB="19050" distT="19050" distL="19050" distR="19050">
            <wp:extent cx="4415877" cy="3448800"/>
            <wp:effectExtent b="0" l="0" r="0" t="0"/>
            <wp:docPr id="112" name="image125.png"/>
            <a:graphic>
              <a:graphicData uri="http://schemas.openxmlformats.org/drawingml/2006/picture">
                <pic:pic>
                  <pic:nvPicPr>
                    <pic:cNvPr id="0" name="image125.png"/>
                    <pic:cNvPicPr preferRelativeResize="0"/>
                  </pic:nvPicPr>
                  <pic:blipFill>
                    <a:blip r:embed="rId17"/>
                    <a:srcRect b="0" l="0" r="0" t="0"/>
                    <a:stretch>
                      <a:fillRect/>
                    </a:stretch>
                  </pic:blipFill>
                  <pic:spPr>
                    <a:xfrm>
                      <a:off x="0" y="0"/>
                      <a:ext cx="4415877" cy="3448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Слика 1. Местоположба на Вардарски плански регион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173767089844" w:line="311.07547760009766" w:lineRule="auto"/>
        <w:ind w:left="56.182098388671875" w:right="33.983154296875" w:firstLine="8.0999755859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овој регион влегуваат 9 општини (Табела 1) во кои се лоцирани 216 населени места. Регионот се одликува со  исклучително ниска густина на населеност од 37 жители/км2 и голема концентрација на населението во градските  средини. Речиси половина (четири) од општините во регионот се рурални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5611877441406" w:line="240" w:lineRule="auto"/>
        <w:ind w:left="24.427185058593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7.48999913533529"/>
          <w:szCs w:val="17.4899991353352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231f20"/>
          <w:sz w:val="10.493999481201172"/>
          <w:szCs w:val="10.493999481201172"/>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Површините се однесуваат на копнениот дел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6030883789062"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14" name="image122.png"/>
            <a:graphic>
              <a:graphicData uri="http://schemas.openxmlformats.org/drawingml/2006/picture">
                <pic:pic>
                  <pic:nvPicPr>
                    <pic:cNvPr id="0" name="image122.png"/>
                    <pic:cNvPicPr preferRelativeResize="0"/>
                  </pic:nvPicPr>
                  <pic:blipFill>
                    <a:blip r:embed="rId1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15" name="image113.png"/>
            <a:graphic>
              <a:graphicData uri="http://schemas.openxmlformats.org/drawingml/2006/picture">
                <pic:pic>
                  <pic:nvPicPr>
                    <pic:cNvPr id="0" name="image113.png"/>
                    <pic:cNvPicPr preferRelativeResize="0"/>
                  </pic:nvPicPr>
                  <pic:blipFill>
                    <a:blip r:embed="rId1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1.2841796875" w:firstLine="0"/>
        <w:jc w:val="righ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Општина Број на жители</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5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Велес 53.988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Градско 3534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Демир Капија 3933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Кавадарци 38.665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Лозово 2503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Неготино 19.208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Росоман 4038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Свети Николе 17.396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141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Чашка 8227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207519531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Вкупно жители во ВПР 151.492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9516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 Општините во Вардарски плански регион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70312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Процени на население (31.12.2019)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09814453125" w:line="288.6845397949219" w:lineRule="auto"/>
        <w:ind w:left="52.974090576171875" w:right="14.3701171875" w:firstLine="9.359970092773438"/>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Вардарскиот плански регион се граничи со Грција од јужната страна, но граничниот премин “Пулевец” сè уште не е  активиран. Овој граничен премин може да биде од исклучително значење за поттикнување на прекуграничната соработка  со Грција, како и поттикнување на развојот на регионот.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88427734375" w:line="240" w:lineRule="auto"/>
        <w:ind w:left="41.194000244140625"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1.2 Природни ресурси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8079833984375" w:line="264.69411849975586" w:lineRule="auto"/>
        <w:ind w:left="17.01995849609375" w:right="51.239013671875" w:firstLine="9.698028564453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Вардарскиот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плански регион има одлични климатски услови за развој на земјоделството и особено, лозарството.  Земјоделското земјиште зафаќа површина од 145.699 ха (12% од вкупната земјоделска површина во Република  С. Македонија). Во овој регион има околу 45% од вкупните лозови насади во земјата. Вкупната површина под шуми  изнесува 150.009 ха (15% од вкупните шуми во Република С. Македонија). Дрвната маса изнесува 8.8 милиони м3 (11% од  вкупната дрвна маса во земјата), додека планираниот сечив етат на дрвната маса учествува со 10%.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975341796875" w:line="264.69408988952637" w:lineRule="auto"/>
        <w:ind w:left="19.665985107421875" w:right="51.348876953125" w:firstLine="7.052001953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Богатството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водни ресурси – реки и вештачки езера, поволните климатски услови, односно влијанието на медитеранската клима која во овој регион навлегува по долината на реката Вардар, како и специфичната геоморфолошка  конфигурација на теренот, претставуваат главни предуслови овој регион да биде препознатлив по производството на  овошје и винова лоза со карактеристично географско потекло. Како резултат на ова, во овој регион се концентрирани  најголем дел од винарските визби и преработувачките капацитети за винова лоза во Република Северна Македонија.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1005859375" w:line="264.69408988952637" w:lineRule="auto"/>
        <w:ind w:left="25.4339599609375" w:right="51.226806640625" w:hanging="10.11596679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За овој регион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 значајни наоѓалиштата на феро-никел, како и неговата експлоатација и преработка. Од минералните  ресурси во регионот најважно економско значење имаат феро-никлоносните руди, а застапени се перлитот, талкот,  кварцитите и дијатомејската земја. Водни ресурси на регионот се долните теченија на реките: Вардар, Црни Дрим,  Брегалница, Бабуна, Тополка и Отовица кои даваат можност за изградба на 6 хидроакумулации, од кои досега се  подигнати три - “Тиквеш“,“ Лисиче” и “Младост”.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77395629882812"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7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33" name="image33.png"/>
            <a:graphic>
              <a:graphicData uri="http://schemas.openxmlformats.org/drawingml/2006/picture">
                <pic:pic>
                  <pic:nvPicPr>
                    <pic:cNvPr id="0" name="image33.png"/>
                    <pic:cNvPicPr preferRelativeResize="0"/>
                  </pic:nvPicPr>
                  <pic:blipFill>
                    <a:blip r:embed="rId2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13" name="image114.png"/>
            <a:graphic>
              <a:graphicData uri="http://schemas.openxmlformats.org/drawingml/2006/picture">
                <pic:pic>
                  <pic:nvPicPr>
                    <pic:cNvPr id="0" name="image114.png"/>
                    <pic:cNvPicPr preferRelativeResize="0"/>
                  </pic:nvPicPr>
                  <pic:blipFill>
                    <a:blip r:embed="rId2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2999572753906"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1.3 Демографски развој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98876953125" w:line="240" w:lineRule="auto"/>
        <w:ind w:left="67.26997375488281"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Населението во Вардарскиот регион во последните 3 години бележи слабо опаѓање.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59.16999816894531" w:right="11.861572265625" w:firstLine="2.519989013671875"/>
        <w:jc w:val="left"/>
        <w:rPr>
          <w:rFonts w:ascii="Arial" w:cs="Arial" w:eastAsia="Arial" w:hAnsi="Arial"/>
          <w:b w:val="0"/>
          <w:i w:val="0"/>
          <w:smallCaps w:val="0"/>
          <w:strike w:val="0"/>
          <w:color w:val="231f20"/>
          <w:sz w:val="18"/>
          <w:szCs w:val="18"/>
          <w:u w:val="none"/>
          <w:shd w:fill="auto" w:val="clear"/>
          <w:vertAlign w:val="baseline"/>
        </w:rPr>
        <w:sectPr>
          <w:pgSz w:h="11900" w:w="13600" w:orient="landscape"/>
          <w:pgMar w:bottom="260.7219886779785" w:top="361.719970703125" w:left="1112.7379608154297" w:right="1044.8046875" w:header="0" w:footer="720"/>
          <w:pgNumType w:start="1"/>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Согласно податоците на Државниот завод за статистика за 2018 година, во регионот живее 7.33% од вкупното население  во државата. Пресметано по копнената површина, Вардарскиот регион е најретко населен со густина на населението  од 37 жители на километар квадратен.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870361328125"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Година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4462890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2016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682617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2017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682617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2018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50927734375" w:line="496.00147247314453"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2,072,490 2,074,502 2,076,217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152,742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682617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152,410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682617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152,137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00146484375"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 на население од вкупниот бр.</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0913085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7.37%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682617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7.35%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9968261718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sectPr>
          <w:type w:val="continuous"/>
          <w:pgSz w:h="11900" w:w="13600" w:orient="landscape"/>
          <w:pgMar w:bottom="260.7219886779785" w:top="361.719970703125" w:left="3227.68798828125" w:right="2820.8447265625" w:header="0" w:footer="720"/>
          <w:cols w:equalWidth="0" w:num="4">
            <w:col w:space="0" w:w="1900"/>
            <w:col w:space="0" w:w="1900"/>
            <w:col w:space="0" w:w="1900"/>
            <w:col w:space="0" w:w="1900"/>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7.33%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6660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2: Население, Вардарски регион и Република С. Македонија, 2016-2018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3591308593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243896484375" w:line="266.49338722229004" w:lineRule="auto"/>
        <w:ind w:left="31.25" w:right="31.7919921875" w:firstLine="16.019973754882812"/>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последните 3 години нема позначајни промени во половата структура на населението (Табела 3). За 2% има повеќе  мажи од жени. Во однос на старосната структура, 15.8% се на возраст од 0-14 години, што е под просекот на ниво на  државата (16.4%), додека 15.3% се на возраст над 65 години, процентуален износ над државниот просек (13.9%).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897216796875" w:line="266.493444442749" w:lineRule="auto"/>
        <w:ind w:left="39.16999816894531" w:right="31.80786132812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Коефициентот на старосна зависност е малку над државниот просек и во 2018 година изнесува 45.2.  Ова укажува на една просечна оптовареност на работоспособното население, споредено со другите региони.  Имајќи предвид дека коефициентот бележи раст во последните 3 години, ова е нешто што треба да се следи внимателно  со цел навремено да се реагира на дадени можни социјални импликации.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898742675781" w:line="311.07547760009766" w:lineRule="auto"/>
        <w:ind w:left="44.929962158203125" w:right="1287.8662109375" w:hanging="3.239974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Стапката на фертилитет во Вардарски плански регион е над ниво на просекот на Република С. Македонија и изнесува 1.48.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9073028564453"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8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36" name="image36.png"/>
            <a:graphic>
              <a:graphicData uri="http://schemas.openxmlformats.org/drawingml/2006/picture">
                <pic:pic>
                  <pic:nvPicPr>
                    <pic:cNvPr id="0" name="image36.png"/>
                    <pic:cNvPicPr preferRelativeResize="0"/>
                  </pic:nvPicPr>
                  <pic:blipFill>
                    <a:blip r:embed="rId2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37" name="image37.png"/>
            <a:graphic>
              <a:graphicData uri="http://schemas.openxmlformats.org/drawingml/2006/picture">
                <pic:pic>
                  <pic:nvPicPr>
                    <pic:cNvPr id="0" name="image37.png"/>
                    <pic:cNvPicPr preferRelativeResize="0"/>
                  </pic:nvPicPr>
                  <pic:blipFill>
                    <a:blip r:embed="rId2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227294921875" w:firstLine="0"/>
        <w:jc w:val="right"/>
        <w:rPr>
          <w:rFonts w:ascii="Arial" w:cs="Arial" w:eastAsia="Arial" w:hAnsi="Arial"/>
          <w:b w:val="0"/>
          <w:i w:val="0"/>
          <w:smallCaps w:val="0"/>
          <w:strike w:val="0"/>
          <w:color w:val="ffffff"/>
          <w:sz w:val="26"/>
          <w:szCs w:val="26"/>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26"/>
          <w:szCs w:val="26"/>
          <w:u w:val="none"/>
          <w:shd w:fill="auto" w:val="clear"/>
          <w:vertAlign w:val="baseline"/>
          <w:rtl w:val="0"/>
        </w:rPr>
        <w:t xml:space="preserve">2016 2017 2018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44567871093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Вкупно население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мажи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жени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Густина на населеност 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422.29082107543945"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Население на возраст 0-14 (%)  Население на возраст 65+ (%)  Коефициент на старосна зависност  На (000) население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729492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живородени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умрени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бракови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783691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разводи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78369140625" w:line="422.2909641265869"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Стапка на смртност на доенчиња  Вкупна стапка на фертилитет  Просечна возраст на: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42431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населението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422.29047775268555"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мајката при раѓање на прво дете  невестата при прв брак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729492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умрените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921142578125" w:line="422.290620803833"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2 072 490 1 038107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7294921875" w:line="422.290620803833"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1 034383 83.2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729492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16.6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13.1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42.3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11.1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9.9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6.4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11.9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 38.7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27.2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3259277343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26.5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9362792968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72.4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7250976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152 742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77 577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75 165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37.8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15.8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14.4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43.4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10.7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11.6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6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0.8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1.57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 40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26.5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3259277343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26.2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9362792968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72.5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8529052734375" w:line="422.29082107543945"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2 074 502 1 038 948 1 035 554 83.3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9394531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16.5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13.5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42.8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10.5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9.8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6.6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9.2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1.43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 39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27.2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3259277343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26.6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9362792968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73.1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33300781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152 410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77 380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75 030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37.7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15.9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14.8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44.3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10.4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7.01965332031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5.9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11.3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1.56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 40.3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3259277343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26.5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9362792968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72.8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136962890625" w:line="422.29082107543945"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2 076 217 1 039 742 1 036 475 83.3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2729492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16.4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13.9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43.4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10.3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9.5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6.5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0.8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5.7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1.42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 39.2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27.3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3259277343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27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9362792968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73.3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9199371338"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Вардарски регион</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94091796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15 2137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77 243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74 894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37.6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15.8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15.3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45.2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9.7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10.5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5.7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0.9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4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478515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1.48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950805664062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 40.5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10888671875"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26.9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3259277343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26.5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9093627929688" w:line="240" w:lineRule="auto"/>
        <w:ind w:left="0" w:right="0" w:firstLine="0"/>
        <w:jc w:val="left"/>
        <w:rPr>
          <w:rFonts w:ascii="Arial" w:cs="Arial" w:eastAsia="Arial" w:hAnsi="Arial"/>
          <w:b w:val="0"/>
          <w:i w:val="0"/>
          <w:smallCaps w:val="0"/>
          <w:strike w:val="0"/>
          <w:color w:val="231f20"/>
          <w:sz w:val="18.934823989868164"/>
          <w:szCs w:val="18.934823989868164"/>
          <w:u w:val="none"/>
          <w:shd w:fill="auto" w:val="clear"/>
          <w:vertAlign w:val="baseline"/>
        </w:rPr>
        <w:sectPr>
          <w:type w:val="continuous"/>
          <w:pgSz w:h="11900" w:w="13600" w:orient="landscape"/>
          <w:pgMar w:bottom="260.7219886779785" w:top="361.719970703125" w:left="1216.8281555175781" w:right="1304.15771484375" w:header="0" w:footer="720"/>
          <w:cols w:equalWidth="0" w:num="7">
            <w:col w:space="0" w:w="1600"/>
            <w:col w:space="0" w:w="1600"/>
            <w:col w:space="0" w:w="1600"/>
            <w:col w:space="0" w:w="1600"/>
            <w:col w:space="0" w:w="1600"/>
            <w:col w:space="0" w:w="1600"/>
            <w:col w:space="0" w:w="1600"/>
          </w:cols>
        </w:sectPr>
      </w:pPr>
      <w:r w:rsidDel="00000000" w:rsidR="00000000" w:rsidRPr="00000000">
        <w:rPr>
          <w:rFonts w:ascii="Arial" w:cs="Arial" w:eastAsia="Arial" w:hAnsi="Arial"/>
          <w:b w:val="0"/>
          <w:i w:val="0"/>
          <w:smallCaps w:val="0"/>
          <w:strike w:val="0"/>
          <w:color w:val="231f20"/>
          <w:sz w:val="18.934823989868164"/>
          <w:szCs w:val="18.934823989868164"/>
          <w:u w:val="none"/>
          <w:shd w:fill="auto" w:val="clear"/>
          <w:vertAlign w:val="baseline"/>
          <w:rtl w:val="0"/>
        </w:rPr>
        <w:t xml:space="preserve">73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04345703125" w:line="260.74453353881836" w:lineRule="auto"/>
        <w:ind w:left="1809.169921875" w:right="1873.07495117187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3: Демографски карактеристики на Вардарски плански регион (2016-2018)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275299072265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9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34"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35"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500305175781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1.4 Економски карактеристики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00439453125" w:line="266.4932441711426" w:lineRule="auto"/>
        <w:ind w:left="30.456008911132812" w:right="66.0986328125" w:firstLine="7.3799896240234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Вардарскиот плански регион има релативно ниско учество во креирањето на вкупниот бруто домашен производ на ниво  на Република С. Македонија. Во 2018 година, БДП на регионот изнесува 43,995.00 милиони денари. Забележителен е  флуктуирачки тренд од 2016 до 2018 година каде БДП и неговото учество постојано расте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32.256011962890625"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(како што е прикажано на Табела 4). Бруто домашен производ на ниво на Вардарски регион, 2016-2018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77734375" w:line="253.98396492004395"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26.666666666666668"/>
          <w:szCs w:val="26.666666666666668"/>
          <w:u w:val="none"/>
          <w:shd w:fill="auto" w:val="clear"/>
          <w:vertAlign w:val="subscript"/>
          <w:rtl w:val="0"/>
        </w:rPr>
        <w:t xml:space="preserve">Година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Бруто домашен производ  во милиони денари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sectPr>
          <w:type w:val="continuous"/>
          <w:pgSz w:h="11900" w:w="13600" w:orient="landscape"/>
          <w:pgMar w:bottom="260.7219886779785" w:top="361.719970703125" w:left="3854.18212890625" w:right="3007.738037109375" w:header="0" w:footer="720"/>
          <w:cols w:equalWidth="0" w:num="2">
            <w:col w:space="0" w:w="3380"/>
            <w:col w:space="0" w:w="338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Учество на ВПР во БДП на  ниво на Р.С.Македонија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037353515625"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2016 2017 2018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517 601 535 726 573 922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3901.8243408203125" w:right="3893.17626953125" w:header="0" w:footer="720"/>
          <w:cols w:equalWidth="0" w:num="3">
            <w:col w:space="0" w:w="1940"/>
            <w:col w:space="0" w:w="1940"/>
            <w:col w:space="0" w:w="194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7.76% 7.60% 7.66%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9233398437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4: Бруто домашен производ на ниво на Вардарски регион, 2016-2018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7993164062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214599609375" w:line="266.493558883667" w:lineRule="auto"/>
        <w:ind w:left="21.816024780273438" w:right="66.085205078125" w:firstLine="16.019973754882812"/>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Вардарскиот регион има доста поволен бруто домашен производ по жител од 332,922.00 денари во 2018 година. Имено,  учеството во вкупниот БДП е релативно ниско, но имајќи ја предвид слабата населеност, по глава на жител БДП  придонесот е сосема добар. Во периодот 2014-2018, индексот на БДП по глава жител бележи раст и го надминува  државниот просек (Табела 5).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97265625" w:line="240" w:lineRule="auto"/>
        <w:ind w:left="0" w:right="2235.9326171875" w:firstLine="0"/>
        <w:jc w:val="righ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Година Северна Македонија Вардарски Регион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277587890625" w:line="422.0311260223388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2014 2015 2016 2017 2018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255 206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973876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269 996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286 995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973876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297 954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04394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318 309</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0573730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5: Бруто домашен производ, по жител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2.0311260223388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3901.8243408203125" w:right="3740.8770751953125" w:header="0" w:footer="720"/>
          <w:cols w:equalWidth="0" w:num="3">
            <w:col w:space="0" w:w="2000"/>
            <w:col w:space="0" w:w="2000"/>
            <w:col w:space="0" w:w="200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274 404 291 516 302 286 308 493 332 992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465515136719"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405517578125" w:line="266.49335861206055" w:lineRule="auto"/>
        <w:ind w:left="29.73602294921875" w:right="66.1181640625" w:firstLine="8.0999755859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периодот 2016-2018 година, Вардарскиот регион бележи флуктуирачки степен на учеството во вкупната  бруто-додадена вредност на ниво на Република С. Македонија. Споредено со другите региони, според бруто-додадената  вредност Вардарскиот регион се наоѓа на 5то место после Скопски, Пелагониски, Југозападен и Источен регион со износ  од 43.995,00 милиони денари во 2018 година.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914062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10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47" name="image47.png"/>
            <a:graphic>
              <a:graphicData uri="http://schemas.openxmlformats.org/drawingml/2006/picture">
                <pic:pic>
                  <pic:nvPicPr>
                    <pic:cNvPr id="0" name="image47.png"/>
                    <pic:cNvPicPr preferRelativeResize="0"/>
                  </pic:nvPicPr>
                  <pic:blipFill>
                    <a:blip r:embed="rId26"/>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42" name="image42.png"/>
            <a:graphic>
              <a:graphicData uri="http://schemas.openxmlformats.org/drawingml/2006/picture">
                <pic:pic>
                  <pic:nvPicPr>
                    <pic:cNvPr id="0" name="image42.png"/>
                    <pic:cNvPicPr preferRelativeResize="0"/>
                  </pic:nvPicPr>
                  <pic:blipFill>
                    <a:blip r:embed="rId27"/>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1.500244140625" w:firstLine="0"/>
        <w:jc w:val="right"/>
        <w:rPr>
          <w:rFonts w:ascii="Arial" w:cs="Arial" w:eastAsia="Arial" w:hAnsi="Arial"/>
          <w:b w:val="0"/>
          <w:i w:val="0"/>
          <w:smallCaps w:val="0"/>
          <w:strike w:val="0"/>
          <w:color w:val="231f20"/>
          <w:sz w:val="22"/>
          <w:szCs w:val="2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2015 2016 2015 2016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40966796875" w:line="224.9099493026733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Бруто додадена вредност според  сектор и дејност во Вардарски регион  2015 и 2016 година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Учество во вкупната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sectPr>
          <w:type w:val="continuous"/>
          <w:pgSz w:h="11900" w:w="13600" w:orient="landscape"/>
          <w:pgMar w:bottom="260.7219886779785" w:top="361.719970703125" w:left="5311.36962890625" w:right="1845.863037109375" w:header="0" w:footer="720"/>
          <w:cols w:equalWidth="0" w:num="2">
            <w:col w:space="0" w:w="3240"/>
            <w:col w:space="0" w:w="324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бруто-додадена вредност на  ниво на Р.С. Македонија (%)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74560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Бруто-додадена вредност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Земјоделство, шумарство; рибарство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Рударство и вадење на камен;  Преработувачка индустрија;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4023437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Снабдување со електрична енергија,  гас, пареа и климатизација,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791992187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снабдување со вода, управување со  отпад, санација на околината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368896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Градежништво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00512695312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Трговија на големо и на мало;  Поправка на моторни возила и  мотоцикли; Транспорт и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1726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Информации и комуникации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Финансиски дејности и дејности на  осигурување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365844726562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Дејности во врска со недвижен имот;  импутирани ренти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3658447265625" w:line="222.1112966537475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Стручни, научни и технички дејности;  Административни и помошни услужни  дејности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163452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Јавна управа и одбрана;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4.301919937133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задолжително социјално осигурување;  Образование; Дејности на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889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здравствена и социјална заштита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86007690429688" w:line="244.301919937133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Уметност, забава и рекреација,  Други услужни дејности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84228515625"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38997 7874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729736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9319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206542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1878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59619140625" w:line="688.52519989013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10970 228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2548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192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3321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9969482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391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197387695312" w:line="977.409095764160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4336 489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584228515625"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40024 8023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729736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9105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206542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1949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1953125" w:line="688.52519989013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10518 295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2548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1075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1983642578125" w:line="733.10680389404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3620 501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8972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4510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9795532226562"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428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8.0% 14.5%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729736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9.9%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20654296875" w:line="695.988178253173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4.7% 10.7% 1.4% 1.1%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888916015625" w:line="710.915164947509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5.4% 2.2%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138671875" w:line="933.026390075683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6.3% 3.2%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9675292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7.8%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1021.791000366210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14.7%  9.0%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772705078125" w:line="688.523883819580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4.7% 9.3%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0778808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1.6%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6022949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6.1%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6.1%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9969482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2.5%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9197387695312"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6.1%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996948242188"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317.3858642578125" w:right="1558.62060546875" w:header="0" w:footer="720"/>
          <w:cols w:equalWidth="0" w:num="5">
            <w:col w:space="0" w:w="2160"/>
            <w:col w:space="0" w:w="2160"/>
            <w:col w:space="0" w:w="2160"/>
            <w:col w:space="0" w:w="2160"/>
            <w:col w:space="0" w:w="21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2.6%</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7697448730469" w:line="282.95785903930664" w:lineRule="auto"/>
        <w:ind w:left="284.13002014160156" w:right="350.6811523437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6: Бруто-додадена вредност според секторот на дејност во Вардарски регион, 2015- 2016, милиони денари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675262451172" w:line="240" w:lineRule="auto"/>
        <w:ind w:left="5561.852493286133"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11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44" name="image44.png"/>
            <a:graphic>
              <a:graphicData uri="http://schemas.openxmlformats.org/drawingml/2006/picture">
                <pic:pic>
                  <pic:nvPicPr>
                    <pic:cNvPr id="0" name="image44.png"/>
                    <pic:cNvPicPr preferRelativeResize="0"/>
                  </pic:nvPicPr>
                  <pic:blipFill>
                    <a:blip r:embed="rId2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53" name="image53.png"/>
            <a:graphic>
              <a:graphicData uri="http://schemas.openxmlformats.org/drawingml/2006/picture">
                <pic:pic>
                  <pic:nvPicPr>
                    <pic:cNvPr id="0" name="image53.png"/>
                    <pic:cNvPicPr preferRelativeResize="0"/>
                  </pic:nvPicPr>
                  <pic:blipFill>
                    <a:blip r:embed="rId2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5861206055" w:lineRule="auto"/>
        <w:ind w:left="51.63002014160156" w:right="1635.3894042968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Според бројот на пополнети работни места, Вардарскиот регион се наоѓа на четврто место.  Стапката на вработеност расте во континуитет, е над просекот во државата и изнесува 50.4% (Табела 7).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174560546875" w:line="240" w:lineRule="auto"/>
        <w:ind w:left="0" w:right="1564.700927734375" w:firstLine="0"/>
        <w:jc w:val="righ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2016 2017 2018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729736328125" w:line="240" w:lineRule="auto"/>
        <w:ind w:left="2244.0674591064453"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активност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вработеност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невработеност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Работно способно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3370.3054809570312" w:right="5573.65234375" w:header="0" w:footer="720"/>
          <w:cols w:equalWidth="0" w:num="3">
            <w:col w:space="0" w:w="1560"/>
            <w:col w:space="0" w:w="1560"/>
            <w:col w:space="0" w:w="1560"/>
          </w:cols>
        </w:sect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активност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вработеност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невработеност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Работно способно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6763.1256103515625" w:right="2214.6728515625" w:header="0" w:footer="720"/>
          <w:cols w:equalWidth="0" w:num="3">
            <w:col w:space="0" w:w="1560"/>
            <w:col w:space="0" w:w="1560"/>
            <w:col w:space="0" w:w="1560"/>
          </w:cols>
        </w:sect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активност</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21728515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Северна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Македонија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9716796875" w:line="199.92000102996826"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Вардарски Регион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199.920001029968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Работно способно население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(лица)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00097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1 678 890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601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124 812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56.5 62.8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43.1 49.3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23.7 21.6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199.920001029968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население (лица)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1 679 935 124 339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56.8 61.1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44.1 48.8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22.4 20.1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199.920001029968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население (лица)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399658203125" w:line="483.606433868408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1 682 702 123 919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2801513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56.9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601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60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вработеност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801513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45.1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601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50.4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750732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 на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невработеност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801513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20.7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601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275.551986694336" w:right="1198.524169921875" w:header="0" w:footer="720"/>
          <w:cols w:equalWidth="0" w:num="13">
            <w:col w:space="0" w:w="860"/>
            <w:col w:space="0" w:w="860"/>
            <w:col w:space="0" w:w="860"/>
            <w:col w:space="0" w:w="860"/>
            <w:col w:space="0" w:w="860"/>
            <w:col w:space="0" w:w="860"/>
            <w:col w:space="0" w:w="860"/>
            <w:col w:space="0" w:w="860"/>
            <w:col w:space="0" w:w="860"/>
            <w:col w:space="0" w:w="860"/>
            <w:col w:space="0" w:w="860"/>
            <w:col w:space="0" w:w="860"/>
            <w:col w:space="0" w:w="8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15.9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904541015625" w:line="283.31966400146484" w:lineRule="auto"/>
        <w:ind w:left="1307.1298217773438" w:right="1369.2382812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7: Стапка на активност, вработеност и невработеност во Вардарски регион 2016-2018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4407958984375" w:line="266.4932441711426" w:lineRule="auto"/>
        <w:ind w:left="54.8699951171875" w:right="46.798095703125" w:hanging="3.2399749755859375"/>
        <w:jc w:val="both"/>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Стапката на невработеност во Вардарски плански регион опаѓа низ годините од 21.6% во 2016 година, 20.1% во 2017  година, 15.8% во 2018 година до 20.8% во 2019 година. Постои јаз во невработеноста во рурален дел која е повисока  наспрема невработеноста во урбан дел (Табела 8).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876953125" w:line="266.59998893737793"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30"/>
          <w:szCs w:val="30"/>
          <w:u w:val="none"/>
          <w:shd w:fill="auto" w:val="clear"/>
          <w:vertAlign w:val="subscript"/>
          <w:rtl w:val="0"/>
        </w:rPr>
        <w:t xml:space="preserve">2019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09676361084" w:lineRule="auto"/>
        <w:ind w:left="0"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4322.042236328125" w:right="4292.33642578125" w:header="0" w:footer="720"/>
          <w:cols w:equalWidth="0" w:num="2">
            <w:col w:space="0" w:w="2500"/>
            <w:col w:space="0" w:w="2500"/>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9664306640625"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Вкупно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Мажи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021972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Жени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377.6490497589111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Урбан дел Мажи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32763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Жени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377.648706436157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Рурален дел Мажи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32763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Жени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377.648906707763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17.3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16.5 18.4 16.4 16.3 16.6 18.3 16.7 21.1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377.648706436157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10.8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9.9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6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11.1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02197265625" w:line="377.648820877075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10.4 11.9 10.3 9.1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4802246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4243.3819580078125" w:right="4634.47998046875" w:header="0" w:footer="720"/>
          <w:cols w:equalWidth="0" w:num="3">
            <w:col w:space="0" w:w="1580"/>
            <w:col w:space="0" w:w="1580"/>
            <w:col w:space="0" w:w="15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86102294921875" w:line="282.95780181884766" w:lineRule="auto"/>
        <w:ind w:left="2018.2122802734375" w:right="2083.97338867187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8: Стапка на невработеност, урбан наспрема рурален дел, 2019 година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4056549072265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12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55" name="image55.png"/>
            <a:graphic>
              <a:graphicData uri="http://schemas.openxmlformats.org/drawingml/2006/picture">
                <pic:pic>
                  <pic:nvPicPr>
                    <pic:cNvPr id="0" name="image55.png"/>
                    <pic:cNvPicPr preferRelativeResize="0"/>
                  </pic:nvPicPr>
                  <pic:blipFill>
                    <a:blip r:embed="rId3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49" name="image49.png"/>
            <a:graphic>
              <a:graphicData uri="http://schemas.openxmlformats.org/drawingml/2006/picture">
                <pic:pic>
                  <pic:nvPicPr>
                    <pic:cNvPr id="0" name="image49.png"/>
                    <pic:cNvPicPr preferRelativeResize="0"/>
                  </pic:nvPicPr>
                  <pic:blipFill>
                    <a:blip r:embed="rId3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6845397949219" w:lineRule="auto"/>
        <w:ind w:left="70.96206665039062" w:right="27.1435546875" w:firstLine="5.7599639892578125"/>
        <w:jc w:val="both"/>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2019 година, во Вардарскиот регион има вкупно 5595 активни деловни субјекти. Единствено Североисточниот регион  има помал број на деловни субјекти, споредено со Вардарскиот. Сепак, што се однесува до бројот на поголемите  претпријатија, оние со 50-249 (ги има 103 претпријатија) и 250+ вработени (ги има 14 претпријатија), Вардарскиот регион  бележи подобри резултати (Табела 9). Дополнително, Вардарскиот регион нема големо учество во вкупниот број на  новосоздадени (6.2%) и згаснати претпријатија (6.2%).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390869140625" w:line="266.59998893737793"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30"/>
          <w:szCs w:val="30"/>
          <w:u w:val="none"/>
          <w:shd w:fill="auto" w:val="clear"/>
          <w:vertAlign w:val="subscript"/>
          <w:rtl w:val="0"/>
        </w:rPr>
        <w:t xml:space="preserve">2018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09676361084" w:lineRule="auto"/>
        <w:ind w:left="0"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4250.422058105469" w:right="4326.1383056640625" w:header="0" w:footer="720"/>
          <w:cols w:equalWidth="0" w:num="2">
            <w:col w:space="0" w:w="2520"/>
            <w:col w:space="0" w:w="2520"/>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Вардарски регион</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3671875" w:line="377.6490497589111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Вкупно/ Total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0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6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1-9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10-19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20-49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50-249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597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250 +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377.648820877075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75 914 7 565 61 265 3 211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6328125" w:line="377.648706436157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2 237 1 404 232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377.648820877075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5 595 409  4 713 212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302246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144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103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4246.387939453125" w:right="4396.231689453125" w:header="0" w:footer="720"/>
          <w:cols w:equalWidth="0" w:num="3">
            <w:col w:space="0" w:w="1660"/>
            <w:col w:space="0" w:w="1660"/>
            <w:col w:space="0" w:w="16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28515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9: Број на активни деловни субјекти според бројот на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9619140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вработени во Вардарски регион, 2018 година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72558593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1675415039062" w:line="288.6845397949219" w:lineRule="auto"/>
        <w:ind w:left="34.24201965332031" w:right="60.804443359375" w:firstLine="8.0999755859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2016 година, во Вардарскиот регион учеството во вкупните инвестиции во основни средства на ниво на Република С.  Македонија било 7.3%. Сектори кај кој е забележан најголем учинок во инвестициите се Градежништво, Рударство и  вадење на камен; Преработувачка индустрија; Снабдување со електрична енергија, гас, пареа и климатизација,  снабдување со вода, управување со отпад, санација на околината, Трговија на големо и мало (Табела 10)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6350708007812"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13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51" name="image51.png"/>
            <a:graphic>
              <a:graphicData uri="http://schemas.openxmlformats.org/drawingml/2006/picture">
                <pic:pic>
                  <pic:nvPicPr>
                    <pic:cNvPr id="0" name="image51.png"/>
                    <pic:cNvPicPr preferRelativeResize="0"/>
                  </pic:nvPicPr>
                  <pic:blipFill>
                    <a:blip r:embed="rId3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57" name="image57.png"/>
            <a:graphic>
              <a:graphicData uri="http://schemas.openxmlformats.org/drawingml/2006/picture">
                <pic:pic>
                  <pic:nvPicPr>
                    <pic:cNvPr id="0" name="image57.png"/>
                    <pic:cNvPicPr preferRelativeResize="0"/>
                  </pic:nvPicPr>
                  <pic:blipFill>
                    <a:blip r:embed="rId3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3807.6962280273438" w:right="1633.51318359375" w:header="0" w:footer="720"/>
          <w:cols w:equalWidth="0" w:num="2">
            <w:col w:space="0" w:w="4080"/>
            <w:col w:space="0" w:w="4080"/>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Северна Македонија Вардарски Регион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4582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Инвестиции во основни средства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Земјоделство, шумарство; рибарство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199.920001029968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Рударство и вадење на камен; Преработувачка  индустрија; Снабдување со електрична енергија,  гас, пареа и климатизација, снабдување со вода,  управување со отпад, санација на околината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Градежништво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Трговија на големо и на мало; Поправка на моторни  возила и мотоцикли; Транспорт и складирање;  Објекти за сместување и сервисни дејности со храна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7758789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Информации и комуникации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577.568378448486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Финансиски дејности и дејности на осигурување Дејности во врска со недвижен имот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Стручни, научни и технички дејности;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Aдминистративни и помошни услужни дејности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3988037109375" w:line="222.11096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Јавна управа и одбрана; задолжително социјално  осигурување; Образование;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4868164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Дејности на здравствена и социјална заштита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490722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Уметност, забава и рекреација,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Други услужни дејности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145 040 3 419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534423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30 246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666.332874298095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52 785 22 462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3071289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6 191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60327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2 174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1 779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2 451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1983642578125" w:line="710.915451049804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16 565 6 967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0.99546432495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10 532 383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528320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3 563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666.333618164062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4 860 1 435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30102539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40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597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30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0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349121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7976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214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801635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429.5339965820312" w:right="2202.066650390625" w:header="0" w:footer="720"/>
          <w:cols w:equalWidth="0" w:num="3">
            <w:col w:space="0" w:w="3340"/>
            <w:col w:space="0" w:w="3340"/>
            <w:col w:space="0" w:w="334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354370117188"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10: Инвестиции во основни средства според секторите на дејност, 2016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61157226562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3770751953125" w:line="240" w:lineRule="auto"/>
        <w:ind w:left="49.43611145019531"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1.5 Социјален развој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0402832031" w:line="266.49338722229004" w:lineRule="auto"/>
        <w:ind w:left="59.636077880859375" w:right="17.047119140625" w:firstLine="2.340011596679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Кај процент на деца кои се опфатени со ран детски развој Вардарски регион е во предност со 36% пред националниот  просек кој е 26.3% во 2018 година. Корисниците на додаток за деца од 0 до 18 години се намалува во текот со годините, а  процентот на корисниците на посебен додаток, од 0 до 26-годишна возраст е стабилен. Број на домаќинства-корисници  на социјална парична помош на возраст од 18 + (на 000 население) во текот со годините се намалува (Табела 11).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080444335937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14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58" name="image58.png"/>
            <a:graphic>
              <a:graphicData uri="http://schemas.openxmlformats.org/drawingml/2006/picture">
                <pic:pic>
                  <pic:nvPicPr>
                    <pic:cNvPr id="0" name="image58.png"/>
                    <pic:cNvPicPr preferRelativeResize="0"/>
                  </pic:nvPicPr>
                  <pic:blipFill>
                    <a:blip r:embed="rId34"/>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56" name="image56.png"/>
            <a:graphic>
              <a:graphicData uri="http://schemas.openxmlformats.org/drawingml/2006/picture">
                <pic:pic>
                  <pic:nvPicPr>
                    <pic:cNvPr id="0" name="image56.png"/>
                    <pic:cNvPicPr preferRelativeResize="0"/>
                  </pic:nvPicPr>
                  <pic:blipFill>
                    <a:blip r:embed="rId35"/>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1.0302734375" w:firstLine="0"/>
        <w:jc w:val="righ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highlight w:val="white"/>
          <w:u w:val="none"/>
          <w:vertAlign w:val="baseline"/>
          <w:rtl w:val="0"/>
        </w:rPr>
        <w:t xml:space="preserve">2016 2017 2018</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816894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Целна група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Деца на возраст од 0 до 5 години  во детски градинки/центри за  ран детски развој (%)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092529296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Корисници на додаток за деца, од 0 до 18-годишна возраст (%)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69580078125" w:line="266.492900848388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Корисници на посебен додаток,  од 0 до 26-годишна возраст (%)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10375976562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Домаќинства-корисници на  социјална парична помош на  возраст од 18 +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000 население)"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Северна  Македонија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6004638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23.6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2.9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6022949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87976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17.6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Вардарски Регион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2041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20.7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5.3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6022949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880371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19.5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0048828125" w:line="249.8999977111816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Северна  Македонија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44030761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23.1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2.6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6022949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86035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15.8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Вардарски Регион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3800048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32.3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86022949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880371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14.6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Северна  Македонија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88024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26.3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2.1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14.1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Вардарски Регион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88024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36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40185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2.2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1.3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430.9400939941406" w:right="1442.68798828125" w:header="0" w:footer="720"/>
          <w:cols w:equalWidth="0" w:num="7">
            <w:col w:space="0" w:w="1540"/>
            <w:col w:space="0" w:w="1540"/>
            <w:col w:space="0" w:w="1540"/>
            <w:col w:space="0" w:w="1540"/>
            <w:col w:space="0" w:w="1540"/>
            <w:col w:space="0" w:w="1540"/>
            <w:col w:space="0" w:w="154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12.3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71496582031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11 : Социјална и детска заштита, Вардарски регион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642089843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72833251953125" w:line="244.3022632598877" w:lineRule="auto"/>
        <w:ind w:left="26.941909790039062" w:right="1618.116455078125" w:firstLine="1601.4602661132812"/>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следната табела прикажана е ситуацијата во вардарски плански регион во однос на   основно, средно и високо образование.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0552368164062"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Северна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05493164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Македонија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7805786132812" w:line="244.30226325988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7388305664062" w:line="240" w:lineRule="auto"/>
        <w:ind w:left="0" w:right="0" w:firstLine="0"/>
        <w:jc w:val="left"/>
        <w:rPr>
          <w:rFonts w:ascii="Arial" w:cs="Arial" w:eastAsia="Arial" w:hAnsi="Arial"/>
          <w:b w:val="0"/>
          <w:i w:val="0"/>
          <w:smallCaps w:val="0"/>
          <w:strike w:val="0"/>
          <w:color w:val="231f20"/>
          <w:sz w:val="25.065929412841797"/>
          <w:szCs w:val="25.065929412841797"/>
          <w:u w:val="none"/>
          <w:shd w:fill="auto" w:val="clear"/>
          <w:vertAlign w:val="baseline"/>
        </w:rPr>
      </w:pPr>
      <w:r w:rsidDel="00000000" w:rsidR="00000000" w:rsidRPr="00000000">
        <w:rPr>
          <w:rFonts w:ascii="Arial" w:cs="Arial" w:eastAsia="Arial" w:hAnsi="Arial"/>
          <w:b w:val="0"/>
          <w:i w:val="0"/>
          <w:smallCaps w:val="0"/>
          <w:strike w:val="0"/>
          <w:color w:val="231f20"/>
          <w:sz w:val="25.065929412841797"/>
          <w:szCs w:val="25.065929412841797"/>
          <w:u w:val="none"/>
          <w:shd w:fill="auto" w:val="clear"/>
          <w:vertAlign w:val="baseline"/>
          <w:rtl w:val="0"/>
        </w:rPr>
        <w:t xml:space="preserve">Основно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5.065929412841797"/>
          <w:szCs w:val="25.065929412841797"/>
          <w:u w:val="none"/>
          <w:shd w:fill="auto" w:val="clear"/>
          <w:vertAlign w:val="baseline"/>
        </w:rPr>
      </w:pPr>
      <w:r w:rsidDel="00000000" w:rsidR="00000000" w:rsidRPr="00000000">
        <w:rPr>
          <w:rFonts w:ascii="Arial" w:cs="Arial" w:eastAsia="Arial" w:hAnsi="Arial"/>
          <w:b w:val="0"/>
          <w:i w:val="0"/>
          <w:smallCaps w:val="0"/>
          <w:strike w:val="0"/>
          <w:color w:val="231f20"/>
          <w:sz w:val="25.065929412841797"/>
          <w:szCs w:val="25.065929412841797"/>
          <w:u w:val="none"/>
          <w:shd w:fill="auto" w:val="clear"/>
          <w:vertAlign w:val="baseline"/>
          <w:rtl w:val="0"/>
        </w:rPr>
        <w:t xml:space="preserve">образование</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620361328125" w:line="266.4933872222900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основни училишта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420104980469"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987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000366210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81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266.49324417114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Наставници  во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24417114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основното образование  е (%)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844299316406"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100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000366210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6.9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Запишани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ученици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06591796875" w:line="266.49324417114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во основно  образование  е (%)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644836425781"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100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000366210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ученици  по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училиште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541076660156"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191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000366210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162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Ученици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3872222900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основно образование  по наставник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8641662597656"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000366210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sectPr>
          <w:type w:val="continuous"/>
          <w:pgSz w:h="11900" w:w="13600" w:orient="landscape"/>
          <w:pgMar w:bottom="260.7219886779785" w:top="361.719970703125" w:left="1673.6158752441406" w:right="1607.073974609375" w:header="0" w:footer="720"/>
          <w:cols w:equalWidth="0" w:num="7">
            <w:col w:space="0" w:w="1480"/>
            <w:col w:space="0" w:w="1480"/>
            <w:col w:space="0" w:w="1480"/>
            <w:col w:space="0" w:w="1480"/>
            <w:col w:space="0" w:w="1480"/>
            <w:col w:space="0" w:w="1480"/>
            <w:col w:space="0" w:w="1480"/>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559951782226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15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374706268310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979928" cy="690831"/>
                    </a:xfrm>
                    <a:prstGeom prst="rect"/>
                    <a:ln/>
                  </pic:spPr>
                </pic:pic>
              </a:graphicData>
            </a:graphic>
          </wp:inline>
        </w:drawing>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Наставници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6779785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Запишани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Завршени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19091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3807.6962280273438" w:right="1812.81494140625" w:header="0" w:footer="720"/>
          <w:cols w:equalWidth="0" w:num="4">
            <w:col w:space="0" w:w="2000"/>
            <w:col w:space="0" w:w="2000"/>
            <w:col w:space="0" w:w="2000"/>
            <w:col w:space="0" w:w="200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Ученици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5440673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Северна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Македонија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76684570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Регион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9881591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Северна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Македонија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01684570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59716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Регион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895751953125" w:line="240" w:lineRule="auto"/>
        <w:ind w:left="0" w:right="0" w:firstLine="0"/>
        <w:jc w:val="left"/>
        <w:rPr>
          <w:rFonts w:ascii="Arial" w:cs="Arial" w:eastAsia="Arial" w:hAnsi="Arial"/>
          <w:b w:val="1"/>
          <w:i w:val="0"/>
          <w:smallCaps w:val="0"/>
          <w:strike w:val="0"/>
          <w:color w:val="231f2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4"/>
          <w:szCs w:val="24"/>
          <w:u w:val="none"/>
          <w:shd w:fill="auto" w:val="clear"/>
          <w:vertAlign w:val="baseline"/>
          <w:rtl w:val="0"/>
        </w:rPr>
        <w:t xml:space="preserve">1.6 Туризам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277099609375" w:line="240" w:lineRule="auto"/>
        <w:ind w:left="0" w:right="0" w:firstLine="0"/>
        <w:jc w:val="left"/>
        <w:rPr>
          <w:rFonts w:ascii="Arial" w:cs="Arial" w:eastAsia="Arial" w:hAnsi="Arial"/>
          <w:b w:val="0"/>
          <w:i w:val="0"/>
          <w:smallCaps w:val="0"/>
          <w:strike w:val="0"/>
          <w:color w:val="231f20"/>
          <w:sz w:val="25.065929412841797"/>
          <w:szCs w:val="25.065929412841797"/>
          <w:u w:val="none"/>
          <w:shd w:fill="auto" w:val="clear"/>
          <w:vertAlign w:val="baseline"/>
        </w:rPr>
      </w:pPr>
      <w:r w:rsidDel="00000000" w:rsidR="00000000" w:rsidRPr="00000000">
        <w:rPr>
          <w:rFonts w:ascii="Arial" w:cs="Arial" w:eastAsia="Arial" w:hAnsi="Arial"/>
          <w:b w:val="0"/>
          <w:i w:val="0"/>
          <w:smallCaps w:val="0"/>
          <w:strike w:val="0"/>
          <w:color w:val="231f20"/>
          <w:sz w:val="25.065929412841797"/>
          <w:szCs w:val="25.065929412841797"/>
          <w:u w:val="none"/>
          <w:shd w:fill="auto" w:val="clear"/>
          <w:vertAlign w:val="baseline"/>
          <w:rtl w:val="0"/>
        </w:rPr>
        <w:t xml:space="preserve">Средно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5.065929412841797"/>
          <w:szCs w:val="25.065929412841797"/>
          <w:u w:val="none"/>
          <w:shd w:fill="auto" w:val="clear"/>
          <w:vertAlign w:val="baseline"/>
        </w:rPr>
      </w:pPr>
      <w:r w:rsidDel="00000000" w:rsidR="00000000" w:rsidRPr="00000000">
        <w:rPr>
          <w:rFonts w:ascii="Arial" w:cs="Arial" w:eastAsia="Arial" w:hAnsi="Arial"/>
          <w:b w:val="0"/>
          <w:i w:val="0"/>
          <w:smallCaps w:val="0"/>
          <w:strike w:val="0"/>
          <w:color w:val="231f20"/>
          <w:sz w:val="25.065929412841797"/>
          <w:szCs w:val="25.065929412841797"/>
          <w:u w:val="none"/>
          <w:shd w:fill="auto" w:val="clear"/>
          <w:vertAlign w:val="baseline"/>
          <w:rtl w:val="0"/>
        </w:rPr>
        <w:t xml:space="preserve">образование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0484619140625" w:line="240" w:lineRule="auto"/>
        <w:ind w:left="0" w:right="0" w:firstLine="0"/>
        <w:jc w:val="left"/>
        <w:rPr>
          <w:rFonts w:ascii="Arial" w:cs="Arial" w:eastAsia="Arial" w:hAnsi="Arial"/>
          <w:b w:val="0"/>
          <w:i w:val="0"/>
          <w:smallCaps w:val="0"/>
          <w:strike w:val="0"/>
          <w:color w:val="231f20"/>
          <w:sz w:val="25.065929412841797"/>
          <w:szCs w:val="25.065929412841797"/>
          <w:u w:val="none"/>
          <w:shd w:fill="auto" w:val="clear"/>
          <w:vertAlign w:val="baseline"/>
        </w:rPr>
      </w:pPr>
      <w:r w:rsidDel="00000000" w:rsidR="00000000" w:rsidRPr="00000000">
        <w:rPr>
          <w:rFonts w:ascii="Arial" w:cs="Arial" w:eastAsia="Arial" w:hAnsi="Arial"/>
          <w:b w:val="0"/>
          <w:i w:val="0"/>
          <w:smallCaps w:val="0"/>
          <w:strike w:val="0"/>
          <w:color w:val="231f20"/>
          <w:sz w:val="25.065929412841797"/>
          <w:szCs w:val="25.065929412841797"/>
          <w:u w:val="none"/>
          <w:shd w:fill="auto" w:val="clear"/>
          <w:vertAlign w:val="baseline"/>
          <w:rtl w:val="0"/>
        </w:rPr>
        <w:t xml:space="preserve">Високо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5.065929412841797"/>
          <w:szCs w:val="25.065929412841797"/>
          <w:u w:val="none"/>
          <w:shd w:fill="auto" w:val="clear"/>
          <w:vertAlign w:val="baseline"/>
        </w:rPr>
      </w:pPr>
      <w:r w:rsidDel="00000000" w:rsidR="00000000" w:rsidRPr="00000000">
        <w:rPr>
          <w:rFonts w:ascii="Arial" w:cs="Arial" w:eastAsia="Arial" w:hAnsi="Arial"/>
          <w:b w:val="0"/>
          <w:i w:val="0"/>
          <w:smallCaps w:val="0"/>
          <w:strike w:val="0"/>
          <w:color w:val="231f20"/>
          <w:sz w:val="25.065929412841797"/>
          <w:szCs w:val="25.065929412841797"/>
          <w:u w:val="none"/>
          <w:shd w:fill="auto" w:val="clear"/>
          <w:vertAlign w:val="baseline"/>
          <w:rtl w:val="0"/>
        </w:rPr>
        <w:t xml:space="preserve">образование</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средни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училишта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103271484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132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11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95373535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дипломирани студенти 3)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22021484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7 263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498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647949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средно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образование  е (%)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83056640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100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6.3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030029296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Дипломирани студенти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000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население 4)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76147460937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3.5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3.3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ученици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во средно образование  е (%)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631103515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100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6.3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6372070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ученици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во средно образование е (%)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74316406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191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7.1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31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средно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76074218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образование  по наставник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863403320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997314453125"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sectPr>
          <w:type w:val="continuous"/>
          <w:pgSz w:h="11900" w:w="13600" w:orient="landscape"/>
          <w:pgMar w:bottom="260.7219886779785" w:top="361.719970703125" w:left="1145.4280090332031" w:right="1606.876220703125" w:header="0" w:footer="720"/>
          <w:cols w:equalWidth="0" w:num="7">
            <w:col w:space="0" w:w="1560"/>
            <w:col w:space="0" w:w="1560"/>
            <w:col w:space="0" w:w="1560"/>
            <w:col w:space="0" w:w="1560"/>
            <w:col w:space="0" w:w="1560"/>
            <w:col w:space="0" w:w="1560"/>
            <w:col w:space="0" w:w="1560"/>
          </w:cols>
        </w:sect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5.839538574219" w:line="244.3022632598877" w:lineRule="auto"/>
        <w:ind w:left="39.53010559082031" w:right="34.276123046875" w:hanging="3.77998352050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Туризмот во Вардарскиот регион е еден од носечките оски на развојот. Со промената на туристичките трендови во  изминатите години Вардарскиот регион станува сè поатрактивен од аспект на туризмот. Со промената на туристичката  побарувачка, односно со потребите на туристите да патуваат во места кои се генерално непознати и недопрени од  човекот, Вардарскиот регион кој има вакви потенцијали, го препознава туризмот како можност за развој на регионот.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353271484375" w:line="244.3022632598877" w:lineRule="auto"/>
        <w:ind w:left="45.290069580078125" w:right="2116.3696289062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Понудата за сместување во вардарски регион не е баш многу богата и е нејзините карактеристики  се прикажани во Табела 13.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17211914062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16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Вид на сместување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269042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апартмани - вкупно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 кујна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без кујна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семејни апартмани - вкупно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соби, без собите во апартманите и семејните апартмани - вкупно со 1 легло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 2 легла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 3 легла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 4 и повеќе легла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Број на легла (во апартманите, семејните апартмани и собите) - вкупно постојани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8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помошни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193847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13: Соби и легла во вардарски регион, 2015 година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931152343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289545059204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Вкупно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61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31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30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656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125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358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84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89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1828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1676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865.736083984375" w:right="2299.091796875" w:header="0" w:footer="720"/>
          <w:cols w:equalWidth="0" w:num="2">
            <w:col w:space="0" w:w="4720"/>
            <w:col w:space="0" w:w="472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152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7965087890625" w:line="244.3019199371338" w:lineRule="auto"/>
        <w:ind w:left="119.16999816894531" w:right="1400.390625" w:firstLine="8.0999755859375"/>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Податоците за остварувањата во туризмот во Вардарскиот плански регион во периодот 2016-2018 година  се прикажани во следната табела.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5897216796875" w:line="959.2139625549316" w:lineRule="auto"/>
        <w:ind w:left="0" w:right="0" w:firstLine="0"/>
        <w:jc w:val="left"/>
        <w:rPr>
          <w:rFonts w:ascii="Arial" w:cs="Arial" w:eastAsia="Arial" w:hAnsi="Arial"/>
          <w:b w:val="1"/>
          <w:i w:val="0"/>
          <w:smallCaps w:val="0"/>
          <w:strike w:val="0"/>
          <w:color w:val="6d6e71"/>
          <w:sz w:val="2"/>
          <w:szCs w:val="2"/>
          <w:u w:val="none"/>
          <w:shd w:fill="auto" w:val="clear"/>
          <w:vertAlign w:val="baseline"/>
        </w:rPr>
      </w:pPr>
      <w:r w:rsidDel="00000000" w:rsidR="00000000" w:rsidRPr="00000000">
        <w:rPr>
          <w:rFonts w:ascii="Arial" w:cs="Arial" w:eastAsia="Arial" w:hAnsi="Arial"/>
          <w:b w:val="1"/>
          <w:i w:val="0"/>
          <w:smallCaps w:val="0"/>
          <w:strike w:val="0"/>
          <w:color w:val="6d6e71"/>
          <w:sz w:val="2"/>
          <w:szCs w:val="2"/>
          <w:u w:val="none"/>
          <w:shd w:fill="auto" w:val="clear"/>
          <w:vertAlign w:val="baseline"/>
          <w:rtl w:val="0"/>
        </w:rPr>
        <w:t xml:space="preserve">6 1</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365234375" w:line="199.92000102996826" w:lineRule="auto"/>
        <w:ind w:left="0" w:right="0" w:firstLine="0"/>
        <w:jc w:val="left"/>
        <w:rPr>
          <w:rFonts w:ascii="Arial" w:cs="Arial" w:eastAsia="Arial" w:hAnsi="Arial"/>
          <w:b w:val="1"/>
          <w:i w:val="0"/>
          <w:smallCaps w:val="0"/>
          <w:strike w:val="0"/>
          <w:color w:val="6d6e71"/>
          <w:sz w:val="2"/>
          <w:szCs w:val="2"/>
          <w:u w:val="none"/>
          <w:shd w:fill="auto" w:val="clear"/>
          <w:vertAlign w:val="baseline"/>
        </w:rPr>
      </w:pPr>
      <w:r w:rsidDel="00000000" w:rsidR="00000000" w:rsidRPr="00000000">
        <w:rPr>
          <w:rFonts w:ascii="Arial" w:cs="Arial" w:eastAsia="Arial" w:hAnsi="Arial"/>
          <w:b w:val="1"/>
          <w:i w:val="0"/>
          <w:smallCaps w:val="0"/>
          <w:strike w:val="0"/>
          <w:color w:val="6d6e71"/>
          <w:sz w:val="2"/>
          <w:szCs w:val="2"/>
          <w:u w:val="none"/>
          <w:shd w:fill="auto" w:val="clear"/>
          <w:vertAlign w:val="baseline"/>
          <w:rtl w:val="0"/>
        </w:rPr>
        <w:t xml:space="preserve">02</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4292602539062" w:line="959.2169952392578" w:lineRule="auto"/>
        <w:ind w:left="0" w:right="0" w:firstLine="0"/>
        <w:jc w:val="left"/>
        <w:rPr>
          <w:rFonts w:ascii="Arial" w:cs="Arial" w:eastAsia="Arial" w:hAnsi="Arial"/>
          <w:b w:val="1"/>
          <w:i w:val="0"/>
          <w:smallCaps w:val="0"/>
          <w:strike w:val="0"/>
          <w:color w:val="6d6e71"/>
          <w:sz w:val="2"/>
          <w:szCs w:val="2"/>
          <w:u w:val="none"/>
          <w:shd w:fill="auto" w:val="clear"/>
          <w:vertAlign w:val="baseline"/>
        </w:rPr>
      </w:pPr>
      <w:r w:rsidDel="00000000" w:rsidR="00000000" w:rsidRPr="00000000">
        <w:rPr>
          <w:rFonts w:ascii="Arial" w:cs="Arial" w:eastAsia="Arial" w:hAnsi="Arial"/>
          <w:b w:val="1"/>
          <w:i w:val="0"/>
          <w:smallCaps w:val="0"/>
          <w:strike w:val="0"/>
          <w:color w:val="6d6e71"/>
          <w:sz w:val="2"/>
          <w:szCs w:val="2"/>
          <w:u w:val="none"/>
          <w:shd w:fill="auto" w:val="clear"/>
          <w:vertAlign w:val="baseline"/>
          <w:rtl w:val="0"/>
        </w:rPr>
        <w:t xml:space="preserve">7 1</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334716796875" w:line="199.92000102996826" w:lineRule="auto"/>
        <w:ind w:left="0" w:right="0" w:firstLine="0"/>
        <w:jc w:val="left"/>
        <w:rPr>
          <w:rFonts w:ascii="Arial" w:cs="Arial" w:eastAsia="Arial" w:hAnsi="Arial"/>
          <w:b w:val="1"/>
          <w:i w:val="0"/>
          <w:smallCaps w:val="0"/>
          <w:strike w:val="0"/>
          <w:color w:val="6d6e71"/>
          <w:sz w:val="2"/>
          <w:szCs w:val="2"/>
          <w:u w:val="none"/>
          <w:shd w:fill="auto" w:val="clear"/>
          <w:vertAlign w:val="baseline"/>
        </w:rPr>
      </w:pPr>
      <w:r w:rsidDel="00000000" w:rsidR="00000000" w:rsidRPr="00000000">
        <w:rPr>
          <w:rFonts w:ascii="Arial" w:cs="Arial" w:eastAsia="Arial" w:hAnsi="Arial"/>
          <w:b w:val="1"/>
          <w:i w:val="0"/>
          <w:smallCaps w:val="0"/>
          <w:strike w:val="0"/>
          <w:color w:val="6d6e71"/>
          <w:sz w:val="2"/>
          <w:szCs w:val="2"/>
          <w:u w:val="none"/>
          <w:shd w:fill="auto" w:val="clear"/>
          <w:vertAlign w:val="baseline"/>
          <w:rtl w:val="0"/>
        </w:rPr>
        <w:t xml:space="preserve">02</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2894897460938" w:line="199.92000102996826" w:lineRule="auto"/>
        <w:ind w:left="0" w:right="0" w:firstLine="0"/>
        <w:jc w:val="left"/>
        <w:rPr>
          <w:rFonts w:ascii="Arial" w:cs="Arial" w:eastAsia="Arial" w:hAnsi="Arial"/>
          <w:b w:val="1"/>
          <w:i w:val="0"/>
          <w:smallCaps w:val="0"/>
          <w:strike w:val="0"/>
          <w:color w:val="6d6e71"/>
          <w:sz w:val="2"/>
          <w:szCs w:val="2"/>
          <w:u w:val="none"/>
          <w:shd w:fill="auto" w:val="clear"/>
          <w:vertAlign w:val="baseline"/>
        </w:rPr>
      </w:pPr>
      <w:r w:rsidDel="00000000" w:rsidR="00000000" w:rsidRPr="00000000">
        <w:rPr>
          <w:rFonts w:ascii="Arial" w:cs="Arial" w:eastAsia="Arial" w:hAnsi="Arial"/>
          <w:b w:val="1"/>
          <w:i w:val="0"/>
          <w:smallCaps w:val="0"/>
          <w:strike w:val="0"/>
          <w:color w:val="6d6e71"/>
          <w:sz w:val="2"/>
          <w:szCs w:val="2"/>
          <w:u w:val="none"/>
          <w:shd w:fill="auto" w:val="clear"/>
          <w:vertAlign w:val="baseline"/>
          <w:rtl w:val="0"/>
        </w:rPr>
        <w:t xml:space="preserve">81</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319458007812" w:line="199.92000102996826" w:lineRule="auto"/>
        <w:ind w:left="0" w:right="0" w:firstLine="0"/>
        <w:jc w:val="left"/>
        <w:rPr>
          <w:rFonts w:ascii="Arial" w:cs="Arial" w:eastAsia="Arial" w:hAnsi="Arial"/>
          <w:b w:val="1"/>
          <w:i w:val="0"/>
          <w:smallCaps w:val="0"/>
          <w:strike w:val="0"/>
          <w:color w:val="6d6e71"/>
          <w:sz w:val="2"/>
          <w:szCs w:val="2"/>
          <w:u w:val="none"/>
          <w:shd w:fill="auto" w:val="clear"/>
          <w:vertAlign w:val="baseline"/>
        </w:rPr>
      </w:pPr>
      <w:r w:rsidDel="00000000" w:rsidR="00000000" w:rsidRPr="00000000">
        <w:rPr>
          <w:rFonts w:ascii="Arial" w:cs="Arial" w:eastAsia="Arial" w:hAnsi="Arial"/>
          <w:b w:val="1"/>
          <w:i w:val="0"/>
          <w:smallCaps w:val="0"/>
          <w:strike w:val="0"/>
          <w:color w:val="6d6e71"/>
          <w:sz w:val="2"/>
          <w:szCs w:val="2"/>
          <w:u w:val="none"/>
          <w:shd w:fill="auto" w:val="clear"/>
          <w:vertAlign w:val="baseline"/>
          <w:rtl w:val="0"/>
        </w:rPr>
        <w:t xml:space="preserve">02</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Северна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Македонија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30029296875" w:line="244.30226325988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3112792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Северна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9023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Македонија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80078125" w:line="244.30226325988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131347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Северна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05493164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Македонија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80078125" w:line="244.30226325988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 Регион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Број на  соби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828857421875" w:line="621.95096969604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28 305 699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3719482421875" w:line="621.95096969604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28 759 697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686767578125" w:line="599.76001739501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29 702 719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Број на  легла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859375" w:line="644.142265319824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73 168 1 818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290771484375" w:line="599.76001739501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74 257 1 792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26123046875" w:line="577.569179534912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76 558 1 841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Вкупно  туристи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785400390625" w:line="636.745147705078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856 843 26 064 998 841 26 145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4100341796875" w:line="555.377712249755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1 126 935 26 385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Домашни туристи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828857421875" w:line="621.95096969604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346 359 8 375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79833984375" w:line="599.76001739501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368 247 8 033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6011962890625" w:line="555.377883911132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419 590 8 969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Странски туристи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828857421875" w:line="621.95096969604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510 484 17 689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1705322265625" w:line="599.76001739501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630 594 18 112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6011962890625" w:line="555.377883911132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707 345 17 416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Вкупно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550.652446746826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ноќевања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2 461 160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5844726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41 643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797607421875" w:line="599.76001739501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2 775 152 47 189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6011962890625" w:line="555.377712249755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3 176 808 48 649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Домашни ноќевања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8486328125" w:line="621.95096969604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1 407 143 16 557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9691162109375" w:line="577.569065093994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1 480 460 17 473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0318603515625" w:line="555.377597808837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1 685 273 21 272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Странски  ноќевања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1873779296875" w:line="621.95096969604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1 054 017 25 086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9691162109375" w:line="577.569065093994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1 294 692 29 716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0318603515625" w:line="577.568664550781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319.1178894042969" w:right="1674.847412109375" w:header="0" w:footer="720"/>
          <w:cols w:equalWidth="0" w:num="10">
            <w:col w:space="0" w:w="1080"/>
            <w:col w:space="0" w:w="1080"/>
            <w:col w:space="0" w:w="1080"/>
            <w:col w:space="0" w:w="1080"/>
            <w:col w:space="0" w:w="1080"/>
            <w:col w:space="0" w:w="1080"/>
            <w:col w:space="0" w:w="1080"/>
            <w:col w:space="0" w:w="1080"/>
            <w:col w:space="0" w:w="1080"/>
            <w:col w:space="0" w:w="10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1 491 535 27 377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8902587890625" w:line="222.11113929748535" w:lineRule="auto"/>
        <w:ind w:left="1330.692138671875" w:right="1384.3408203125"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14: Обем, динамика, структура и процентуален однос на туристичката посетеност во  Вардарскиот плански регион и Р. С. Македонија 2016-2018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2700195312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799407958984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17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7"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018913269043" w:lineRule="auto"/>
        <w:ind w:left="25.790023803710938" w:right="28.5009765625" w:firstLine="4.8600006103515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Од табеларниот преглед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може да се забележат промени во движењата на бројот на туристите кои го посетиле  Вардарскиот плански регион во периодот од 2016-2018 година. Од 2016 година кога во регионот пристигнале 26.064  туристи, во наредните години во разгледаниот период се благо се зголемува нивниот број, за во 2018 година да се  постигне број на пристигнати 26.385 туристи.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35400390625" w:line="244.30214881896973" w:lineRule="auto"/>
        <w:ind w:left="29.749984741210938" w:right="28.485107421875" w:hanging="6.8399810791015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Домашните туристи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пак, покрај зголемувањата бележат и намалувања во 2017 година (8.033 туристи) и зголемување во  2018 година (8.969 туристи). Странските туристи го посетуваат регионот во поизразен интензитет. Поточно, се бележи  поизразен пораст во изминатите години, така да од 5.385 странски туристи во 2009 година, бројот се зголемил на 13.076  во 2013 година или вредност на индексот од 242,8. Тоа зборува за постоење на многу поволна ситуација.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35400390625" w:line="244.3022632598877" w:lineRule="auto"/>
        <w:ind w:left="36.5899658203125" w:right="28.54248046875" w:hanging="0.359954833984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Процентуалното учество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туристите кои го посетиле регионот, во однос на нивниот вкупен број на ниво на држава,  покажува опаѓајќа тенденција. Во 2016 година процентуалното учество било 3,0%, и опаѓа за да изнесува 2.3% во 2018  година.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29296875" w:line="244.3026065826416" w:lineRule="auto"/>
        <w:ind w:left="36.5899658203125" w:right="92.148437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Генерален заклучок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е дека структурата на туристи кои го посетиле регионот има поволни карактеристики, односно повеќе странски туристи се евидентираат во однос на домашни туристи.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4.3019199371338" w:lineRule="auto"/>
        <w:ind w:left="36.5899658203125" w:right="28.53637695312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однос на процентуалното учество, релативно ниските вредности треба да се зголемат во наредниот период преку  преземање на соодветни туристичко-развојни мерки и активности.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35400390625" w:line="244.3019199371338" w:lineRule="auto"/>
        <w:ind w:left="30.6500244140625" w:right="28.53759765625" w:hanging="0.1799774169921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Слични показатели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како кај туристичката посетеност се среќаваат и во табеларниот преглед за остварени ноќевања во  Вардарскиот плански регион. Така, ноќевањата остварени од страна на вкупниот број туристи покажуваат раст со  остварени 41.673 ноќевања во 2016 година, и 48.649 ноќевање во 2018 година (Табела 14).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583984375" w:line="244.3022632598877" w:lineRule="auto"/>
        <w:ind w:left="30.830001831054688" w:right="28.6108398437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Кај остварените домашни ноќевања во анализираниот период исто така се забележува раст со остварени 21.272 ноќевања во 2018 година. Додека пак кај странските ноќевања се бележи пад во 2018 година наспрема 2017 година кога биле  остварени 29.716 ноќевања.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35400390625" w:line="244.30214881896973" w:lineRule="auto"/>
        <w:ind w:left="27.59002685546875" w:right="28.48388671875" w:firstLine="8.639984130859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И покрај растечкиот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карактер на процентуалното учество на остварени ноќевања на туристите, вредностите се  релативно ниски и изнесуваат нешто повеќе од само 1.3% во Република С. Македонија. Тоа учество е прениско и логичен  заклучок е дека мора преземените мерки и активности во наредниот период да бидат во насока на нивно зголемување,  како и за порамномерна распределба помеѓу регионите.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529296875" w:line="244.3026065826416" w:lineRule="auto"/>
        <w:ind w:left="30.6500244140625" w:right="508.760986328125" w:firstLine="8.279953002929688"/>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однос на угостителството остварените приходи како учинок во рамки на државата изнесуваат 7.5% за пијалаци и  5.3% за храна прикажано во Табела 15.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606201171875" w:line="240" w:lineRule="auto"/>
        <w:ind w:left="0" w:right="0" w:firstLine="0"/>
        <w:jc w:val="center"/>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2018 Северна Македонија Вардарски Регион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63305664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Деловни единици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Работници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Седишта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Вкупно во илј. денари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Пијалаци во илј. денари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Храна и напитоци во илј. денари Ноќевања во илј. денари Друг промет во илј. денари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98559570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1 276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13 830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104 533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311.075420379638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12 934 982 2 954 729 6 949 701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40942382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2 392 221 638 331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120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986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9 250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311.075420379638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667 212 222 134 365 905 66 191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409423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754.0377807617188" w:right="2034.16259765625" w:header="0" w:footer="720"/>
          <w:cols w:equalWidth="0" w:num="3">
            <w:col w:space="0" w:w="3280"/>
            <w:col w:space="0" w:w="3280"/>
            <w:col w:space="0" w:w="32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12 982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999755859375" w:line="258.79740715026855" w:lineRule="auto"/>
        <w:ind w:left="2999.7418212890625" w:right="3044.428710937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15: Угостителство Вардарски регион 2018 година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18914794922"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18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5" name="image5.png"/>
            <a:graphic>
              <a:graphicData uri="http://schemas.openxmlformats.org/drawingml/2006/picture">
                <pic:pic>
                  <pic:nvPicPr>
                    <pic:cNvPr id="0" name="image5.png"/>
                    <pic:cNvPicPr preferRelativeResize="0"/>
                  </pic:nvPicPr>
                  <pic:blipFill>
                    <a:blip r:embed="rId4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6" name="image6.png"/>
            <a:graphic>
              <a:graphicData uri="http://schemas.openxmlformats.org/drawingml/2006/picture">
                <pic:pic>
                  <pic:nvPicPr>
                    <pic:cNvPr id="0" name="image6.png"/>
                    <pic:cNvPicPr preferRelativeResize="0"/>
                  </pic:nvPicPr>
                  <pic:blipFill>
                    <a:blip r:embed="rId4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50149536132812"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1.7 Земјоделство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60498046875" w:line="266.493558883667" w:lineRule="auto"/>
        <w:ind w:left="36.67015075683594" w:right="726.9116210937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Вардарскиот регион располага со вкупно 165 294 хектари земјоделско земјиште од што 33.6% или 53 566 хектари  се обработливи површини, а 66,4% или 109 702 хектари се пасишта.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31.990127563476562" w:right="175.23193359375" w:firstLine="7.20001220703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Од обработливите површини во овој регион доминираат ораници и бавчи со 41 756 hа, овоштарници има 1 397 hа, лозја  11 326 hа и ливади 1 087 hа. Процентуалната застапеност на земјоделските површини е прикажана на следната табела.</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13525390625" w:line="240" w:lineRule="auto"/>
        <w:ind w:left="0" w:right="0" w:firstLine="0"/>
        <w:jc w:val="center"/>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2018 Северна Македонија Вардарски Регион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633056640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Земјоделска површина 1) Обработлива површина - вкупно Ораници и бавчи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Овоштарници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Лозја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Ливади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Пасишта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083007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1 264 139 518 740 418 140 16 827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779907226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24 088 59 685 744 667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706481933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165 294 55 566 41 756 1 397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11 326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1 087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751.5177917480469" w:right="2409.986572265625" w:header="0" w:footer="720"/>
          <w:cols w:equalWidth="0" w:num="3">
            <w:col w:space="0" w:w="3160"/>
            <w:col w:space="0" w:w="3160"/>
            <w:col w:space="0" w:w="31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109 702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02929687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16: Земјоделска површина по категории на користење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9746093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56689453125" w:line="266.493558883667" w:lineRule="auto"/>
        <w:ind w:left="5.4000091552734375" w:right="1388.4326171875" w:firstLine="13.13995361328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овој регион има околу половина од вкупните лозови насади во републиката и таа гранка е со најголема  традиција (Табела 15).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4984130859375" w:line="266.49338722229004" w:lineRule="auto"/>
        <w:ind w:left="0" w:right="48.924560546875" w:firstLine="12.959976196289062"/>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Од успехот на лозарството т.е. исходот на приносите и откупот зависи голем дел од населението во регионот.  Тука се сконцентрирани и најголемиот број на винарии во Република Македонија, особено во општината Кавадарци.  Лозарите се најорганизирани земјоделци, но сепак недоволно за униформност на производството и следење на  трендовите на побарувачка на нови сорти винско и трпезно грозје. Површините се многу фрагментирани и парцелите кај  индивидуалните производители мали, што претставува најголем проблем за користење на механизацијата.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7745361328125" w:line="240" w:lineRule="auto"/>
        <w:ind w:left="709.4600677490234"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2018 Северна Македонија Вардарски Регион % од С. Македонија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832275390625" w:line="311.075420379638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Родна површина (ха) Вкупен број на пенушки Број на родни пенушки Производство (тони)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311.0755634307861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23 670 88 356 86 591 294 497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11 192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311.0755062103271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42 718 42 202 156 608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311.0755062103271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789.2582702636719" w:right="2034.2041015625" w:header="0" w:footer="720"/>
          <w:cols w:equalWidth="0" w:num="4">
            <w:col w:space="0" w:w="2460"/>
            <w:col w:space="0" w:w="2460"/>
            <w:col w:space="0" w:w="2460"/>
            <w:col w:space="0" w:w="24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47.3% 48.3% 48.7% 53.2%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10827636719" w:line="282.960205078125" w:lineRule="auto"/>
        <w:ind w:left="1098.602066040039" w:right="1163.4252929687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17: Број на пенушки винова лоза и производство на грозје, Вардарски регион 2018 година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197906494140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19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9"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10"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30.849990844726562" w:right="28.553466796875" w:firstLine="2.519989013671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Сепак овој регион има добар пристап до сите земјоделски површини и се наоѓа на главниот патен и железнички правец  север-југ, што дава одлична можност за развој.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36.609954833984375" w:right="28.497314453125" w:firstLine="2.340011596679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Производството на сите култури во тони наведени во Табела 16 не варира многу низ годините. Исто така, стабилно е и  нивното учество во вкупното производство од Република С. Македонија но сепак учеството на производство од овој  регион е многу ниско и се движи од 1.8% за детелинка и пченица до 11.4% за пиперки во 2018 година.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14013671875" w:line="240" w:lineRule="auto"/>
        <w:ind w:left="709.4606781005859"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2018 Северна Македонија Вардарски Регион % од С. Македонија</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3173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Пченица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Пченка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Тутун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Компир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Кромид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Домати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Пиперки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Краставици Детелина Луцерка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322.171268463134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241 106 187 676 25 547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17236328125" w:line="314.773950576782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180 424 59 030 161 621 182 872 54 314 20 314 115 975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19335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20 564 3 319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3115234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2 280 9 853 1 662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18.472452163696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18 378 11 572 2 397 366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771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11 099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423828125" w:line="316.0068511962890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790.3160095214844" w:right="2207.225341796875" w:header="0" w:footer="720"/>
          <w:cols w:equalWidth="0" w:num="4">
            <w:col w:space="0" w:w="2420"/>
            <w:col w:space="0" w:w="2420"/>
            <w:col w:space="0" w:w="2420"/>
            <w:col w:space="0" w:w="242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8.5% 1.8% 8.9% 5.5% 2.8% 11.4% 6.3% 4.4% 1.8% 9.6%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43041992187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18: Производство на некои култури во Вардарски регион 2018 година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58105468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62109375" w:line="266.4932441711426" w:lineRule="auto"/>
        <w:ind w:left="36.609954833984375" w:right="28.46435546875" w:firstLine="2.340011596679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Кога станува збор за овошјето, во Вардарски регион се произведуваат повеќе од половина (52.4%) од вкупното  производство на праски и тоа во најголем дел во Росоман. Покрај праските, значителен процент во државата од  производството на бадем се произведува во Вардарски регион и тоа 27.2% и кајсии со 17.3% (Табела 19).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9927978515625" w:line="240" w:lineRule="auto"/>
        <w:ind w:left="709.4600677490234"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2018 Северна Македонија Вардарски Регион % од С. Македонија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10766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Цреши Вишни Кајсии Јаболка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8671875" w:line="322.1709537506103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Круши Сливи Праски Ореви Бадеми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5 824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333.2664299011230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10 538 3 904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7019042968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140 296 8 055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326782226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37 719 13 128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409423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4 826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574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711914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227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1 108 676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698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929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9984741210938" w:line="322.171268463134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1 683 6 882 559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0808105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156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2626953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3.9% 10.5% 17.3%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22.1709537506103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0.5% 11.5% 4.5%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2333984375" w:line="322.1709537506103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796.6146850585938" w:right="2207.22412109375" w:header="0" w:footer="720"/>
          <w:cols w:equalWidth="0" w:num="4">
            <w:col w:space="0" w:w="2400"/>
            <w:col w:space="0" w:w="2400"/>
            <w:col w:space="0" w:w="2400"/>
            <w:col w:space="0" w:w="240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52.4% 11.6% 27.2%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7113037109375" w:line="260.7466793060303" w:lineRule="auto"/>
        <w:ind w:left="2415.244140625" w:right="2480.23559570312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19: Производство на овошје во Вардарски регион 2018 година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40600585937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20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1" name="image11.png"/>
            <a:graphic>
              <a:graphicData uri="http://schemas.openxmlformats.org/drawingml/2006/picture">
                <pic:pic>
                  <pic:nvPicPr>
                    <pic:cNvPr id="0" name="image11.png"/>
                    <pic:cNvPicPr preferRelativeResize="0"/>
                  </pic:nvPicPr>
                  <pic:blipFill>
                    <a:blip r:embed="rId46"/>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14" name="image14.png"/>
            <a:graphic>
              <a:graphicData uri="http://schemas.openxmlformats.org/drawingml/2006/picture">
                <pic:pic>
                  <pic:nvPicPr>
                    <pic:cNvPr id="0" name="image14.png"/>
                    <pic:cNvPicPr preferRelativeResize="0"/>
                  </pic:nvPicPr>
                  <pic:blipFill>
                    <a:blip r:embed="rId47"/>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33.13606262207031" w:right="1294.24072265625" w:firstLine="5.7599639892578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овој регион има најголема застапеност на овците и свињите кои имаат прилично голем удел во вкупната  бројна состојба на Република С. Македонија (Табела 18).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08203125" w:line="240" w:lineRule="auto"/>
        <w:ind w:left="626.9600677490234"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2016 Северна Македонија Вардарски Регион % од С. Македонија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23388671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Копитари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Говеда (Вкупно)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Јуници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Молзни крави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Овци (Вкупно)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11.0761356353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Овци (женски грла за приплод) Кози (Вкупно)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0361328125" w:line="311.0761356353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Кози (женски грла за приплод) Свињи (Вкупно)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0361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Живина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Зајаци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Пчелни семејства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9965820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20 745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252 936 20 663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3115234375" w:line="318.472681045532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119 642 717 244 568 224 121 359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1611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92 856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175 172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1 887 239 23 248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134 887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31640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1 305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13 296 1 473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5 517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6103515625" w:line="325.8694267272949"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106 619 70 728 13 605 10 311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311.0757923126220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18 254 148 016 1 956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646484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12 385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6.3%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6.3% 5.3%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5.3% 7.1%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7.1%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00341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4.6%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4.6% 14.9%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2672176361084"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14.9% 12.4%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5550079345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12.4% 11.2%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11.2% 11.1%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11.1%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0034179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10.4%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10.4% 7.8%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7.8% 8.4%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76265335083"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8.4% 9.2%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572.6580810546875" w:right="2267.183837890625" w:header="0" w:footer="720"/>
          <w:cols w:equalWidth="0" w:num="4">
            <w:col w:space="0" w:w="2460"/>
            <w:col w:space="0" w:w="2460"/>
            <w:col w:space="0" w:w="2460"/>
            <w:col w:space="0" w:w="24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9.2%</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4777832031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20: Вкупен број на добиток, живина и пчелни семејства 2016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5200195312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62841796875" w:line="266.4932441711426" w:lineRule="auto"/>
        <w:ind w:left="27.196044921875" w:right="28.623046875" w:firstLine="6.1199951171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Сепак вкупниот број на грла или добиточни единици во овој регион не е доволен според можностите за развој и затоа  укажува на недоволна развиеност и конкурентска способност на сточарството во овој регион.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6901245117188" w:line="240" w:lineRule="auto"/>
        <w:ind w:left="30.796051025390625" w:right="0" w:firstLine="0"/>
        <w:jc w:val="left"/>
        <w:rPr>
          <w:rFonts w:ascii="Arial" w:cs="Arial" w:eastAsia="Arial" w:hAnsi="Arial"/>
          <w:b w:val="1"/>
          <w:i w:val="0"/>
          <w:smallCaps w:val="0"/>
          <w:strike w:val="0"/>
          <w:color w:val="ee7d2a"/>
          <w:sz w:val="24"/>
          <w:szCs w:val="24"/>
          <w:u w:val="none"/>
          <w:shd w:fill="auto" w:val="clear"/>
          <w:vertAlign w:val="baseline"/>
        </w:rPr>
      </w:pPr>
      <w:r w:rsidDel="00000000" w:rsidR="00000000" w:rsidRPr="00000000">
        <w:rPr>
          <w:rFonts w:ascii="Arial" w:cs="Arial" w:eastAsia="Arial" w:hAnsi="Arial"/>
          <w:b w:val="1"/>
          <w:i w:val="0"/>
          <w:smallCaps w:val="0"/>
          <w:strike w:val="0"/>
          <w:color w:val="ee7d2a"/>
          <w:sz w:val="24"/>
          <w:szCs w:val="24"/>
          <w:u w:val="none"/>
          <w:shd w:fill="auto" w:val="clear"/>
          <w:vertAlign w:val="baseline"/>
          <w:rtl w:val="0"/>
        </w:rPr>
        <w:t xml:space="preserve">1.8 Инфраструктура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30.316085815429688"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1.8.1 Транспортна инфраструктура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598876953125" w:line="240" w:lineRule="auto"/>
        <w:ind w:left="25.03608703613281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Патна инфраструктура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4.3022060394287" w:lineRule="auto"/>
        <w:ind w:left="42.85606384277344" w:right="1992.98339843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Патната инфраструктура во Вардарскиот регион се состои од локална, регионална и А патна мрежа. Низ регионот поминува европскиот коридор X.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27880859375" w:line="244.30209159851074" w:lineRule="auto"/>
        <w:ind w:left="25.036087036132812" w:right="36.1669921875" w:firstLine="17.819976806640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2019 година, должината во Вардарски регион се состои 1 041 км локалната патна мрежа, односно 11 % од вкупната  локална патна мрежа.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3345336914062" w:line="244.3022632598877" w:lineRule="auto"/>
        <w:ind w:left="40.51605224609375" w:right="41.710205078125" w:hanging="3.239974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Од обработливите површини во овој регион доминираат ораници и бавчи со 41 756 hа, овоштарници има 1 397 hа, лозја 11 326 hа  и ливади 1 087 hа. Процентуалната застапеност на земјоделските површини е прикажана на следната табела.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7654418945312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21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5" name="image15.png"/>
            <a:graphic>
              <a:graphicData uri="http://schemas.openxmlformats.org/drawingml/2006/picture">
                <pic:pic>
                  <pic:nvPicPr>
                    <pic:cNvPr id="0" name="image15.png"/>
                    <pic:cNvPicPr preferRelativeResize="0"/>
                  </pic:nvPicPr>
                  <pic:blipFill>
                    <a:blip r:embed="rId4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2"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9404296875" w:line="240" w:lineRule="auto"/>
        <w:ind w:left="0" w:right="0" w:firstLine="0"/>
        <w:jc w:val="center"/>
        <w:rPr>
          <w:rFonts w:ascii="Arial" w:cs="Arial" w:eastAsia="Arial" w:hAnsi="Arial"/>
          <w:b w:val="1"/>
          <w:i w:val="0"/>
          <w:smallCaps w:val="0"/>
          <w:strike w:val="0"/>
          <w:color w:val="231f20"/>
          <w:sz w:val="16"/>
          <w:szCs w:val="16"/>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6.666666666666668"/>
          <w:szCs w:val="26.666666666666668"/>
          <w:u w:val="none"/>
          <w:shd w:fill="auto" w:val="clear"/>
          <w:vertAlign w:val="subscript"/>
          <w:rtl w:val="0"/>
        </w:rPr>
        <w:t xml:space="preserve">2019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Вкупно Асфалт и коцка Макадам Земјани Непробиени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739501953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Република С. Македонија Вардарски регион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од Република С. Македонија Велес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Градско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Демир Капија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Кавадарци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61035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Лозово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Неготино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Росоман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Свети Николе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Чашка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99658203125" w:line="322.1712684631347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9 788 1 041 11%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172363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141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39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55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312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133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85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40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104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132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5 383 438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51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27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61035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21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118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24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43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33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55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66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584960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850 76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61035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19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2671165466308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2578 475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7396240234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18% 66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34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150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1192626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101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33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30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58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977 52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5% 9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32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53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650.2960205078125" w:right="1963.841552734375" w:header="0" w:footer="720"/>
          <w:cols w:equalWidth="0" w:num="6">
            <w:col w:space="0" w:w="1680"/>
            <w:col w:space="0" w:w="1680"/>
            <w:col w:space="0" w:w="1680"/>
            <w:col w:space="0" w:w="1680"/>
            <w:col w:space="0" w:w="1680"/>
            <w:col w:space="0" w:w="16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00488281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21: Патна инфраструктура, Вардарски регион 2019 година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4589843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342529296875" w:line="266.4931011199951" w:lineRule="auto"/>
        <w:ind w:left="17.234039306640625" w:right="1346.4477539062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патниот меѓуградски превоз во 2019 година, се превезени 2798 патници во Вардарски регион или 7% од  вкупниот број на патници во државата.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2441711426" w:lineRule="auto"/>
        <w:ind w:left="19.574050903320312" w:right="47.91137695312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такси-превозот во 2019 година, 1349 патници (23 % од вкупниот број на такси патници во државата) се превезени во  Вардарски регион.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50244140625" w:line="240" w:lineRule="auto"/>
        <w:ind w:left="1.754074096679687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Железничка инфраструктура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66.49335861206055" w:lineRule="auto"/>
        <w:ind w:left="13.994064331054688" w:right="47.890625" w:firstLine="5.579986572265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Вардарскиот регион лоцирани се три желизнички линии и тоа во коридорот бр. X e дел од железничката линија од  Граница со Србија - Куманово - Скопје - Велес - Граница со Грција (во должина од 106,6 км,) дел од железничката линија  Велес - Прилеп - Битола - Граница со Грција (во должина од 45 км) и дел од железничката линија Велес - Штип - Кочани  (должина од 15.58 км).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4984130859375" w:line="266.49338722229004" w:lineRule="auto"/>
        <w:ind w:left="17.234039306640625" w:right="47.8930664062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Густината на железницата во регионот изнесува 44.16 км’ на 1000км2 (27 км’ просечно во Македонија), а должината на  пруги на сто илјади жители изнесува 136.94 км’ (33,9 км’ просечно во Македонија).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8992919921875" w:line="244.3022632598877" w:lineRule="auto"/>
        <w:ind w:left="17.234039306640625" w:right="47.894287109375" w:hanging="11.15997314453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Железничката мрежа во Вардарскиот регион има добра густина ако се спореди со просечната густина во С. Македонија.  Регионот од аспект на железница претставува раскрсница на три железнички патни правци. Проблемите кои се јавуваат  кај овој вид на транспорт се застарен возен парк, мала брзина на транспорт и несоодветно одржување  на инфраструктурата.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7116088867188"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22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95629882812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Воздушен сообраќај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33.8479614257812" w:right="6507.84423828125" w:header="0" w:footer="720"/>
          <w:cols w:equalWidth="0" w:num="2">
            <w:col w:space="0" w:w="2980"/>
            <w:col w:space="0" w:w="2980"/>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1188728" cy="395542"/>
            <wp:effectExtent b="0" l="0" r="0" t="0"/>
            <wp:docPr id="13"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979928" cy="690831"/>
            <wp:effectExtent b="0" l="0" r="0" t="0"/>
            <wp:docPr id="18"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2997741699219"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Вардарскиот регион се лоцирани следните леталишта за лесна авијација: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21.11000061035156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Пеширово - Свети Николе, со површина од 8,59 ха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21.11000061035156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Црвени Брегови - Неготино, со површина од 9.36 ха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21.11000061035156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Росоман - Кавадарци, со површина од 12.47 ха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2294921875" w:line="240" w:lineRule="auto"/>
        <w:ind w:left="21.11000061035156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Орел - Свети Николе, со површина од 3 ха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9873046875" w:line="240" w:lineRule="auto"/>
        <w:ind w:left="30.316085815429688"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1.8.2 Енергетска инфраструктура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598876953125" w:line="244.3022632598877" w:lineRule="auto"/>
        <w:ind w:left="37.27607727050781" w:right="83.759765625" w:firstLine="5.579986572265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Најзначајна енергетска инфраструктура која е лоцирана во Вардарскиот регион е ХЕ Тиквеш, ТЕЦ Неготино, нафтоводот  Солун - Скопје и трафостаницата Дуброво што има централно место за пренос на електрична енергија внатре во  Република Македонија и кон (од) Грција.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93212890625" w:line="242.71708488464355" w:lineRule="auto"/>
        <w:ind w:left="31.236114501953125" w:right="83.71826171875" w:hanging="2.29804992675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ХЕ Тиквеш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има камено-насипна брана со висина од 113,5 м, при што се формира акумулација со вкупен волумен од 475  милиони м3, од кои корисниот волумен изнесува 309,6 милиони м3. Нормалното проектирано работно ниво на  акумулацијата е 265,00 м.н.в. а минималното е 233,00 м.н.в. Хидроелектраната Тиквеш е проектирана и изведена со  инсталирана моќност од 92 MW и годишно производство од 184 GWh.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3349609375" w:line="241.96635246276855" w:lineRule="auto"/>
        <w:ind w:left="26.833953857421875" w:right="83.88916015625" w:firstLine="5.0021362304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ТЕЦ Неготино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има инсталиран капацитет од 319 MW и за производство на електрична енергија користи нафта. Дел од нафтоводот од Солун до Скопје поминува низ овој регион. Нафтоводот е изграден во 2002 година и се протега по  должина на коридорот 10. Капацитетот на нафтоводот е 360 м3/час или проток од 2.5 милиони тони нафта годишно.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534423828125" w:line="798.9024353027344" w:lineRule="auto"/>
        <w:ind w:left="3832.2900390625" w:right="816.427001953125" w:hanging="3789.43603515625"/>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Вардарски регион има 17.2% од вкупно инсталираниот капацитет во С. Македонија (Табела 20).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Северна Македонија Вардарски Регион % од С. Македонија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2016 2017 2018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053710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2033 2045 2049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346 349 352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40161132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2850.9078979492188" w:right="2476.47216796875" w:header="0" w:footer="720"/>
          <w:cols w:equalWidth="0" w:num="4">
            <w:col w:space="0" w:w="2080"/>
            <w:col w:space="0" w:w="2080"/>
            <w:col w:space="0" w:w="2080"/>
            <w:col w:space="0" w:w="20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17.0% 17.1% 17.2%</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2744140625"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22: Инсталирани капацитети за производство на електрична енергија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55053710937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080078125" w:line="244.3022632598877" w:lineRule="auto"/>
        <w:ind w:left="33.31382751464844" w:right="407.742919921875" w:firstLine="5.579986572265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Најголем потенцијал има сончевата енергија (373 илјади тони нафтен еквивалент), потоа енергијата на биомаса  (109 илјади тони нафтен еквивалент), енергија на ветер (189 илјади тони нафтен еквивалент) и гео-термална енергија  (0,7 илјади тони нафтен еквивалент).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333984375" w:line="244.3022632598877" w:lineRule="auto"/>
        <w:ind w:left="30.793838500976562" w:right="28.6279296875" w:firstLine="8.0999755859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Приоритетна насока за искористување на обновливите извори на енергија во Вардарскиот регион е искористувањето на  сончевата енергија и искористувањето на енергијата на ветрот. При искористување на овие видови на енергија може да  се добијат 608 MW електрична моќност и 493 MW топлинска моќност во постројките.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3316955566406" w:line="533.8998413085938" w:lineRule="auto"/>
        <w:ind w:left="38.89381408691406" w:right="1603.590087890625"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Најголем енергетски потенцијал во Вардарскиот регион има водата, односно реките Вардар и Црна река. </w:t>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23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9"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16" name="image16.png"/>
            <a:graphic>
              <a:graphicData uri="http://schemas.openxmlformats.org/drawingml/2006/picture">
                <pic:pic>
                  <pic:nvPicPr>
                    <pic:cNvPr id="0" name="image16.png"/>
                    <pic:cNvPicPr preferRelativeResize="0"/>
                  </pic:nvPicPr>
                  <pic:blipFill>
                    <a:blip r:embed="rId53"/>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9998474121094"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1.8.3 Животна средина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70263671875" w:line="240" w:lineRule="auto"/>
        <w:ind w:left="65.83999633789062"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Цврст отпад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03271484375" w:line="266.49330139160156" w:lineRule="auto"/>
        <w:ind w:left="52.519989013671875" w:right="58.03955078125" w:firstLine="4.6800231933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Управувањето со цврстиот отпад во Вардарскиот плански регион се сведува на негово собирање, транспорт и  депонирање. За управувањето со цврстиот отпад одговорни се Општинските комунални претпријатија.  Депонирањето на цврстиот комунален отпад, во овој регион се извршува на локалните т.н. општински депонии, кои не ги  задоволуваат ниту основните санитарно технички стандарди за безбедно депонирање на отпадот.  Во овој регион постојат 5 депонии кои се евидентирани согласно националниот план за управување со отпад, а според  ризикот за загадување на животната средина се класифицирани на следниот начин: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4375" w:line="240" w:lineRule="auto"/>
        <w:ind w:left="135.1399993896484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Депонии со висок ризик: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862.3400115966797"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„Немањици” општина Свети Николе Депонии со среден ризик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3.1400299072265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„Лески” општина Неготино Депонии со низок ризик: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3.1400299072265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„Мелци” општина Кавадарци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3.1400299072265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„Пченични дупки” општина Демир Капија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40" w:lineRule="auto"/>
        <w:ind w:left="133.14002990722656"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„Бунардере” општина Велес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4697265625" w:line="266.4932441711426" w:lineRule="auto"/>
        <w:ind w:left="33.16802978515625" w:right="75.1953125" w:firstLine="18.3599853515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Рециклирањето, односно селекцијата на рециклабилните фракции од комуналниот цврст отпад се врши на многу мал дел  од отпадот и тоа преку селекција на отпадот во поставени садови за отпад во неколку општини. Неформалниот сектор  ја собира отпадната пластика и метал директно од садовите за собирање на отпадот.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0048828125" w:line="240" w:lineRule="auto"/>
        <w:ind w:left="45.94802856445312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Организирано собирање постои само за отпадот од пакување.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751953125" w:line="259.09624099731445" w:lineRule="auto"/>
        <w:ind w:left="49.18800354003906" w:right="75.15625" w:hanging="13.679962158203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Другите видови на отпад, како што се отпадни гуми, батерии и акумулатори, отпадни масти и масла, искористени возила  и отпад од електрични и електронски апарати не се селектираат и завршуваат на депониите за комунален отпад. Во однос на водите, сите карактеристики кои се однесуваат на снабдување, користење и заштита на водите за 2017 година се претставени во следната табела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7664794921875" w:line="240" w:lineRule="auto"/>
        <w:ind w:left="590.1799774169922" w:right="0" w:firstLine="0"/>
        <w:jc w:val="left"/>
        <w:rPr>
          <w:rFonts w:ascii="Arial" w:cs="Arial" w:eastAsia="Arial" w:hAnsi="Arial"/>
          <w:b w:val="1"/>
          <w:i w:val="0"/>
          <w:smallCaps w:val="0"/>
          <w:strike w:val="0"/>
          <w:color w:val="231f20"/>
          <w:sz w:val="18"/>
          <w:szCs w:val="18"/>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Сектори - Индустрија и рударство 2017 Северна Македонија Вардарски Регион</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01354980468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Снабдување со вода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Структура (%)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Користени води за технолошки намени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Структура (%)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Испуштање на непречистени води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8364257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Структура (%)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9984741210938"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Испуштање на пречистени води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Структура (%)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Испуштање на отпадни води во индустријата и рударството Структура (%)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1 982 943 100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11.0757923126220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1 295 489 100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9516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1 013 804 100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242 036 100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4094238281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1 255 838 100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0757923126220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2 511 0.13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9516601562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2 276 0.18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1 503 0.15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40942382812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723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0.3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998901367188" w:line="311.0754776000976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13600" w:orient="landscape"/>
          <w:pgMar w:bottom="260.7219886779785" w:top="361.719970703125" w:left="1684.5259094238281" w:right="2040.133056640625" w:header="0" w:footer="720"/>
          <w:cols w:equalWidth="0" w:num="3">
            <w:col w:space="0" w:w="3300"/>
            <w:col w:space="0" w:w="3300"/>
            <w:col w:space="0" w:w="330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2 225 0.18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2796630859375" w:line="260.7468509674072" w:lineRule="auto"/>
        <w:ind w:left="601.4162445068359" w:right="663.64624023437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Табела 23: Снабдување, користење и заштита на водите од загадување во индустријата и рударството, 2017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797943115234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24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7" name="image17.png"/>
            <a:graphic>
              <a:graphicData uri="http://schemas.openxmlformats.org/drawingml/2006/picture">
                <pic:pic>
                  <pic:nvPicPr>
                    <pic:cNvPr id="0" name="image17.png"/>
                    <pic:cNvPicPr preferRelativeResize="0"/>
                  </pic:nvPicPr>
                  <pic:blipFill>
                    <a:blip r:embed="rId54"/>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20" name="image20.png"/>
            <a:graphic>
              <a:graphicData uri="http://schemas.openxmlformats.org/drawingml/2006/picture">
                <pic:pic>
                  <pic:nvPicPr>
                    <pic:cNvPr id="0" name="image20.png"/>
                    <pic:cNvPicPr preferRelativeResize="0"/>
                  </pic:nvPicPr>
                  <pic:blipFill>
                    <a:blip r:embed="rId55"/>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6689453125" w:line="288.68385314941406" w:lineRule="auto"/>
        <w:ind w:left="49.11003112792969" w:right="46.850585937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Истиот преглед на карактеристиките за Вардарски плански регион во однос на националните параметри за собирање и  создавање на комунален отпад се прикажани во илјади тони во Слика 1.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47265625" w:line="288.68419647216797" w:lineRule="auto"/>
        <w:ind w:left="41.190032958984375" w:right="46.77734375" w:firstLine="5.2200317382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Загрижува фактот дека количината на собран отпад се намалува со текот на годините, а создаден има пораст. Ова значи  дека е потребна регионална стратегија за решавање на проблемот со комуналниот отпад и можности за селекција и  рециклирање.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136474609375" w:line="240" w:lineRule="auto"/>
        <w:ind w:left="0" w:right="0" w:firstLine="0"/>
        <w:jc w:val="center"/>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Собран и создаден комунален отпад во илијади тони,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201416015625" w:line="240" w:lineRule="auto"/>
        <w:ind w:left="0" w:right="0" w:firstLine="0"/>
        <w:jc w:val="center"/>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2017 - 2019 година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55615234375" w:line="240" w:lineRule="auto"/>
        <w:ind w:left="3280.7996368408203"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120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224609375" w:line="240" w:lineRule="auto"/>
        <w:ind w:left="3259.9195098876953"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100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224609375" w:line="240" w:lineRule="auto"/>
        <w:ind w:left="3343.9795684814453"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80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224609375" w:line="240" w:lineRule="auto"/>
        <w:ind w:left="3342.5394439697266"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60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224609375" w:line="240" w:lineRule="auto"/>
        <w:ind w:left="3334.9793243408203"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40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224609375" w:line="240" w:lineRule="auto"/>
        <w:ind w:left="3348.8394927978516"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80224609375" w:line="240" w:lineRule="auto"/>
        <w:ind w:left="3427.8592681884766"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0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7.037963867187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2017 2018 2019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72216796875" w:line="240" w:lineRule="auto"/>
        <w:ind w:left="0" w:right="2478.65600585937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Собран комунален отпад Создаден комунален отпад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34423828125" w:line="283.1254291534424" w:lineRule="auto"/>
        <w:ind w:left="1686.5701293945312" w:right="1747.994384765625"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Слика 1: Собран и создаден комунален отпад во Вардарски регион, 2017-2019 година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Извор: Државен завод за статистика на Република С. Македонија,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243774414062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25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897705078125" w:line="240" w:lineRule="auto"/>
        <w:ind w:left="0"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1.9 Природа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2"/>
          <w:szCs w:val="22"/>
          <w:u w:val="none"/>
          <w:shd w:fill="auto" w:val="clear"/>
          <w:vertAlign w:val="baseline"/>
        </w:rPr>
        <w:sectPr>
          <w:type w:val="continuous"/>
          <w:pgSz w:h="11900" w:w="13600" w:orient="landscape"/>
          <w:pgMar w:bottom="260.7219886779785" w:top="361.719970703125" w:left="1144.9480438232422" w:right="6507.84423828125" w:header="0" w:footer="720"/>
          <w:cols w:equalWidth="0" w:num="2">
            <w:col w:space="0" w:w="2980"/>
            <w:col w:space="0" w:w="2980"/>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Pr>
        <w:drawing>
          <wp:inline distB="19050" distT="19050" distL="19050" distR="19050">
            <wp:extent cx="1188728" cy="395542"/>
            <wp:effectExtent b="0" l="0" r="0" t="0"/>
            <wp:docPr id="91" name="image91.png"/>
            <a:graphic>
              <a:graphicData uri="http://schemas.openxmlformats.org/drawingml/2006/picture">
                <pic:pic>
                  <pic:nvPicPr>
                    <pic:cNvPr id="0" name="image91.png"/>
                    <pic:cNvPicPr preferRelativeResize="0"/>
                  </pic:nvPicPr>
                  <pic:blipFill>
                    <a:blip r:embed="rId5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1"/>
          <w:i w:val="0"/>
          <w:smallCaps w:val="0"/>
          <w:strike w:val="0"/>
          <w:color w:val="231f20"/>
          <w:sz w:val="22"/>
          <w:szCs w:val="22"/>
          <w:u w:val="none"/>
          <w:shd w:fill="auto" w:val="clear"/>
          <w:vertAlign w:val="baseline"/>
        </w:rPr>
        <w:drawing>
          <wp:inline distB="19050" distT="19050" distL="19050" distR="19050">
            <wp:extent cx="979928" cy="690831"/>
            <wp:effectExtent b="0" l="0" r="0" t="0"/>
            <wp:docPr id="92" name="image92.png"/>
            <a:graphic>
              <a:graphicData uri="http://schemas.openxmlformats.org/drawingml/2006/picture">
                <pic:pic>
                  <pic:nvPicPr>
                    <pic:cNvPr id="0" name="image92.png"/>
                    <pic:cNvPicPr preferRelativeResize="0"/>
                  </pic:nvPicPr>
                  <pic:blipFill>
                    <a:blip r:embed="rId57"/>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90771484375" w:line="264.1157054901123" w:lineRule="auto"/>
        <w:ind w:left="39.089813232421875" w:right="34.351806640625" w:firstLine="4.6402740478515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Природата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Вардарскиот плански регион се карактеризира со повеќе заштитени природни подрачја и еколошки  коридори на националната еколошка мрежа за поврзување на заштитените области и еколошки важните области  (вклучувајќи ги идните места од проектот Натура 2000), значајни растителни подрачја, значајни орнитолошки локалитети,  како и Емералд подрачја.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50244140625" w:line="259.8362159729004" w:lineRule="auto"/>
        <w:ind w:left="42.40814208984375" w:right="34.490966796875" w:firstLine="1.32194519042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На територијата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Вардарскиот плански регион делумно или целосно се лоцирани повеќе репрезентативни заштитени  подрачја, како на пример: Јакупица, Долна Брегалница, Тиквеш, Демиркаписка клисура и др.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2939453125" w:line="264.69411849975586" w:lineRule="auto"/>
        <w:ind w:left="29.730072021484375" w:right="34.3212890625" w:hanging="3.6519622802734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Јакупица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согласно просторниот план е предложена за заштитено подрачје од највисок ранг, Национален парк, поради  заштита на биолошката разновидност, Геоморфолошката важност, Заштита на водотеците, Заштита на пејзажот и  Хидролошкиот потенцијал. Идниот национален парк Јакупица се наоѓа речиси во централниот дел на Република  Македонија ограничен на север со Скопската а на југ со Пелагониската Котлина. На исток е определен со сливното  подрачје на реката Вардар додека кон запад со Поречкиот Басен.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1005859375" w:line="262.98937797546387" w:lineRule="auto"/>
        <w:ind w:left="35.330047607421875" w:right="34.37255859375" w:hanging="1.38206481933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Фауната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инсектите на Јакупица се одликува со голем број ендемични и реликтни видови трка- чи. Во алпската зона се  среќаваат Nebria ganglbaueri matejkai, Zabrus albanicus jakupicensis, Z. gangl- baueri, Calathus jakipicaensis, Trechus pachyce rus pachycerus, T. pachycerus jakupicaensis, T. goebli matchai, T. subnotatus golesnicensis.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904296875" w:line="265.45323371887207" w:lineRule="auto"/>
        <w:ind w:left="34.67994689941406" w:right="34.19189453125" w:firstLine="9.050140380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Во мезофилните шуми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 среќаваат следните ендемични видови: Molops matchai, M. rufipes jakupicaensis, Tapinopterus  miridita jakupicaensis, Tapinopterus macedonicus, Pteros- tichus macedonicus, P.crassiusculus. Од другите ендемични видови  инвертебрати може да се споме- нат Babuniella prouzai, Brachydesmus macedonicus (стоногалки), краткокрилецот Lathro bium jakupi- cense (Staphylinidae, Coleoptera), Otiorhynchus jakupicensis (Curculionidaem Coleoptera), Montenegrina janinen sis jakupicensis, Gyralina gyralinaeformis, Alinda nordsiecki, A. serbica golesnicensis, Vitrea siveci, Chilostoma jakupicae  (полжави). На високите делови се среќава Bohemanella frigidа - редок скакулец со дисјунктен ареал на  распространување. На просторот на предложеното подрачје за заштита се наоѓаат голем број јами и пештери од кои се  опишани многу троглобионтски видови.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901123046875" w:line="259.835901260376" w:lineRule="auto"/>
        <w:ind w:left="35.72196960449219" w:right="2856.52099609375" w:firstLine="8.00811767578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Репрезентативното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природно подрачје Тиквеш, е предложено за споменик на природата. Тоа има голема биолошка, геоморфолошка и пејзажна вредност.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31005859375" w:line="266.4932441711426" w:lineRule="auto"/>
        <w:ind w:left="42.38189697265625" w:right="34.335937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Една од главните причини за назначување на Тиквеш за ЗП е неговата важност како место за гнезедење на птиците  грабливки, главно мршојадци.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3031005859375" w:line="259.83604431152344" w:lineRule="auto"/>
        <w:ind w:left="42.327880859375" w:right="34.427490234375" w:hanging="9.997787475585938"/>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Заштитеното подрачје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обезбедува безбедни, непопречувани локации за размножување и пристап од широк спектар  на подрачја за лов и хранење во, и надвор од неговите граници.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18772888183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26</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95" name="image95.png"/>
            <a:graphic>
              <a:graphicData uri="http://schemas.openxmlformats.org/drawingml/2006/picture">
                <pic:pic>
                  <pic:nvPicPr>
                    <pic:cNvPr id="0" name="image95.png"/>
                    <pic:cNvPicPr preferRelativeResize="0"/>
                  </pic:nvPicPr>
                  <pic:blipFill>
                    <a:blip r:embed="rId5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96" name="image96.png"/>
            <a:graphic>
              <a:graphicData uri="http://schemas.openxmlformats.org/drawingml/2006/picture">
                <pic:pic>
                  <pic:nvPicPr>
                    <pic:cNvPr id="0" name="image96.png"/>
                    <pic:cNvPicPr preferRelativeResize="0"/>
                  </pic:nvPicPr>
                  <pic:blipFill>
                    <a:blip r:embed="rId5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452056884765625" w:right="0" w:firstLine="0"/>
        <w:jc w:val="left"/>
        <w:rPr>
          <w:rFonts w:ascii="Arial" w:cs="Arial" w:eastAsia="Arial" w:hAnsi="Arial"/>
          <w:b w:val="1"/>
          <w:i w:val="0"/>
          <w:smallCaps w:val="0"/>
          <w:strike w:val="0"/>
          <w:color w:val="ed7d29"/>
          <w:sz w:val="24"/>
          <w:szCs w:val="24"/>
          <w:u w:val="none"/>
          <w:shd w:fill="auto" w:val="clear"/>
          <w:vertAlign w:val="baseline"/>
        </w:rPr>
      </w:pPr>
      <w:r w:rsidDel="00000000" w:rsidR="00000000" w:rsidRPr="00000000">
        <w:rPr>
          <w:rFonts w:ascii="Arial" w:cs="Arial" w:eastAsia="Arial" w:hAnsi="Arial"/>
          <w:b w:val="1"/>
          <w:i w:val="0"/>
          <w:smallCaps w:val="0"/>
          <w:strike w:val="0"/>
          <w:color w:val="ed7d29"/>
          <w:sz w:val="24"/>
          <w:szCs w:val="24"/>
          <w:u w:val="none"/>
          <w:shd w:fill="auto" w:val="clear"/>
          <w:vertAlign w:val="baseline"/>
          <w:rtl w:val="0"/>
        </w:rPr>
        <w:t xml:space="preserve">2. Приоритетни области и цели за развој на ВПР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00439453125" w:line="240" w:lineRule="auto"/>
        <w:ind w:left="43.47206115722656"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2.1 Среднорочна цел бр. 1: Унапредување на инфраструктурата во регионот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142333984375" w:line="239.8637294769287" w:lineRule="auto"/>
        <w:ind w:left="36.60430908203125" w:right="28.543701171875" w:hanging="4.8943328857421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Остварувањето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оваа среднорочна цел треба да овозможи подобрување на условите за живот на граѓаните во  регионот и овозможување на развој на економијата преку развојот на соодветна инфраструктура.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535400390625" w:line="243.10275077819824" w:lineRule="auto"/>
        <w:ind w:left="28.166046142578125" w:right="28.480224609375" w:firstLine="9.74395751953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Инфраструктурата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е важна за економскиот развој на регионот и за подобрување на квалитетот на животот на граѓаните  во регионот. Најважна задача на секоја локална власт е да обезбеди пристојни услови за живот на територијата каде ќе се  обезбедат сите инфраструктурни услови кои ги задоволуваат потребите на граѓаните и бизнис заедницата во регионот.  За регионот е важно да се постигне приближно еднаков степен на развој на инфраструктурата во рамки на целиот регион  и со тоа да се обезбеди квалитетен живот на граѓаните во рамки на целиот регион.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731689453125" w:line="243.33735466003418" w:lineRule="auto"/>
        <w:ind w:left="31.52435302734375" w:right="28.438720703125" w:firstLine="0.1856231689453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Сите диспаритети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помеѓу општините и областите во кои живеат и работат луѓето и фирмите, треба да бидат надминати  во најскоро време и од тие причини првиот приоритет на Стратегијата е развој на инфраструктурата и надминување на  разликите со посебен акцент на развој на инфраструктурата во регионите со понизок степен на развој на  инфраструктурата. Начините за инвестирање се предвидени како инвестиции од самите општински буџети, државни  фондови за ова намена, преку ЈПП или преку наоѓање на фондови и проекти кои би подржале развој на  инфраструктурата во регионот.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134521484375" w:line="242.71728515625" w:lineRule="auto"/>
        <w:ind w:left="36.62811279296875" w:right="28.42529296875" w:hanging="13.518142700195312"/>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Добрата инфраструктура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е потребна не само за побрз развој на економијата но и обезбедување инклузивен раст, што  подразбира дека ползите од растот ги чувствуваат најголемиот број на граѓаните во регионот. Преку тоа, инклузивност раст обезбедува намалување на сиромаштијата и намалување на разликите во приходите во  регионот.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3319091796875" w:line="241.96635246276855" w:lineRule="auto"/>
        <w:ind w:left="36.627960205078125" w:right="28.572998046875" w:firstLine="1.28204345703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Развојот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инфраструктурни објекти како системи за наводнување, рурална електрификација, патишта и транспорт ќе  помогнат во растот на земјоделието како еден од водечките сектори во регионот, како и развој на агро-преработувачката  индустрија а со тоа ќе допринесат за просперитет на руралните и загрозените подрачја.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93212890625" w:line="243.10275077819824" w:lineRule="auto"/>
        <w:ind w:left="27.269821166992188" w:right="28.49853515625" w:firstLine="4.44015502929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Отсуство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соодветна инфраструктура предизвикува намален пристап кон пазарите, поскапено производство, но  едновремено предизвикува потешкотии за пристапноста кон основните социјални, образовни и здравствени услуги.  Неразвиената инфраструктура е тесно грло на развојот и поттикнувач на сиромаштијата. Накусо, силен, одржлив и  урамнотежен раст може да се постигне само преку интегрирање на економијата со еколошко одржливиот развој на  инфраструктурата.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731689453125" w:line="242.71717071533203" w:lineRule="auto"/>
        <w:ind w:left="29.521942138671875" w:right="28.51318359375" w:firstLine="8.3880615234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Инвестициите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инфраструктурата се големи и обезбедуваат просперитет на регионалната економија преку  ангажирањето на локалните фирми за изведба на инфраструктурните проекти. Развиена инфраструктура е еден од  најважните фактори за привлекување на странски но и домашни инвестиции, па со развојот на инфраструктурата се  очекува и раст на инвестициите а со тоа зголемен број на вработувања и благосостојба на населението во регионот.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3314819335938" w:line="244.3022632598877" w:lineRule="auto"/>
        <w:ind w:left="30.781936645507812" w:right="28.58520507812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Поради ограничените ресурси проектите и инвестициите во инфраструктурни објекти ќе бидат направени според  структурата на економијата во регионот и според потребите на граѓаните, со посебен акцент на рамномерен развој.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3593444824219"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27</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93" name="image93.png"/>
            <a:graphic>
              <a:graphicData uri="http://schemas.openxmlformats.org/drawingml/2006/picture">
                <pic:pic>
                  <pic:nvPicPr>
                    <pic:cNvPr id="0" name="image93.png"/>
                    <pic:cNvPicPr preferRelativeResize="0"/>
                  </pic:nvPicPr>
                  <pic:blipFill>
                    <a:blip r:embed="rId6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94" name="image94.png"/>
            <a:graphic>
              <a:graphicData uri="http://schemas.openxmlformats.org/drawingml/2006/picture">
                <pic:pic>
                  <pic:nvPicPr>
                    <pic:cNvPr id="0" name="image94.png"/>
                    <pic:cNvPicPr preferRelativeResize="0"/>
                  </pic:nvPicPr>
                  <pic:blipFill>
                    <a:blip r:embed="rId6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ИНФРАСТРУКТУРА - SWOT АНАЛИЗА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52685546875" w:line="240" w:lineRule="auto"/>
        <w:ind w:left="2386.0840606689453"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Силни страни Слаби страни</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755615234375" w:line="240" w:lineRule="auto"/>
        <w:ind w:left="0" w:right="993.8818359375" w:firstLine="0"/>
        <w:jc w:val="righ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Недоволна изграденост, стара мрежа на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КОМУНАЛНА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ЕНЕРГЕТСКА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80029296875" w:line="1024.5899963378906"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ЕКОНОМСКИ РАЗВОЈ МОБИЛНОСТ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2200317382812"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ТУРИСТИЧКА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549.379997253418"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УРБАНИЗАЦИЈА ЗАЕДНИЧКА ОЦЕНКА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Зафаќање на атмосферски води на поголема  површина од урбанизираните градски подрачја • Реконструирани постоечки и поставени нови  канализациони мрежи во урбаните региони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Тек на гасоводот низ Општините на ВПР • Добро поврзана енергетска мрежа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Солидна сообраќајна и транспортна  инфраструктура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Добра поврзаност со патна, железничка мрежа • Голема мрежа на локални патишта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Близина на аеродром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Изградени вело и пешачки патеки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Искуство во реализирање на проекти преку  национални и интернационални повици • Добра соработка со институции од  централната власт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0.211791992188"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28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довод / одвод на вода во некои урбани и  повеќето рурални средини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Користат диви депонии за складирање на отпад • Недоволен број колектори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Големи разлика помеѓу урбаните и руралните  подрачја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Недоволно развиени системи за развој на  обновливи извори на енергија, користење на  биогас и рециклирање на отпадот за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производство на енергија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пристапни патишта со  земјоделските површини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велосипедски патеки во урбаните и  руралните средини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Недоволна поврзаност и слабо организиран  јавен превоз помеѓу населените места меѓусебно  и со руралните места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Непостоење инфраструктура за електрични  возила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Запуштени локални патишта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Недоволна вертикална и хоризонтална  сигнализација на патиштата и улиците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Тежок пристап до голем број верски,  историски и друг вид објекти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Слаба покриеност со техничка документација  за покрупни проекти од регионално и локално  значење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на регионален ГИС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Разлики (диспаритет) во квалитет на живот меѓу  урбаните и руралните средини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05.810546875" w:right="1424.79736328125" w:header="0" w:footer="720"/>
          <w:cols w:equalWidth="0" w:num="3">
            <w:col w:space="0" w:w="3640"/>
            <w:col w:space="0" w:w="3640"/>
            <w:col w:space="0" w:w="364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Недоволен капацитет за управување со  средствата од претпристапните фондови на ЕУ • Неусогласеност помеѓу општините за заеднички  проекти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99" name="image99.png"/>
            <a:graphic>
              <a:graphicData uri="http://schemas.openxmlformats.org/drawingml/2006/picture">
                <pic:pic>
                  <pic:nvPicPr>
                    <pic:cNvPr id="0" name="image99.png"/>
                    <pic:cNvPicPr preferRelativeResize="0"/>
                  </pic:nvPicPr>
                  <pic:blipFill>
                    <a:blip r:embed="rId6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979928" cy="690831"/>
            <wp:effectExtent b="0" l="0" r="0" t="0"/>
            <wp:docPr id="100" name="image100.png"/>
            <a:graphic>
              <a:graphicData uri="http://schemas.openxmlformats.org/drawingml/2006/picture">
                <pic:pic>
                  <pic:nvPicPr>
                    <pic:cNvPr id="0" name="image100.png"/>
                    <pic:cNvPicPr preferRelativeResize="0"/>
                  </pic:nvPicPr>
                  <pic:blipFill>
                    <a:blip r:embed="rId6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7.53360748291016" w:lineRule="auto"/>
        <w:ind w:left="2392.283935546875" w:right="3573.990478515625" w:firstLine="1133.3599853515625"/>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ИНФРАСТРУКТУРА - SWOT АНАЛИЗА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Можности Закани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435058593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КОМУНАЛНА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ЕНЕРГЕТСКА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ЕКОНОМСКИ РАЗВОЈ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МОБИЛНОСТ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ТУРИСТИЧКА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280029296875" w:line="1326.869201660156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УРБАНИЗАЦИЈА ЗАЕДНИЧКА ОЦЕНКА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 располагање фондови и повици за изградба  на инфраструктурни комунални објекти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 потенцијал за производство на енергија  од обновливи извори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 располагање фондови и повици за  подобрување на ЕЕ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Можности за воведување на кружна економија • На располагање фондови за развој на  економијата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Низ регионот поминува прометен автопат со  многу туристи и транзитен транспорт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Зголемен интерес за нови туристички  дестинации, за рурален туризам, адреналински  туризам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Современи методи за постигање висок степен  на урбанизација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Одлична соработка со интернационални  институции и донатори како УНДП, ГИЗ РЕД,  УСАИД, Програми на ЕУ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ЕУ, меѓународни и домашни  фондови за подобрување на инфраструктурата  во селата и подрачјата со специфични развојни  потреби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0.211791992188"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29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средства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Намалени инвестиции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Намален степен на урбанизација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Изградба ана дивоградби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Неусогласеност на националните и локални  стратегии за развој, како и програмите на  кандидатите за Градоначалниците;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Разлики (диспаритет) во потребите меѓу  Општините на ВПР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Мала алокација на финансиски средства на  национално ниво за подобрување на  инфраструктурата во регионот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Административни пречки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60.0505828857422" w:right="1424.6533203125" w:header="0" w:footer="720"/>
          <w:cols w:equalWidth="0" w:num="3">
            <w:col w:space="0" w:w="3640"/>
            <w:col w:space="0" w:w="3640"/>
            <w:col w:space="0" w:w="364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Нецелосна спремност на Општините во поглед  на следниве гранки: Аплицирање и  имплементација на проекти финансирани од  надвор, животна средина, сообраќај, човечки  ресурси, култура, туризам и сл.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97" name="image97.png"/>
            <a:graphic>
              <a:graphicData uri="http://schemas.openxmlformats.org/drawingml/2006/picture">
                <pic:pic>
                  <pic:nvPicPr>
                    <pic:cNvPr id="0" name="image97.png"/>
                    <pic:cNvPicPr preferRelativeResize="0"/>
                  </pic:nvPicPr>
                  <pic:blipFill>
                    <a:blip r:embed="rId64"/>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98" name="image98.png"/>
            <a:graphic>
              <a:graphicData uri="http://schemas.openxmlformats.org/drawingml/2006/picture">
                <pic:pic>
                  <pic:nvPicPr>
                    <pic:cNvPr id="0" name="image98.png"/>
                    <pic:cNvPicPr preferRelativeResize="0"/>
                  </pic:nvPicPr>
                  <pic:blipFill>
                    <a:blip r:embed="rId65"/>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3405456542969"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1.1 Развој на комунална инфраструктура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4599609375" w:line="240" w:lineRule="auto"/>
        <w:ind w:left="352.78587341308594"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#SDG6</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84716796875" w:line="299.88000869750977" w:lineRule="auto"/>
        <w:ind w:left="349.7498321533203" w:right="170.964355468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постигне универзален и еднаков пристап до безбедна и достапна вода за пиење за сите.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постигне пристап до соодветни и еднакви хигиенски и санитарни услови за сите и да се стави крај  на дефекацијата на отворено, со посебен осврт кон потребите на жените и девојчињата и оние во ранлива состојба.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значително зголемување на ефикасноста во употребата на вода во сите сектори и да се осигурат одржливи  црпни капацитети и залихи на свежа вода, за да се одговори на недостатокот на вода и значително да се намали бројот на луѓе кои  страдаат од недостиг на вода.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349.7498321533203" w:right="170.89965820312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спроведе интегрирано управување со водните ресурси на сите нивоа, вклучително и прекугранична  соработка, соодветно.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21533203125" w:line="240" w:lineRule="auto"/>
        <w:ind w:left="312.8321075439453"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w:t>
      </w: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5810546875" w:line="240" w:lineRule="auto"/>
        <w:ind w:left="348.949813842773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водоводна мрежа во сите населени места во регионот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2.9497528076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Изградба на одводни системи во сите населени места во регионот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1.18980407714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пречистителни станици во регионот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0.069808959960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Санирање на диви депонии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1.98982238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регионални депонии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3.749771118164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систем за селекција и рециклирање на отпадот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5.9897613525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ЈПП за изградба и управување со комунални дејности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2.30979919433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проекти за комунална инфраструктура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54.06974792480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комунална инфраструктура во подрачјата со специфични развојни потреби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75732421875" w:line="240" w:lineRule="auto"/>
        <w:ind w:left="191.971969604492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042724609375" w:line="240" w:lineRule="auto"/>
        <w:ind w:left="326.869888305664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Изграденост на водоводна мрежа во км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1.98982238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корисници кој ќе се вклучат во водоводната мрежа, според локалитет и општина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328.14979553222656" w:right="1293.92822265625" w:hanging="0.31997680664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 на домаќинства поврзани на водоводна мрежа, по пол на глава на семејството и според локалитет и општина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Изграденост на одводни системи во км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326.0698699951172" w:right="1245.80078125" w:firstLine="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 на домаќинства поврзани на одводен систем по пол на глава на жител на семејството и локалитет на општина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пречистителни станици во регионот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28.1497955322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 на санирани диви депонии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1.98982238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изградени регионални депонии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2.469863891601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 селектиран и рециклиран отпад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19.509811401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j)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нас остварени ЈПП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1.98982238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изработени проекти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3.10981750488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l)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на изградба на комунална инфраструктура во подрачјата со специфични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0236663818359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30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03" name="image103.png"/>
            <a:graphic>
              <a:graphicData uri="http://schemas.openxmlformats.org/drawingml/2006/picture">
                <pic:pic>
                  <pic:nvPicPr>
                    <pic:cNvPr id="0" name="image103.png"/>
                    <pic:cNvPicPr preferRelativeResize="0"/>
                  </pic:nvPicPr>
                  <pic:blipFill>
                    <a:blip r:embed="rId66"/>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101" name="image101.png"/>
            <a:graphic>
              <a:graphicData uri="http://schemas.openxmlformats.org/drawingml/2006/picture">
                <pic:pic>
                  <pic:nvPicPr>
                    <pic:cNvPr id="0" name="image101.png"/>
                    <pic:cNvPicPr preferRelativeResize="0"/>
                  </pic:nvPicPr>
                  <pic:blipFill>
                    <a:blip r:embed="rId67"/>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1.316032409668" w:lineRule="auto"/>
        <w:ind w:left="256.2879180908203" w:right="4307.293701171875" w:hanging="197.5439453125"/>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1.2 Унапредување и модернизација на енергетска инфраструктура Mерки:</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161621093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Гасификација на индустријата и домаќинствата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Целосна покриеност на регионот со електро-дистрибутивна мрежа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Воведување на централни системи за греење во поголеми урбани  средини во регионот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Зголемување на застапеноста на обновливи извори на енергија во  регионот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88940429687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Користење на биомаса како извор на енергија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Користење на сончева енергија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11.6818237304688" w:right="1693.978271484375" w:header="0" w:footer="720"/>
          <w:cols w:equalWidth="0" w:num="2">
            <w:col w:space="0" w:w="5300"/>
            <w:col w:space="0" w:w="530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Користење на гео-термална енергија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Користење на водотеци за добивање енергија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Користење на ветер за добивање енергија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199951171875" w:line="299.88000869750977" w:lineRule="auto"/>
        <w:ind w:left="286.8846893310547" w:right="2357.2698974609375" w:hanging="0.959930419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компании и домаќинства (по пол на глава на семејство) кои користат гас како главен енергенс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Изграденост на електро-дистрибутивна мрежа и покриеност на домаќинствата во регионот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корисници на централни грејни системи во регионот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87.84461975097656" w:right="3353.02978515625" w:firstLine="0.31997680664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Процент на енергија добиена од чисти извори во споредба со валкани извори на енергија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Годишно количество на енергија добиено од: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5986328125" w:line="715.5737686157227" w:lineRule="auto"/>
        <w:ind w:left="125.75408935546875" w:right="1151.17431640625" w:firstLine="1020.2799224853516"/>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Биомаса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Сончева енергија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Сончева енергија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Гео-термална енергија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Гео-термална енергија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Водотеци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Водотеци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Ветер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Ветер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1.3 Развој на инфраструктура за подобар економски развој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#SDG9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02.5979614257812" w:right="1778.890380859375" w:header="0" w:footer="720"/>
          <w:cols w:equalWidth="0" w:num="3">
            <w:col w:space="0" w:w="3520"/>
            <w:col w:space="0" w:w="3520"/>
            <w:col w:space="0" w:w="352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цели кон изградба на прилагодлива инфраструктура, промовирање на одржлива индустријализација  и поттикнување на иновации. Индикатори и поставени таргети за оваа цел се: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4036865234375" w:line="274.8900032043457" w:lineRule="auto"/>
        <w:ind w:left="198.49998474121094" w:right="220.677490234375" w:firstLine="0.3199768066406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Развој на квалитетна, сигурна, одржлива и прилагодлива инфраструктура, вклучително и регионална и прекугранична  инфраструктура, за поддршка на економскиот развој и човечката благосостојба, со фокус на применлива и инфраструктура со  еднаков пристап за сите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195.6200408935547" w:right="220.615234375" w:firstLine="3.1999206542968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Промовирање на инклузивна и одржлива индустријализација и, до 2030 година, значително зголемување на вработеноста во  индустрискиот сектор и нејзиното учество во вкупниот бруто домашен производ, во согласност со националните услови, и двојно  зголемување на нејзиното учество во најмалку развиените земји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3.6200714111328" w:right="220.59814453125" w:hanging="4.800109863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Зголемување на пристапот на малите индустриски и други претпријатија, особено во земјите во развој, до финансиски услуги,  вклучително и до поволни кредити, и нивна интеграција во синџирот на вредности и пазарите.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195.6200408935547" w:right="220.61279296875" w:firstLine="3.1999206542968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подобрување на инфраструктурата и осовременување на индустриите, со цел нивна одржливост, преку  зголемена ефикасноста во користењето на ресурсите и поголемо прифаќање на чисти еколошки технологии и индустриски процеси,  во сите земји, со преземање на мерки во согласност со нивните способности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203.6200714111328" w:right="220.709228515625" w:hanging="4.800109863281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Овозможување на научни истражувања, надградба на технолошките можности во индустриските сектори во сите земји, особено  во земјите во развој, вклучувајќи го, до 2030 година, и поттикнувањето на иновации и значителното зголемување на бројот на  работници за истражувања и развој на 1 милион луѓе, и трошоците за јавни и приватни истражувања и развој.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761505126953" w:line="240" w:lineRule="auto"/>
        <w:ind w:left="5551.71272277832"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31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02" name="image102.png"/>
            <a:graphic>
              <a:graphicData uri="http://schemas.openxmlformats.org/drawingml/2006/picture">
                <pic:pic>
                  <pic:nvPicPr>
                    <pic:cNvPr id="0" name="image102.png"/>
                    <pic:cNvPicPr preferRelativeResize="0"/>
                  </pic:nvPicPr>
                  <pic:blipFill>
                    <a:blip r:embed="rId6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06" name="image106.png"/>
            <a:graphic>
              <a:graphicData uri="http://schemas.openxmlformats.org/drawingml/2006/picture">
                <pic:pic>
                  <pic:nvPicPr>
                    <pic:cNvPr id="0" name="image106.png"/>
                    <pic:cNvPicPr preferRelativeResize="0"/>
                  </pic:nvPicPr>
                  <pic:blipFill>
                    <a:blip r:embed="rId6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0541534423828"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5947265625" w:line="240" w:lineRule="auto"/>
        <w:ind w:left="255.13999938964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и развој на индустриски и индустриски зелени зони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9.13993835449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Формирање на агро - индустриска зона (заедно со Пелагониски регион),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7.379989624023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научно-технолошки паркови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6.25999450683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и развој на системи за наводнување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59.93995666503906" w:right="2378.34228515625" w:hanging="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Привлекување странски инвестиции за рехабилитација или изградба на нови системи за наводнување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проекти за инфраструктурни објекти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6756591796875" w:line="240" w:lineRule="auto"/>
        <w:ind w:left="188.3399200439453"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841552734375" w:line="240" w:lineRule="auto"/>
        <w:ind w:left="5.760040283203125"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Индустриски зони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индустриски и зелени зони во регионот  Површина на индустриските и зелени зони  Искористеност на површината на ИЗ   Број на корисници во ИЗ (мажи и жени)  Број на вработени во ИЗ (мажи и жени)  Приходи од ИЗ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7138671875" w:line="240" w:lineRule="auto"/>
        <w:ind w:left="893.9385986328125"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Системи за наводнување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883.0584716796875" w:right="32.76611328125"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413.7979125976562" w:right="2898.968505859375" w:header="0" w:footer="720"/>
          <w:cols w:equalWidth="0" w:num="2">
            <w:col w:space="0" w:w="4660"/>
            <w:col w:space="0" w:w="466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системи за наводнување  Земјоделски површина под системи   за наводнување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856689453125" w:line="240" w:lineRule="auto"/>
        <w:ind w:left="168.96812438964844"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1.4 Развој и унапредување на инфраструктура за мобилност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2303466796875" w:line="240" w:lineRule="auto"/>
        <w:ind w:left="299.62196350097656"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#SDG11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8831787109375" w:line="274.8900032043457" w:lineRule="auto"/>
        <w:ind w:left="203.6200714111328" w:right="588.087158203125" w:hanging="9.920043945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пристап за сите до соодветно, безбедно и достапно домување и основни услуги и надградба  на сиромашните квартови.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198.49998474121094" w:right="973.4326171875" w:hanging="4.79995727539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обезбеди пристап до безбедни, прифатливи, достапни и одржливи транспортни системи за  сите, подобрување на безбедноста на патиштата, особено преку проширување на јавниот превоз, со посебно внимание на  потребите на оние во ранлива состојба, жени, деца, лица со посебни потреби и постарите лица.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21875" w:line="240" w:lineRule="auto"/>
        <w:ind w:left="351.0541534423828"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5877685546875" w:line="274.8900032043457" w:lineRule="auto"/>
        <w:ind w:left="7.8399658203125" w:right="0" w:hanging="3.9999389648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инфраструктурни проекти за патишта, јавен транспорт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Патна инфраструктура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регионални патишта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локални патишта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Асфалтирање на патишта во населени места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6393432617188"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32</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119262695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Развој на јавниот транспорт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543.03955078125" w:right="769.42382812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Зајакнување на градскиот и приградскиот јавен  транспорт во општините и регионот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556.79931640625" w:right="946.865234375" w:hanging="13.75976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Изградба на автобуски постојки за градски и  меѓуградски транспорт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547.19970703125" w:right="23.681640625" w:firstLine="0.799560546875"/>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44.0379333496094" w:right="1079.6435546875" w:header="0" w:footer="720"/>
          <w:cols w:equalWidth="0" w:num="2">
            <w:col w:space="0" w:w="5600"/>
            <w:col w:space="0" w:w="560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Пристапни патишта до обработливи површини –  тампонирање на патеките и патиштата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57348632812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1206054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Патна инфраструктура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Pr>
        <w:drawing>
          <wp:inline distB="19050" distT="19050" distL="19050" distR="19050">
            <wp:extent cx="1188728" cy="395542"/>
            <wp:effectExtent b="0" l="0" r="0" t="0"/>
            <wp:docPr id="107" name="image107.png"/>
            <a:graphic>
              <a:graphicData uri="http://schemas.openxmlformats.org/drawingml/2006/picture">
                <pic:pic>
                  <pic:nvPicPr>
                    <pic:cNvPr id="0" name="image107.png"/>
                    <pic:cNvPicPr preferRelativeResize="0"/>
                  </pic:nvPicPr>
                  <pic:blipFill>
                    <a:blip r:embed="rId7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1"/>
          <w:i w:val="0"/>
          <w:smallCaps w:val="0"/>
          <w:strike w:val="0"/>
          <w:color w:val="231f20"/>
          <w:sz w:val="16"/>
          <w:szCs w:val="16"/>
          <w:u w:val="none"/>
          <w:shd w:fill="auto" w:val="clear"/>
          <w:vertAlign w:val="baseline"/>
        </w:rPr>
        <w:drawing>
          <wp:inline distB="19050" distT="19050" distL="19050" distR="19050">
            <wp:extent cx="979928" cy="690831"/>
            <wp:effectExtent b="0" l="0" r="0" t="0"/>
            <wp:docPr id="104" name="image104.png"/>
            <a:graphic>
              <a:graphicData uri="http://schemas.openxmlformats.org/drawingml/2006/picture">
                <pic:pic>
                  <pic:nvPicPr>
                    <pic:cNvPr id="0" name="image104.png"/>
                    <pic:cNvPicPr preferRelativeResize="0"/>
                  </pic:nvPicPr>
                  <pic:blipFill>
                    <a:blip r:embed="rId7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0858154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sectPr>
          <w:type w:val="continuous"/>
          <w:pgSz w:h="11900" w:w="13600" w:orient="landscape"/>
          <w:pgMar w:bottom="260.7219886779785" w:top="361.719970703125" w:left="1296.01806640625" w:right="3851.84814453125" w:header="0" w:footer="720"/>
          <w:cols w:equalWidth="0" w:num="3">
            <w:col w:space="0" w:w="2820"/>
            <w:col w:space="0" w:w="2820"/>
            <w:col w:space="0" w:w="282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Развој на јавниот транспорт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343.02429199218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Изградени нови регионални патишта во регионот во км  Реновирани регионални патишта во регионот  Изградени нови локални патишта по општини  Реновирани локални патишта по општини  Асфалтирани патишта во населени места во км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495.2001953125" w:right="239.343261718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населени места со организиран редовен   јавен транспорт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495.2001953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Број на патници по пол, возраст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80029296875" w:line="249.89999771118164" w:lineRule="auto"/>
        <w:ind w:left="495.2001953125" w:right="18.7353515625" w:firstLine="6.719970703125"/>
        <w:jc w:val="left"/>
        <w:rPr>
          <w:rFonts w:ascii="Arial" w:cs="Arial" w:eastAsia="Arial" w:hAnsi="Arial"/>
          <w:b w:val="1"/>
          <w:i w:val="0"/>
          <w:smallCaps w:val="0"/>
          <w:strike w:val="0"/>
          <w:color w:val="231f20"/>
          <w:sz w:val="16"/>
          <w:szCs w:val="16"/>
          <w:u w:val="none"/>
          <w:shd w:fill="auto" w:val="clear"/>
          <w:vertAlign w:val="baseline"/>
        </w:rPr>
        <w:sectPr>
          <w:type w:val="continuous"/>
          <w:pgSz w:h="11900" w:w="13600" w:orient="landscape"/>
          <w:pgMar w:bottom="260.7219886779785" w:top="361.719970703125" w:left="1528.0079650878906" w:right="1810.7275390625" w:header="0" w:footer="720"/>
          <w:cols w:equalWidth="0" w:num="2">
            <w:col w:space="0" w:w="5140"/>
            <w:col w:space="0" w:w="514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Процент на тампонираност на пристапните патишта   до обработливи површини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40625" w:line="240" w:lineRule="auto"/>
        <w:ind w:left="168.96812438964844"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1.5 Подобрување на инфраструктура поврзана со туризмот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76123046875" w:line="240" w:lineRule="auto"/>
        <w:ind w:left="359.804000854492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4365234375" w:line="240" w:lineRule="auto"/>
        <w:ind w:left="385.458145141601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проекти за развојна туристичка инфраструктура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387.69813537597656" w:right="4641.175537109375" w:firstLine="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Обезбедена достапност до туристички и излетнички места, верски објекти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адреналински паркови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6.578140258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патеки за велосипеди, пешаци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390.2581024169922" w:right="2929.1595458984375" w:hanging="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Маркирање на патеките, поставување информативни табли, патокази до туристичките локации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апликации за сите туристички и адреналински места во регионот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Реновирање на туристички атракции, стари градби од интерес за туристите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0979614257812" w:line="240" w:lineRule="auto"/>
        <w:ind w:left="183.2801055908203"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957763671875" w:line="324.8700141906738" w:lineRule="auto"/>
        <w:ind w:left="426.1499786376953" w:right="3584.293212890625" w:hanging="5.1199340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лесно достапни туристички локации во споредба со вкупниот број на локации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Број на патеки во регионот, велосипедски и пешачки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40" w:lineRule="auto"/>
        <w:ind w:left="421.98997497558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корисници (по пол) на велосипедските и пешачките патеки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422.3099517822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Должина на велосипедски и пешачки патеки во регионот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421.98997497558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маркирани патеки во регионот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420.2300262451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информативни табли, патокази во регионот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422.3099517822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корисници на апликацијата (мажи и жени)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426.14997863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реновирани туристички атракции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830429077148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33</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05" name="image105.png"/>
            <a:graphic>
              <a:graphicData uri="http://schemas.openxmlformats.org/drawingml/2006/picture">
                <pic:pic>
                  <pic:nvPicPr>
                    <pic:cNvPr id="0" name="image105.png"/>
                    <pic:cNvPicPr preferRelativeResize="0"/>
                  </pic:nvPicPr>
                  <pic:blipFill>
                    <a:blip r:embed="rId7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09" name="image109.png"/>
            <a:graphic>
              <a:graphicData uri="http://schemas.openxmlformats.org/drawingml/2006/picture">
                <pic:pic>
                  <pic:nvPicPr>
                    <pic:cNvPr id="0" name="image109.png"/>
                    <pic:cNvPicPr preferRelativeResize="0"/>
                  </pic:nvPicPr>
                  <pic:blipFill>
                    <a:blip r:embed="rId7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61640548706055" w:lineRule="auto"/>
        <w:ind w:left="359.8040008544922" w:right="2608.9599609375" w:hanging="321.2659454345703"/>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1.6 Подобрување на инфраструктура во здравство, социјала и образование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612060546875" w:line="240" w:lineRule="auto"/>
        <w:ind w:left="255.007858276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Студија за инфраструктурни потреби во здравство, социјала и образование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57.2478485107422" w:right="2875.6427001953125" w:firstLine="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Градба и реновирање на објекти од здравство, социјални услуги и образовни услуги во регионот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регионален дом за стари лица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56.12785339355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детски градинки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8.0478668212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објекти за домување за лица во социјален ризик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9342041015625" w:line="240" w:lineRule="auto"/>
        <w:ind w:left="191.8541717529297"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45654296875" w:line="240" w:lineRule="auto"/>
        <w:ind w:left="290.5278778076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Состојба на здравствени објекти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5.64781188964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Состојба на училиштата и градинките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1.4878082275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Состојба на објекти за социјални услуги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1.807785034179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капацитет на домови за стари лица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1.4878082275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(момчиња и девојчиња) и капацитет на детски градинки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89.7278594970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лица во социјален ризик (мажи и жени) и капацитет на објектите на домување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538330078125" w:line="240" w:lineRule="auto"/>
        <w:ind w:left="38.538055419921875"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1.7 Подобрена урбанизација на општините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6611328125" w:line="240" w:lineRule="auto"/>
        <w:ind w:left="0" w:right="1061.387939453125" w:firstLine="0"/>
        <w:jc w:val="righ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подобрување на инклузивната и одржлива урбанизација и капацитетот за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42358398437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472.5419616699219" w:right="1888.62548828125" w:header="0" w:footer="720"/>
          <w:cols w:equalWidth="0" w:num="2">
            <w:col w:space="0" w:w="5120"/>
            <w:col w:space="0" w:w="512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учество, интегрирано и одржливо планирање и управување на населбите за живеење и во сите земји.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9599609375" w:line="240" w:lineRule="auto"/>
        <w:ind w:left="255.007858276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Подготовка и донесување на регионален просторен план.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9.007797241210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ДУП и ГУП во сите општини во регионот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7.24784851074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регистар на недвижности и евиденција на имотите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6.12785339355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студија за можности за формирање на меѓу-општинско тело за инспекциски надзор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6416015625" w:line="240" w:lineRule="auto"/>
        <w:ind w:left="191.8541717529297"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5569458007812" w:line="240" w:lineRule="auto"/>
        <w:ind w:left="290.5278778076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Донесен регионален просторен план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5.64781188964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Процент на покриеност на урбаните површини со ГУП и ДУП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91.8077850341797" w:right="3801.9952392578125" w:hanging="0.31997680664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Воспоставен регистар на недвижности со родова статистика и евиденција на имотите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нелегални објекти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91.4878082275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Формирање на меѓу-општинско тело за инспекциски надзор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4763031005859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34</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110" name="image110.png"/>
            <a:graphic>
              <a:graphicData uri="http://schemas.openxmlformats.org/drawingml/2006/picture">
                <pic:pic>
                  <pic:nvPicPr>
                    <pic:cNvPr id="0" name="image110.png"/>
                    <pic:cNvPicPr preferRelativeResize="0"/>
                  </pic:nvPicPr>
                  <pic:blipFill>
                    <a:blip r:embed="rId74"/>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108" name="image108.png"/>
            <a:graphic>
              <a:graphicData uri="http://schemas.openxmlformats.org/drawingml/2006/picture">
                <pic:pic>
                  <pic:nvPicPr>
                    <pic:cNvPr id="0" name="image108.png"/>
                    <pic:cNvPicPr preferRelativeResize="0"/>
                  </pic:nvPicPr>
                  <pic:blipFill>
                    <a:blip r:embed="rId75"/>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7206115722656"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2.2 Среднорочна цел бр. 2: Унапредување на економскиот развој во регионот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06591796875" w:line="264.1157054901123" w:lineRule="auto"/>
        <w:ind w:left="30.872116088867188" w:right="28.460693359375" w:hanging="6.14212036132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Унапредувањето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економскиот развој, со посебен акцент кон намалување на нееднаквостите, изедначување на  економскиот раст на деловите кои заостануваат е основен приоритет на оваа цел. Само преку воедначување на  развиеноста во сите делови од регионот може да се дојде до постигнување на регионална конкурентност и обезбедување  на повисока продуктивност на регионалната економија.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50244140625" w:line="262.98937797546387" w:lineRule="auto"/>
        <w:ind w:left="29.374313354492188" w:right="28.53271484375" w:hanging="6.24435424804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Дефинирањето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оваа цел е базирано врз Стратешки цели на Стратегијата за регионален развој 2021-2031  „Порамномерно економски развиени, еколошки одржливи и конкуренти плански региони низ доследно спроведена  паметна специјализација и посилно стимулирање на приватните инвестиции во синергија со јавните инвестиции“.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904296875" w:line="264.1157054901123" w:lineRule="auto"/>
        <w:ind w:left="30.804061889648438" w:right="28.543701171875" w:firstLine="7.125930786132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Вардарскиот регион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има значителни природни и конкурентни предности кои можат да бидат значајни при  привлекувањето на нови бизниси, новатори и претприемачи. Ова вклучува атрибути како евтино земјоделско земјиште,  евтина градба, добра транспортна поврзаност со патен, железнички и воздушен транспорт, понатаму голем број на  сончеви часови за обновливи извори на енергија кои даваат посебни можности за развој.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29008483887" w:lineRule="auto"/>
        <w:ind w:left="36.56402587890625" w:right="28.56323242187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делот на економскиот развој на Вардарскиот регион, дефинирани се три приоритети и тоа: развој на земјоделието,  преработувачката индустрија и туризмот.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704833984375" w:line="262.98937797546387" w:lineRule="auto"/>
        <w:ind w:left="33.204498291015625" w:right="714.462890625" w:firstLine="4.725494384765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Еден од приоритетите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 развој е земјоделието кое како гранка традиционална во регионот, овозможува голем  број на вработувања, може да обезбеди квалитетни производи за домашниот и странскиот пазар и да биде  конкурентен на пазарот.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38722229004" w:lineRule="auto"/>
        <w:ind w:left="36.62445068359375" w:right="28.520507812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Развој на преработувачката индустрија има посебно место во развојниот процес на Вардарскиот регион. Како трет приоритет за развој е идентификуван туризмот како брзо-растечка гранка која обезбедува вработувања,  разнообразни услуги и добар приход.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69873046875" w:line="240" w:lineRule="auto"/>
        <w:ind w:left="26.5299987792968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За остварување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целта за унапредување на економскиот развој се потребни неколку предуслови, а тоа се: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5985107421875" w:line="240" w:lineRule="auto"/>
        <w:ind w:left="750.7599639892578"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силни менаџерски капацитети за развој на економијата,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992431640625" w:line="288.6845397949219" w:lineRule="auto"/>
        <w:ind w:left="21.039962768554688" w:right="1970.5554199218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развиена инфраструктура за поддршка на развојот и конкурентноста а според потребите на   идентификуваните економски приоритети за развој,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65576171875" w:line="288.6845397949219" w:lineRule="auto"/>
        <w:ind w:left="21.039962768554688" w:right="874.6777343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развој на економијата според насоченоста кон пазарите каде регионот има јасни конкурентни предности  силно инвестирање во таленти и развој на вештини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65576171875" w:line="240" w:lineRule="auto"/>
        <w:ind w:left="21.039962768554688"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квалификувана работна сила според потребите на водечките економски сектори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9771728515625" w:line="288.6845397949219" w:lineRule="auto"/>
        <w:ind w:left="21.039962768554688" w:right="1569.138183593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поддршка на развојот на економијата од сите фактори во регионот, обезбедување на квалитетни   образовни центри и обука за бизнис вештини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6710205078125" w:line="240" w:lineRule="auto"/>
        <w:ind w:left="21.039962768554688"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заеднички настап на регионалните и светски пазари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5992431640625" w:line="240" w:lineRule="auto"/>
        <w:ind w:left="21.039962768554688"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примена на модерни методи и иновативни технологии за работа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60076904296875" w:line="288.6845397949219" w:lineRule="auto"/>
        <w:ind w:left="21.039962768554688" w:right="1228.66699218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зголемено користење на домашни производи, како во делот на индустриска потрошувачка така и кај   финалните консументи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6083984375"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35</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65" name="image65.png"/>
            <a:graphic>
              <a:graphicData uri="http://schemas.openxmlformats.org/drawingml/2006/picture">
                <pic:pic>
                  <pic:nvPicPr>
                    <pic:cNvPr id="0" name="image65.png"/>
                    <pic:cNvPicPr preferRelativeResize="0"/>
                  </pic:nvPicPr>
                  <pic:blipFill>
                    <a:blip r:embed="rId7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66" name="image66.png"/>
            <a:graphic>
              <a:graphicData uri="http://schemas.openxmlformats.org/drawingml/2006/picture">
                <pic:pic>
                  <pic:nvPicPr>
                    <pic:cNvPr id="0" name="image66.png"/>
                    <pic:cNvPicPr preferRelativeResize="0"/>
                  </pic:nvPicPr>
                  <pic:blipFill>
                    <a:blip r:embed="rId77"/>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31f20"/>
          <w:sz w:val="22"/>
          <w:szCs w:val="2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ЕКОНОМСКИ РАЗВОЈ - SWOT анализа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0404052734375" w:line="1974.209976196289"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ЗЕМЈОДЕЛИЕ ИНДУСТРИЈА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0594482421875" w:line="199.92000102996826"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ТУРИЗАМ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3603515625" w:line="274.8900032043457"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ЗАЕДНИЧКА  ОЦЕНКА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Силни страни</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555175781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Поволни климатски услови за  одгледување на житни, рано-градинарски,  индустриски култури и винова лоза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Расположливи површини со обработливо  земјоделско земјиште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Традиција за земјоделско производство и сточарство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Производство на еколошки производи  • Природни ресурси (минерални суровини, рудни  богатства, вода, минералот лорандит - Алшар рудник) • Постоење на локални индустриски зони  „Караслари“, „Узус2“, „Мамутчево“ Кавадарци. • Препознатливост на производите Вино Тиквеш,  Стоби, пред се, МИК месо, и др.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Тек на гасоводот низ Општините на ВПР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Атрактивни туристички локации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Етаблирани манифестации (пастрмајлијада Велес,  Кавадарци гроздобер, моторијада и сл.) • Регион богат со културно, археолошко и  историско наследство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0201416015625" w:line="2899.0052032470703"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 број на активни делови субјекти  </w:t>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36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Слаби страни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7556152343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евиденција на земјоделски имоти • Слабо развиен систем на задругарство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 број на мали парцели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Неразвиен систем за против-градна заштита • Недостаток на мини акумулации за наводнување • Немање на регионален откупен центар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Неусогласеност на работната сила со потребите на пазарот • Недоволен број на преработувачки капацитети  за земјоделски производи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Неуредени индустриски зони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регионални индустриски зони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Слаба организираност за заеднички настап на странски пазари,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лиценцирани туристички водичи • Непостоење на регионален промотивен материјал • Недефиниран туристички производ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Недоволен сместувачки капацитет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Насоченост кон нискобуџетни туристи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здравствен туризам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Слабо развиен ловен туризам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интегрирани пешачки и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велосипедски патеки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Дефицит на лиценцирани туристички водичи  • Недостаток на бесплатен интернет пристап  во туристички региони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Неразвиен систем за управување со дестинации •Недоволно остручен кадар за управување во туризмот • Недоволно мобилни апликации за информирање  и користење на туристичката понуда во регионот • Неорганизирани тури за фото-туризам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Големи разлики во економскиот развој помеѓу општините • Недоволен капацитет на локалните институции  за поддршка на приватниот сектор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Немањето на локални стратешки документи и студии • Недоволен капацитет за управување со средствата  од претпристапните фондови на ЕУ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Недоволен капацитет во општините за управување • Висок степен на сива економија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440" w:right="1440" w:header="0" w:footer="720"/>
          <w:cols w:equalWidth="0" w:num="1">
            <w:col w:space="0" w:w="1072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Неизбалансирана распределба на фондовите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63" name="image63.png"/>
            <a:graphic>
              <a:graphicData uri="http://schemas.openxmlformats.org/drawingml/2006/picture">
                <pic:pic>
                  <pic:nvPicPr>
                    <pic:cNvPr id="0" name="image63.png"/>
                    <pic:cNvPicPr preferRelativeResize="0"/>
                  </pic:nvPicPr>
                  <pic:blipFill>
                    <a:blip r:embed="rId7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979928" cy="690831"/>
            <wp:effectExtent b="0" l="0" r="0" t="0"/>
            <wp:docPr id="64" name="image64.png"/>
            <a:graphic>
              <a:graphicData uri="http://schemas.openxmlformats.org/drawingml/2006/picture">
                <pic:pic>
                  <pic:nvPicPr>
                    <pic:cNvPr id="0" name="image64.png"/>
                    <pic:cNvPicPr preferRelativeResize="0"/>
                  </pic:nvPicPr>
                  <pic:blipFill>
                    <a:blip r:embed="rId7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6.9437789916992" w:lineRule="auto"/>
        <w:ind w:left="2392.283935546875" w:right="3466.873779296875" w:firstLine="1017.637939453125"/>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ЕКОНОМСКИ РАЗВОЈ - SWOT анализа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Можности Закани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41015625" w:line="262.395000457763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26.666666666666668"/>
          <w:szCs w:val="26.666666666666668"/>
          <w:u w:val="none"/>
          <w:shd w:fill="auto" w:val="clear"/>
          <w:vertAlign w:val="subscript"/>
          <w:rtl w:val="0"/>
        </w:rPr>
        <w:t xml:space="preserve">ЗЕМЈОДЕЛИЕ</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Одлични климатски услови (вода, сонце и ветер) за  одгледување на житни, раноградинараски,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индустриски култури и винова лоза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Потенцијал за производство на органска храна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Потенцијал за производство на еколошки здрава храна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Зголемена побарувачка на храна во глобални рамки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зголемување на цените на глобалната храна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Промоција и привлекување на инвестиции во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индустриски зони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програми за поддршка на бизнисот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од централниот буџет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Изградба на гасоводот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Зголемена побарувачка за активен, рекреативен и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Влијание на климатски промени во земјоделието и  намалување на приносите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Задоцнети исплати на субвенции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433.402099609375" w:right="1500.02197265625" w:header="0" w:footer="720"/>
          <w:cols w:equalWidth="0" w:num="2">
            <w:col w:space="0" w:w="5340"/>
            <w:col w:space="0" w:w="534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Намален интерес за инвестиции поради Корона 19 • Намален обем на работа на странските партнери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18066406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ТУРИЗАМ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079833984375" w:line="274.8900032043457"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ЗАЕДНИЧКА ОТЦЕНКА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спортски туризам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Зголемена потреба од рекреација, спорт, прошетки • Интерес за верски туризам, здравствен туризам • Зголемена побарувачка за вински и гастрономски  туризам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Интерес на граѓаните за локални и регионални  настани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ЕУ и други меѓународни фондови • Програми за претприемништво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 самовработување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Можности за формирање на бизнис инкубатори  и бизнис старт-ап центри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211181640625"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37</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Влијание на пандемијата на Ковид 19 врз туризмот • Намален транспорт и мобилност на луѓето • Рестрикции во работењето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0198364257812" w:line="274.88988876342773"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Низок прираст на населението во Регионот • Неусогласеност на националните и локални  стратегии за развој, како и програмите на кандидатите  за Градоначалниците;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Разлики (диспаритет) во потребите меѓу Општините  на ВПР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485.7221984863281" w:right="1278.070068359375" w:header="0" w:footer="720"/>
          <w:cols w:equalWidth="0" w:num="3">
            <w:col w:space="0" w:w="3620"/>
            <w:col w:space="0" w:w="3620"/>
            <w:col w:space="0" w:w="362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Одлив на високо квалификувана работна сила • Спори и обемни административна процедури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71" name="image71.png"/>
            <a:graphic>
              <a:graphicData uri="http://schemas.openxmlformats.org/drawingml/2006/picture">
                <pic:pic>
                  <pic:nvPicPr>
                    <pic:cNvPr id="0" name="image71.png"/>
                    <pic:cNvPicPr preferRelativeResize="0"/>
                  </pic:nvPicPr>
                  <pic:blipFill>
                    <a:blip r:embed="rId80"/>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73" name="image73.png"/>
            <a:graphic>
              <a:graphicData uri="http://schemas.openxmlformats.org/drawingml/2006/picture">
                <pic:pic>
                  <pic:nvPicPr>
                    <pic:cNvPr id="0" name="image73.png"/>
                    <pic:cNvPicPr preferRelativeResize="0"/>
                  </pic:nvPicPr>
                  <pic:blipFill>
                    <a:blip r:embed="rId81"/>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13804626464844"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#SDG8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7880859375" w:line="274.8900032043457" w:lineRule="auto"/>
        <w:ind w:left="203.6400604248047" w:right="344.803466796875" w:firstLine="50.7199096679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одржи економскиот раст по глава на жител во согласност со националните услови, и особено, најмалку 7 отсто бруто  порастот на домашниот производ на годишно ниво во најмалку развиените земји.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3.6400604248047" w:right="344.703369140625" w:hanging="6.560058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постигне повисоко ниво на економска продуктивност преку разновидност, технолошка надградба и иновации, со фокус  кон остварување дополнителни вредности и сектори кои поттикнуваат нови работни места.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197.0800018310547" w:right="344.625244140625" w:hanging="1.4399719238281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Промовирање на развојно ориентирани политики кои поддржуваат производствени активности, креирање на пристојни  работни места, претприемништвото, креативност и иновации, како и охрабрување за формирање и развој на микро, малите и  средни претпријатија, вклучително и преку пристап до финансиски услуги.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197.08000183105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Напредно подобрување, до 2030 година, на глобалната ефикасноста во користењето на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198.5199737548828" w:right="344.70458984375" w:firstLine="5.120086669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ресурсите и производството, и да се настојува да се постигне економски раст без уништување на животната средина, во  согласност со 10‐годишната рамковна програма за одржлива потрошувачка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03.64006042480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 производство, под водство на развиените земји.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203.6400604248047" w:right="344.786376953125" w:hanging="6.560058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изготват и да се спроведуваат политики за промовирање на одржлив туризам, што создава работни места  и ја промовира локалната култура и производи.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54345703125" w:line="240" w:lineRule="auto"/>
        <w:ind w:left="80.5000305175781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2.1 Зголемена конкурентност и промоција на еколошките производи во земјоделието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1111068725586" w:lineRule="auto"/>
        <w:ind w:left="77.18002319335938" w:right="38.060302734375" w:firstLine="5.75996398925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Сегашната конкурентност на регионот во земјоделието е незадоволителна и ургентно се потребни интервенции за  зголемување на конкурентноста. причините за намалената конкурентност се традиционалното, индивидуално  производство на мали парцели, мали количества со нестандарден квалитет, нездружени земјоделци, слабо развиено  задругарство, проблеми во откупот, слаб систем на планирање, голема зависност од субвенции, како и недоволна  едукација на земјоделците за примена на модерни технологии и начини на производство. За надминување на посочените  слабости се дефинирани мерки кои ќе придонесат за нивно надминување.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368896484375" w:line="222.11132526397705" w:lineRule="auto"/>
        <w:ind w:left="86.17996215820312" w:right="38.040771484375" w:firstLine="2.340011596679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Голема можност на регионот во областа на земјоделието е зголемена побарувачка на еколошки земјоделски производи,  како во рамки на државата така и на глобалните пазари. Прифаќањето на моделот на производство на еколошки  производи е голем предизвик, но е единствен начин за одржување и зголемување на конкурентноста на производите  произведени во рамки на Вардарскиот регион.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868896484375" w:line="240" w:lineRule="auto"/>
        <w:ind w:left="312.7458953857422"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#SDG2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1563720703125" w:line="299.88000869750977" w:lineRule="auto"/>
        <w:ind w:left="193.08006286621094" w:right="344.6728515625" w:firstLine="50.3999328613281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двојно да се зголеми земјоделското производство и приходите на малите производители на храна, особено на  жените, автохтоните групи, земјоделските семејства, сточарите и рибарите, вклучени преку безбеден и еднаков пристап до  земјиште, други продуктивни ресурси и инпути, знаење, финансиски услуги, пазари и можности за остварување на дополнителни  вредности и други неземјоделски облици на вработување.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195.64002990722656" w:right="344.686279296875" w:firstLine="2.0799255371093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осигурат одржливи системи за производство на храна и спроведување на прилагодливи земјоделски  практики кои ја зголемуваат продуктивноста и производството, кои помагаат да се одржат екосистемите, да се зајакне капацитетот  за адаптација кон климатските промени, екстремните временски услови, суши, поплави и други природни катастрофи, како и да се  осигури постепено подобрување на земјиштето и квалитетот на почвите.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191.4800262451172" w:right="344.67529296875" w:firstLine="6.239929199218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да се одржува генетската разновидност на семињата, култивираните растенија, како и на одгледуваните и  домашни животни и нивните сродни диви видови, преку соодветно управување на банки за чување на разновидни семиња и  растенија на национално, регионално и меѓународно ниво, како и со промовирање на пристапот до фер и рамноправна  распределба на придобивките кои произлегуваат од користењето на генетските ресурси и придружните традиционални знаења,  што се меѓународно договорени.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560150146484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38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197265625" w:line="240" w:lineRule="auto"/>
        <w:ind w:left="0"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w:t>
      </w: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2"/>
          <w:szCs w:val="22"/>
          <w:u w:val="none"/>
          <w:shd w:fill="auto" w:val="clear"/>
          <w:vertAlign w:val="baseline"/>
        </w:rPr>
        <w:sectPr>
          <w:type w:val="continuous"/>
          <w:pgSz w:h="11900" w:w="13600" w:orient="landscape"/>
          <w:pgMar w:bottom="260.7219886779785" w:top="361.719970703125" w:left="1435.8819580078125" w:right="6507.84423828125" w:header="0" w:footer="720"/>
          <w:cols w:equalWidth="0" w:num="2">
            <w:col w:space="0" w:w="2840"/>
            <w:col w:space="0" w:w="2840"/>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Pr>
        <w:drawing>
          <wp:inline distB="19050" distT="19050" distL="19050" distR="19050">
            <wp:extent cx="1188728" cy="395542"/>
            <wp:effectExtent b="0" l="0" r="0" t="0"/>
            <wp:docPr id="68" name="image68.png"/>
            <a:graphic>
              <a:graphicData uri="http://schemas.openxmlformats.org/drawingml/2006/picture">
                <pic:pic>
                  <pic:nvPicPr>
                    <pic:cNvPr id="0" name="image68.png"/>
                    <pic:cNvPicPr preferRelativeResize="0"/>
                  </pic:nvPicPr>
                  <pic:blipFill>
                    <a:blip r:embed="rId8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1"/>
          <w:i w:val="0"/>
          <w:smallCaps w:val="0"/>
          <w:strike w:val="0"/>
          <w:color w:val="231f20"/>
          <w:sz w:val="22"/>
          <w:szCs w:val="22"/>
          <w:u w:val="none"/>
          <w:shd w:fill="auto" w:val="clear"/>
          <w:vertAlign w:val="baseline"/>
        </w:rPr>
        <w:drawing>
          <wp:inline distB="19050" distT="19050" distL="19050" distR="19050">
            <wp:extent cx="979928" cy="690831"/>
            <wp:effectExtent b="0" l="0" r="0" t="0"/>
            <wp:docPr id="69" name="image69.png"/>
            <a:graphic>
              <a:graphicData uri="http://schemas.openxmlformats.org/drawingml/2006/picture">
                <pic:pic>
                  <pic:nvPicPr>
                    <pic:cNvPr id="0" name="image69.png"/>
                    <pic:cNvPicPr preferRelativeResize="0"/>
                  </pic:nvPicPr>
                  <pic:blipFill>
                    <a:blip r:embed="rId8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952880859375" w:line="240" w:lineRule="auto"/>
        <w:ind w:left="263.797988891601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Евидентирање на земјоделското земјиште во регионот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7.79792785644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Поттикнување на окрупнувањето на земјоделски имоти и изработка на план за окрупнување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6.037979125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Поттикнување на развојот на земјоделски задруги, кооперативи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4.917984008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Поттикнување на развојот на сточарството, овоштарството, рибарство и лозарство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6.837997436523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и поттикнување на еколошко земјоделско производство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8.59794616699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и брендирање на автохтони заштитени производи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324.8700141906738" w:lineRule="auto"/>
        <w:ind w:left="267.15797424316406" w:right="2325.37841796875" w:firstLine="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Поддршка на земјоделските стопанства при аплицирање на проекти за развој на земјоделските дејности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Поддршка на земјоделците при продажбата на нивните производи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24.8700141906738" w:lineRule="auto"/>
        <w:ind w:left="263.79798889160156" w:right="870.306396484375" w:firstLine="5.1199340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регионални промотивно-продажни центри за продажба на традиционални и типични производи од регионот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Поддршка на изградба на магацини, ладилници и други услужни дејности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24.8700141906738" w:lineRule="auto"/>
        <w:ind w:left="263.79798889160156" w:right="443.476562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Едукација на земјоделците и усовршување на знаењата за производство, презентација, промоција и продажба на производите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Одржување на регионални саеми и настани за промоција на земјоделието и производите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498291015625" w:line="240" w:lineRule="auto"/>
        <w:ind w:left="195.1940155029297"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89453125" w:line="240" w:lineRule="auto"/>
        <w:ind w:left="293.237991333007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на обработеност на земјоделските површини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8.3579254150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на евидентираност на земјоделско земјиште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4.197921752929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просечна големина на парцели по општини и на ниво на регион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4.517898559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Раст на сточарството, овоштарството, рибарство и лозарство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4.197921752929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 на производство на еколошки производи во споредба со вкупно (по гранки)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2.437973022460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брендирани и заштитени автохтони производи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33447265625" w:line="240" w:lineRule="auto"/>
        <w:ind w:left="294.517898559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проекти на кои аплицирале и број на добиени проекти (родова статистика)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8.3579254150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проекти за поддршка на продажбата на земјоделски производи (родова статистика)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8.83796691894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изградени објекти – регионални промотивно-продажни центри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85.877914428710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j.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поддржани изградби на магацини, ладилници и други објекти (родова статистика)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8.35792541503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одржани обуки за земјоделци (број на учесници според пол)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99.4779205322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l.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настани за промоција на земјоделски производи во регионот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6964111328125" w:line="218.11285972595215" w:lineRule="auto"/>
        <w:ind w:left="74.91806030273438" w:right="300.662841796875" w:hanging="4.17999267578125"/>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2.2 Санирање на последиците од пандемијата, модернизација на преработувачката индустрија  и зголемување на бројот на работни места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7518310546875" w:line="266.49335861206055" w:lineRule="auto"/>
        <w:ind w:left="61.07612609863281" w:right="-6.30004882812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Последиците од пандемијата која ја зафати целиот свет се несогледиви и се уште нејасни и немерливи. Како и сите други  економии и индустрии така и индустријата во Вардарскиот регион е загрозена и се уште со несогледиви последици по  опстанокот на фирмите, одржливоста на пазарот, вработувањата, финансиската стабилност итн.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7003784179688" w:line="266.49338722229004" w:lineRule="auto"/>
        <w:ind w:left="61.07612609863281" w:right="155.6884765625" w:firstLine="8.0999755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Контекстот на Ковид-19 бара економијата да се прилагоди кон кризата и да се спроведат мерки за зачувување на  економијата и враќање кон претходното ниво. Потребни се итни мерки за зачувување на животите и одржување на  егзистенцијата. Мерките како карантин или затворање на економијата ги донесоа сите економии на светот, па и  македонската, во состојба на рецесија и потребно е да се организира значителна поддршка на домаќинствата и фирмите.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72201538085938"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39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77" name="image77.png"/>
            <a:graphic>
              <a:graphicData uri="http://schemas.openxmlformats.org/drawingml/2006/picture">
                <pic:pic>
                  <pic:nvPicPr>
                    <pic:cNvPr id="0" name="image77.png"/>
                    <pic:cNvPicPr preferRelativeResize="0"/>
                  </pic:nvPicPr>
                  <pic:blipFill>
                    <a:blip r:embed="rId84"/>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79" name="image79.png"/>
            <a:graphic>
              <a:graphicData uri="http://schemas.openxmlformats.org/drawingml/2006/picture">
                <pic:pic>
                  <pic:nvPicPr>
                    <pic:cNvPr id="0" name="image79.png"/>
                    <pic:cNvPicPr preferRelativeResize="0"/>
                  </pic:nvPicPr>
                  <pic:blipFill>
                    <a:blip r:embed="rId85"/>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31.324005126953125" w:right="1404.774169921875" w:hanging="8.459930419921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Заради зачувување на работните места, освен финансиската поддршка ќе бидат потребни и структурни  прилагодувања на економијата за да се зајакне отпорноста на фирмите, домаќинствата и целата економија.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69580078125" w:line="266.49330139160156" w:lineRule="auto"/>
        <w:ind w:left="22.324066162109375" w:right="255.45654296875" w:firstLine="11.339950561523438"/>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 покрај тоа што стратегијата предвидува привлекување на нови домашни и странски инвеститори, од витално  значење е зачувување и развој на постоечките бизниси во регионот. Тие се рбетот на развојот на регионот и треба да  се поддржуваат со сите расположливи средства. Поддршка на овие бизниси, градење на нивните капацитети и  способности, проширување на базата на купувачи, пристап кон нови технологии и нови пазари ќе обезбедат нови  инвестиции и генерирање на нови работни места во регионот и олеснето извлекување на економијата од последиците  на пандемијата.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701904296875" w:line="266.49338722229004" w:lineRule="auto"/>
        <w:ind w:left="31.324005126953125" w:right="380.772705078125" w:firstLine="2.340011596679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Нерамномерниот развој на индустријата е евидентен. Индустриските и преработувачките капацитети се  концентрирани околу поголемите регионални центри, Велес, Штип и Кавадарци, додека во останатите општини  индустриските капацитети се ограничени. За задоволување на основниот приоритет на националната стратегија за  регионален развој потребно е да се изврши нивелација и да се поттикне развојот на преработувачката индустрија во  регионите каде развојот заостанува.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558883667" w:lineRule="auto"/>
        <w:ind w:left="27.904052734375" w:right="945.6103515625" w:firstLine="5.7599639892578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Поддршка на фирмите преку концептот на паметна специјализација е единствена опција која може да обезбеди  благосостојба и рамномерен развој во регионот и за таа цел се предвидени мерките.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46533203125" w:line="240" w:lineRule="auto"/>
        <w:ind w:left="312.26600646972656"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w:t>
      </w: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703125" w:line="324.8700141906738" w:lineRule="auto"/>
        <w:ind w:left="229.98390197753906" w:right="378.243408203125" w:hanging="3.9999389648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Основање и поддршка на регионален бизнис центар за поддршка на преработувачката индустрија, инкубатори и акцелератори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и поддршка на паметна специјализација за индустриски развој во регионот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24.8700141906738" w:lineRule="auto"/>
        <w:ind w:left="227.1039581298828" w:right="1116.297607421875" w:firstLine="1.1199951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на концептот за циркуларна - кружна економија и поддршка на фирмите за нејзино практично воведување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Посредување во соработка со фирмите во индустриските зони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229.0239715576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на регионалните преработувачки капацитети во земјата и меѓународно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324.8700141906738" w:lineRule="auto"/>
        <w:ind w:left="233.02391052246094" w:right="1608.60595703125" w:hanging="2.2399902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Воведени брзи процедури за обезбедување потребна документација за отворање и водење бизнис во регионот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Зголемено користење на фондовите за поддршка на фирмите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40" w:lineRule="auto"/>
        <w:ind w:left="229.343948364257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Развивање нови зелени технологии и методи на производство;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31.1038970947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Привлекување на странски и домашни инвестиции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25.983963012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Поддршка за воведување на иновациите во приватниот сектор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6331787109375" w:line="240" w:lineRule="auto"/>
        <w:ind w:left="191.8740081787109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19671630859375" w:line="240" w:lineRule="auto"/>
        <w:ind w:left="227.903976440429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регионални бизнис центри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33.023910522460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изработени проекти за потребите на преработувачката индустрија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28.863906860351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Износ на купувања на фирмите во ИЗ од локалните фирми во МКД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29.18388366699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промотивни настани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27.1039581298828" w:right="2255.833740234375" w:firstLine="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потреби документи од општината и времетраење на процедурата за водење бизнис во регионот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искористени проекти за потребите на фирмите и нивна вредност (родова статистика)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29.18388366699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воведени нови зелени технологии во фирмите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33.023910522460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вредност на домашни и странски инвестиции во регионот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33.503952026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иновации во претпријатијата (родова статистика на сопственици)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134246826172"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40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80" name="image80.png"/>
            <a:graphic>
              <a:graphicData uri="http://schemas.openxmlformats.org/drawingml/2006/picture">
                <pic:pic>
                  <pic:nvPicPr>
                    <pic:cNvPr id="0" name="image80.png"/>
                    <pic:cNvPicPr preferRelativeResize="0"/>
                  </pic:nvPicPr>
                  <pic:blipFill>
                    <a:blip r:embed="rId8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83" name="image83.png"/>
            <a:graphic>
              <a:graphicData uri="http://schemas.openxmlformats.org/drawingml/2006/picture">
                <pic:pic>
                  <pic:nvPicPr>
                    <pic:cNvPr id="0" name="image83.png"/>
                    <pic:cNvPicPr preferRelativeResize="0"/>
                  </pic:nvPicPr>
                  <pic:blipFill>
                    <a:blip r:embed="rId87"/>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3806762695312"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2.3 Санирање на последиците од пандемијата и развој на туризмот во регионот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8321533203125" w:line="266.4932441711426" w:lineRule="auto"/>
        <w:ind w:left="66.83609008789062" w:right="14.722900390625" w:hanging="6.6599273681640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Туризмот е една од најбрзо растечки индустрии во светот и развојот на оваа гранка е од важно значење за развој на  регионот, имајќи во предвид разнообразноста и богатство на природни, историски, културни и традиционални богатства  на регионот.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2808837890625" w:line="240" w:lineRule="auto"/>
        <w:ind w:left="319.8040008544922"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w:t>
      </w: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348876953125" w:line="240" w:lineRule="auto"/>
        <w:ind w:left="263.797988891601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Воспоставување на одржлив систем за управување со дестинации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7.79792785644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Развој на кадар во туризмот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6.037979125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систем за категоризација на сместувачки капацитети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4.917984008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Поттикнување и промоција на руралниот и транзитниот туризам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6.837997436523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Поттикнување на винскиот и гастрономски туризам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8.59794616699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на здравствениот, верскиот и културен туризам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70.837936401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Вмрежување на туристички микро-дестинации во систем на заокружена понуда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7.157974243164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Поттикнување на нудење на локални производи преку туристичките капацитети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68.9179229736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Обезбедување на систем за редовно чистење и одржување на туристичките дестинации и опрема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324.8700141906738" w:lineRule="auto"/>
        <w:ind w:left="263.79798889160156" w:right="2365.5895996093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Обезбедување на стручна помош за сопствениците на сместувачки капацитети во руралните подрачја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туристички водич за регионот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24.8700141906738" w:lineRule="auto"/>
        <w:ind w:left="268.5979461669922" w:right="692.72705078125" w:hanging="4.79995727539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Соработка со спортски клубови со цел развој на туризмот (веслање, лов, риболов, параглајдерство, велосипедизам, мото  спорт, алпинизам...)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5526123046875" w:line="240" w:lineRule="auto"/>
        <w:ind w:left="191.8740081787109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3179931640625" w:line="240" w:lineRule="auto"/>
        <w:ind w:left="295.13206481933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Систем за категоризација усвоен и се применува во пракса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300.251998901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Настани и активности за поддршка на: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89.3720245361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руралниот и транзитниот туризам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89.3720245361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вински и гастрономски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89.3720245361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здравствениот, верскиот и културниот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324.8700141906738" w:lineRule="auto"/>
        <w:ind w:left="289.3720245361328" w:right="1362.526855468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број на сопственици (родова статистика) на сместувачки капацитети во рурални подрачја кои се поддржани   со стручна помош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981689453125" w:line="240" w:lineRule="auto"/>
        <w:ind w:left="296.091995239257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 туристички водич за регионот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0029296875" w:line="240" w:lineRule="auto"/>
        <w:ind w:left="296.41197204589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остварени активности во соработка со машките и женските спортски клубови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783416748047" w:line="240" w:lineRule="auto"/>
        <w:ind w:left="5543.021926879883"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41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84" name="image84.png"/>
            <a:graphic>
              <a:graphicData uri="http://schemas.openxmlformats.org/drawingml/2006/picture">
                <pic:pic>
                  <pic:nvPicPr>
                    <pic:cNvPr id="0" name="image84.png"/>
                    <pic:cNvPicPr preferRelativeResize="0"/>
                  </pic:nvPicPr>
                  <pic:blipFill>
                    <a:blip r:embed="rId8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81" name="image81.png"/>
            <a:graphic>
              <a:graphicData uri="http://schemas.openxmlformats.org/drawingml/2006/picture">
                <pic:pic>
                  <pic:nvPicPr>
                    <pic:cNvPr id="0" name="image81.png"/>
                    <pic:cNvPicPr preferRelativeResize="0"/>
                  </pic:nvPicPr>
                  <pic:blipFill>
                    <a:blip r:embed="rId8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2.3 Среднорочна цел бр. 3: Заштита на животна средина во регионот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32153320312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Преку остварување на оваа цел за заштита на животна средина ќе се оствари намалување на загадувањето, одржување  и зголемување на био-диверзитетот.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39453125" w:line="199.920001029968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Оваа цел подразбира поширок опфат и во себе содржи мерки кои се однесуваат на: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37109375" w:line="266.49324417114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Чисти извори на енергија кои се неопходни за заштита на животната средина, како од аспект на воздухот, водата, почвата,  заштита на флората и фауната во регионот. Основната цел на мерките е намалување на користење на традиционалните  и нечисти извори на енергија и зголемен удел на користење на обновливите извори на енергија како сонце, ветер, вода.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004882812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Селекција и рециклирање на отпадот како приоритетна задача на локалните власти. Намалување на отпадот, негово  селектирање и рециклирање се трендови секаде во светот и докажано влијаат на намаленото загадување, обезбедување  поздрава животна средина и економска добит од самиот процес на рециклирање и повторна употреба на отпадот.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39453125" w:line="266.493244171142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Намалувањето на индустриското загадување со отпадни води, материи е голем проблем во регионот и како такво се  наметнува како приоритет во воведувањето на системи за намалено испуштање на штетни материи и чувањето на  животната средина.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615234375" w:line="266.4931011199951"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Освен индустриското загадување населението е под удар на други видови загадувања, како од транспортни средства,  греење, радијации, несоодветно одлагање на штетни материи и други видови загадување. Како здравјето на луѓето и  заштита на природната средина вклучувајќи заштита на флора и фауна е приоритет во оваа област се предвидени серија  мерки за минимизирање на штетните ефекти.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615234375" w:line="266.4933586120605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Уште една област најде место во приоритетите во оваа цел, а тоа е заштита на природата од секакви влијанија. Потребно  е да се спроведат мерки за заштита на природните богатства во форма на водите, шумите, езерата, реките и живиот свет  во нив. Потребен е систематски пристап кон заштита, мерењето на оштетувањата на природата, посебно ретките  животински видови со кои изобилува регионот.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31005859375" w:line="266.49355888366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 сите наведени видови на згадувања и закани кон човекот и природата се предвидени соодветни мерки кои ќе влијаат  на минимизирање на ефектите од несоодветни активности на човекот или од неконтролирано влијание на природата.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3172607421875" w:line="252.37309455871582"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440" w:right="1440" w:header="0" w:footer="720"/>
          <w:cols w:equalWidth="0" w:num="1">
            <w:col w:space="0" w:w="1072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Pr>
        <w:drawing>
          <wp:inline distB="19050" distT="19050" distL="19050" distR="19050">
            <wp:extent cx="1900420" cy="1068986"/>
            <wp:effectExtent b="0" l="0" r="0" t="0"/>
            <wp:docPr id="82" name="image82.png"/>
            <a:graphic>
              <a:graphicData uri="http://schemas.openxmlformats.org/drawingml/2006/picture">
                <pic:pic>
                  <pic:nvPicPr>
                    <pic:cNvPr id="0" name="image82.png"/>
                    <pic:cNvPicPr preferRelativeResize="0"/>
                  </pic:nvPicPr>
                  <pic:blipFill>
                    <a:blip r:embed="rId90"/>
                    <a:srcRect b="0" l="0" r="0" t="0"/>
                    <a:stretch>
                      <a:fillRect/>
                    </a:stretch>
                  </pic:blipFill>
                  <pic:spPr>
                    <a:xfrm>
                      <a:off x="0" y="0"/>
                      <a:ext cx="1900420" cy="1068986"/>
                    </a:xfrm>
                    <a:prstGeom prst="rect"/>
                    <a:ln/>
                  </pic:spPr>
                </pic:pic>
              </a:graphicData>
            </a:graphic>
          </wp:inline>
        </w:drawing>
      </w:r>
      <w:r w:rsidDel="00000000" w:rsidR="00000000" w:rsidRPr="00000000">
        <w:rPr>
          <w:rFonts w:ascii="Arial" w:cs="Arial" w:eastAsia="Arial" w:hAnsi="Arial"/>
          <w:b w:val="1"/>
          <w:i w:val="0"/>
          <w:smallCaps w:val="0"/>
          <w:strike w:val="0"/>
          <w:color w:val="d1d3d4"/>
          <w:sz w:val="70.22319030761719"/>
          <w:szCs w:val="70.22319030761719"/>
          <w:u w:val="none"/>
          <w:shd w:fill="auto" w:val="clear"/>
          <w:vertAlign w:val="baseline"/>
          <w:rtl w:val="0"/>
        </w:rPr>
        <w:t xml:space="preserve">BIODIVERSITY</w:t>
      </w:r>
      <w:r w:rsidDel="00000000" w:rsidR="00000000" w:rsidRPr="00000000">
        <w:rPr>
          <w:rFonts w:ascii="Arial" w:cs="Arial" w:eastAsia="Arial" w:hAnsi="Arial"/>
          <w:b w:val="1"/>
          <w:i w:val="0"/>
          <w:smallCaps w:val="0"/>
          <w:strike w:val="0"/>
          <w:color w:val="d1d3d4"/>
          <w:sz w:val="70.22319030761719"/>
          <w:szCs w:val="70.22319030761719"/>
          <w:u w:val="none"/>
          <w:shd w:fill="auto" w:val="clear"/>
          <w:vertAlign w:val="baseline"/>
        </w:rPr>
        <w:drawing>
          <wp:inline distB="19050" distT="19050" distL="19050" distR="19050">
            <wp:extent cx="1603479" cy="1068986"/>
            <wp:effectExtent b="0" l="0" r="0" t="0"/>
            <wp:docPr id="87" name="image87.png"/>
            <a:graphic>
              <a:graphicData uri="http://schemas.openxmlformats.org/drawingml/2006/picture">
                <pic:pic>
                  <pic:nvPicPr>
                    <pic:cNvPr id="0" name="image87.png"/>
                    <pic:cNvPicPr preferRelativeResize="0"/>
                  </pic:nvPicPr>
                  <pic:blipFill>
                    <a:blip r:embed="rId91"/>
                    <a:srcRect b="0" l="0" r="0" t="0"/>
                    <a:stretch>
                      <a:fillRect/>
                    </a:stretch>
                  </pic:blipFill>
                  <pic:spPr>
                    <a:xfrm>
                      <a:off x="0" y="0"/>
                      <a:ext cx="1603479" cy="1068986"/>
                    </a:xfrm>
                    <a:prstGeom prst="rect"/>
                    <a:ln/>
                  </pic:spPr>
                </pic:pic>
              </a:graphicData>
            </a:graphic>
          </wp:inline>
        </w:drawing>
      </w:r>
      <w:r w:rsidDel="00000000" w:rsidR="00000000" w:rsidRPr="00000000">
        <w:rPr>
          <w:rFonts w:ascii="Arial" w:cs="Arial" w:eastAsia="Arial" w:hAnsi="Arial"/>
          <w:b w:val="1"/>
          <w:i w:val="0"/>
          <w:smallCaps w:val="0"/>
          <w:strike w:val="0"/>
          <w:color w:val="d1d3d4"/>
          <w:sz w:val="70.22319030761719"/>
          <w:szCs w:val="70.22319030761719"/>
          <w:u w:val="none"/>
          <w:shd w:fill="auto" w:val="clear"/>
          <w:vertAlign w:val="baseline"/>
        </w:rPr>
        <w:drawing>
          <wp:inline distB="19050" distT="19050" distL="19050" distR="19050">
            <wp:extent cx="1594758" cy="1068986"/>
            <wp:effectExtent b="0" l="0" r="0" t="0"/>
            <wp:docPr id="88" name="image88.png"/>
            <a:graphic>
              <a:graphicData uri="http://schemas.openxmlformats.org/drawingml/2006/picture">
                <pic:pic>
                  <pic:nvPicPr>
                    <pic:cNvPr id="0" name="image88.png"/>
                    <pic:cNvPicPr preferRelativeResize="0"/>
                  </pic:nvPicPr>
                  <pic:blipFill>
                    <a:blip r:embed="rId92"/>
                    <a:srcRect b="0" l="0" r="0" t="0"/>
                    <a:stretch>
                      <a:fillRect/>
                    </a:stretch>
                  </pic:blipFill>
                  <pic:spPr>
                    <a:xfrm>
                      <a:off x="0" y="0"/>
                      <a:ext cx="1594758" cy="1068986"/>
                    </a:xfrm>
                    <a:prstGeom prst="rect"/>
                    <a:ln/>
                  </pic:spPr>
                </pic:pic>
              </a:graphicData>
            </a:graphic>
          </wp:inline>
        </w:drawing>
      </w:r>
      <w:r w:rsidDel="00000000" w:rsidR="00000000" w:rsidRPr="00000000">
        <w:rPr>
          <w:rFonts w:ascii="Arial" w:cs="Arial" w:eastAsia="Arial" w:hAnsi="Arial"/>
          <w:b w:val="1"/>
          <w:i w:val="0"/>
          <w:smallCaps w:val="0"/>
          <w:strike w:val="0"/>
          <w:color w:val="d1d3d4"/>
          <w:sz w:val="70.22319030761719"/>
          <w:szCs w:val="70.22319030761719"/>
          <w:u w:val="none"/>
          <w:shd w:fill="auto" w:val="clear"/>
          <w:vertAlign w:val="baseline"/>
          <w:rtl w:val="0"/>
        </w:rPr>
        <w:t xml:space="preserve"> </w:t>
      </w:r>
      <w:r w:rsidDel="00000000" w:rsidR="00000000" w:rsidRPr="00000000">
        <w:rPr>
          <w:rFonts w:ascii="Arial" w:cs="Arial" w:eastAsia="Arial" w:hAnsi="Arial"/>
          <w:b w:val="1"/>
          <w:i w:val="0"/>
          <w:smallCaps w:val="0"/>
          <w:strike w:val="0"/>
          <w:color w:val="d1d3d4"/>
          <w:sz w:val="70.22319030761719"/>
          <w:szCs w:val="70.22319030761719"/>
          <w:u w:val="none"/>
          <w:shd w:fill="auto" w:val="clear"/>
          <w:vertAlign w:val="baseline"/>
        </w:rPr>
        <w:drawing>
          <wp:inline distB="19050" distT="19050" distL="19050" distR="19050">
            <wp:extent cx="1900420" cy="1068986"/>
            <wp:effectExtent b="0" l="0" r="0" t="0"/>
            <wp:docPr id="85" name="image85.png"/>
            <a:graphic>
              <a:graphicData uri="http://schemas.openxmlformats.org/drawingml/2006/picture">
                <pic:pic>
                  <pic:nvPicPr>
                    <pic:cNvPr id="0" name="image85.png"/>
                    <pic:cNvPicPr preferRelativeResize="0"/>
                  </pic:nvPicPr>
                  <pic:blipFill>
                    <a:blip r:embed="rId93"/>
                    <a:srcRect b="0" l="0" r="0" t="0"/>
                    <a:stretch>
                      <a:fillRect/>
                    </a:stretch>
                  </pic:blipFill>
                  <pic:spPr>
                    <a:xfrm>
                      <a:off x="0" y="0"/>
                      <a:ext cx="1900420" cy="1068986"/>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42</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86" name="image86.png"/>
            <a:graphic>
              <a:graphicData uri="http://schemas.openxmlformats.org/drawingml/2006/picture">
                <pic:pic>
                  <pic:nvPicPr>
                    <pic:cNvPr id="0" name="image86.png"/>
                    <pic:cNvPicPr preferRelativeResize="0"/>
                  </pic:nvPicPr>
                  <pic:blipFill>
                    <a:blip r:embed="rId94"/>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90" name="image90.png"/>
            <a:graphic>
              <a:graphicData uri="http://schemas.openxmlformats.org/drawingml/2006/picture">
                <pic:pic>
                  <pic:nvPicPr>
                    <pic:cNvPr id="0" name="image90.png"/>
                    <pic:cNvPicPr preferRelativeResize="0"/>
                  </pic:nvPicPr>
                  <pic:blipFill>
                    <a:blip r:embed="rId95"/>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6.9437789916992" w:lineRule="auto"/>
        <w:ind w:left="2386.1038208007812" w:right="2757.1429443359375" w:firstLine="301.57012939453125"/>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ЗАШТИТА НА ЖИВОТНА СРЕДИНА – SWOT анализа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Силни страни Слаби страни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2412109375"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ЧИСТИ ИЗВОРИ  НА ЕНЕРГИЈА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6799316406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СЕЛЕКЦИЈА И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РЕЦИКЛИРАЊЕ НА  ОТПАДОТ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92041015625"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ИНДУСТРИСКОТО  ЗАГАДУВАЊЕ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4807128906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РАЗНИ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797439575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ЗАГАДУВАЊА СО  ПОСЛЕДИЦИ ПО  ЛУЃЕТО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9597778320312"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ЗАШТИТА НА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ПРИРОДАТА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12023925781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ЗАЕДНИЧКА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ОЦЕНКА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Добра географска положба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Постоење на програма за ЕЕ на Општините • Слободни површини за инсталирање  на фотоволтаици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Изработени неколку студии за рециклирање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Природни богатства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Одлични климатски услови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Богатство од реки, езера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0.193481445312"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43</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Ниска куповна моќ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Недоволна едукација на населението и фирмите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Несоодветно депонирање на цврстиот отпад • Диви депонии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систем за собирање и рециклирање  на отпад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на регионална депонија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Недоволна соработка со околните региони и општини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Недоволни капацитети за одведување и  пречистување на отпадните води (непостоење на  системи за отпадна вода во руралните средини,  непостоење на пречистителни станици,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Не-функционирање на постоечката инфраструктура  за одведување на атмосферски води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пречистителни станици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филтри за пречистување на воздухот кај  индустриските капацитети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Висок степен на загаденост на воздух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Загадена средина со фекални води и пестициди • Недоволно развиен систем за субвенции за  прифаќање на не-загадувачки грејни тела  • Недостиг на јавен превоз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Застарен возен парк во јавниот превоз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фосилни горива за огрев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централни системи за греење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на заштитно подрачје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Уништување на појасите на земјоделските површини • Недоволно зелени површини и шуми во регионот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21.6909790039062" w:right="1215.107421875" w:header="0" w:footer="720"/>
          <w:cols w:equalWidth="0" w:num="3">
            <w:col w:space="0" w:w="3700"/>
            <w:col w:space="0" w:w="3700"/>
            <w:col w:space="0" w:w="370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Немањето на локални стратешки документи и студии • Слаба покриеност со техничка документација за  покрупни проекти од регионално и локално значење • Недоволен капацитет за управување во општините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22" name="image22.png"/>
            <a:graphic>
              <a:graphicData uri="http://schemas.openxmlformats.org/drawingml/2006/picture">
                <pic:pic>
                  <pic:nvPicPr>
                    <pic:cNvPr id="0" name="image22.png"/>
                    <pic:cNvPicPr preferRelativeResize="0"/>
                  </pic:nvPicPr>
                  <pic:blipFill>
                    <a:blip r:embed="rId9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979928" cy="690831"/>
            <wp:effectExtent b="0" l="0" r="0" t="0"/>
            <wp:docPr id="24" name="image24.png"/>
            <a:graphic>
              <a:graphicData uri="http://schemas.openxmlformats.org/drawingml/2006/picture">
                <pic:pic>
                  <pic:nvPicPr>
                    <pic:cNvPr id="0" name="image24.png"/>
                    <pic:cNvPicPr preferRelativeResize="0"/>
                  </pic:nvPicPr>
                  <pic:blipFill>
                    <a:blip r:embed="rId97"/>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7177734375" w:line="376.9437789916992" w:lineRule="auto"/>
        <w:ind w:left="2392.283935546875" w:right="2757.1429443359375" w:firstLine="295.3900146484375"/>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ЗАШТИТА НА ЖИВОТНА СРЕДИНА – SWOT анализа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Можности Закани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230224609375"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ЧИСТИ ИЗВОРИ  НА ЕНЕРГИЈА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6805419921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СЕЛЕКЦИЈА И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9.8999977111816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РЕЦИКЛИРАЊЕ НА  ОТПАДОТ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197998046875" w:line="224.9100065231323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ИНДУСТРИСКОТО  ЗАГАДУВАЊЕ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14025878906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РАЗНИ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ЗАГАДУВАЊА СО  ПОСЛЕДИЦИ ПО  ЛУЃЕТО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61975097656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ЗАШТИТА НА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ПРИРОДАТА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800292968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ЗАЕДНИЧКА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ОЦЕНКА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 потенцијал за производство на енергија  од обновливи извори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Изградба на гасоводот низ Општините на ВПР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Воведување на SMART city системи • На располагање се фондови за спроведување  на проекти и инвестиции во оваа област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На располагање се фондови за спроведување  на проекти и инвестиции во оваа област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00219726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ЕУ и други меѓународни  фондови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Искористување на Програми / Фондови за  подобрување на инфраструктурата во селата и  подрачјата со специфични развојни потреби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0.19287109375"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44</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Висок степен на загаденост на животната средина • Развој на болести кај населението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Високи трошоци за лечење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Влијание на климатски промени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Природни непогоди (земјотреси, поплави,пожари)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Неусогласеност на националните и локални  стратегии за развој, како и програмите на  кандидатите за Градоначалниците;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Разлики (диспаритет) во потребите меѓу Општините  на ВПР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13.8522338867188" w:right="1317.02880859375" w:header="0" w:footer="720"/>
          <w:cols w:equalWidth="0" w:num="3">
            <w:col w:space="0" w:w="3660"/>
            <w:col w:space="0" w:w="3660"/>
            <w:col w:space="0" w:w="366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Спори и долги бирократски процедури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27" name="image27.png"/>
            <a:graphic>
              <a:graphicData uri="http://schemas.openxmlformats.org/drawingml/2006/picture">
                <pic:pic>
                  <pic:nvPicPr>
                    <pic:cNvPr id="0" name="image27.png"/>
                    <pic:cNvPicPr preferRelativeResize="0"/>
                  </pic:nvPicPr>
                  <pic:blipFill>
                    <a:blip r:embed="rId98"/>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28" name="image28.png"/>
            <a:graphic>
              <a:graphicData uri="http://schemas.openxmlformats.org/drawingml/2006/picture">
                <pic:pic>
                  <pic:nvPicPr>
                    <pic:cNvPr id="0" name="image28.png"/>
                    <pic:cNvPicPr preferRelativeResize="0"/>
                  </pic:nvPicPr>
                  <pic:blipFill>
                    <a:blip r:embed="rId99"/>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78587341308594"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#SDG3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04248046875" w:line="240" w:lineRule="auto"/>
        <w:ind w:left="347.209854125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Зајакнување на превенцијата и третман на злоупотребата на супстанции, вклучително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46.88987731933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злоупотребата на наркотична дрога и штетното користење на алкохол.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346.88987731933594" w:right="495.087890625" w:firstLine="0.31997680664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универзалниот пристап до услугите што се однесуваат на половото и репродуктивно  здравје, вклучително и планирањето на семејство, информирање и едукација, како и интегрирање на репродуктивното здравје  во националните стратегии и програми.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47.209854125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Постигнување на универзално здравствено осигурување, вклучувајќи ја и заштитата од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351.8498992919922" w:right="1716.8505859375" w:hanging="1.44012451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финансиски ризик, пристап до квалитетни услуги од суштинско значење за здравствената заштита и пристап до  безбедни, ефикасни, квалитетни и достапни основни лекови и вакцини за сите.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347.36976623535156" w:right="2109.48974609375" w:hanging="0.15991210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значително да се намали бројот на смртни случаи и болести предизвикани од опасните  хемикалии, загадувањето на воздухот, водата и почвата.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482666015625" w:line="240" w:lineRule="auto"/>
        <w:ind w:left="105.17402648925781"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3.1 Зголемено искористување на обновливите и чисти извори на енергија и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97314453125" w:line="240" w:lineRule="auto"/>
        <w:ind w:left="97.57400512695312"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инвестиции во енергетска ефикасност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531982421875" w:line="240" w:lineRule="auto"/>
        <w:ind w:left="339.75807189941406"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 7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04248046875" w:line="240" w:lineRule="auto"/>
        <w:ind w:left="398.00590515136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универзален пристап до прифатливи, сигурни и модерни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29.845962524414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енергетски услуги.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2.085952758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значително да се зголеми уделот на обновливите извори на енергија во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4.96604919433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вкупната глобална енергетска понуда.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332.085952758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двојно да се зголеми глобалната стапка на подобрување во енергетската ефикасност.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2191162109375" w:line="240" w:lineRule="auto"/>
        <w:ind w:left="265.6240081787109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918701171875" w:line="240" w:lineRule="auto"/>
        <w:ind w:left="266.089859008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Зелени јавни набавки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70.08979797363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Обезбедување на услови за развој и инвестирање во ОИЕ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68.329849243164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Создавање услови за производство на биогас и био-гориво во регионот,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67.209854125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Субвенции за напуштање на валкани извори на греење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68.00987243652344" w:right="3012.6885986328125" w:firstLine="1.1199951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Поставување на фото-волтаични панели на јавни објекти, надоместување на дел од трошоците  за купени и вградени сончеви термални колекторски системи во домаќинствата и сл.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70.889816284179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Поддршка на компаниите во изработка на план за енергетска ефикасност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9835205078125" w:line="240" w:lineRule="auto"/>
        <w:ind w:left="201.48399353027344"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4177246093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процент на зелени јавни набавки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Износ на инвестиции во ОИЕ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износ на субвенции за напуштање на валканите  извори на греење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Број на изработени компаниски планови за енергетска  ефикасност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959.9212074279785"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Просечна годишна загаденост на општините </w:t>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45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199.92000102996826"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25" name="image25.png"/>
            <a:graphic>
              <a:graphicData uri="http://schemas.openxmlformats.org/drawingml/2006/picture">
                <pic:pic>
                  <pic:nvPicPr>
                    <pic:cNvPr id="0" name="image25.png"/>
                    <pic:cNvPicPr preferRelativeResize="0"/>
                  </pic:nvPicPr>
                  <pic:blipFill>
                    <a:blip r:embed="rId100"/>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26" name="image26.png"/>
            <a:graphic>
              <a:graphicData uri="http://schemas.openxmlformats.org/drawingml/2006/picture">
                <pic:pic>
                  <pic:nvPicPr>
                    <pic:cNvPr id="0" name="image26.png"/>
                    <pic:cNvPicPr preferRelativeResize="0"/>
                  </pic:nvPicPr>
                  <pic:blipFill>
                    <a:blip r:embed="rId101"/>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926757812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3.2 Воведување и поддршка за селекција и рециклирање на отпадот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0177001953125" w:line="199.92000102996826" w:lineRule="auto"/>
        <w:ind w:left="0"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 12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99902343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12.5 До 2030 година, значително да се намали создавањето на отпад преку превенција, намалување, рециклирање  и повторна употреба.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633422851562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9479980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студија за рециклирање на отпад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Набавка на опрема за селекција на отпад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ЈПП за рециклирање на отпад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7446289062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823730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еколошки инциденти во општината и регионот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изработени елаборати за намалување на загадувањето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фирми кои инсталирале опрема за намалување на загадувањето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на задоволување на законските барања од страна на фирмите (број на фирми кои не ги исполнуваат законските барања)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634399414062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3.3 Намалување на индустриското загадување преку поддршка на фирмите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кои испуштаат штетни материи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131958007812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322143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Ригорозна контрола на фирмите загадувачи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Помош на фирмите при изработка на елаборати за намалување на загадувањето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Помош на фирмите при аплицирање за средства за набавка на опрема за намалување на загадувањето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Поддршка за инсталирање филтри во малите и средни претпријатија кои испуштаат штетни материи во воздухот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817626953125" w:line="199.92000102996826"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8317871093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еколошки инциденти во општината и регионот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изработени елаборати за намалување на загадувањето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фирми кои инсталирале опрема за намалување на загадувањето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925.8467102050781"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440" w:right="1440" w:header="0" w:footer="720"/>
          <w:cols w:equalWidth="0" w:num="1">
            <w:col w:space="0" w:w="1072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на задоволување на законските барања од страна на фирмите (број на фирми кои не ги исполнуваат законските барања) </w:t>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46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31" name="image31.png"/>
            <a:graphic>
              <a:graphicData uri="http://schemas.openxmlformats.org/drawingml/2006/picture">
                <pic:pic>
                  <pic:nvPicPr>
                    <pic:cNvPr id="0" name="image31.png"/>
                    <pic:cNvPicPr preferRelativeResize="0"/>
                  </pic:nvPicPr>
                  <pic:blipFill>
                    <a:blip r:embed="rId10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32"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740264892578"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3.4 Заштита на луѓето од разни загадувања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33935546875" w:line="240" w:lineRule="auto"/>
        <w:ind w:left="268.6519622802734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375" w:line="240" w:lineRule="auto"/>
        <w:ind w:left="266.2699127197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Студија за идентификација на изворите на загадувањето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70.269851684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Обнова на возниот парк на патнички возила во јавниот и приватниот сектор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76.18995666503906" w:right="630.091552734375" w:hanging="7.680053710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Обнова и модернизација на автобусите во јавниот превоз (минимум на метан, класа ЕУРО 6) и понатамошна модернизација  на јавниот превоз (електричен и хибриден погон),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67.389907836914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Набавка на мерни станици мерење на загаденоста на атмосферскиот воздух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68.18992614746094" w:right="199.083251953125" w:firstLine="1.1199951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Набавка на пречистувачи за воздух за градинките, училиштата и здравствените и административните објекти,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Замена на постоечките нееколошки системи за греење во домаќинствата, градинките, основните и средните училишта,  здравствените и административните објекти во најзагадените градови, со горилници на плин, АЦ инвертори, ВРФ системи  и топлински пумпи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387939453125" w:line="240" w:lineRule="auto"/>
        <w:ind w:left="206.5218353271484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809814453125" w:line="240" w:lineRule="auto"/>
        <w:ind w:left="247.70988464355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Комплетирана студија за изворите на загадувањето во регионот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2.82981872558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Просечна старост на возилата во јавниот и приватниот сектор во регионот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8.6698150634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Просечна старост на автобусите во јавниот превоз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8.9897918701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Структура на возниот парк на јавниот превоз според вид на гориво/погон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8.6698150634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мерни станици во регионот за мерење на загаденоста на атмосферскиот воздух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1.94984436035156" w:right="509.9169921875" w:firstLine="4.9600219726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Процент на опременост на градинките, училиштата и здравствените и административните објекти со пречистувачи на воздух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Структура на користените извори на греење во домаќинствата, градинките, основните и средните училишта,   здравствените и административните објекти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909423828125" w:line="240" w:lineRule="auto"/>
        <w:ind w:left="145.1740264892578"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3.5 Заштита на природата и одржливо управување со природни ресурси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6561279296875" w:line="240" w:lineRule="auto"/>
        <w:ind w:left="346.39808654785156"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#SDG6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03466796875" w:line="240" w:lineRule="auto"/>
        <w:ind w:left="248.18977355957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подобри квалитетот на водата преку намалување на загадувањето,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4.98985290527344" w:right="272.50732421875" w:firstLine="3.1999206542968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спречување на нелегално отстранување на отпад и минимизирање на ослободувањето на опасни хемикалии и материјали,  преполовување на учеството на непречистени отпадни води и значително зголемување на рециклирањето и безбедната повторна  употреба на глобално ниво.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53.3098602294922" w:right="272.61962890625" w:hanging="5.120086669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да се заштитат и обноват водно поврзаните екосистеми, вклучително и планини, шуми, мочуришта, реки,  подземни издани и езера.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1703948974609"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47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29" name="image29.png"/>
            <a:graphic>
              <a:graphicData uri="http://schemas.openxmlformats.org/drawingml/2006/picture">
                <pic:pic>
                  <pic:nvPicPr>
                    <pic:cNvPr id="0" name="image29.png"/>
                    <pic:cNvPicPr preferRelativeResize="0"/>
                  </pic:nvPicPr>
                  <pic:blipFill>
                    <a:blip r:embed="rId104"/>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30" name="image30.png"/>
            <a:graphic>
              <a:graphicData uri="http://schemas.openxmlformats.org/drawingml/2006/picture">
                <pic:pic>
                  <pic:nvPicPr>
                    <pic:cNvPr id="0" name="image30.png"/>
                    <pic:cNvPicPr preferRelativeResize="0"/>
                  </pic:nvPicPr>
                  <pic:blipFill>
                    <a:blip r:embed="rId105"/>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77806091308594"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#SDG11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919189453125" w:line="299.88000869750977" w:lineRule="auto"/>
        <w:ind w:left="243.32801818847656" w:right="272.53662109375" w:hanging="0.639953613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зајакнат напорите за заштита и зачувување на светското културно и природно наследство. 11.6 До 2030 година, да се намали негативното влијание врз животната средина и градовите, по глава на жител, со посебно  внимание врз квалитетот на воздухот и управувањето со комуналниот и другите видови отпад.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5.24803161621094" w:right="272.66357421875" w:hanging="1.9200134277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обезбеди универзален пристап до безбедни, инклузивни и достапни зелени и јавни површини, особено  за жените и децата, постарите лица и лицата со посебни потреби.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1463623046875" w:line="240" w:lineRule="auto"/>
        <w:ind w:left="343.2538604736328"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#SDG12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33935546875" w:line="299.88000869750977" w:lineRule="auto"/>
        <w:ind w:left="245.24803161621094" w:right="272.47314453125" w:hanging="1.9200134277343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12.4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да се постигне соодветно управување со хемикалии и животниот циклус на сите видови отпад, во склад со  заштитата на животната средина, а во согласност со договорените меѓународни рамки, и значително да се намали нивното  ослободување на воздухот, водата и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53.2480621337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почвата, со цел да се минимизираат нивните негативни влијанија врз здравјето на луѓето и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2.6880645751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животната средина.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2.6880645751953" w:right="272.601318359375" w:firstLine="0.639953613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12.8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дека луѓето насекаде имаат соодветни информации и зајакната свест за одржлив развој и  животен стил во хармонија со природата.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5579833984375" w:line="240" w:lineRule="auto"/>
        <w:ind w:left="343.2538604736328"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#SDG15</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21728515625" w:line="299.88000869750977" w:lineRule="auto"/>
        <w:ind w:left="248.1279754638672" w:right="272.47314453125" w:hanging="4.7999572753906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да се осигури зачувувањето, реставрацијата и одржливото користење на копнените и континенталните  слатководни екосистеми и нивни услуги, особено шумите, мочуриштата, планините и сушните подрачја, во согласност со обврските  од меѓународните договори.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1.08802795410156" w:right="272.4755859375" w:firstLine="2.2399902343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да се промовира одржливото управување на сите видови на шуми, да се запре со уништувањето на шумите,  деградираното земјиште и почви да се вратат во првобитната состојба и значително да се зголеми обновувањето на деградираните  шуми и пошумувањето на глобално ниво.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53.24806213378906" w:right="272.5537109375" w:hanging="9.92004394531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продолжи со борбата против опустинувањето, деградираното земјиште и почви да се вратат во  првобитната состојба, вклучувајќи ги и земјиштата погодени со опустинување, суши и поплави, и да се стремиме кон постигнување  на свет ослободен од активности поврзани со деградација на земјиштето.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3.32801818847656" w:right="272.6489257812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зачувувањето на планинските екосистеми, вклучително и нивната биолошка разновидност, со  цел да се подобри нивниот капацитет за остварување на придобивки, кои се од суштинско значење за одржливиот развој.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преземат итни и значајни мерки за намалување на деградацијата на природните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8.1279754638672" w:right="272.6025390625" w:hanging="5.4399108886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живеалишта, да се запре губењето на биолошката разновидност и, до 2020 година, да се заштитат загрозените видови и да се  спречи нивното изумирање.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53.24806213378906" w:right="272.5732421875" w:hanging="9.920043945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15.9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да се интегрираат вредностите на екосистемите и биолошката разновидност во националните и локални  планови, развојни процеси, стратегии за намалување на сиромаштијата и насоки.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021835327148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48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21" name="image21.png"/>
            <a:graphic>
              <a:graphicData uri="http://schemas.openxmlformats.org/drawingml/2006/picture">
                <pic:pic>
                  <pic:nvPicPr>
                    <pic:cNvPr id="0" name="image21.png"/>
                    <pic:cNvPicPr preferRelativeResize="0"/>
                  </pic:nvPicPr>
                  <pic:blipFill>
                    <a:blip r:embed="rId10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23" name="image23.png"/>
            <a:graphic>
              <a:graphicData uri="http://schemas.openxmlformats.org/drawingml/2006/picture">
                <pic:pic>
                  <pic:nvPicPr>
                    <pic:cNvPr id="0" name="image23.png"/>
                    <pic:cNvPicPr preferRelativeResize="0"/>
                  </pic:nvPicPr>
                  <pic:blipFill>
                    <a:blip r:embed="rId107"/>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32789611816406"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783203125" w:line="299.88000869750977" w:lineRule="auto"/>
        <w:ind w:left="239.73411560058594" w:right="2797.7630615234375" w:firstLine="3.840026855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Воведување на систем за следење на загрозеност на природата и ресурсите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Креирање на регионален фонд за зачувување и управување со природата и природните ресурси   (финансирана од општините и други извори)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244.6941375732422" w:right="4248.13232421875" w:firstLine="1.1199951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Соработка и финансирање на невладиниот сектор со цел заштита на природата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Валоризација на природните ресурси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6.614151000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проекти за заштита на реките, езерата, шумите, изворите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246.9341278076172" w:right="3884.8040771484375" w:firstLine="1.439971923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Креирање на систем за следење на заштитни појаси околу земјоделските површини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Креирање на систем за следење на одржувањето и проодноста на одводните канали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Основање на Регионален стационар за згрижување кучиња скитници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73583984375" w:line="240" w:lineRule="auto"/>
        <w:ind w:left="195.0380706787109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856689453125" w:line="299.88000869750977" w:lineRule="auto"/>
        <w:ind w:left="225.0141143798828" w:right="3806.6925048828125" w:hanging="0.959930419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Мониторинг систем за следење на загрозеност на природата и ресурсите во функција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Регионален фонд основан (износ на средства во фондот/искористеност)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поддржани проекти на невладиниот сектор (од општините)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 систем за валоризација на природните ресурси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25.97404479980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Изработени студии, проекти за заштита на реките, езерата, шумите и изворите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7.74017333984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49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52" name="image52.png"/>
            <a:graphic>
              <a:graphicData uri="http://schemas.openxmlformats.org/drawingml/2006/picture">
                <pic:pic>
                  <pic:nvPicPr>
                    <pic:cNvPr id="0" name="image52.png"/>
                    <pic:cNvPicPr preferRelativeResize="0"/>
                  </pic:nvPicPr>
                  <pic:blipFill>
                    <a:blip r:embed="rId10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54" name="image54.png"/>
            <a:graphic>
              <a:graphicData uri="http://schemas.openxmlformats.org/drawingml/2006/picture">
                <pic:pic>
                  <pic:nvPicPr>
                    <pic:cNvPr id="0" name="image54.png"/>
                    <pic:cNvPicPr preferRelativeResize="0"/>
                  </pic:nvPicPr>
                  <pic:blipFill>
                    <a:blip r:embed="rId10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7206115722656"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2.4 Среднорочна цел број 4: Зајакнување на човечките потенцијали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427978515625" w:line="243.33735466003418" w:lineRule="auto"/>
        <w:ind w:left="23.019943237304688" w:right="28.372802734375" w:firstLine="8.71002197265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Оваа цел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е насочена кон обезбедување на услуги кон населението заради остварување на подобар квалитет на животот  на населението, но и кон создавање на следна генерација на регионални лидери, кои ќе можат да ја развијат и водат  економијата во регионот. Понатаму, од витална важноста е да се создадат работници кои поседуваат квалификации и  вештини за работните места на иднината. Секогаш е добара момент да се дефинираат кои се професиите на иднината и  да се започне со создавање на потребни системи кои ќе создадат таква работна сила за потребите на економијата на  иднината.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3330078125" w:line="240" w:lineRule="auto"/>
        <w:ind w:left="39.03991699218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рамки на оваа цел се дефинирани повеќе области каде е потребна интервенција: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203369140625" w:line="243.49531173706055" w:lineRule="auto"/>
        <w:ind w:left="23.012237548828125" w:right="28.419189453125" w:firstLine="8.717727661132812"/>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Социјални услуги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во регионот не се на највисоко ниво и итно е потребно да се изработат студии кои детално ќе ги  истражат потребите на граѓаните и врз база на тие ќе се изработат конкретни мерки за задоволување на потребите за  социјални услуги. Најистакнати се недостатоците во делот на недоволен број на градинки и неможност на сите деца да  учествуваат во програмите за ран-детски-развој, понатаму постарите генерации чувствуваат потреба од пристојно  сместување во периодот кога нема да можат самостојно да се грижат за себе и ред други социјални услуги кои не се  доволно развиени. Посебна потреба за овие услуги се чувствува во руралните делови од регионот додека во поголемите  градови социјалните услуги се подостапни до граѓаните.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53125" w:line="243.33749771118164" w:lineRule="auto"/>
        <w:ind w:left="27.666168212890625" w:right="28.47900390625" w:firstLine="10.2638244628906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Квалитет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наставата е исклучително важен фактор за развојот на населението, посебно во делот на градење на идните  генерации стопанственици, политичари, уметници, лекари, и други носечки кадри. Образованието зависи од квалитетот  на програмата, наставниот кадар но и од условите за учење. Во доменот на своите надлежности општините ќе работат на  сите елементи на образованието за да обезбедат квалитетен кадара за иднината, квалитетен кадар за постоечките фирми,  за потенцијални инвеститори во регионот и за обавување на административни задачи и услуги кон граѓаните и бизнис  секторот.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1314697265625" w:line="241.96635246276855" w:lineRule="auto"/>
        <w:ind w:left="31.492080688476562" w:right="28.577880859375" w:firstLine="6.437911987304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Безбедност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луѓето и имотите е важен приоритет кој на населението му влева чувство на сигурност и безбедност. Оваа  функција е воглавно добро покриена во сите области од регионот но постојано с е појавуваат нови потреби и од тие  причини е потребно да се следат и спроведат мерките предложени за оваа област.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93212890625" w:line="241.96635246276855" w:lineRule="auto"/>
        <w:ind w:left="36.627960205078125" w:right="24.178466796875" w:hanging="10.0979614257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Здравствена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заштита е еден од врвните приоритети на населението кој е само во мал дел надлежноста на општинските  власти. Но, постојан низа на инструменти кои можат да им послужат на општините и невладините организации во  регионот да се подобри пристапноста и квалитетот на одредени здравствени услуги.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93212890625" w:line="242.71717071533203" w:lineRule="auto"/>
        <w:ind w:left="24.817886352539062" w:right="28.447265625" w:firstLine="6.912078857421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Соработка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 невладиниот сектор е еден од клучевите за успешна реализација на интервенции и проекти во сите  наведени области и од таа причини е важна врска на поврзување на локалните власти со невладиниот сектор. На  располагање се бројни фондови кои овозможуваат пристап до експертиза и финансии за подобрување на квалитетот на  живото на населението во рамки на регионот.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3334350585938" w:line="243.10269355773926" w:lineRule="auto"/>
        <w:ind w:left="30.936355590820312" w:right="28.416748046875" w:firstLine="6.99363708496093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Квалификација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работната сила е посочен проблем кој го чувствуваат голем број на фирми. Како причини за ова се  посочени несоодветниот систем на образование, недоволно центри за обука и квалификација и слаба соработка помеѓу  бизнис секторот и системот на образование, посебно во делот на стручното образование. Предложените мерки ќе ја  подобрат ситуацијата во значителна мерка и ќе придонесат за приближување на потребите и можностите на работната  сила во регионот.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512054443359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50</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185302734375" w:line="285.6862735748291"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СОЦИЈАЛНИТЕ  УСЛУГИ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Pr>
        <w:drawing>
          <wp:inline distB="19050" distT="19050" distL="19050" distR="19050">
            <wp:extent cx="1188728" cy="395542"/>
            <wp:effectExtent b="0" l="0" r="0" t="0"/>
            <wp:docPr id="48" name="image48.png"/>
            <a:graphic>
              <a:graphicData uri="http://schemas.openxmlformats.org/drawingml/2006/picture">
                <pic:pic>
                  <pic:nvPicPr>
                    <pic:cNvPr id="0" name="image48.png"/>
                    <pic:cNvPicPr preferRelativeResize="0"/>
                  </pic:nvPicPr>
                  <pic:blipFill>
                    <a:blip r:embed="rId11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1"/>
          <w:i w:val="0"/>
          <w:smallCaps w:val="0"/>
          <w:strike w:val="0"/>
          <w:color w:val="231f20"/>
          <w:sz w:val="14"/>
          <w:szCs w:val="14"/>
          <w:u w:val="none"/>
          <w:shd w:fill="auto" w:val="clear"/>
          <w:vertAlign w:val="baseline"/>
        </w:rPr>
        <w:drawing>
          <wp:inline distB="19050" distT="19050" distL="19050" distR="19050">
            <wp:extent cx="979928" cy="690831"/>
            <wp:effectExtent b="0" l="0" r="0" t="0"/>
            <wp:docPr id="50" name="image50.png"/>
            <a:graphic>
              <a:graphicData uri="http://schemas.openxmlformats.org/drawingml/2006/picture">
                <pic:pic>
                  <pic:nvPicPr>
                    <pic:cNvPr id="0" name="image50.png"/>
                    <pic:cNvPicPr preferRelativeResize="0"/>
                  </pic:nvPicPr>
                  <pic:blipFill>
                    <a:blip r:embed="rId11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ЧОВЕЧКИТЕ ПОТЕНЦИЈАЛИ - SWOT анализа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64575195312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Силни страни Слаби страни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744018554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финансии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Недоволно развиена свест на средината во однос на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социјално исклучените лица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Немање на регионален дом за стари лица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Недоволно опремени институции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Недоволно обучен кадар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523.634033203125" w:right="1288.0908203125" w:header="0" w:footer="720"/>
          <w:cols w:equalWidth="0" w:num="2">
            <w:col w:space="0" w:w="5400"/>
            <w:col w:space="0" w:w="540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дневен центар за лица со попреченост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74169921875" w:line="285.68541526794434"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КВАЛИТЕТОТ НА  НАСТАВАТА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705322265625" w:line="285.68541526794434"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БЕЗБЕДНОСТА НА  ЛУЃЕТО И НИВНИТЕ  ИМОТИ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230712890625"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ПРИМАРНАТА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99267578125" w:line="285.6858444213867"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ЗДРАВСТВЕНАТА  ЗАШТИТА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497192382812" w:line="285.6858444213867"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СОРАБОТКА СО  НЕВЛАДИНИОТ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99072265625"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СЕКТОР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198486328125" w:line="285.6862735748291"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КВАЛИФИКАЦИЈА  НА РАБОТНАТА СИЛА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5292053222656"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ЗАЕДНИЧКА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840087890625"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ОЦЕНКА</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•Постоење на стручни средни училишта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Организирани заштитни служби,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противпожарна заштита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Општа болница во регионот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Одлична соработка со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интернационални институции и донатори како  УНДП, ГИЗ РЕД, УСАИД, ЕУ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финансии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Несоодветна координација меѓу централната и  локалната власт при примопредавање на изградените  спортски објекти, во насока на поголема грижа,  одржување и искористеност на спортски објекти • Недоволно обучен кадар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699.7199821472168"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Недоволен број на градинки и центри за РДР •Недостаток на регионални служби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992675781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финансии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Недостиг на здравствен кадар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Одлив на здравствен кадар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Неусогласеност на работната сила со потребите на  пазарот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Одлив на високо квалификувана работна сила • Непостоење на центар за доживотно учење • Непостоење на регионален иновациски центар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199890136719"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Разлики (диспаритет) во квалитет на живот меѓу  урбаните и руралните средини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02.5740051269531" w:right="1310.9716796875" w:header="0" w:footer="720"/>
          <w:cols w:equalWidth="0" w:num="3">
            <w:col w:space="0" w:w="3680"/>
            <w:col w:space="0" w:w="3680"/>
            <w:col w:space="0" w:w="368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Слабо ниво на развој на е-услуги од општините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49205017089844" w:line="240" w:lineRule="auto"/>
        <w:ind w:left="5551.71272277832"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51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45" name="image45.png"/>
            <a:graphic>
              <a:graphicData uri="http://schemas.openxmlformats.org/drawingml/2006/picture">
                <pic:pic>
                  <pic:nvPicPr>
                    <pic:cNvPr id="0" name="image45.png"/>
                    <pic:cNvPicPr preferRelativeResize="0"/>
                  </pic:nvPicPr>
                  <pic:blipFill>
                    <a:blip r:embed="rId11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46" name="image46.png"/>
            <a:graphic>
              <a:graphicData uri="http://schemas.openxmlformats.org/drawingml/2006/picture">
                <pic:pic>
                  <pic:nvPicPr>
                    <pic:cNvPr id="0" name="image46.png"/>
                    <pic:cNvPicPr preferRelativeResize="0"/>
                  </pic:nvPicPr>
                  <pic:blipFill>
                    <a:blip r:embed="rId11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2.818069458008"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ЧОВЕЧКИТЕ ПОТЕНЦИЈАЛИ - SWOT анализа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65185546875" w:line="240" w:lineRule="auto"/>
        <w:ind w:left="2447.98805236816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Можности Закани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942626953125" w:line="240" w:lineRule="auto"/>
        <w:ind w:left="366.5760040283203"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СОЦИЈАЛНИТЕ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6875" w:line="240" w:lineRule="auto"/>
        <w:ind w:left="627.1160125732422"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УСЛУГИ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997802734375" w:line="240" w:lineRule="auto"/>
        <w:ind w:left="385.8959197998047"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КВАЛИТЕТОТ НА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02978515625" w:line="240" w:lineRule="auto"/>
        <w:ind w:left="572.2359466552734"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НАСТАВАТА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31982421875" w:line="240" w:lineRule="auto"/>
        <w:ind w:left="335.07591247558594"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БЕЗБЕДНОСТА НА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6875" w:line="240" w:lineRule="auto"/>
        <w:ind w:left="257.23609924316406"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ЛУЃЕТО И НИВНИТЕ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02978515625" w:line="240" w:lineRule="auto"/>
        <w:ind w:left="744.9958038330078"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ИМОТИ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95263671875" w:line="240" w:lineRule="auto"/>
        <w:ind w:left="518.7558746337891"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ПРИМАРНАТА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6875" w:line="240" w:lineRule="auto"/>
        <w:ind w:left="390.23597717285156"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ЗДРАВСТВЕНАТА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02978515625" w:line="240" w:lineRule="auto"/>
        <w:ind w:left="646.1559295654297" w:right="0" w:firstLine="0"/>
        <w:jc w:val="left"/>
        <w:rPr>
          <w:rFonts w:ascii="Arial" w:cs="Arial" w:eastAsia="Arial" w:hAnsi="Arial"/>
          <w:b w:val="1"/>
          <w:i w:val="0"/>
          <w:smallCaps w:val="0"/>
          <w:strike w:val="0"/>
          <w:color w:val="231f20"/>
          <w:sz w:val="14"/>
          <w:szCs w:val="14"/>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ЗАШТИТА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939697265625"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СОРАБОТКА СО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96875" w:line="240"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НЕВЛАДИНИОТ СЕКТОР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719970703125" w:line="285.68541526794434" w:lineRule="auto"/>
        <w:ind w:left="0" w:right="0" w:firstLine="0"/>
        <w:jc w:val="left"/>
        <w:rPr>
          <w:rFonts w:ascii="Arial" w:cs="Arial" w:eastAsia="Arial" w:hAnsi="Arial"/>
          <w:b w:val="1"/>
          <w:i w:val="0"/>
          <w:smallCaps w:val="0"/>
          <w:strike w:val="0"/>
          <w:color w:val="231f20"/>
          <w:sz w:val="14"/>
          <w:szCs w:val="1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КВАЛИФИКАЦИЈА НА  РАБОТНАТА СИЛА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 број на проекти во кои учествува  невладиниот сектор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ЕУ и други меѓународни фондови • Програми за претприемништво и  самовработување, бизнис инкубатори и бизнис  старт-ап центри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Програми на Агенција за млади и спорт на  Агенцијата за вработување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Глобална дигитализација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2398681640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Несоодветна квалификација на работната сила • Неусогласеност на националните и локални  стратегии за развој, како и програмите на кандидатите  за Градоначалниците;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72.813949584961" w:right="1176.81640625" w:header="0" w:footer="720"/>
          <w:cols w:equalWidth="0" w:num="3">
            <w:col w:space="0" w:w="3720"/>
            <w:col w:space="0" w:w="3720"/>
            <w:col w:space="0" w:w="372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Разлики (диспаритет) во потребите меѓу Општините  на ВПР</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2162475585938"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52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41" name="image41.png"/>
            <a:graphic>
              <a:graphicData uri="http://schemas.openxmlformats.org/drawingml/2006/picture">
                <pic:pic>
                  <pic:nvPicPr>
                    <pic:cNvPr id="0" name="image41.png"/>
                    <pic:cNvPicPr preferRelativeResize="0"/>
                  </pic:nvPicPr>
                  <pic:blipFill>
                    <a:blip r:embed="rId114"/>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43" name="image43.png"/>
            <a:graphic>
              <a:graphicData uri="http://schemas.openxmlformats.org/drawingml/2006/picture">
                <pic:pic>
                  <pic:nvPicPr>
                    <pic:cNvPr id="0" name="image43.png"/>
                    <pic:cNvPicPr preferRelativeResize="0"/>
                  </pic:nvPicPr>
                  <pic:blipFill>
                    <a:blip r:embed="rId115"/>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7207031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4.1 Подобрување на социјалните услуги во регионот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8310546875" w:line="240" w:lineRule="auto"/>
        <w:ind w:left="342.70790100097656"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#SDG1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70654296875" w:line="299.88000869750977" w:lineRule="auto"/>
        <w:ind w:left="209.7698211669922" w:right="345.6787109375" w:hanging="8.6399841308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1.3 Спроведување на соодветни национални системи и мерки за социјална заштита за сите, особено за најзагрозените, а заклучно  со 2030 година да се постигне значителен опфат на сиромашните и ранливите.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45751953125" w:line="240" w:lineRule="auto"/>
        <w:ind w:left="261.48399353027344"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5390625" w:line="274.8900032043457" w:lineRule="auto"/>
        <w:ind w:left="0" w:right="61.12060546875" w:firstLine="3.840026855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регионална студија за потребите домови за стари  лица и градинки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1.60003662109375" w:right="218.23974609375" w:firstLine="6.2399291992187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Грижа за старите лица преку изградба на нови, проширување  на постојните домови, или соодветна адаптација и пренамена на  други капацитети,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6.08001708984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Отворање на центри за дневно и привремено прифаќање на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131.0400390625" w:right="802.239990234375" w:firstLine="1.43981933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Отворање центри за згрижување и помош на лицата  зависници;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129.119873046875" w:right="53.408203125" w:firstLine="5.1202392578125"/>
        <w:jc w:val="both"/>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Зголемување на бројот на дневни центри за ментално здравје,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10</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Ширење на мрежата на центри за ран детски развој, особено  во руралните средини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2.559814453125" w:firstLine="0"/>
        <w:jc w:val="righ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37.7078247070312" w:right="1164.852294921875" w:header="0" w:footer="720"/>
          <w:cols w:equalWidth="0" w:num="2">
            <w:col w:space="0" w:w="5600"/>
            <w:col w:space="0" w:w="560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Унапредување на вон - институционалната социјална заштита,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стари лица;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59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46.3478088378906" w:right="3099.940185546875" w:header="0" w:footer="720"/>
          <w:cols w:equalWidth="0" w:num="3">
            <w:col w:space="0" w:w="3100"/>
            <w:col w:space="0" w:w="3100"/>
            <w:col w:space="0" w:w="310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услуги во домовите на крајните корисници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3.679962158203125" w:right="102.081298828125" w:hanging="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Обезбедување на патронажна служба за помош и нега на  стари лица во нивниот дом;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3.679962158203125" w:right="117.120361328125" w:hanging="1.759948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Поттикнување на развој на специјализирани згрижувачки  семејства за стари лица;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8.799972534179688" w:right="0" w:hanging="5.120010375976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Отворање на мали групни домови за стари лица со ментална  или телесна попреченост;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5.91995239257812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Обука на лица за давање социјални услуги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7164306640625" w:line="240" w:lineRule="auto"/>
        <w:ind w:left="49.01412963867187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1595458984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Отворање на сензорни соби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560.31982421875" w:right="35.504150390625" w:firstLine="3.839721679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игралишта за деца со посебни потреби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регионална програма за:  грижа за лица со инвалидитет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560.31982421875" w:right="291.69677734375"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грижа за деца и возрасни со посебни потреби  грижа за лица со зависности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186.08154296875" w:firstLine="0"/>
        <w:jc w:val="righ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42.6678466796875" w:right="2072.835693359375" w:header="0" w:footer="720"/>
          <w:cols w:equalWidth="0" w:num="2">
            <w:col w:space="0" w:w="5160"/>
            <w:col w:space="0" w:w="516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грижа за домување на лица во социјален ризик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44018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домови за стари лица, нивен капацитет и искористеност (родова статистика)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Број на ново изградени и реновирани домови за стари лица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центри за дневно и привремено прифаќање на стари лица, нивен капацитет и искористеност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патронажни екипи за помош и нега на стари лица во нивниот дом, нивен капацитет и искористеност (родова статистика)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специјализирани згрижувачки семејства за стари лица, нивен капацитет и искористеност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мали групни домови (родова статистика на сопственост) за стари лица со ментална или телесна попреченост; нивен  капацитет и искористеност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центри за згрижување и помош на лицата зависници, нивен капацитет и искористеност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h.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Квалитет на услугите во институциите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градинките по општини, нивен капацитет и искористеност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j.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центри за РДР, нивен капацитет и искористеност (Родова статистика)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k.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отворени сензорни соби, нивен капацитет и искористеност (Родова статистика)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l.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игралишта за деца со посебни потреби, нивен капацитет и искористеност (Родова статистика)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m.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Изработена регионална програма за грижа на лица со посебни потреби и зависници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706.6815948486328" w:lineRule="auto"/>
        <w:ind w:left="0"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440" w:right="1440" w:header="0" w:footer="720"/>
          <w:cols w:equalWidth="0" w:num="1">
            <w:col w:space="0" w:w="1072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n.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изградени објекти за домување на лица во социјален ризик, нивен капацитет и искористеност (родова статистика) </w:t>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53</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40" name="image40.png"/>
            <a:graphic>
              <a:graphicData uri="http://schemas.openxmlformats.org/drawingml/2006/picture">
                <pic:pic>
                  <pic:nvPicPr>
                    <pic:cNvPr id="0" name="image40.png"/>
                    <pic:cNvPicPr preferRelativeResize="0"/>
                  </pic:nvPicPr>
                  <pic:blipFill>
                    <a:blip r:embed="rId116"/>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38" name="image38.png"/>
            <a:graphic>
              <a:graphicData uri="http://schemas.openxmlformats.org/drawingml/2006/picture">
                <pic:pic>
                  <pic:nvPicPr>
                    <pic:cNvPr id="0" name="image38.png"/>
                    <pic:cNvPicPr preferRelativeResize="0"/>
                  </pic:nvPicPr>
                  <pic:blipFill>
                    <a:blip r:embed="rId117"/>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620666503906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4.2 Подобрен квалитетот на наставата во основните и средните училишта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7001953125" w:line="240" w:lineRule="auto"/>
        <w:ind w:left="344.8760223388672"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#SDG4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052734375" w:line="274.8900032043457" w:lineRule="auto"/>
        <w:ind w:left="201.83982849121094" w:right="335.70556640625" w:hanging="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еднаков пристап за сите жени и мажи до достапно и квалитетно техничко, стручно и терциерно  образование, вклучително и високо образование.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6.9599151611328" w:right="253.212890625" w:hanging="8.80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значително да се зголеми бројот на младите и возрасните кои имаат соодветни вештини, вклучувајќи технички  и стручни вештини, вработување, пристојни работни места и претприемништво.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1.83982849121094" w:right="320.77880859375" w:hanging="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елиминираат родовите разлики во образованието и да се обезбеди еднаков пристап до сите нивоа на  образование и стручна обука за ранливите граѓани, вклучително и лицата со посебни потреби, автохтоното население и децата во  ранлива состојба.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6.9599151611328" w:right="265.081787109375" w:hanging="8.80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дека сите млади и значителен број од возрасните, мажи и жени, постигнале јазична и нумеричка  писменост.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1.83982849121094" w:right="246.07421875" w:hanging="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дека сите ученици ќе се здобијат со знаења и вештини потребни за промовирање на  одржливиот развој, меѓу другото, преку едукација за одржлив развој и одржлив начин на живот, човекови права, родова еднаквост,  промоција на културата на мирот и без насилство, глобално жителство и разбирање на културната разновидност и придонесот на  културата кон одржлив развој.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7509765625" w:line="240" w:lineRule="auto"/>
        <w:ind w:left="329.49195861816406"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247802734375" w:line="240" w:lineRule="auto"/>
        <w:ind w:left="120.8798980712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Програми за обука на наставен кадар во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122.4798583984375"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училиштата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8.799972534179688" w:right="0" w:hanging="5.92002868652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Формирање на регионален центар за стручно образование со  цел да се развива дуалното стручно образование и  пост-средното образование (специјализација),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8.799972534179688" w:right="128.800048828125" w:hanging="7.6799774169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Обезбедување потребни помагала за следење на наставата  на училиштата и учениците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3.679962158203125" w:right="0" w:hanging="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Капитални инвестиции во основното и средното образование  (изградба и санација на училишните објекти, особено на  санитарните јазли, спортските сали и др.)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779296875" w:line="240" w:lineRule="auto"/>
        <w:ind w:left="457.10266113281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5430908203125" w:line="274.8900032043457" w:lineRule="auto"/>
        <w:ind w:left="364.366455078125" w:right="34.178466796875" w:firstLine="5.759887695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Подобрена оценка на успехот на учениците/ученичките   во основните и средни училишта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371.08642578125" w:right="162.818603515625" w:firstLine="4.16015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Формиран регионален центар за стручно образование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Санитарни улови во училиштата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371.40625"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34.7378540039062" w:right="1759.44091796875" w:header="0" w:footer="720"/>
          <w:cols w:equalWidth="0" w:num="2">
            <w:col w:space="0" w:w="5320"/>
            <w:col w:space="0" w:w="532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состојба на спортски сали во училиштата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753784179688" w:line="240" w:lineRule="auto"/>
        <w:ind w:left="30.9620666503906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4.3 Зачувување на безбедноста на луѓето и нивните имоти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465759277344" w:line="240" w:lineRule="auto"/>
        <w:ind w:left="329.49195861816406"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9810180664062" w:line="274.8900032043457" w:lineRule="auto"/>
        <w:ind w:left="124.92599487304688" w:right="4183.7548828125" w:hanging="3.9999389648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регионална програма за справување со природни непогоди, пожари,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Формирање на регионална горска служба за спасување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122.04605102539062" w:right="5411.435546875" w:firstLine="1.119995117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Изградба на вертикални противпожарни хидранти во урбани места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Поставување на надгледани камери по улиците на населените места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5359649658203"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54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94726562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281.6819763183594" w:right="6507.84423828125" w:header="0" w:footer="720"/>
          <w:cols w:equalWidth="0" w:num="2">
            <w:col w:space="0" w:w="2920"/>
            <w:col w:space="0" w:w="2920"/>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1188728" cy="395542"/>
            <wp:effectExtent b="0" l="0" r="0" t="0"/>
            <wp:docPr id="39" name="image39.png"/>
            <a:graphic>
              <a:graphicData uri="http://schemas.openxmlformats.org/drawingml/2006/picture">
                <pic:pic>
                  <pic:nvPicPr>
                    <pic:cNvPr id="0" name="image39.png"/>
                    <pic:cNvPicPr preferRelativeResize="0"/>
                  </pic:nvPicPr>
                  <pic:blipFill>
                    <a:blip r:embed="rId11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979928" cy="690831"/>
            <wp:effectExtent b="0" l="0" r="0" t="0"/>
            <wp:docPr id="76" name="image76.png"/>
            <a:graphic>
              <a:graphicData uri="http://schemas.openxmlformats.org/drawingml/2006/picture">
                <pic:pic>
                  <pic:nvPicPr>
                    <pic:cNvPr id="0" name="image76.png"/>
                    <pic:cNvPicPr preferRelativeResize="0"/>
                  </pic:nvPicPr>
                  <pic:blipFill>
                    <a:blip r:embed="rId11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50927734375" w:line="299.88000869750977" w:lineRule="auto"/>
        <w:ind w:left="248.3960723876953" w:right="3094.68505859375" w:hanging="5.1199340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Изработена и ажурирана регионална програма за справување со природни непогоди, пожари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и капацитет на регионалната горска служба за спасување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244.23606872558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поставени вертикални хидранти во урбани средини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4.5560455322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поставени надгледани камери по улиците на населените места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625" w:line="240" w:lineRule="auto"/>
        <w:ind w:left="30.9620666503906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4.4 Подобрување на примарната здравствената заштита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789794921875" w:line="240" w:lineRule="auto"/>
        <w:ind w:left="264.25804138183594" w:right="0" w:firstLine="0"/>
        <w:jc w:val="left"/>
        <w:rPr>
          <w:rFonts w:ascii="Arial" w:cs="Arial" w:eastAsia="Arial" w:hAnsi="Arial"/>
          <w:b w:val="1"/>
          <w:i w:val="0"/>
          <w:smallCaps w:val="0"/>
          <w:strike w:val="0"/>
          <w:color w:val="ffffff"/>
          <w:sz w:val="22"/>
          <w:szCs w:val="2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Mерки: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6158294677734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91845703125" w:line="299.88000869750977" w:lineRule="auto"/>
        <w:ind w:left="126.70997619628906" w:right="142.4102783203125" w:firstLine="51.840057373046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Подобрен пристап на жените до здравствена заштита, пред   се амбуланти и гинеколошки ординации во руралните средини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Подобрен пристап на жените до мамографски прегледи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8262939453125" w:line="539.6400260925293" w:lineRule="auto"/>
        <w:ind w:left="231.61582946777344" w:right="451.4794921875" w:hanging="231.61582946777344"/>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4.5 Подобрена соработка со невладиниот сектор Mерки: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1820068359375" w:line="240" w:lineRule="auto"/>
        <w:ind w:left="130.550003051757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Повици за финансирање на проекти на НВО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126.709976196289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од општински/регионален буџет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99.88000869750977" w:lineRule="auto"/>
        <w:ind w:left="126.70997619628906" w:right="1250.2349853515625" w:firstLine="7.83996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Заеднички настап на општините и НВО секторот   при аплицирањето за грантови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7866210937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4.6 Квалификација на работната сила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96728515625" w:line="240" w:lineRule="auto"/>
        <w:ind w:left="241.264038085937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4951171875" w:line="299.88000869750977" w:lineRule="auto"/>
        <w:ind w:left="167.6702880859375" w:right="21.673583984375" w:hanging="2.8802490234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Пристапност на жените до здравствена заштита во рурални  средини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0" w:right="0" w:firstLine="0"/>
        <w:jc w:val="center"/>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Пристапност на жените во руралните средини до мамограф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7982177734375" w:line="240" w:lineRule="auto"/>
        <w:ind w:left="305.5804443359375"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Индикатори: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64038085937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505126953125" w:line="299.88000869750977" w:lineRule="auto"/>
        <w:ind w:left="169.85595703125" w:right="361.329345703125" w:hanging="5.120239257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одобрени проекти на НВО од страна на општините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одобрени проекти на женски НВО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99.88000869750977" w:lineRule="auto"/>
        <w:ind w:left="166.015625" w:right="929.327392578125" w:hanging="0.319824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Износ на средства одобрени за невладиниот сектор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Износ на средства одобрени на женски НВО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165.69580078125"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143.7000274658203" w:right="1197.9736328125" w:header="0" w:footer="720"/>
          <w:cols w:equalWidth="0" w:num="2">
            <w:col w:space="0" w:w="5640"/>
            <w:col w:space="0" w:w="5640"/>
          </w:cols>
        </w:sect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заеднички спроведени проекти со НВО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1898803710938" w:line="240" w:lineRule="auto"/>
        <w:ind w:left="262.57789611816406"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Индикатори:</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7244873046875" w:line="299.88000869750977" w:lineRule="auto"/>
        <w:ind w:left="4.799957275390625" w:right="440.43212890625" w:hanging="4.7999572753906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Изработка на Студија за потребите на работодавачите  од работна сила во регионот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99993896484375"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Програми за преквалификација на работната сила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514.2401123046875" w:right="0.992431640625" w:hanging="0.960083007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Изработена студија за потребите на работодавачите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Изработени програми за преквалификација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преквалификувани,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508.480224609375"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74.1958618164062" w:right="2006.796875" w:header="0" w:footer="720"/>
          <w:cols w:equalWidth="0" w:num="2">
            <w:col w:space="0" w:w="5160"/>
            <w:col w:space="0" w:w="516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доквалификувани работници/работнички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596405029297"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55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78" name="image78.png"/>
            <a:graphic>
              <a:graphicData uri="http://schemas.openxmlformats.org/drawingml/2006/picture">
                <pic:pic>
                  <pic:nvPicPr>
                    <pic:cNvPr id="0" name="image78.png"/>
                    <pic:cNvPicPr preferRelativeResize="0"/>
                  </pic:nvPicPr>
                  <pic:blipFill>
                    <a:blip r:embed="rId120"/>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74" name="image74.png"/>
            <a:graphic>
              <a:graphicData uri="http://schemas.openxmlformats.org/drawingml/2006/picture">
                <pic:pic>
                  <pic:nvPicPr>
                    <pic:cNvPr id="0" name="image74.png"/>
                    <pic:cNvPicPr preferRelativeResize="0"/>
                  </pic:nvPicPr>
                  <pic:blipFill>
                    <a:blip r:embed="rId121"/>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7206115722656" w:right="0" w:firstLine="0"/>
        <w:jc w:val="left"/>
        <w:rPr>
          <w:rFonts w:ascii="Arial" w:cs="Arial" w:eastAsia="Arial" w:hAnsi="Arial"/>
          <w:b w:val="1"/>
          <w:i w:val="0"/>
          <w:smallCaps w:val="0"/>
          <w:strike w:val="0"/>
          <w:color w:val="231f20"/>
          <w:sz w:val="22"/>
          <w:szCs w:val="22"/>
          <w:u w:val="none"/>
          <w:shd w:fill="auto" w:val="clear"/>
          <w:vertAlign w:val="baseline"/>
        </w:r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2.5 Среднорочна цел бр. 5 - Задржување на младите во Регионот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232666015625" w:line="265.0461673736572" w:lineRule="auto"/>
        <w:ind w:left="30.892181396484375" w:right="28.458251953125" w:firstLine="0.8177947998046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Стагнација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или намалување на бројот на населението во регионот е присутна веќе долг период на години. Намалениот  број на население предизвикува голем број предизвици за развојот вклучувајќи недостаток на работна сила а посебно тоа  се однесувана квалификувана работна сила. Голем број на професии не се веќе присутни во одделни делови од регионот  и тоа придонесува за пречки во развојот на регионот и до намален интерес на инвеститорите. Намален број на  населението, посебно сегментот на младите, предизвикува и намалени услуги во делот на образованието, здравството,  социјални услуги.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69873046875" w:line="262.98937797546387" w:lineRule="auto"/>
        <w:ind w:left="36.59599304199219" w:right="28.54736328125" w:hanging="4.886016845703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Одливот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 младите е евидентен. Најголемите миграции се случуваат во рамки на државата со преселување од рурални  во урбани региони, од едни во други региони или иселување во странство. Вообичаено е иселените млади да не се  враќаат во родните градови и се иселуваат за стално.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615234375" w:line="266.49335861206055" w:lineRule="auto"/>
        <w:ind w:left="36.59599304199219" w:right="28.424072265625" w:hanging="8.45993041992187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 да се редуцира бројот на иселувањата важно е да се идентификуваат причините за иселувањето. Како најважна  причина се посочуваат економските причини, нестабилноста, намалени можности за напредување во кариерата,  несоодветен образовен систем и здравствен систем, неможност да дојадат до живеалиште, загаденост на воздухот и  водата, недоволна пристапност до услуги за децата и воопшто слаб квалитет на животот.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1005859375" w:line="264.1157054901123" w:lineRule="auto"/>
        <w:ind w:left="24.623870849609375" w:right="28.4765625" w:firstLine="13.286132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Мерките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 намалување на одливот се соодветни на причините и содржат мерки за подобрување на дигитална  поврзаност, обезбедувајќи можност за работа на далечина, едноставни процедури за обезбедување на евтини  живеалишта, обезбедување на квалитетни услуги во образованието, здравството, социјални услуги, услуги за децата,  чиста животна средина, можности за забава, дружење, патувања, животен стандард.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00048828125" w:line="266.493444442749" w:lineRule="auto"/>
        <w:ind w:left="22.823867797851562" w:right="26.497802734375" w:firstLine="5.22003173828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 остварување на поголем број од наведените потреби на младите и мерките за задоволување на нивните потреби,  основно е да имаат можниот за пристојна работа која ќе им обезбеди доволно приходи за задоволување на нивните  потреби. Во спротивно за очекување трендот на иселување да продолжи, што може да има катастрофални последици на  депопулација на регионот, стареење на населението, недостиг на работна сила и економска запуштеност.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692626953125" w:line="264.1157054901123" w:lineRule="auto"/>
        <w:ind w:left="30.743865966796875" w:right="28.53759765625" w:firstLine="7.1661376953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Мерките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за обезбедување на квалитетен живот опфаќаат можност за вработување, но и можност за отворање на  сопствен бизнис, за што е потребно да им се обезбеди лепеза на инструменти кои ќе ги поттикнат на сопствен бизнис,  брзи ефикасни административни процедури, пристап до стручни услуги кои ќе им овозможат поддршка во почетниот  период, како и обезбедување на финансиски услуги.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4993896484375" w:line="265.04611015319824" w:lineRule="auto"/>
        <w:ind w:left="22.874298095703125" w:right="23.80615234375" w:firstLine="15.03570556640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f7941e"/>
          <w:sz w:val="20"/>
          <w:szCs w:val="20"/>
          <w:u w:val="none"/>
          <w:shd w:fill="auto" w:val="clear"/>
          <w:vertAlign w:val="baseline"/>
          <w:rtl w:val="0"/>
        </w:rPr>
        <w:t xml:space="preserve">Иновациите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претприемништвото и почетни бизниси се важни елементи на секоја модерна економија.  Почетните бизниси за важен извор на нови работни места кои имаат можност да се зголемуваат експоненцијално.  Охрабрувањето и поддршката на иновативност и претприемништвото, посебно кај младите ќе придонесе за градење на  модерна и динамична економија која ќе им овозможи на младите да го постигнат бараниот степен на квалитет на живот и  да се одлучат својот живот да го продолжат во рамки на нивните места на живеење. Економската стабилност и животниот  стандард ќе придонесат за осетно зголемување на природниот прираст на населението и заживување на регионот.</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2679748535156"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56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75" name="image75.png"/>
            <a:graphic>
              <a:graphicData uri="http://schemas.openxmlformats.org/drawingml/2006/picture">
                <pic:pic>
                  <pic:nvPicPr>
                    <pic:cNvPr id="0" name="image75.png"/>
                    <pic:cNvPicPr preferRelativeResize="0"/>
                  </pic:nvPicPr>
                  <pic:blipFill>
                    <a:blip r:embed="rId122"/>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979928" cy="690831"/>
            <wp:effectExtent b="0" l="0" r="0" t="0"/>
            <wp:docPr id="70" name="image70.png"/>
            <a:graphic>
              <a:graphicData uri="http://schemas.openxmlformats.org/drawingml/2006/picture">
                <pic:pic>
                  <pic:nvPicPr>
                    <pic:cNvPr id="0" name="image70.png"/>
                    <pic:cNvPicPr preferRelativeResize="0"/>
                  </pic:nvPicPr>
                  <pic:blipFill>
                    <a:blip r:embed="rId123"/>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6.9437789916992" w:lineRule="auto"/>
        <w:ind w:left="2386.083984375" w:right="3087.1734619140625" w:firstLine="0"/>
        <w:jc w:val="center"/>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t xml:space="preserve">ЧОВЕЧКИТЕ ПОТЕНЦИЈАЛИ - SWOT анализа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Силни страни Слаби страни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94287109375" w:line="224.91000652313232"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УСЛОВИ ЗА РАБОТА  И ЖИВОТ НА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МЛАДИТЕ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 број на активни делови субјекти • Активни бизнис страт-ап центри за поддршка   на младите за отворање и водење бизнис • Постоење на стручни средни училишта • Постоење на локални индустриски зони кои   се привлечни за младите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Активни проекти за задржување на младите   во градот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Големи разлики во економскиот развој помеѓу  општините во рамките на регионот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Лош квалитет на животот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културно-забавни содржини • Неусогласеност на работната сила со  потребите на пазарот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Неуредени индустриски зони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Ниски примања на младите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Недостаток на локални стратешки документи и  студии за задржување на младите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Недоволен капацитет за управување  со средствата од претпристапните фондови на ЕУ • Неразвиена свест за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39.0899658203125" w:right="1678.22265625" w:header="0" w:footer="720"/>
          <w:cols w:equalWidth="0" w:num="3">
            <w:col w:space="0" w:w="3580"/>
            <w:col w:space="0" w:w="3580"/>
            <w:col w:space="0" w:w="358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социјално претприемништво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6856689453125" w:line="240" w:lineRule="auto"/>
        <w:ind w:left="2392.2840118408203" w:right="0" w:firstLine="0"/>
        <w:jc w:val="left"/>
        <w:rPr>
          <w:rFonts w:ascii="Arial" w:cs="Arial" w:eastAsia="Arial" w:hAnsi="Arial"/>
          <w:b w:val="1"/>
          <w:i w:val="0"/>
          <w:smallCaps w:val="0"/>
          <w:strike w:val="0"/>
          <w:color w:val="231f20"/>
          <w:sz w:val="20"/>
          <w:szCs w:val="20"/>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Можности Закани</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57470703125" w:line="224.9099493026733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УСЛОВИ ЗА РАБОТА  И ЖИВОТ НА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МЛАДИТЕ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89945983886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Можност за работа на далечина, од дома за  странски компании, посебно во ИКТ секторот • Промоција и привлекување на инвестиции во  индустриски зони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446777343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Користење на ЕУ и други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меѓународни фондови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Активни програми за претприемништво и  самовработување, иновативни претприемачи • Фондови за Формирање на бизнис инкубатори  • Глобална поддршка на социјални претприемачи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3515625E-4"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Зголемена побарувачка и понуда на добри услови  за млади образовани кадри вон нашава земја • Тренд за заминување во странство и барање  работа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239.0899658203125" w:right="1468.14208984375" w:header="0" w:footer="720"/>
          <w:cols w:equalWidth="0" w:num="3">
            <w:col w:space="0" w:w="3640"/>
            <w:col w:space="0" w:w="3640"/>
            <w:col w:space="0" w:w="364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Големи разлики во економскиот развој помеѓу  општините, ураните и руралните региони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1900024414062"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57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72" name="image72.png"/>
            <a:graphic>
              <a:graphicData uri="http://schemas.openxmlformats.org/drawingml/2006/picture">
                <pic:pic>
                  <pic:nvPicPr>
                    <pic:cNvPr id="0" name="image72.png"/>
                    <pic:cNvPicPr preferRelativeResize="0"/>
                  </pic:nvPicPr>
                  <pic:blipFill>
                    <a:blip r:embed="rId124"/>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67" name="image67.png"/>
            <a:graphic>
              <a:graphicData uri="http://schemas.openxmlformats.org/drawingml/2006/picture">
                <pic:pic>
                  <pic:nvPicPr>
                    <pic:cNvPr id="0" name="image67.png"/>
                    <pic:cNvPicPr preferRelativeResize="0"/>
                  </pic:nvPicPr>
                  <pic:blipFill>
                    <a:blip r:embed="rId125"/>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55210876464844"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#SDG4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8759765625" w:line="274.8900032043457" w:lineRule="auto"/>
        <w:ind w:left="206.9202423095703" w:right="253.251953125" w:hanging="8.80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значително да се зголеми бројот на младите и возрасните кои имаат соодветни вештини, вклучувајќи технички  и стручни вештини, вработување, пристојни работни места и претприемништво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6.9202423095703" w:right="265.120849609375" w:hanging="8.800048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дека сите млади и значителен број од возрасните, мажи и жени, постигнале јазична и нумеричка  писменост.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201.80015563964844" w:right="246.129150390625" w:hanging="3.679962158203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осигури дека сите ученици ќе се здобијат со знаења и вештини потребни за промовирање на  одржливиот развој, меѓу другото, преку едукација за одржлив развој и одржлив начин на живот, човекови права, родова еднаквост,  промоција на културата на мирот и без насилство, глобално жителство и разбирање на културната разновидност и придонесот на  културата кон одржлив развој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656005859375" w:line="240" w:lineRule="auto"/>
        <w:ind w:left="344.8760223388672" w:right="0" w:firstLine="0"/>
        <w:jc w:val="left"/>
        <w:rPr>
          <w:rFonts w:ascii="Arial" w:cs="Arial" w:eastAsia="Arial" w:hAnsi="Arial"/>
          <w:b w:val="0"/>
          <w:i w:val="0"/>
          <w:smallCaps w:val="0"/>
          <w:strike w:val="0"/>
          <w:color w:val="231f20"/>
          <w:sz w:val="30"/>
          <w:szCs w:val="30"/>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baseline"/>
          <w:rtl w:val="0"/>
        </w:rPr>
        <w:t xml:space="preserve">#SDG8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625732421875" w:line="274.8900032043457" w:lineRule="auto"/>
        <w:ind w:left="206.9599151611328" w:right="293.22509765625" w:hanging="6.560058593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2030 година, да се постигне целосно и интензивно вработување и пристојна работа за сите жени и мажи, вклучително и за  младите и лицата со посебни потреби, како и еднаква плата за работа од ист обем.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200.3998565673828"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 2020 година, значително се намали процентот на млади кои не се вработени, образовани или обучени.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0234375" w:line="240" w:lineRule="auto"/>
        <w:ind w:left="41.858062744140625"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5.1 Создавање на услови за работа и пристоен живот на младите во регионот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3896484375" w:line="240" w:lineRule="auto"/>
        <w:ind w:left="256.09397888183594"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Mерки: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30224609375" w:line="240" w:lineRule="auto"/>
        <w:ind w:left="373.32023620605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Подготовка на регионална стратегија за дигитална вклученост;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377.320175170898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Подобрување на дигиталното описменување на учениците и на наставниот кадар,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375.5602264404297" w:right="453.585205078125" w:hanging="1.43997192382812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Регионална поддршка на претприемништвото и почетните бизниси, со посебен фокус на женското претприемништво преку  креирање на инструменти за поддршка, (бизнис центри, инкубатори, гарантен фонд, почетен фонд за основање на фирми,  акцелератори)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374.440231323242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на идејата за претприемништво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376.36024475097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Промовирање на жените претприемачи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74.8900032043457" w:lineRule="auto"/>
        <w:ind w:left="383.2402801513672" w:right="992.81982421875" w:hanging="5.120086669921875"/>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Воспоставување на информатички систем преку кој на лицата кои сакаат да започнат бизнис ќе им се обезбедат сите  неопходни информации да ја реализираат нивната идеја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40" w:lineRule="auto"/>
        <w:ind w:left="380.36018371582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Промоција и поддршка на развојот на социјалното претприемништво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376.6802215576172"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Формирање центар за поддршка на социјални претпријатија на ниво на плански регион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3812255859375" w:line="240" w:lineRule="auto"/>
        <w:ind w:left="178.9440155029297"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Индикатори:</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86175537109375" w:line="240" w:lineRule="auto"/>
        <w:ind w:left="250.6002044677734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Комплетирана регионална стратегија за дигитална вклученост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5.7201385498047"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Степен на вработеност на младите во регионот (мажи и жени)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1.56013488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Просечни примања на младите во регионот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1.88011169433594"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Структура и број на инструменти за поддршка на претприемништвото во регионот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51.560134887695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ново-отворени бизниси основани од младите (мажи и жени)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0029296875" w:line="240" w:lineRule="auto"/>
        <w:ind w:left="249.8001861572265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Број на ново-отворени социјални претпријатија (мажи и жени)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5060272216797"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58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32275390625" w:line="240" w:lineRule="auto"/>
        <w:ind w:left="2694.958267211914" w:right="0" w:firstLine="0"/>
        <w:jc w:val="left"/>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Pr>
        <w:drawing>
          <wp:inline distB="19050" distT="19050" distL="19050" distR="19050">
            <wp:extent cx="1188728" cy="395542"/>
            <wp:effectExtent b="0" l="0" r="0" t="0"/>
            <wp:docPr id="61" name="image61.png"/>
            <a:graphic>
              <a:graphicData uri="http://schemas.openxmlformats.org/drawingml/2006/picture">
                <pic:pic>
                  <pic:nvPicPr>
                    <pic:cNvPr id="0" name="image61.png"/>
                    <pic:cNvPicPr preferRelativeResize="0"/>
                  </pic:nvPicPr>
                  <pic:blipFill>
                    <a:blip r:embed="rId126"/>
                    <a:srcRect b="0" l="0" r="0" t="0"/>
                    <a:stretch>
                      <a:fillRect/>
                    </a:stretch>
                  </pic:blipFill>
                  <pic:spPr>
                    <a:xfrm>
                      <a:off x="0" y="0"/>
                      <a:ext cx="1188728" cy="39554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1124754</wp:posOffset>
            </wp:positionH>
            <wp:positionV relativeFrom="paragraph">
              <wp:posOffset>-122143</wp:posOffset>
            </wp:positionV>
            <wp:extent cx="979928" cy="690831"/>
            <wp:effectExtent b="0" l="0" r="0" t="0"/>
            <wp:wrapSquare wrapText="bothSides" distB="19050" distT="19050" distL="19050" distR="19050"/>
            <wp:docPr id="62" name="image62.png"/>
            <a:graphic>
              <a:graphicData uri="http://schemas.openxmlformats.org/drawingml/2006/picture">
                <pic:pic>
                  <pic:nvPicPr>
                    <pic:cNvPr id="0" name="image62.png"/>
                    <pic:cNvPicPr preferRelativeResize="0"/>
                  </pic:nvPicPr>
                  <pic:blipFill>
                    <a:blip r:embed="rId127"/>
                    <a:srcRect b="0" l="0" r="0" t="0"/>
                    <a:stretch>
                      <a:fillRect/>
                    </a:stretch>
                  </pic:blipFill>
                  <pic:spPr>
                    <a:xfrm>
                      <a:off x="0" y="0"/>
                      <a:ext cx="979928" cy="690831"/>
                    </a:xfrm>
                    <a:prstGeom prst="rect"/>
                    <a:ln/>
                  </pic:spPr>
                </pic:pic>
              </a:graphicData>
            </a:graphic>
          </wp:anchor>
        </w:drawing>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2200927734375" w:right="0" w:firstLine="0"/>
        <w:jc w:val="left"/>
        <w:rPr>
          <w:rFonts w:ascii="Arial" w:cs="Arial" w:eastAsia="Arial" w:hAnsi="Arial"/>
          <w:b w:val="1"/>
          <w:i w:val="0"/>
          <w:smallCaps w:val="0"/>
          <w:strike w:val="0"/>
          <w:color w:val="ed7d2a"/>
          <w:sz w:val="24"/>
          <w:szCs w:val="24"/>
          <w:u w:val="none"/>
          <w:shd w:fill="auto" w:val="clear"/>
          <w:vertAlign w:val="baseline"/>
        </w:rPr>
      </w:pPr>
      <w:r w:rsidDel="00000000" w:rsidR="00000000" w:rsidRPr="00000000">
        <w:rPr>
          <w:rFonts w:ascii="Arial" w:cs="Arial" w:eastAsia="Arial" w:hAnsi="Arial"/>
          <w:b w:val="1"/>
          <w:i w:val="0"/>
          <w:smallCaps w:val="0"/>
          <w:strike w:val="0"/>
          <w:color w:val="ed7d2a"/>
          <w:sz w:val="24"/>
          <w:szCs w:val="24"/>
          <w:u w:val="none"/>
          <w:shd w:fill="auto" w:val="clear"/>
          <w:vertAlign w:val="baseline"/>
          <w:rtl w:val="0"/>
        </w:rPr>
        <w:t xml:space="preserve">Стратешки цели на Стратегијата за регионален развој 2021-2031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911376953125" w:line="266.493558883667" w:lineRule="auto"/>
        <w:ind w:left="44.56001281738281" w:right="17.36572265625" w:hanging="7.9199981689453125"/>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 Порамномерно економски развиени, еколошки одржливи и конкуренти плански региони низ доследно спроведена  паметна специјализација и посилно стимулирање на приватните инвестиции во синергија со јавните инвестиции;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39453125" w:line="266.493558883667" w:lineRule="auto"/>
        <w:ind w:left="47.79998779296875" w:right="17.28881835937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1.1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Програмирање и спроведување на јавните инвестиции во функција на обезбедување порамномерен  регионален развој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38.800048828125" w:right="17.38037109375" w:firstLine="8.639984130859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1.2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Обезбедување пошироки стимулации и насочување на приватните инвестиции кон планските региони кои  заостануваат во развојот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558883667" w:lineRule="auto"/>
        <w:ind w:left="34.120025634765625" w:right="1062.89306640625" w:firstLine="13.32000732421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1.3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Изградба на транспортна, телекомуникациска и енергетска инфраструктура со порамномерна  дистрибуција во планските региони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47.79998779296875" w:right="17.30590820312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1.4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Регионален пристап при конципирање на политиките за поддршка на претприемништвото и развој на  индустријата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1552734375" w:line="266.493558883667" w:lineRule="auto"/>
        <w:ind w:left="47.440032958984375" w:right="15.63476562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1.5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Подобрување на структурата на работната сила во планските региони и инвестирање во човечки капитал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1.6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Развој на земјоделството и рурален развој заснован на споредбените предности на планските региони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1.7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Намалување на негативните влијанија и подобрена заштита на животната средина во планските региони,  постигнување поголема отпорност на климатските промени и водење на подинамичен и повеќекратно зголемен  инвестициски циклус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39453125" w:line="266.493558883667" w:lineRule="auto"/>
        <w:ind w:left="44.56001281738281" w:right="17.2607421875" w:hanging="3.419952392578125"/>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 Атрактивни плански региони со унапредени локални услуги, ефективен пристап до пазарот на труд, обезбеден  повисок степен на родова еднаквост и ефективна социјална заштита на најранливите групи од населението.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39453125" w:line="266.493558883667" w:lineRule="auto"/>
        <w:ind w:left="42.04002380371094" w:right="1363.42041015625" w:firstLine="5.400009155273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2.1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Стимулирање на развојот на недоволно развиените, депопулационите подрачја и подрачјата со специфични развојни потреби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66.493558883667" w:lineRule="auto"/>
        <w:ind w:left="47.79998779296875" w:right="17.36206054687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2.2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Создавање на систем на современо просторно планирање со силна регионална компонента и создавање  на инфраструктура на знаење во областа на регионалното просторно планирање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07080078125" w:line="266.4929008483887" w:lineRule="auto"/>
        <w:ind w:left="47.440032958984375" w:right="2038.115234375"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2.3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Обезбедување поголема социјална кохезија меѓу и во рамките на планските региони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2.4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Обезбедување повисок степен на родова еднаквост во планските региони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29008483887" w:lineRule="auto"/>
        <w:ind w:left="47.79998779296875" w:right="17.3266601562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2.5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Развој на основното и средното образование според спецификите на планските региони, низ оптимизација  на мрежите на училишта и согласно потребите на пазарот на труд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42.04002380371094" w:right="17.34375" w:firstLine="5.400009155273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2.6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Постепено надминување на инфраструктурните диспаритети помеѓу планските региони во културата,  спортот и рекреацијата, и противпожарната заштита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69970703125" w:line="266.493558883667" w:lineRule="auto"/>
        <w:ind w:left="44.56001281738281" w:right="17.37060546875" w:hanging="5.4000091552734375"/>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3) Значително зајакната политика за регионален развој, подобрени финансиски инструменти за нејзино спроведување  и изградени административни капацитети на централно, регионално и локално ниво.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969970703125" w:line="240" w:lineRule="auto"/>
        <w:ind w:left="47.4400329589843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3.1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Подобрување на нормативната рамка за рамномерен регионален развој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218505859375" w:line="266.493558883667" w:lineRule="auto"/>
        <w:ind w:left="47.79998779296875" w:right="17.2534179687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3.2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Унапредена координација при спроведување на политиката за рамномерен регионален развој,  мониторинг, оценување и известување за постигнатите резултати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46044921875" w:line="266.493558883667" w:lineRule="auto"/>
        <w:ind w:left="47.79998779296875" w:right="17.381591796875" w:hanging="0.35995483398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Приоритет 3.3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Обезбедување поголемо чувство на сопственост од страна на локалните и регионални чинители врз  политиката за рамномерен регионален развој и изградба на нивните капацитети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93844604492188"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sectPr>
          <w:type w:val="continuous"/>
          <w:pgSz w:h="11900" w:w="13600" w:orient="landscape"/>
          <w:pgMar w:bottom="260.7219886779785" w:top="361.719970703125" w:left="1112.7379608154297" w:right="1044.8046875" w:header="0" w:footer="720"/>
          <w:cols w:equalWidth="0" w:num="1">
            <w:col w:space="0" w:w="11442.45735168457"/>
          </w:cols>
        </w:sect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59</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311767578125" w:line="488.6933326721191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Нема сиромаштија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Нула глад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1188728" cy="395542"/>
            <wp:effectExtent b="0" l="0" r="0" t="0"/>
            <wp:docPr id="59" name="image59.png"/>
            <a:graphic>
              <a:graphicData uri="http://schemas.openxmlformats.org/drawingml/2006/picture">
                <pic:pic>
                  <pic:nvPicPr>
                    <pic:cNvPr id="0" name="image59.png"/>
                    <pic:cNvPicPr preferRelativeResize="0"/>
                  </pic:nvPicPr>
                  <pic:blipFill>
                    <a:blip r:embed="rId128"/>
                    <a:srcRect b="0" l="0" r="0" t="0"/>
                    <a:stretch>
                      <a:fillRect/>
                    </a:stretch>
                  </pic:blipFill>
                  <pic:spPr>
                    <a:xfrm>
                      <a:off x="0" y="0"/>
                      <a:ext cx="1188728" cy="395542"/>
                    </a:xfrm>
                    <a:prstGeom prst="rect"/>
                    <a:ln/>
                  </pic:spPr>
                </pic:pic>
              </a:graphicData>
            </a:graphic>
          </wp:inline>
        </w:drawing>
      </w:r>
      <w:r w:rsidDel="00000000" w:rsidR="00000000" w:rsidRPr="00000000">
        <w:rPr>
          <w:rFonts w:ascii="Arial" w:cs="Arial" w:eastAsia="Arial" w:hAnsi="Arial"/>
          <w:b w:val="0"/>
          <w:i w:val="0"/>
          <w:smallCaps w:val="0"/>
          <w:strike w:val="0"/>
          <w:color w:val="231f20"/>
          <w:sz w:val="16"/>
          <w:szCs w:val="16"/>
          <w:u w:val="none"/>
          <w:shd w:fill="auto" w:val="clear"/>
          <w:vertAlign w:val="baseline"/>
        </w:rPr>
        <w:drawing>
          <wp:inline distB="19050" distT="19050" distL="19050" distR="19050">
            <wp:extent cx="979928" cy="690831"/>
            <wp:effectExtent b="0" l="0" r="0" t="0"/>
            <wp:docPr id="60" name="image60.png"/>
            <a:graphic>
              <a:graphicData uri="http://schemas.openxmlformats.org/drawingml/2006/picture">
                <pic:pic>
                  <pic:nvPicPr>
                    <pic:cNvPr id="0" name="image60.png"/>
                    <pic:cNvPicPr preferRelativeResize="0"/>
                  </pic:nvPicPr>
                  <pic:blipFill>
                    <a:blip r:embed="rId129"/>
                    <a:srcRect b="0" l="0" r="0" t="0"/>
                    <a:stretch>
                      <a:fillRect/>
                    </a:stretch>
                  </pic:blipFill>
                  <pic:spPr>
                    <a:xfrm>
                      <a:off x="0" y="0"/>
                      <a:ext cx="979928" cy="690831"/>
                    </a:xfrm>
                    <a:prstGeom prst="rect"/>
                    <a:ln/>
                  </pic:spPr>
                </pic:pic>
              </a:graphicData>
            </a:graphic>
          </wp:inline>
        </w:drawing>
      </w: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24"/>
          <w:szCs w:val="24"/>
          <w:u w:val="none"/>
          <w:shd w:fill="auto" w:val="clear"/>
          <w:vertAlign w:val="baseline"/>
          <w:rtl w:val="0"/>
        </w:rPr>
        <w:t xml:space="preserve">Одржливи развојни цели на ОН</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47314453125" w:line="240" w:lineRule="auto"/>
        <w:ind w:left="0" w:right="0" w:firstLine="0"/>
        <w:jc w:val="left"/>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Цел Објаснување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7524414062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стави крај на сиромаштијата, во сите нејзини форми и насекаде.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стави крај на гладувањето, да се постигне обезбеденост со храна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 да се подобри исхраната, како и да се промовира одржливо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325.1020812988281" w:right="1301.549072265625" w:header="0" w:footer="720"/>
          <w:cols w:equalWidth="0" w:num="2">
            <w:col w:space="0" w:w="5500"/>
            <w:col w:space="0" w:w="550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земјоделство.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93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Добро здравје и благосостојба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Квалитетно образование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Родова еднаквост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Чиста вода и санитарни услови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Достапна и чиста енергија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488.6933326721191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8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Достоинствено вработување и економски раст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9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Индустрија, иновација и инфраструктура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10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Намалена нееднаквост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979980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11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Одржливи градови и заедници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488.6933326721191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12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Одговорна потрошувачка и производство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13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Акција за справување со климатските промени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14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Живот под вода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0104980468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Живот на копно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3988037109375" w:line="199.92000102996826"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16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Мир, правда и силни институции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03295898438" w:line="1525.6047821044922"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17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Партнерства за постигнување на целите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https://northmacedonia.un.org/mk/sdgs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обезбеди здрав живот и да се промовира благосостојбата на сите  за сите возрасти.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обезбеди инклузивно и еднакво квалитетно образование и да се  промовираат можностите за доживотно учење за сите.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постигне родова еднаквост и еманципација на жените и  девојчињата.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обезбеди пристап до вода за сите и одржливо управување со  водата и санитарните услови.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обезбеди пристап до достапна, сигурна, одржлива и современа  енергија за сите.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промовира инклузивен и одржлив економски раст, вработување и  пристојна работа за сите.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изгради отпорна инфраструктура, да се промовира инклузивна и  одржлива индустријализација и да се поттикнуваат иновации. Да се намали нееднаквоста во и меѓу земјите.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201416015625" w:line="549.780006408691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Градовите и населените места да станат безбедни, отпорни и одржливи. Да се обезбеди одржлива потрошувачка и производство.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преземат итни мерки за борба против климатските промени и  нивното влијание.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заштитат и одржливо да се користат океаните, морињата и  морските ресурси заради постигнување одржлив развој. Одржливо да се управува со шумите, да се спречи опустинувањето, да  се запре деградацијата на земјиштето и да се спречи загубата на  биолошката разновидност.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1416015625" w:line="274.8899173736572"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промовираат мирољубиви и инклузивни општества за одржлив  развој, пристап до правда за сите и да се изградат ефективни,  одговорни и инклузивни институции на сите нивоа.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989013671875" w:line="274.8900032043457" w:lineRule="auto"/>
        <w:ind w:left="0" w:right="0" w:firstLine="0"/>
        <w:jc w:val="left"/>
        <w:rPr>
          <w:rFonts w:ascii="Arial" w:cs="Arial" w:eastAsia="Arial" w:hAnsi="Arial"/>
          <w:b w:val="0"/>
          <w:i w:val="0"/>
          <w:smallCaps w:val="0"/>
          <w:strike w:val="0"/>
          <w:color w:val="231f20"/>
          <w:sz w:val="16"/>
          <w:szCs w:val="16"/>
          <w:u w:val="none"/>
          <w:shd w:fill="auto" w:val="clear"/>
          <w:vertAlign w:val="baseline"/>
        </w:rPr>
        <w:sectPr>
          <w:type w:val="continuous"/>
          <w:pgSz w:h="11900" w:w="13600" w:orient="landscape"/>
          <w:pgMar w:bottom="260.7219886779785" w:top="361.719970703125" w:left="1440" w:right="1440" w:header="0" w:footer="720"/>
          <w:cols w:equalWidth="0" w:num="1">
            <w:col w:space="0" w:w="10720"/>
          </w:cols>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Да се зајакнат средствата за спроведување и ревитализација на  глобалното партнерство за одржлив развој.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237396240234" w:line="240" w:lineRule="auto"/>
        <w:ind w:left="0" w:right="0" w:firstLine="0"/>
        <w:jc w:val="center"/>
        <w:rPr>
          <w:rFonts w:ascii="Arial" w:cs="Arial" w:eastAsia="Arial" w:hAnsi="Arial"/>
          <w:b w:val="0"/>
          <w:i w:val="0"/>
          <w:smallCaps w:val="0"/>
          <w:strike w:val="0"/>
          <w:color w:val="ffffff"/>
          <w:sz w:val="36.21220016479492"/>
          <w:szCs w:val="36.21220016479492"/>
          <w:u w:val="none"/>
          <w:shd w:fill="auto" w:val="clear"/>
          <w:vertAlign w:val="baseline"/>
        </w:rPr>
      </w:pPr>
      <w:r w:rsidDel="00000000" w:rsidR="00000000" w:rsidRPr="00000000">
        <w:rPr>
          <w:rFonts w:ascii="Arial" w:cs="Arial" w:eastAsia="Arial" w:hAnsi="Arial"/>
          <w:b w:val="0"/>
          <w:i w:val="0"/>
          <w:smallCaps w:val="0"/>
          <w:strike w:val="0"/>
          <w:color w:val="ffffff"/>
          <w:sz w:val="36.21220016479492"/>
          <w:szCs w:val="36.21220016479492"/>
          <w:u w:val="none"/>
          <w:shd w:fill="auto" w:val="clear"/>
          <w:vertAlign w:val="baseline"/>
          <w:rtl w:val="0"/>
        </w:rPr>
        <w:t xml:space="preserve">60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„Поддржано од”</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3564453125" w:line="240" w:lineRule="auto"/>
        <w:ind w:left="3297.893753051758" w:right="0" w:firstLine="0"/>
        <w:jc w:val="left"/>
        <w:rPr>
          <w:rFonts w:ascii="Arial" w:cs="Arial" w:eastAsia="Arial" w:hAnsi="Arial"/>
          <w:b w:val="0"/>
          <w:i w:val="0"/>
          <w:smallCaps w:val="0"/>
          <w:strike w:val="0"/>
          <w:color w:val="231f20"/>
          <w:sz w:val="22"/>
          <w:szCs w:val="22"/>
          <w:u w:val="none"/>
          <w:shd w:fill="auto" w:val="clear"/>
          <w:vertAlign w:val="baseline"/>
        </w:rPr>
      </w:pPr>
      <w:r w:rsidDel="00000000" w:rsidR="00000000" w:rsidRPr="00000000">
        <w:rPr>
          <w:rFonts w:ascii="Arial" w:cs="Arial" w:eastAsia="Arial" w:hAnsi="Arial"/>
          <w:b w:val="0"/>
          <w:i w:val="0"/>
          <w:smallCaps w:val="0"/>
          <w:strike w:val="0"/>
          <w:color w:val="231f20"/>
          <w:sz w:val="22"/>
          <w:szCs w:val="22"/>
          <w:u w:val="none"/>
          <w:shd w:fill="auto" w:val="clear"/>
          <w:vertAlign w:val="baseline"/>
        </w:rPr>
        <w:drawing>
          <wp:inline distB="19050" distT="19050" distL="19050" distR="19050">
            <wp:extent cx="1766984" cy="589599"/>
            <wp:effectExtent b="0" l="0" r="0" t="0"/>
            <wp:docPr id="89" name="image89.png"/>
            <a:graphic>
              <a:graphicData uri="http://schemas.openxmlformats.org/drawingml/2006/picture">
                <pic:pic>
                  <pic:nvPicPr>
                    <pic:cNvPr id="0" name="image89.png"/>
                    <pic:cNvPicPr preferRelativeResize="0"/>
                  </pic:nvPicPr>
                  <pic:blipFill>
                    <a:blip r:embed="rId130"/>
                    <a:srcRect b="0" l="0" r="0" t="0"/>
                    <a:stretch>
                      <a:fillRect/>
                    </a:stretch>
                  </pic:blipFill>
                  <pic:spPr>
                    <a:xfrm>
                      <a:off x="0" y="0"/>
                      <a:ext cx="1766984" cy="589599"/>
                    </a:xfrm>
                    <a:prstGeom prst="rect"/>
                    <a:ln/>
                  </pic:spPr>
                </pic:pic>
              </a:graphicData>
            </a:graphic>
          </wp:inline>
        </w:drawing>
      </w:r>
      <w:r w:rsidDel="00000000" w:rsidR="00000000" w:rsidRPr="00000000">
        <w:rPr>
          <w:rtl w:val="0"/>
        </w:rPr>
      </w:r>
    </w:p>
    <w:sectPr>
      <w:type w:val="continuous"/>
      <w:pgSz w:h="11900" w:w="13600" w:orient="landscape"/>
      <w:pgMar w:bottom="260.7219886779785" w:top="361.719970703125" w:left="1112.7379608154297" w:right="1044.8046875" w:header="0" w:footer="720"/>
      <w:cols w:equalWidth="0" w:num="1">
        <w:col w:space="0" w:w="11442.4573516845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T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5.png"/><Relationship Id="rId41" Type="http://schemas.openxmlformats.org/officeDocument/2006/relationships/image" Target="media/image8.png"/><Relationship Id="rId44" Type="http://schemas.openxmlformats.org/officeDocument/2006/relationships/image" Target="media/image9.png"/><Relationship Id="rId43" Type="http://schemas.openxmlformats.org/officeDocument/2006/relationships/image" Target="media/image6.png"/><Relationship Id="rId46" Type="http://schemas.openxmlformats.org/officeDocument/2006/relationships/image" Target="media/image11.png"/><Relationship Id="rId45" Type="http://schemas.openxmlformats.org/officeDocument/2006/relationships/image" Target="media/image10.png"/><Relationship Id="rId107" Type="http://schemas.openxmlformats.org/officeDocument/2006/relationships/image" Target="media/image23.png"/><Relationship Id="rId106" Type="http://schemas.openxmlformats.org/officeDocument/2006/relationships/image" Target="media/image21.png"/><Relationship Id="rId105" Type="http://schemas.openxmlformats.org/officeDocument/2006/relationships/image" Target="media/image30.png"/><Relationship Id="rId104" Type="http://schemas.openxmlformats.org/officeDocument/2006/relationships/image" Target="media/image29.png"/><Relationship Id="rId109" Type="http://schemas.openxmlformats.org/officeDocument/2006/relationships/image" Target="media/image54.png"/><Relationship Id="rId108" Type="http://schemas.openxmlformats.org/officeDocument/2006/relationships/image" Target="media/image52.png"/><Relationship Id="rId48" Type="http://schemas.openxmlformats.org/officeDocument/2006/relationships/image" Target="media/image15.png"/><Relationship Id="rId47" Type="http://schemas.openxmlformats.org/officeDocument/2006/relationships/image" Target="media/image14.png"/><Relationship Id="rId49" Type="http://schemas.openxmlformats.org/officeDocument/2006/relationships/image" Target="media/image12.png"/><Relationship Id="rId103" Type="http://schemas.openxmlformats.org/officeDocument/2006/relationships/image" Target="media/image32.png"/><Relationship Id="rId102" Type="http://schemas.openxmlformats.org/officeDocument/2006/relationships/image" Target="media/image31.png"/><Relationship Id="rId101" Type="http://schemas.openxmlformats.org/officeDocument/2006/relationships/image" Target="media/image26.png"/><Relationship Id="rId100" Type="http://schemas.openxmlformats.org/officeDocument/2006/relationships/image" Target="media/image25.png"/><Relationship Id="rId31" Type="http://schemas.openxmlformats.org/officeDocument/2006/relationships/image" Target="media/image49.png"/><Relationship Id="rId30" Type="http://schemas.openxmlformats.org/officeDocument/2006/relationships/image" Target="media/image55.png"/><Relationship Id="rId33" Type="http://schemas.openxmlformats.org/officeDocument/2006/relationships/image" Target="media/image57.png"/><Relationship Id="rId32" Type="http://schemas.openxmlformats.org/officeDocument/2006/relationships/image" Target="media/image51.png"/><Relationship Id="rId35" Type="http://schemas.openxmlformats.org/officeDocument/2006/relationships/image" Target="media/image56.png"/><Relationship Id="rId34" Type="http://schemas.openxmlformats.org/officeDocument/2006/relationships/image" Target="media/image58.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33.png"/><Relationship Id="rId22" Type="http://schemas.openxmlformats.org/officeDocument/2006/relationships/image" Target="media/image36.png"/><Relationship Id="rId21" Type="http://schemas.openxmlformats.org/officeDocument/2006/relationships/image" Target="media/image114.png"/><Relationship Id="rId24" Type="http://schemas.openxmlformats.org/officeDocument/2006/relationships/image" Target="media/image34.png"/><Relationship Id="rId23" Type="http://schemas.openxmlformats.org/officeDocument/2006/relationships/image" Target="media/image37.png"/><Relationship Id="rId129" Type="http://schemas.openxmlformats.org/officeDocument/2006/relationships/image" Target="media/image60.png"/><Relationship Id="rId128" Type="http://schemas.openxmlformats.org/officeDocument/2006/relationships/image" Target="media/image59.png"/><Relationship Id="rId127" Type="http://schemas.openxmlformats.org/officeDocument/2006/relationships/image" Target="media/image62.png"/><Relationship Id="rId126" Type="http://schemas.openxmlformats.org/officeDocument/2006/relationships/image" Target="media/image61.png"/><Relationship Id="rId26" Type="http://schemas.openxmlformats.org/officeDocument/2006/relationships/image" Target="media/image47.png"/><Relationship Id="rId121" Type="http://schemas.openxmlformats.org/officeDocument/2006/relationships/image" Target="media/image74.png"/><Relationship Id="rId25" Type="http://schemas.openxmlformats.org/officeDocument/2006/relationships/image" Target="media/image35.png"/><Relationship Id="rId120" Type="http://schemas.openxmlformats.org/officeDocument/2006/relationships/image" Target="media/image78.png"/><Relationship Id="rId28" Type="http://schemas.openxmlformats.org/officeDocument/2006/relationships/image" Target="media/image44.png"/><Relationship Id="rId27" Type="http://schemas.openxmlformats.org/officeDocument/2006/relationships/image" Target="media/image42.png"/><Relationship Id="rId125" Type="http://schemas.openxmlformats.org/officeDocument/2006/relationships/image" Target="media/image67.png"/><Relationship Id="rId29" Type="http://schemas.openxmlformats.org/officeDocument/2006/relationships/image" Target="media/image53.png"/><Relationship Id="rId124" Type="http://schemas.openxmlformats.org/officeDocument/2006/relationships/image" Target="media/image72.png"/><Relationship Id="rId123" Type="http://schemas.openxmlformats.org/officeDocument/2006/relationships/image" Target="media/image70.png"/><Relationship Id="rId122" Type="http://schemas.openxmlformats.org/officeDocument/2006/relationships/image" Target="media/image75.png"/><Relationship Id="rId95" Type="http://schemas.openxmlformats.org/officeDocument/2006/relationships/image" Target="media/image90.png"/><Relationship Id="rId94" Type="http://schemas.openxmlformats.org/officeDocument/2006/relationships/image" Target="media/image86.png"/><Relationship Id="rId97" Type="http://schemas.openxmlformats.org/officeDocument/2006/relationships/image" Target="media/image24.png"/><Relationship Id="rId96" Type="http://schemas.openxmlformats.org/officeDocument/2006/relationships/image" Target="media/image22.png"/><Relationship Id="rId11" Type="http://schemas.openxmlformats.org/officeDocument/2006/relationships/image" Target="media/image117.png"/><Relationship Id="rId99" Type="http://schemas.openxmlformats.org/officeDocument/2006/relationships/image" Target="media/image28.png"/><Relationship Id="rId10" Type="http://schemas.openxmlformats.org/officeDocument/2006/relationships/image" Target="media/image121.png"/><Relationship Id="rId98" Type="http://schemas.openxmlformats.org/officeDocument/2006/relationships/image" Target="media/image27.png"/><Relationship Id="rId13" Type="http://schemas.openxmlformats.org/officeDocument/2006/relationships/image" Target="media/image115.png"/><Relationship Id="rId12" Type="http://schemas.openxmlformats.org/officeDocument/2006/relationships/image" Target="media/image119.png"/><Relationship Id="rId91" Type="http://schemas.openxmlformats.org/officeDocument/2006/relationships/image" Target="media/image87.png"/><Relationship Id="rId90" Type="http://schemas.openxmlformats.org/officeDocument/2006/relationships/image" Target="media/image82.png"/><Relationship Id="rId93" Type="http://schemas.openxmlformats.org/officeDocument/2006/relationships/image" Target="media/image85.png"/><Relationship Id="rId92" Type="http://schemas.openxmlformats.org/officeDocument/2006/relationships/image" Target="media/image88.png"/><Relationship Id="rId118" Type="http://schemas.openxmlformats.org/officeDocument/2006/relationships/image" Target="media/image39.png"/><Relationship Id="rId117" Type="http://schemas.openxmlformats.org/officeDocument/2006/relationships/image" Target="media/image38.png"/><Relationship Id="rId116" Type="http://schemas.openxmlformats.org/officeDocument/2006/relationships/image" Target="media/image40.png"/><Relationship Id="rId115" Type="http://schemas.openxmlformats.org/officeDocument/2006/relationships/image" Target="media/image43.png"/><Relationship Id="rId119" Type="http://schemas.openxmlformats.org/officeDocument/2006/relationships/image" Target="media/image76.png"/><Relationship Id="rId15" Type="http://schemas.openxmlformats.org/officeDocument/2006/relationships/image" Target="media/image120.png"/><Relationship Id="rId110" Type="http://schemas.openxmlformats.org/officeDocument/2006/relationships/image" Target="media/image48.png"/><Relationship Id="rId14" Type="http://schemas.openxmlformats.org/officeDocument/2006/relationships/image" Target="media/image118.png"/><Relationship Id="rId17" Type="http://schemas.openxmlformats.org/officeDocument/2006/relationships/image" Target="media/image125.png"/><Relationship Id="rId16" Type="http://schemas.openxmlformats.org/officeDocument/2006/relationships/image" Target="media/image124.png"/><Relationship Id="rId19" Type="http://schemas.openxmlformats.org/officeDocument/2006/relationships/image" Target="media/image113.png"/><Relationship Id="rId114" Type="http://schemas.openxmlformats.org/officeDocument/2006/relationships/image" Target="media/image41.png"/><Relationship Id="rId18" Type="http://schemas.openxmlformats.org/officeDocument/2006/relationships/image" Target="media/image122.png"/><Relationship Id="rId113" Type="http://schemas.openxmlformats.org/officeDocument/2006/relationships/image" Target="media/image46.png"/><Relationship Id="rId112" Type="http://schemas.openxmlformats.org/officeDocument/2006/relationships/image" Target="media/image45.png"/><Relationship Id="rId111" Type="http://schemas.openxmlformats.org/officeDocument/2006/relationships/image" Target="media/image50.png"/><Relationship Id="rId84" Type="http://schemas.openxmlformats.org/officeDocument/2006/relationships/image" Target="media/image77.png"/><Relationship Id="rId83" Type="http://schemas.openxmlformats.org/officeDocument/2006/relationships/image" Target="media/image69.png"/><Relationship Id="rId86" Type="http://schemas.openxmlformats.org/officeDocument/2006/relationships/image" Target="media/image80.png"/><Relationship Id="rId85" Type="http://schemas.openxmlformats.org/officeDocument/2006/relationships/image" Target="media/image79.png"/><Relationship Id="rId88" Type="http://schemas.openxmlformats.org/officeDocument/2006/relationships/image" Target="media/image84.png"/><Relationship Id="rId87" Type="http://schemas.openxmlformats.org/officeDocument/2006/relationships/image" Target="media/image83.png"/><Relationship Id="rId89" Type="http://schemas.openxmlformats.org/officeDocument/2006/relationships/image" Target="media/image81.png"/><Relationship Id="rId80" Type="http://schemas.openxmlformats.org/officeDocument/2006/relationships/image" Target="media/image71.png"/><Relationship Id="rId82" Type="http://schemas.openxmlformats.org/officeDocument/2006/relationships/image" Target="media/image68.png"/><Relationship Id="rId81" Type="http://schemas.openxmlformats.org/officeDocument/2006/relationships/image" Target="media/image7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6.png"/><Relationship Id="rId5" Type="http://schemas.openxmlformats.org/officeDocument/2006/relationships/styles" Target="styles.xml"/><Relationship Id="rId6" Type="http://schemas.openxmlformats.org/officeDocument/2006/relationships/image" Target="media/image123.png"/><Relationship Id="rId7" Type="http://schemas.openxmlformats.org/officeDocument/2006/relationships/image" Target="media/image111.png"/><Relationship Id="rId8" Type="http://schemas.openxmlformats.org/officeDocument/2006/relationships/image" Target="media/image112.png"/><Relationship Id="rId73" Type="http://schemas.openxmlformats.org/officeDocument/2006/relationships/image" Target="media/image109.png"/><Relationship Id="rId72" Type="http://schemas.openxmlformats.org/officeDocument/2006/relationships/image" Target="media/image105.png"/><Relationship Id="rId75" Type="http://schemas.openxmlformats.org/officeDocument/2006/relationships/image" Target="media/image108.png"/><Relationship Id="rId74" Type="http://schemas.openxmlformats.org/officeDocument/2006/relationships/image" Target="media/image110.png"/><Relationship Id="rId77" Type="http://schemas.openxmlformats.org/officeDocument/2006/relationships/image" Target="media/image66.png"/><Relationship Id="rId76" Type="http://schemas.openxmlformats.org/officeDocument/2006/relationships/image" Target="media/image65.png"/><Relationship Id="rId79" Type="http://schemas.openxmlformats.org/officeDocument/2006/relationships/image" Target="media/image64.png"/><Relationship Id="rId78" Type="http://schemas.openxmlformats.org/officeDocument/2006/relationships/image" Target="media/image63.png"/><Relationship Id="rId71" Type="http://schemas.openxmlformats.org/officeDocument/2006/relationships/image" Target="media/image104.png"/><Relationship Id="rId70" Type="http://schemas.openxmlformats.org/officeDocument/2006/relationships/image" Target="media/image107.png"/><Relationship Id="rId130" Type="http://schemas.openxmlformats.org/officeDocument/2006/relationships/image" Target="media/image89.png"/><Relationship Id="rId62" Type="http://schemas.openxmlformats.org/officeDocument/2006/relationships/image" Target="media/image99.png"/><Relationship Id="rId61" Type="http://schemas.openxmlformats.org/officeDocument/2006/relationships/image" Target="media/image94.png"/><Relationship Id="rId64" Type="http://schemas.openxmlformats.org/officeDocument/2006/relationships/image" Target="media/image97.png"/><Relationship Id="rId63" Type="http://schemas.openxmlformats.org/officeDocument/2006/relationships/image" Target="media/image100.png"/><Relationship Id="rId66" Type="http://schemas.openxmlformats.org/officeDocument/2006/relationships/image" Target="media/image103.png"/><Relationship Id="rId65" Type="http://schemas.openxmlformats.org/officeDocument/2006/relationships/image" Target="media/image98.png"/><Relationship Id="rId68" Type="http://schemas.openxmlformats.org/officeDocument/2006/relationships/image" Target="media/image102.png"/><Relationship Id="rId67" Type="http://schemas.openxmlformats.org/officeDocument/2006/relationships/image" Target="media/image101.png"/><Relationship Id="rId60" Type="http://schemas.openxmlformats.org/officeDocument/2006/relationships/image" Target="media/image93.png"/><Relationship Id="rId69" Type="http://schemas.openxmlformats.org/officeDocument/2006/relationships/image" Target="media/image106.png"/><Relationship Id="rId51" Type="http://schemas.openxmlformats.org/officeDocument/2006/relationships/image" Target="media/image18.png"/><Relationship Id="rId50" Type="http://schemas.openxmlformats.org/officeDocument/2006/relationships/image" Target="media/image13.png"/><Relationship Id="rId53" Type="http://schemas.openxmlformats.org/officeDocument/2006/relationships/image" Target="media/image16.png"/><Relationship Id="rId52" Type="http://schemas.openxmlformats.org/officeDocument/2006/relationships/image" Target="media/image19.png"/><Relationship Id="rId55" Type="http://schemas.openxmlformats.org/officeDocument/2006/relationships/image" Target="media/image20.png"/><Relationship Id="rId54" Type="http://schemas.openxmlformats.org/officeDocument/2006/relationships/image" Target="media/image17.png"/><Relationship Id="rId57" Type="http://schemas.openxmlformats.org/officeDocument/2006/relationships/image" Target="media/image92.png"/><Relationship Id="rId56" Type="http://schemas.openxmlformats.org/officeDocument/2006/relationships/image" Target="media/image91.png"/><Relationship Id="rId59" Type="http://schemas.openxmlformats.org/officeDocument/2006/relationships/image" Target="media/image96.png"/><Relationship Id="rId58" Type="http://schemas.openxmlformats.org/officeDocument/2006/relationships/image" Target="media/image95.png"/></Relationships>
</file>

<file path=word/_rels/fontTable.xml.rels><?xml version="1.0" encoding="UTF-8" standalone="yes"?><Relationships xmlns="http://schemas.openxmlformats.org/package/2006/relationships"><Relationship Id="rId1" Type="http://schemas.openxmlformats.org/officeDocument/2006/relationships/font" Target="fonts/NT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