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9D" w:rsidRDefault="00B85380">
      <w:pPr>
        <w:rPr>
          <w:i/>
          <w:sz w:val="24"/>
          <w:szCs w:val="24"/>
          <w:lang w:val="mk-MK"/>
        </w:rPr>
      </w:pPr>
      <w:bookmarkStart w:id="0" w:name="_GoBack"/>
      <w:bookmarkEnd w:id="0"/>
      <w:r w:rsidRPr="00B85380">
        <w:rPr>
          <w:sz w:val="24"/>
          <w:szCs w:val="24"/>
          <w:lang w:val="mk-MK"/>
        </w:rPr>
        <w:t xml:space="preserve">Прилог 1: </w:t>
      </w:r>
      <w:r w:rsidR="00E519A3">
        <w:rPr>
          <w:sz w:val="24"/>
          <w:szCs w:val="24"/>
          <w:lang w:val="mk-MK"/>
        </w:rPr>
        <w:t>Л</w:t>
      </w:r>
      <w:r w:rsidRPr="00B85380">
        <w:rPr>
          <w:sz w:val="24"/>
          <w:szCs w:val="24"/>
          <w:lang w:val="mk-MK"/>
        </w:rPr>
        <w:t xml:space="preserve">иста </w:t>
      </w:r>
      <w:r w:rsidR="007753DF">
        <w:rPr>
          <w:sz w:val="24"/>
          <w:szCs w:val="24"/>
          <w:lang w:val="mk-MK"/>
        </w:rPr>
        <w:t>со</w:t>
      </w:r>
      <w:r w:rsidR="00D4608C">
        <w:rPr>
          <w:sz w:val="24"/>
          <w:szCs w:val="24"/>
          <w:lang w:val="mk-MK"/>
        </w:rPr>
        <w:t xml:space="preserve"> </w:t>
      </w:r>
      <w:r w:rsidR="003B7F22">
        <w:rPr>
          <w:sz w:val="24"/>
          <w:szCs w:val="24"/>
          <w:lang w:val="mk-MK"/>
        </w:rPr>
        <w:t xml:space="preserve">веб </w:t>
      </w:r>
      <w:r w:rsidR="00232E39">
        <w:rPr>
          <w:sz w:val="24"/>
          <w:szCs w:val="24"/>
          <w:lang w:val="mk-MK"/>
        </w:rPr>
        <w:t xml:space="preserve">сервиси кои се </w:t>
      </w:r>
      <w:r w:rsidR="00E519A3">
        <w:rPr>
          <w:sz w:val="24"/>
          <w:szCs w:val="24"/>
          <w:lang w:val="mk-MK"/>
        </w:rPr>
        <w:t xml:space="preserve">на располагање, </w:t>
      </w:r>
      <w:r w:rsidR="003B7F22">
        <w:rPr>
          <w:i/>
          <w:sz w:val="24"/>
          <w:szCs w:val="24"/>
          <w:lang w:val="mk-MK"/>
        </w:rPr>
        <w:t>Интероперабилност 2.0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47"/>
        <w:gridCol w:w="1918"/>
        <w:gridCol w:w="3544"/>
        <w:gridCol w:w="3313"/>
      </w:tblGrid>
      <w:tr w:rsidR="00FE72A9" w:rsidRPr="00FE72A9" w:rsidTr="00D61C90">
        <w:trPr>
          <w:trHeight w:val="315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FE72A9" w:rsidRPr="00A66BFD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Листа на веб с</w:t>
            </w:r>
            <w:r w:rsidR="00A66BFD">
              <w:rPr>
                <w:rFonts w:ascii="StobiSerif Regular" w:eastAsia="Times New Roman" w:hAnsi="StobiSerif Regular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ервиси (податочни сетови)  - MIM1 </w:t>
            </w:r>
            <w:r w:rsidR="00A66BFD">
              <w:rPr>
                <w:rFonts w:ascii="StobiSerif Regular" w:eastAsia="Times New Roman" w:hAnsi="StobiSerif Regular" w:cs="Times New Roman"/>
                <w:b/>
                <w:bCs/>
                <w:i/>
                <w:iCs/>
                <w:color w:val="000000"/>
                <w:sz w:val="20"/>
                <w:szCs w:val="20"/>
                <w:lang w:val="mk-MK" w:eastAsia="en-GB"/>
              </w:rPr>
              <w:t xml:space="preserve">и </w:t>
            </w:r>
            <w:r w:rsidR="00A66BFD">
              <w:rPr>
                <w:rFonts w:ascii="StobiSerif Regular" w:eastAsia="Times New Roman" w:hAnsi="StobiSerif Regular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MIM2</w:t>
            </w:r>
          </w:p>
        </w:tc>
      </w:tr>
      <w:tr w:rsidR="009672D0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Идентификатор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Институција давател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Сервис</w:t>
            </w:r>
          </w:p>
        </w:tc>
      </w:tr>
      <w:tr w:rsidR="009672D0" w:rsidRPr="00FE72A9" w:rsidTr="00A616BB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="00A66BFD"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Моментален М1 образец за лице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Моментален М1 образец за лице во одредена фирма</w:t>
            </w:r>
          </w:p>
        </w:tc>
      </w:tr>
      <w:tr w:rsidR="00A66BFD" w:rsidRPr="00FE72A9" w:rsidTr="00A616BB">
        <w:trPr>
          <w:trHeight w:val="64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Историски М1/М2 образец за лице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Историски М1/М2 образец за лице во одредена фирма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Листа на моментално вработени во одредена фирма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Одредување на моментален статус на лице</w:t>
            </w:r>
          </w:p>
        </w:tc>
      </w:tr>
      <w:tr w:rsidR="00A66BFD" w:rsidRPr="00FE72A9" w:rsidTr="00A616BB">
        <w:trPr>
          <w:trHeight w:val="67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Моментален М1 образец на странско лице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Моментален М1 образец на странско лице во одредена фирма</w:t>
            </w:r>
          </w:p>
        </w:tc>
      </w:tr>
      <w:tr w:rsidR="00A66BFD" w:rsidRPr="00FE72A9" w:rsidTr="00A616BB">
        <w:trPr>
          <w:trHeight w:val="67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Историски М1/М2 образец на странско лице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Историски М1/М2 образец на странско лице во одредена фирма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Моментален М1 образец на инвалидизирано лице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Моментален М1 образец на инвалидизирано лице во одредена фирма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Историски М1/М2 образец на инвалидизирано лице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Историски М1/М2 образец на инвалидизирано лице во одредена фирма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Моментален податок за решение за паричен надоместок за одредено лице</w:t>
            </w:r>
          </w:p>
        </w:tc>
      </w:tr>
      <w:tr w:rsidR="00A66BFD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Агенција за вработување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A66BFD" w:rsidRPr="00FE72A9" w:rsidRDefault="00A66BFD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Историски податок за решение за паричен надоместок за одредено лице</w:t>
            </w:r>
          </w:p>
        </w:tc>
      </w:tr>
      <w:tr w:rsidR="00487F0E" w:rsidRPr="00FE72A9" w:rsidTr="00A616BB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:rsidR="00487F0E" w:rsidRPr="00487F0E" w:rsidRDefault="00487F0E">
            <w:pPr>
              <w:rPr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AVRM2001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487F0E" w:rsidRDefault="00487F0E">
            <w:r w:rsidRPr="002153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Агенција за вработување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</w:tcPr>
          <w:p w:rsidR="00487F0E" w:rsidRPr="00487F0E" w:rsidRDefault="00487F0E" w:rsidP="00487F0E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487F0E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Метод за проверка на социјален статус на лице во АВРМ</w:t>
            </w:r>
          </w:p>
        </w:tc>
      </w:tr>
      <w:tr w:rsidR="00487F0E" w:rsidRPr="00FE72A9" w:rsidTr="00A616BB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:rsidR="00487F0E" w:rsidRPr="00487F0E" w:rsidRDefault="00487F0E">
            <w:pPr>
              <w:rPr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AVRM2001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487F0E" w:rsidRDefault="00487F0E">
            <w:r w:rsidRPr="002153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Агенција за вработување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</w:tcPr>
          <w:p w:rsidR="00487F0E" w:rsidRPr="00487F0E" w:rsidRDefault="00487F0E" w:rsidP="00487F0E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487F0E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Метод за проверка за паричен надоместок</w:t>
            </w:r>
          </w:p>
        </w:tc>
      </w:tr>
      <w:tr w:rsidR="00487F0E" w:rsidRPr="00FE72A9" w:rsidTr="00A616BB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:rsidR="00487F0E" w:rsidRPr="00487F0E" w:rsidRDefault="00487F0E">
            <w:pPr>
              <w:rPr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AVRM2001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487F0E" w:rsidRDefault="00487F0E">
            <w:r w:rsidRPr="002153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Агенција за вработување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</w:tcPr>
          <w:p w:rsidR="00487F0E" w:rsidRPr="00487F0E" w:rsidRDefault="00487F0E" w:rsidP="00487F0E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487F0E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Последен м1/м2 образец на лице во дадена фирма</w:t>
            </w:r>
          </w:p>
        </w:tc>
      </w:tr>
      <w:tr w:rsidR="00487F0E" w:rsidRPr="00FE72A9" w:rsidTr="00A616BB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:rsidR="00487F0E" w:rsidRPr="00487F0E" w:rsidRDefault="00487F0E">
            <w:pPr>
              <w:rPr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487F0E" w:rsidRDefault="00487F0E">
            <w:r w:rsidRPr="002153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Агенција за вработување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</w:tcPr>
          <w:p w:rsidR="00487F0E" w:rsidRPr="00487F0E" w:rsidRDefault="00487F0E" w:rsidP="00487F0E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487F0E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Последен м1/м2 образец на лице</w:t>
            </w:r>
          </w:p>
        </w:tc>
      </w:tr>
      <w:tr w:rsidR="00487F0E" w:rsidRPr="00FE72A9" w:rsidTr="00A616BB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AKN10001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Агенцијата за катастар на недвижности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Имотен лист</w:t>
            </w:r>
          </w:p>
        </w:tc>
      </w:tr>
      <w:tr w:rsidR="00487F0E" w:rsidRPr="00FE72A9" w:rsidTr="00A616BB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AKN10002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Агенцијата за катастар на недвижности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парцели</w:t>
            </w:r>
          </w:p>
        </w:tc>
      </w:tr>
      <w:tr w:rsidR="00487F0E" w:rsidRPr="00FE72A9" w:rsidTr="00A616BB">
        <w:trPr>
          <w:trHeight w:val="6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AKN10003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Агенцијата за катастар на недвижности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Документ – Копија од Катастарски план</w:t>
            </w:r>
          </w:p>
        </w:tc>
      </w:tr>
      <w:tr w:rsidR="00487F0E" w:rsidRPr="00FE72A9" w:rsidTr="00A616BB">
        <w:trPr>
          <w:trHeight w:val="57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AKN10004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Агенцијата за катастар на недвижности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Документ – Лист за предбележување на градба</w:t>
            </w:r>
          </w:p>
        </w:tc>
      </w:tr>
      <w:tr w:rsidR="00487F0E" w:rsidRPr="00FE72A9" w:rsidTr="00A616BB">
        <w:trPr>
          <w:trHeight w:val="64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AKN10005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Агенцијата за катастар на недвижности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Документ – Имотен лист</w:t>
            </w:r>
          </w:p>
        </w:tc>
      </w:tr>
      <w:tr w:rsidR="00487F0E" w:rsidRPr="00FE72A9" w:rsidTr="00A616BB">
        <w:trPr>
          <w:trHeight w:val="64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MRNT20001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A66BFD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акедонска Академска Истражувачка Мрежа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Информација за сите домени на правно лице</w:t>
            </w:r>
          </w:p>
        </w:tc>
      </w:tr>
      <w:tr w:rsidR="00487F0E" w:rsidRPr="00FE72A9" w:rsidTr="00A616BB">
        <w:trPr>
          <w:trHeight w:val="66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MRNT20002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A66BFD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акедонска Академска Истражувачка Мрежа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Информација за сите домени на физичко лице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MVR20001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внатрешни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Проверка на податоци за одреден лице врз основа на единствен матичен број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MVR20002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внатрешни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Проверка на податоци за одреден лице врз основа на број на лична карта</w:t>
            </w:r>
          </w:p>
        </w:tc>
      </w:tr>
      <w:tr w:rsidR="00487F0E" w:rsidRPr="00FE72A9" w:rsidTr="00A616BB">
        <w:trPr>
          <w:trHeight w:val="9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MVR20003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внатрешни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Проверка на податоци за одредено лице врз основа на лични податоци (име, презиме, датум на раѓање...)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MVR20004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внатрешни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Проверка дали одредено лице е државјанин на Република Македонија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MVR20005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внатрешни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Проверка дали одредени лични податоци припаѓаат на одреден единствен матичен број</w:t>
            </w:r>
          </w:p>
        </w:tc>
      </w:tr>
      <w:tr w:rsidR="00487F0E" w:rsidRPr="00FE72A9" w:rsidTr="00A616BB">
        <w:trPr>
          <w:trHeight w:val="9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MVR20006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внатрешни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Проверка дали одредено лице, државјанин на Македонија, е подолго од 3 месеци надвор од државата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34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MVR20007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внатрешни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одредено лице дали престојува надвор од Република Македонија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MVR20008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внатрешни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странски државјанин со постојан престој во Република Македонија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MVR20009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внатрешни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Листа на возила во сопственост на одредено лице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MVR20010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внатрешни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Листа на возила во сопственост на одредено правно лице</w:t>
            </w:r>
          </w:p>
        </w:tc>
      </w:tr>
      <w:tr w:rsidR="00487F0E" w:rsidRPr="00FE72A9" w:rsidTr="00A616BB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MVR20011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внатрешни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Проверка на сопственик за одредено возило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MNR20001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надворешни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Проверка дали одредено лице е дипломат, доколку е податоци за дипломатот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MNR20002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надворешни работи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Проверка дали одредена лична карта на дипломат е валидна во моментот</w:t>
            </w:r>
          </w:p>
        </w:tc>
      </w:tr>
      <w:tr w:rsidR="00487F0E" w:rsidRPr="00FE72A9" w:rsidTr="00A616BB">
        <w:trPr>
          <w:trHeight w:val="64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MON10001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образование и наука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Податок за редовен ученик</w:t>
            </w:r>
          </w:p>
        </w:tc>
      </w:tr>
      <w:tr w:rsidR="00487F0E" w:rsidRPr="00FE72A9" w:rsidTr="00A616BB">
        <w:trPr>
          <w:trHeight w:val="5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MON10002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образование и наука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Статус на ученик</w:t>
            </w:r>
          </w:p>
        </w:tc>
      </w:tr>
      <w:tr w:rsidR="00487F0E" w:rsidRPr="00FE72A9" w:rsidTr="00A616BB">
        <w:trPr>
          <w:trHeight w:val="64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MTSP10001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транспорт и врски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Одобрение за градба или употребна дозвола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MTSP20001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Министерство за труд и социјална политика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Проверка дали одредено физичко лице е корисник на социјална помош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OSS120001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Основен суд Скопје 1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Дали се води кривична постапка за одредено лице</w:t>
            </w:r>
          </w:p>
        </w:tc>
      </w:tr>
      <w:tr w:rsidR="00487F0E" w:rsidRPr="00FE72A9" w:rsidTr="00A616BB">
        <w:trPr>
          <w:trHeight w:val="58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OSS120002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Основен суд Скопје 1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Дали одредено лице е казнувано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OSS120003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Основен суд Скопје 1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Дали е изречена забрана за вршење на дејност за одредено лице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OSS220001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Основен суд Скопје 2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Дали за одредено лице е одземена / ограничена деловната способност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OSS220002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Основен суд Скопје 2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Дали за одредено лице кое било во брак имало бракоразводна постапка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OSS220003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Основен суд Скопје 2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Дали за одредено лице е одземено родителско право</w:t>
            </w:r>
          </w:p>
        </w:tc>
      </w:tr>
      <w:tr w:rsidR="00487F0E" w:rsidRPr="00FE72A9" w:rsidTr="00A616BB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UVMK20001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правда - </w:t>
            </w: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водење на матичните книги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Извод од матична книга на родени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52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UVMK20002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181A9D"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правда - </w:t>
            </w:r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водење на матичните книги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Извод од матична книга на венчани</w:t>
            </w:r>
          </w:p>
        </w:tc>
      </w:tr>
      <w:tr w:rsidR="00487F0E" w:rsidRPr="00FE72A9" w:rsidTr="00A616BB">
        <w:trPr>
          <w:trHeight w:val="64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UVMK20003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181A9D"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правда - </w:t>
            </w:r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водење на матичните книги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Извод од матична книга на починати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UVMK20004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181A9D"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правда - </w:t>
            </w:r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водење на матичните книги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родителите, старатели на одредено лице</w:t>
            </w:r>
          </w:p>
        </w:tc>
      </w:tr>
      <w:tr w:rsidR="00487F0E" w:rsidRPr="00FE72A9" w:rsidTr="00A616BB">
        <w:trPr>
          <w:trHeight w:val="66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UVMK20005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hideMark/>
          </w:tcPr>
          <w:p w:rsidR="00487F0E" w:rsidRDefault="00487F0E" w:rsidP="00181A9D"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правда - </w:t>
            </w:r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водење на матичните книги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сродство помеѓу две лица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UVMK20006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181A9D"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правда - </w:t>
            </w:r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водење на матичните книги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сопругот / сопругата на починато лице</w:t>
            </w:r>
          </w:p>
        </w:tc>
      </w:tr>
      <w:tr w:rsidR="00487F0E" w:rsidRPr="00FE72A9" w:rsidTr="00A616BB">
        <w:trPr>
          <w:trHeight w:val="6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UJP10001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јавни приходи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ЕМБС</w:t>
            </w:r>
          </w:p>
        </w:tc>
      </w:tr>
      <w:tr w:rsidR="00487F0E" w:rsidRPr="00FE72A9" w:rsidTr="00A616BB">
        <w:trPr>
          <w:trHeight w:val="58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857DE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UJP10002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857DEA">
            <w:r w:rsidRPr="000821FB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0821FB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јавни приходи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857DE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ЕДБС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857DE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UJP10003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857DEA">
            <w:r w:rsidRPr="000821FB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0821FB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јавни приходи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857DE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платени придонеси (по исплатител и вработен)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857DE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UJP10004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857DEA">
            <w:r w:rsidRPr="000821FB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0821FB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јавни приходи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857DE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обврзници за пресметка и уплата на придонеси</w:t>
            </w:r>
          </w:p>
        </w:tc>
      </w:tr>
      <w:tr w:rsidR="00487F0E" w:rsidRPr="00FE72A9" w:rsidTr="00A616BB">
        <w:trPr>
          <w:trHeight w:val="6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857DE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UJP10005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857DEA">
            <w:r w:rsidRPr="000821FB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0821FB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јавни приходи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857DE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годишно остварени приходи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857DE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UJP10006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857DEA">
            <w:r w:rsidRPr="000821FB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0821FB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јавни приходи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857DE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неплатени придонеси (кумулативно)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FZOM20001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6B2DC3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за здравствено осигурување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Податоци за матичните лекари на одредено лице по здравствен број или матичен број 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FZOM20002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6B2DC3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за здравствено осигурување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Податоци за матичните лекари на одредено лице по матичен број 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FZOM20003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6B2DC3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за здравствено осигурување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Податоци за матичните лекари на одредено лице по здравствен број </w:t>
            </w:r>
          </w:p>
        </w:tc>
      </w:tr>
      <w:tr w:rsidR="00487F0E" w:rsidRPr="00FE72A9" w:rsidTr="00A616BB">
        <w:trPr>
          <w:trHeight w:val="9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FZOM20004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6B2DC3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за здравствено осигурување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Податоци за моментално здравственото осигурување за одредено лице по здравствен број или матичен број 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FZOM20005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6B2DC3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за здравствено осигурување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Податоци за моментално здравственото осигурување за одредено лице по матичен број </w:t>
            </w:r>
          </w:p>
        </w:tc>
      </w:tr>
      <w:tr w:rsidR="00487F0E" w:rsidRPr="00FE72A9" w:rsidTr="00A616BB">
        <w:trPr>
          <w:trHeight w:val="9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68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FZOM20006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6B2DC3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за здравствено осигурување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Податоци за моментално здравственото осигурување за одредено лице по здравствен број </w:t>
            </w:r>
          </w:p>
        </w:tc>
      </w:tr>
      <w:tr w:rsidR="00487F0E" w:rsidRPr="00FE72A9" w:rsidTr="00A616BB">
        <w:trPr>
          <w:trHeight w:val="9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FZOM20007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6B2DC3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за здравствено осигурување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Податоци за историско здравственото осигурување за одредено лице по здравствен број или матичен број 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FZOM20008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6B2DC3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за здравствено осигурување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Податоци за историско здравственото осигурување за одредено лице по матичен број </w:t>
            </w:r>
          </w:p>
        </w:tc>
      </w:tr>
      <w:tr w:rsidR="00487F0E" w:rsidRPr="00FE72A9" w:rsidTr="00A616BB">
        <w:trPr>
          <w:trHeight w:val="9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FZOM20009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6B2DC3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за здравствено осигурување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Податоци за историско здравственото осигурување за одредено лице по здравствен број </w:t>
            </w:r>
          </w:p>
        </w:tc>
      </w:tr>
      <w:tr w:rsidR="00487F0E" w:rsidRPr="00FE72A9" w:rsidTr="00A616BB">
        <w:trPr>
          <w:trHeight w:val="64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PIOM10001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6B2DC3"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н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 пензиско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и инвалидско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осигурување на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Години за работен стаж</w:t>
            </w:r>
          </w:p>
        </w:tc>
      </w:tr>
      <w:tr w:rsidR="00487F0E" w:rsidRPr="00FE72A9" w:rsidTr="00A616BB">
        <w:trPr>
          <w:trHeight w:val="6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PIOM10002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181A9D"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н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 пензиско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и инвалидско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осигурување на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A66BF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пензионер</w:t>
            </w:r>
          </w:p>
        </w:tc>
      </w:tr>
      <w:tr w:rsidR="00487F0E" w:rsidRPr="00FE72A9" w:rsidTr="00A616BB">
        <w:trPr>
          <w:trHeight w:val="6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PIOM10003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181A9D"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н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 пензиско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и инвалидско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осигурување на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осигуреник</w:t>
            </w:r>
          </w:p>
        </w:tc>
      </w:tr>
      <w:tr w:rsidR="00487F0E" w:rsidRPr="00FE72A9" w:rsidTr="00A616BB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PIOM10004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181A9D"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н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 пензиско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и инвалидско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осигурување на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Статус на пензионер</w:t>
            </w:r>
          </w:p>
        </w:tc>
      </w:tr>
      <w:tr w:rsidR="00487F0E" w:rsidRPr="00FE72A9" w:rsidTr="00A616BB">
        <w:trPr>
          <w:trHeight w:val="57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PIOM10005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181A9D"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н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 пензиско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и инвалидско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осигурување на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Статус на осигуреник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CURM20001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181A9D"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н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 пензиско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и инвалидско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осигурување на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Потврда од царинска управа дали физичко лице е должник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CURM20002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181A9D"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н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 пензиско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и инвалидско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осигурување на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181A9D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Потврда од царинска управа дали правно лице е должник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CURM20003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F002D2"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Царинска управа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царински декларации на физичко лице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CURM20004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F002D2"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Царинска управа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царински декларации на правно лице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CURM20005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F002D2"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Царинска управа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царински декларации (параметар Тарифна ознака)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CURM10001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F002D2"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Царинска управа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извршен извоз</w:t>
            </w:r>
          </w:p>
        </w:tc>
      </w:tr>
      <w:tr w:rsidR="00487F0E" w:rsidRPr="00FE72A9" w:rsidTr="00A616BB">
        <w:trPr>
          <w:trHeight w:val="64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83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CURM10002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F002D2"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Царинска управа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Податоци за извршен увоз</w:t>
            </w:r>
          </w:p>
        </w:tc>
      </w:tr>
      <w:tr w:rsidR="00487F0E" w:rsidRPr="00FE72A9" w:rsidTr="00A616BB">
        <w:trPr>
          <w:trHeight w:val="67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CURM10003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F002D2"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Царинска управа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Регистар на обврзници за акциза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CURM10004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hideMark/>
          </w:tcPr>
          <w:p w:rsidR="00487F0E" w:rsidRDefault="00487F0E" w:rsidP="00F002D2"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финансии - </w:t>
            </w:r>
            <w:r w:rsidRPr="00CF7588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Царинска управа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002D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Единствен царински документ и список на ЕЦД</w:t>
            </w:r>
          </w:p>
        </w:tc>
      </w:tr>
      <w:tr w:rsidR="00487F0E" w:rsidRPr="00FE72A9" w:rsidTr="00A616BB">
        <w:trPr>
          <w:trHeight w:val="6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CRM10001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Тековна состојба (сите податоци)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CRM10002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Тековна состојба (АКН)</w:t>
            </w:r>
          </w:p>
        </w:tc>
      </w:tr>
      <w:tr w:rsidR="00487F0E" w:rsidRPr="00FE72A9" w:rsidTr="00A616BB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CRM10003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Тековна состојба (ЦУРМ)</w:t>
            </w:r>
          </w:p>
        </w:tc>
      </w:tr>
      <w:tr w:rsidR="00487F0E" w:rsidRPr="00FE72A9" w:rsidTr="00A616BB">
        <w:trPr>
          <w:trHeight w:val="58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CRM10004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Тековна состојба (УЈП)</w:t>
            </w:r>
          </w:p>
        </w:tc>
      </w:tr>
      <w:tr w:rsidR="00487F0E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487F0E" w:rsidRPr="00FE72A9" w:rsidRDefault="00487F0E" w:rsidP="00FB4B57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487F0E" w:rsidRPr="00FE72A9" w:rsidRDefault="00487F0E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Тековна состојба</w:t>
            </w:r>
          </w:p>
        </w:tc>
      </w:tr>
      <w:tr w:rsidR="009672D0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FE72A9" w:rsidRPr="00487F0E" w:rsidRDefault="00487F0E" w:rsidP="00FE72A9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  <w:t>91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Податок дали некое лице е сопственик во деловен субјект</w:t>
            </w:r>
          </w:p>
        </w:tc>
      </w:tr>
      <w:tr w:rsidR="009672D0" w:rsidRPr="00FE72A9" w:rsidTr="00A616BB">
        <w:trPr>
          <w:trHeight w:val="6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FE72A9" w:rsidRPr="00487F0E" w:rsidRDefault="00487F0E" w:rsidP="00FE72A9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  <w:t>92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CRM20003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Податок дали некое лице е овластено лице во деловен субјект </w:t>
            </w:r>
          </w:p>
        </w:tc>
      </w:tr>
      <w:tr w:rsidR="009672D0" w:rsidRPr="00FE72A9" w:rsidTr="00A616BB">
        <w:trPr>
          <w:trHeight w:val="6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FE72A9" w:rsidRPr="00487F0E" w:rsidRDefault="00487F0E" w:rsidP="00FE72A9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  <w:t>93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CRM20004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Информација дали деловен субјект  е во стечај</w:t>
            </w:r>
          </w:p>
        </w:tc>
      </w:tr>
      <w:tr w:rsidR="009672D0" w:rsidRPr="00FE72A9" w:rsidTr="00A616BB">
        <w:trPr>
          <w:trHeight w:val="61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FE72A9" w:rsidRPr="00487F0E" w:rsidRDefault="00487F0E" w:rsidP="00FE72A9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  <w:t>94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CRM20005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FE72A9" w:rsidRPr="00FE72A9" w:rsidRDefault="00FE72A9" w:rsidP="00FE72A9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Информација дали  деловен субјект  е во ликвидација</w:t>
            </w:r>
          </w:p>
        </w:tc>
      </w:tr>
      <w:tr w:rsidR="00A53246" w:rsidRPr="00FE72A9" w:rsidTr="00A616BB">
        <w:trPr>
          <w:trHeight w:val="61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A53246" w:rsidRDefault="00A53246" w:rsidP="00FE72A9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  <w:t>95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:rsidR="00A53246" w:rsidRPr="00A53246" w:rsidRDefault="00A53246">
            <w:pPr>
              <w:rPr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CRM1000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A53246" w:rsidRDefault="00A53246">
            <w:r w:rsidRPr="00AB7E6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</w:tcPr>
          <w:p w:rsidR="00A53246" w:rsidRPr="00A53246" w:rsidRDefault="00A53246" w:rsidP="00A53246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A5324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Тековна состојба</w:t>
            </w:r>
          </w:p>
        </w:tc>
      </w:tr>
      <w:tr w:rsidR="00A53246" w:rsidRPr="00FE72A9" w:rsidTr="00A616BB">
        <w:trPr>
          <w:trHeight w:val="61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A53246" w:rsidRDefault="00A53246" w:rsidP="00FE72A9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  <w:t>96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:rsidR="00A53246" w:rsidRPr="00A53246" w:rsidRDefault="00A53246">
            <w:pPr>
              <w:rPr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CRM1000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6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A53246" w:rsidRDefault="00A53246">
            <w:r w:rsidRPr="00AB7E6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</w:tcPr>
          <w:p w:rsidR="00A53246" w:rsidRPr="00A53246" w:rsidRDefault="00A53246" w:rsidP="00A53246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A5324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Листа на субјекти од посебен интерес</w:t>
            </w:r>
          </w:p>
        </w:tc>
      </w:tr>
      <w:tr w:rsidR="00A53246" w:rsidRPr="00FE72A9" w:rsidTr="00A616BB">
        <w:trPr>
          <w:trHeight w:val="61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A53246" w:rsidRDefault="00A53246" w:rsidP="00FE72A9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  <w:t>97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:rsidR="00A53246" w:rsidRPr="00A53246" w:rsidRDefault="00A53246">
            <w:pPr>
              <w:rPr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CRM1000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7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A53246" w:rsidRDefault="00A53246">
            <w:r w:rsidRPr="00AB7E6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Централен Регистар на Република Македонија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</w:tcPr>
          <w:p w:rsidR="00A53246" w:rsidRPr="00A53246" w:rsidRDefault="00A53246" w:rsidP="00A53246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A5324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Листа на субјекти кои имале промена</w:t>
            </w:r>
          </w:p>
        </w:tc>
      </w:tr>
      <w:tr w:rsidR="00E02022" w:rsidRPr="00FE72A9" w:rsidTr="00A616BB">
        <w:trPr>
          <w:trHeight w:val="61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E02022" w:rsidRDefault="00E02022" w:rsidP="00E02022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mk-MK" w:eastAsia="en-GB"/>
              </w:rPr>
              <w:t>98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:rsidR="00E02022" w:rsidRPr="00487F0E" w:rsidRDefault="00E02022" w:rsidP="00E02022">
            <w:pPr>
              <w:rPr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AVRM200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E02022" w:rsidRDefault="00E02022" w:rsidP="00E02022">
            <w:r w:rsidRPr="002153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Агенција за вработување на Република Македонија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</w:tcPr>
          <w:p w:rsidR="00E02022" w:rsidRPr="00E02022" w:rsidRDefault="00E02022" w:rsidP="00E02022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</w:pPr>
            <w:r w:rsidRPr="00487F0E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Последен м1/м2 образец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за потребите на ФЗОМ</w:t>
            </w:r>
          </w:p>
        </w:tc>
      </w:tr>
      <w:tr w:rsidR="00FD7C0C" w:rsidRPr="00FE72A9" w:rsidTr="00A01477">
        <w:trPr>
          <w:trHeight w:val="61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FD7C0C" w:rsidRPr="00A616BB" w:rsidRDefault="00FD7C0C" w:rsidP="00FD7C0C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99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:rsidR="00FD7C0C" w:rsidRPr="00FE72A9" w:rsidRDefault="00FD7C0C" w:rsidP="00FD7C0C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UVMK20007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FD7C0C" w:rsidRDefault="00FD7C0C" w:rsidP="00FD7C0C"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Министерство за правда - </w:t>
            </w:r>
            <w:r w:rsidRPr="007C0EB0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Управа за водење на матичните книги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FD7C0C" w:rsidRPr="00FE72A9" w:rsidRDefault="00FD7C0C" w:rsidP="00FD7C0C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Податоци за </w:t>
            </w:r>
            <w:r w:rsidRPr="00FD7C0C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починати лица на месечно ниво</w:t>
            </w:r>
          </w:p>
        </w:tc>
      </w:tr>
      <w:tr w:rsidR="00FD7C0C" w:rsidRPr="00FE72A9" w:rsidTr="004A51DD">
        <w:trPr>
          <w:trHeight w:val="61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FD7C0C" w:rsidRDefault="00FD7C0C" w:rsidP="00FD7C0C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lastRenderedPageBreak/>
              <w:t>100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:rsidR="00FD7C0C" w:rsidRPr="00FE72A9" w:rsidRDefault="00FD7C0C" w:rsidP="00FD7C0C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FZOM20010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</w:tcPr>
          <w:p w:rsidR="00FD7C0C" w:rsidRPr="00FE72A9" w:rsidRDefault="00FD7C0C" w:rsidP="00FD7C0C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за здравствено осигурување на 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Македонија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FD7C0C" w:rsidRPr="00FE72A9" w:rsidRDefault="00FD7C0C" w:rsidP="00FD7C0C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Податоци </w:t>
            </w:r>
            <w:r w:rsidRPr="00FD7C0C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 xml:space="preserve">кои ФЗОМ ги превзема од </w:t>
            </w:r>
            <w:r w:rsidRPr="00FD7C0C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АВРМ</w:t>
            </w:r>
          </w:p>
        </w:tc>
      </w:tr>
      <w:tr w:rsidR="00FD7C0C" w:rsidRPr="00FE72A9" w:rsidTr="00AA6B5B">
        <w:trPr>
          <w:trHeight w:val="61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FD7C0C" w:rsidRDefault="00FD7C0C" w:rsidP="00FD7C0C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101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:rsidR="00FD7C0C" w:rsidRPr="00FE72A9" w:rsidRDefault="00FD7C0C" w:rsidP="00FD7C0C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PIOM2</w:t>
            </w: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000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FD7C0C" w:rsidRDefault="00FD7C0C" w:rsidP="00FD7C0C"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н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 пензиско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и инвалидско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осигурување на Македонија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FD7C0C" w:rsidRPr="00FD7C0C" w:rsidRDefault="00FD7C0C" w:rsidP="00FD7C0C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Потврда за пензија</w:t>
            </w:r>
          </w:p>
        </w:tc>
      </w:tr>
      <w:tr w:rsidR="00FD7C0C" w:rsidRPr="00FE72A9" w:rsidTr="001311C5">
        <w:trPr>
          <w:trHeight w:val="61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FD7C0C" w:rsidRDefault="00FD7C0C" w:rsidP="00FD7C0C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102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:rsidR="00FD7C0C" w:rsidRPr="00FE72A9" w:rsidRDefault="00FD7C0C" w:rsidP="00FD7C0C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PIOM2</w:t>
            </w: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000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FD7C0C" w:rsidRDefault="00FD7C0C" w:rsidP="00FD7C0C"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н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 пензиско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и инвалидско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осигурување на Македонија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FD7C0C" w:rsidRPr="00FD7C0C" w:rsidRDefault="00FD7C0C" w:rsidP="00FD7C0C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П</w:t>
            </w:r>
            <w:r w:rsidRPr="00FD7C0C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отврда за корисник и тип на пензија и тековно</w:t>
            </w:r>
          </w:p>
        </w:tc>
      </w:tr>
      <w:tr w:rsidR="00FD7C0C" w:rsidRPr="00FE72A9" w:rsidTr="00D9113E">
        <w:trPr>
          <w:trHeight w:val="61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</w:tcPr>
          <w:p w:rsidR="00FD7C0C" w:rsidRDefault="00FD7C0C" w:rsidP="00FD7C0C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103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:rsidR="00FD7C0C" w:rsidRPr="00FE72A9" w:rsidRDefault="00FD7C0C" w:rsidP="00FD7C0C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PIOM2</w:t>
            </w:r>
            <w:r w:rsidRPr="00FE72A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000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</w:tcPr>
          <w:p w:rsidR="00FD7C0C" w:rsidRDefault="00FD7C0C" w:rsidP="00FD7C0C"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Фонд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н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>а пензиско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и инвалидско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то</w:t>
            </w:r>
            <w:r w:rsidRPr="00BC06A6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eastAsia="en-GB"/>
              </w:rPr>
              <w:t xml:space="preserve"> осигурување на Македонија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FD7C0C" w:rsidRPr="00FD7C0C" w:rsidRDefault="00FD7C0C" w:rsidP="00FD7C0C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</w:pPr>
            <w:r w:rsidRPr="00FD7C0C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 w:eastAsia="en-GB"/>
              </w:rPr>
              <w:t>Преглед матична евиденција</w:t>
            </w:r>
          </w:p>
        </w:tc>
      </w:tr>
    </w:tbl>
    <w:p w:rsidR="00FE72A9" w:rsidRDefault="00FE72A9">
      <w:pPr>
        <w:rPr>
          <w:i/>
          <w:sz w:val="24"/>
          <w:szCs w:val="24"/>
          <w:lang w:val="mk-MK"/>
        </w:rPr>
      </w:pPr>
    </w:p>
    <w:sectPr w:rsidR="00FE72A9" w:rsidSect="00D61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91"/>
    <w:rsid w:val="00017989"/>
    <w:rsid w:val="00090F1F"/>
    <w:rsid w:val="00093DEF"/>
    <w:rsid w:val="00112626"/>
    <w:rsid w:val="001767CF"/>
    <w:rsid w:val="00181A9D"/>
    <w:rsid w:val="001E03AA"/>
    <w:rsid w:val="001F3B77"/>
    <w:rsid w:val="00232E39"/>
    <w:rsid w:val="00333CA8"/>
    <w:rsid w:val="003B7F22"/>
    <w:rsid w:val="003E476E"/>
    <w:rsid w:val="004244F1"/>
    <w:rsid w:val="00444B65"/>
    <w:rsid w:val="004633FC"/>
    <w:rsid w:val="00487F0E"/>
    <w:rsid w:val="004B475D"/>
    <w:rsid w:val="004B54FE"/>
    <w:rsid w:val="00570CDF"/>
    <w:rsid w:val="005940B4"/>
    <w:rsid w:val="00625891"/>
    <w:rsid w:val="00662C9D"/>
    <w:rsid w:val="006B2DC3"/>
    <w:rsid w:val="00725CEE"/>
    <w:rsid w:val="007753DF"/>
    <w:rsid w:val="007F53F6"/>
    <w:rsid w:val="00857DEA"/>
    <w:rsid w:val="00874C11"/>
    <w:rsid w:val="0087709B"/>
    <w:rsid w:val="00897EA2"/>
    <w:rsid w:val="008A60CC"/>
    <w:rsid w:val="008B2D8E"/>
    <w:rsid w:val="009500A2"/>
    <w:rsid w:val="0095396E"/>
    <w:rsid w:val="009672D0"/>
    <w:rsid w:val="009B1E47"/>
    <w:rsid w:val="00A53246"/>
    <w:rsid w:val="00A616BB"/>
    <w:rsid w:val="00A66BFD"/>
    <w:rsid w:val="00B85380"/>
    <w:rsid w:val="00BC51C7"/>
    <w:rsid w:val="00BE3DC5"/>
    <w:rsid w:val="00C805AC"/>
    <w:rsid w:val="00CA65E1"/>
    <w:rsid w:val="00D4608C"/>
    <w:rsid w:val="00D5002F"/>
    <w:rsid w:val="00D61C90"/>
    <w:rsid w:val="00DE7DEE"/>
    <w:rsid w:val="00E02022"/>
    <w:rsid w:val="00E519A3"/>
    <w:rsid w:val="00E57805"/>
    <w:rsid w:val="00E700ED"/>
    <w:rsid w:val="00E901E5"/>
    <w:rsid w:val="00F002D2"/>
    <w:rsid w:val="00FD7C0C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62B334-5334-48F6-B32D-F77546E5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VRM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 Josifovski</dc:creator>
  <cp:lastModifiedBy>Filip Manevski</cp:lastModifiedBy>
  <cp:revision>2</cp:revision>
  <cp:lastPrinted>2016-05-25T09:06:00Z</cp:lastPrinted>
  <dcterms:created xsi:type="dcterms:W3CDTF">2018-01-10T16:00:00Z</dcterms:created>
  <dcterms:modified xsi:type="dcterms:W3CDTF">2018-01-10T16:00:00Z</dcterms:modified>
</cp:coreProperties>
</file>