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B49B" w14:textId="580C5193" w:rsidR="00140BF5" w:rsidRPr="003D051F" w:rsidRDefault="00140BF5" w:rsidP="003D051F">
      <w:pPr>
        <w:rPr>
          <w:b/>
          <w:bCs/>
          <w:lang w:val="mk-MK"/>
        </w:rPr>
      </w:pPr>
      <w:r w:rsidRPr="003D051F">
        <w:rPr>
          <w:b/>
          <w:bCs/>
          <w:lang w:val="mk-MK"/>
        </w:rPr>
        <w:t>Република Северна Македонија</w:t>
      </w:r>
      <w:r w:rsidR="003D051F">
        <w:rPr>
          <w:b/>
          <w:bCs/>
          <w:lang w:val="mk-MK"/>
        </w:rPr>
        <w:tab/>
      </w:r>
      <w:r w:rsidR="003D051F">
        <w:rPr>
          <w:b/>
          <w:bCs/>
          <w:lang w:val="mk-MK"/>
        </w:rPr>
        <w:tab/>
      </w:r>
      <w:r w:rsidR="003D051F">
        <w:rPr>
          <w:b/>
          <w:bCs/>
          <w:lang w:val="mk-MK"/>
        </w:rPr>
        <w:tab/>
      </w:r>
      <w:r w:rsidR="003D051F">
        <w:rPr>
          <w:b/>
          <w:bCs/>
          <w:lang w:val="mk-MK"/>
        </w:rPr>
        <w:tab/>
      </w:r>
      <w:r w:rsidR="003D051F">
        <w:rPr>
          <w:b/>
          <w:bCs/>
          <w:lang w:val="mk-MK"/>
        </w:rPr>
        <w:tab/>
      </w:r>
      <w:r w:rsidR="003D051F">
        <w:rPr>
          <w:b/>
          <w:bCs/>
          <w:lang w:val="mk-MK"/>
        </w:rPr>
        <w:tab/>
        <w:t>Датум: 6.03.2023</w:t>
      </w:r>
    </w:p>
    <w:p w14:paraId="34223A8C" w14:textId="1C99533A" w:rsidR="00140BF5" w:rsidRPr="003D051F" w:rsidRDefault="00140BF5" w:rsidP="003D051F">
      <w:pPr>
        <w:rPr>
          <w:b/>
          <w:bCs/>
          <w:lang w:val="mk-MK"/>
        </w:rPr>
      </w:pPr>
      <w:r w:rsidRPr="003D051F">
        <w:rPr>
          <w:b/>
          <w:bCs/>
          <w:lang w:val="mk-MK"/>
        </w:rPr>
        <w:t>Министерство за образование</w:t>
      </w:r>
      <w:r w:rsidR="003D051F" w:rsidRPr="003D051F">
        <w:rPr>
          <w:b/>
          <w:bCs/>
          <w:lang w:val="mk-MK"/>
        </w:rPr>
        <w:t xml:space="preserve"> и наука</w:t>
      </w:r>
      <w:r w:rsidRPr="003D051F">
        <w:rPr>
          <w:b/>
          <w:bCs/>
          <w:lang w:val="mk-MK"/>
        </w:rPr>
        <w:t xml:space="preserve"> </w:t>
      </w:r>
    </w:p>
    <w:p w14:paraId="092E8ABA" w14:textId="51C50085" w:rsidR="00140BF5" w:rsidRPr="003D051F" w:rsidRDefault="00140BF5" w:rsidP="003D051F">
      <w:pPr>
        <w:rPr>
          <w:rFonts w:ascii="Times New Roman Bold" w:hAnsi="Times New Roman Bold"/>
          <w:b/>
          <w:bCs/>
          <w:lang w:val="mk-MK"/>
        </w:rPr>
      </w:pPr>
      <w:r w:rsidRPr="003D051F">
        <w:rPr>
          <w:b/>
          <w:bCs/>
          <w:lang w:val="mk-MK"/>
        </w:rPr>
        <w:t>Проект за унапредување на основното образование</w:t>
      </w:r>
    </w:p>
    <w:p w14:paraId="6FE6998A" w14:textId="77777777" w:rsidR="00140BF5" w:rsidRPr="003D051F" w:rsidRDefault="00140BF5" w:rsidP="003D051F">
      <w:pPr>
        <w:rPr>
          <w:rFonts w:ascii="Times New Roman Bold" w:eastAsiaTheme="minorHAnsi" w:hAnsi="Times New Roman Bold" w:cstheme="minorBidi"/>
          <w:b/>
          <w:bCs/>
          <w:noProof/>
          <w:lang w:val="mk-MK"/>
        </w:rPr>
      </w:pPr>
      <w:r w:rsidRPr="003D051F">
        <w:rPr>
          <w:rFonts w:ascii="Times New Roman Bold" w:eastAsiaTheme="minorHAnsi" w:hAnsi="Times New Roman Bold" w:cstheme="minorBidi"/>
          <w:b/>
          <w:bCs/>
          <w:noProof/>
          <w:lang w:val="mk-MK"/>
        </w:rPr>
        <w:t>Заем бр. 9182 МК</w:t>
      </w:r>
      <w:r w:rsidRPr="003D051F">
        <w:rPr>
          <w:rFonts w:ascii="Times New Roman Bold" w:eastAsiaTheme="minorHAnsi" w:hAnsi="Times New Roman Bold" w:cstheme="minorBidi"/>
          <w:b/>
          <w:bCs/>
          <w:noProof/>
          <w:lang w:val="mk-MK"/>
        </w:rPr>
        <w:br/>
        <w:t>Идентификациски бр. на проектот: P171973</w:t>
      </w:r>
    </w:p>
    <w:p w14:paraId="5F9FFB26" w14:textId="77777777" w:rsidR="00140BF5" w:rsidRPr="00140BF5" w:rsidRDefault="00140BF5" w:rsidP="00140BF5">
      <w:pPr>
        <w:pStyle w:val="sec3"/>
        <w:rPr>
          <w:rFonts w:asciiTheme="minorHAnsi" w:hAnsiTheme="minorHAnsi"/>
          <w:spacing w:val="-2"/>
          <w:lang w:val="mk-MK"/>
        </w:rPr>
      </w:pPr>
    </w:p>
    <w:p w14:paraId="2E73D659" w14:textId="208A324C" w:rsidR="003D051F" w:rsidRDefault="003D051F" w:rsidP="00140BF5">
      <w:pPr>
        <w:pStyle w:val="sec3"/>
        <w:rPr>
          <w:spacing w:val="-2"/>
          <w:sz w:val="30"/>
          <w:szCs w:val="24"/>
          <w:lang w:val="mk-MK"/>
        </w:rPr>
      </w:pPr>
      <w:r w:rsidRPr="00140BF5">
        <w:rPr>
          <w:spacing w:val="-2"/>
          <w:sz w:val="30"/>
          <w:szCs w:val="24"/>
          <w:lang w:val="mk-MK"/>
        </w:rPr>
        <w:t xml:space="preserve">ПОВИК ЗА ПОДНЕСУВАЊЕ НА ПОНУДИ </w:t>
      </w:r>
      <w:r w:rsidRPr="003D051F">
        <w:rPr>
          <w:spacing w:val="-2"/>
          <w:sz w:val="30"/>
          <w:szCs w:val="24"/>
          <w:lang w:val="mk-MK"/>
        </w:rPr>
        <w:t xml:space="preserve">ЗА </w:t>
      </w:r>
    </w:p>
    <w:p w14:paraId="69F20CAB" w14:textId="342160A0" w:rsidR="00140BF5" w:rsidRPr="003D051F" w:rsidRDefault="003D051F" w:rsidP="00140BF5">
      <w:pPr>
        <w:pStyle w:val="sec3"/>
        <w:rPr>
          <w:spacing w:val="-2"/>
          <w:sz w:val="30"/>
          <w:szCs w:val="24"/>
          <w:lang w:val="mk-MK"/>
        </w:rPr>
      </w:pPr>
      <w:r w:rsidRPr="003D051F">
        <w:rPr>
          <w:spacing w:val="-2"/>
          <w:sz w:val="30"/>
          <w:szCs w:val="24"/>
          <w:lang w:val="mk-MK"/>
        </w:rPr>
        <w:t>РЕНОВИРАЊА ОД МАЛ ОБЕМ НА ОСНОВНИТЕ УЧИЛИШТА</w:t>
      </w:r>
    </w:p>
    <w:p w14:paraId="7A3F00A4" w14:textId="770A2A4C" w:rsidR="00140BF5" w:rsidRPr="00140BF5" w:rsidRDefault="00140BF5" w:rsidP="00140BF5">
      <w:pPr>
        <w:pStyle w:val="sec3"/>
        <w:rPr>
          <w:spacing w:val="-2"/>
          <w:sz w:val="30"/>
          <w:szCs w:val="24"/>
          <w:lang w:val="mk-MK"/>
        </w:rPr>
      </w:pPr>
      <w:r w:rsidRPr="00140BF5">
        <w:rPr>
          <w:spacing w:val="-2"/>
          <w:sz w:val="30"/>
          <w:szCs w:val="24"/>
          <w:lang w:val="mk-MK"/>
        </w:rPr>
        <w:br/>
        <w:t xml:space="preserve"> Реф.бр. </w:t>
      </w:r>
      <w:r w:rsidRPr="004D13E8">
        <w:rPr>
          <w:color w:val="000000" w:themeColor="text1"/>
          <w:sz w:val="28"/>
          <w:szCs w:val="28"/>
          <w:lang w:val="mk-MK"/>
        </w:rPr>
        <w:t>MK-MES-338884-CW-RFB/003-23</w:t>
      </w:r>
    </w:p>
    <w:p w14:paraId="5E08841E" w14:textId="77777777" w:rsidR="00140BF5" w:rsidRPr="002648FD" w:rsidRDefault="00140BF5" w:rsidP="00140BF5">
      <w:pPr>
        <w:numPr>
          <w:ilvl w:val="12"/>
          <w:numId w:val="0"/>
        </w:numPr>
        <w:jc w:val="center"/>
        <w:rPr>
          <w:i/>
          <w:iCs/>
          <w:spacing w:val="-2"/>
          <w:lang w:val="mk-MK"/>
        </w:rPr>
      </w:pPr>
    </w:p>
    <w:p w14:paraId="13133944" w14:textId="00A3B8C4" w:rsidR="00140BF5" w:rsidRPr="00140BF5" w:rsidRDefault="00140BF5" w:rsidP="003D051F">
      <w:pPr>
        <w:pStyle w:val="ListParagraph"/>
        <w:numPr>
          <w:ilvl w:val="0"/>
          <w:numId w:val="5"/>
        </w:numPr>
        <w:spacing w:after="200"/>
        <w:jc w:val="both"/>
        <w:rPr>
          <w:lang w:val="mk-MK"/>
        </w:rPr>
      </w:pPr>
      <w:r w:rsidRPr="00140BF5">
        <w:rPr>
          <w:lang w:val="mk-MK"/>
        </w:rPr>
        <w:t xml:space="preserve">Република Северна Македонија има добиено финансиски средства од Светска банка за спроведување на Проектот за унапредување на основното образование и планира дел од средствата да искористи за исплата на обврски по склучен договор за </w:t>
      </w:r>
      <w:bookmarkStart w:id="0" w:name="_Hlk127280402"/>
      <w:r w:rsidRPr="00140BF5">
        <w:rPr>
          <w:lang w:val="mk-MK"/>
        </w:rPr>
        <w:t>реновирања од мал обем на основните училишта</w:t>
      </w:r>
      <w:bookmarkEnd w:id="0"/>
      <w:r w:rsidRPr="00140BF5">
        <w:rPr>
          <w:lang w:val="mk-MK"/>
        </w:rPr>
        <w:t>.</w:t>
      </w:r>
    </w:p>
    <w:p w14:paraId="0E7F9C50" w14:textId="1DB6A561" w:rsidR="00140BF5" w:rsidRPr="00140BF5" w:rsidRDefault="00140BF5" w:rsidP="00140BF5">
      <w:pPr>
        <w:pStyle w:val="ListParagraph"/>
        <w:widowControl w:val="0"/>
        <w:numPr>
          <w:ilvl w:val="0"/>
          <w:numId w:val="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contextualSpacing w:val="0"/>
        <w:jc w:val="both"/>
        <w:rPr>
          <w:lang w:val="mk-MK"/>
        </w:rPr>
      </w:pPr>
      <w:r w:rsidRPr="002E275D">
        <w:rPr>
          <w:lang w:val="mk-MK"/>
        </w:rPr>
        <w:t xml:space="preserve">Министерството за образование и наука ги </w:t>
      </w:r>
      <w:r w:rsidRPr="002648FD">
        <w:rPr>
          <w:lang w:val="mk-MK"/>
        </w:rPr>
        <w:t>повикува подобните и квалификувани понудувачи да д</w:t>
      </w:r>
      <w:r>
        <w:rPr>
          <w:lang w:val="mk-MK"/>
        </w:rPr>
        <w:t>остават затворени</w:t>
      </w:r>
      <w:r w:rsidRPr="002648FD">
        <w:rPr>
          <w:lang w:val="mk-MK"/>
        </w:rPr>
        <w:t xml:space="preserve"> понуди за градежни работи кои вклучуваат </w:t>
      </w:r>
      <w:r>
        <w:rPr>
          <w:color w:val="000000"/>
          <w:lang w:val="mk-MK" w:eastAsia="mk-MK"/>
        </w:rPr>
        <w:t>р</w:t>
      </w:r>
      <w:r w:rsidRPr="002648FD">
        <w:rPr>
          <w:color w:val="000000"/>
          <w:lang w:val="mk-MK" w:eastAsia="mk-MK"/>
        </w:rPr>
        <w:t>е</w:t>
      </w:r>
      <w:r>
        <w:rPr>
          <w:color w:val="000000"/>
          <w:lang w:val="mk-MK" w:eastAsia="mk-MK"/>
        </w:rPr>
        <w:t xml:space="preserve">новирања од мал обем </w:t>
      </w:r>
      <w:r w:rsidRPr="000574FC">
        <w:rPr>
          <w:color w:val="000000"/>
          <w:lang w:val="mk-MK" w:eastAsia="mk-MK"/>
        </w:rPr>
        <w:t>на 4</w:t>
      </w:r>
      <w:r w:rsidRPr="000574FC">
        <w:rPr>
          <w:color w:val="000000"/>
          <w:lang w:val="ru-RU" w:eastAsia="mk-MK"/>
        </w:rPr>
        <w:t>0</w:t>
      </w:r>
      <w:r w:rsidRPr="000574FC">
        <w:rPr>
          <w:color w:val="000000"/>
          <w:lang w:val="mk-MK" w:eastAsia="mk-MK"/>
        </w:rPr>
        <w:t xml:space="preserve"> основни</w:t>
      </w:r>
      <w:r>
        <w:rPr>
          <w:color w:val="000000"/>
          <w:lang w:val="mk-MK" w:eastAsia="mk-MK"/>
        </w:rPr>
        <w:t xml:space="preserve"> училишта на територијата на Р.С.Македонија и тоа за два лот</w:t>
      </w:r>
      <w:r w:rsidR="003D051F">
        <w:rPr>
          <w:color w:val="000000"/>
          <w:lang w:val="mk-MK" w:eastAsia="mk-MK"/>
        </w:rPr>
        <w:t>а (деллива набавка)</w:t>
      </w:r>
      <w:r>
        <w:rPr>
          <w:color w:val="000000"/>
          <w:lang w:val="mk-MK" w:eastAsia="mk-MK"/>
        </w:rPr>
        <w:t>:</w:t>
      </w:r>
    </w:p>
    <w:p w14:paraId="509C5831" w14:textId="77777777" w:rsidR="00140BF5" w:rsidRPr="000574FC" w:rsidRDefault="00140BF5" w:rsidP="00140BF5">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contextualSpacing w:val="0"/>
        <w:jc w:val="both"/>
        <w:rPr>
          <w:lang w:val="mk-MK"/>
        </w:rPr>
      </w:pPr>
      <w:r w:rsidRPr="000574FC">
        <w:rPr>
          <w:lang w:val="mk-MK"/>
        </w:rPr>
        <w:t>Лот 1. Реновирања од мал обем на 21 основно училиште (запад)</w:t>
      </w:r>
    </w:p>
    <w:p w14:paraId="18F0334F" w14:textId="77777777" w:rsidR="00140BF5" w:rsidRPr="000574FC" w:rsidRDefault="00140BF5" w:rsidP="00140BF5">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contextualSpacing w:val="0"/>
        <w:jc w:val="both"/>
        <w:rPr>
          <w:lang w:val="mk-MK"/>
        </w:rPr>
      </w:pPr>
      <w:r w:rsidRPr="000574FC">
        <w:rPr>
          <w:lang w:val="mk-MK"/>
        </w:rPr>
        <w:t>Лот 2. Реновирања од мал обем на 1</w:t>
      </w:r>
      <w:r w:rsidRPr="000574FC">
        <w:rPr>
          <w:lang w:val="ru-RU"/>
        </w:rPr>
        <w:t>9</w:t>
      </w:r>
      <w:r w:rsidRPr="000574FC">
        <w:rPr>
          <w:lang w:val="mk-MK"/>
        </w:rPr>
        <w:t xml:space="preserve"> основни училишта (исток)</w:t>
      </w:r>
    </w:p>
    <w:p w14:paraId="51ED1991" w14:textId="77777777" w:rsidR="00140BF5" w:rsidRPr="002E275D" w:rsidRDefault="00140BF5" w:rsidP="00140BF5">
      <w:pPr>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lang w:val="mk-MK"/>
        </w:rPr>
      </w:pPr>
    </w:p>
    <w:p w14:paraId="0FFAAE8A" w14:textId="52CEFDDB" w:rsidR="00140BF5" w:rsidRPr="002648FD" w:rsidRDefault="00140BF5" w:rsidP="00140BF5">
      <w:pPr>
        <w:pStyle w:val="ListParagraph"/>
        <w:numPr>
          <w:ilvl w:val="0"/>
          <w:numId w:val="5"/>
        </w:numPr>
        <w:tabs>
          <w:tab w:val="left" w:pos="450"/>
          <w:tab w:val="left" w:pos="2520"/>
          <w:tab w:val="left" w:pos="3240"/>
          <w:tab w:val="left" w:pos="3960"/>
          <w:tab w:val="left" w:pos="4680"/>
          <w:tab w:val="left" w:pos="5400"/>
          <w:tab w:val="left" w:pos="6120"/>
          <w:tab w:val="left" w:pos="6840"/>
          <w:tab w:val="left" w:pos="7560"/>
          <w:tab w:val="left" w:pos="8280"/>
          <w:tab w:val="left" w:pos="9000"/>
        </w:tabs>
        <w:suppressAutoHyphens/>
        <w:contextualSpacing w:val="0"/>
        <w:jc w:val="both"/>
        <w:rPr>
          <w:lang w:val="mk-MK"/>
        </w:rPr>
      </w:pPr>
      <w:r w:rsidRPr="002E275D">
        <w:rPr>
          <w:lang w:val="mk-MK"/>
        </w:rPr>
        <w:t>Процесот на набавка ќе се спроведе согласно процедурите за национална отворена постапка со тендерска документација- покана за поднесувување понуди (ППП) согласно регулативата за набавки на Светска банка за заемопримачи на финансиски средства за инвестициски проекти-</w:t>
      </w:r>
      <w:r>
        <w:rPr>
          <w:lang w:val="mk-MK"/>
        </w:rPr>
        <w:t xml:space="preserve"> </w:t>
      </w:r>
      <w:r w:rsidRPr="002E275D">
        <w:rPr>
          <w:lang w:val="mk-MK"/>
        </w:rPr>
        <w:t>„Регулатива за набавки“ (“Procurement Regulations for IPF Borrowers” dated July 2016, revised November 2017, and August 2018- Procurement Regulations”), и е отворен за сите подобни понудувачи согласно Регулативата за набавки.</w:t>
      </w:r>
    </w:p>
    <w:p w14:paraId="1F0695F6" w14:textId="77777777" w:rsidR="00140BF5" w:rsidRPr="002648FD" w:rsidRDefault="00140BF5" w:rsidP="00140BF5">
      <w:pPr>
        <w:pStyle w:val="ListParagraph"/>
        <w:tabs>
          <w:tab w:val="left" w:pos="450"/>
          <w:tab w:val="left" w:pos="2520"/>
          <w:tab w:val="left" w:pos="3240"/>
          <w:tab w:val="left" w:pos="3960"/>
          <w:tab w:val="left" w:pos="4680"/>
          <w:tab w:val="left" w:pos="5400"/>
          <w:tab w:val="left" w:pos="6120"/>
          <w:tab w:val="left" w:pos="6840"/>
          <w:tab w:val="left" w:pos="7560"/>
          <w:tab w:val="left" w:pos="8280"/>
          <w:tab w:val="left" w:pos="9000"/>
        </w:tabs>
        <w:ind w:left="0"/>
        <w:rPr>
          <w:lang w:val="mk-MK"/>
        </w:rPr>
      </w:pPr>
    </w:p>
    <w:p w14:paraId="5AB3D030" w14:textId="77777777" w:rsidR="00140BF5" w:rsidRDefault="00140BF5" w:rsidP="00140BF5">
      <w:pPr>
        <w:pStyle w:val="ListParagraph"/>
        <w:numPr>
          <w:ilvl w:val="0"/>
          <w:numId w:val="5"/>
        </w:numPr>
        <w:tabs>
          <w:tab w:val="left" w:pos="450"/>
          <w:tab w:val="left" w:pos="2520"/>
          <w:tab w:val="left" w:pos="3240"/>
          <w:tab w:val="left" w:pos="3960"/>
          <w:tab w:val="left" w:pos="4680"/>
          <w:tab w:val="left" w:pos="5400"/>
          <w:tab w:val="left" w:pos="6120"/>
          <w:tab w:val="left" w:pos="6840"/>
          <w:tab w:val="left" w:pos="7560"/>
          <w:tab w:val="left" w:pos="8280"/>
          <w:tab w:val="left" w:pos="9000"/>
        </w:tabs>
        <w:suppressAutoHyphens/>
        <w:contextualSpacing w:val="0"/>
        <w:jc w:val="both"/>
        <w:rPr>
          <w:lang w:val="mk-MK"/>
        </w:rPr>
      </w:pPr>
      <w:r w:rsidRPr="00D35957">
        <w:rPr>
          <w:lang w:val="mk-MK"/>
        </w:rPr>
        <w:t>Заинтересираните понудувачи може да добијат дополнителни информации од 08:30 до 16:30 часот на следнава адреса</w:t>
      </w:r>
      <w:r>
        <w:rPr>
          <w:lang w:val="mk-MK"/>
        </w:rPr>
        <w:t>:</w:t>
      </w:r>
    </w:p>
    <w:p w14:paraId="3F46A8C4" w14:textId="77777777" w:rsidR="00140BF5" w:rsidRPr="00D35957" w:rsidRDefault="00140BF5" w:rsidP="00140BF5">
      <w:pPr>
        <w:pStyle w:val="ListParagraph"/>
        <w:rPr>
          <w:lang w:val="mk-MK"/>
        </w:rPr>
      </w:pPr>
      <w:r w:rsidRPr="00D35957">
        <w:rPr>
          <w:lang w:val="mk-MK"/>
        </w:rPr>
        <w:t>Министерство за образование и наука- Проект за унапредување на основното образование</w:t>
      </w:r>
    </w:p>
    <w:p w14:paraId="14C52D30" w14:textId="77777777" w:rsidR="00140BF5" w:rsidRPr="00D35957" w:rsidRDefault="00140BF5" w:rsidP="00140BF5">
      <w:pPr>
        <w:pStyle w:val="ListParagraph"/>
        <w:rPr>
          <w:lang w:val="mk-MK"/>
        </w:rPr>
      </w:pPr>
      <w:r w:rsidRPr="00D35957">
        <w:rPr>
          <w:lang w:val="mk-MK"/>
        </w:rPr>
        <w:t xml:space="preserve">До: Данијела Манева, </w:t>
      </w:r>
      <w:r>
        <w:rPr>
          <w:lang w:val="mk-MK"/>
        </w:rPr>
        <w:t>с</w:t>
      </w:r>
      <w:r w:rsidRPr="00D35957">
        <w:rPr>
          <w:lang w:val="mk-MK"/>
        </w:rPr>
        <w:t xml:space="preserve">пецијалист за набавки </w:t>
      </w:r>
    </w:p>
    <w:p w14:paraId="6B6356F0" w14:textId="77777777" w:rsidR="00140BF5" w:rsidRPr="00D35957" w:rsidRDefault="00140BF5" w:rsidP="00140BF5">
      <w:pPr>
        <w:pStyle w:val="ListParagraph"/>
        <w:rPr>
          <w:lang w:val="mk-MK"/>
        </w:rPr>
      </w:pPr>
      <w:r w:rsidRPr="00D35957">
        <w:rPr>
          <w:lang w:val="mk-MK"/>
        </w:rPr>
        <w:t>ул. „Аминта Трети“ 70-1/1, 1000 Скопје, Република Северна Македонија</w:t>
      </w:r>
    </w:p>
    <w:p w14:paraId="5D0B207C" w14:textId="77777777" w:rsidR="00140BF5" w:rsidRPr="00D35957" w:rsidRDefault="00140BF5" w:rsidP="00140BF5">
      <w:pPr>
        <w:pStyle w:val="ListParagraph"/>
        <w:rPr>
          <w:lang w:val="mk-MK"/>
        </w:rPr>
      </w:pPr>
      <w:r w:rsidRPr="00D35957">
        <w:rPr>
          <w:lang w:val="mk-MK"/>
        </w:rPr>
        <w:t>тел: +389 2 3 112 705</w:t>
      </w:r>
    </w:p>
    <w:p w14:paraId="0EEA1316" w14:textId="77777777" w:rsidR="00140BF5" w:rsidRDefault="00140BF5" w:rsidP="00140BF5">
      <w:pPr>
        <w:pStyle w:val="ListParagraph"/>
        <w:rPr>
          <w:lang w:val="mk-MK"/>
        </w:rPr>
      </w:pPr>
      <w:r w:rsidRPr="00D35957">
        <w:rPr>
          <w:lang w:val="mk-MK"/>
        </w:rPr>
        <w:t>електронска пошта:</w:t>
      </w:r>
    </w:p>
    <w:p w14:paraId="44EAE4E5" w14:textId="09E97C29" w:rsidR="00140BF5" w:rsidRPr="00E86148" w:rsidRDefault="00000000" w:rsidP="00140BF5">
      <w:pPr>
        <w:pStyle w:val="ListParagraph"/>
        <w:rPr>
          <w:lang w:val="mk-MK"/>
        </w:rPr>
      </w:pPr>
      <w:hyperlink r:id="rId5" w:history="1">
        <w:r w:rsidR="00140BF5" w:rsidRPr="00082A3E">
          <w:rPr>
            <w:rStyle w:val="Hyperlink"/>
            <w:lang w:val="mk-MK"/>
          </w:rPr>
          <w:t>danijela.maneva@mon</w:t>
        </w:r>
      </w:hyperlink>
      <w:r w:rsidR="00140BF5" w:rsidRPr="00E86148">
        <w:rPr>
          <w:lang w:val="mk-MK"/>
        </w:rPr>
        <w:t xml:space="preserve">.gov.mk (CC: </w:t>
      </w:r>
      <w:r>
        <w:fldChar w:fldCharType="begin"/>
      </w:r>
      <w:r>
        <w:instrText>HYPERLINK</w:instrText>
      </w:r>
      <w:r w:rsidRPr="00AF4E25">
        <w:rPr>
          <w:lang w:val="ru-RU"/>
        </w:rPr>
        <w:instrText xml:space="preserve"> "</w:instrText>
      </w:r>
      <w:r>
        <w:instrText>mailto</w:instrText>
      </w:r>
      <w:r w:rsidRPr="00AF4E25">
        <w:rPr>
          <w:lang w:val="ru-RU"/>
        </w:rPr>
        <w:instrText>:</w:instrText>
      </w:r>
      <w:r>
        <w:instrText>igor</w:instrText>
      </w:r>
      <w:r w:rsidRPr="00AF4E25">
        <w:rPr>
          <w:lang w:val="ru-RU"/>
        </w:rPr>
        <w:instrText>.</w:instrText>
      </w:r>
      <w:r>
        <w:instrText>krstevski</w:instrText>
      </w:r>
      <w:r w:rsidRPr="00AF4E25">
        <w:rPr>
          <w:lang w:val="ru-RU"/>
        </w:rPr>
        <w:instrText>@</w:instrText>
      </w:r>
      <w:r>
        <w:instrText>mon</w:instrText>
      </w:r>
      <w:r w:rsidRPr="00AF4E25">
        <w:rPr>
          <w:lang w:val="ru-RU"/>
        </w:rPr>
        <w:instrText>"</w:instrText>
      </w:r>
      <w:r>
        <w:fldChar w:fldCharType="separate"/>
      </w:r>
      <w:r w:rsidR="00140BF5" w:rsidRPr="00082A3E">
        <w:rPr>
          <w:rStyle w:val="Hyperlink"/>
          <w:lang w:val="mk-MK"/>
        </w:rPr>
        <w:t>igor.krstevski@mon</w:t>
      </w:r>
      <w:r>
        <w:rPr>
          <w:rStyle w:val="Hyperlink"/>
          <w:lang w:val="mk-MK"/>
        </w:rPr>
        <w:fldChar w:fldCharType="end"/>
      </w:r>
      <w:r w:rsidR="00140BF5" w:rsidRPr="00E86148">
        <w:rPr>
          <w:lang w:val="mk-MK"/>
        </w:rPr>
        <w:t>.gov.mk)</w:t>
      </w:r>
    </w:p>
    <w:p w14:paraId="025BFDFC" w14:textId="77777777" w:rsidR="00140BF5" w:rsidRPr="00D35957" w:rsidRDefault="00140BF5" w:rsidP="00140BF5">
      <w:pPr>
        <w:tabs>
          <w:tab w:val="left" w:pos="450"/>
          <w:tab w:val="left" w:pos="2520"/>
          <w:tab w:val="left" w:pos="3240"/>
          <w:tab w:val="left" w:pos="3960"/>
          <w:tab w:val="left" w:pos="4680"/>
          <w:tab w:val="left" w:pos="5400"/>
          <w:tab w:val="left" w:pos="6120"/>
          <w:tab w:val="left" w:pos="6840"/>
          <w:tab w:val="left" w:pos="7560"/>
          <w:tab w:val="left" w:pos="8280"/>
          <w:tab w:val="left" w:pos="9000"/>
        </w:tabs>
        <w:suppressAutoHyphens/>
        <w:jc w:val="both"/>
        <w:rPr>
          <w:lang w:val="mk-MK"/>
        </w:rPr>
      </w:pPr>
    </w:p>
    <w:p w14:paraId="1E2B6964" w14:textId="77777777" w:rsidR="00140BF5" w:rsidRPr="002648FD" w:rsidRDefault="00140BF5" w:rsidP="00140BF5">
      <w:pPr>
        <w:tabs>
          <w:tab w:val="left" w:pos="450"/>
          <w:tab w:val="left" w:pos="2520"/>
          <w:tab w:val="left" w:pos="3240"/>
          <w:tab w:val="left" w:pos="3960"/>
          <w:tab w:val="left" w:pos="4680"/>
          <w:tab w:val="left" w:pos="5400"/>
          <w:tab w:val="left" w:pos="6120"/>
          <w:tab w:val="left" w:pos="6840"/>
          <w:tab w:val="left" w:pos="7560"/>
          <w:tab w:val="left" w:pos="8280"/>
          <w:tab w:val="left" w:pos="9000"/>
        </w:tabs>
        <w:rPr>
          <w:lang w:val="mk-MK"/>
        </w:rPr>
      </w:pPr>
    </w:p>
    <w:p w14:paraId="190A3B42" w14:textId="77777777" w:rsidR="004B6731" w:rsidRPr="004B6731" w:rsidRDefault="00140BF5" w:rsidP="00140BF5">
      <w:pPr>
        <w:pStyle w:val="ListParagraph"/>
        <w:numPr>
          <w:ilvl w:val="0"/>
          <w:numId w:val="5"/>
        </w:numPr>
        <w:tabs>
          <w:tab w:val="left" w:pos="450"/>
          <w:tab w:val="left" w:pos="2520"/>
          <w:tab w:val="left" w:pos="3240"/>
          <w:tab w:val="left" w:pos="3960"/>
          <w:tab w:val="left" w:pos="4680"/>
          <w:tab w:val="left" w:pos="5400"/>
          <w:tab w:val="left" w:pos="6120"/>
          <w:tab w:val="left" w:pos="6840"/>
          <w:tab w:val="left" w:pos="7560"/>
          <w:tab w:val="left" w:pos="8280"/>
          <w:tab w:val="left" w:pos="9000"/>
        </w:tabs>
        <w:suppressAutoHyphens/>
        <w:contextualSpacing w:val="0"/>
        <w:jc w:val="both"/>
        <w:rPr>
          <w:b/>
          <w:bCs/>
          <w:color w:val="000000"/>
          <w:lang w:val="mk-MK"/>
        </w:rPr>
      </w:pPr>
      <w:r w:rsidRPr="00140BF5">
        <w:rPr>
          <w:b/>
          <w:bCs/>
          <w:lang w:val="mk-MK"/>
        </w:rPr>
        <w:lastRenderedPageBreak/>
        <w:t>Заинтересираните понудувачи можат да добијат тендерската документација на македонски јазик без надомест со поднесување на писмено барање на следнава електронска адреса:</w:t>
      </w:r>
    </w:p>
    <w:p w14:paraId="0276E7B1" w14:textId="078D9C7A" w:rsidR="00140BF5" w:rsidRDefault="00140BF5" w:rsidP="004B6731">
      <w:pPr>
        <w:pStyle w:val="ListParagraph"/>
        <w:tabs>
          <w:tab w:val="left" w:pos="450"/>
          <w:tab w:val="left" w:pos="2520"/>
          <w:tab w:val="left" w:pos="3240"/>
          <w:tab w:val="left" w:pos="3960"/>
          <w:tab w:val="left" w:pos="4680"/>
          <w:tab w:val="left" w:pos="5400"/>
          <w:tab w:val="left" w:pos="6120"/>
          <w:tab w:val="left" w:pos="6840"/>
          <w:tab w:val="left" w:pos="7560"/>
          <w:tab w:val="left" w:pos="8280"/>
          <w:tab w:val="left" w:pos="9000"/>
        </w:tabs>
        <w:suppressAutoHyphens/>
        <w:contextualSpacing w:val="0"/>
        <w:jc w:val="both"/>
        <w:rPr>
          <w:b/>
          <w:bCs/>
          <w:lang w:val="mk-MK"/>
        </w:rPr>
      </w:pPr>
      <w:r w:rsidRPr="00140BF5">
        <w:rPr>
          <w:b/>
          <w:bCs/>
          <w:lang w:val="mk-MK"/>
        </w:rPr>
        <w:t>danijela.maneva@mon.gov.mk (</w:t>
      </w:r>
      <w:r w:rsidRPr="004B6731">
        <w:rPr>
          <w:b/>
          <w:bCs/>
          <w:lang w:val="mk-MK"/>
        </w:rPr>
        <w:t xml:space="preserve">CC: </w:t>
      </w:r>
      <w:hyperlink r:id="rId6" w:history="1">
        <w:r w:rsidR="004B6731" w:rsidRPr="00082A3E">
          <w:rPr>
            <w:rStyle w:val="Hyperlink"/>
            <w:b/>
            <w:bCs/>
            <w:lang w:val="mk-MK"/>
          </w:rPr>
          <w:t>igor.krstevski@mon.gov.mk</w:t>
        </w:r>
      </w:hyperlink>
      <w:r w:rsidRPr="004B6731">
        <w:rPr>
          <w:b/>
          <w:bCs/>
          <w:lang w:val="mk-MK"/>
        </w:rPr>
        <w:t>)</w:t>
      </w:r>
    </w:p>
    <w:p w14:paraId="592B5097" w14:textId="77777777" w:rsidR="004B6731" w:rsidRPr="00140BF5" w:rsidRDefault="004B6731" w:rsidP="004B6731">
      <w:pPr>
        <w:pStyle w:val="ListParagraph"/>
        <w:tabs>
          <w:tab w:val="left" w:pos="450"/>
          <w:tab w:val="left" w:pos="2520"/>
          <w:tab w:val="left" w:pos="3240"/>
          <w:tab w:val="left" w:pos="3960"/>
          <w:tab w:val="left" w:pos="4680"/>
          <w:tab w:val="left" w:pos="5400"/>
          <w:tab w:val="left" w:pos="6120"/>
          <w:tab w:val="left" w:pos="6840"/>
          <w:tab w:val="left" w:pos="7560"/>
          <w:tab w:val="left" w:pos="8280"/>
          <w:tab w:val="left" w:pos="9000"/>
        </w:tabs>
        <w:suppressAutoHyphens/>
        <w:contextualSpacing w:val="0"/>
        <w:jc w:val="both"/>
        <w:rPr>
          <w:b/>
          <w:bCs/>
          <w:color w:val="000000"/>
          <w:lang w:val="mk-MK"/>
        </w:rPr>
      </w:pPr>
    </w:p>
    <w:p w14:paraId="232B5E69" w14:textId="43493DE5" w:rsidR="00140BF5" w:rsidRDefault="004B6731" w:rsidP="00140BF5">
      <w:pPr>
        <w:pStyle w:val="ListParagraph"/>
        <w:tabs>
          <w:tab w:val="left" w:pos="450"/>
          <w:tab w:val="left" w:pos="2520"/>
          <w:tab w:val="left" w:pos="3240"/>
          <w:tab w:val="left" w:pos="3960"/>
          <w:tab w:val="left" w:pos="4680"/>
          <w:tab w:val="left" w:pos="5400"/>
          <w:tab w:val="left" w:pos="6120"/>
          <w:tab w:val="left" w:pos="6840"/>
          <w:tab w:val="left" w:pos="7560"/>
          <w:tab w:val="left" w:pos="8280"/>
          <w:tab w:val="left" w:pos="9000"/>
        </w:tabs>
        <w:suppressAutoHyphens/>
        <w:contextualSpacing w:val="0"/>
        <w:jc w:val="both"/>
        <w:rPr>
          <w:rStyle w:val="hps"/>
          <w:color w:val="000000"/>
          <w:lang w:val="mk-MK"/>
        </w:rPr>
      </w:pPr>
      <w:r w:rsidRPr="004B6731">
        <w:rPr>
          <w:rStyle w:val="hps"/>
          <w:color w:val="000000"/>
          <w:lang w:val="mk-MK"/>
        </w:rPr>
        <w:t xml:space="preserve">Тендерската документација ќе биде доставена </w:t>
      </w:r>
      <w:r>
        <w:rPr>
          <w:rStyle w:val="hps"/>
          <w:color w:val="000000"/>
          <w:lang w:val="mk-MK"/>
        </w:rPr>
        <w:t xml:space="preserve">по </w:t>
      </w:r>
      <w:r w:rsidRPr="004B6731">
        <w:rPr>
          <w:rStyle w:val="hps"/>
          <w:color w:val="000000"/>
          <w:lang w:val="mk-MK"/>
        </w:rPr>
        <w:t>електронски</w:t>
      </w:r>
      <w:r>
        <w:rPr>
          <w:rStyle w:val="hps"/>
          <w:color w:val="000000"/>
          <w:lang w:val="mk-MK"/>
        </w:rPr>
        <w:t xml:space="preserve"> пат.</w:t>
      </w:r>
    </w:p>
    <w:p w14:paraId="6BD85839" w14:textId="77777777" w:rsidR="004B6731" w:rsidRPr="004B6731" w:rsidRDefault="004B6731" w:rsidP="00140BF5">
      <w:pPr>
        <w:pStyle w:val="ListParagraph"/>
        <w:tabs>
          <w:tab w:val="left" w:pos="450"/>
          <w:tab w:val="left" w:pos="2520"/>
          <w:tab w:val="left" w:pos="3240"/>
          <w:tab w:val="left" w:pos="3960"/>
          <w:tab w:val="left" w:pos="4680"/>
          <w:tab w:val="left" w:pos="5400"/>
          <w:tab w:val="left" w:pos="6120"/>
          <w:tab w:val="left" w:pos="6840"/>
          <w:tab w:val="left" w:pos="7560"/>
          <w:tab w:val="left" w:pos="8280"/>
          <w:tab w:val="left" w:pos="9000"/>
        </w:tabs>
        <w:suppressAutoHyphens/>
        <w:contextualSpacing w:val="0"/>
        <w:jc w:val="both"/>
        <w:rPr>
          <w:rStyle w:val="hps"/>
          <w:color w:val="000000"/>
          <w:lang w:val="mk-MK"/>
        </w:rPr>
      </w:pPr>
    </w:p>
    <w:p w14:paraId="26A32AEC" w14:textId="328C2E3F" w:rsidR="00140BF5" w:rsidRPr="00140BF5" w:rsidRDefault="00140BF5" w:rsidP="00140BF5">
      <w:pPr>
        <w:pStyle w:val="ListParagraph"/>
        <w:numPr>
          <w:ilvl w:val="0"/>
          <w:numId w:val="5"/>
        </w:numPr>
        <w:shd w:val="clear" w:color="auto" w:fill="FFFFFF" w:themeFill="background1"/>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jc w:val="both"/>
        <w:rPr>
          <w:spacing w:val="-2"/>
          <w:lang w:val="mk-MK"/>
        </w:rPr>
      </w:pPr>
      <w:bookmarkStart w:id="1" w:name="_Hlk127272165"/>
      <w:r w:rsidRPr="00140BF5">
        <w:rPr>
          <w:spacing w:val="-2"/>
          <w:lang w:val="ru-RU"/>
        </w:rPr>
        <w:t xml:space="preserve">Понудите треба да се </w:t>
      </w:r>
      <w:proofErr w:type="spellStart"/>
      <w:r w:rsidRPr="00140BF5">
        <w:rPr>
          <w:spacing w:val="-2"/>
          <w:lang w:val="ru-RU"/>
        </w:rPr>
        <w:t>достават</w:t>
      </w:r>
      <w:proofErr w:type="spellEnd"/>
      <w:r w:rsidRPr="00140BF5">
        <w:rPr>
          <w:spacing w:val="-2"/>
          <w:lang w:val="ru-RU"/>
        </w:rPr>
        <w:t xml:space="preserve"> </w:t>
      </w:r>
      <w:proofErr w:type="spellStart"/>
      <w:r w:rsidRPr="00140BF5">
        <w:rPr>
          <w:spacing w:val="-2"/>
          <w:lang w:val="ru-RU"/>
        </w:rPr>
        <w:t>најдоцна</w:t>
      </w:r>
      <w:proofErr w:type="spellEnd"/>
      <w:r w:rsidRPr="00140BF5">
        <w:rPr>
          <w:spacing w:val="-2"/>
          <w:lang w:val="ru-RU"/>
        </w:rPr>
        <w:t xml:space="preserve"> </w:t>
      </w:r>
      <w:r w:rsidRPr="00140BF5">
        <w:rPr>
          <w:b/>
          <w:spacing w:val="-2"/>
          <w:lang w:val="ru-RU"/>
        </w:rPr>
        <w:t xml:space="preserve">до </w:t>
      </w:r>
      <w:r w:rsidRPr="00140BF5">
        <w:rPr>
          <w:b/>
          <w:spacing w:val="-2"/>
          <w:lang w:val="mk-MK"/>
        </w:rPr>
        <w:t>11</w:t>
      </w:r>
      <w:r w:rsidRPr="00140BF5">
        <w:rPr>
          <w:b/>
          <w:spacing w:val="-2"/>
          <w:lang w:val="ru-RU"/>
        </w:rPr>
        <w:t>:</w:t>
      </w:r>
      <w:r w:rsidRPr="00140BF5">
        <w:rPr>
          <w:b/>
          <w:spacing w:val="-2"/>
          <w:lang w:val="mk-MK"/>
        </w:rPr>
        <w:t>00</w:t>
      </w:r>
      <w:r w:rsidRPr="00140BF5">
        <w:rPr>
          <w:b/>
          <w:spacing w:val="-2"/>
          <w:lang w:val="ru-RU"/>
        </w:rPr>
        <w:t xml:space="preserve"> </w:t>
      </w:r>
      <w:proofErr w:type="spellStart"/>
      <w:r w:rsidRPr="00140BF5">
        <w:rPr>
          <w:b/>
          <w:spacing w:val="-2"/>
          <w:lang w:val="ru-RU"/>
        </w:rPr>
        <w:t>часот</w:t>
      </w:r>
      <w:proofErr w:type="spellEnd"/>
      <w:r w:rsidRPr="00140BF5">
        <w:rPr>
          <w:b/>
          <w:spacing w:val="-2"/>
          <w:lang w:val="ru-RU"/>
        </w:rPr>
        <w:t xml:space="preserve"> на 6 </w:t>
      </w:r>
      <w:proofErr w:type="spellStart"/>
      <w:r w:rsidRPr="00140BF5">
        <w:rPr>
          <w:b/>
          <w:spacing w:val="-2"/>
          <w:lang w:val="ru-RU"/>
        </w:rPr>
        <w:t>април</w:t>
      </w:r>
      <w:proofErr w:type="spellEnd"/>
      <w:r w:rsidRPr="00140BF5">
        <w:rPr>
          <w:b/>
          <w:spacing w:val="-2"/>
          <w:lang w:val="ru-RU"/>
        </w:rPr>
        <w:t xml:space="preserve"> 2023 година</w:t>
      </w:r>
      <w:r w:rsidRPr="00140BF5">
        <w:rPr>
          <w:spacing w:val="-2"/>
          <w:lang w:val="ru-RU"/>
        </w:rPr>
        <w:t xml:space="preserve"> </w:t>
      </w:r>
      <w:r w:rsidR="004B6731" w:rsidRPr="00723280">
        <w:rPr>
          <w:rStyle w:val="hps"/>
          <w:lang w:val="mk-MK"/>
        </w:rPr>
        <w:t>во затворен плик</w:t>
      </w:r>
      <w:r w:rsidR="004B6731" w:rsidRPr="00140BF5">
        <w:rPr>
          <w:spacing w:val="-2"/>
          <w:lang w:val="ru-RU"/>
        </w:rPr>
        <w:t xml:space="preserve"> </w:t>
      </w:r>
      <w:r w:rsidR="004B6731">
        <w:rPr>
          <w:spacing w:val="-2"/>
          <w:lang w:val="ru-RU"/>
        </w:rPr>
        <w:t xml:space="preserve">со </w:t>
      </w:r>
      <w:proofErr w:type="spellStart"/>
      <w:r w:rsidR="004B6731">
        <w:rPr>
          <w:spacing w:val="-2"/>
          <w:lang w:val="ru-RU"/>
        </w:rPr>
        <w:t>ознака</w:t>
      </w:r>
      <w:proofErr w:type="spellEnd"/>
      <w:r w:rsidR="004B6731">
        <w:rPr>
          <w:spacing w:val="-2"/>
          <w:lang w:val="ru-RU"/>
        </w:rPr>
        <w:t xml:space="preserve"> „НЕ ОТВОРАЈ ДО 6.04.2023- ПОНУДА </w:t>
      </w:r>
      <w:proofErr w:type="gramStart"/>
      <w:r w:rsidR="004B6731">
        <w:rPr>
          <w:spacing w:val="-2"/>
          <w:lang w:val="ru-RU"/>
        </w:rPr>
        <w:t>003-23</w:t>
      </w:r>
      <w:proofErr w:type="gramEnd"/>
      <w:r w:rsidR="004B6731">
        <w:rPr>
          <w:spacing w:val="-2"/>
          <w:lang w:val="ru-RU"/>
        </w:rPr>
        <w:t xml:space="preserve">- ПЕИП ПРОЕКТ) </w:t>
      </w:r>
      <w:r w:rsidRPr="00140BF5">
        <w:rPr>
          <w:spacing w:val="-2"/>
          <w:lang w:val="ru-RU"/>
        </w:rPr>
        <w:t xml:space="preserve">на </w:t>
      </w:r>
      <w:r w:rsidRPr="00140BF5">
        <w:rPr>
          <w:spacing w:val="-2"/>
          <w:lang w:val="mk-MK"/>
        </w:rPr>
        <w:t xml:space="preserve">следната </w:t>
      </w:r>
      <w:r w:rsidRPr="00140BF5">
        <w:rPr>
          <w:spacing w:val="-2"/>
          <w:lang w:val="ru-RU"/>
        </w:rPr>
        <w:t xml:space="preserve">адреса: </w:t>
      </w:r>
    </w:p>
    <w:p w14:paraId="4A9413ED" w14:textId="77777777" w:rsidR="004B6731" w:rsidRDefault="00140BF5" w:rsidP="00140BF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jc w:val="both"/>
        <w:rPr>
          <w:b/>
          <w:spacing w:val="-2"/>
          <w:lang w:val="ru-RU"/>
        </w:rPr>
      </w:pPr>
      <w:r w:rsidRPr="00D833EC">
        <w:rPr>
          <w:b/>
          <w:spacing w:val="-2"/>
          <w:lang w:val="ru-RU"/>
        </w:rPr>
        <w:t xml:space="preserve">Министерство за образование и наука </w:t>
      </w:r>
      <w:r w:rsidR="004B6731">
        <w:rPr>
          <w:b/>
          <w:spacing w:val="-2"/>
          <w:lang w:val="ru-RU"/>
        </w:rPr>
        <w:t xml:space="preserve">- Проект ПЕИП </w:t>
      </w:r>
    </w:p>
    <w:p w14:paraId="5CB26D5C" w14:textId="07A11AF6" w:rsidR="00140BF5" w:rsidRPr="00203D25" w:rsidRDefault="004B6731" w:rsidP="00140BF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jc w:val="both"/>
        <w:rPr>
          <w:b/>
          <w:spacing w:val="-2"/>
          <w:lang w:val="mk-MK"/>
        </w:rPr>
      </w:pPr>
      <w:r w:rsidRPr="00D833EC">
        <w:rPr>
          <w:b/>
          <w:spacing w:val="-2"/>
          <w:lang w:val="ru-RU"/>
        </w:rPr>
        <w:t xml:space="preserve">(архива на </w:t>
      </w:r>
      <w:proofErr w:type="spellStart"/>
      <w:r w:rsidRPr="00D833EC">
        <w:rPr>
          <w:b/>
          <w:spacing w:val="-2"/>
          <w:lang w:val="ru-RU"/>
        </w:rPr>
        <w:t>приземје</w:t>
      </w:r>
      <w:proofErr w:type="spellEnd"/>
      <w:r w:rsidRPr="00D833EC">
        <w:rPr>
          <w:b/>
          <w:spacing w:val="-2"/>
          <w:lang w:val="ru-RU"/>
        </w:rPr>
        <w:t>)</w:t>
      </w:r>
    </w:p>
    <w:p w14:paraId="441A5A28" w14:textId="77777777" w:rsidR="00140BF5" w:rsidRPr="005F0190" w:rsidRDefault="00140BF5" w:rsidP="00140BF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jc w:val="both"/>
        <w:rPr>
          <w:b/>
          <w:spacing w:val="-2"/>
          <w:lang w:val="mk-MK"/>
        </w:rPr>
      </w:pPr>
      <w:r w:rsidRPr="00D833EC">
        <w:rPr>
          <w:b/>
          <w:spacing w:val="-2"/>
          <w:lang w:val="ru-RU"/>
        </w:rPr>
        <w:t xml:space="preserve">ул. </w:t>
      </w:r>
      <w:r w:rsidRPr="005F0190">
        <w:rPr>
          <w:b/>
          <w:spacing w:val="-2"/>
          <w:lang w:val="mk-MK"/>
        </w:rPr>
        <w:t>„</w:t>
      </w:r>
      <w:proofErr w:type="spellStart"/>
      <w:r w:rsidRPr="00D833EC">
        <w:rPr>
          <w:b/>
          <w:spacing w:val="-2"/>
          <w:lang w:val="ru-RU"/>
        </w:rPr>
        <w:t>Св.Кирил</w:t>
      </w:r>
      <w:proofErr w:type="spellEnd"/>
      <w:r w:rsidRPr="00D833EC">
        <w:rPr>
          <w:b/>
          <w:spacing w:val="-2"/>
          <w:lang w:val="ru-RU"/>
        </w:rPr>
        <w:t xml:space="preserve"> и </w:t>
      </w:r>
      <w:proofErr w:type="spellStart"/>
      <w:r w:rsidRPr="00D833EC">
        <w:rPr>
          <w:b/>
          <w:spacing w:val="-2"/>
          <w:lang w:val="ru-RU"/>
        </w:rPr>
        <w:t>Методиј</w:t>
      </w:r>
      <w:proofErr w:type="spellEnd"/>
      <w:r w:rsidRPr="005F0190">
        <w:rPr>
          <w:b/>
          <w:spacing w:val="-2"/>
          <w:lang w:val="mk-MK"/>
        </w:rPr>
        <w:t>“</w:t>
      </w:r>
      <w:r w:rsidRPr="00D833EC">
        <w:rPr>
          <w:b/>
          <w:spacing w:val="-2"/>
          <w:lang w:val="ru-RU"/>
        </w:rPr>
        <w:t xml:space="preserve"> 54, 1000 </w:t>
      </w:r>
      <w:proofErr w:type="spellStart"/>
      <w:r w:rsidRPr="00D833EC">
        <w:rPr>
          <w:b/>
          <w:spacing w:val="-2"/>
          <w:lang w:val="ru-RU"/>
        </w:rPr>
        <w:t>Скопје</w:t>
      </w:r>
      <w:proofErr w:type="spellEnd"/>
      <w:r w:rsidRPr="00D833EC">
        <w:rPr>
          <w:b/>
          <w:spacing w:val="-2"/>
          <w:lang w:val="ru-RU"/>
        </w:rPr>
        <w:t xml:space="preserve">, </w:t>
      </w:r>
      <w:proofErr w:type="spellStart"/>
      <w:r w:rsidRPr="00D833EC">
        <w:rPr>
          <w:b/>
          <w:spacing w:val="-2"/>
          <w:lang w:val="ru-RU"/>
        </w:rPr>
        <w:t>Република</w:t>
      </w:r>
      <w:proofErr w:type="spellEnd"/>
      <w:r w:rsidRPr="00D833EC">
        <w:rPr>
          <w:b/>
          <w:spacing w:val="-2"/>
          <w:lang w:val="ru-RU"/>
        </w:rPr>
        <w:t xml:space="preserve"> </w:t>
      </w:r>
      <w:r w:rsidRPr="005F0190">
        <w:rPr>
          <w:b/>
          <w:spacing w:val="-2"/>
          <w:lang w:val="mk-MK"/>
        </w:rPr>
        <w:t xml:space="preserve">Северна </w:t>
      </w:r>
      <w:proofErr w:type="spellStart"/>
      <w:r w:rsidRPr="00D833EC">
        <w:rPr>
          <w:b/>
          <w:spacing w:val="-2"/>
          <w:lang w:val="ru-RU"/>
        </w:rPr>
        <w:t>Македонија</w:t>
      </w:r>
      <w:proofErr w:type="spellEnd"/>
    </w:p>
    <w:p w14:paraId="42019469" w14:textId="77777777" w:rsidR="00140BF5" w:rsidRPr="00D833EC" w:rsidRDefault="00140BF5" w:rsidP="00140BF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jc w:val="both"/>
        <w:rPr>
          <w:b/>
          <w:spacing w:val="-2"/>
          <w:highlight w:val="yellow"/>
          <w:lang w:val="ru-RU"/>
        </w:rPr>
      </w:pPr>
      <w:proofErr w:type="spellStart"/>
      <w:r w:rsidRPr="00D833EC">
        <w:rPr>
          <w:spacing w:val="-2"/>
          <w:lang w:val="ru-RU"/>
        </w:rPr>
        <w:t>Електронско</w:t>
      </w:r>
      <w:proofErr w:type="spellEnd"/>
      <w:r w:rsidRPr="00D833EC">
        <w:rPr>
          <w:spacing w:val="-2"/>
          <w:lang w:val="ru-RU"/>
        </w:rPr>
        <w:t xml:space="preserve"> </w:t>
      </w:r>
      <w:proofErr w:type="spellStart"/>
      <w:r w:rsidRPr="00D833EC">
        <w:rPr>
          <w:spacing w:val="-2"/>
          <w:lang w:val="ru-RU"/>
        </w:rPr>
        <w:t>доставување</w:t>
      </w:r>
      <w:proofErr w:type="spellEnd"/>
      <w:r w:rsidRPr="00D833EC">
        <w:rPr>
          <w:spacing w:val="-2"/>
          <w:lang w:val="ru-RU"/>
        </w:rPr>
        <w:t xml:space="preserve"> на понудите не е дозволено. </w:t>
      </w:r>
      <w:proofErr w:type="spellStart"/>
      <w:r w:rsidRPr="00D833EC">
        <w:rPr>
          <w:spacing w:val="-2"/>
          <w:lang w:val="ru-RU"/>
        </w:rPr>
        <w:t>Задоцнетите</w:t>
      </w:r>
      <w:proofErr w:type="spellEnd"/>
      <w:r w:rsidRPr="00D833EC">
        <w:rPr>
          <w:spacing w:val="-2"/>
          <w:lang w:val="ru-RU"/>
        </w:rPr>
        <w:t xml:space="preserve"> понуди </w:t>
      </w:r>
      <w:proofErr w:type="spellStart"/>
      <w:r w:rsidRPr="00D833EC">
        <w:rPr>
          <w:spacing w:val="-2"/>
          <w:lang w:val="ru-RU"/>
        </w:rPr>
        <w:t>ќе</w:t>
      </w:r>
      <w:proofErr w:type="spellEnd"/>
      <w:r w:rsidRPr="00D833EC">
        <w:rPr>
          <w:spacing w:val="-2"/>
          <w:lang w:val="ru-RU"/>
        </w:rPr>
        <w:t xml:space="preserve"> </w:t>
      </w:r>
      <w:proofErr w:type="spellStart"/>
      <w:r w:rsidRPr="00D833EC">
        <w:rPr>
          <w:spacing w:val="-2"/>
          <w:lang w:val="ru-RU"/>
        </w:rPr>
        <w:t>бидат</w:t>
      </w:r>
      <w:proofErr w:type="spellEnd"/>
      <w:r w:rsidRPr="00D833EC">
        <w:rPr>
          <w:spacing w:val="-2"/>
          <w:lang w:val="ru-RU"/>
        </w:rPr>
        <w:t xml:space="preserve"> </w:t>
      </w:r>
      <w:proofErr w:type="spellStart"/>
      <w:r w:rsidRPr="00D833EC">
        <w:rPr>
          <w:spacing w:val="-2"/>
          <w:lang w:val="ru-RU"/>
        </w:rPr>
        <w:t>одбиени</w:t>
      </w:r>
      <w:proofErr w:type="spellEnd"/>
      <w:r>
        <w:rPr>
          <w:spacing w:val="-2"/>
          <w:lang w:val="mk-MK"/>
        </w:rPr>
        <w:t xml:space="preserve">. Понудите ќе бидат јавно отоворени во присуство на претставници на </w:t>
      </w:r>
      <w:r w:rsidRPr="00935702">
        <w:rPr>
          <w:spacing w:val="-2"/>
          <w:lang w:val="mk-MK"/>
        </w:rPr>
        <w:t xml:space="preserve">понудувачите и било кој друг присутен на јавното отворање кое ќе се одржи на </w:t>
      </w:r>
      <w:r w:rsidRPr="00935702">
        <w:rPr>
          <w:b/>
          <w:bCs/>
          <w:spacing w:val="-2"/>
          <w:lang w:val="mk-MK"/>
        </w:rPr>
        <w:t>6 април 2023 во 11:10 часот</w:t>
      </w:r>
      <w:r w:rsidRPr="00935702">
        <w:rPr>
          <w:spacing w:val="-2"/>
          <w:lang w:val="mk-MK"/>
        </w:rPr>
        <w:t xml:space="preserve"> на</w:t>
      </w:r>
      <w:r>
        <w:rPr>
          <w:spacing w:val="-2"/>
          <w:lang w:val="mk-MK"/>
        </w:rPr>
        <w:t xml:space="preserve"> следната адреса: </w:t>
      </w:r>
      <w:r w:rsidRPr="00D833EC">
        <w:rPr>
          <w:b/>
          <w:szCs w:val="20"/>
          <w:lang w:val="ru-RU"/>
        </w:rPr>
        <w:t xml:space="preserve">Министерство за образование и наука (сала за </w:t>
      </w:r>
      <w:proofErr w:type="spellStart"/>
      <w:r w:rsidRPr="00D833EC">
        <w:rPr>
          <w:b/>
          <w:szCs w:val="20"/>
          <w:lang w:val="ru-RU"/>
        </w:rPr>
        <w:t>состаноци</w:t>
      </w:r>
      <w:proofErr w:type="spellEnd"/>
      <w:r w:rsidRPr="00D833EC">
        <w:rPr>
          <w:b/>
          <w:szCs w:val="20"/>
          <w:lang w:val="ru-RU"/>
        </w:rPr>
        <w:t>, 8 кат</w:t>
      </w:r>
      <w:r>
        <w:rPr>
          <w:b/>
          <w:szCs w:val="20"/>
          <w:lang w:val="ru-RU"/>
        </w:rPr>
        <w:t xml:space="preserve">, </w:t>
      </w:r>
      <w:proofErr w:type="spellStart"/>
      <w:r>
        <w:rPr>
          <w:b/>
          <w:szCs w:val="20"/>
          <w:lang w:val="ru-RU"/>
        </w:rPr>
        <w:t>канцеларија</w:t>
      </w:r>
      <w:proofErr w:type="spellEnd"/>
      <w:r>
        <w:rPr>
          <w:b/>
          <w:szCs w:val="20"/>
          <w:lang w:val="ru-RU"/>
        </w:rPr>
        <w:t xml:space="preserve"> 807</w:t>
      </w:r>
      <w:r w:rsidRPr="00D833EC">
        <w:rPr>
          <w:b/>
          <w:szCs w:val="20"/>
          <w:lang w:val="ru-RU"/>
        </w:rPr>
        <w:t xml:space="preserve">), ул. </w:t>
      </w:r>
      <w:proofErr w:type="spellStart"/>
      <w:r w:rsidRPr="00D833EC">
        <w:rPr>
          <w:b/>
          <w:szCs w:val="20"/>
          <w:lang w:val="ru-RU"/>
        </w:rPr>
        <w:t>Св.Кирил</w:t>
      </w:r>
      <w:proofErr w:type="spellEnd"/>
      <w:r w:rsidRPr="00D833EC">
        <w:rPr>
          <w:b/>
          <w:szCs w:val="20"/>
          <w:lang w:val="ru-RU"/>
        </w:rPr>
        <w:t xml:space="preserve"> и </w:t>
      </w:r>
      <w:proofErr w:type="spellStart"/>
      <w:r w:rsidRPr="00D833EC">
        <w:rPr>
          <w:b/>
          <w:szCs w:val="20"/>
          <w:lang w:val="ru-RU"/>
        </w:rPr>
        <w:t>Методиј</w:t>
      </w:r>
      <w:proofErr w:type="spellEnd"/>
      <w:r w:rsidRPr="00D833EC">
        <w:rPr>
          <w:b/>
          <w:szCs w:val="20"/>
          <w:lang w:val="ru-RU"/>
        </w:rPr>
        <w:t xml:space="preserve"> 54, 1000 </w:t>
      </w:r>
      <w:proofErr w:type="spellStart"/>
      <w:r w:rsidRPr="00D833EC">
        <w:rPr>
          <w:b/>
          <w:szCs w:val="20"/>
          <w:lang w:val="ru-RU"/>
        </w:rPr>
        <w:t>Скопје</w:t>
      </w:r>
      <w:proofErr w:type="spellEnd"/>
      <w:r w:rsidRPr="00D833EC">
        <w:rPr>
          <w:b/>
          <w:szCs w:val="20"/>
          <w:lang w:val="ru-RU"/>
        </w:rPr>
        <w:t xml:space="preserve">, </w:t>
      </w:r>
      <w:proofErr w:type="spellStart"/>
      <w:r w:rsidRPr="00D833EC">
        <w:rPr>
          <w:b/>
          <w:szCs w:val="20"/>
          <w:lang w:val="ru-RU"/>
        </w:rPr>
        <w:t>Република</w:t>
      </w:r>
      <w:proofErr w:type="spellEnd"/>
      <w:r w:rsidRPr="00D833EC">
        <w:rPr>
          <w:b/>
          <w:szCs w:val="20"/>
          <w:lang w:val="ru-RU"/>
        </w:rPr>
        <w:t xml:space="preserve"> </w:t>
      </w:r>
      <w:r w:rsidRPr="005F0190">
        <w:rPr>
          <w:b/>
          <w:szCs w:val="20"/>
          <w:lang w:val="mk-MK"/>
        </w:rPr>
        <w:t xml:space="preserve">Северна </w:t>
      </w:r>
      <w:proofErr w:type="spellStart"/>
      <w:r w:rsidRPr="00D833EC">
        <w:rPr>
          <w:b/>
          <w:szCs w:val="20"/>
          <w:lang w:val="ru-RU"/>
        </w:rPr>
        <w:t>Македонија</w:t>
      </w:r>
      <w:proofErr w:type="spellEnd"/>
    </w:p>
    <w:p w14:paraId="40BF9FC5" w14:textId="4EDEEF97" w:rsidR="00140BF5" w:rsidRPr="00140BF5" w:rsidRDefault="00140BF5" w:rsidP="00140BF5">
      <w:pPr>
        <w:pStyle w:val="ListParagraph"/>
        <w:numPr>
          <w:ilvl w:val="0"/>
          <w:numId w:val="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jc w:val="both"/>
        <w:rPr>
          <w:spacing w:val="-2"/>
          <w:lang w:val="mk-MK"/>
        </w:rPr>
      </w:pPr>
      <w:r w:rsidRPr="00140BF5">
        <w:rPr>
          <w:spacing w:val="-2"/>
          <w:lang w:val="ru-RU"/>
        </w:rPr>
        <w:t xml:space="preserve">Сите понуди мора да </w:t>
      </w:r>
      <w:proofErr w:type="spellStart"/>
      <w:r w:rsidRPr="00140BF5">
        <w:rPr>
          <w:spacing w:val="-2"/>
          <w:lang w:val="ru-RU"/>
        </w:rPr>
        <w:t>бидат</w:t>
      </w:r>
      <w:proofErr w:type="spellEnd"/>
      <w:r w:rsidRPr="00140BF5">
        <w:rPr>
          <w:spacing w:val="-2"/>
          <w:lang w:val="ru-RU"/>
        </w:rPr>
        <w:t xml:space="preserve"> </w:t>
      </w:r>
      <w:proofErr w:type="spellStart"/>
      <w:r w:rsidRPr="00140BF5">
        <w:rPr>
          <w:spacing w:val="-2"/>
          <w:lang w:val="ru-RU"/>
        </w:rPr>
        <w:t>придружени</w:t>
      </w:r>
      <w:proofErr w:type="spellEnd"/>
      <w:r w:rsidRPr="00140BF5">
        <w:rPr>
          <w:spacing w:val="-2"/>
          <w:lang w:val="ru-RU"/>
        </w:rPr>
        <w:t xml:space="preserve"> со </w:t>
      </w:r>
      <w:proofErr w:type="spellStart"/>
      <w:r w:rsidRPr="00140BF5">
        <w:rPr>
          <w:spacing w:val="-2"/>
          <w:lang w:val="ru-RU"/>
        </w:rPr>
        <w:t>банкарска</w:t>
      </w:r>
      <w:proofErr w:type="spellEnd"/>
      <w:r w:rsidRPr="00140BF5">
        <w:rPr>
          <w:spacing w:val="-2"/>
          <w:lang w:val="ru-RU"/>
        </w:rPr>
        <w:t xml:space="preserve"> </w:t>
      </w:r>
      <w:proofErr w:type="spellStart"/>
      <w:r w:rsidRPr="00140BF5">
        <w:rPr>
          <w:spacing w:val="-2"/>
          <w:lang w:val="ru-RU"/>
        </w:rPr>
        <w:t>гаранција</w:t>
      </w:r>
      <w:proofErr w:type="spellEnd"/>
      <w:r w:rsidRPr="00140BF5">
        <w:rPr>
          <w:spacing w:val="-2"/>
          <w:lang w:val="ru-RU"/>
        </w:rPr>
        <w:t xml:space="preserve"> од 50</w:t>
      </w:r>
      <w:r w:rsidRPr="00140BF5">
        <w:rPr>
          <w:spacing w:val="-2"/>
          <w:lang w:val="mk-MK"/>
        </w:rPr>
        <w:t xml:space="preserve">0.000 </w:t>
      </w:r>
      <w:proofErr w:type="spellStart"/>
      <w:r w:rsidRPr="00140BF5">
        <w:rPr>
          <w:spacing w:val="-2"/>
          <w:lang w:val="ru-RU"/>
        </w:rPr>
        <w:t>денари</w:t>
      </w:r>
      <w:proofErr w:type="spellEnd"/>
      <w:r w:rsidRPr="00140BF5">
        <w:rPr>
          <w:spacing w:val="-2"/>
          <w:lang w:val="ru-RU"/>
        </w:rPr>
        <w:t xml:space="preserve"> за Лот 1 и/или 500.000 </w:t>
      </w:r>
      <w:proofErr w:type="spellStart"/>
      <w:r w:rsidR="003D051F">
        <w:rPr>
          <w:spacing w:val="-2"/>
          <w:lang w:val="ru-RU"/>
        </w:rPr>
        <w:t>денари</w:t>
      </w:r>
      <w:proofErr w:type="spellEnd"/>
      <w:r w:rsidR="003D051F">
        <w:rPr>
          <w:spacing w:val="-2"/>
          <w:lang w:val="ru-RU"/>
        </w:rPr>
        <w:t xml:space="preserve"> </w:t>
      </w:r>
      <w:r w:rsidRPr="00140BF5">
        <w:rPr>
          <w:spacing w:val="-2"/>
          <w:lang w:val="ru-RU"/>
        </w:rPr>
        <w:t>за Лот 2.</w:t>
      </w:r>
    </w:p>
    <w:p w14:paraId="1CEEC1D1" w14:textId="2AC41E00" w:rsidR="00140BF5" w:rsidRPr="00140BF5" w:rsidRDefault="00140BF5" w:rsidP="00140BF5">
      <w:pPr>
        <w:pStyle w:val="ListParagraph"/>
        <w:numPr>
          <w:ilvl w:val="0"/>
          <w:numId w:val="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jc w:val="both"/>
        <w:rPr>
          <w:spacing w:val="-2"/>
          <w:lang w:val="mk-MK"/>
        </w:rPr>
      </w:pPr>
      <w:r w:rsidRPr="00140BF5">
        <w:rPr>
          <w:spacing w:val="-2"/>
          <w:lang w:val="mk-MK"/>
        </w:rPr>
        <w:t>Им се укажува на понудувачите на</w:t>
      </w:r>
      <w:r w:rsidRPr="00140BF5">
        <w:rPr>
          <w:lang w:val="mk-MK"/>
        </w:rPr>
        <w:t xml:space="preserve"> Регулативата за набавки согласно која се бара Заемопримачот да ги обелодени информациите за сопствеништво на корисникот на избраниот Понудувач, како дел од Известувањето за доделување на договор, користејќи го Образецот за вистински сопственици, кој е составен дел од тендерската документација.</w:t>
      </w:r>
      <w:r w:rsidRPr="00140BF5">
        <w:rPr>
          <w:spacing w:val="-2"/>
          <w:highlight w:val="yellow"/>
          <w:lang w:val="mk-MK"/>
        </w:rPr>
        <w:t xml:space="preserve"> </w:t>
      </w:r>
      <w:bookmarkEnd w:id="1"/>
    </w:p>
    <w:p w14:paraId="7E5FB89D" w14:textId="770569D8" w:rsidR="00CF32BB" w:rsidRDefault="00CF32BB">
      <w:pPr>
        <w:rPr>
          <w:lang w:val="mk-MK"/>
        </w:rPr>
      </w:pPr>
    </w:p>
    <w:p w14:paraId="25BA7942" w14:textId="7DCAA121" w:rsidR="00AF4E25" w:rsidRDefault="00AF4E25">
      <w:pPr>
        <w:rPr>
          <w:lang w:val="mk-MK"/>
        </w:rPr>
      </w:pPr>
    </w:p>
    <w:p w14:paraId="61946C1E" w14:textId="1604A1ED" w:rsidR="00AF4E25" w:rsidRDefault="00AF4E25">
      <w:pPr>
        <w:rPr>
          <w:lang w:val="mk-MK"/>
        </w:rPr>
      </w:pPr>
    </w:p>
    <w:p w14:paraId="4AC4D192" w14:textId="77777777" w:rsidR="00AF4E25" w:rsidRPr="00140BF5" w:rsidRDefault="00AF4E25">
      <w:pPr>
        <w:rPr>
          <w:lang w:val="mk-MK"/>
        </w:rPr>
      </w:pPr>
    </w:p>
    <w:sectPr w:rsidR="00AF4E25" w:rsidRPr="00140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0803"/>
    <w:multiLevelType w:val="hybridMultilevel"/>
    <w:tmpl w:val="2196F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7F0B8E"/>
    <w:multiLevelType w:val="hybridMultilevel"/>
    <w:tmpl w:val="D8B64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94A8E"/>
    <w:multiLevelType w:val="hybridMultilevel"/>
    <w:tmpl w:val="7E9A5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0614C"/>
    <w:multiLevelType w:val="hybridMultilevel"/>
    <w:tmpl w:val="F300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7C3B66"/>
    <w:multiLevelType w:val="hybridMultilevel"/>
    <w:tmpl w:val="F4563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C4A2DCC">
      <w:start w:val="1"/>
      <w:numFmt w:val="decimal"/>
      <w:lvlText w:val="%7."/>
      <w:lvlJc w:val="left"/>
      <w:pPr>
        <w:ind w:left="63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A8A6318"/>
    <w:multiLevelType w:val="hybridMultilevel"/>
    <w:tmpl w:val="77708B82"/>
    <w:lvl w:ilvl="0" w:tplc="AED000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5318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768605">
    <w:abstractNumId w:val="5"/>
  </w:num>
  <w:num w:numId="3" w16cid:durableId="1896433994">
    <w:abstractNumId w:val="4"/>
  </w:num>
  <w:num w:numId="4" w16cid:durableId="637029913">
    <w:abstractNumId w:val="1"/>
  </w:num>
  <w:num w:numId="5" w16cid:durableId="361593399">
    <w:abstractNumId w:val="2"/>
  </w:num>
  <w:num w:numId="6" w16cid:durableId="1761488566">
    <w:abstractNumId w:val="0"/>
  </w:num>
  <w:num w:numId="7" w16cid:durableId="950472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84"/>
    <w:rsid w:val="00140BF5"/>
    <w:rsid w:val="00390C84"/>
    <w:rsid w:val="003D051F"/>
    <w:rsid w:val="004B6731"/>
    <w:rsid w:val="00AF4E25"/>
    <w:rsid w:val="00CF3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FF77"/>
  <w15:chartTrackingRefBased/>
  <w15:docId w15:val="{53E2B10F-2B59-4B3B-9A23-15CCDEF0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qFormat/>
    <w:rsid w:val="00140BF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140B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140BF5"/>
    <w:rPr>
      <w:rFonts w:ascii="Arial" w:hAnsi="Arial"/>
      <w:sz w:val="20"/>
      <w:szCs w:val="20"/>
      <w:lang w:val="x-none" w:eastAsia="x-none"/>
    </w:rPr>
  </w:style>
  <w:style w:type="character" w:customStyle="1" w:styleId="CommentTextChar">
    <w:name w:val="Comment Text Char"/>
    <w:basedOn w:val="DefaultParagraphFont"/>
    <w:link w:val="CommentText"/>
    <w:uiPriority w:val="99"/>
    <w:rsid w:val="00140BF5"/>
    <w:rPr>
      <w:rFonts w:ascii="Arial" w:eastAsia="Times New Roman" w:hAnsi="Arial" w:cs="Times New Roman"/>
      <w:sz w:val="20"/>
      <w:szCs w:val="20"/>
      <w:lang w:val="x-none" w:eastAsia="x-none"/>
    </w:rPr>
  </w:style>
  <w:style w:type="paragraph" w:styleId="ListParagraph">
    <w:name w:val="List Paragraph"/>
    <w:aliases w:val="Citation List,본문(내용),List Paragraph (numbered (a)),lp1,numbered,FooterText,Paragraphe de liste1,Bulletr List Paragraph,列出段落,列出段落1,List Paragraph2,List Paragraph21,Párrafo de lista1,Parágrafo da Lista1,リスト段落1,Bull,Bullets,Akapit z listą BS"/>
    <w:basedOn w:val="Normal"/>
    <w:link w:val="ListParagraphChar"/>
    <w:uiPriority w:val="34"/>
    <w:qFormat/>
    <w:rsid w:val="00140BF5"/>
    <w:pPr>
      <w:ind w:left="720"/>
      <w:contextualSpacing/>
    </w:pPr>
  </w:style>
  <w:style w:type="character" w:customStyle="1" w:styleId="ListParagraphChar">
    <w:name w:val="List Paragraph Char"/>
    <w:aliases w:val="Citation List Char,본문(내용) Char,List Paragraph (numbered (a)) Char,lp1 Char,numbered Char,FooterText Char,Paragraphe de liste1 Char,Bulletr List Paragraph Char,列出段落 Char,列出段落1 Char,List Paragraph2 Char,List Paragraph21 Char,Bull Char"/>
    <w:basedOn w:val="DefaultParagraphFont"/>
    <w:link w:val="ListParagraph"/>
    <w:uiPriority w:val="34"/>
    <w:qFormat/>
    <w:rsid w:val="00140BF5"/>
    <w:rPr>
      <w:rFonts w:ascii="Times New Roman" w:eastAsia="Times New Roman" w:hAnsi="Times New Roman" w:cs="Times New Roman"/>
      <w:sz w:val="24"/>
      <w:szCs w:val="24"/>
    </w:rPr>
  </w:style>
  <w:style w:type="character" w:customStyle="1" w:styleId="hps">
    <w:name w:val="hps"/>
    <w:rsid w:val="00140BF5"/>
  </w:style>
  <w:style w:type="character" w:customStyle="1" w:styleId="sec3Char">
    <w:name w:val="sec3 Char"/>
    <w:link w:val="sec3"/>
    <w:locked/>
    <w:rsid w:val="00140BF5"/>
    <w:rPr>
      <w:rFonts w:ascii="Times New Roman Bold" w:hAnsi="Times New Roman Bold"/>
      <w:b/>
      <w:bCs/>
      <w:noProof/>
      <w:sz w:val="36"/>
      <w:szCs w:val="36"/>
    </w:rPr>
  </w:style>
  <w:style w:type="paragraph" w:customStyle="1" w:styleId="sec3">
    <w:name w:val="sec3"/>
    <w:basedOn w:val="Heading2"/>
    <w:link w:val="sec3Char"/>
    <w:qFormat/>
    <w:rsid w:val="00140BF5"/>
    <w:pPr>
      <w:keepNext w:val="0"/>
      <w:keepLines w:val="0"/>
      <w:tabs>
        <w:tab w:val="left" w:pos="619"/>
      </w:tabs>
      <w:spacing w:before="0" w:after="200"/>
      <w:jc w:val="center"/>
    </w:pPr>
    <w:rPr>
      <w:rFonts w:ascii="Times New Roman Bold" w:eastAsiaTheme="minorHAnsi" w:hAnsi="Times New Roman Bold" w:cstheme="minorBidi"/>
      <w:b/>
      <w:bCs/>
      <w:noProof/>
      <w:color w:val="auto"/>
      <w:sz w:val="36"/>
      <w:szCs w:val="36"/>
    </w:rPr>
  </w:style>
  <w:style w:type="character" w:customStyle="1" w:styleId="Heading2Char">
    <w:name w:val="Heading 2 Char"/>
    <w:basedOn w:val="DefaultParagraphFont"/>
    <w:link w:val="Heading2"/>
    <w:uiPriority w:val="9"/>
    <w:semiHidden/>
    <w:rsid w:val="00140BF5"/>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qFormat/>
    <w:rsid w:val="00140BF5"/>
    <w:pPr>
      <w:jc w:val="center"/>
    </w:pPr>
    <w:rPr>
      <w:rFonts w:ascii="Arial" w:hAnsi="Arial"/>
      <w:b/>
      <w:sz w:val="48"/>
      <w:szCs w:val="20"/>
    </w:rPr>
  </w:style>
  <w:style w:type="character" w:customStyle="1" w:styleId="TitleChar">
    <w:name w:val="Title Char"/>
    <w:basedOn w:val="DefaultParagraphFont"/>
    <w:link w:val="Title"/>
    <w:rsid w:val="00140BF5"/>
    <w:rPr>
      <w:rFonts w:ascii="Arial" w:eastAsia="Times New Roman" w:hAnsi="Arial" w:cs="Times New Roman"/>
      <w:b/>
      <w:sz w:val="48"/>
      <w:szCs w:val="20"/>
    </w:rPr>
  </w:style>
  <w:style w:type="character" w:styleId="Hyperlink">
    <w:name w:val="Hyperlink"/>
    <w:basedOn w:val="DefaultParagraphFont"/>
    <w:uiPriority w:val="99"/>
    <w:unhideWhenUsed/>
    <w:rsid w:val="00140BF5"/>
    <w:rPr>
      <w:color w:val="0563C1" w:themeColor="hyperlink"/>
      <w:u w:val="single"/>
    </w:rPr>
  </w:style>
  <w:style w:type="character" w:styleId="UnresolvedMention">
    <w:name w:val="Unresolved Mention"/>
    <w:basedOn w:val="DefaultParagraphFont"/>
    <w:uiPriority w:val="99"/>
    <w:semiHidden/>
    <w:unhideWhenUsed/>
    <w:rsid w:val="00140BF5"/>
    <w:rPr>
      <w:color w:val="605E5C"/>
      <w:shd w:val="clear" w:color="auto" w:fill="E1DFDD"/>
    </w:rPr>
  </w:style>
  <w:style w:type="character" w:customStyle="1" w:styleId="contentpasted2">
    <w:name w:val="contentpasted2"/>
    <w:basedOn w:val="DefaultParagraphFont"/>
    <w:rsid w:val="00AF4E25"/>
  </w:style>
  <w:style w:type="character" w:customStyle="1" w:styleId="contentpasted1">
    <w:name w:val="contentpasted1"/>
    <w:basedOn w:val="DefaultParagraphFont"/>
    <w:rsid w:val="00AF4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579365">
      <w:bodyDiv w:val="1"/>
      <w:marLeft w:val="0"/>
      <w:marRight w:val="0"/>
      <w:marTop w:val="0"/>
      <w:marBottom w:val="0"/>
      <w:divBdr>
        <w:top w:val="none" w:sz="0" w:space="0" w:color="auto"/>
        <w:left w:val="none" w:sz="0" w:space="0" w:color="auto"/>
        <w:bottom w:val="none" w:sz="0" w:space="0" w:color="auto"/>
        <w:right w:val="none" w:sz="0" w:space="0" w:color="auto"/>
      </w:divBdr>
      <w:divsChild>
        <w:div w:id="782071960">
          <w:marLeft w:val="0"/>
          <w:marRight w:val="0"/>
          <w:marTop w:val="0"/>
          <w:marBottom w:val="0"/>
          <w:divBdr>
            <w:top w:val="none" w:sz="0" w:space="0" w:color="auto"/>
            <w:left w:val="none" w:sz="0" w:space="0" w:color="auto"/>
            <w:bottom w:val="none" w:sz="0" w:space="0" w:color="auto"/>
            <w:right w:val="none" w:sz="0" w:space="0" w:color="auto"/>
          </w:divBdr>
        </w:div>
        <w:div w:id="194269309">
          <w:marLeft w:val="0"/>
          <w:marRight w:val="0"/>
          <w:marTop w:val="0"/>
          <w:marBottom w:val="0"/>
          <w:divBdr>
            <w:top w:val="none" w:sz="0" w:space="0" w:color="auto"/>
            <w:left w:val="none" w:sz="0" w:space="0" w:color="auto"/>
            <w:bottom w:val="none" w:sz="0" w:space="0" w:color="auto"/>
            <w:right w:val="none" w:sz="0" w:space="0" w:color="auto"/>
          </w:divBdr>
        </w:div>
        <w:div w:id="2097169133">
          <w:marLeft w:val="0"/>
          <w:marRight w:val="0"/>
          <w:marTop w:val="0"/>
          <w:marBottom w:val="0"/>
          <w:divBdr>
            <w:top w:val="none" w:sz="0" w:space="0" w:color="auto"/>
            <w:left w:val="none" w:sz="0" w:space="0" w:color="auto"/>
            <w:bottom w:val="none" w:sz="0" w:space="0" w:color="auto"/>
            <w:right w:val="none" w:sz="0" w:space="0" w:color="auto"/>
          </w:divBdr>
        </w:div>
        <w:div w:id="528766020">
          <w:marLeft w:val="0"/>
          <w:marRight w:val="0"/>
          <w:marTop w:val="0"/>
          <w:marBottom w:val="0"/>
          <w:divBdr>
            <w:top w:val="none" w:sz="0" w:space="0" w:color="auto"/>
            <w:left w:val="none" w:sz="0" w:space="0" w:color="auto"/>
            <w:bottom w:val="none" w:sz="0" w:space="0" w:color="auto"/>
            <w:right w:val="none" w:sz="0" w:space="0" w:color="auto"/>
          </w:divBdr>
        </w:div>
        <w:div w:id="1440445439">
          <w:marLeft w:val="0"/>
          <w:marRight w:val="0"/>
          <w:marTop w:val="0"/>
          <w:marBottom w:val="0"/>
          <w:divBdr>
            <w:top w:val="none" w:sz="0" w:space="0" w:color="auto"/>
            <w:left w:val="none" w:sz="0" w:space="0" w:color="auto"/>
            <w:bottom w:val="none" w:sz="0" w:space="0" w:color="auto"/>
            <w:right w:val="none" w:sz="0" w:space="0" w:color="auto"/>
          </w:divBdr>
        </w:div>
        <w:div w:id="820343056">
          <w:marLeft w:val="0"/>
          <w:marRight w:val="0"/>
          <w:marTop w:val="0"/>
          <w:marBottom w:val="0"/>
          <w:divBdr>
            <w:top w:val="none" w:sz="0" w:space="0" w:color="auto"/>
            <w:left w:val="none" w:sz="0" w:space="0" w:color="auto"/>
            <w:bottom w:val="none" w:sz="0" w:space="0" w:color="auto"/>
            <w:right w:val="none" w:sz="0" w:space="0" w:color="auto"/>
          </w:divBdr>
        </w:div>
        <w:div w:id="350647050">
          <w:marLeft w:val="0"/>
          <w:marRight w:val="0"/>
          <w:marTop w:val="0"/>
          <w:marBottom w:val="0"/>
          <w:divBdr>
            <w:top w:val="none" w:sz="0" w:space="0" w:color="auto"/>
            <w:left w:val="none" w:sz="0" w:space="0" w:color="auto"/>
            <w:bottom w:val="none" w:sz="0" w:space="0" w:color="auto"/>
            <w:right w:val="none" w:sz="0" w:space="0" w:color="auto"/>
          </w:divBdr>
        </w:div>
        <w:div w:id="1922988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gor.krstevski@mon.gov.mk" TargetMode="External"/><Relationship Id="rId5" Type="http://schemas.openxmlformats.org/officeDocument/2006/relationships/hyperlink" Target="mailto:danijela.maneva@m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Maneva</dc:creator>
  <cp:keywords/>
  <dc:description/>
  <cp:lastModifiedBy>Danijela Maneva</cp:lastModifiedBy>
  <cp:revision>6</cp:revision>
  <dcterms:created xsi:type="dcterms:W3CDTF">2023-03-03T13:41:00Z</dcterms:created>
  <dcterms:modified xsi:type="dcterms:W3CDTF">2023-03-06T09:58:00Z</dcterms:modified>
</cp:coreProperties>
</file>