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AF1B" w14:textId="09DB8E61" w:rsidR="005C1E65" w:rsidRDefault="00991D46">
      <w:pPr>
        <w:rPr>
          <w:lang w:val="mk-MK"/>
        </w:rPr>
      </w:pPr>
      <w:r>
        <w:rPr>
          <w:lang w:val="mk-MK"/>
        </w:rPr>
        <w:t>Барање 14-3205/1</w:t>
      </w:r>
    </w:p>
    <w:p w14:paraId="46CE80E9" w14:textId="77777777" w:rsidR="00991D46" w:rsidRDefault="00991D46" w:rsidP="00991D46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Pdf </w:t>
      </w:r>
      <w:proofErr w:type="spellStart"/>
      <w:r>
        <w:rPr>
          <w:rFonts w:ascii="StobiSerif Regular" w:hAnsi="StobiSerif Regular" w:cs="MAC C Times"/>
          <w:bCs/>
        </w:rPr>
        <w:t>формат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тековни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меморандуми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соработка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помеѓу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Министерство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Коалиција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Маргини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hyperlink r:id="rId5" w:history="1">
        <w:r w:rsidRPr="00F52392">
          <w:rPr>
            <w:rStyle w:val="Hyperlink"/>
            <w:rFonts w:ascii="StobiSerif Regular" w:hAnsi="StobiSerif Regular" w:cs="MAC C Times"/>
            <w:bCs/>
          </w:rPr>
          <w:t>http://coalition.org.mk/</w:t>
        </w:r>
      </w:hyperlink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како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помеѓу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Министерството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Асоцијација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Хера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hyperlink r:id="rId6" w:history="1">
        <w:r w:rsidRPr="00F52392">
          <w:rPr>
            <w:rStyle w:val="Hyperlink"/>
            <w:rFonts w:ascii="StobiSerif Regular" w:hAnsi="StobiSerif Regular" w:cs="MAC C Times"/>
            <w:bCs/>
          </w:rPr>
          <w:t>https://hera.org.mk/</w:t>
        </w:r>
      </w:hyperlink>
      <w:r>
        <w:rPr>
          <w:rFonts w:ascii="StobiSerif Regular" w:hAnsi="StobiSerif Regular" w:cs="MAC C Times"/>
          <w:bCs/>
        </w:rPr>
        <w:t xml:space="preserve">, и </w:t>
      </w:r>
      <w:proofErr w:type="spellStart"/>
      <w:r>
        <w:rPr>
          <w:rFonts w:ascii="StobiSerif Regular" w:hAnsi="StobiSerif Regular" w:cs="MAC C Times"/>
          <w:bCs/>
        </w:rPr>
        <w:t>доколку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овие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организации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2025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бие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исплатени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или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треба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наредниот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период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бидат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исплатени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Министерство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какви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било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нивни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активности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проекти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ангажмани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сл</w:t>
      </w:r>
      <w:proofErr w:type="spellEnd"/>
      <w:r>
        <w:rPr>
          <w:rFonts w:ascii="StobiSerif Regular" w:hAnsi="StobiSerif Regular" w:cs="MAC C Times"/>
          <w:bCs/>
        </w:rPr>
        <w:t xml:space="preserve">., </w:t>
      </w:r>
      <w:proofErr w:type="spellStart"/>
      <w:r>
        <w:rPr>
          <w:rFonts w:ascii="StobiSerif Regular" w:hAnsi="StobiSerif Regular" w:cs="MAC C Times"/>
          <w:bCs/>
        </w:rPr>
        <w:t>да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биде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наведен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датумот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кога</w:t>
      </w:r>
      <w:proofErr w:type="spellEnd"/>
      <w:r>
        <w:rPr>
          <w:rFonts w:ascii="StobiSerif Regular" w:hAnsi="StobiSerif Regular" w:cs="MAC C Times"/>
          <w:bCs/>
        </w:rPr>
        <w:t xml:space="preserve"> (</w:t>
      </w:r>
      <w:proofErr w:type="spellStart"/>
      <w:r>
        <w:rPr>
          <w:rFonts w:ascii="StobiSerif Regular" w:hAnsi="StobiSerif Regular" w:cs="MAC C Times"/>
          <w:bCs/>
        </w:rPr>
        <w:t>ќе</w:t>
      </w:r>
      <w:proofErr w:type="spellEnd"/>
      <w:r>
        <w:rPr>
          <w:rFonts w:ascii="StobiSerif Regular" w:hAnsi="StobiSerif Regular" w:cs="MAC C Times"/>
          <w:bCs/>
        </w:rPr>
        <w:t xml:space="preserve">) </w:t>
      </w:r>
      <w:proofErr w:type="spellStart"/>
      <w:r>
        <w:rPr>
          <w:rFonts w:ascii="StobiSerif Regular" w:hAnsi="StobiSerif Regular" w:cs="MAC C Times"/>
          <w:bCs/>
        </w:rPr>
        <w:t>се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исплатени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која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активност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или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проект</w:t>
      </w:r>
      <w:proofErr w:type="spellEnd"/>
      <w:r>
        <w:rPr>
          <w:rFonts w:ascii="StobiSerif Regular" w:hAnsi="StobiSerif Regular" w:cs="MAC C Times"/>
          <w:bCs/>
        </w:rPr>
        <w:t xml:space="preserve">, и </w:t>
      </w:r>
      <w:proofErr w:type="spellStart"/>
      <w:r>
        <w:rPr>
          <w:rFonts w:ascii="StobiSerif Regular" w:hAnsi="StobiSerif Regular" w:cs="MAC C Times"/>
          <w:bCs/>
        </w:rPr>
        <w:t>вкупна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сума</w:t>
      </w:r>
      <w:proofErr w:type="spellEnd"/>
      <w:r>
        <w:rPr>
          <w:rFonts w:ascii="StobiSerif Regular" w:hAnsi="StobiSerif Regular" w:cs="MAC C Times"/>
          <w:bCs/>
        </w:rPr>
        <w:t xml:space="preserve">. </w:t>
      </w:r>
    </w:p>
    <w:p w14:paraId="46F1D6E9" w14:textId="0A804361" w:rsidR="00991D46" w:rsidRDefault="00991D46">
      <w:pPr>
        <w:rPr>
          <w:lang w:val="mk-MK"/>
        </w:rPr>
      </w:pPr>
      <w:r>
        <w:rPr>
          <w:lang w:val="mk-MK"/>
        </w:rPr>
        <w:t xml:space="preserve">Одговор </w:t>
      </w:r>
    </w:p>
    <w:p w14:paraId="6E540BCD" w14:textId="77777777" w:rsidR="00991D46" w:rsidRDefault="00991D46" w:rsidP="00991D46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Врз основа на Јавен конкурс за доделување на средства на здруженија и приватни даватели на социјални услуги објавен на 24.12.2024 година, склучен е </w:t>
      </w:r>
      <w:proofErr w:type="spellStart"/>
      <w:r>
        <w:rPr>
          <w:rFonts w:ascii="StobiSerif Regular" w:hAnsi="StobiSerif Regular" w:cs="MAC C Times"/>
          <w:bCs/>
        </w:rPr>
        <w:t>управен</w:t>
      </w:r>
      <w:proofErr w:type="spellEnd"/>
      <w:r>
        <w:rPr>
          <w:rFonts w:ascii="StobiSerif Regular" w:hAnsi="StobiSerif Regular" w:cs="MAC C Times"/>
          <w:bCs/>
        </w:rPr>
        <w:t xml:space="preserve"> договор бр. 10-102/243 од 31.01.2025 година со Здружение ХЕРА – Асоцијација за здравствена едукација и истражување Скопје, со кој здружението станува овластен давател на социјалната услуга советување – </w:t>
      </w:r>
      <w:proofErr w:type="spellStart"/>
      <w:r>
        <w:rPr>
          <w:rFonts w:ascii="StobiSerif Regular" w:hAnsi="StobiSerif Regular" w:cs="MAC C Times"/>
          <w:bCs/>
        </w:rPr>
        <w:t>терцијални</w:t>
      </w:r>
      <w:proofErr w:type="spellEnd"/>
      <w:r>
        <w:rPr>
          <w:rFonts w:ascii="StobiSerif Regular" w:hAnsi="StobiSerif Regular" w:cs="MAC C Times"/>
          <w:bCs/>
        </w:rPr>
        <w:t xml:space="preserve"> услуги на советување – Прв семеен центар на Град Скопје за </w:t>
      </w:r>
      <w:proofErr w:type="spellStart"/>
      <w:r>
        <w:rPr>
          <w:rFonts w:ascii="StobiSerif Regular" w:hAnsi="StobiSerif Regular" w:cs="MAC C Times"/>
          <w:bCs/>
        </w:rPr>
        <w:t>психо</w:t>
      </w:r>
      <w:proofErr w:type="spellEnd"/>
      <w:r>
        <w:rPr>
          <w:rFonts w:ascii="StobiSerif Regular" w:hAnsi="StobiSerif Regular" w:cs="MAC C Times"/>
          <w:bCs/>
        </w:rPr>
        <w:t>-социјален третман на сторители на семејно насилство и други специјализирани видови на советување согласно утврдениот капацитет во Решение за давање на дозвола за вршење на работа од социјалната заштита бр. 10-181/4 од 23.01.2024 година, за период 01.01.2025-31.12.2025 година.</w:t>
      </w:r>
    </w:p>
    <w:p w14:paraId="2955B547" w14:textId="77777777" w:rsidR="00991D46" w:rsidRPr="00632859" w:rsidRDefault="00991D46" w:rsidP="00991D46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Согласно договорот, Министерството за социјална политика, демографија и млади ќе ги надоместува месечните трошоци за упатено лице кај давателот, врз основа на Одлука за утврдување на цените на социјалните услуги во домот, за вон-семејна заштита, за стручна помош и поддршка, за дневен престој, за привремен престој, на советување и за одмена на семејна грижа за 2025 година бр. 02-8155/2 од 18.12.2024 година. </w:t>
      </w:r>
    </w:p>
    <w:p w14:paraId="75A5A266" w14:textId="77777777" w:rsidR="00991D46" w:rsidRPr="00991D46" w:rsidRDefault="00991D46">
      <w:pPr>
        <w:rPr>
          <w:lang w:val="mk-MK"/>
        </w:rPr>
      </w:pPr>
      <w:bookmarkStart w:id="0" w:name="_GoBack"/>
      <w:bookmarkEnd w:id="0"/>
    </w:p>
    <w:sectPr w:rsidR="00991D46" w:rsidRPr="0099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11B26"/>
    <w:multiLevelType w:val="hybridMultilevel"/>
    <w:tmpl w:val="FC4EC99E"/>
    <w:lvl w:ilvl="0" w:tplc="4FB64AC6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A"/>
    <w:rsid w:val="005C1E65"/>
    <w:rsid w:val="005D2BF0"/>
    <w:rsid w:val="00610DFA"/>
    <w:rsid w:val="00783A6A"/>
    <w:rsid w:val="00991D46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6412"/>
  <w15:chartTrackingRefBased/>
  <w15:docId w15:val="{6E429CB4-7BCB-4335-A5F2-DF215432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1D46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91D46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a.org.mk/" TargetMode="External"/><Relationship Id="rId5" Type="http://schemas.openxmlformats.org/officeDocument/2006/relationships/hyperlink" Target="http://coalition.org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2025-07-02T09:15:00Z</dcterms:created>
  <dcterms:modified xsi:type="dcterms:W3CDTF">2025-07-02T09:15:00Z</dcterms:modified>
</cp:coreProperties>
</file>