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065" w:rsidRDefault="00C11065" w:rsidP="00C11065">
      <w:pPr>
        <w:jc w:val="center"/>
        <w:rPr>
          <w:rStyle w:val="markedcontent"/>
          <w:rFonts w:ascii="StobiSans Regular" w:hAnsi="StobiSans Regular"/>
          <w:b/>
          <w:bCs/>
          <w:sz w:val="24"/>
          <w:szCs w:val="24"/>
          <w:lang w:val="mk-MK"/>
        </w:rPr>
      </w:pPr>
      <w:bookmarkStart w:id="0" w:name="_GoBack"/>
      <w:r w:rsidRPr="00C11065">
        <w:rPr>
          <w:rStyle w:val="markedcontent"/>
          <w:rFonts w:ascii="StobiSans Regular" w:hAnsi="StobiSans Regular"/>
          <w:b/>
          <w:bCs/>
          <w:sz w:val="24"/>
          <w:szCs w:val="24"/>
          <w:lang w:val="mk-MK"/>
        </w:rPr>
        <w:t>ОБРАЌАЊЕ НА МИНИСТЕРКАТА ЗА ОДБРАНА, РАДМИЛА ШЕКЕРИНСКА</w:t>
      </w:r>
    </w:p>
    <w:p w:rsidR="00C11065" w:rsidRPr="00C11065" w:rsidRDefault="00C11065" w:rsidP="00C11065">
      <w:pPr>
        <w:jc w:val="center"/>
        <w:rPr>
          <w:rStyle w:val="markedcontent"/>
          <w:rFonts w:ascii="StobiSans Regular" w:hAnsi="StobiSans Regular"/>
          <w:b/>
          <w:bCs/>
          <w:sz w:val="24"/>
          <w:szCs w:val="24"/>
          <w:lang w:val="mk-MK"/>
        </w:rPr>
      </w:pPr>
      <w:r w:rsidRPr="00C11065">
        <w:rPr>
          <w:rStyle w:val="markedcontent"/>
          <w:rFonts w:ascii="StobiSans Regular" w:hAnsi="StobiSans Regular"/>
          <w:b/>
          <w:bCs/>
          <w:sz w:val="24"/>
          <w:szCs w:val="24"/>
          <w:lang w:val="mk-MK"/>
        </w:rPr>
        <w:t>ДЕНОТ НА АРМИЈАТА – 18. АВГУСТ</w:t>
      </w:r>
    </w:p>
    <w:bookmarkEnd w:id="0"/>
    <w:p w:rsidR="00C11065" w:rsidRPr="00C11065" w:rsidRDefault="00C11065" w:rsidP="00C11065">
      <w:pPr>
        <w:ind w:firstLine="540"/>
        <w:jc w:val="both"/>
        <w:rPr>
          <w:rStyle w:val="markedcontent"/>
          <w:rFonts w:ascii="StobiSans Regular" w:hAnsi="StobiSans Regular"/>
          <w:sz w:val="24"/>
          <w:szCs w:val="24"/>
          <w:lang w:val="mk-MK"/>
        </w:rPr>
      </w:pPr>
    </w:p>
    <w:p w:rsidR="00C11065" w:rsidRPr="00C11065" w:rsidRDefault="00C11065" w:rsidP="00C11065">
      <w:pPr>
        <w:ind w:firstLine="540"/>
        <w:jc w:val="both"/>
        <w:rPr>
          <w:rFonts w:ascii="StobiSans Regular" w:hAnsi="StobiSans Regular"/>
          <w:sz w:val="24"/>
          <w:szCs w:val="24"/>
        </w:rPr>
      </w:pPr>
      <w:r w:rsidRPr="00C11065">
        <w:rPr>
          <w:rFonts w:ascii="StobiSans Regular" w:hAnsi="StobiSans Regular"/>
          <w:sz w:val="24"/>
          <w:szCs w:val="24"/>
          <w:lang w:val="mk-MK"/>
        </w:rPr>
        <w:t>Почитувани припадници на Армијата,</w:t>
      </w:r>
    </w:p>
    <w:p w:rsidR="00C11065" w:rsidRPr="00C11065" w:rsidRDefault="00C11065" w:rsidP="00C11065">
      <w:pPr>
        <w:ind w:firstLine="540"/>
        <w:jc w:val="both"/>
        <w:rPr>
          <w:rFonts w:ascii="StobiSans Regular" w:hAnsi="StobiSans Regular"/>
          <w:sz w:val="24"/>
          <w:szCs w:val="24"/>
          <w:lang w:val="mk-MK"/>
        </w:rPr>
      </w:pPr>
      <w:r w:rsidRPr="00C11065">
        <w:rPr>
          <w:rFonts w:ascii="StobiSans Regular" w:hAnsi="StobiSans Regular"/>
          <w:sz w:val="24"/>
          <w:szCs w:val="24"/>
          <w:lang w:val="mk-MK"/>
        </w:rPr>
        <w:t>Почитуван претседателе Пендаровски,</w:t>
      </w:r>
    </w:p>
    <w:p w:rsidR="00C11065" w:rsidRPr="00C11065" w:rsidRDefault="00C11065" w:rsidP="00C11065">
      <w:pPr>
        <w:ind w:firstLine="540"/>
        <w:jc w:val="both"/>
        <w:rPr>
          <w:rFonts w:ascii="StobiSans Regular" w:hAnsi="StobiSans Regular"/>
          <w:sz w:val="24"/>
          <w:szCs w:val="24"/>
          <w:lang w:val="mk-MK"/>
        </w:rPr>
      </w:pPr>
      <w:r w:rsidRPr="00C11065">
        <w:rPr>
          <w:rFonts w:ascii="StobiSans Regular" w:hAnsi="StobiSans Regular"/>
          <w:sz w:val="24"/>
          <w:szCs w:val="24"/>
          <w:lang w:val="mk-MK"/>
        </w:rPr>
        <w:t>Почитуван премиер Заев, почитувани колеги, пратеници, градоначалници, Ваши екселенции,</w:t>
      </w:r>
    </w:p>
    <w:p w:rsidR="00C11065" w:rsidRPr="00C11065" w:rsidRDefault="00C11065" w:rsidP="00C11065">
      <w:pPr>
        <w:ind w:firstLine="540"/>
        <w:jc w:val="both"/>
        <w:rPr>
          <w:rFonts w:ascii="StobiSans Regular" w:hAnsi="StobiSans Regular"/>
          <w:sz w:val="24"/>
          <w:szCs w:val="24"/>
          <w:lang w:val="mk-MK"/>
        </w:rPr>
      </w:pPr>
      <w:r w:rsidRPr="00C11065">
        <w:rPr>
          <w:rFonts w:ascii="StobiSans Regular" w:hAnsi="StobiSans Regular"/>
          <w:sz w:val="24"/>
          <w:szCs w:val="24"/>
          <w:lang w:val="mk-MK"/>
        </w:rPr>
        <w:t>Почитувани новинари,, почитувани граѓанки и граѓани,</w:t>
      </w:r>
    </w:p>
    <w:p w:rsidR="00C11065" w:rsidRPr="00C11065" w:rsidRDefault="00C11065" w:rsidP="00C11065">
      <w:pPr>
        <w:ind w:firstLine="540"/>
        <w:jc w:val="both"/>
        <w:rPr>
          <w:rFonts w:ascii="StobiSans Regular" w:hAnsi="StobiSans Regular"/>
          <w:sz w:val="24"/>
          <w:szCs w:val="24"/>
          <w:lang w:val="mk-MK"/>
        </w:rPr>
      </w:pP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 xml:space="preserve">Денот на Армијата секогаш бил ден на кој правиме ретроспектива на сето она што сме го искусиле и постигнале изминатата година, но и ден на кој гледаме кон иднината, кон сето она што Армијата треба да го направи за државата и она со што таа треба да возврати. </w:t>
      </w: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 xml:space="preserve">Денешното одбележување сепак е посебно и ни дава обврска да се осврнеме на токму на моментите кои уште еднаш ја потврдија оваа врска, помеѓу државата и граѓаните и Армијата. Во мака се познаваат јунаците. И на овој ден на нашата Армијата сакам да оддадам целосна и неизмерна почит кон сите војници, подофицери и офицери кои повторно станаа наши јунаци кога се соочивме со огнените стихии низ цела држава. </w:t>
      </w:r>
    </w:p>
    <w:p w:rsidR="00C11065" w:rsidRPr="00C11065" w:rsidRDefault="00C11065" w:rsidP="00C11065">
      <w:pPr>
        <w:ind w:firstLine="540"/>
        <w:jc w:val="both"/>
        <w:rPr>
          <w:rFonts w:ascii="StobiSans Regular" w:hAnsi="StobiSans Regular"/>
          <w:sz w:val="24"/>
          <w:szCs w:val="24"/>
          <w:lang w:val="mk-MK"/>
        </w:rPr>
      </w:pP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 xml:space="preserve">Како сите ние и тие јунаци имаат свои деца, партнери, родители, семејства. Имаат планови и проблеми, се подготвуваат за одмори, за свадби или родендени. Тоа што сите нив ги прави различни е должноста која што ја имаат и ја чувствуваат кон државата, кон татковината. </w:t>
      </w:r>
    </w:p>
    <w:p w:rsidR="00C11065" w:rsidRPr="00C11065" w:rsidRDefault="00C11065" w:rsidP="00C11065">
      <w:pPr>
        <w:ind w:firstLine="540"/>
        <w:jc w:val="both"/>
        <w:rPr>
          <w:rFonts w:ascii="StobiSans Regular" w:hAnsi="StobiSans Regular"/>
          <w:sz w:val="24"/>
          <w:szCs w:val="24"/>
          <w:lang w:val="mk-MK"/>
        </w:rPr>
      </w:pP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Должност која ја исполнија и кога ги оставија своите деца и своите најблиски дома, во два часот после полноќ, ја земаа војничката униформа и поитаа кон местата каде пожарите се заканува на нашите граѓани. Без прашање. Без премислување. Без двоумење.</w:t>
      </w:r>
    </w:p>
    <w:p w:rsidR="00C11065" w:rsidRPr="00C11065" w:rsidRDefault="00C11065" w:rsidP="00C11065">
      <w:pPr>
        <w:jc w:val="both"/>
        <w:rPr>
          <w:rFonts w:ascii="StobiSans Regular" w:hAnsi="StobiSans Regular"/>
          <w:sz w:val="24"/>
          <w:szCs w:val="24"/>
          <w:lang w:val="mk-MK"/>
        </w:rPr>
      </w:pP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Нашата Армија не се бореше со пожарите во последните дваесет дена. Таа се бори со пожарите уште од почетокот на ова лето. Се борат и кога пожарите се единствената медиумска тема, но и тогаш кога никој не ги спомнува. Се борат без збор и без разлика на фактот дека можеби и не се првата институција задолжена за справување со овие проблеми. Во сите досегашни акции на поддршка на цивилните институции учествуваа рекордни 1984 припадници на Армијата на Република Северна Македонија и на буквално секоја локација: од Делчево до Дебар, од Берово до Чашка, од Кочани до Валандово, од Старо Нагоричане и Липково до Прилеп и Гевгелија. Беа реализирани 400 налети на нашите хеликоптери, фрлени повеќе од 800 тони вода од воздух. Нашата пешадија, нашето воздухопловство, нашата логистика почнуваше со работа во 5 часот наутро и не престануваа се до длабоко во ноќта.</w:t>
      </w:r>
    </w:p>
    <w:p w:rsidR="00C11065" w:rsidRPr="00C11065" w:rsidRDefault="00C11065" w:rsidP="00C11065">
      <w:pPr>
        <w:jc w:val="both"/>
        <w:rPr>
          <w:rFonts w:ascii="StobiSans Regular" w:hAnsi="StobiSans Regular"/>
          <w:sz w:val="24"/>
          <w:szCs w:val="24"/>
          <w:lang w:val="mk-MK"/>
        </w:rPr>
      </w:pP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 xml:space="preserve">Но, ова се само бројки и честопати бројките не ја раскажуваат целата вистина. Бидејки бројките не ја завршија работата – луѓето ја завршија. Затоа дозволете ми да ви кажам неколку збора за дел од нив. Ќе ги раскажам некои од нивните моменти на храброст затоа што изминативе денови тие беа прескромни самите тоа да го направат. </w:t>
      </w:r>
    </w:p>
    <w:p w:rsidR="00C11065" w:rsidRPr="00C11065" w:rsidRDefault="00C11065" w:rsidP="00C11065">
      <w:pPr>
        <w:ind w:firstLine="540"/>
        <w:jc w:val="both"/>
        <w:rPr>
          <w:rFonts w:ascii="StobiSans Regular" w:hAnsi="StobiSans Regular"/>
          <w:sz w:val="24"/>
          <w:szCs w:val="24"/>
          <w:lang w:val="mk-MK"/>
        </w:rPr>
      </w:pPr>
    </w:p>
    <w:p w:rsid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На 6ти август пожарот веќе се доближил до Нов Истевник и веќе била дадена наредбата за евакуација на населението и на сите кои што помагале во пожарите и таа евакуација требале да ја спроедат војниците од вториот пешадиски баталјон предводени од капетанот Мики Трајановски. Дел од селаните заминале, но дел од нив не прифаќале да го напуштат својот дом, своето огниште, своето село, ниту пак своите најблиски. Не заминувале и покрај постојаните апели. Капетан Трајановски и неговите војници сториле се што требало и можеле слободно да заминат. Но, тој одлучил да останат. Ги повеле сите селани заедно со стоката на локација која била издигната и на која опасноста од чад била помала и останале со нив до крајот. И покрај ризикот од пламенот кој што веќе се доближил на 10 метри од куќите. Го спречија пожарот да ги зафати куќите, но спречија и животите на жителите да дојдат во опасност. Низ личен пример, овие луѓе, овие припадници на Армијата покажаа што значи искуство и служба.</w:t>
      </w:r>
    </w:p>
    <w:p w:rsidR="00C11065" w:rsidRDefault="00C11065" w:rsidP="00C11065">
      <w:pPr>
        <w:jc w:val="both"/>
        <w:rPr>
          <w:rFonts w:ascii="StobiSans Regular" w:hAnsi="StobiSans Regular"/>
          <w:sz w:val="24"/>
          <w:szCs w:val="24"/>
          <w:lang w:val="mk-MK"/>
        </w:rPr>
      </w:pP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 xml:space="preserve">На 5ти август пожарот се закани и за тоа често пати зборувавме и манастирот Свети Ѓорѓи во Бељаковце. Го гаснеа тимовите на пилотите Никола Силигунис и Феми Љумани од воздухопловниот ВИНГ, но и  тимот на земја предводен од разводникот Насер Сејдиев. Три дена траела борбата со огнената стихија и секое утро гледаа како малиот жар од претходната вечер повторно се разгорува. Последниот ден, пилотскиот тим побарал дозвола да продолжи со гаснењето дури и по наредбата за враќање во базата и со тие дополнителни неколку налети, во тие моменти на прв самрак, успеа целосно да го изгасаснат огнот. Низ својот личен пример покажаа што значи храброст и иницијатива.  </w:t>
      </w: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Клементина Србиновска, Ана Личнова и Тамара Марковиќ заедно со своите колеги мажи гаснеа во валандовско, делчевско и кумановско. Припадниците на првиот пешадиски баталјон под раководство на постар водник Ремзи Иљази го запреа пожарот пред куќите на село Жељувино. Караулата и граничниот премин Богородица ги спасија војниците под раководство на капетан Крсте Станкоски кој само пред 2 месеци се врати од Авганистан. Вака можам да продолжам и понатаму.</w:t>
      </w:r>
    </w:p>
    <w:p w:rsidR="00C11065" w:rsidRPr="00C11065" w:rsidRDefault="00C11065" w:rsidP="00C11065">
      <w:pPr>
        <w:ind w:firstLine="540"/>
        <w:jc w:val="both"/>
        <w:rPr>
          <w:rFonts w:ascii="StobiSans Regular" w:hAnsi="StobiSans Regular"/>
          <w:sz w:val="24"/>
          <w:szCs w:val="24"/>
          <w:lang w:val="mk-MK"/>
        </w:rPr>
      </w:pP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 xml:space="preserve">Ова се само дел од искуствата, драмите и примерите кои ги видов, ги чув и ги сведочев. Ги спомнувам нив само како пример на бројните херојства, жртви и подвизи на припадниците на Армијата на Република Северна Македонија. Сите тие, низ личен придонес покажаа која е силата, важноста, улогата,но и довербата во нашата Армија. </w:t>
      </w:r>
    </w:p>
    <w:p w:rsidR="00C11065" w:rsidRPr="00C11065" w:rsidRDefault="00C11065" w:rsidP="00C11065">
      <w:pPr>
        <w:jc w:val="both"/>
        <w:rPr>
          <w:rFonts w:ascii="StobiSans Regular" w:hAnsi="StobiSans Regular"/>
          <w:sz w:val="24"/>
          <w:szCs w:val="24"/>
          <w:lang w:val="mk-MK"/>
        </w:rPr>
      </w:pP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 xml:space="preserve">Кога ги посетував дел од овие војниците и пилотите вклучени во гасењето на терен за да им се заблагодарам, уморот се гледаше во очите, но од сите го добивав истиот одговор „Министерке, тоа е наша задача“. Тое денеска сваќам е етиката, тоа се вредностите на сите наши армиски припадници. Должноста за нив не е тежина, туку буквално, сила! </w:t>
      </w:r>
    </w:p>
    <w:p w:rsidR="00C11065" w:rsidRPr="00C11065" w:rsidRDefault="00C11065" w:rsidP="00C11065">
      <w:pPr>
        <w:ind w:firstLine="540"/>
        <w:jc w:val="both"/>
        <w:rPr>
          <w:rFonts w:ascii="StobiSans Regular" w:hAnsi="StobiSans Regular"/>
          <w:sz w:val="24"/>
          <w:szCs w:val="24"/>
          <w:lang w:val="mk-MK"/>
        </w:rPr>
      </w:pP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 xml:space="preserve">Овој 18 Август ве повикувам да го посветиме токму на благодарост до секој припадник на Армијата кој во изминатава година ја оправда својата службата, ја оправда и го покажа своето херојството и по незнам кој пат ја задолжи татковината. </w:t>
      </w:r>
    </w:p>
    <w:p w:rsidR="00C11065" w:rsidRPr="00C11065" w:rsidRDefault="00C11065" w:rsidP="00C11065">
      <w:pPr>
        <w:jc w:val="both"/>
        <w:rPr>
          <w:rFonts w:ascii="StobiSans Regular" w:hAnsi="StobiSans Regular"/>
          <w:sz w:val="24"/>
          <w:szCs w:val="24"/>
          <w:lang w:val="mk-MK"/>
        </w:rPr>
      </w:pP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 xml:space="preserve">Затоа, денес ја имам огромната чест да ја доделам Плакетата на Министерството за одбрана на Командата за операции која ги водеше сите активности на терен. На плакетата ќе стои името на Командата за операции, но нема да м,и замерти ни командантот ни останатите генерали што ќе кажам дека во таа плаќета е благодарноста што сите ние ја чувствуваме кон буквално сите припадници на Армијата, на сите мажи и жени кои беа на висина на задачата. </w:t>
      </w:r>
    </w:p>
    <w:p w:rsidR="00C11065" w:rsidRPr="00C11065" w:rsidRDefault="00C11065" w:rsidP="00C11065">
      <w:pPr>
        <w:ind w:firstLine="540"/>
        <w:jc w:val="both"/>
        <w:rPr>
          <w:rFonts w:ascii="StobiSans Regular" w:hAnsi="StobiSans Regular"/>
          <w:sz w:val="24"/>
          <w:szCs w:val="24"/>
          <w:lang w:val="mk-MK"/>
        </w:rPr>
      </w:pP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 xml:space="preserve">Жалам што поради изборните регулативи немавме можност големиот труд, ангажман и храброст на сите кои што учествуваа соодветно да го наградиме, но ве уверувам и како министерка за одбрана и во име на Владата дека ништо не е и нема да биде заборавено. </w:t>
      </w:r>
    </w:p>
    <w:p w:rsidR="00C11065" w:rsidRPr="00C11065" w:rsidRDefault="00C11065" w:rsidP="00C11065">
      <w:pPr>
        <w:ind w:firstLine="540"/>
        <w:jc w:val="both"/>
        <w:rPr>
          <w:rFonts w:ascii="StobiSans Regular" w:hAnsi="StobiSans Regular"/>
          <w:sz w:val="24"/>
          <w:szCs w:val="24"/>
          <w:lang w:val="mk-MK"/>
        </w:rPr>
      </w:pP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Денеска одбележуваме 29 години од оформувањето на нашата Армијата и навлегуваме веќе во втората година од нашето членство во НАТО Алијансата.</w:t>
      </w:r>
    </w:p>
    <w:p w:rsidR="00C11065" w:rsidRPr="00C11065" w:rsidRDefault="00C11065" w:rsidP="00C11065">
      <w:pPr>
        <w:ind w:firstLine="540"/>
        <w:jc w:val="both"/>
        <w:rPr>
          <w:rFonts w:ascii="StobiSans Regular" w:hAnsi="StobiSans Regular"/>
          <w:sz w:val="24"/>
          <w:szCs w:val="24"/>
          <w:lang w:val="mk-MK"/>
        </w:rPr>
      </w:pP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 xml:space="preserve">Денеска, тоа е поинаква Армија. </w:t>
      </w:r>
    </w:p>
    <w:p w:rsidR="00C11065" w:rsidRPr="00C11065" w:rsidRDefault="00C11065" w:rsidP="00C11065">
      <w:pPr>
        <w:ind w:firstLine="540"/>
        <w:jc w:val="both"/>
        <w:rPr>
          <w:rFonts w:ascii="StobiSans Regular" w:hAnsi="StobiSans Regular"/>
          <w:sz w:val="24"/>
          <w:szCs w:val="24"/>
          <w:lang w:val="mk-MK"/>
        </w:rPr>
      </w:pP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Армијата на Северна Македонија денеска ја чувствува грижата на државата. Секој припадник на Армијата има повисоки примања, подобри услови за работа, целосно нов и правичен систем за пензионирање. Прашањата кои со години стоеа нерешени, ги решивме. Обезбедивме лична опрема, спортска опрема, балистичка, АБХО опрема, но обезбедивме договори и долгорочно финансирање на нови и современи воени транспортери, кои немада значат само безбедност за државата, туку и безбедност на луѓето кои не обезбедуваат, заштита на оние коишто не штитат, но и нова комуникациско-информатичка опрема, ново вооружување. Така ќе продолжиме, ќе продолжиме да инвестираме во нашите луѓе, во нивната опрема и знаење, но и во нашата сигурност и државниот симбол број еден, а тоа е Армијата.</w:t>
      </w:r>
    </w:p>
    <w:p w:rsidR="00C11065" w:rsidRPr="00C11065" w:rsidRDefault="00C11065" w:rsidP="00C11065">
      <w:pPr>
        <w:jc w:val="both"/>
        <w:rPr>
          <w:rFonts w:ascii="StobiSans Regular" w:hAnsi="StobiSans Regular"/>
          <w:sz w:val="24"/>
          <w:szCs w:val="24"/>
          <w:lang w:val="mk-MK"/>
        </w:rPr>
      </w:pP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 xml:space="preserve">Армијата во изминативе години добива и нов подмлад лик. Двата конкурси во последните 12 месеци покажаа колку е пораснат интересот за младите граѓани да работат во Армијата. На првиот Конкурс за 200 работни имавме над 1.800 млади кандидати! На следниот: за 100 работни места имавме повеќе од  900 кандидати. Девет кандидати за едно работно место – тоа е придобивка за Армијата, гарант за квалитет, но и доказ дека армиската професија навистина станува посакувана. После недозволиво долга пауза од 11 години без ниту еден произведен подоифицер во изминатава година произведовме 120 подофицери, а дополнителни 70 ја започнуваат обуката оваа недела. </w:t>
      </w:r>
    </w:p>
    <w:p w:rsidR="00C11065" w:rsidRPr="00C11065" w:rsidRDefault="00C11065" w:rsidP="00C11065">
      <w:pPr>
        <w:ind w:firstLine="540"/>
        <w:jc w:val="both"/>
        <w:rPr>
          <w:rFonts w:ascii="StobiSans Regular" w:hAnsi="StobiSans Regular"/>
          <w:sz w:val="24"/>
          <w:szCs w:val="24"/>
          <w:lang w:val="mk-MK"/>
        </w:rPr>
      </w:pP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Армијата тоа се нејзините луѓе. Оваа грижа кон луѓето е во основата на законските измени кои за жал сеуште се во собраниска процедура: стипендии за дефицитарни армиски кадри, еднакви права за напредување, подобри услови за пензија за одредени категории во Армијата, отпремнина од 20.000 до 27.000 евра за секој припадник, војник на Армијата по завршувањето на службаа или пак вработување во државна служба. Дозволете ми, во името на се тоа што го прават во пандемијата, при спасувањето животи, гасењето пожари, на мисии илјадници километри од дома повторно да ги повикам сите пратеници да дадат поддршка на законот. Тогаш нашето заедничко благодарам вчера, денес и утре ќе се слушне стопати посилно.</w:t>
      </w:r>
    </w:p>
    <w:p w:rsidR="00C11065" w:rsidRPr="00C11065" w:rsidRDefault="00C11065" w:rsidP="00C11065">
      <w:pPr>
        <w:ind w:firstLine="540"/>
        <w:jc w:val="both"/>
        <w:rPr>
          <w:rFonts w:ascii="StobiSans Regular" w:hAnsi="StobiSans Regular"/>
          <w:sz w:val="24"/>
          <w:szCs w:val="24"/>
          <w:lang w:val="mk-MK"/>
        </w:rPr>
      </w:pP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Северна Македонија по полноправното членство во Алијансата започна еден навистина комплексен и важен процес. Покажавме дека сме сериозен сојузник на кој може да му се верува. Најголемиот комплимент кој што го добивме во име на државата беше на една средба на самитот на НАТО, каде што овие зборови ми ги упати токму еден од колегите, дека навистина сме како нова членка на Алиојансата дека  нашиот збор вреди и дека на нас можат да се потпрат.</w:t>
      </w: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 xml:space="preserve">Затоа Воената интеграција во НАТО е на брза трака и во целост ќе биде завршена оваа година. Паралелно, работиме и дома. Армискиот полигон „Криволак“ секој изминат ден, со поддршка и на  нашите сојузници, станува воен полигон од највисок ранг, а вежбата „Одлучен удар 21„ го покажа најдоброто од нашата Армија. Извезуваме мир и безбедност заедно со сојузниците на Косово, каде активно учествуваме во силите КФОР. Остануваме активни во Либан и Централноафриканската Република, а планираме и поголем ангажман во Босна и Херцеговина, како и учество во НАТО мисиите во балтичкиот регион и Ирак. </w:t>
      </w:r>
    </w:p>
    <w:p w:rsidR="00C11065" w:rsidRPr="00C11065" w:rsidRDefault="00C11065" w:rsidP="00C11065">
      <w:pPr>
        <w:ind w:firstLine="540"/>
        <w:jc w:val="both"/>
        <w:rPr>
          <w:rFonts w:ascii="StobiSans Regular" w:hAnsi="StobiSans Regular"/>
          <w:sz w:val="24"/>
          <w:szCs w:val="24"/>
          <w:lang w:val="mk-MK"/>
        </w:rPr>
      </w:pPr>
    </w:p>
    <w:p w:rsid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 xml:space="preserve">Овие пожари ни ја потврдија и силата на сојузништвото и пријателството. Ниту една држава во нашиот регион, па и пошироко, не можеше да се справи не можеше да се справи со природните катастрофи сама. Благодарни сме на Словенија, Србија, Австрија, Романија, Црна Гора, Франција како и на ЕУ и НАТО механизмите за цивилна поддршка за големата помош. Ова лето ни потврди на сите дека климатските промени ќе бидат еден од клучните фактори кои ќе влијаат на нашата безбедност и дека тие диктираат нови потреби и во одбранбеното планирање, но и во регионалната соработка. </w:t>
      </w:r>
    </w:p>
    <w:p w:rsidR="00C11065" w:rsidRDefault="00C11065" w:rsidP="00C11065">
      <w:pPr>
        <w:jc w:val="both"/>
        <w:rPr>
          <w:rFonts w:ascii="StobiSans Regular" w:hAnsi="StobiSans Regular"/>
          <w:sz w:val="24"/>
          <w:szCs w:val="24"/>
          <w:lang w:val="mk-MK"/>
        </w:rPr>
      </w:pPr>
    </w:p>
    <w:p w:rsidR="00C11065" w:rsidRPr="00C11065" w:rsidRDefault="00C11065" w:rsidP="00C11065">
      <w:pPr>
        <w:jc w:val="both"/>
        <w:rPr>
          <w:rFonts w:ascii="StobiSans Regular" w:hAnsi="StobiSans Regular"/>
          <w:color w:val="1D2228"/>
          <w:sz w:val="24"/>
          <w:szCs w:val="24"/>
          <w:shd w:val="clear" w:color="auto" w:fill="FFFFFF"/>
          <w:lang w:val="mk-MK"/>
        </w:rPr>
      </w:pPr>
      <w:r w:rsidRPr="00C11065">
        <w:rPr>
          <w:rFonts w:ascii="StobiSans Regular" w:hAnsi="StobiSans Regular"/>
          <w:sz w:val="24"/>
          <w:szCs w:val="24"/>
          <w:lang w:val="mk-MK"/>
        </w:rPr>
        <w:t xml:space="preserve">Сојузите во исто време значат и одговорност. Одговорност која не ја намалуваат географските дистанци.  </w:t>
      </w:r>
      <w:r w:rsidRPr="00C11065">
        <w:rPr>
          <w:rFonts w:ascii="StobiSans Regular" w:hAnsi="StobiSans Regular"/>
          <w:color w:val="1D2228"/>
          <w:sz w:val="24"/>
          <w:szCs w:val="24"/>
          <w:shd w:val="clear" w:color="auto" w:fill="FFFFFF"/>
          <w:lang w:val="mk-MK"/>
        </w:rPr>
        <w:t xml:space="preserve">19 години, повеќе од 3500 припадници на Армијата, заедно со останатите НАТО сојузници, им помагаа на институциите во Авганистан да зајакнат. Последната ротација воена заедно со медицинскиот тим безбедно се врати дома на крајот на јуни. Во тие две децении немавме загуби, а имавме бројни пофалби за подготвеноста на нашите војниците за своите задача. И сакам денес да им честитам на сите кои што изминатите години таму далеку од дома ги бранеа нашите бои. </w:t>
      </w:r>
    </w:p>
    <w:p w:rsidR="00C11065" w:rsidRDefault="00C11065" w:rsidP="00C11065">
      <w:pPr>
        <w:jc w:val="both"/>
        <w:rPr>
          <w:rFonts w:ascii="StobiSans Regular" w:hAnsi="StobiSans Regular"/>
          <w:color w:val="1D2228"/>
          <w:sz w:val="24"/>
          <w:szCs w:val="24"/>
          <w:shd w:val="clear" w:color="auto" w:fill="FFFFFF"/>
          <w:lang w:val="mk-MK"/>
        </w:rPr>
      </w:pPr>
    </w:p>
    <w:p w:rsidR="00C11065" w:rsidRPr="00C11065" w:rsidRDefault="00C11065" w:rsidP="00C11065">
      <w:pPr>
        <w:jc w:val="both"/>
        <w:rPr>
          <w:rFonts w:ascii="StobiSans Regular" w:hAnsi="StobiSans Regular"/>
          <w:color w:val="1D2228"/>
          <w:sz w:val="24"/>
          <w:szCs w:val="24"/>
          <w:shd w:val="clear" w:color="auto" w:fill="FFFFFF"/>
          <w:lang w:val="mk-MK"/>
        </w:rPr>
      </w:pPr>
      <w:r w:rsidRPr="00C11065">
        <w:rPr>
          <w:rFonts w:ascii="StobiSans Regular" w:hAnsi="StobiSans Regular"/>
          <w:color w:val="1D2228"/>
          <w:sz w:val="24"/>
          <w:szCs w:val="24"/>
          <w:shd w:val="clear" w:color="auto" w:fill="FFFFFF"/>
          <w:lang w:val="mk-MK"/>
        </w:rPr>
        <w:t xml:space="preserve">Со загриженост ја следиме ескалацијата на ситуацијата во Авганистан и неуспехот на авганистанските институции да гарантираат стабилност на своите граѓани. Тој неуспех и драматичните слики од Кабул никој не смеат да го остават рамнодушен. Затоа, одлучивме да не молчиме и да не чекаме. Како држава која што искористила туѓа помош во минатото, понудивме поддршка и прифаќање на Авганистански граѓани и тоа на еден дел од вработени и нивните семејства во хуманитарните и миротворните мисии, активисти за човекови права, новинари, преведувачи, студенти, стипендисти, како и дел од оние граѓани кои изминатите 20 години беа поддршка на НАТО сојузниците, па и поддршка на македонската армија. </w:t>
      </w:r>
    </w:p>
    <w:p w:rsidR="00C11065" w:rsidRDefault="00C11065" w:rsidP="00C11065">
      <w:pPr>
        <w:jc w:val="both"/>
        <w:rPr>
          <w:rFonts w:ascii="StobiSans Regular" w:hAnsi="StobiSans Regular"/>
          <w:sz w:val="24"/>
          <w:szCs w:val="24"/>
          <w:lang w:val="mk-MK"/>
        </w:rPr>
      </w:pP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Почитувани присутни, припадници на Армијата,</w:t>
      </w:r>
    </w:p>
    <w:p w:rsidR="00C11065" w:rsidRDefault="00C11065" w:rsidP="00C11065">
      <w:pPr>
        <w:jc w:val="both"/>
        <w:rPr>
          <w:rFonts w:ascii="StobiSans Regular" w:hAnsi="StobiSans Regular"/>
          <w:sz w:val="24"/>
          <w:szCs w:val="24"/>
          <w:lang w:val="mk-MK"/>
        </w:rPr>
      </w:pPr>
    </w:p>
    <w:p w:rsid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Тим не е група на луѓе која што работат заедно. Тим е група на луѓе кои меѓусебно си веруват.</w:t>
      </w:r>
    </w:p>
    <w:p w:rsid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И оваа година тоа беше нашата заедничка цел. Да развиваме такви тимови. Да создаваме таков дух во Армијата. Не само помеѓу припадниците на Армијата, не само помеѓу Министерството и Армијата, туку и помеѓу Армијата и граѓаните. И успеваме.</w:t>
      </w:r>
    </w:p>
    <w:p w:rsid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 xml:space="preserve">Граѓаните постојано ја оценуваат Армијата како институција во која имаат највисока доверба. Државата во клучни моменти и ја даваше довербата на Армијата. Армијата после подолго време почна да верува дека нема да биде заборавена, дека е ценета и дека довербата навистина родила доверба. </w:t>
      </w:r>
    </w:p>
    <w:p w:rsidR="00C11065" w:rsidRDefault="00C11065" w:rsidP="00C11065">
      <w:pPr>
        <w:jc w:val="both"/>
        <w:rPr>
          <w:rFonts w:ascii="StobiSans Regular" w:hAnsi="StobiSans Regular"/>
          <w:sz w:val="24"/>
          <w:szCs w:val="24"/>
          <w:lang w:val="mk-MK"/>
        </w:rPr>
      </w:pPr>
    </w:p>
    <w:p w:rsidR="00C11065" w:rsidRPr="00C11065" w:rsidRDefault="00C11065" w:rsidP="00C11065">
      <w:pPr>
        <w:jc w:val="both"/>
        <w:rPr>
          <w:rFonts w:ascii="StobiSans Regular" w:hAnsi="StobiSans Regular"/>
          <w:sz w:val="24"/>
          <w:szCs w:val="24"/>
          <w:lang w:val="mk-MK"/>
        </w:rPr>
      </w:pPr>
      <w:r w:rsidRPr="00C11065">
        <w:rPr>
          <w:rFonts w:ascii="StobiSans Regular" w:hAnsi="StobiSans Regular"/>
          <w:sz w:val="24"/>
          <w:szCs w:val="24"/>
          <w:lang w:val="mk-MK"/>
        </w:rPr>
        <w:t>Честит Ден на Армијата. Бидете горди на себе како што сме ние горди на вас!</w:t>
      </w:r>
    </w:p>
    <w:p w:rsidR="006E2550" w:rsidRPr="00C11065" w:rsidRDefault="006E2550" w:rsidP="00C11065">
      <w:pPr>
        <w:jc w:val="both"/>
        <w:rPr>
          <w:rFonts w:ascii="StobiSans Regular" w:hAnsi="StobiSans Regular"/>
          <w:sz w:val="24"/>
          <w:szCs w:val="24"/>
        </w:rPr>
      </w:pPr>
    </w:p>
    <w:sectPr w:rsidR="006E2550" w:rsidRPr="00C11065" w:rsidSect="00500D4E">
      <w:footerReference w:type="default" r:id="rId6"/>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09D" w:rsidRDefault="0055609D" w:rsidP="003B660E">
      <w:r>
        <w:separator/>
      </w:r>
    </w:p>
  </w:endnote>
  <w:endnote w:type="continuationSeparator" w:id="0">
    <w:p w:rsidR="0055609D" w:rsidRDefault="0055609D" w:rsidP="003B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607440"/>
      <w:docPartObj>
        <w:docPartGallery w:val="Page Numbers (Bottom of Page)"/>
        <w:docPartUnique/>
      </w:docPartObj>
    </w:sdtPr>
    <w:sdtEndPr>
      <w:rPr>
        <w:noProof/>
      </w:rPr>
    </w:sdtEndPr>
    <w:sdtContent>
      <w:p w:rsidR="003B660E" w:rsidRDefault="003B660E">
        <w:pPr>
          <w:pStyle w:val="Footer"/>
          <w:jc w:val="center"/>
        </w:pPr>
        <w:r>
          <w:fldChar w:fldCharType="begin"/>
        </w:r>
        <w:r>
          <w:instrText xml:space="preserve"> PAGE   \* MERGEFORMAT </w:instrText>
        </w:r>
        <w:r>
          <w:fldChar w:fldCharType="separate"/>
        </w:r>
        <w:r w:rsidR="00C11065">
          <w:rPr>
            <w:noProof/>
          </w:rPr>
          <w:t>2</w:t>
        </w:r>
        <w:r>
          <w:rPr>
            <w:noProof/>
          </w:rPr>
          <w:fldChar w:fldCharType="end"/>
        </w:r>
      </w:p>
    </w:sdtContent>
  </w:sdt>
  <w:p w:rsidR="003B660E" w:rsidRDefault="003B6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09D" w:rsidRDefault="0055609D" w:rsidP="003B660E">
      <w:r>
        <w:separator/>
      </w:r>
    </w:p>
  </w:footnote>
  <w:footnote w:type="continuationSeparator" w:id="0">
    <w:p w:rsidR="0055609D" w:rsidRDefault="0055609D" w:rsidP="003B6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34"/>
    <w:rsid w:val="00004DD8"/>
    <w:rsid w:val="00056D31"/>
    <w:rsid w:val="000D437F"/>
    <w:rsid w:val="000F183C"/>
    <w:rsid w:val="00105E2C"/>
    <w:rsid w:val="00117634"/>
    <w:rsid w:val="001B5E51"/>
    <w:rsid w:val="001D7EED"/>
    <w:rsid w:val="002B68DC"/>
    <w:rsid w:val="002B7BFD"/>
    <w:rsid w:val="002C173F"/>
    <w:rsid w:val="00332432"/>
    <w:rsid w:val="003B660E"/>
    <w:rsid w:val="00432949"/>
    <w:rsid w:val="00481B75"/>
    <w:rsid w:val="00500D4E"/>
    <w:rsid w:val="0055609D"/>
    <w:rsid w:val="00655D1D"/>
    <w:rsid w:val="00691C79"/>
    <w:rsid w:val="006E2550"/>
    <w:rsid w:val="006E63F0"/>
    <w:rsid w:val="006F0FCB"/>
    <w:rsid w:val="007374C7"/>
    <w:rsid w:val="0073780F"/>
    <w:rsid w:val="00746ACF"/>
    <w:rsid w:val="007520C5"/>
    <w:rsid w:val="007E2E57"/>
    <w:rsid w:val="008D5158"/>
    <w:rsid w:val="0091567B"/>
    <w:rsid w:val="0095185C"/>
    <w:rsid w:val="00980551"/>
    <w:rsid w:val="009C7914"/>
    <w:rsid w:val="009F1742"/>
    <w:rsid w:val="00AF4BBF"/>
    <w:rsid w:val="00C11065"/>
    <w:rsid w:val="00CB5B31"/>
    <w:rsid w:val="00D00535"/>
    <w:rsid w:val="00D03DAD"/>
    <w:rsid w:val="00D712C2"/>
    <w:rsid w:val="00DB6FA8"/>
    <w:rsid w:val="00DD1B74"/>
    <w:rsid w:val="00DF08C4"/>
    <w:rsid w:val="00E232FA"/>
    <w:rsid w:val="00E7223C"/>
    <w:rsid w:val="00F12D70"/>
    <w:rsid w:val="00F70882"/>
    <w:rsid w:val="00F90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56CE3-067A-4252-85A0-AE87D18D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0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117634"/>
  </w:style>
  <w:style w:type="paragraph" w:styleId="Header">
    <w:name w:val="header"/>
    <w:basedOn w:val="Normal"/>
    <w:link w:val="HeaderChar"/>
    <w:uiPriority w:val="99"/>
    <w:unhideWhenUsed/>
    <w:rsid w:val="003B660E"/>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3B660E"/>
  </w:style>
  <w:style w:type="paragraph" w:styleId="Footer">
    <w:name w:val="footer"/>
    <w:basedOn w:val="Normal"/>
    <w:link w:val="FooterChar"/>
    <w:uiPriority w:val="99"/>
    <w:unhideWhenUsed/>
    <w:rsid w:val="003B660E"/>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3B6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7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Jancovska</dc:creator>
  <cp:keywords/>
  <dc:description/>
  <cp:lastModifiedBy>Dushko Avramovski</cp:lastModifiedBy>
  <cp:revision>7</cp:revision>
  <dcterms:created xsi:type="dcterms:W3CDTF">2021-08-18T09:15:00Z</dcterms:created>
  <dcterms:modified xsi:type="dcterms:W3CDTF">2021-08-18T10:54:00Z</dcterms:modified>
</cp:coreProperties>
</file>