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B07E7" w14:textId="77777777" w:rsidR="00811F6A" w:rsidRPr="00E341BF" w:rsidRDefault="004E0238" w:rsidP="00811F6A">
      <w:pPr>
        <w:spacing w:after="0" w:line="240" w:lineRule="auto"/>
        <w:jc w:val="center"/>
        <w:textAlignment w:val="baseline"/>
        <w:outlineLvl w:val="0"/>
        <w:rPr>
          <w:rFonts w:ascii="StobiSerif Regular" w:hAnsi="StobiSerif Regular" w:cs="Arial"/>
          <w:b/>
          <w:bCs/>
          <w:kern w:val="36"/>
          <w:lang w:val="mk-MK"/>
        </w:rPr>
      </w:pPr>
      <w:bookmarkStart w:id="0" w:name="_GoBack"/>
      <w:r>
        <w:rPr>
          <w:rFonts w:ascii="StobiSerif Regular" w:hAnsi="StobiSerif Regular" w:cs="Calibri"/>
          <w:b/>
          <w:bCs/>
          <w:lang w:val="mk-MK"/>
        </w:rPr>
        <w:t>Втор циклус на п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>овик</w:t>
      </w:r>
      <w:r>
        <w:rPr>
          <w:rFonts w:ascii="StobiSerif Regular" w:hAnsi="StobiSerif Regular" w:cs="Calibri"/>
          <w:b/>
          <w:bCs/>
          <w:lang w:val="mk-MK"/>
        </w:rPr>
        <w:t>от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 xml:space="preserve"> на УНЕСКО</w:t>
      </w:r>
      <w:r w:rsidR="00917ED1">
        <w:rPr>
          <w:rFonts w:ascii="StobiSerif Regular" w:hAnsi="StobiSerif Regular" w:cs="Calibri"/>
          <w:b/>
          <w:bCs/>
        </w:rPr>
        <w:t>,</w:t>
      </w:r>
      <w:r w:rsidR="00917ED1">
        <w:rPr>
          <w:rFonts w:ascii="StobiSerif Regular" w:hAnsi="StobiSerif Regular" w:cs="Calibri"/>
          <w:b/>
          <w:bCs/>
          <w:lang w:val="mk-MK"/>
        </w:rPr>
        <w:t xml:space="preserve"> 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 xml:space="preserve">Британскиот совет и </w:t>
      </w:r>
      <w:r w:rsidR="00917ED1">
        <w:rPr>
          <w:rFonts w:ascii="StobiSerif Regular" w:hAnsi="StobiSerif Regular" w:cs="Calibri"/>
          <w:b/>
          <w:bCs/>
          <w:lang w:val="mk-MK"/>
        </w:rPr>
        <w:t xml:space="preserve">на 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 xml:space="preserve">Италијанската агенција за развојна соработка за </w:t>
      </w:r>
      <w:r w:rsidR="00811F6A">
        <w:rPr>
          <w:rFonts w:ascii="StobiSerif Regular" w:hAnsi="StobiSerif Regular" w:cs="Calibri"/>
          <w:b/>
          <w:bCs/>
          <w:lang w:val="mk-MK"/>
        </w:rPr>
        <w:t>аплицирање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 xml:space="preserve"> во рамките на </w:t>
      </w:r>
      <w:r w:rsidR="003E10B2">
        <w:rPr>
          <w:rFonts w:ascii="StobiSerif Regular" w:hAnsi="StobiSerif Regular" w:cs="Calibri"/>
          <w:b/>
          <w:bCs/>
          <w:lang w:val="mk-MK"/>
        </w:rPr>
        <w:t xml:space="preserve">заедничкиот 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 xml:space="preserve">проект </w:t>
      </w:r>
      <w:r w:rsidR="00356F59">
        <w:rPr>
          <w:rFonts w:ascii="StobiSerif Regular" w:hAnsi="StobiSerif Regular" w:cs="Calibri"/>
          <w:b/>
          <w:bCs/>
          <w:lang w:val="mk-MK"/>
        </w:rPr>
        <w:t xml:space="preserve"> </w:t>
      </w:r>
      <w:r w:rsidR="00811F6A" w:rsidRPr="00E341BF">
        <w:rPr>
          <w:rFonts w:ascii="StobiSerif Regular" w:hAnsi="StobiSerif Regular" w:cs="Calibri"/>
          <w:b/>
          <w:bCs/>
          <w:lang w:val="mk-MK"/>
        </w:rPr>
        <w:t>„Култура и креативност за Западен Балкан“ финансиран од Европската Унија</w:t>
      </w:r>
    </w:p>
    <w:bookmarkEnd w:id="0"/>
    <w:p w14:paraId="157B0A67" w14:textId="77777777" w:rsidR="00811F6A" w:rsidRPr="00E341BF" w:rsidRDefault="00811F6A" w:rsidP="00811F6A">
      <w:pPr>
        <w:spacing w:after="0" w:line="240" w:lineRule="auto"/>
        <w:jc w:val="center"/>
        <w:textAlignment w:val="baseline"/>
        <w:outlineLvl w:val="0"/>
        <w:rPr>
          <w:rFonts w:ascii="StobiSerif Regular" w:hAnsi="StobiSerif Regular" w:cs="Calibri"/>
          <w:b/>
          <w:bCs/>
        </w:rPr>
      </w:pPr>
    </w:p>
    <w:p w14:paraId="2C4AD109" w14:textId="77777777" w:rsidR="00811F6A" w:rsidRPr="00E341BF" w:rsidRDefault="00811F6A" w:rsidP="00811F6A">
      <w:pPr>
        <w:spacing w:after="0" w:line="240" w:lineRule="auto"/>
        <w:jc w:val="center"/>
        <w:textAlignment w:val="baseline"/>
        <w:outlineLvl w:val="0"/>
        <w:rPr>
          <w:rFonts w:ascii="StobiSerif Regular" w:hAnsi="StobiSerif Regular" w:cs="Calibri"/>
          <w:b/>
          <w:bCs/>
        </w:rPr>
      </w:pPr>
    </w:p>
    <w:p w14:paraId="4D4201E9" w14:textId="77777777" w:rsidR="00811F6A" w:rsidRDefault="00811F6A" w:rsidP="00811F6A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 w:cs="Calibri"/>
          <w:bCs/>
          <w:lang w:val="mk-MK"/>
        </w:rPr>
      </w:pPr>
      <w:r>
        <w:rPr>
          <w:rFonts w:ascii="StobiSerif Regular" w:hAnsi="StobiSerif Regular" w:cs="Calibri"/>
          <w:bCs/>
          <w:lang w:val="mk-MK"/>
        </w:rPr>
        <w:t xml:space="preserve">Министерството за култура и </w:t>
      </w:r>
      <w:r w:rsidRPr="00E341BF">
        <w:rPr>
          <w:rFonts w:ascii="StobiSerif Regular" w:hAnsi="StobiSerif Regular" w:cs="Calibri"/>
          <w:bCs/>
          <w:lang w:val="mk-MK"/>
        </w:rPr>
        <w:t>Националната комисија за УНЕСКО на Република Северна Македонија информира</w:t>
      </w:r>
      <w:r>
        <w:rPr>
          <w:rFonts w:ascii="StobiSerif Regular" w:hAnsi="StobiSerif Regular" w:cs="Calibri"/>
          <w:bCs/>
          <w:lang w:val="mk-MK"/>
        </w:rPr>
        <w:t>ат</w:t>
      </w:r>
      <w:r w:rsidRPr="00E341BF">
        <w:rPr>
          <w:rFonts w:ascii="StobiSerif Regular" w:hAnsi="StobiSerif Regular" w:cs="Calibri"/>
          <w:bCs/>
          <w:lang w:val="mk-MK"/>
        </w:rPr>
        <w:t xml:space="preserve"> за </w:t>
      </w:r>
      <w:r w:rsidR="004E0238">
        <w:rPr>
          <w:rFonts w:ascii="StobiSerif Regular" w:hAnsi="StobiSerif Regular" w:cs="Calibri"/>
          <w:bCs/>
          <w:lang w:val="mk-MK"/>
        </w:rPr>
        <w:t xml:space="preserve">вториот циклус на </w:t>
      </w:r>
      <w:r w:rsidRPr="00E341BF">
        <w:rPr>
          <w:rFonts w:ascii="StobiSerif Regular" w:hAnsi="StobiSerif Regular" w:cs="Calibri"/>
          <w:bCs/>
          <w:lang w:val="mk-MK"/>
        </w:rPr>
        <w:t>повикот на УНЕСКО</w:t>
      </w:r>
      <w:r w:rsidRPr="00E341BF">
        <w:rPr>
          <w:rFonts w:ascii="StobiSerif Regular" w:hAnsi="StobiSerif Regular" w:cs="Calibri"/>
          <w:bCs/>
        </w:rPr>
        <w:t xml:space="preserve">, </w:t>
      </w:r>
      <w:r w:rsidRPr="00E341BF">
        <w:rPr>
          <w:rFonts w:ascii="StobiSerif Regular" w:hAnsi="StobiSerif Regular" w:cs="Calibri"/>
          <w:bCs/>
          <w:lang w:val="mk-MK"/>
        </w:rPr>
        <w:t xml:space="preserve">Британскиот совет и </w:t>
      </w:r>
      <w:r w:rsidR="00917ED1">
        <w:rPr>
          <w:rFonts w:ascii="StobiSerif Regular" w:hAnsi="StobiSerif Regular" w:cs="Calibri"/>
          <w:bCs/>
          <w:lang w:val="mk-MK"/>
        </w:rPr>
        <w:t xml:space="preserve">на </w:t>
      </w:r>
      <w:r w:rsidRPr="00E341BF">
        <w:rPr>
          <w:rFonts w:ascii="StobiSerif Regular" w:hAnsi="StobiSerif Regular" w:cs="Calibri"/>
          <w:bCs/>
          <w:lang w:val="mk-MK"/>
        </w:rPr>
        <w:t>Италијанската агенција за развојна соработка финансиран од Европската Унија за апли</w:t>
      </w:r>
      <w:r>
        <w:rPr>
          <w:rFonts w:ascii="StobiSerif Regular" w:hAnsi="StobiSerif Regular" w:cs="Calibri"/>
          <w:bCs/>
          <w:lang w:val="mk-MK"/>
        </w:rPr>
        <w:t>цирање</w:t>
      </w:r>
      <w:r w:rsidRPr="00E341BF">
        <w:rPr>
          <w:rFonts w:ascii="StobiSerif Regular" w:hAnsi="StobiSerif Regular" w:cs="Calibri"/>
          <w:bCs/>
          <w:lang w:val="mk-MK"/>
        </w:rPr>
        <w:t xml:space="preserve"> во рамките на </w:t>
      </w:r>
      <w:r w:rsidR="00296BB8">
        <w:rPr>
          <w:rFonts w:ascii="StobiSerif Regular" w:hAnsi="StobiSerif Regular" w:cs="Calibri"/>
          <w:bCs/>
          <w:lang w:val="mk-MK"/>
        </w:rPr>
        <w:t xml:space="preserve">заедничкиот </w:t>
      </w:r>
      <w:r w:rsidRPr="00E341BF">
        <w:rPr>
          <w:rFonts w:ascii="StobiSerif Regular" w:hAnsi="StobiSerif Regular" w:cs="Calibri"/>
          <w:bCs/>
          <w:lang w:val="mk-MK"/>
        </w:rPr>
        <w:t>проект „Култура и креативност за Западен Балкан“.</w:t>
      </w:r>
    </w:p>
    <w:p w14:paraId="785037F5" w14:textId="77777777" w:rsidR="00CC4ACB" w:rsidRDefault="00811F6A" w:rsidP="00811F6A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 w:cs="Calibri"/>
          <w:bCs/>
          <w:lang w:val="mk-MK"/>
        </w:rPr>
      </w:pPr>
      <w:r w:rsidRPr="00E341BF">
        <w:rPr>
          <w:rFonts w:ascii="StobiSerif Regular" w:hAnsi="StobiSerif Regular" w:cs="Calibri"/>
          <w:bCs/>
          <w:lang w:val="mk-MK"/>
        </w:rPr>
        <w:t>Целта на повикот е да се поттикн</w:t>
      </w:r>
      <w:r w:rsidR="00CC4ACB">
        <w:rPr>
          <w:rFonts w:ascii="StobiSerif Regular" w:hAnsi="StobiSerif Regular" w:cs="Calibri"/>
          <w:bCs/>
          <w:lang w:val="mk-MK"/>
        </w:rPr>
        <w:t xml:space="preserve">ат активностите на </w:t>
      </w:r>
      <w:r w:rsidR="00CC4ACB" w:rsidRPr="004E0238">
        <w:rPr>
          <w:rFonts w:ascii="StobiSerif Regular" w:hAnsi="StobiSerif Regular" w:cs="Calibri"/>
          <w:bCs/>
          <w:lang w:val="mk-MK"/>
        </w:rPr>
        <w:t xml:space="preserve">културниот и </w:t>
      </w:r>
      <w:r w:rsidR="00917ED1">
        <w:rPr>
          <w:rFonts w:ascii="StobiSerif Regular" w:hAnsi="StobiSerif Regular" w:cs="Calibri"/>
          <w:bCs/>
          <w:lang w:val="mk-MK"/>
        </w:rPr>
        <w:t xml:space="preserve">на  </w:t>
      </w:r>
      <w:r w:rsidR="00CC4ACB" w:rsidRPr="004E0238">
        <w:rPr>
          <w:rFonts w:ascii="StobiSerif Regular" w:hAnsi="StobiSerif Regular" w:cs="Calibri"/>
          <w:bCs/>
          <w:lang w:val="mk-MK"/>
        </w:rPr>
        <w:t>креативниот сектор со цел подобр</w:t>
      </w:r>
      <w:r w:rsidR="00356F59">
        <w:rPr>
          <w:rFonts w:ascii="StobiSerif Regular" w:hAnsi="StobiSerif Regular" w:cs="Calibri"/>
          <w:bCs/>
          <w:lang w:val="mk-MK"/>
        </w:rPr>
        <w:t>ување на</w:t>
      </w:r>
      <w:r w:rsidR="00CC4ACB" w:rsidRPr="004E0238">
        <w:rPr>
          <w:rFonts w:ascii="StobiSerif Regular" w:hAnsi="StobiSerif Regular" w:cs="Calibri"/>
          <w:bCs/>
          <w:lang w:val="mk-MK"/>
        </w:rPr>
        <w:t xml:space="preserve"> вештините, знаењата</w:t>
      </w:r>
      <w:r w:rsidR="00CC4ACB">
        <w:rPr>
          <w:rFonts w:ascii="StobiSerif Regular" w:hAnsi="StobiSerif Regular" w:cs="Calibri"/>
          <w:bCs/>
          <w:lang w:val="mk-MK"/>
        </w:rPr>
        <w:t xml:space="preserve"> </w:t>
      </w:r>
      <w:r w:rsidR="00CC4ACB" w:rsidRPr="004E0238">
        <w:rPr>
          <w:rFonts w:ascii="StobiSerif Regular" w:hAnsi="StobiSerif Regular" w:cs="Calibri"/>
          <w:bCs/>
          <w:lang w:val="mk-MK"/>
        </w:rPr>
        <w:t>и пристап</w:t>
      </w:r>
      <w:r w:rsidR="00CC4ACB">
        <w:rPr>
          <w:rFonts w:ascii="StobiSerif Regular" w:hAnsi="StobiSerif Regular" w:cs="Calibri"/>
          <w:bCs/>
          <w:lang w:val="mk-MK"/>
        </w:rPr>
        <w:t>от</w:t>
      </w:r>
      <w:r w:rsidR="00CC4ACB" w:rsidRPr="004E0238">
        <w:rPr>
          <w:rFonts w:ascii="StobiSerif Regular" w:hAnsi="StobiSerif Regular" w:cs="Calibri"/>
          <w:bCs/>
          <w:lang w:val="mk-MK"/>
        </w:rPr>
        <w:t xml:space="preserve"> до финансиска по</w:t>
      </w:r>
      <w:r w:rsidR="00A033D6">
        <w:rPr>
          <w:rFonts w:ascii="StobiSerif Regular" w:hAnsi="StobiSerif Regular" w:cs="Calibri"/>
          <w:bCs/>
          <w:lang w:val="mk-MK"/>
        </w:rPr>
        <w:t>ддршка</w:t>
      </w:r>
      <w:r w:rsidR="00CC4ACB" w:rsidRPr="004E0238">
        <w:rPr>
          <w:rFonts w:ascii="StobiSerif Regular" w:hAnsi="StobiSerif Regular" w:cs="Calibri"/>
          <w:bCs/>
          <w:lang w:val="mk-MK"/>
        </w:rPr>
        <w:t xml:space="preserve"> </w:t>
      </w:r>
      <w:r w:rsidR="00356F59">
        <w:rPr>
          <w:rFonts w:ascii="StobiSerif Regular" w:hAnsi="StobiSerif Regular" w:cs="Calibri"/>
          <w:bCs/>
          <w:lang w:val="mk-MK"/>
        </w:rPr>
        <w:t xml:space="preserve">во насока на </w:t>
      </w:r>
      <w:r w:rsidR="00CC4ACB" w:rsidRPr="004E0238">
        <w:rPr>
          <w:rFonts w:ascii="StobiSerif Regular" w:hAnsi="StobiSerif Regular" w:cs="Calibri"/>
          <w:bCs/>
          <w:lang w:val="mk-MK"/>
        </w:rPr>
        <w:t>зголемување на конкурентноста и одрж</w:t>
      </w:r>
      <w:r w:rsidR="00A033D6">
        <w:rPr>
          <w:rFonts w:ascii="StobiSerif Regular" w:hAnsi="StobiSerif Regular" w:cs="Calibri"/>
          <w:bCs/>
          <w:lang w:val="mk-MK"/>
        </w:rPr>
        <w:t xml:space="preserve">ување на </w:t>
      </w:r>
      <w:r w:rsidR="00CC4ACB" w:rsidRPr="004E0238">
        <w:rPr>
          <w:rFonts w:ascii="StobiSerif Regular" w:hAnsi="StobiSerif Regular" w:cs="Calibri"/>
          <w:bCs/>
          <w:lang w:val="mk-MK"/>
        </w:rPr>
        <w:t>копродукцијата и циркулацијата на</w:t>
      </w:r>
      <w:r w:rsidR="00CC4ACB">
        <w:rPr>
          <w:rFonts w:ascii="StobiSerif Regular" w:hAnsi="StobiSerif Regular" w:cs="Calibri"/>
          <w:bCs/>
          <w:lang w:val="mk-MK"/>
        </w:rPr>
        <w:t xml:space="preserve"> </w:t>
      </w:r>
      <w:r w:rsidR="00CC4ACB" w:rsidRPr="004E0238">
        <w:rPr>
          <w:rFonts w:ascii="StobiSerif Regular" w:hAnsi="StobiSerif Regular" w:cs="Calibri"/>
          <w:bCs/>
          <w:lang w:val="mk-MK"/>
        </w:rPr>
        <w:t xml:space="preserve">услуги во Западен Балкан. </w:t>
      </w:r>
    </w:p>
    <w:p w14:paraId="387FBCEC" w14:textId="77777777" w:rsidR="004E0238" w:rsidRPr="004E0238" w:rsidRDefault="004E0238" w:rsidP="004E0238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 w:cs="Calibri"/>
          <w:bCs/>
          <w:lang w:val="mk-MK"/>
        </w:rPr>
      </w:pPr>
      <w:r w:rsidRPr="004E0238">
        <w:rPr>
          <w:rFonts w:ascii="StobiSerif Regular" w:hAnsi="StobiSerif Regular" w:cs="Calibri"/>
          <w:bCs/>
          <w:lang w:val="mk-MK"/>
        </w:rPr>
        <w:t>Проектот започна во април 2022 година и е со времетраење од 48 месеци. Во овој период проектот</w:t>
      </w:r>
      <w:r w:rsidR="00296BB8">
        <w:rPr>
          <w:rFonts w:ascii="StobiSerif Regular" w:hAnsi="StobiSerif Regular" w:cs="Calibri"/>
          <w:bCs/>
          <w:lang w:val="mk-MK"/>
        </w:rPr>
        <w:t xml:space="preserve"> </w:t>
      </w:r>
      <w:r w:rsidRPr="004E0238">
        <w:rPr>
          <w:rFonts w:ascii="StobiSerif Regular" w:hAnsi="StobiSerif Regular" w:cs="Calibri"/>
          <w:bCs/>
          <w:lang w:val="mk-MK"/>
        </w:rPr>
        <w:t>вклучува низа активности</w:t>
      </w:r>
      <w:r w:rsidR="00917ED1">
        <w:rPr>
          <w:rFonts w:ascii="StobiSerif Regular" w:hAnsi="StobiSerif Regular" w:cs="Calibri"/>
          <w:bCs/>
          <w:lang w:val="mk-MK"/>
        </w:rPr>
        <w:t>,</w:t>
      </w:r>
      <w:r w:rsidRPr="004E0238">
        <w:rPr>
          <w:rFonts w:ascii="StobiSerif Regular" w:hAnsi="StobiSerif Regular" w:cs="Calibri"/>
          <w:bCs/>
          <w:lang w:val="mk-MK"/>
        </w:rPr>
        <w:t xml:space="preserve"> како што се</w:t>
      </w:r>
      <w:r w:rsidR="00917ED1">
        <w:rPr>
          <w:rFonts w:ascii="StobiSerif Regular" w:hAnsi="StobiSerif Regular" w:cs="Calibri"/>
          <w:bCs/>
          <w:lang w:val="mk-MK"/>
        </w:rPr>
        <w:t>:</w:t>
      </w:r>
      <w:r w:rsidRPr="004E0238">
        <w:rPr>
          <w:rFonts w:ascii="StobiSerif Regular" w:hAnsi="StobiSerif Regular" w:cs="Calibri"/>
          <w:bCs/>
          <w:lang w:val="mk-MK"/>
        </w:rPr>
        <w:t xml:space="preserve"> техничк</w:t>
      </w:r>
      <w:r w:rsidR="00356F59">
        <w:rPr>
          <w:rFonts w:ascii="StobiSerif Regular" w:hAnsi="StobiSerif Regular" w:cs="Calibri"/>
          <w:bCs/>
          <w:lang w:val="mk-MK"/>
        </w:rPr>
        <w:t xml:space="preserve">а поддршка </w:t>
      </w:r>
      <w:r w:rsidRPr="004E0238">
        <w:rPr>
          <w:rFonts w:ascii="StobiSerif Regular" w:hAnsi="StobiSerif Regular" w:cs="Calibri"/>
          <w:bCs/>
          <w:lang w:val="mk-MK"/>
        </w:rPr>
        <w:t xml:space="preserve">за </w:t>
      </w:r>
      <w:r w:rsidR="00F42B30">
        <w:rPr>
          <w:rFonts w:ascii="StobiSerif Regular" w:hAnsi="StobiSerif Regular" w:cs="Calibri"/>
          <w:bCs/>
          <w:lang w:val="mk-MK"/>
        </w:rPr>
        <w:t xml:space="preserve">анализа на </w:t>
      </w:r>
      <w:r w:rsidR="00356F59" w:rsidRPr="004E0238">
        <w:rPr>
          <w:rFonts w:ascii="StobiSerif Regular" w:hAnsi="StobiSerif Regular" w:cs="Calibri"/>
          <w:bCs/>
          <w:lang w:val="mk-MK"/>
        </w:rPr>
        <w:t xml:space="preserve">податоци </w:t>
      </w:r>
      <w:r w:rsidRPr="004E0238">
        <w:rPr>
          <w:rFonts w:ascii="StobiSerif Regular" w:hAnsi="StobiSerif Regular" w:cs="Calibri"/>
          <w:bCs/>
          <w:lang w:val="mk-MK"/>
        </w:rPr>
        <w:t xml:space="preserve">и </w:t>
      </w:r>
      <w:r w:rsidR="00F42B30" w:rsidRPr="004E0238">
        <w:rPr>
          <w:rFonts w:ascii="StobiSerif Regular" w:hAnsi="StobiSerif Regular" w:cs="Calibri"/>
          <w:bCs/>
          <w:lang w:val="mk-MK"/>
        </w:rPr>
        <w:t xml:space="preserve">управување со </w:t>
      </w:r>
      <w:r w:rsidRPr="004E0238">
        <w:rPr>
          <w:rFonts w:ascii="StobiSerif Regular" w:hAnsi="StobiSerif Regular" w:cs="Calibri"/>
          <w:bCs/>
          <w:lang w:val="mk-MK"/>
        </w:rPr>
        <w:t>сектор</w:t>
      </w:r>
      <w:r w:rsidR="00F42B30">
        <w:rPr>
          <w:rFonts w:ascii="StobiSerif Regular" w:hAnsi="StobiSerif Regular" w:cs="Calibri"/>
          <w:bCs/>
          <w:lang w:val="mk-MK"/>
        </w:rPr>
        <w:t>от</w:t>
      </w:r>
      <w:r w:rsidRPr="004E0238">
        <w:rPr>
          <w:rFonts w:ascii="StobiSerif Regular" w:hAnsi="StobiSerif Regular" w:cs="Calibri"/>
          <w:bCs/>
          <w:lang w:val="mk-MK"/>
        </w:rPr>
        <w:t xml:space="preserve"> култура, градење капацитети за креирање политики и регио</w:t>
      </w:r>
      <w:r w:rsidR="00917ED1">
        <w:rPr>
          <w:rFonts w:ascii="StobiSerif Regular" w:hAnsi="StobiSerif Regular" w:cs="Calibri"/>
          <w:bCs/>
          <w:lang w:val="mk-MK"/>
        </w:rPr>
        <w:t xml:space="preserve">нални размени, воспоставување </w:t>
      </w:r>
      <w:r w:rsidRPr="004E0238">
        <w:rPr>
          <w:rFonts w:ascii="StobiSerif Regular" w:hAnsi="StobiSerif Regular" w:cs="Calibri"/>
          <w:bCs/>
          <w:lang w:val="mk-MK"/>
        </w:rPr>
        <w:t xml:space="preserve">јавни/приватни партнерства за промовирање на културната и креативната валоризација на јавните простори, </w:t>
      </w:r>
      <w:r w:rsidR="00F42B30">
        <w:rPr>
          <w:rFonts w:ascii="StobiSerif Regular" w:hAnsi="StobiSerif Regular" w:cs="Calibri"/>
          <w:bCs/>
          <w:lang w:val="mk-MK"/>
        </w:rPr>
        <w:t xml:space="preserve">програми за </w:t>
      </w:r>
      <w:r w:rsidRPr="004E0238">
        <w:rPr>
          <w:rFonts w:ascii="StobiSerif Regular" w:hAnsi="StobiSerif Regular" w:cs="Calibri"/>
          <w:bCs/>
          <w:lang w:val="mk-MK"/>
        </w:rPr>
        <w:t>културни</w:t>
      </w:r>
      <w:r w:rsidR="00296BB8">
        <w:rPr>
          <w:rFonts w:ascii="StobiSerif Regular" w:hAnsi="StobiSerif Regular" w:cs="Calibri"/>
          <w:bCs/>
          <w:lang w:val="mk-MK"/>
        </w:rPr>
        <w:t xml:space="preserve"> </w:t>
      </w:r>
      <w:r w:rsidRPr="004E0238">
        <w:rPr>
          <w:rFonts w:ascii="StobiSerif Regular" w:hAnsi="StobiSerif Regular" w:cs="Calibri"/>
          <w:bCs/>
          <w:lang w:val="mk-MK"/>
        </w:rPr>
        <w:t>лидерств</w:t>
      </w:r>
      <w:r w:rsidR="00F42B30">
        <w:rPr>
          <w:rFonts w:ascii="StobiSerif Regular" w:hAnsi="StobiSerif Regular" w:cs="Calibri"/>
          <w:bCs/>
          <w:lang w:val="mk-MK"/>
        </w:rPr>
        <w:t>а</w:t>
      </w:r>
      <w:r w:rsidRPr="004E0238">
        <w:rPr>
          <w:rFonts w:ascii="StobiSerif Regular" w:hAnsi="StobiSerif Regular" w:cs="Calibri"/>
          <w:bCs/>
          <w:lang w:val="mk-MK"/>
        </w:rPr>
        <w:t>, поврзување на независни</w:t>
      </w:r>
      <w:r w:rsidR="00F42B30">
        <w:rPr>
          <w:rFonts w:ascii="StobiSerif Regular" w:hAnsi="StobiSerif Regular" w:cs="Calibri"/>
          <w:bCs/>
          <w:lang w:val="mk-MK"/>
        </w:rPr>
        <w:t>те</w:t>
      </w:r>
      <w:r w:rsidRPr="004E0238">
        <w:rPr>
          <w:rFonts w:ascii="StobiSerif Regular" w:hAnsi="StobiSerif Regular" w:cs="Calibri"/>
          <w:bCs/>
          <w:lang w:val="mk-MK"/>
        </w:rPr>
        <w:t xml:space="preserve"> медиумски портали </w:t>
      </w:r>
      <w:r w:rsidR="00F42B30">
        <w:rPr>
          <w:rFonts w:ascii="StobiSerif Regular" w:hAnsi="StobiSerif Regular" w:cs="Calibri"/>
          <w:bCs/>
          <w:lang w:val="mk-MK"/>
        </w:rPr>
        <w:t>во насока на</w:t>
      </w:r>
      <w:r w:rsidRPr="004E0238">
        <w:rPr>
          <w:rFonts w:ascii="StobiSerif Regular" w:hAnsi="StobiSerif Regular" w:cs="Calibri"/>
          <w:bCs/>
          <w:lang w:val="mk-MK"/>
        </w:rPr>
        <w:t xml:space="preserve"> создавање и споделување </w:t>
      </w:r>
      <w:r w:rsidR="00F42B30">
        <w:rPr>
          <w:rFonts w:ascii="StobiSerif Regular" w:hAnsi="StobiSerif Regular" w:cs="Calibri"/>
          <w:bCs/>
          <w:lang w:val="mk-MK"/>
        </w:rPr>
        <w:t xml:space="preserve">на културните </w:t>
      </w:r>
      <w:r w:rsidRPr="004E0238">
        <w:rPr>
          <w:rFonts w:ascii="StobiSerif Regular" w:hAnsi="StobiSerif Regular" w:cs="Calibri"/>
          <w:bCs/>
          <w:lang w:val="mk-MK"/>
        </w:rPr>
        <w:t>содржин</w:t>
      </w:r>
      <w:r w:rsidR="00F42B30">
        <w:rPr>
          <w:rFonts w:ascii="StobiSerif Regular" w:hAnsi="StobiSerif Regular" w:cs="Calibri"/>
          <w:bCs/>
          <w:lang w:val="mk-MK"/>
        </w:rPr>
        <w:t>и</w:t>
      </w:r>
      <w:r w:rsidRPr="004E0238">
        <w:rPr>
          <w:rFonts w:ascii="StobiSerif Regular" w:hAnsi="StobiSerif Regular" w:cs="Calibri"/>
          <w:bCs/>
          <w:lang w:val="mk-MK"/>
        </w:rPr>
        <w:t xml:space="preserve"> во регионот, механизми за стимули</w:t>
      </w:r>
      <w:r w:rsidR="00CD50FD">
        <w:rPr>
          <w:rFonts w:ascii="StobiSerif Regular" w:hAnsi="StobiSerif Regular" w:cs="Calibri"/>
          <w:bCs/>
          <w:lang w:val="mk-MK"/>
        </w:rPr>
        <w:t>рање на приватното финансирање,</w:t>
      </w:r>
      <w:r w:rsidR="00CD50FD">
        <w:rPr>
          <w:rFonts w:ascii="StobiSerif Regular" w:hAnsi="StobiSerif Regular" w:cs="Calibri"/>
          <w:bCs/>
        </w:rPr>
        <w:t xml:space="preserve"> </w:t>
      </w:r>
      <w:r w:rsidRPr="004E0238">
        <w:rPr>
          <w:rFonts w:ascii="StobiSerif Regular" w:hAnsi="StobiSerif Regular" w:cs="Calibri"/>
          <w:bCs/>
          <w:lang w:val="mk-MK"/>
        </w:rPr>
        <w:t xml:space="preserve">мали проекти за </w:t>
      </w:r>
      <w:r w:rsidR="00CD50FD">
        <w:rPr>
          <w:rFonts w:ascii="StobiSerif Regular" w:hAnsi="StobiSerif Regular" w:cs="Calibri"/>
          <w:bCs/>
          <w:lang w:val="mk-MK"/>
        </w:rPr>
        <w:t xml:space="preserve">заштита на </w:t>
      </w:r>
      <w:r w:rsidR="00F42B30">
        <w:rPr>
          <w:rFonts w:ascii="StobiSerif Regular" w:hAnsi="StobiSerif Regular" w:cs="Calibri"/>
          <w:bCs/>
          <w:lang w:val="mk-MK"/>
        </w:rPr>
        <w:t xml:space="preserve">културното </w:t>
      </w:r>
      <w:r w:rsidRPr="004E0238">
        <w:rPr>
          <w:rFonts w:ascii="StobiSerif Regular" w:hAnsi="StobiSerif Regular" w:cs="Calibri"/>
          <w:bCs/>
          <w:lang w:val="mk-MK"/>
        </w:rPr>
        <w:t xml:space="preserve">наследство </w:t>
      </w:r>
      <w:r w:rsidR="00F42B30">
        <w:rPr>
          <w:rFonts w:ascii="StobiSerif Regular" w:hAnsi="StobiSerif Regular" w:cs="Calibri"/>
          <w:bCs/>
          <w:lang w:val="mk-MK"/>
        </w:rPr>
        <w:t>во насока на</w:t>
      </w:r>
      <w:r w:rsidRPr="004E0238">
        <w:rPr>
          <w:rFonts w:ascii="StobiSerif Regular" w:hAnsi="StobiSerif Regular" w:cs="Calibri"/>
          <w:bCs/>
          <w:lang w:val="mk-MK"/>
        </w:rPr>
        <w:t xml:space="preserve"> зајакнување на учество</w:t>
      </w:r>
      <w:r w:rsidR="00F42B30">
        <w:rPr>
          <w:rFonts w:ascii="StobiSerif Regular" w:hAnsi="StobiSerif Regular" w:cs="Calibri"/>
          <w:bCs/>
          <w:lang w:val="mk-MK"/>
        </w:rPr>
        <w:t>то на локалните</w:t>
      </w:r>
      <w:r w:rsidRPr="004E0238">
        <w:rPr>
          <w:rFonts w:ascii="StobiSerif Regular" w:hAnsi="StobiSerif Regular" w:cs="Calibri"/>
          <w:bCs/>
          <w:lang w:val="mk-MK"/>
        </w:rPr>
        <w:t xml:space="preserve"> заедниц</w:t>
      </w:r>
      <w:r w:rsidR="00F42B30">
        <w:rPr>
          <w:rFonts w:ascii="StobiSerif Regular" w:hAnsi="StobiSerif Regular" w:cs="Calibri"/>
          <w:bCs/>
          <w:lang w:val="mk-MK"/>
        </w:rPr>
        <w:t>и</w:t>
      </w:r>
      <w:r w:rsidRPr="004E0238">
        <w:rPr>
          <w:rFonts w:ascii="StobiSerif Regular" w:hAnsi="StobiSerif Regular" w:cs="Calibri"/>
          <w:bCs/>
          <w:lang w:val="mk-MK"/>
        </w:rPr>
        <w:t xml:space="preserve"> и споделување на добри пр</w:t>
      </w:r>
      <w:r w:rsidR="00917ED1">
        <w:rPr>
          <w:rFonts w:ascii="StobiSerif Regular" w:hAnsi="StobiSerif Regular" w:cs="Calibri"/>
          <w:bCs/>
          <w:lang w:val="mk-MK"/>
        </w:rPr>
        <w:t xml:space="preserve">актики во регионот и со земјите </w:t>
      </w:r>
      <w:r w:rsidRPr="004E0238">
        <w:rPr>
          <w:rFonts w:ascii="StobiSerif Regular" w:hAnsi="StobiSerif Regular" w:cs="Calibri"/>
          <w:bCs/>
          <w:lang w:val="mk-MK"/>
        </w:rPr>
        <w:t>членки на ЕУ</w:t>
      </w:r>
      <w:r w:rsidR="00CD50FD">
        <w:rPr>
          <w:rFonts w:ascii="StobiSerif Regular" w:hAnsi="StobiSerif Regular" w:cs="Calibri"/>
          <w:bCs/>
          <w:lang w:val="mk-MK"/>
        </w:rPr>
        <w:t>.</w:t>
      </w:r>
      <w:r w:rsidRPr="004E0238">
        <w:rPr>
          <w:rFonts w:ascii="StobiSerif Regular" w:hAnsi="StobiSerif Regular" w:cs="Calibri"/>
          <w:bCs/>
          <w:lang w:val="mk-MK"/>
        </w:rPr>
        <w:t xml:space="preserve"> </w:t>
      </w:r>
    </w:p>
    <w:p w14:paraId="177F7A96" w14:textId="77777777" w:rsidR="00811F6A" w:rsidRDefault="00811F6A" w:rsidP="00811F6A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 w:cs="Calibri"/>
          <w:lang w:val="mk-MK"/>
        </w:rPr>
      </w:pPr>
      <w:r w:rsidRPr="00E341BF">
        <w:rPr>
          <w:rFonts w:ascii="StobiSerif Regular" w:hAnsi="StobiSerif Regular" w:cs="Calibri"/>
          <w:lang w:val="mk-MK"/>
        </w:rPr>
        <w:t>Повикот, критериумите и начините на аплицирање може да се најдат на</w:t>
      </w:r>
      <w:r>
        <w:rPr>
          <w:rFonts w:ascii="StobiSerif Regular" w:hAnsi="StobiSerif Regular" w:cs="Calibri"/>
          <w:lang w:val="mk-MK"/>
        </w:rPr>
        <w:t xml:space="preserve"> следнив</w:t>
      </w:r>
      <w:r w:rsidRPr="00E341BF">
        <w:rPr>
          <w:rFonts w:ascii="StobiSerif Regular" w:hAnsi="StobiSerif Regular" w:cs="Calibri"/>
          <w:lang w:val="mk-MK"/>
        </w:rPr>
        <w:t xml:space="preserve">е линкови: </w:t>
      </w:r>
    </w:p>
    <w:p w14:paraId="108E7F99" w14:textId="77777777" w:rsidR="004E0238" w:rsidRPr="00356F59" w:rsidRDefault="004E0238" w:rsidP="00811F6A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 w:cs="Calibri"/>
          <w:sz w:val="16"/>
          <w:szCs w:val="16"/>
          <w:lang w:val="mk-MK"/>
        </w:rPr>
      </w:pPr>
    </w:p>
    <w:p w14:paraId="45C1BF6A" w14:textId="77777777" w:rsidR="00811F6A" w:rsidRPr="00296BB8" w:rsidRDefault="00811F6A" w:rsidP="00811F6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StobiSerif Regular" w:hAnsi="StobiSerif Regular" w:cs="Calibri"/>
          <w:bCs/>
          <w:lang w:val="mk-MK"/>
        </w:rPr>
      </w:pPr>
      <w:r w:rsidRPr="00296BB8">
        <w:rPr>
          <w:rFonts w:ascii="StobiSerif Regular" w:hAnsi="StobiSerif Regular" w:cs="Calibri"/>
          <w:lang w:val="mk-MK"/>
        </w:rPr>
        <w:t xml:space="preserve">за </w:t>
      </w:r>
      <w:r w:rsidRPr="00296BB8">
        <w:rPr>
          <w:rFonts w:ascii="StobiSerif Regular" w:hAnsi="StobiSerif Regular" w:cs="Calibri"/>
          <w:bCs/>
          <w:bdr w:val="none" w:sz="0" w:space="0" w:color="auto" w:frame="1"/>
          <w:lang w:val="mk-MK"/>
        </w:rPr>
        <w:t>институции</w:t>
      </w:r>
      <w:r w:rsidR="001A5AEE" w:rsidRPr="001A5AEE">
        <w:rPr>
          <w:rFonts w:ascii="StobiSerif Regular" w:hAnsi="StobiSerif Regular" w:cs="Calibri"/>
          <w:bCs/>
          <w:bdr w:val="none" w:sz="0" w:space="0" w:color="auto" w:frame="1"/>
          <w:lang w:val="mk-MK"/>
        </w:rPr>
        <w:t xml:space="preserve"> </w:t>
      </w:r>
      <w:r w:rsidR="001A5AEE">
        <w:rPr>
          <w:rFonts w:ascii="StobiSerif Regular" w:hAnsi="StobiSerif Regular" w:cs="Calibri"/>
          <w:bCs/>
          <w:bdr w:val="none" w:sz="0" w:space="0" w:color="auto" w:frame="1"/>
          <w:lang w:val="mk-MK"/>
        </w:rPr>
        <w:t xml:space="preserve">и </w:t>
      </w:r>
      <w:r w:rsidR="001A5AEE" w:rsidRPr="00296BB8">
        <w:rPr>
          <w:rFonts w:ascii="StobiSerif Regular" w:hAnsi="StobiSerif Regular" w:cs="Calibri"/>
          <w:bCs/>
          <w:bdr w:val="none" w:sz="0" w:space="0" w:color="auto" w:frame="1"/>
          <w:lang w:val="mk-MK"/>
        </w:rPr>
        <w:t>организации</w:t>
      </w:r>
      <w:r w:rsidRPr="00296BB8">
        <w:rPr>
          <w:rFonts w:ascii="StobiSerif Regular" w:hAnsi="StobiSerif Regular" w:cs="Calibri"/>
          <w:lang w:val="mk-MK"/>
        </w:rPr>
        <w:t>:</w:t>
      </w:r>
      <w:r w:rsidRPr="00296BB8">
        <w:rPr>
          <w:rFonts w:ascii="StobiSerif Regular" w:hAnsi="StobiSerif Regular" w:cs="Arial"/>
          <w:color w:val="000000"/>
          <w:bdr w:val="none" w:sz="0" w:space="0" w:color="auto" w:frame="1"/>
        </w:rPr>
        <w:t xml:space="preserve"> </w:t>
      </w:r>
      <w:hyperlink r:id="rId5" w:history="1">
        <w:r w:rsidRPr="00296BB8">
          <w:rPr>
            <w:rStyle w:val="Hyperlink"/>
            <w:rFonts w:ascii="StobiSerif Regular" w:hAnsi="StobiSerif Regular" w:cs="Arial"/>
            <w:bdr w:val="none" w:sz="0" w:space="0" w:color="auto" w:frame="1"/>
          </w:rPr>
          <w:t>www.bit.ly/3ITpCdJ</w:t>
        </w:r>
      </w:hyperlink>
      <w:r w:rsidRPr="00296BB8">
        <w:rPr>
          <w:rFonts w:ascii="StobiSerif Regular" w:hAnsi="StobiSerif Regular" w:cs="Calibri"/>
          <w:lang w:val="mk-MK"/>
        </w:rPr>
        <w:t>, со рок за поднесување најдоцна до</w:t>
      </w:r>
      <w:r w:rsidR="00917ED1">
        <w:rPr>
          <w:rFonts w:ascii="StobiSerif Regular" w:hAnsi="StobiSerif Regular" w:cs="Calibri"/>
          <w:bCs/>
          <w:lang w:val="mk-MK"/>
        </w:rPr>
        <w:t xml:space="preserve"> 27 мај 2024 година;</w:t>
      </w:r>
    </w:p>
    <w:p w14:paraId="34D90D24" w14:textId="77777777" w:rsidR="00811F6A" w:rsidRPr="00296BB8" w:rsidRDefault="00811F6A" w:rsidP="00811F6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outlineLvl w:val="0"/>
        <w:rPr>
          <w:rFonts w:ascii="StobiSerif Regular" w:hAnsi="StobiSerif Regular" w:cs="Calibri"/>
          <w:bCs/>
          <w:lang w:val="mk-MK"/>
        </w:rPr>
      </w:pPr>
      <w:r w:rsidRPr="00296BB8">
        <w:rPr>
          <w:rFonts w:ascii="StobiSerif Regular" w:hAnsi="StobiSerif Regular" w:cs="Calibri"/>
          <w:bCs/>
          <w:lang w:val="mk-MK"/>
        </w:rPr>
        <w:t xml:space="preserve">за мали грантови за физички лица: </w:t>
      </w:r>
      <w:hyperlink r:id="rId6" w:tgtFrame="_blank" w:history="1">
        <w:r w:rsidRPr="00296BB8">
          <w:rPr>
            <w:rStyle w:val="Hyperlink"/>
            <w:rFonts w:ascii="StobiSerif Regular" w:hAnsi="StobiSerif Regular" w:cs="Arial"/>
            <w:bdr w:val="none" w:sz="0" w:space="0" w:color="auto" w:frame="1"/>
          </w:rPr>
          <w:t>www.bit.ly/4axMUBY</w:t>
        </w:r>
      </w:hyperlink>
      <w:r w:rsidRPr="00296BB8">
        <w:rPr>
          <w:rFonts w:ascii="StobiSerif Regular" w:hAnsi="StobiSerif Regular" w:cs="Arial"/>
          <w:color w:val="242424"/>
          <w:bdr w:val="none" w:sz="0" w:space="0" w:color="auto" w:frame="1"/>
          <w:lang w:val="mk-MK"/>
        </w:rPr>
        <w:t xml:space="preserve">, </w:t>
      </w:r>
      <w:r w:rsidR="0084445D" w:rsidRPr="00296BB8">
        <w:rPr>
          <w:rFonts w:ascii="StobiSerif Regular" w:hAnsi="StobiSerif Regular" w:cs="Arial"/>
          <w:color w:val="242424"/>
          <w:bdr w:val="none" w:sz="0" w:space="0" w:color="auto" w:frame="1"/>
          <w:lang w:val="mk-MK"/>
        </w:rPr>
        <w:t>постојано отворен за аплицирање с</w:t>
      </w:r>
      <w:r w:rsidR="00917ED1">
        <w:rPr>
          <w:rFonts w:ascii="StobiSerif Regular" w:hAnsi="StobiSerif Regular" w:cs="Arial"/>
          <w:color w:val="242424"/>
          <w:bdr w:val="none" w:sz="0" w:space="0" w:color="auto" w:frame="1"/>
          <w:lang w:val="mk-MK"/>
        </w:rPr>
        <w:t>ѐ</w:t>
      </w:r>
      <w:r w:rsidR="0084445D" w:rsidRPr="00296BB8">
        <w:rPr>
          <w:rFonts w:ascii="StobiSerif Regular" w:hAnsi="StobiSerif Regular" w:cs="Arial"/>
          <w:color w:val="242424"/>
          <w:bdr w:val="none" w:sz="0" w:space="0" w:color="auto" w:frame="1"/>
          <w:lang w:val="mk-MK"/>
        </w:rPr>
        <w:t xml:space="preserve"> до</w:t>
      </w:r>
      <w:r w:rsidRPr="00296BB8">
        <w:rPr>
          <w:rFonts w:ascii="StobiSerif Regular" w:hAnsi="StobiSerif Regular" w:cs="Arial"/>
          <w:color w:val="242424"/>
          <w:bdr w:val="none" w:sz="0" w:space="0" w:color="auto" w:frame="1"/>
          <w:lang w:val="mk-MK"/>
        </w:rPr>
        <w:t xml:space="preserve"> </w:t>
      </w:r>
      <w:r w:rsidR="0084445D" w:rsidRPr="00296BB8">
        <w:rPr>
          <w:rFonts w:ascii="StobiSerif Regular" w:hAnsi="StobiSerif Regular" w:cs="Calibri"/>
          <w:bCs/>
          <w:lang w:val="mk-MK"/>
        </w:rPr>
        <w:t>31 декември 2025</w:t>
      </w:r>
      <w:r w:rsidRPr="00296BB8">
        <w:rPr>
          <w:rFonts w:ascii="StobiSerif Regular" w:hAnsi="StobiSerif Regular" w:cs="Calibri"/>
          <w:bCs/>
          <w:lang w:val="mk-MK"/>
        </w:rPr>
        <w:t xml:space="preserve"> година</w:t>
      </w:r>
      <w:r w:rsidR="00917ED1">
        <w:rPr>
          <w:rFonts w:ascii="StobiSerif Regular" w:hAnsi="StobiSerif Regular" w:cs="Calibri"/>
          <w:bCs/>
          <w:lang w:val="mk-MK"/>
        </w:rPr>
        <w:t>.</w:t>
      </w:r>
    </w:p>
    <w:p w14:paraId="05D9EA6F" w14:textId="77777777" w:rsidR="00811F6A" w:rsidRPr="00356F59" w:rsidRDefault="00811F6A" w:rsidP="004E0238">
      <w:pPr>
        <w:spacing w:after="0" w:line="240" w:lineRule="auto"/>
        <w:ind w:left="720"/>
        <w:jc w:val="both"/>
        <w:textAlignment w:val="baseline"/>
        <w:outlineLvl w:val="0"/>
        <w:rPr>
          <w:rFonts w:ascii="StobiSerif Regular" w:hAnsi="StobiSerif Regular" w:cs="Calibri"/>
          <w:bCs/>
          <w:sz w:val="16"/>
          <w:szCs w:val="16"/>
          <w:lang w:val="mk-MK"/>
        </w:rPr>
      </w:pPr>
    </w:p>
    <w:p w14:paraId="14035B53" w14:textId="77777777" w:rsidR="00811F6A" w:rsidRPr="00296BB8" w:rsidRDefault="00277E40" w:rsidP="004E0238">
      <w:pPr>
        <w:spacing w:after="0" w:line="240" w:lineRule="auto"/>
        <w:ind w:firstLine="720"/>
        <w:jc w:val="both"/>
        <w:textAlignment w:val="baseline"/>
        <w:outlineLvl w:val="0"/>
        <w:rPr>
          <w:rFonts w:ascii="StobiSerif Regular" w:hAnsi="StobiSerif Regular"/>
          <w:color w:val="242424"/>
        </w:rPr>
      </w:pPr>
      <w:r>
        <w:rPr>
          <w:rFonts w:ascii="StobiSerif Regular" w:hAnsi="StobiSerif Regular" w:cs="Calibri"/>
          <w:bCs/>
          <w:lang w:val="mk-MK"/>
        </w:rPr>
        <w:t>Сите заинтересирани институции, организации и физички лица можат да учествуваат на и</w:t>
      </w:r>
      <w:r w:rsidR="004E0238" w:rsidRPr="00296BB8">
        <w:rPr>
          <w:rFonts w:ascii="StobiSerif Regular" w:hAnsi="StobiSerif Regular" w:cs="Calibri"/>
          <w:bCs/>
          <w:lang w:val="mk-MK"/>
        </w:rPr>
        <w:t xml:space="preserve">нформативната сесија </w:t>
      </w:r>
      <w:r w:rsidR="001A5AEE">
        <w:rPr>
          <w:rFonts w:ascii="StobiSerif Regular" w:hAnsi="StobiSerif Regular" w:cs="Calibri"/>
          <w:bCs/>
          <w:lang w:val="mk-MK"/>
        </w:rPr>
        <w:t>и презентација</w:t>
      </w:r>
      <w:r>
        <w:rPr>
          <w:rFonts w:ascii="StobiSerif Regular" w:hAnsi="StobiSerif Regular" w:cs="Calibri"/>
          <w:bCs/>
          <w:lang w:val="mk-MK"/>
        </w:rPr>
        <w:t xml:space="preserve"> за проектот</w:t>
      </w:r>
      <w:r w:rsidR="00917ED1">
        <w:rPr>
          <w:rFonts w:ascii="StobiSerif Regular" w:hAnsi="StobiSerif Regular" w:cs="Calibri"/>
          <w:bCs/>
          <w:lang w:val="mk-MK"/>
        </w:rPr>
        <w:t xml:space="preserve"> што</w:t>
      </w:r>
      <w:r w:rsidR="001A5AEE">
        <w:rPr>
          <w:rFonts w:ascii="StobiSerif Regular" w:hAnsi="StobiSerif Regular" w:cs="Calibri"/>
          <w:bCs/>
          <w:lang w:val="mk-MK"/>
        </w:rPr>
        <w:t xml:space="preserve"> </w:t>
      </w:r>
      <w:r w:rsidR="004E0238" w:rsidRPr="00296BB8">
        <w:rPr>
          <w:rFonts w:ascii="StobiSerif Regular" w:hAnsi="StobiSerif Regular" w:cs="Calibri"/>
          <w:bCs/>
          <w:lang w:val="mk-MK"/>
        </w:rPr>
        <w:t>ќе се одржи во Скопје на 19 апр</w:t>
      </w:r>
      <w:r w:rsidR="00917ED1">
        <w:rPr>
          <w:rFonts w:ascii="StobiSerif Regular" w:hAnsi="StobiSerif Regular" w:cs="Calibri"/>
          <w:bCs/>
          <w:lang w:val="mk-MK"/>
        </w:rPr>
        <w:t>ил 2024 година со почеток во 10:</w:t>
      </w:r>
      <w:r w:rsidR="004E0238" w:rsidRPr="00296BB8">
        <w:rPr>
          <w:rFonts w:ascii="StobiSerif Regular" w:hAnsi="StobiSerif Regular" w:cs="Calibri"/>
          <w:bCs/>
          <w:lang w:val="mk-MK"/>
        </w:rPr>
        <w:t xml:space="preserve">00 часот во </w:t>
      </w:r>
      <w:r w:rsidR="005A2CC4" w:rsidRPr="005A2CC4">
        <w:rPr>
          <w:rFonts w:ascii="StobiSerif Regular" w:hAnsi="StobiSerif Regular" w:cs="Calibri"/>
          <w:bCs/>
          <w:lang w:val="mk-MK"/>
        </w:rPr>
        <w:t>КСП ЦЕНТАР</w:t>
      </w:r>
      <w:r w:rsidR="005A2CC4">
        <w:rPr>
          <w:rFonts w:ascii="StobiSerif Regular" w:hAnsi="StobiSerif Regular" w:cs="Calibri"/>
          <w:bCs/>
          <w:lang w:val="mk-MK"/>
        </w:rPr>
        <w:t xml:space="preserve"> </w:t>
      </w:r>
      <w:r w:rsidR="00917ED1">
        <w:rPr>
          <w:rFonts w:ascii="StobiSerif Regular" w:hAnsi="StobiSerif Regular" w:cs="Calibri"/>
          <w:bCs/>
          <w:lang w:val="mk-MK"/>
        </w:rPr>
        <w:t>–</w:t>
      </w:r>
      <w:r w:rsidR="005A2CC4">
        <w:rPr>
          <w:rFonts w:ascii="StobiSerif Regular" w:hAnsi="StobiSerif Regular" w:cs="Calibri"/>
          <w:bCs/>
          <w:lang w:val="mk-MK"/>
        </w:rPr>
        <w:t xml:space="preserve"> </w:t>
      </w:r>
      <w:r w:rsidR="005A2CC4" w:rsidRPr="005A2CC4">
        <w:rPr>
          <w:rFonts w:ascii="StobiSerif Regular" w:hAnsi="StobiSerif Regular" w:cs="Calibri"/>
          <w:bCs/>
          <w:lang w:val="mk-MK"/>
        </w:rPr>
        <w:t>ЈАДРО</w:t>
      </w:r>
      <w:r w:rsidR="00917ED1">
        <w:rPr>
          <w:rFonts w:ascii="StobiSerif Regular" w:hAnsi="StobiSerif Regular" w:cs="Calibri"/>
          <w:bCs/>
          <w:lang w:val="mk-MK"/>
        </w:rPr>
        <w:t>, која може да се следи и он</w:t>
      </w:r>
      <w:r w:rsidR="004E0238" w:rsidRPr="00296BB8">
        <w:rPr>
          <w:rFonts w:ascii="StobiSerif Regular" w:hAnsi="StobiSerif Regular" w:cs="Calibri"/>
          <w:bCs/>
          <w:lang w:val="mk-MK"/>
        </w:rPr>
        <w:t xml:space="preserve">лајн со регистрирање преку платформата </w:t>
      </w:r>
      <w:r w:rsidR="00917ED1">
        <w:rPr>
          <w:rFonts w:ascii="StobiSerif Regular" w:hAnsi="StobiSerif Regular" w:cs="Calibri"/>
          <w:bCs/>
          <w:lang w:val="mk-MK"/>
        </w:rPr>
        <w:t>„Зум“</w:t>
      </w:r>
      <w:r w:rsidR="004E0238" w:rsidRPr="00296BB8">
        <w:rPr>
          <w:rFonts w:ascii="StobiSerif Regular" w:hAnsi="StobiSerif Regular" w:cs="Calibri"/>
          <w:bCs/>
        </w:rPr>
        <w:t xml:space="preserve"> </w:t>
      </w:r>
      <w:r w:rsidR="004E0238" w:rsidRPr="00296BB8">
        <w:rPr>
          <w:rFonts w:ascii="StobiSerif Regular" w:hAnsi="StobiSerif Regular" w:cs="Calibri"/>
          <w:bCs/>
          <w:lang w:val="mk-MK"/>
        </w:rPr>
        <w:t>на следниот линк</w:t>
      </w:r>
      <w:r w:rsidR="00296BB8">
        <w:rPr>
          <w:rFonts w:ascii="StobiSerif Regular" w:hAnsi="StobiSerif Regular" w:cs="Calibri"/>
          <w:bCs/>
          <w:lang w:val="mk-MK"/>
        </w:rPr>
        <w:t>:</w:t>
      </w:r>
      <w:r w:rsidR="004E0238" w:rsidRPr="00296BB8">
        <w:rPr>
          <w:rFonts w:ascii="StobiSerif Regular" w:hAnsi="StobiSerif Regular" w:cs="Calibri"/>
          <w:bCs/>
          <w:lang w:val="mk-MK"/>
        </w:rPr>
        <w:t xml:space="preserve"> </w:t>
      </w:r>
    </w:p>
    <w:p w14:paraId="5FD33F11" w14:textId="77777777" w:rsidR="007716DA" w:rsidRDefault="00567AA9" w:rsidP="00277E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hyperlink r:id="rId7" w:tgtFrame="_blank" w:history="1">
        <w:r w:rsidR="00811F6A" w:rsidRPr="00296BB8">
          <w:rPr>
            <w:rStyle w:val="Hyperlink"/>
            <w:rFonts w:ascii="StobiSerif Regular" w:hAnsi="StobiSerif Regular"/>
            <w:sz w:val="22"/>
            <w:szCs w:val="22"/>
            <w:bdr w:val="none" w:sz="0" w:space="0" w:color="auto" w:frame="1"/>
          </w:rPr>
          <w:t>https://us06web.zoom.us/meeting/register/tZwoc-2trTMrG9XSvaMvzKnQLNF197l6hIsF</w:t>
        </w:r>
      </w:hyperlink>
    </w:p>
    <w:sectPr w:rsidR="007716DA" w:rsidSect="00EA3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142A"/>
    <w:multiLevelType w:val="multilevel"/>
    <w:tmpl w:val="118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946543"/>
    <w:multiLevelType w:val="multilevel"/>
    <w:tmpl w:val="F65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4214F"/>
    <w:multiLevelType w:val="hybridMultilevel"/>
    <w:tmpl w:val="0B724F4C"/>
    <w:lvl w:ilvl="0" w:tplc="3EBE5D7E">
      <w:numFmt w:val="bullet"/>
      <w:lvlText w:val="–"/>
      <w:lvlJc w:val="left"/>
      <w:pPr>
        <w:ind w:left="1080" w:hanging="360"/>
      </w:pPr>
      <w:rPr>
        <w:rFonts w:ascii="StobiSerif Regular" w:eastAsiaTheme="minorEastAsia" w:hAnsi="StobiSerif Regular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6A"/>
    <w:rsid w:val="000A7375"/>
    <w:rsid w:val="000F1E97"/>
    <w:rsid w:val="001000B7"/>
    <w:rsid w:val="001A5AEE"/>
    <w:rsid w:val="00277E40"/>
    <w:rsid w:val="00296BB8"/>
    <w:rsid w:val="00356F59"/>
    <w:rsid w:val="003E10B2"/>
    <w:rsid w:val="004E0238"/>
    <w:rsid w:val="004E7277"/>
    <w:rsid w:val="00567AA9"/>
    <w:rsid w:val="005A2CC4"/>
    <w:rsid w:val="00707951"/>
    <w:rsid w:val="007716DA"/>
    <w:rsid w:val="00811F6A"/>
    <w:rsid w:val="0084445D"/>
    <w:rsid w:val="008A22DD"/>
    <w:rsid w:val="00917ED1"/>
    <w:rsid w:val="009609A4"/>
    <w:rsid w:val="00A033D6"/>
    <w:rsid w:val="00BB69F0"/>
    <w:rsid w:val="00CC4ACB"/>
    <w:rsid w:val="00CD50FD"/>
    <w:rsid w:val="00EA3D5C"/>
    <w:rsid w:val="00F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0268"/>
  <w15:docId w15:val="{6699B4C1-F084-4A6E-84F5-7FD59F6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1F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F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1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woc-2trTMrG9XSvaMvzKnQLNF197l6hI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t.ly/4axMUBY" TargetMode="External"/><Relationship Id="rId5" Type="http://schemas.openxmlformats.org/officeDocument/2006/relationships/hyperlink" Target="http://www.bit.ly/3ITpC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kraljevska</dc:creator>
  <cp:lastModifiedBy>martin.krzalovski</cp:lastModifiedBy>
  <cp:revision>2</cp:revision>
  <cp:lastPrinted>2024-04-09T09:28:00Z</cp:lastPrinted>
  <dcterms:created xsi:type="dcterms:W3CDTF">2024-04-15T06:07:00Z</dcterms:created>
  <dcterms:modified xsi:type="dcterms:W3CDTF">2024-04-15T06:07:00Z</dcterms:modified>
</cp:coreProperties>
</file>