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891"/>
        <w:gridCol w:w="3550"/>
        <w:gridCol w:w="1580"/>
      </w:tblGrid>
      <w:tr w:rsidR="001058A6" w:rsidRPr="00D8655B" w:rsidTr="00495B19">
        <w:tc>
          <w:tcPr>
            <w:tcW w:w="10008" w:type="dxa"/>
            <w:gridSpan w:val="4"/>
          </w:tcPr>
          <w:p w:rsidR="001058A6" w:rsidRPr="00D8655B" w:rsidRDefault="001058A6" w:rsidP="00495B19">
            <w:pPr>
              <w:pStyle w:val="TableParagraph"/>
              <w:ind w:left="74"/>
              <w:jc w:val="center"/>
              <w:rPr>
                <w:rFonts w:ascii="StobiSerif Regular" w:hAnsi="StobiSerif Regular"/>
                <w:b/>
                <w:color w:val="C00000"/>
                <w:lang w:val="ru-RU"/>
              </w:rPr>
            </w:pPr>
            <w:bookmarkStart w:id="0" w:name="_GoBack"/>
            <w:bookmarkEnd w:id="0"/>
            <w:r w:rsidRPr="00DC15AF">
              <w:rPr>
                <w:rFonts w:ascii="StobiSerif Regular" w:hAnsi="StobiSerif Regular"/>
                <w:b/>
                <w:color w:val="C00000"/>
                <w:lang w:val="mk-MK"/>
              </w:rPr>
              <w:t>Одделение за креативни индустрии и интердисциплинарни проекти</w:t>
            </w:r>
          </w:p>
        </w:tc>
      </w:tr>
      <w:tr w:rsidR="001058A6" w:rsidRPr="00DC15AF" w:rsidTr="00495B19">
        <w:tc>
          <w:tcPr>
            <w:tcW w:w="2987" w:type="dxa"/>
          </w:tcPr>
          <w:p w:rsidR="001058A6" w:rsidRPr="00DC15AF" w:rsidRDefault="001058A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 за спроведување на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активности</w:t>
            </w:r>
            <w:r w:rsidRPr="00D8655B">
              <w:rPr>
                <w:rFonts w:ascii="StobiSerif Regular" w:hAnsi="StobiSerif Regular" w:cs="Times New Roman"/>
                <w:spacing w:val="-49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9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развој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8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8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креативните</w:t>
            </w:r>
            <w:r w:rsidRPr="00D8655B">
              <w:rPr>
                <w:rFonts w:ascii="StobiSerif Regular" w:hAnsi="StobiSerif Regular" w:cs="Times New Roman"/>
                <w:w w:val="95"/>
                <w:lang w:val="ru-RU"/>
              </w:rPr>
              <w:t xml:space="preserve"> индустрии и</w:t>
            </w:r>
            <w:r w:rsidRPr="00D8655B">
              <w:rPr>
                <w:rFonts w:ascii="StobiSerif Regular" w:hAnsi="StobiSerif Regular" w:cs="Times New Roman"/>
                <w:spacing w:val="-51"/>
                <w:w w:val="95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w w:val="95"/>
                <w:lang w:val="ru-RU"/>
              </w:rPr>
              <w:t>интердисциплинарните</w:t>
            </w:r>
            <w:r w:rsidR="003C617D">
              <w:rPr>
                <w:rFonts w:ascii="StobiSerif Regular" w:hAnsi="StobiSerif Regular" w:cs="Times New Roman"/>
                <w:lang w:val="ru-RU"/>
              </w:rPr>
              <w:t xml:space="preserve"> проекти </w:t>
            </w:r>
          </w:p>
        </w:tc>
        <w:tc>
          <w:tcPr>
            <w:tcW w:w="1891" w:type="dxa"/>
          </w:tcPr>
          <w:p w:rsidR="001058A6" w:rsidRPr="00DC15AF" w:rsidRDefault="001058A6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Александра Матиќ</w:t>
            </w:r>
            <w:r w:rsidRPr="00DC15AF">
              <w:rPr>
                <w:rFonts w:ascii="StobiSerif Regular" w:hAnsi="StobiSerif Regular" w:cs="Times New Roman"/>
                <w:b/>
                <w:lang w:val="mk-MK"/>
              </w:rPr>
              <w:t>-</w:t>
            </w:r>
            <w:r w:rsidRPr="00DC15AF">
              <w:rPr>
                <w:rFonts w:ascii="StobiSerif Regular" w:hAnsi="StobiSerif Regular" w:cs="Times New Roman"/>
                <w:b/>
              </w:rPr>
              <w:t>Север</w:t>
            </w:r>
          </w:p>
        </w:tc>
        <w:tc>
          <w:tcPr>
            <w:tcW w:w="3550" w:type="dxa"/>
          </w:tcPr>
          <w:p w:rsidR="001058A6" w:rsidRPr="00DC15AF" w:rsidRDefault="00EB5FD9" w:rsidP="00495B19">
            <w:pPr>
              <w:pStyle w:val="TableParagraph"/>
              <w:jc w:val="center"/>
              <w:rPr>
                <w:rFonts w:ascii="StobiSerif Regular" w:hAnsi="StobiSerif Regular" w:cs="Times New Roman"/>
                <w:w w:val="95"/>
                <w:lang w:val="de-DE"/>
              </w:rPr>
            </w:pPr>
            <w:hyperlink r:id="rId4">
              <w:r w:rsidR="001058A6" w:rsidRPr="00DC15AF">
                <w:rPr>
                  <w:rFonts w:ascii="StobiSerif Regular" w:hAnsi="StobiSerif Regular" w:cs="Times New Roman"/>
                  <w:w w:val="95"/>
                  <w:lang w:val="de-DE"/>
                </w:rPr>
                <w:t>aleksandra.sever@kultura.go</w:t>
              </w:r>
            </w:hyperlink>
            <w:r w:rsidR="001058A6" w:rsidRPr="00DC15AF">
              <w:rPr>
                <w:rFonts w:ascii="StobiSerif Regular" w:hAnsi="StobiSerif Regular" w:cs="Times New Roman"/>
                <w:w w:val="95"/>
                <w:lang w:val="de-DE"/>
              </w:rPr>
              <w:t xml:space="preserve"> v.mk</w:t>
            </w:r>
          </w:p>
          <w:p w:rsidR="001058A6" w:rsidRPr="00DC15AF" w:rsidRDefault="001058A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de-DE"/>
              </w:rPr>
            </w:pPr>
            <w:r w:rsidRPr="00DC15AF">
              <w:rPr>
                <w:rFonts w:ascii="StobiSerif Regular" w:hAnsi="StobiSerif Regular" w:cs="Times New Roman"/>
                <w:color w:val="000000"/>
              </w:rPr>
              <w:t>kreativniindustrii.kultura@gmail.com</w:t>
            </w:r>
          </w:p>
        </w:tc>
        <w:tc>
          <w:tcPr>
            <w:tcW w:w="1580" w:type="dxa"/>
          </w:tcPr>
          <w:p w:rsidR="001058A6" w:rsidRPr="00DC15AF" w:rsidRDefault="001058A6" w:rsidP="00495B19">
            <w:pPr>
              <w:pStyle w:val="TableParagraph"/>
              <w:ind w:left="21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="002F41F9">
              <w:rPr>
                <w:rFonts w:ascii="StobiSerif Regular" w:hAnsi="StobiSerif Regular" w:cs="Times New Roman"/>
              </w:rPr>
              <w:t>564</w:t>
            </w:r>
          </w:p>
        </w:tc>
      </w:tr>
      <w:tr w:rsidR="001058A6" w:rsidRPr="00DC15AF" w:rsidTr="00495B19">
        <w:tc>
          <w:tcPr>
            <w:tcW w:w="2987" w:type="dxa"/>
          </w:tcPr>
          <w:p w:rsidR="001058A6" w:rsidRPr="00DC15AF" w:rsidRDefault="001058A6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Помлад</w:t>
            </w:r>
            <w:r w:rsidRPr="00DC15AF">
              <w:rPr>
                <w:rFonts w:ascii="StobiSerif Regular" w:hAnsi="StobiSerif Regular" w:cs="Times New Roman"/>
                <w:spacing w:val="-40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0"/>
                <w:lang w:val="mk-MK"/>
              </w:rPr>
              <w:t xml:space="preserve"> </w:t>
            </w:r>
            <w:r>
              <w:rPr>
                <w:rFonts w:ascii="StobiSerif Regular" w:hAnsi="StobiSerif Regular" w:cs="Times New Roman"/>
                <w:spacing w:val="-40"/>
                <w:lang w:val="mk-MK"/>
              </w:rPr>
              <w:t xml:space="preserve">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соработник</w:t>
            </w:r>
            <w:r w:rsidRPr="00DC15AF">
              <w:rPr>
                <w:rFonts w:ascii="StobiSerif Regular" w:hAnsi="StobiSerif Regular" w:cs="Times New Roman"/>
                <w:spacing w:val="-39"/>
                <w:lang w:val="de-DE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C15AF">
              <w:rPr>
                <w:rFonts w:ascii="StobiSerif Regular" w:hAnsi="StobiSerif Regular" w:cs="Times New Roman"/>
                <w:spacing w:val="-40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0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обработка</w:t>
            </w:r>
            <w:r w:rsidRPr="00DC15AF">
              <w:rPr>
                <w:rFonts w:ascii="StobiSerif Regular" w:hAnsi="StobiSerif Regular" w:cs="Times New Roman"/>
                <w:spacing w:val="-39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39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податоци</w:t>
            </w:r>
          </w:p>
        </w:tc>
        <w:tc>
          <w:tcPr>
            <w:tcW w:w="1891" w:type="dxa"/>
          </w:tcPr>
          <w:p w:rsidR="001058A6" w:rsidRPr="00DC15AF" w:rsidRDefault="001058A6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Александар Димоски</w:t>
            </w:r>
          </w:p>
        </w:tc>
        <w:tc>
          <w:tcPr>
            <w:tcW w:w="3550" w:type="dxa"/>
          </w:tcPr>
          <w:p w:rsidR="001058A6" w:rsidRPr="00DC15AF" w:rsidRDefault="00EB5FD9" w:rsidP="00495B19">
            <w:pPr>
              <w:spacing w:after="0" w:line="240" w:lineRule="auto"/>
              <w:jc w:val="center"/>
              <w:rPr>
                <w:rFonts w:ascii="StobiSerif Regular" w:hAnsi="StobiSerif Regular"/>
                <w:color w:val="000000"/>
              </w:rPr>
            </w:pPr>
            <w:hyperlink r:id="rId5" w:history="1">
              <w:r w:rsidR="001058A6" w:rsidRPr="00DC15AF">
                <w:rPr>
                  <w:rStyle w:val="Hyperlink"/>
                  <w:rFonts w:ascii="StobiSerif Regular" w:hAnsi="StobiSerif Regular"/>
                  <w:color w:val="000000"/>
                </w:rPr>
                <w:t>kreativni.industrii@kultura.gov.mk</w:t>
              </w:r>
            </w:hyperlink>
          </w:p>
        </w:tc>
        <w:tc>
          <w:tcPr>
            <w:tcW w:w="1580" w:type="dxa"/>
          </w:tcPr>
          <w:p w:rsidR="001058A6" w:rsidRPr="00DC15AF" w:rsidRDefault="001058A6" w:rsidP="00495B19">
            <w:pPr>
              <w:pStyle w:val="TableParagraph"/>
              <w:ind w:left="21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="002F41F9">
              <w:rPr>
                <w:rFonts w:ascii="StobiSerif Regular" w:hAnsi="StobiSerif Regular" w:cs="Times New Roman"/>
                <w:lang w:val="mk-MK"/>
              </w:rPr>
              <w:t xml:space="preserve"> 564</w:t>
            </w:r>
          </w:p>
        </w:tc>
      </w:tr>
      <w:tr w:rsidR="00EE7D35" w:rsidRPr="00DC15AF" w:rsidTr="00495B19">
        <w:tc>
          <w:tcPr>
            <w:tcW w:w="2987" w:type="dxa"/>
          </w:tcPr>
          <w:p w:rsidR="00EE7D35" w:rsidRPr="00D8655B" w:rsidRDefault="00EE7D35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Помлад</w:t>
            </w:r>
            <w:r w:rsidRPr="00DC15AF">
              <w:rPr>
                <w:rFonts w:ascii="StobiSerif Regular" w:hAnsi="StobiSerif Regular" w:cs="Times New Roman"/>
                <w:spacing w:val="-40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0"/>
                <w:lang w:val="mk-MK"/>
              </w:rPr>
              <w:t xml:space="preserve"> </w:t>
            </w:r>
            <w:r>
              <w:rPr>
                <w:rFonts w:ascii="StobiSerif Regular" w:hAnsi="StobiSerif Regular" w:cs="Times New Roman"/>
                <w:spacing w:val="-40"/>
                <w:lang w:val="mk-MK"/>
              </w:rPr>
              <w:t xml:space="preserve">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соработник</w:t>
            </w:r>
            <w:r w:rsidRPr="00DC15AF">
              <w:rPr>
                <w:rFonts w:ascii="StobiSerif Regular" w:hAnsi="StobiSerif Regular" w:cs="Times New Roman"/>
                <w:spacing w:val="-39"/>
                <w:lang w:val="de-DE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C15AF">
              <w:rPr>
                <w:rFonts w:ascii="StobiSerif Regular" w:hAnsi="StobiSerif Regular" w:cs="Times New Roman"/>
                <w:spacing w:val="-40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0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обработка</w:t>
            </w:r>
            <w:r w:rsidRPr="00DC15AF">
              <w:rPr>
                <w:rFonts w:ascii="StobiSerif Regular" w:hAnsi="StobiSerif Regular" w:cs="Times New Roman"/>
                <w:spacing w:val="-39"/>
                <w:lang w:val="de-DE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39"/>
                <w:lang w:val="mk-MK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податоци</w:t>
            </w:r>
          </w:p>
        </w:tc>
        <w:tc>
          <w:tcPr>
            <w:tcW w:w="1891" w:type="dxa"/>
          </w:tcPr>
          <w:p w:rsidR="00EE7D35" w:rsidRPr="00EE7D35" w:rsidRDefault="00EE7D35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Татјана Блажевска</w:t>
            </w:r>
          </w:p>
        </w:tc>
        <w:tc>
          <w:tcPr>
            <w:tcW w:w="3550" w:type="dxa"/>
          </w:tcPr>
          <w:p w:rsidR="00EE7D35" w:rsidRPr="00EE7D35" w:rsidRDefault="00EE7D35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t</w:t>
            </w:r>
            <w:r w:rsidRPr="00EE7D35">
              <w:rPr>
                <w:rFonts w:ascii="StobiSerif Regular" w:hAnsi="StobiSerif Regular"/>
              </w:rPr>
              <w:t>atjana.blazevska@kultura.gov.mk</w:t>
            </w:r>
          </w:p>
        </w:tc>
        <w:tc>
          <w:tcPr>
            <w:tcW w:w="1580" w:type="dxa"/>
          </w:tcPr>
          <w:p w:rsidR="00EE7D35" w:rsidRPr="00DC15AF" w:rsidRDefault="00EE7D35" w:rsidP="00495B19">
            <w:pPr>
              <w:pStyle w:val="TableParagraph"/>
              <w:ind w:left="21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>3240 605</w:t>
            </w:r>
          </w:p>
        </w:tc>
      </w:tr>
      <w:tr w:rsidR="00E106DF" w:rsidRPr="00DC15AF" w:rsidTr="00495B19">
        <w:tc>
          <w:tcPr>
            <w:tcW w:w="2987" w:type="dxa"/>
          </w:tcPr>
          <w:p w:rsidR="00E106DF" w:rsidRPr="00E106DF" w:rsidRDefault="00E106DF" w:rsidP="00E106DF">
            <w:pPr>
              <w:pStyle w:val="TableParagraph"/>
              <w:jc w:val="center"/>
              <w:rPr>
                <w:rFonts w:ascii="StobiSerif Regular" w:hAnsi="StobiSerif Regular" w:cs="Times New Roman"/>
                <w:color w:val="000000" w:themeColor="text1"/>
                <w:lang w:val="ru-RU"/>
              </w:rPr>
            </w:pP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Самостоен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референт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за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евиденција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на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податоци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во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Одделение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за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креативни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индустрии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и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интердисциплинарни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color w:val="000000" w:themeColor="text1"/>
              </w:rPr>
              <w:t>проекти</w:t>
            </w:r>
            <w:proofErr w:type="spellEnd"/>
            <w:r w:rsidRPr="00E106DF">
              <w:rPr>
                <w:rFonts w:ascii="StobiSerif Regular" w:hAnsi="StobiSerif Regular"/>
                <w:color w:val="000000" w:themeColor="text1"/>
              </w:rPr>
              <w:t xml:space="preserve"> </w:t>
            </w:r>
          </w:p>
        </w:tc>
        <w:tc>
          <w:tcPr>
            <w:tcW w:w="1891" w:type="dxa"/>
          </w:tcPr>
          <w:p w:rsidR="00E106DF" w:rsidRDefault="00E106DF" w:rsidP="00495B19">
            <w:pPr>
              <w:pStyle w:val="TableParagraph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E106DF" w:rsidRPr="00E106DF" w:rsidRDefault="00E106D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proofErr w:type="spellStart"/>
            <w:r w:rsidRPr="00E106DF">
              <w:rPr>
                <w:rFonts w:ascii="StobiSerif Regular" w:hAnsi="StobiSerif Regular"/>
                <w:b/>
              </w:rPr>
              <w:t>Лилјана</w:t>
            </w:r>
            <w:proofErr w:type="spellEnd"/>
            <w:r w:rsidRPr="00E106DF">
              <w:rPr>
                <w:rFonts w:ascii="StobiSerif Regular" w:hAnsi="StobiSerif Regular"/>
                <w:b/>
              </w:rPr>
              <w:t xml:space="preserve"> </w:t>
            </w:r>
            <w:proofErr w:type="spellStart"/>
            <w:r w:rsidRPr="00E106DF">
              <w:rPr>
                <w:rFonts w:ascii="StobiSerif Regular" w:hAnsi="StobiSerif Regular"/>
                <w:b/>
              </w:rPr>
              <w:t>Ѓурчиноска</w:t>
            </w:r>
            <w:proofErr w:type="spellEnd"/>
          </w:p>
        </w:tc>
        <w:tc>
          <w:tcPr>
            <w:tcW w:w="3550" w:type="dxa"/>
          </w:tcPr>
          <w:p w:rsidR="00E106DF" w:rsidRDefault="00E106DF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</w:p>
          <w:p w:rsidR="00E106DF" w:rsidRPr="00E106DF" w:rsidRDefault="00E106DF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E106DF">
              <w:rPr>
                <w:rFonts w:ascii="StobiSerif Regular" w:hAnsi="StobiSerif Regular"/>
              </w:rPr>
              <w:t>liljana.gjurcinovska@gmail.com</w:t>
            </w:r>
          </w:p>
        </w:tc>
        <w:tc>
          <w:tcPr>
            <w:tcW w:w="1580" w:type="dxa"/>
          </w:tcPr>
          <w:p w:rsidR="00E106DF" w:rsidRPr="00DC15AF" w:rsidRDefault="00E106DF" w:rsidP="00495B19">
            <w:pPr>
              <w:pStyle w:val="TableParagraph"/>
              <w:ind w:left="21"/>
              <w:jc w:val="center"/>
              <w:rPr>
                <w:rFonts w:ascii="StobiSerif Regular" w:hAnsi="StobiSerif Regular" w:cs="Times New Roman"/>
              </w:rPr>
            </w:pP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6"/>
    <w:rsid w:val="000237CE"/>
    <w:rsid w:val="001058A6"/>
    <w:rsid w:val="002F41F9"/>
    <w:rsid w:val="003C617D"/>
    <w:rsid w:val="004216FA"/>
    <w:rsid w:val="00443801"/>
    <w:rsid w:val="004928D5"/>
    <w:rsid w:val="004F4B4C"/>
    <w:rsid w:val="00713092"/>
    <w:rsid w:val="007A08CF"/>
    <w:rsid w:val="00803738"/>
    <w:rsid w:val="009C63F9"/>
    <w:rsid w:val="00CE581C"/>
    <w:rsid w:val="00E106DF"/>
    <w:rsid w:val="00E307F7"/>
    <w:rsid w:val="00EB5FD9"/>
    <w:rsid w:val="00EE7D35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EF444-35C6-463E-ACE5-CA41ACD6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8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105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ativni.industrii@kultura.gov.mk" TargetMode="External"/><Relationship Id="rId4" Type="http://schemas.openxmlformats.org/officeDocument/2006/relationships/hyperlink" Target="mailto:aleksandra.sever@kultura.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martin.krzalovski</cp:lastModifiedBy>
  <cp:revision>2</cp:revision>
  <dcterms:created xsi:type="dcterms:W3CDTF">2023-10-27T11:37:00Z</dcterms:created>
  <dcterms:modified xsi:type="dcterms:W3CDTF">2023-10-27T11:37:00Z</dcterms:modified>
</cp:coreProperties>
</file>