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1800"/>
        <w:gridCol w:w="3550"/>
        <w:gridCol w:w="1580"/>
      </w:tblGrid>
      <w:tr w:rsidR="003C405F" w:rsidRPr="00DE20C9" w:rsidTr="00495B19">
        <w:trPr>
          <w:trHeight w:val="539"/>
        </w:trPr>
        <w:tc>
          <w:tcPr>
            <w:tcW w:w="10008" w:type="dxa"/>
            <w:gridSpan w:val="4"/>
          </w:tcPr>
          <w:p w:rsidR="003C405F" w:rsidRPr="00D8655B" w:rsidRDefault="003C405F" w:rsidP="00495B19">
            <w:pPr>
              <w:spacing w:after="0" w:line="240" w:lineRule="auto"/>
              <w:rPr>
                <w:rFonts w:ascii="StobiSerif Regular" w:hAnsi="StobiSerif Regular"/>
                <w:w w:val="88"/>
                <w:lang w:val="ru-RU"/>
              </w:rPr>
            </w:pPr>
          </w:p>
          <w:p w:rsidR="003C405F" w:rsidRPr="001F4F68" w:rsidRDefault="001F4F68" w:rsidP="00495B19">
            <w:pPr>
              <w:spacing w:after="0" w:line="240" w:lineRule="auto"/>
              <w:jc w:val="center"/>
              <w:rPr>
                <w:rFonts w:ascii="StobiSerif Regular" w:hAnsi="StobiSerif Regular"/>
                <w:lang w:val="sq-AL"/>
              </w:rPr>
            </w:pPr>
            <w:bookmarkStart w:id="0" w:name="_GoBack"/>
            <w:bookmarkEnd w:id="0"/>
            <w:r w:rsidRPr="001F4F68">
              <w:rPr>
                <w:rFonts w:ascii="StobiSerif Regular" w:hAnsi="StobiSerif Regular"/>
                <w:lang w:val="sq-AL"/>
              </w:rPr>
              <w:t>Departamenti për koordinimin e bashkëpunimit kulturor me Republikën Kombëtare të Kinës dhe vendet e Evropës Qëndrore dhe Lindore(16+1)</w:t>
            </w:r>
          </w:p>
          <w:p w:rsidR="003C405F" w:rsidRPr="00DE20C9" w:rsidRDefault="003C405F" w:rsidP="00495B19">
            <w:pPr>
              <w:spacing w:after="0" w:line="240" w:lineRule="auto"/>
              <w:jc w:val="center"/>
              <w:rPr>
                <w:rFonts w:ascii="StobiSerif Regular" w:hAnsi="StobiSerif Regular"/>
              </w:rPr>
            </w:pPr>
          </w:p>
        </w:tc>
      </w:tr>
      <w:tr w:rsidR="003C405F" w:rsidRPr="00DC15AF" w:rsidTr="00495B19">
        <w:tc>
          <w:tcPr>
            <w:tcW w:w="3078" w:type="dxa"/>
          </w:tcPr>
          <w:p w:rsidR="003C405F" w:rsidRPr="00DC15AF" w:rsidRDefault="001F4F68" w:rsidP="001F4F68">
            <w:pPr>
              <w:pStyle w:val="TableParagraph"/>
              <w:jc w:val="center"/>
              <w:rPr>
                <w:rFonts w:ascii="StobiSerif Regular" w:hAnsi="StobiSerif Regular" w:cs="Times New Roman"/>
                <w:lang w:val="mk-MK"/>
              </w:rPr>
            </w:pPr>
            <w:r w:rsidRPr="001F4F68">
              <w:rPr>
                <w:rFonts w:ascii="StobiSerif Regular" w:hAnsi="StobiSerif Regular" w:cs="Times New Roman"/>
                <w:lang w:val="mk-MK"/>
              </w:rPr>
              <w:t>Udhëheqës i departamentit për koordinimin e bashkëpunimit kulturor me Republikën Kombëtare të Kinës dhe vendet e Evropës Qendrore dhe Lindore (16+1)</w:t>
            </w:r>
            <w:r w:rsidRPr="001F4F68">
              <w:rPr>
                <w:rFonts w:ascii="StobiSerif Regular" w:hAnsi="StobiSerif Regular" w:cs="Times New Roman"/>
                <w:lang w:val="mk-MK"/>
              </w:rPr>
              <w:tab/>
            </w:r>
          </w:p>
        </w:tc>
        <w:tc>
          <w:tcPr>
            <w:tcW w:w="1800" w:type="dxa"/>
          </w:tcPr>
          <w:p w:rsidR="003C405F" w:rsidRDefault="003C405F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lang w:val="mk-MK"/>
              </w:rPr>
            </w:pPr>
          </w:p>
          <w:p w:rsidR="003C405F" w:rsidRDefault="003C405F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lang w:val="mk-MK"/>
              </w:rPr>
            </w:pPr>
          </w:p>
          <w:p w:rsidR="003C405F" w:rsidRDefault="003C405F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lang w:val="mk-MK"/>
              </w:rPr>
            </w:pPr>
          </w:p>
          <w:p w:rsidR="003C405F" w:rsidRPr="001F4F68" w:rsidRDefault="001F4F68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r w:rsidRPr="001F4F68">
              <w:rPr>
                <w:rFonts w:ascii="StobiSerif Regular" w:hAnsi="StobiSerif Regular" w:cs="Times New Roman"/>
                <w:b/>
                <w:lang w:val="mk-MK"/>
              </w:rPr>
              <w:t>Zoja Andonovska</w:t>
            </w:r>
          </w:p>
        </w:tc>
        <w:tc>
          <w:tcPr>
            <w:tcW w:w="3550" w:type="dxa"/>
          </w:tcPr>
          <w:p w:rsidR="003C405F" w:rsidRPr="007E35BD" w:rsidRDefault="003C405F" w:rsidP="00495B19">
            <w:pPr>
              <w:pStyle w:val="TableParagraph"/>
              <w:ind w:left="72" w:right="68"/>
              <w:jc w:val="center"/>
              <w:rPr>
                <w:rFonts w:ascii="StobiSerif Regular" w:hAnsi="StobiSerif Regular"/>
              </w:rPr>
            </w:pPr>
            <w:r>
              <w:rPr>
                <w:rFonts w:ascii="StobiSerif Regular" w:hAnsi="StobiSerif Regular" w:cs="Times New Roman"/>
              </w:rPr>
              <w:t>zoja.andonovska@kultura.gov.mk</w:t>
            </w:r>
          </w:p>
          <w:p w:rsidR="003C405F" w:rsidRDefault="003C405F" w:rsidP="00495B19">
            <w:pPr>
              <w:pStyle w:val="TableParagraph"/>
              <w:ind w:left="72" w:right="68"/>
              <w:jc w:val="center"/>
              <w:rPr>
                <w:rFonts w:ascii="StobiSerif Regular" w:hAnsi="StobiSerif Regular"/>
                <w:lang w:val="mk-MK"/>
              </w:rPr>
            </w:pPr>
          </w:p>
          <w:p w:rsidR="003C405F" w:rsidRDefault="003C405F" w:rsidP="00495B19">
            <w:pPr>
              <w:pStyle w:val="TableParagraph"/>
              <w:ind w:left="72" w:right="68"/>
              <w:jc w:val="center"/>
              <w:rPr>
                <w:rFonts w:ascii="StobiSerif Regular" w:hAnsi="StobiSerif Regular"/>
                <w:lang w:val="mk-MK"/>
              </w:rPr>
            </w:pPr>
          </w:p>
          <w:p w:rsidR="003C405F" w:rsidRPr="00DC15AF" w:rsidRDefault="003C405F" w:rsidP="00495B19">
            <w:pPr>
              <w:pStyle w:val="TableParagraph"/>
              <w:ind w:left="72" w:right="68"/>
              <w:jc w:val="center"/>
              <w:rPr>
                <w:rFonts w:ascii="StobiSerif Regular" w:hAnsi="StobiSerif Regular" w:cs="Times New Roman"/>
                <w:lang w:val="de-DE"/>
              </w:rPr>
            </w:pPr>
          </w:p>
        </w:tc>
        <w:tc>
          <w:tcPr>
            <w:tcW w:w="1580" w:type="dxa"/>
          </w:tcPr>
          <w:p w:rsidR="003C405F" w:rsidRPr="00DC15AF" w:rsidRDefault="003C405F" w:rsidP="00495B19">
            <w:pPr>
              <w:pStyle w:val="TableParagraph"/>
              <w:rPr>
                <w:rFonts w:ascii="StobiSerif Regular" w:hAnsi="StobiSerif Regular" w:cs="Times New Roman"/>
                <w:lang w:val="de-DE"/>
              </w:rPr>
            </w:pPr>
          </w:p>
        </w:tc>
      </w:tr>
      <w:tr w:rsidR="003C405F" w:rsidRPr="00DC15AF" w:rsidTr="00495B19">
        <w:tc>
          <w:tcPr>
            <w:tcW w:w="3078" w:type="dxa"/>
          </w:tcPr>
          <w:p w:rsidR="003C405F" w:rsidRPr="00377FB7" w:rsidRDefault="001F4F68" w:rsidP="001F4F68">
            <w:pPr>
              <w:pStyle w:val="TableParagraph"/>
              <w:jc w:val="center"/>
              <w:rPr>
                <w:rFonts w:ascii="StobiSerif Regular" w:hAnsi="StobiSerif Regular" w:cs="Times New Roman"/>
                <w:lang w:val="ru-RU"/>
              </w:rPr>
            </w:pPr>
            <w:r w:rsidRPr="001F4F68">
              <w:rPr>
                <w:rFonts w:ascii="StobiSerif Regular" w:hAnsi="StobiSerif Regular" w:cs="Times New Roman"/>
                <w:lang w:val="ru-RU"/>
              </w:rPr>
              <w:t>Këshilltar për planifkimin e bashkëpunimit</w:t>
            </w:r>
            <w:r w:rsidRPr="001F4F68">
              <w:rPr>
                <w:rFonts w:ascii="StobiSerif Regular" w:hAnsi="StobiSerif Regular" w:cs="Times New Roman"/>
                <w:lang w:val="ru-RU"/>
              </w:rPr>
              <w:tab/>
            </w:r>
          </w:p>
        </w:tc>
        <w:tc>
          <w:tcPr>
            <w:tcW w:w="1800" w:type="dxa"/>
          </w:tcPr>
          <w:p w:rsidR="003C405F" w:rsidRPr="001F4F68" w:rsidRDefault="001F4F68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</w:rPr>
            </w:pPr>
            <w:r w:rsidRPr="001F4F68">
              <w:rPr>
                <w:rFonts w:ascii="StobiSerif Regular" w:hAnsi="StobiSerif Regular" w:cs="Times New Roman"/>
                <w:b/>
                <w:lang w:val="ru-RU"/>
              </w:rPr>
              <w:t>Ivana Damovska</w:t>
            </w:r>
          </w:p>
        </w:tc>
        <w:tc>
          <w:tcPr>
            <w:tcW w:w="3550" w:type="dxa"/>
          </w:tcPr>
          <w:p w:rsidR="003C405F" w:rsidRDefault="0049265D" w:rsidP="00495B19">
            <w:pPr>
              <w:pStyle w:val="TableParagraph"/>
              <w:ind w:left="72" w:right="68"/>
              <w:jc w:val="center"/>
              <w:rPr>
                <w:rFonts w:ascii="StobiSerif Regular" w:hAnsi="StobiSerif Regular"/>
              </w:rPr>
            </w:pPr>
            <w:hyperlink r:id="rId4">
              <w:r w:rsidR="003C405F" w:rsidRPr="00DC15AF">
                <w:rPr>
                  <w:rFonts w:ascii="StobiSerif Regular" w:hAnsi="StobiSerif Regular" w:cs="Times New Roman"/>
                  <w:w w:val="90"/>
                  <w:lang w:val="de-DE"/>
                </w:rPr>
                <w:t>ivana.damovska@kultura.gov.</w:t>
              </w:r>
            </w:hyperlink>
            <w:r w:rsidR="003C405F" w:rsidRPr="00DC15AF">
              <w:rPr>
                <w:rFonts w:ascii="StobiSerif Regular" w:hAnsi="StobiSerif Regular" w:cs="Times New Roman"/>
                <w:lang w:val="de-DE"/>
              </w:rPr>
              <w:t xml:space="preserve"> mk</w:t>
            </w:r>
          </w:p>
        </w:tc>
        <w:tc>
          <w:tcPr>
            <w:tcW w:w="1580" w:type="dxa"/>
          </w:tcPr>
          <w:p w:rsidR="003C405F" w:rsidRPr="00DC15AF" w:rsidRDefault="003C405F" w:rsidP="00495B19">
            <w:pPr>
              <w:pStyle w:val="TableParagraph"/>
              <w:rPr>
                <w:rFonts w:ascii="StobiSerif Regular" w:hAnsi="StobiSerif Regular" w:cs="Times New Roman"/>
                <w:lang w:val="de-DE"/>
              </w:rPr>
            </w:pPr>
          </w:p>
        </w:tc>
      </w:tr>
      <w:tr w:rsidR="003C405F" w:rsidRPr="00DC15AF" w:rsidTr="00495B19">
        <w:tc>
          <w:tcPr>
            <w:tcW w:w="3078" w:type="dxa"/>
          </w:tcPr>
          <w:p w:rsidR="003C405F" w:rsidRPr="00DC15AF" w:rsidRDefault="001F4F68" w:rsidP="001F4F68">
            <w:pPr>
              <w:pStyle w:val="TableParagraph"/>
              <w:jc w:val="center"/>
              <w:rPr>
                <w:rFonts w:ascii="StobiSerif Regular" w:hAnsi="StobiSerif Regular" w:cs="Times New Roman"/>
                <w:color w:val="000000"/>
                <w:lang w:val="mk-MK"/>
              </w:rPr>
            </w:pPr>
            <w:r w:rsidRPr="001F4F68">
              <w:rPr>
                <w:rFonts w:ascii="StobiSerif Regular" w:hAnsi="StobiSerif Regular" w:cs="Times New Roman"/>
                <w:color w:val="000000"/>
                <w:lang w:val="mk-MK"/>
              </w:rPr>
              <w:t>Bashkëpunëtor për monitorimin dhe realizimin e bashkëpunimit</w:t>
            </w:r>
            <w:r w:rsidRPr="001F4F68">
              <w:rPr>
                <w:rFonts w:ascii="StobiSerif Regular" w:hAnsi="StobiSerif Regular" w:cs="Times New Roman"/>
                <w:color w:val="000000"/>
                <w:lang w:val="mk-MK"/>
              </w:rPr>
              <w:tab/>
              <w:t xml:space="preserve"> </w:t>
            </w:r>
          </w:p>
        </w:tc>
        <w:tc>
          <w:tcPr>
            <w:tcW w:w="1800" w:type="dxa"/>
          </w:tcPr>
          <w:p w:rsidR="003C405F" w:rsidRPr="001F4F68" w:rsidRDefault="001F4F68" w:rsidP="00495B19">
            <w:pPr>
              <w:pStyle w:val="TableParagraph"/>
              <w:jc w:val="center"/>
              <w:rPr>
                <w:rFonts w:ascii="StobiSerif Regular" w:hAnsi="StobiSerif Regular" w:cs="Times New Roman"/>
                <w:b/>
                <w:color w:val="000000"/>
                <w:w w:val="95"/>
                <w:lang w:val="mk-MK"/>
              </w:rPr>
            </w:pPr>
            <w:r w:rsidRPr="001F4F68">
              <w:rPr>
                <w:rFonts w:ascii="StobiSerif Regular" w:hAnsi="StobiSerif Regular" w:cs="Times New Roman"/>
                <w:b/>
                <w:color w:val="000000"/>
                <w:lang w:val="mk-MK"/>
              </w:rPr>
              <w:t>Vesna Kamçeva</w:t>
            </w:r>
          </w:p>
        </w:tc>
        <w:tc>
          <w:tcPr>
            <w:tcW w:w="3550" w:type="dxa"/>
          </w:tcPr>
          <w:p w:rsidR="003C405F" w:rsidRPr="00D8655B" w:rsidRDefault="003C405F" w:rsidP="00495B19">
            <w:pPr>
              <w:pStyle w:val="TableParagraph"/>
              <w:tabs>
                <w:tab w:val="left" w:pos="444"/>
              </w:tabs>
              <w:ind w:left="72" w:right="68"/>
              <w:jc w:val="center"/>
              <w:rPr>
                <w:rFonts w:ascii="StobiSerif Regular" w:hAnsi="StobiSerif Regular"/>
                <w:lang w:val="mk-MK"/>
              </w:rPr>
            </w:pPr>
            <w:r w:rsidRPr="00D8655B">
              <w:rPr>
                <w:rFonts w:ascii="StobiSerif Regular" w:hAnsi="StobiSerif Regular"/>
                <w:lang w:val="mk-MK"/>
              </w:rPr>
              <w:t>vesna.kamcheva@kultura.gov.mk</w:t>
            </w:r>
          </w:p>
        </w:tc>
        <w:tc>
          <w:tcPr>
            <w:tcW w:w="1580" w:type="dxa"/>
          </w:tcPr>
          <w:p w:rsidR="003C405F" w:rsidRPr="00DC15AF" w:rsidRDefault="003C405F" w:rsidP="00495B19">
            <w:pPr>
              <w:pStyle w:val="TableParagraph"/>
              <w:rPr>
                <w:rFonts w:ascii="StobiSerif Regular" w:hAnsi="StobiSerif Regular" w:cs="Times New Roman"/>
                <w:lang w:val="de-DE"/>
              </w:rPr>
            </w:pP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5F"/>
    <w:rsid w:val="000237CE"/>
    <w:rsid w:val="001F4F68"/>
    <w:rsid w:val="003465D0"/>
    <w:rsid w:val="003C405F"/>
    <w:rsid w:val="00443801"/>
    <w:rsid w:val="0049265D"/>
    <w:rsid w:val="00713092"/>
    <w:rsid w:val="007A08CF"/>
    <w:rsid w:val="00803738"/>
    <w:rsid w:val="008F3B03"/>
    <w:rsid w:val="00C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9C4A"/>
  <w15:docId w15:val="{3022351E-C931-4A16-B715-8AC0738D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5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405F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damovska@kultur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2022-04-13T07:22:00Z</dcterms:created>
  <dcterms:modified xsi:type="dcterms:W3CDTF">2022-04-13T07:22:00Z</dcterms:modified>
</cp:coreProperties>
</file>