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E4C" w:rsidRDefault="00D603C1" w:rsidP="00480B14">
      <w:pPr>
        <w:tabs>
          <w:tab w:val="left" w:pos="6224"/>
        </w:tabs>
        <w:ind w:left="4"/>
        <w:rPr>
          <w:sz w:val="24"/>
          <w:szCs w:val="24"/>
        </w:rPr>
      </w:pPr>
      <w:r>
        <w:rPr>
          <w:sz w:val="20"/>
          <w:szCs w:val="20"/>
        </w:rPr>
        <w:tab/>
      </w:r>
    </w:p>
    <w:p w:rsidR="00953E4C" w:rsidRDefault="00D603C1" w:rsidP="00D603C1">
      <w:pPr>
        <w:tabs>
          <w:tab w:val="left" w:pos="4342"/>
        </w:tabs>
        <w:spacing w:line="251" w:lineRule="auto"/>
        <w:ind w:right="-22"/>
        <w:jc w:val="center"/>
        <w:rPr>
          <w:rFonts w:ascii="Tahoma" w:eastAsia="Tahoma" w:hAnsi="Tahoma" w:cs="Tahoma"/>
          <w:b/>
          <w:bCs/>
          <w:sz w:val="24"/>
          <w:szCs w:val="24"/>
        </w:rPr>
      </w:pPr>
      <w:r>
        <w:rPr>
          <w:rFonts w:ascii="Tahoma" w:eastAsia="Tahoma" w:hAnsi="Tahoma" w:cs="Tahoma"/>
          <w:b/>
          <w:bCs/>
          <w:sz w:val="24"/>
          <w:szCs w:val="24"/>
          <w:lang w:val="mk-MK"/>
        </w:rPr>
        <w:t>З</w:t>
      </w:r>
      <w:r>
        <w:rPr>
          <w:rFonts w:ascii="Tahoma" w:eastAsia="Tahoma" w:hAnsi="Tahoma" w:cs="Tahoma"/>
          <w:b/>
          <w:bCs/>
          <w:sz w:val="24"/>
          <w:szCs w:val="24"/>
        </w:rPr>
        <w:t>АКОН ЗА ВЕШТАЧЕЊЕ</w:t>
      </w:r>
    </w:p>
    <w:p w:rsidR="00AA0F28" w:rsidRPr="00AA0F28" w:rsidRDefault="00AA0F28" w:rsidP="00D603C1">
      <w:pPr>
        <w:tabs>
          <w:tab w:val="left" w:pos="4342"/>
        </w:tabs>
        <w:spacing w:line="251" w:lineRule="auto"/>
        <w:ind w:right="-22"/>
        <w:jc w:val="center"/>
        <w:rPr>
          <w:rFonts w:ascii="Tahoma" w:eastAsia="Tahoma" w:hAnsi="Tahoma" w:cs="Tahoma"/>
          <w:b/>
          <w:bCs/>
          <w:sz w:val="24"/>
          <w:szCs w:val="24"/>
          <w:lang w:val="mk-MK"/>
        </w:rPr>
      </w:pPr>
      <w:r>
        <w:rPr>
          <w:rFonts w:ascii="Tahoma" w:eastAsia="Tahoma" w:hAnsi="Tahoma" w:cs="Tahoma"/>
          <w:b/>
          <w:bCs/>
          <w:sz w:val="24"/>
          <w:szCs w:val="24"/>
          <w:lang w:val="mk-MK"/>
        </w:rPr>
        <w:t>(пречистен текст)</w:t>
      </w:r>
    </w:p>
    <w:p w:rsidR="00D603C1" w:rsidRDefault="00D603C1" w:rsidP="00D603C1">
      <w:pPr>
        <w:tabs>
          <w:tab w:val="left" w:pos="4342"/>
        </w:tabs>
        <w:spacing w:line="251" w:lineRule="auto"/>
        <w:ind w:right="-22"/>
        <w:jc w:val="right"/>
        <w:rPr>
          <w:rFonts w:ascii="Tahoma" w:eastAsia="Tahoma" w:hAnsi="Tahoma" w:cs="Tahoma"/>
          <w:b/>
          <w:bCs/>
          <w:sz w:val="24"/>
          <w:szCs w:val="24"/>
        </w:rPr>
      </w:pPr>
      <w:r w:rsidRPr="002C5879">
        <w:rPr>
          <w:rFonts w:ascii="StobiSerif Regular" w:hAnsi="StobiSerif Regular" w:cs="Arial"/>
        </w:rPr>
        <w:t>(</w:t>
      </w:r>
      <w:proofErr w:type="spellStart"/>
      <w:r w:rsidRPr="002C5879">
        <w:rPr>
          <w:rFonts w:ascii="StobiSerif Regular" w:hAnsi="StobiSerif Regular" w:cs="Arial"/>
        </w:rPr>
        <w:t>Службен</w:t>
      </w:r>
      <w:proofErr w:type="spellEnd"/>
      <w:r w:rsidRPr="002C5879">
        <w:rPr>
          <w:rFonts w:ascii="StobiSerif Regular" w:hAnsi="StobiSerif Regular" w:cs="Arial"/>
        </w:rPr>
        <w:t xml:space="preserve"> </w:t>
      </w:r>
      <w:proofErr w:type="spellStart"/>
      <w:r w:rsidRPr="002C5879">
        <w:rPr>
          <w:rFonts w:ascii="StobiSerif Regular" w:hAnsi="StobiSerif Regular" w:cs="Arial"/>
        </w:rPr>
        <w:t>весник</w:t>
      </w:r>
      <w:proofErr w:type="spellEnd"/>
      <w:r w:rsidRPr="002C5879">
        <w:rPr>
          <w:rFonts w:ascii="StobiSerif Regular" w:hAnsi="StobiSerif Regular" w:cs="Arial"/>
        </w:rPr>
        <w:t xml:space="preserve"> </w:t>
      </w:r>
      <w:proofErr w:type="spellStart"/>
      <w:r w:rsidRPr="002C5879">
        <w:rPr>
          <w:rFonts w:ascii="StobiSerif Regular" w:hAnsi="StobiSerif Regular" w:cs="Arial"/>
        </w:rPr>
        <w:t>на</w:t>
      </w:r>
      <w:proofErr w:type="spellEnd"/>
      <w:r w:rsidRPr="002C5879">
        <w:rPr>
          <w:rFonts w:ascii="StobiSerif Regular" w:hAnsi="StobiSerif Regular" w:cs="Arial"/>
        </w:rPr>
        <w:t xml:space="preserve"> </w:t>
      </w:r>
      <w:proofErr w:type="spellStart"/>
      <w:r w:rsidRPr="002C5879">
        <w:rPr>
          <w:rFonts w:ascii="StobiSerif Regular" w:hAnsi="StobiSerif Regular" w:cs="Arial"/>
        </w:rPr>
        <w:t>Република</w:t>
      </w:r>
      <w:proofErr w:type="spellEnd"/>
      <w:r w:rsidRPr="002C5879">
        <w:rPr>
          <w:rFonts w:ascii="StobiSerif Regular" w:hAnsi="StobiSerif Regular" w:cs="Arial"/>
        </w:rPr>
        <w:t xml:space="preserve"> </w:t>
      </w:r>
      <w:proofErr w:type="spellStart"/>
      <w:r w:rsidRPr="002C5879">
        <w:rPr>
          <w:rFonts w:ascii="StobiSerif Regular" w:hAnsi="StobiSerif Regular" w:cs="Arial"/>
        </w:rPr>
        <w:t>Македонија</w:t>
      </w:r>
      <w:proofErr w:type="spellEnd"/>
      <w:r w:rsidRPr="002C5879">
        <w:rPr>
          <w:rFonts w:ascii="StobiSerif Regular" w:hAnsi="StobiSerif Regular" w:cs="Arial"/>
        </w:rPr>
        <w:t xml:space="preserve"> </w:t>
      </w:r>
      <w:proofErr w:type="spellStart"/>
      <w:r w:rsidRPr="002C5879">
        <w:rPr>
          <w:rFonts w:ascii="StobiSerif Regular" w:hAnsi="StobiSerif Regular" w:cs="Arial"/>
        </w:rPr>
        <w:t>бр</w:t>
      </w:r>
      <w:proofErr w:type="spellEnd"/>
      <w:r w:rsidRPr="002C5879">
        <w:rPr>
          <w:rFonts w:ascii="StobiSerif Regular" w:hAnsi="StobiSerif Regular" w:cs="Arial"/>
        </w:rPr>
        <w:t>.</w:t>
      </w:r>
      <w:r>
        <w:rPr>
          <w:rFonts w:ascii="StobiSerif Regular" w:hAnsi="StobiSerif Regular" w:cs="Arial"/>
          <w:lang w:val="mk-MK"/>
        </w:rPr>
        <w:t xml:space="preserve"> </w:t>
      </w:r>
      <w:r w:rsidRPr="002C5879">
        <w:rPr>
          <w:rFonts w:ascii="StobiSerif Regular" w:hAnsi="StobiSerif Regular" w:cs="Arial"/>
        </w:rPr>
        <w:t>15/10, 12/14. 43/14, 148/15</w:t>
      </w:r>
      <w:r>
        <w:rPr>
          <w:rFonts w:ascii="StobiSerif Regular" w:hAnsi="StobiSerif Regular" w:cs="Arial"/>
        </w:rPr>
        <w:t xml:space="preserve"> и 64/18</w:t>
      </w:r>
      <w:r w:rsidRPr="002C5879">
        <w:rPr>
          <w:rFonts w:ascii="StobiSerif Regular" w:hAnsi="StobiSerif Regular" w:cs="Arial"/>
        </w:rPr>
        <w:t>)</w:t>
      </w:r>
    </w:p>
    <w:p w:rsidR="00953E4C" w:rsidRDefault="00953E4C">
      <w:pPr>
        <w:spacing w:line="118" w:lineRule="exact"/>
        <w:rPr>
          <w:sz w:val="24"/>
          <w:szCs w:val="24"/>
        </w:rPr>
      </w:pPr>
    </w:p>
    <w:p w:rsidR="00953E4C" w:rsidRDefault="00953E4C">
      <w:pPr>
        <w:spacing w:line="199" w:lineRule="exact"/>
        <w:rPr>
          <w:sz w:val="24"/>
          <w:szCs w:val="24"/>
        </w:rPr>
      </w:pPr>
    </w:p>
    <w:p w:rsidR="00953E4C" w:rsidRDefault="00D603C1">
      <w:pPr>
        <w:ind w:right="-3"/>
        <w:jc w:val="center"/>
        <w:rPr>
          <w:sz w:val="20"/>
          <w:szCs w:val="20"/>
        </w:rPr>
      </w:pPr>
      <w:r>
        <w:rPr>
          <w:rFonts w:ascii="Tahoma" w:eastAsia="Tahoma" w:hAnsi="Tahoma" w:cs="Tahoma"/>
          <w:sz w:val="24"/>
          <w:szCs w:val="24"/>
        </w:rPr>
        <w:t>I. ОПШТИ ОДРЕДБИ</w:t>
      </w:r>
    </w:p>
    <w:p w:rsidR="00953E4C" w:rsidRDefault="00953E4C">
      <w:pPr>
        <w:spacing w:line="279" w:lineRule="exact"/>
        <w:rPr>
          <w:sz w:val="24"/>
          <w:szCs w:val="24"/>
        </w:rPr>
      </w:pPr>
    </w:p>
    <w:p w:rsidR="00953E4C" w:rsidRDefault="00D603C1">
      <w:pPr>
        <w:ind w:right="-3"/>
        <w:jc w:val="center"/>
        <w:rPr>
          <w:sz w:val="20"/>
          <w:szCs w:val="20"/>
        </w:rPr>
      </w:pPr>
      <w:r>
        <w:rPr>
          <w:rFonts w:ascii="Tahoma" w:eastAsia="Tahoma" w:hAnsi="Tahoma" w:cs="Tahoma"/>
          <w:b/>
          <w:bCs/>
          <w:sz w:val="24"/>
          <w:szCs w:val="24"/>
        </w:rPr>
        <w:t>Цел на Законот</w:t>
      </w:r>
    </w:p>
    <w:p w:rsidR="00953E4C" w:rsidRDefault="00953E4C">
      <w:pPr>
        <w:spacing w:line="278" w:lineRule="exact"/>
        <w:rPr>
          <w:sz w:val="24"/>
          <w:szCs w:val="24"/>
        </w:rPr>
      </w:pPr>
    </w:p>
    <w:p w:rsidR="00953E4C" w:rsidRDefault="00D603C1">
      <w:pPr>
        <w:ind w:right="-3"/>
        <w:jc w:val="center"/>
        <w:rPr>
          <w:sz w:val="20"/>
          <w:szCs w:val="20"/>
        </w:rPr>
      </w:pPr>
      <w:r>
        <w:rPr>
          <w:rFonts w:ascii="Tahoma" w:eastAsia="Tahoma" w:hAnsi="Tahoma" w:cs="Tahoma"/>
          <w:b/>
          <w:bCs/>
          <w:sz w:val="24"/>
          <w:szCs w:val="24"/>
        </w:rPr>
        <w:t>Член 1</w:t>
      </w:r>
    </w:p>
    <w:p w:rsidR="00953E4C" w:rsidRDefault="00953E4C">
      <w:pPr>
        <w:spacing w:line="8" w:lineRule="exact"/>
        <w:rPr>
          <w:sz w:val="24"/>
          <w:szCs w:val="24"/>
        </w:rPr>
      </w:pPr>
    </w:p>
    <w:p w:rsidR="00953E4C" w:rsidRDefault="00D603C1">
      <w:pPr>
        <w:spacing w:line="235" w:lineRule="auto"/>
        <w:ind w:left="4" w:firstLine="284"/>
        <w:jc w:val="both"/>
        <w:rPr>
          <w:sz w:val="20"/>
          <w:szCs w:val="20"/>
        </w:rPr>
      </w:pPr>
      <w:r>
        <w:rPr>
          <w:rFonts w:ascii="Tahoma" w:eastAsia="Tahoma" w:hAnsi="Tahoma" w:cs="Tahoma"/>
          <w:sz w:val="24"/>
          <w:szCs w:val="24"/>
        </w:rPr>
        <w:t xml:space="preserve">Со овој закон се уредува вршењето на вештачење, областите, условите и начинот на </w:t>
      </w:r>
      <w:proofErr w:type="spellStart"/>
      <w:r>
        <w:rPr>
          <w:rFonts w:ascii="Tahoma" w:eastAsia="Tahoma" w:hAnsi="Tahoma" w:cs="Tahoma"/>
          <w:sz w:val="24"/>
          <w:szCs w:val="24"/>
        </w:rPr>
        <w:t>вршењето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вештачењето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субј</w:t>
      </w:r>
      <w:proofErr w:type="spellEnd"/>
      <w:r w:rsidR="00870FD6">
        <w:rPr>
          <w:rFonts w:ascii="Tahoma" w:eastAsia="Tahoma" w:hAnsi="Tahoma" w:cs="Tahoma"/>
          <w:sz w:val="24"/>
          <w:szCs w:val="24"/>
          <w:lang w:val="mk-MK"/>
        </w:rPr>
        <w:t>0</w:t>
      </w:r>
      <w:proofErr w:type="spellStart"/>
      <w:r>
        <w:rPr>
          <w:rFonts w:ascii="Tahoma" w:eastAsia="Tahoma" w:hAnsi="Tahoma" w:cs="Tahoma"/>
          <w:sz w:val="24"/>
          <w:szCs w:val="24"/>
        </w:rPr>
        <w:t>ектите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кои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вршат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вештачење</w:t>
      </w:r>
      <w:proofErr w:type="spellEnd"/>
      <w:r>
        <w:rPr>
          <w:rFonts w:ascii="Tahoma" w:eastAsia="Tahoma" w:hAnsi="Tahoma" w:cs="Tahoma"/>
          <w:sz w:val="24"/>
          <w:szCs w:val="24"/>
        </w:rPr>
        <w:t>, условите и постапката за полагање на стручен испит за издавање, продолжување, престанок или за одземање на лиценца за вештачење за вршење на вештачење од соодветна област, награда и надоместок на трошоците за извршеното вештачење, основањето, надлежноста, организацијата и работењето на Комората за вештаци, надлежностите на Бирото за судски вештачења (во натамошниот текст: Бирото), организацијата и работењето, како и други прашања од значење за судските вештачења, супервештачења, процени и грижа за унапредување на работите на вештачењето.</w:t>
      </w:r>
    </w:p>
    <w:p w:rsidR="00953E4C" w:rsidRDefault="00953E4C">
      <w:pPr>
        <w:spacing w:line="270" w:lineRule="exact"/>
        <w:rPr>
          <w:sz w:val="24"/>
          <w:szCs w:val="24"/>
        </w:rPr>
      </w:pPr>
    </w:p>
    <w:p w:rsidR="00953E4C" w:rsidRDefault="00D603C1">
      <w:pPr>
        <w:ind w:left="3344"/>
        <w:rPr>
          <w:sz w:val="20"/>
          <w:szCs w:val="20"/>
        </w:rPr>
      </w:pPr>
      <w:r>
        <w:rPr>
          <w:rFonts w:ascii="Tahoma" w:eastAsia="Tahoma" w:hAnsi="Tahoma" w:cs="Tahoma"/>
          <w:b/>
          <w:bCs/>
          <w:sz w:val="24"/>
          <w:szCs w:val="24"/>
        </w:rPr>
        <w:t>Значење на изразите</w:t>
      </w:r>
    </w:p>
    <w:p w:rsidR="00953E4C" w:rsidRDefault="00953E4C">
      <w:pPr>
        <w:spacing w:line="278" w:lineRule="exact"/>
        <w:rPr>
          <w:sz w:val="24"/>
          <w:szCs w:val="24"/>
        </w:rPr>
      </w:pPr>
    </w:p>
    <w:p w:rsidR="00953E4C" w:rsidRDefault="00D603C1">
      <w:pPr>
        <w:ind w:left="4244"/>
        <w:rPr>
          <w:sz w:val="20"/>
          <w:szCs w:val="20"/>
        </w:rPr>
      </w:pPr>
      <w:r>
        <w:rPr>
          <w:rFonts w:ascii="Tahoma" w:eastAsia="Tahoma" w:hAnsi="Tahoma" w:cs="Tahoma"/>
          <w:b/>
          <w:bCs/>
          <w:sz w:val="24"/>
          <w:szCs w:val="24"/>
        </w:rPr>
        <w:t>Член 2</w:t>
      </w:r>
    </w:p>
    <w:p w:rsidR="00953E4C" w:rsidRDefault="00953E4C">
      <w:pPr>
        <w:spacing w:line="2" w:lineRule="exact"/>
        <w:rPr>
          <w:sz w:val="24"/>
          <w:szCs w:val="24"/>
        </w:rPr>
      </w:pPr>
    </w:p>
    <w:p w:rsidR="00953E4C" w:rsidRDefault="00D603C1">
      <w:pPr>
        <w:ind w:left="284"/>
        <w:rPr>
          <w:sz w:val="20"/>
          <w:szCs w:val="20"/>
        </w:rPr>
      </w:pPr>
      <w:r>
        <w:rPr>
          <w:rFonts w:ascii="Tahoma" w:eastAsia="Tahoma" w:hAnsi="Tahoma" w:cs="Tahoma"/>
          <w:sz w:val="24"/>
          <w:szCs w:val="24"/>
        </w:rPr>
        <w:t>Одделни изрази употребени во овој закон го имаат следново значење:</w:t>
      </w:r>
    </w:p>
    <w:p w:rsidR="00953E4C" w:rsidRDefault="00D603C1" w:rsidP="0043481B">
      <w:pPr>
        <w:numPr>
          <w:ilvl w:val="0"/>
          <w:numId w:val="1"/>
        </w:numPr>
        <w:tabs>
          <w:tab w:val="left" w:pos="637"/>
        </w:tabs>
        <w:spacing w:line="235" w:lineRule="auto"/>
        <w:ind w:left="4" w:firstLine="280"/>
        <w:jc w:val="both"/>
        <w:rPr>
          <w:rFonts w:ascii="Tahoma" w:eastAsia="Tahoma" w:hAnsi="Tahoma" w:cs="Tahoma"/>
          <w:sz w:val="24"/>
          <w:szCs w:val="24"/>
        </w:rPr>
      </w:pPr>
      <w:r>
        <w:rPr>
          <w:rFonts w:ascii="Tahoma" w:eastAsia="Tahoma" w:hAnsi="Tahoma" w:cs="Tahoma"/>
          <w:sz w:val="24"/>
          <w:szCs w:val="24"/>
        </w:rPr>
        <w:t>„Вештачење“ е изготвување на стручен наод и мислење изработено врз основа на примена на научни и стручни методи, технички достигнувања, стручни знаења и искуства во областите што се дефинирани во сите случаи определени со закон или по барање на заинтересирано лице - нарачател;</w:t>
      </w:r>
    </w:p>
    <w:p w:rsidR="00953E4C" w:rsidRDefault="00D603C1" w:rsidP="0043481B">
      <w:pPr>
        <w:numPr>
          <w:ilvl w:val="0"/>
          <w:numId w:val="1"/>
        </w:numPr>
        <w:tabs>
          <w:tab w:val="left" w:pos="667"/>
        </w:tabs>
        <w:spacing w:line="235" w:lineRule="auto"/>
        <w:ind w:left="4" w:firstLine="280"/>
        <w:jc w:val="both"/>
        <w:rPr>
          <w:rFonts w:ascii="Tahoma" w:eastAsia="Tahoma" w:hAnsi="Tahoma" w:cs="Tahoma"/>
          <w:sz w:val="24"/>
          <w:szCs w:val="24"/>
        </w:rPr>
      </w:pPr>
      <w:r>
        <w:rPr>
          <w:rFonts w:ascii="Tahoma" w:eastAsia="Tahoma" w:hAnsi="Tahoma" w:cs="Tahoma"/>
          <w:sz w:val="24"/>
          <w:szCs w:val="24"/>
        </w:rPr>
        <w:t>„Супер вештачење“ - вештачење од повисок степен, односно стручно-критичка експертиза на две противречни вештачења, може да врши тим составен од најмалку тројца вештаци од соодветната област од орган на државна управа, високообразовна установа, научна установа или стручна установа и друштво за вештачење во кое има вработено најмалку тројца вештаци од соодветната област;</w:t>
      </w:r>
    </w:p>
    <w:p w:rsidR="00953E4C" w:rsidRDefault="00D603C1" w:rsidP="0043481B">
      <w:pPr>
        <w:numPr>
          <w:ilvl w:val="0"/>
          <w:numId w:val="1"/>
        </w:numPr>
        <w:tabs>
          <w:tab w:val="left" w:pos="666"/>
        </w:tabs>
        <w:spacing w:line="235" w:lineRule="auto"/>
        <w:ind w:left="4" w:firstLine="280"/>
        <w:jc w:val="both"/>
        <w:rPr>
          <w:rFonts w:ascii="Tahoma" w:eastAsia="Tahoma" w:hAnsi="Tahoma" w:cs="Tahoma"/>
          <w:sz w:val="24"/>
          <w:szCs w:val="24"/>
        </w:rPr>
      </w:pPr>
      <w:r>
        <w:rPr>
          <w:rFonts w:ascii="Tahoma" w:eastAsia="Tahoma" w:hAnsi="Tahoma" w:cs="Tahoma"/>
          <w:sz w:val="24"/>
          <w:szCs w:val="24"/>
        </w:rPr>
        <w:t>„Друштво за вештачење“ е трговско друштво кое е регистрирано во согласност со Законот за трговскитe друштва и врши вештачење согласно сo овој закон;</w:t>
      </w:r>
    </w:p>
    <w:p w:rsidR="00953E4C" w:rsidRDefault="00D603C1" w:rsidP="0043481B">
      <w:pPr>
        <w:numPr>
          <w:ilvl w:val="0"/>
          <w:numId w:val="1"/>
        </w:numPr>
        <w:tabs>
          <w:tab w:val="left" w:pos="627"/>
        </w:tabs>
        <w:spacing w:line="236" w:lineRule="auto"/>
        <w:ind w:left="4" w:firstLine="280"/>
        <w:jc w:val="both"/>
        <w:rPr>
          <w:rFonts w:ascii="Tahoma" w:eastAsia="Tahoma" w:hAnsi="Tahoma" w:cs="Tahoma"/>
          <w:sz w:val="24"/>
          <w:szCs w:val="24"/>
        </w:rPr>
      </w:pPr>
      <w:r>
        <w:rPr>
          <w:rFonts w:ascii="Tahoma" w:eastAsia="Tahoma" w:hAnsi="Tahoma" w:cs="Tahoma"/>
          <w:sz w:val="24"/>
          <w:szCs w:val="24"/>
        </w:rPr>
        <w:t>„Трговец поединец - вештак“ кое е регистрирано согласно со Законот за трговските друштва и кое ги исполнува условите за вршење вештачење утврдени со овој закон;</w:t>
      </w:r>
    </w:p>
    <w:p w:rsidR="00953E4C" w:rsidRDefault="00953E4C">
      <w:pPr>
        <w:spacing w:line="1" w:lineRule="exact"/>
        <w:rPr>
          <w:rFonts w:ascii="Tahoma" w:eastAsia="Tahoma" w:hAnsi="Tahoma" w:cs="Tahoma"/>
          <w:sz w:val="24"/>
          <w:szCs w:val="24"/>
        </w:rPr>
      </w:pPr>
    </w:p>
    <w:p w:rsidR="00953E4C" w:rsidRDefault="00D603C1" w:rsidP="0043481B">
      <w:pPr>
        <w:numPr>
          <w:ilvl w:val="0"/>
          <w:numId w:val="1"/>
        </w:numPr>
        <w:tabs>
          <w:tab w:val="left" w:pos="588"/>
        </w:tabs>
        <w:ind w:left="4" w:firstLine="280"/>
        <w:rPr>
          <w:rFonts w:ascii="Tahoma" w:eastAsia="Tahoma" w:hAnsi="Tahoma" w:cs="Tahoma"/>
          <w:sz w:val="24"/>
          <w:szCs w:val="24"/>
        </w:rPr>
      </w:pPr>
      <w:r>
        <w:rPr>
          <w:rFonts w:ascii="Tahoma" w:eastAsia="Tahoma" w:hAnsi="Tahoma" w:cs="Tahoma"/>
          <w:sz w:val="24"/>
          <w:szCs w:val="24"/>
        </w:rPr>
        <w:t>„</w:t>
      </w:r>
      <w:proofErr w:type="gramStart"/>
      <w:r>
        <w:rPr>
          <w:rFonts w:ascii="Tahoma" w:eastAsia="Tahoma" w:hAnsi="Tahoma" w:cs="Tahoma"/>
          <w:sz w:val="24"/>
          <w:szCs w:val="24"/>
        </w:rPr>
        <w:t>Вештак“ е</w:t>
      </w:r>
      <w:proofErr w:type="gramEnd"/>
      <w:r>
        <w:rPr>
          <w:rFonts w:ascii="Tahoma" w:eastAsia="Tahoma" w:hAnsi="Tahoma" w:cs="Tahoma"/>
          <w:sz w:val="24"/>
          <w:szCs w:val="24"/>
        </w:rPr>
        <w:t xml:space="preserve"> лице кое има лиценца за вештачење од соодветната </w:t>
      </w:r>
      <w:proofErr w:type="spellStart"/>
      <w:r>
        <w:rPr>
          <w:rFonts w:ascii="Tahoma" w:eastAsia="Tahoma" w:hAnsi="Tahoma" w:cs="Tahoma"/>
          <w:sz w:val="24"/>
          <w:szCs w:val="24"/>
        </w:rPr>
        <w:t>област</w:t>
      </w:r>
      <w:proofErr w:type="spellEnd"/>
      <w:r>
        <w:rPr>
          <w:rFonts w:ascii="Tahoma" w:eastAsia="Tahoma" w:hAnsi="Tahoma" w:cs="Tahoma"/>
          <w:sz w:val="24"/>
          <w:szCs w:val="24"/>
        </w:rPr>
        <w:t xml:space="preserve"> и е </w:t>
      </w:r>
      <w:proofErr w:type="spellStart"/>
      <w:r>
        <w:rPr>
          <w:rFonts w:ascii="Tahoma" w:eastAsia="Tahoma" w:hAnsi="Tahoma" w:cs="Tahoma"/>
          <w:sz w:val="24"/>
          <w:szCs w:val="24"/>
        </w:rPr>
        <w:t>запишан</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регистарот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вештаци</w:t>
      </w:r>
      <w:proofErr w:type="spellEnd"/>
      <w:r>
        <w:rPr>
          <w:rFonts w:ascii="Tahoma" w:eastAsia="Tahoma" w:hAnsi="Tahoma" w:cs="Tahoma"/>
          <w:sz w:val="24"/>
          <w:szCs w:val="24"/>
        </w:rPr>
        <w:t>;</w:t>
      </w:r>
    </w:p>
    <w:p w:rsidR="00953E4C" w:rsidRDefault="00D603C1" w:rsidP="0043481B">
      <w:pPr>
        <w:numPr>
          <w:ilvl w:val="0"/>
          <w:numId w:val="2"/>
        </w:numPr>
        <w:tabs>
          <w:tab w:val="left" w:pos="583"/>
        </w:tabs>
        <w:spacing w:line="243" w:lineRule="auto"/>
        <w:ind w:firstLine="280"/>
        <w:rPr>
          <w:rFonts w:ascii="Tahoma" w:eastAsia="Tahoma" w:hAnsi="Tahoma" w:cs="Tahoma"/>
          <w:sz w:val="24"/>
          <w:szCs w:val="24"/>
        </w:rPr>
      </w:pPr>
      <w:r>
        <w:rPr>
          <w:rFonts w:ascii="Tahoma" w:eastAsia="Tahoma" w:hAnsi="Tahoma" w:cs="Tahoma"/>
          <w:sz w:val="24"/>
          <w:szCs w:val="24"/>
        </w:rPr>
        <w:t>„</w:t>
      </w:r>
      <w:proofErr w:type="spellStart"/>
      <w:r>
        <w:rPr>
          <w:rFonts w:ascii="Tahoma" w:eastAsia="Tahoma" w:hAnsi="Tahoma" w:cs="Tahoma"/>
          <w:sz w:val="24"/>
          <w:szCs w:val="24"/>
        </w:rPr>
        <w:t>Стручен</w:t>
      </w:r>
      <w:proofErr w:type="spellEnd"/>
      <w:r>
        <w:rPr>
          <w:rFonts w:ascii="Tahoma" w:eastAsia="Tahoma" w:hAnsi="Tahoma" w:cs="Tahoma"/>
          <w:sz w:val="24"/>
          <w:szCs w:val="24"/>
        </w:rPr>
        <w:t xml:space="preserve"> </w:t>
      </w:r>
      <w:proofErr w:type="spellStart"/>
      <w:proofErr w:type="gramStart"/>
      <w:r>
        <w:rPr>
          <w:rFonts w:ascii="Tahoma" w:eastAsia="Tahoma" w:hAnsi="Tahoma" w:cs="Tahoma"/>
          <w:sz w:val="24"/>
          <w:szCs w:val="24"/>
        </w:rPr>
        <w:t>испит</w:t>
      </w:r>
      <w:proofErr w:type="spellEnd"/>
      <w:r>
        <w:rPr>
          <w:rFonts w:ascii="Tahoma" w:eastAsia="Tahoma" w:hAnsi="Tahoma" w:cs="Tahoma"/>
          <w:sz w:val="24"/>
          <w:szCs w:val="24"/>
        </w:rPr>
        <w:t>“ е</w:t>
      </w:r>
      <w:proofErr w:type="gramEnd"/>
      <w:r>
        <w:rPr>
          <w:rFonts w:ascii="Tahoma" w:eastAsia="Tahoma" w:hAnsi="Tahoma" w:cs="Tahoma"/>
          <w:sz w:val="24"/>
          <w:szCs w:val="24"/>
        </w:rPr>
        <w:t xml:space="preserve"> </w:t>
      </w:r>
      <w:proofErr w:type="spellStart"/>
      <w:r>
        <w:rPr>
          <w:rFonts w:ascii="Tahoma" w:eastAsia="Tahoma" w:hAnsi="Tahoma" w:cs="Tahoma"/>
          <w:sz w:val="24"/>
          <w:szCs w:val="24"/>
        </w:rPr>
        <w:t>испит</w:t>
      </w:r>
      <w:proofErr w:type="spellEnd"/>
      <w:r>
        <w:rPr>
          <w:rFonts w:ascii="Tahoma" w:eastAsia="Tahoma" w:hAnsi="Tahoma" w:cs="Tahoma"/>
          <w:sz w:val="24"/>
          <w:szCs w:val="24"/>
        </w:rPr>
        <w:t xml:space="preserve"> кој се спроведува заради оценување на потребното стручно знаење за стекнување со уверение за положен стручен испит;</w:t>
      </w:r>
    </w:p>
    <w:p w:rsidR="00953E4C" w:rsidRDefault="00D603C1" w:rsidP="0043481B">
      <w:pPr>
        <w:numPr>
          <w:ilvl w:val="0"/>
          <w:numId w:val="2"/>
        </w:numPr>
        <w:tabs>
          <w:tab w:val="left" w:pos="597"/>
        </w:tabs>
        <w:spacing w:line="239" w:lineRule="auto"/>
        <w:ind w:firstLine="280"/>
        <w:rPr>
          <w:rFonts w:ascii="Tahoma" w:eastAsia="Tahoma" w:hAnsi="Tahoma" w:cs="Tahoma"/>
          <w:sz w:val="24"/>
          <w:szCs w:val="24"/>
        </w:rPr>
      </w:pPr>
      <w:r>
        <w:rPr>
          <w:rFonts w:ascii="Tahoma" w:eastAsia="Tahoma" w:hAnsi="Tahoma" w:cs="Tahoma"/>
          <w:sz w:val="24"/>
          <w:szCs w:val="24"/>
        </w:rPr>
        <w:t>„Лиценца за вештачење“ е документ издаден од Министерството за правда со кој се потврдува дека лицето може да врши вештачење од соодветната област;</w:t>
      </w:r>
    </w:p>
    <w:p w:rsidR="00953E4C" w:rsidRDefault="00953E4C">
      <w:pPr>
        <w:spacing w:line="2" w:lineRule="exact"/>
        <w:rPr>
          <w:rFonts w:ascii="Tahoma" w:eastAsia="Tahoma" w:hAnsi="Tahoma" w:cs="Tahoma"/>
          <w:sz w:val="24"/>
          <w:szCs w:val="24"/>
        </w:rPr>
      </w:pPr>
    </w:p>
    <w:p w:rsidR="00953E4C" w:rsidRDefault="00D603C1" w:rsidP="0043481B">
      <w:pPr>
        <w:numPr>
          <w:ilvl w:val="0"/>
          <w:numId w:val="2"/>
        </w:numPr>
        <w:tabs>
          <w:tab w:val="left" w:pos="672"/>
        </w:tabs>
        <w:spacing w:line="239" w:lineRule="auto"/>
        <w:ind w:firstLine="280"/>
        <w:jc w:val="both"/>
        <w:rPr>
          <w:rFonts w:ascii="Tahoma" w:eastAsia="Tahoma" w:hAnsi="Tahoma" w:cs="Tahoma"/>
          <w:sz w:val="24"/>
          <w:szCs w:val="24"/>
        </w:rPr>
      </w:pPr>
      <w:r>
        <w:rPr>
          <w:rFonts w:ascii="Tahoma" w:eastAsia="Tahoma" w:hAnsi="Tahoma" w:cs="Tahoma"/>
          <w:sz w:val="24"/>
          <w:szCs w:val="24"/>
        </w:rPr>
        <w:t>„Регистар на вештаци“ е јавна книга во која се евидентираат лицата на кои им се издава, одзема, продолжува или им престанува лиценцата за вештачење од соодветната област, органот на државната управа, високообразовната установа, научната установа и стручната установа кои вршат вештачење, трговецот поединец - вештак и друштвата за вештачење (во натамошниот текст: Регистарот)</w:t>
      </w:r>
    </w:p>
    <w:p w:rsidR="00953E4C" w:rsidRDefault="00953E4C">
      <w:pPr>
        <w:spacing w:line="5" w:lineRule="exact"/>
        <w:rPr>
          <w:rFonts w:ascii="Tahoma" w:eastAsia="Tahoma" w:hAnsi="Tahoma" w:cs="Tahoma"/>
          <w:sz w:val="24"/>
          <w:szCs w:val="24"/>
        </w:rPr>
      </w:pPr>
    </w:p>
    <w:p w:rsidR="00953E4C" w:rsidRDefault="00D603C1">
      <w:pPr>
        <w:rPr>
          <w:rFonts w:ascii="Tahoma" w:eastAsia="Tahoma" w:hAnsi="Tahoma" w:cs="Tahoma"/>
          <w:sz w:val="24"/>
          <w:szCs w:val="24"/>
        </w:rPr>
      </w:pPr>
      <w:r>
        <w:rPr>
          <w:rFonts w:ascii="Tahoma" w:eastAsia="Tahoma" w:hAnsi="Tahoma" w:cs="Tahoma"/>
          <w:sz w:val="24"/>
          <w:szCs w:val="24"/>
        </w:rPr>
        <w:t>и</w:t>
      </w:r>
    </w:p>
    <w:p w:rsidR="00953E4C" w:rsidRDefault="00D603C1" w:rsidP="0043481B">
      <w:pPr>
        <w:numPr>
          <w:ilvl w:val="0"/>
          <w:numId w:val="2"/>
        </w:numPr>
        <w:tabs>
          <w:tab w:val="left" w:pos="634"/>
        </w:tabs>
        <w:ind w:firstLine="280"/>
        <w:rPr>
          <w:rFonts w:ascii="Tahoma" w:eastAsia="Tahoma" w:hAnsi="Tahoma" w:cs="Tahoma"/>
          <w:sz w:val="24"/>
          <w:szCs w:val="24"/>
        </w:rPr>
      </w:pPr>
      <w:r>
        <w:rPr>
          <w:rFonts w:ascii="Tahoma" w:eastAsia="Tahoma" w:hAnsi="Tahoma" w:cs="Tahoma"/>
          <w:sz w:val="24"/>
          <w:szCs w:val="24"/>
        </w:rPr>
        <w:t>„Комора на вештаци“е професионално коморско здружување на вештаци основано со овој закон.</w:t>
      </w:r>
    </w:p>
    <w:p w:rsidR="00953E4C" w:rsidRDefault="00953E4C">
      <w:pPr>
        <w:spacing w:line="276" w:lineRule="exact"/>
        <w:rPr>
          <w:sz w:val="20"/>
          <w:szCs w:val="20"/>
        </w:rPr>
      </w:pPr>
    </w:p>
    <w:p w:rsidR="00953E4C" w:rsidRDefault="00D603C1">
      <w:pPr>
        <w:jc w:val="center"/>
        <w:rPr>
          <w:sz w:val="20"/>
          <w:szCs w:val="20"/>
        </w:rPr>
      </w:pPr>
      <w:r>
        <w:rPr>
          <w:rFonts w:ascii="Tahoma" w:eastAsia="Tahoma" w:hAnsi="Tahoma" w:cs="Tahoma"/>
          <w:b/>
          <w:bCs/>
          <w:sz w:val="24"/>
          <w:szCs w:val="24"/>
        </w:rPr>
        <w:lastRenderedPageBreak/>
        <w:t>Основни начела</w:t>
      </w:r>
    </w:p>
    <w:p w:rsidR="00953E4C" w:rsidRDefault="00D603C1">
      <w:pPr>
        <w:jc w:val="center"/>
        <w:rPr>
          <w:sz w:val="20"/>
          <w:szCs w:val="20"/>
        </w:rPr>
      </w:pPr>
      <w:proofErr w:type="spellStart"/>
      <w:r>
        <w:rPr>
          <w:rFonts w:ascii="Tahoma" w:eastAsia="Tahoma" w:hAnsi="Tahoma" w:cs="Tahoma"/>
          <w:b/>
          <w:bCs/>
          <w:sz w:val="24"/>
          <w:szCs w:val="24"/>
        </w:rPr>
        <w:t>Член</w:t>
      </w:r>
      <w:proofErr w:type="spellEnd"/>
      <w:r>
        <w:rPr>
          <w:rFonts w:ascii="Tahoma" w:eastAsia="Tahoma" w:hAnsi="Tahoma" w:cs="Tahoma"/>
          <w:b/>
          <w:bCs/>
          <w:sz w:val="24"/>
          <w:szCs w:val="24"/>
        </w:rPr>
        <w:t xml:space="preserve"> 3</w:t>
      </w:r>
    </w:p>
    <w:p w:rsidR="00953E4C" w:rsidRDefault="00953E4C">
      <w:pPr>
        <w:spacing w:line="14" w:lineRule="exact"/>
        <w:rPr>
          <w:sz w:val="20"/>
          <w:szCs w:val="20"/>
        </w:rPr>
      </w:pPr>
    </w:p>
    <w:p w:rsidR="00953E4C" w:rsidRDefault="00D603C1">
      <w:pPr>
        <w:ind w:right="-279"/>
        <w:jc w:val="center"/>
        <w:rPr>
          <w:sz w:val="20"/>
          <w:szCs w:val="20"/>
        </w:rPr>
      </w:pPr>
      <w:r>
        <w:rPr>
          <w:rFonts w:ascii="Tahoma" w:eastAsia="Tahoma" w:hAnsi="Tahoma" w:cs="Tahoma"/>
          <w:sz w:val="24"/>
          <w:szCs w:val="24"/>
        </w:rPr>
        <w:t>При вршењето на вештачењето вештаците се должни да се придржуваат кон</w:t>
      </w:r>
    </w:p>
    <w:p w:rsidR="00953E4C" w:rsidRDefault="00D603C1">
      <w:pPr>
        <w:rPr>
          <w:sz w:val="20"/>
          <w:szCs w:val="20"/>
        </w:rPr>
      </w:pPr>
      <w:r>
        <w:rPr>
          <w:rFonts w:ascii="Tahoma" w:eastAsia="Tahoma" w:hAnsi="Tahoma" w:cs="Tahoma"/>
          <w:sz w:val="24"/>
          <w:szCs w:val="24"/>
        </w:rPr>
        <w:t>следниве начела:</w:t>
      </w:r>
    </w:p>
    <w:p w:rsidR="00953E4C" w:rsidRDefault="00D603C1" w:rsidP="0043481B">
      <w:pPr>
        <w:numPr>
          <w:ilvl w:val="0"/>
          <w:numId w:val="3"/>
        </w:numPr>
        <w:tabs>
          <w:tab w:val="left" w:pos="440"/>
        </w:tabs>
        <w:ind w:left="440" w:hanging="160"/>
        <w:rPr>
          <w:rFonts w:ascii="Tahoma" w:eastAsia="Tahoma" w:hAnsi="Tahoma" w:cs="Tahoma"/>
          <w:sz w:val="24"/>
          <w:szCs w:val="24"/>
        </w:rPr>
      </w:pPr>
      <w:r>
        <w:rPr>
          <w:rFonts w:ascii="Tahoma" w:eastAsia="Tahoma" w:hAnsi="Tahoma" w:cs="Tahoma"/>
          <w:sz w:val="24"/>
          <w:szCs w:val="24"/>
        </w:rPr>
        <w:t>законитост,</w:t>
      </w:r>
    </w:p>
    <w:p w:rsidR="00953E4C" w:rsidRDefault="00D603C1" w:rsidP="0043481B">
      <w:pPr>
        <w:numPr>
          <w:ilvl w:val="0"/>
          <w:numId w:val="3"/>
        </w:numPr>
        <w:tabs>
          <w:tab w:val="left" w:pos="440"/>
        </w:tabs>
        <w:ind w:left="440" w:hanging="160"/>
        <w:rPr>
          <w:rFonts w:ascii="Tahoma" w:eastAsia="Tahoma" w:hAnsi="Tahoma" w:cs="Tahoma"/>
          <w:sz w:val="24"/>
          <w:szCs w:val="24"/>
        </w:rPr>
      </w:pPr>
      <w:r>
        <w:rPr>
          <w:rFonts w:ascii="Tahoma" w:eastAsia="Tahoma" w:hAnsi="Tahoma" w:cs="Tahoma"/>
          <w:sz w:val="24"/>
          <w:szCs w:val="24"/>
        </w:rPr>
        <w:t>стручност,</w:t>
      </w:r>
    </w:p>
    <w:p w:rsidR="00953E4C" w:rsidRDefault="00D603C1" w:rsidP="0043481B">
      <w:pPr>
        <w:numPr>
          <w:ilvl w:val="0"/>
          <w:numId w:val="3"/>
        </w:numPr>
        <w:tabs>
          <w:tab w:val="left" w:pos="440"/>
        </w:tabs>
        <w:ind w:left="440" w:hanging="160"/>
        <w:rPr>
          <w:rFonts w:ascii="Tahoma" w:eastAsia="Tahoma" w:hAnsi="Tahoma" w:cs="Tahoma"/>
          <w:sz w:val="24"/>
          <w:szCs w:val="24"/>
        </w:rPr>
      </w:pPr>
      <w:r>
        <w:rPr>
          <w:rFonts w:ascii="Tahoma" w:eastAsia="Tahoma" w:hAnsi="Tahoma" w:cs="Tahoma"/>
          <w:sz w:val="24"/>
          <w:szCs w:val="24"/>
        </w:rPr>
        <w:t>чесност,</w:t>
      </w:r>
    </w:p>
    <w:p w:rsidR="00953E4C" w:rsidRDefault="00D603C1" w:rsidP="0043481B">
      <w:pPr>
        <w:numPr>
          <w:ilvl w:val="0"/>
          <w:numId w:val="3"/>
        </w:numPr>
        <w:tabs>
          <w:tab w:val="left" w:pos="440"/>
        </w:tabs>
        <w:ind w:left="440" w:hanging="160"/>
        <w:rPr>
          <w:rFonts w:ascii="Tahoma" w:eastAsia="Tahoma" w:hAnsi="Tahoma" w:cs="Tahoma"/>
          <w:sz w:val="24"/>
          <w:szCs w:val="24"/>
        </w:rPr>
      </w:pPr>
      <w:r>
        <w:rPr>
          <w:rFonts w:ascii="Tahoma" w:eastAsia="Tahoma" w:hAnsi="Tahoma" w:cs="Tahoma"/>
          <w:sz w:val="24"/>
          <w:szCs w:val="24"/>
        </w:rPr>
        <w:t>непристрасност,</w:t>
      </w:r>
    </w:p>
    <w:p w:rsidR="00953E4C" w:rsidRDefault="00D603C1" w:rsidP="0043481B">
      <w:pPr>
        <w:numPr>
          <w:ilvl w:val="0"/>
          <w:numId w:val="3"/>
        </w:numPr>
        <w:tabs>
          <w:tab w:val="left" w:pos="440"/>
        </w:tabs>
        <w:ind w:left="440" w:hanging="160"/>
        <w:rPr>
          <w:rFonts w:ascii="Tahoma" w:eastAsia="Tahoma" w:hAnsi="Tahoma" w:cs="Tahoma"/>
          <w:sz w:val="24"/>
          <w:szCs w:val="24"/>
        </w:rPr>
      </w:pPr>
      <w:r>
        <w:rPr>
          <w:rFonts w:ascii="Tahoma" w:eastAsia="Tahoma" w:hAnsi="Tahoma" w:cs="Tahoma"/>
          <w:sz w:val="24"/>
          <w:szCs w:val="24"/>
        </w:rPr>
        <w:t>професионалност,</w:t>
      </w:r>
    </w:p>
    <w:p w:rsidR="00953E4C" w:rsidRDefault="00D603C1" w:rsidP="0043481B">
      <w:pPr>
        <w:numPr>
          <w:ilvl w:val="0"/>
          <w:numId w:val="3"/>
        </w:numPr>
        <w:tabs>
          <w:tab w:val="left" w:pos="440"/>
        </w:tabs>
        <w:ind w:left="440" w:hanging="160"/>
        <w:rPr>
          <w:rFonts w:ascii="Tahoma" w:eastAsia="Tahoma" w:hAnsi="Tahoma" w:cs="Tahoma"/>
          <w:sz w:val="24"/>
          <w:szCs w:val="24"/>
        </w:rPr>
      </w:pPr>
      <w:r>
        <w:rPr>
          <w:rFonts w:ascii="Tahoma" w:eastAsia="Tahoma" w:hAnsi="Tahoma" w:cs="Tahoma"/>
          <w:sz w:val="24"/>
          <w:szCs w:val="24"/>
        </w:rPr>
        <w:t>самостојност,</w:t>
      </w:r>
    </w:p>
    <w:p w:rsidR="00953E4C" w:rsidRDefault="00D603C1" w:rsidP="0043481B">
      <w:pPr>
        <w:numPr>
          <w:ilvl w:val="0"/>
          <w:numId w:val="3"/>
        </w:numPr>
        <w:tabs>
          <w:tab w:val="left" w:pos="440"/>
        </w:tabs>
        <w:ind w:left="440" w:hanging="160"/>
        <w:rPr>
          <w:rFonts w:ascii="Tahoma" w:eastAsia="Tahoma" w:hAnsi="Tahoma" w:cs="Tahoma"/>
          <w:sz w:val="24"/>
          <w:szCs w:val="24"/>
        </w:rPr>
      </w:pPr>
      <w:r>
        <w:rPr>
          <w:rFonts w:ascii="Tahoma" w:eastAsia="Tahoma" w:hAnsi="Tahoma" w:cs="Tahoma"/>
          <w:sz w:val="24"/>
          <w:szCs w:val="24"/>
        </w:rPr>
        <w:t>економичност,</w:t>
      </w:r>
    </w:p>
    <w:p w:rsidR="00953E4C" w:rsidRDefault="00D603C1" w:rsidP="0043481B">
      <w:pPr>
        <w:numPr>
          <w:ilvl w:val="0"/>
          <w:numId w:val="3"/>
        </w:numPr>
        <w:tabs>
          <w:tab w:val="left" w:pos="440"/>
        </w:tabs>
        <w:ind w:left="440" w:hanging="160"/>
        <w:rPr>
          <w:rFonts w:ascii="Tahoma" w:eastAsia="Tahoma" w:hAnsi="Tahoma" w:cs="Tahoma"/>
          <w:sz w:val="24"/>
          <w:szCs w:val="24"/>
        </w:rPr>
      </w:pPr>
      <w:r>
        <w:rPr>
          <w:rFonts w:ascii="Tahoma" w:eastAsia="Tahoma" w:hAnsi="Tahoma" w:cs="Tahoma"/>
          <w:sz w:val="24"/>
          <w:szCs w:val="24"/>
        </w:rPr>
        <w:t>одговорност,</w:t>
      </w:r>
    </w:p>
    <w:p w:rsidR="00953E4C" w:rsidRDefault="00D603C1" w:rsidP="0043481B">
      <w:pPr>
        <w:numPr>
          <w:ilvl w:val="0"/>
          <w:numId w:val="3"/>
        </w:numPr>
        <w:tabs>
          <w:tab w:val="left" w:pos="440"/>
        </w:tabs>
        <w:ind w:left="440" w:hanging="160"/>
        <w:rPr>
          <w:rFonts w:ascii="Tahoma" w:eastAsia="Tahoma" w:hAnsi="Tahoma" w:cs="Tahoma"/>
          <w:sz w:val="24"/>
          <w:szCs w:val="24"/>
        </w:rPr>
      </w:pPr>
      <w:r>
        <w:rPr>
          <w:rFonts w:ascii="Tahoma" w:eastAsia="Tahoma" w:hAnsi="Tahoma" w:cs="Tahoma"/>
          <w:sz w:val="24"/>
          <w:szCs w:val="24"/>
        </w:rPr>
        <w:t>совесност и</w:t>
      </w:r>
    </w:p>
    <w:p w:rsidR="00953E4C" w:rsidRDefault="00D603C1" w:rsidP="0043481B">
      <w:pPr>
        <w:numPr>
          <w:ilvl w:val="0"/>
          <w:numId w:val="3"/>
        </w:numPr>
        <w:tabs>
          <w:tab w:val="left" w:pos="440"/>
        </w:tabs>
        <w:ind w:left="440" w:hanging="160"/>
        <w:rPr>
          <w:rFonts w:ascii="Tahoma" w:eastAsia="Tahoma" w:hAnsi="Tahoma" w:cs="Tahoma"/>
          <w:sz w:val="24"/>
          <w:szCs w:val="24"/>
        </w:rPr>
      </w:pPr>
      <w:r>
        <w:rPr>
          <w:rFonts w:ascii="Tahoma" w:eastAsia="Tahoma" w:hAnsi="Tahoma" w:cs="Tahoma"/>
          <w:sz w:val="24"/>
          <w:szCs w:val="24"/>
        </w:rPr>
        <w:t>ефикасност.</w:t>
      </w:r>
    </w:p>
    <w:p w:rsidR="00953E4C" w:rsidRDefault="00D603C1">
      <w:pPr>
        <w:ind w:left="4200"/>
        <w:rPr>
          <w:sz w:val="20"/>
          <w:szCs w:val="20"/>
        </w:rPr>
      </w:pPr>
      <w:proofErr w:type="spellStart"/>
      <w:r>
        <w:rPr>
          <w:rFonts w:ascii="Tahoma" w:eastAsia="Tahoma" w:hAnsi="Tahoma" w:cs="Tahoma"/>
          <w:b/>
          <w:bCs/>
          <w:sz w:val="24"/>
          <w:szCs w:val="24"/>
        </w:rPr>
        <w:t>Вештак</w:t>
      </w:r>
      <w:proofErr w:type="spellEnd"/>
    </w:p>
    <w:p w:rsidR="00953E4C" w:rsidRDefault="00953E4C">
      <w:pPr>
        <w:spacing w:line="307" w:lineRule="exact"/>
        <w:rPr>
          <w:sz w:val="20"/>
          <w:szCs w:val="20"/>
        </w:rPr>
      </w:pPr>
    </w:p>
    <w:p w:rsidR="00953E4C" w:rsidRDefault="00D603C1">
      <w:pPr>
        <w:ind w:left="4240"/>
        <w:rPr>
          <w:sz w:val="20"/>
          <w:szCs w:val="20"/>
        </w:rPr>
      </w:pPr>
      <w:r>
        <w:rPr>
          <w:rFonts w:ascii="Tahoma" w:eastAsia="Tahoma" w:hAnsi="Tahoma" w:cs="Tahoma"/>
          <w:b/>
          <w:bCs/>
          <w:sz w:val="24"/>
          <w:szCs w:val="24"/>
        </w:rPr>
        <w:t>Член 4</w:t>
      </w:r>
    </w:p>
    <w:p w:rsidR="00953E4C" w:rsidRDefault="00953E4C">
      <w:pPr>
        <w:spacing w:line="14" w:lineRule="exact"/>
        <w:rPr>
          <w:sz w:val="20"/>
          <w:szCs w:val="20"/>
        </w:rPr>
      </w:pPr>
    </w:p>
    <w:p w:rsidR="00953E4C" w:rsidRDefault="00D603C1" w:rsidP="0043481B">
      <w:pPr>
        <w:numPr>
          <w:ilvl w:val="0"/>
          <w:numId w:val="4"/>
        </w:numPr>
        <w:tabs>
          <w:tab w:val="left" w:pos="677"/>
        </w:tabs>
        <w:spacing w:line="246" w:lineRule="auto"/>
        <w:ind w:firstLine="280"/>
        <w:rPr>
          <w:rFonts w:ascii="Tahoma" w:eastAsia="Tahoma" w:hAnsi="Tahoma" w:cs="Tahoma"/>
          <w:sz w:val="24"/>
          <w:szCs w:val="24"/>
        </w:rPr>
      </w:pPr>
      <w:r>
        <w:rPr>
          <w:rFonts w:ascii="Tahoma" w:eastAsia="Tahoma" w:hAnsi="Tahoma" w:cs="Tahoma"/>
          <w:sz w:val="24"/>
          <w:szCs w:val="24"/>
        </w:rPr>
        <w:t>Вештакот е независен и самостоен во вршењето на вештачењето во рамките на овластувањата утврдени со закон.</w:t>
      </w:r>
    </w:p>
    <w:p w:rsidR="00953E4C" w:rsidRDefault="00953E4C">
      <w:pPr>
        <w:spacing w:line="2" w:lineRule="exact"/>
        <w:rPr>
          <w:rFonts w:ascii="Tahoma" w:eastAsia="Tahoma" w:hAnsi="Tahoma" w:cs="Tahoma"/>
          <w:sz w:val="24"/>
          <w:szCs w:val="24"/>
        </w:rPr>
      </w:pPr>
    </w:p>
    <w:p w:rsidR="00953E4C" w:rsidRDefault="00D603C1" w:rsidP="0043481B">
      <w:pPr>
        <w:numPr>
          <w:ilvl w:val="0"/>
          <w:numId w:val="4"/>
        </w:numPr>
        <w:tabs>
          <w:tab w:val="left" w:pos="784"/>
        </w:tabs>
        <w:spacing w:line="249" w:lineRule="auto"/>
        <w:ind w:firstLine="280"/>
        <w:jc w:val="both"/>
        <w:rPr>
          <w:rFonts w:ascii="Tahoma" w:eastAsia="Tahoma" w:hAnsi="Tahoma" w:cs="Tahoma"/>
          <w:sz w:val="24"/>
          <w:szCs w:val="24"/>
        </w:rPr>
      </w:pPr>
      <w:r>
        <w:rPr>
          <w:rFonts w:ascii="Tahoma" w:eastAsia="Tahoma" w:hAnsi="Tahoma" w:cs="Tahoma"/>
          <w:sz w:val="24"/>
          <w:szCs w:val="24"/>
        </w:rPr>
        <w:t>Вештакот е должен вештачењето да го врши стручно и совесно во согласност со правилата на науката и струката и етичките норми и да го достави до нарачателот на вештачењето навремено во согласност со роковите пропишани со закон.</w:t>
      </w:r>
    </w:p>
    <w:p w:rsidR="00953E4C" w:rsidRDefault="00D603C1">
      <w:pPr>
        <w:jc w:val="center"/>
        <w:rPr>
          <w:sz w:val="20"/>
          <w:szCs w:val="20"/>
        </w:rPr>
      </w:pPr>
      <w:proofErr w:type="spellStart"/>
      <w:r>
        <w:rPr>
          <w:rFonts w:ascii="Tahoma" w:eastAsia="Tahoma" w:hAnsi="Tahoma" w:cs="Tahoma"/>
          <w:b/>
          <w:bCs/>
          <w:sz w:val="24"/>
          <w:szCs w:val="24"/>
        </w:rPr>
        <w:t>Вршење</w:t>
      </w:r>
      <w:proofErr w:type="spellEnd"/>
      <w:r>
        <w:rPr>
          <w:rFonts w:ascii="Tahoma" w:eastAsia="Tahoma" w:hAnsi="Tahoma" w:cs="Tahoma"/>
          <w:b/>
          <w:bCs/>
          <w:sz w:val="24"/>
          <w:szCs w:val="24"/>
        </w:rPr>
        <w:t xml:space="preserve"> </w:t>
      </w:r>
      <w:proofErr w:type="spellStart"/>
      <w:r>
        <w:rPr>
          <w:rFonts w:ascii="Tahoma" w:eastAsia="Tahoma" w:hAnsi="Tahoma" w:cs="Tahoma"/>
          <w:b/>
          <w:bCs/>
          <w:sz w:val="24"/>
          <w:szCs w:val="24"/>
        </w:rPr>
        <w:t>на</w:t>
      </w:r>
      <w:proofErr w:type="spellEnd"/>
      <w:r>
        <w:rPr>
          <w:rFonts w:ascii="Tahoma" w:eastAsia="Tahoma" w:hAnsi="Tahoma" w:cs="Tahoma"/>
          <w:b/>
          <w:bCs/>
          <w:sz w:val="24"/>
          <w:szCs w:val="24"/>
        </w:rPr>
        <w:t xml:space="preserve"> </w:t>
      </w:r>
      <w:proofErr w:type="spellStart"/>
      <w:r>
        <w:rPr>
          <w:rFonts w:ascii="Tahoma" w:eastAsia="Tahoma" w:hAnsi="Tahoma" w:cs="Tahoma"/>
          <w:b/>
          <w:bCs/>
          <w:sz w:val="24"/>
          <w:szCs w:val="24"/>
        </w:rPr>
        <w:t>вештачење</w:t>
      </w:r>
      <w:proofErr w:type="spellEnd"/>
    </w:p>
    <w:p w:rsidR="00953E4C" w:rsidRDefault="00953E4C">
      <w:pPr>
        <w:spacing w:line="307" w:lineRule="exact"/>
        <w:rPr>
          <w:sz w:val="20"/>
          <w:szCs w:val="20"/>
        </w:rPr>
      </w:pPr>
    </w:p>
    <w:p w:rsidR="00953E4C" w:rsidRDefault="00D603C1">
      <w:pPr>
        <w:jc w:val="center"/>
        <w:rPr>
          <w:sz w:val="20"/>
          <w:szCs w:val="20"/>
        </w:rPr>
      </w:pPr>
      <w:r>
        <w:rPr>
          <w:rFonts w:ascii="Tahoma" w:eastAsia="Tahoma" w:hAnsi="Tahoma" w:cs="Tahoma"/>
          <w:b/>
          <w:bCs/>
          <w:sz w:val="24"/>
          <w:szCs w:val="24"/>
        </w:rPr>
        <w:t>Член 5</w:t>
      </w:r>
    </w:p>
    <w:p w:rsidR="00953E4C" w:rsidRDefault="00953E4C">
      <w:pPr>
        <w:spacing w:line="14" w:lineRule="exact"/>
        <w:rPr>
          <w:sz w:val="20"/>
          <w:szCs w:val="20"/>
        </w:rPr>
      </w:pPr>
    </w:p>
    <w:p w:rsidR="00953E4C" w:rsidRDefault="00D603C1" w:rsidP="0043481B">
      <w:pPr>
        <w:numPr>
          <w:ilvl w:val="0"/>
          <w:numId w:val="5"/>
        </w:numPr>
        <w:tabs>
          <w:tab w:val="left" w:pos="660"/>
        </w:tabs>
        <w:ind w:left="660" w:hanging="380"/>
        <w:rPr>
          <w:rFonts w:ascii="Tahoma" w:eastAsia="Tahoma" w:hAnsi="Tahoma" w:cs="Tahoma"/>
          <w:sz w:val="24"/>
          <w:szCs w:val="24"/>
        </w:rPr>
      </w:pPr>
      <w:r>
        <w:rPr>
          <w:rFonts w:ascii="Tahoma" w:eastAsia="Tahoma" w:hAnsi="Tahoma" w:cs="Tahoma"/>
          <w:sz w:val="24"/>
          <w:szCs w:val="24"/>
        </w:rPr>
        <w:t>Вештачење може да врши:</w:t>
      </w:r>
    </w:p>
    <w:p w:rsidR="00953E4C" w:rsidRDefault="00953E4C">
      <w:pPr>
        <w:spacing w:line="8" w:lineRule="exact"/>
        <w:rPr>
          <w:sz w:val="20"/>
          <w:szCs w:val="20"/>
        </w:rPr>
      </w:pPr>
    </w:p>
    <w:p w:rsidR="00953E4C" w:rsidRDefault="00D603C1" w:rsidP="0043481B">
      <w:pPr>
        <w:numPr>
          <w:ilvl w:val="0"/>
          <w:numId w:val="6"/>
        </w:numPr>
        <w:tabs>
          <w:tab w:val="left" w:pos="452"/>
        </w:tabs>
        <w:spacing w:line="246" w:lineRule="auto"/>
        <w:ind w:firstLine="280"/>
        <w:jc w:val="both"/>
        <w:rPr>
          <w:rFonts w:ascii="Tahoma" w:eastAsia="Tahoma" w:hAnsi="Tahoma" w:cs="Tahoma"/>
          <w:sz w:val="24"/>
          <w:szCs w:val="24"/>
        </w:rPr>
      </w:pPr>
      <w:r>
        <w:rPr>
          <w:rFonts w:ascii="Tahoma" w:eastAsia="Tahoma" w:hAnsi="Tahoma" w:cs="Tahoma"/>
          <w:sz w:val="24"/>
          <w:szCs w:val="24"/>
        </w:rPr>
        <w:t>високообразовна установа, научна установа и стручна установа врз основа на овластувања утврдени со закон доколку имаат вработено најмалку две лица со лиценца за вештачење,</w:t>
      </w:r>
    </w:p>
    <w:p w:rsidR="00953E4C" w:rsidRDefault="00953E4C">
      <w:pPr>
        <w:spacing w:line="3" w:lineRule="exact"/>
        <w:rPr>
          <w:rFonts w:ascii="Tahoma" w:eastAsia="Tahoma" w:hAnsi="Tahoma" w:cs="Tahoma"/>
          <w:sz w:val="24"/>
          <w:szCs w:val="24"/>
        </w:rPr>
      </w:pPr>
    </w:p>
    <w:p w:rsidR="00D603C1" w:rsidRPr="00D603C1" w:rsidRDefault="00D603C1" w:rsidP="0043481B">
      <w:pPr>
        <w:numPr>
          <w:ilvl w:val="0"/>
          <w:numId w:val="6"/>
        </w:numPr>
        <w:tabs>
          <w:tab w:val="left" w:pos="533"/>
        </w:tabs>
        <w:spacing w:line="250" w:lineRule="auto"/>
        <w:ind w:firstLine="280"/>
        <w:jc w:val="both"/>
        <w:rPr>
          <w:sz w:val="20"/>
          <w:szCs w:val="20"/>
        </w:rPr>
      </w:pPr>
      <w:r>
        <w:rPr>
          <w:rFonts w:ascii="Tahoma" w:eastAsia="Tahoma" w:hAnsi="Tahoma" w:cs="Tahoma"/>
          <w:sz w:val="24"/>
          <w:szCs w:val="24"/>
        </w:rPr>
        <w:t xml:space="preserve">трговец поединец - вештак основано согласно со Законот за трговските друштва кое ги исполнува условите од овој закон и </w:t>
      </w:r>
      <w:proofErr w:type="spellStart"/>
      <w:r>
        <w:rPr>
          <w:rFonts w:ascii="Tahoma" w:eastAsia="Tahoma" w:hAnsi="Tahoma" w:cs="Tahoma"/>
          <w:sz w:val="24"/>
          <w:szCs w:val="24"/>
        </w:rPr>
        <w:t>има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вработено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најмалку</w:t>
      </w:r>
      <w:proofErr w:type="spellEnd"/>
      <w:r>
        <w:rPr>
          <w:rFonts w:ascii="Tahoma" w:eastAsia="Tahoma" w:hAnsi="Tahoma" w:cs="Tahoma"/>
          <w:sz w:val="24"/>
          <w:szCs w:val="24"/>
        </w:rPr>
        <w:t xml:space="preserve"> </w:t>
      </w:r>
      <w:proofErr w:type="spellStart"/>
      <w:r>
        <w:rPr>
          <w:rFonts w:ascii="Tahoma" w:eastAsia="Tahoma" w:hAnsi="Tahoma" w:cs="Tahoma"/>
          <w:sz w:val="24"/>
          <w:szCs w:val="24"/>
        </w:rPr>
        <w:t>едно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лице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лиценца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за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вештачење</w:t>
      </w:r>
      <w:proofErr w:type="spellEnd"/>
      <w:r>
        <w:rPr>
          <w:rFonts w:ascii="Tahoma" w:eastAsia="Tahoma" w:hAnsi="Tahoma" w:cs="Tahoma"/>
          <w:sz w:val="24"/>
          <w:szCs w:val="24"/>
        </w:rPr>
        <w:t xml:space="preserve"> и</w:t>
      </w:r>
    </w:p>
    <w:p w:rsidR="00953E4C" w:rsidRDefault="00D603C1" w:rsidP="0043481B">
      <w:pPr>
        <w:numPr>
          <w:ilvl w:val="0"/>
          <w:numId w:val="7"/>
        </w:numPr>
        <w:tabs>
          <w:tab w:val="left" w:pos="459"/>
        </w:tabs>
        <w:spacing w:line="242" w:lineRule="auto"/>
        <w:ind w:firstLine="280"/>
        <w:jc w:val="both"/>
        <w:rPr>
          <w:rFonts w:ascii="Tahoma" w:eastAsia="Tahoma" w:hAnsi="Tahoma" w:cs="Tahoma"/>
          <w:sz w:val="24"/>
          <w:szCs w:val="24"/>
        </w:rPr>
      </w:pPr>
      <w:proofErr w:type="spellStart"/>
      <w:r>
        <w:rPr>
          <w:rFonts w:ascii="Tahoma" w:eastAsia="Tahoma" w:hAnsi="Tahoma" w:cs="Tahoma"/>
          <w:sz w:val="24"/>
          <w:szCs w:val="24"/>
        </w:rPr>
        <w:t>трговско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друштво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кое</w:t>
      </w:r>
      <w:proofErr w:type="spellEnd"/>
      <w:r>
        <w:rPr>
          <w:rFonts w:ascii="Tahoma" w:eastAsia="Tahoma" w:hAnsi="Tahoma" w:cs="Tahoma"/>
          <w:sz w:val="24"/>
          <w:szCs w:val="24"/>
        </w:rPr>
        <w:t xml:space="preserve"> е регистрирано во согласност со Законот за трговските друштва и врши вештачење согласно со овој закон и има вработено најмалку две лица со лиценца за вештачење.</w:t>
      </w:r>
    </w:p>
    <w:p w:rsidR="00953E4C" w:rsidRDefault="00D603C1">
      <w:pPr>
        <w:spacing w:line="239" w:lineRule="auto"/>
        <w:ind w:firstLine="284"/>
        <w:jc w:val="both"/>
        <w:rPr>
          <w:rFonts w:ascii="Tahoma" w:eastAsia="Tahoma" w:hAnsi="Tahoma" w:cs="Tahoma"/>
          <w:sz w:val="24"/>
          <w:szCs w:val="24"/>
        </w:rPr>
      </w:pPr>
      <w:r>
        <w:rPr>
          <w:rFonts w:ascii="Tahoma" w:eastAsia="Tahoma" w:hAnsi="Tahoma" w:cs="Tahoma"/>
          <w:sz w:val="24"/>
          <w:szCs w:val="24"/>
        </w:rPr>
        <w:t>(2) Установите и друштвото од ставот (1) алинеи 1 и 3 на овој член може да вршат и супер вештачење доколку имаат вработено најмалку три лица со лиценца за вештачење.</w:t>
      </w:r>
    </w:p>
    <w:p w:rsidR="00953E4C" w:rsidRDefault="00953E4C">
      <w:pPr>
        <w:spacing w:line="3" w:lineRule="exact"/>
        <w:rPr>
          <w:rFonts w:ascii="Tahoma" w:eastAsia="Tahoma" w:hAnsi="Tahoma" w:cs="Tahoma"/>
          <w:sz w:val="24"/>
          <w:szCs w:val="24"/>
        </w:rPr>
      </w:pPr>
    </w:p>
    <w:p w:rsidR="00953E4C" w:rsidRDefault="00D603C1">
      <w:pPr>
        <w:spacing w:line="239" w:lineRule="auto"/>
        <w:ind w:firstLine="284"/>
        <w:jc w:val="both"/>
        <w:rPr>
          <w:rFonts w:ascii="Tahoma" w:eastAsia="Tahoma" w:hAnsi="Tahoma" w:cs="Tahoma"/>
          <w:sz w:val="24"/>
          <w:szCs w:val="24"/>
        </w:rPr>
      </w:pPr>
      <w:r>
        <w:rPr>
          <w:rFonts w:ascii="Tahoma" w:eastAsia="Tahoma" w:hAnsi="Tahoma" w:cs="Tahoma"/>
          <w:sz w:val="24"/>
          <w:szCs w:val="24"/>
        </w:rPr>
        <w:t>(3) За одделни работи, утврдени со закон, вештачење може да врши орган на државна управа кој има вработено најмалку две лица со лиценца за вештачење, а супер вештачење може да врши доколку има вработено најмалку три лица со лиценца за вештачење.</w:t>
      </w:r>
    </w:p>
    <w:p w:rsidR="00953E4C" w:rsidRDefault="00953E4C">
      <w:pPr>
        <w:spacing w:line="4" w:lineRule="exact"/>
        <w:rPr>
          <w:rFonts w:ascii="Tahoma" w:eastAsia="Tahoma" w:hAnsi="Tahoma" w:cs="Tahoma"/>
          <w:sz w:val="24"/>
          <w:szCs w:val="24"/>
        </w:rPr>
      </w:pPr>
    </w:p>
    <w:p w:rsidR="00953E4C" w:rsidRDefault="00D603C1">
      <w:pPr>
        <w:ind w:firstLine="284"/>
        <w:jc w:val="both"/>
        <w:rPr>
          <w:rFonts w:ascii="Tahoma" w:eastAsia="Tahoma" w:hAnsi="Tahoma" w:cs="Tahoma"/>
          <w:sz w:val="24"/>
          <w:szCs w:val="24"/>
        </w:rPr>
      </w:pPr>
      <w:r>
        <w:rPr>
          <w:rFonts w:ascii="Tahoma" w:eastAsia="Tahoma" w:hAnsi="Tahoma" w:cs="Tahoma"/>
          <w:sz w:val="24"/>
          <w:szCs w:val="24"/>
        </w:rPr>
        <w:t>(4) Супер вештачењето го определува претседателот на советот или судија поединец по електронски пат со примена на правилото на случаен избор од Регистарот во присуство на двете странки, односно нивните полномошници.</w:t>
      </w:r>
    </w:p>
    <w:p w:rsidR="00480B14" w:rsidRDefault="00480B14">
      <w:pPr>
        <w:jc w:val="center"/>
        <w:rPr>
          <w:rFonts w:ascii="Tahoma" w:eastAsia="Tahoma" w:hAnsi="Tahoma" w:cs="Tahoma"/>
          <w:b/>
          <w:bCs/>
          <w:sz w:val="24"/>
          <w:szCs w:val="24"/>
        </w:rPr>
      </w:pPr>
    </w:p>
    <w:p w:rsidR="00953E4C" w:rsidRDefault="00D603C1">
      <w:pPr>
        <w:jc w:val="center"/>
        <w:rPr>
          <w:sz w:val="20"/>
          <w:szCs w:val="20"/>
        </w:rPr>
      </w:pPr>
      <w:proofErr w:type="spellStart"/>
      <w:r>
        <w:rPr>
          <w:rFonts w:ascii="Tahoma" w:eastAsia="Tahoma" w:hAnsi="Tahoma" w:cs="Tahoma"/>
          <w:b/>
          <w:bCs/>
          <w:sz w:val="24"/>
          <w:szCs w:val="24"/>
        </w:rPr>
        <w:t>Член</w:t>
      </w:r>
      <w:proofErr w:type="spellEnd"/>
      <w:r>
        <w:rPr>
          <w:rFonts w:ascii="Tahoma" w:eastAsia="Tahoma" w:hAnsi="Tahoma" w:cs="Tahoma"/>
          <w:b/>
          <w:bCs/>
          <w:sz w:val="24"/>
          <w:szCs w:val="24"/>
        </w:rPr>
        <w:t xml:space="preserve"> 5-а</w:t>
      </w:r>
    </w:p>
    <w:p w:rsidR="00953E4C" w:rsidRDefault="00953E4C">
      <w:pPr>
        <w:spacing w:line="14" w:lineRule="exact"/>
        <w:rPr>
          <w:sz w:val="20"/>
          <w:szCs w:val="20"/>
        </w:rPr>
      </w:pPr>
    </w:p>
    <w:p w:rsidR="00953E4C" w:rsidRDefault="00D603C1" w:rsidP="0043481B">
      <w:pPr>
        <w:numPr>
          <w:ilvl w:val="0"/>
          <w:numId w:val="8"/>
        </w:numPr>
        <w:tabs>
          <w:tab w:val="left" w:pos="729"/>
        </w:tabs>
        <w:spacing w:line="239" w:lineRule="auto"/>
        <w:ind w:firstLine="280"/>
        <w:jc w:val="both"/>
        <w:rPr>
          <w:rFonts w:ascii="Tahoma" w:eastAsia="Tahoma" w:hAnsi="Tahoma" w:cs="Tahoma"/>
          <w:sz w:val="24"/>
          <w:szCs w:val="24"/>
        </w:rPr>
      </w:pPr>
      <w:r>
        <w:rPr>
          <w:rFonts w:ascii="Tahoma" w:eastAsia="Tahoma" w:hAnsi="Tahoma" w:cs="Tahoma"/>
          <w:sz w:val="24"/>
          <w:szCs w:val="24"/>
        </w:rPr>
        <w:t>За потребите на органите на државната управа, јавните прептријатија и акционерските друштва во државна сопственост, вештачење врши Бирото за судски вештања по претходно поднесено писмено барање за вештачење во соодветните области.</w:t>
      </w:r>
    </w:p>
    <w:p w:rsidR="00953E4C" w:rsidRDefault="00953E4C">
      <w:pPr>
        <w:spacing w:line="4" w:lineRule="exact"/>
        <w:rPr>
          <w:rFonts w:ascii="Tahoma" w:eastAsia="Tahoma" w:hAnsi="Tahoma" w:cs="Tahoma"/>
          <w:sz w:val="24"/>
          <w:szCs w:val="24"/>
        </w:rPr>
      </w:pPr>
    </w:p>
    <w:p w:rsidR="00953E4C" w:rsidRDefault="00D603C1" w:rsidP="0043481B">
      <w:pPr>
        <w:numPr>
          <w:ilvl w:val="0"/>
          <w:numId w:val="8"/>
        </w:numPr>
        <w:tabs>
          <w:tab w:val="left" w:pos="720"/>
        </w:tabs>
        <w:ind w:firstLine="280"/>
        <w:rPr>
          <w:rFonts w:ascii="Tahoma" w:eastAsia="Tahoma" w:hAnsi="Tahoma" w:cs="Tahoma"/>
          <w:sz w:val="24"/>
          <w:szCs w:val="24"/>
        </w:rPr>
      </w:pPr>
      <w:r>
        <w:rPr>
          <w:rFonts w:ascii="Tahoma" w:eastAsia="Tahoma" w:hAnsi="Tahoma" w:cs="Tahoma"/>
          <w:sz w:val="24"/>
          <w:szCs w:val="24"/>
        </w:rPr>
        <w:t>Формата и содржината на образецот на писменото барање ги пропишува министерот за правда.</w:t>
      </w:r>
    </w:p>
    <w:p w:rsidR="00953E4C" w:rsidRDefault="00953E4C">
      <w:pPr>
        <w:spacing w:line="276" w:lineRule="exact"/>
        <w:rPr>
          <w:sz w:val="20"/>
          <w:szCs w:val="20"/>
        </w:rPr>
      </w:pPr>
    </w:p>
    <w:p w:rsidR="00953E4C" w:rsidRDefault="00D603C1">
      <w:pPr>
        <w:jc w:val="center"/>
        <w:rPr>
          <w:sz w:val="20"/>
          <w:szCs w:val="20"/>
        </w:rPr>
      </w:pPr>
      <w:r>
        <w:rPr>
          <w:rFonts w:ascii="Tahoma" w:eastAsia="Tahoma" w:hAnsi="Tahoma" w:cs="Tahoma"/>
          <w:b/>
          <w:bCs/>
          <w:sz w:val="24"/>
          <w:szCs w:val="24"/>
        </w:rPr>
        <w:t>Водење евиденција</w:t>
      </w:r>
    </w:p>
    <w:p w:rsidR="00953E4C" w:rsidRDefault="00953E4C">
      <w:pPr>
        <w:spacing w:line="290" w:lineRule="exact"/>
        <w:rPr>
          <w:sz w:val="20"/>
          <w:szCs w:val="20"/>
        </w:rPr>
      </w:pPr>
    </w:p>
    <w:p w:rsidR="00953E4C" w:rsidRDefault="00D603C1">
      <w:pPr>
        <w:jc w:val="center"/>
        <w:rPr>
          <w:sz w:val="20"/>
          <w:szCs w:val="20"/>
        </w:rPr>
      </w:pPr>
      <w:r>
        <w:rPr>
          <w:rFonts w:ascii="Tahoma" w:eastAsia="Tahoma" w:hAnsi="Tahoma" w:cs="Tahoma"/>
          <w:b/>
          <w:bCs/>
          <w:sz w:val="24"/>
          <w:szCs w:val="24"/>
        </w:rPr>
        <w:t>Член 6</w:t>
      </w:r>
    </w:p>
    <w:p w:rsidR="00953E4C" w:rsidRDefault="00953E4C">
      <w:pPr>
        <w:spacing w:line="14" w:lineRule="exact"/>
        <w:rPr>
          <w:sz w:val="20"/>
          <w:szCs w:val="20"/>
        </w:rPr>
      </w:pPr>
    </w:p>
    <w:p w:rsidR="00953E4C" w:rsidRDefault="00D603C1" w:rsidP="0043481B">
      <w:pPr>
        <w:numPr>
          <w:ilvl w:val="0"/>
          <w:numId w:val="9"/>
        </w:numPr>
        <w:tabs>
          <w:tab w:val="left" w:pos="725"/>
        </w:tabs>
        <w:spacing w:line="239" w:lineRule="auto"/>
        <w:ind w:firstLine="280"/>
        <w:jc w:val="both"/>
        <w:rPr>
          <w:rFonts w:ascii="Tahoma" w:eastAsia="Tahoma" w:hAnsi="Tahoma" w:cs="Tahoma"/>
          <w:sz w:val="24"/>
          <w:szCs w:val="24"/>
        </w:rPr>
      </w:pPr>
      <w:r>
        <w:rPr>
          <w:rFonts w:ascii="Tahoma" w:eastAsia="Tahoma" w:hAnsi="Tahoma" w:cs="Tahoma"/>
          <w:sz w:val="24"/>
          <w:szCs w:val="24"/>
        </w:rPr>
        <w:t>Друштво за вештачење, трговец поединец - вештак, орган на државната управа, високообразовна установа, научна установа и стручна установа се должни да водат евиденција за извршените вештачења, односно супер вештачења.</w:t>
      </w:r>
    </w:p>
    <w:p w:rsidR="00953E4C" w:rsidRDefault="00953E4C">
      <w:pPr>
        <w:spacing w:line="3" w:lineRule="exact"/>
        <w:rPr>
          <w:rFonts w:ascii="Tahoma" w:eastAsia="Tahoma" w:hAnsi="Tahoma" w:cs="Tahoma"/>
          <w:sz w:val="24"/>
          <w:szCs w:val="24"/>
        </w:rPr>
      </w:pPr>
    </w:p>
    <w:p w:rsidR="00953E4C" w:rsidRDefault="00D603C1" w:rsidP="0043481B">
      <w:pPr>
        <w:numPr>
          <w:ilvl w:val="0"/>
          <w:numId w:val="9"/>
        </w:numPr>
        <w:tabs>
          <w:tab w:val="left" w:pos="685"/>
        </w:tabs>
        <w:ind w:firstLine="280"/>
        <w:rPr>
          <w:rFonts w:ascii="Tahoma" w:eastAsia="Tahoma" w:hAnsi="Tahoma" w:cs="Tahoma"/>
          <w:sz w:val="24"/>
          <w:szCs w:val="24"/>
        </w:rPr>
      </w:pPr>
      <w:r>
        <w:rPr>
          <w:rFonts w:ascii="Tahoma" w:eastAsia="Tahoma" w:hAnsi="Tahoma" w:cs="Tahoma"/>
          <w:sz w:val="24"/>
          <w:szCs w:val="24"/>
        </w:rPr>
        <w:t>Формата, содржината и начинот за водење евиденција од ставот (1) на овој член ги пропишува министерот за правда.</w:t>
      </w:r>
    </w:p>
    <w:p w:rsidR="00953E4C" w:rsidRDefault="00953E4C">
      <w:pPr>
        <w:spacing w:line="276" w:lineRule="exact"/>
        <w:rPr>
          <w:sz w:val="20"/>
          <w:szCs w:val="20"/>
        </w:rPr>
      </w:pPr>
    </w:p>
    <w:p w:rsidR="00953E4C" w:rsidRDefault="00D603C1">
      <w:pPr>
        <w:jc w:val="center"/>
        <w:rPr>
          <w:sz w:val="20"/>
          <w:szCs w:val="20"/>
        </w:rPr>
      </w:pPr>
      <w:r>
        <w:rPr>
          <w:rFonts w:ascii="Tahoma" w:eastAsia="Tahoma" w:hAnsi="Tahoma" w:cs="Tahoma"/>
          <w:b/>
          <w:bCs/>
          <w:sz w:val="24"/>
          <w:szCs w:val="24"/>
        </w:rPr>
        <w:t>Странски вештак</w:t>
      </w:r>
    </w:p>
    <w:p w:rsidR="00953E4C" w:rsidRDefault="00953E4C">
      <w:pPr>
        <w:spacing w:line="298" w:lineRule="exact"/>
        <w:rPr>
          <w:sz w:val="20"/>
          <w:szCs w:val="20"/>
        </w:rPr>
      </w:pPr>
    </w:p>
    <w:p w:rsidR="00953E4C" w:rsidRDefault="00D603C1">
      <w:pPr>
        <w:jc w:val="center"/>
        <w:rPr>
          <w:sz w:val="20"/>
          <w:szCs w:val="20"/>
        </w:rPr>
      </w:pPr>
      <w:r>
        <w:rPr>
          <w:rFonts w:ascii="Tahoma" w:eastAsia="Tahoma" w:hAnsi="Tahoma" w:cs="Tahoma"/>
          <w:b/>
          <w:bCs/>
          <w:sz w:val="24"/>
          <w:szCs w:val="24"/>
        </w:rPr>
        <w:t>Член 7</w:t>
      </w:r>
    </w:p>
    <w:p w:rsidR="00953E4C" w:rsidRDefault="00953E4C">
      <w:pPr>
        <w:spacing w:line="14" w:lineRule="exact"/>
        <w:rPr>
          <w:sz w:val="20"/>
          <w:szCs w:val="20"/>
        </w:rPr>
      </w:pPr>
    </w:p>
    <w:p w:rsidR="00953E4C" w:rsidRDefault="00D603C1">
      <w:pPr>
        <w:spacing w:line="249" w:lineRule="auto"/>
        <w:ind w:firstLine="284"/>
        <w:jc w:val="both"/>
        <w:rPr>
          <w:sz w:val="20"/>
          <w:szCs w:val="20"/>
        </w:rPr>
      </w:pPr>
      <w:r>
        <w:rPr>
          <w:rFonts w:ascii="Tahoma" w:eastAsia="Tahoma" w:hAnsi="Tahoma" w:cs="Tahoma"/>
          <w:sz w:val="24"/>
          <w:szCs w:val="24"/>
        </w:rPr>
        <w:t>Доколку во Република Македонија нема вештак или установа од определена област и во други случаи определени со закон, вештачење може да врши странски вештак или странска стручна институција, според законите на државата во која се регистрирани и ги исполнуваат условите за вршење на вештачење.</w:t>
      </w:r>
    </w:p>
    <w:p w:rsidR="00953E4C" w:rsidRDefault="00953E4C">
      <w:pPr>
        <w:spacing w:line="282" w:lineRule="exact"/>
        <w:rPr>
          <w:sz w:val="20"/>
          <w:szCs w:val="20"/>
        </w:rPr>
      </w:pPr>
    </w:p>
    <w:p w:rsidR="00953E4C" w:rsidRDefault="00D603C1">
      <w:pPr>
        <w:ind w:left="3220"/>
        <w:rPr>
          <w:sz w:val="20"/>
          <w:szCs w:val="20"/>
        </w:rPr>
      </w:pPr>
      <w:r>
        <w:rPr>
          <w:rFonts w:ascii="Tahoma" w:eastAsia="Tahoma" w:hAnsi="Tahoma" w:cs="Tahoma"/>
          <w:b/>
          <w:bCs/>
          <w:sz w:val="24"/>
          <w:szCs w:val="24"/>
        </w:rPr>
        <w:t>Области на вештачење</w:t>
      </w:r>
    </w:p>
    <w:p w:rsidR="00953E4C" w:rsidRDefault="00953E4C">
      <w:pPr>
        <w:spacing w:line="307" w:lineRule="exact"/>
        <w:rPr>
          <w:sz w:val="20"/>
          <w:szCs w:val="20"/>
        </w:rPr>
      </w:pPr>
    </w:p>
    <w:p w:rsidR="00953E4C" w:rsidRDefault="00D603C1">
      <w:pPr>
        <w:ind w:left="4240"/>
        <w:rPr>
          <w:sz w:val="20"/>
          <w:szCs w:val="20"/>
        </w:rPr>
      </w:pPr>
      <w:r>
        <w:rPr>
          <w:rFonts w:ascii="Tahoma" w:eastAsia="Tahoma" w:hAnsi="Tahoma" w:cs="Tahoma"/>
          <w:b/>
          <w:bCs/>
          <w:sz w:val="24"/>
          <w:szCs w:val="24"/>
        </w:rPr>
        <w:t>Член 8</w:t>
      </w:r>
    </w:p>
    <w:p w:rsidR="00953E4C" w:rsidRDefault="00953E4C">
      <w:pPr>
        <w:spacing w:line="14" w:lineRule="exact"/>
        <w:rPr>
          <w:sz w:val="20"/>
          <w:szCs w:val="20"/>
        </w:rPr>
      </w:pPr>
    </w:p>
    <w:p w:rsidR="00953E4C" w:rsidRDefault="00D603C1">
      <w:pPr>
        <w:ind w:left="280"/>
        <w:rPr>
          <w:sz w:val="20"/>
          <w:szCs w:val="20"/>
        </w:rPr>
      </w:pPr>
      <w:r>
        <w:rPr>
          <w:rFonts w:ascii="Tahoma" w:eastAsia="Tahoma" w:hAnsi="Tahoma" w:cs="Tahoma"/>
          <w:sz w:val="24"/>
          <w:szCs w:val="24"/>
        </w:rPr>
        <w:t>Вештачењето се врши во следниве области:</w:t>
      </w:r>
    </w:p>
    <w:p w:rsidR="00953E4C" w:rsidRDefault="00953E4C">
      <w:pPr>
        <w:spacing w:line="8" w:lineRule="exact"/>
        <w:rPr>
          <w:sz w:val="20"/>
          <w:szCs w:val="20"/>
        </w:rPr>
      </w:pPr>
    </w:p>
    <w:p w:rsidR="00953E4C" w:rsidRDefault="00D603C1" w:rsidP="0043481B">
      <w:pPr>
        <w:numPr>
          <w:ilvl w:val="0"/>
          <w:numId w:val="10"/>
        </w:numPr>
        <w:tabs>
          <w:tab w:val="left" w:pos="440"/>
        </w:tabs>
        <w:ind w:left="440" w:hanging="160"/>
        <w:rPr>
          <w:rFonts w:ascii="Tahoma" w:eastAsia="Tahoma" w:hAnsi="Tahoma" w:cs="Tahoma"/>
          <w:sz w:val="24"/>
          <w:szCs w:val="24"/>
        </w:rPr>
      </w:pPr>
      <w:r>
        <w:rPr>
          <w:rFonts w:ascii="Tahoma" w:eastAsia="Tahoma" w:hAnsi="Tahoma" w:cs="Tahoma"/>
          <w:sz w:val="24"/>
          <w:szCs w:val="24"/>
        </w:rPr>
        <w:t>материјално, сметководствено и финансиско работење,</w:t>
      </w:r>
    </w:p>
    <w:p w:rsidR="00953E4C" w:rsidRDefault="00953E4C">
      <w:pPr>
        <w:spacing w:line="8" w:lineRule="exact"/>
        <w:rPr>
          <w:rFonts w:ascii="Tahoma" w:eastAsia="Tahoma" w:hAnsi="Tahoma" w:cs="Tahoma"/>
          <w:sz w:val="24"/>
          <w:szCs w:val="24"/>
        </w:rPr>
      </w:pPr>
    </w:p>
    <w:p w:rsidR="00953E4C" w:rsidRDefault="00D603C1" w:rsidP="00D603C1">
      <w:pPr>
        <w:tabs>
          <w:tab w:val="left" w:pos="683"/>
        </w:tabs>
        <w:spacing w:line="246" w:lineRule="auto"/>
        <w:ind w:left="280"/>
        <w:rPr>
          <w:rFonts w:ascii="Tahoma" w:eastAsia="Tahoma" w:hAnsi="Tahoma" w:cs="Tahoma"/>
          <w:sz w:val="24"/>
          <w:szCs w:val="24"/>
        </w:rPr>
      </w:pPr>
      <w:r>
        <w:rPr>
          <w:rFonts w:ascii="Tahoma" w:eastAsia="Tahoma" w:hAnsi="Tahoma" w:cs="Tahoma"/>
          <w:sz w:val="24"/>
          <w:szCs w:val="24"/>
          <w:lang w:val="mk-MK"/>
        </w:rPr>
        <w:t xml:space="preserve">- </w:t>
      </w:r>
      <w:proofErr w:type="spellStart"/>
      <w:r>
        <w:rPr>
          <w:rFonts w:ascii="Tahoma" w:eastAsia="Tahoma" w:hAnsi="Tahoma" w:cs="Tahoma"/>
          <w:sz w:val="24"/>
          <w:szCs w:val="24"/>
        </w:rPr>
        <w:t>медицина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психијатрија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невропсихијатрија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хирургија</w:t>
      </w:r>
      <w:proofErr w:type="spellEnd"/>
      <w:r>
        <w:rPr>
          <w:rFonts w:ascii="Tahoma" w:eastAsia="Tahoma" w:hAnsi="Tahoma" w:cs="Tahoma"/>
          <w:sz w:val="24"/>
          <w:szCs w:val="24"/>
        </w:rPr>
        <w:t>, гинекологија, кардиологија, ортопедија и други),</w:t>
      </w:r>
    </w:p>
    <w:p w:rsidR="00953E4C" w:rsidRDefault="00953E4C">
      <w:pPr>
        <w:spacing w:line="2" w:lineRule="exact"/>
        <w:rPr>
          <w:rFonts w:ascii="Tahoma" w:eastAsia="Tahoma" w:hAnsi="Tahoma" w:cs="Tahoma"/>
          <w:sz w:val="24"/>
          <w:szCs w:val="24"/>
        </w:rPr>
      </w:pPr>
    </w:p>
    <w:p w:rsidR="00953E4C" w:rsidRDefault="00D603C1" w:rsidP="0043481B">
      <w:pPr>
        <w:numPr>
          <w:ilvl w:val="0"/>
          <w:numId w:val="10"/>
        </w:numPr>
        <w:tabs>
          <w:tab w:val="left" w:pos="440"/>
        </w:tabs>
        <w:ind w:left="440" w:hanging="160"/>
        <w:rPr>
          <w:rFonts w:ascii="Tahoma" w:eastAsia="Tahoma" w:hAnsi="Tahoma" w:cs="Tahoma"/>
          <w:sz w:val="24"/>
          <w:szCs w:val="24"/>
        </w:rPr>
      </w:pPr>
      <w:r>
        <w:rPr>
          <w:rFonts w:ascii="Tahoma" w:eastAsia="Tahoma" w:hAnsi="Tahoma" w:cs="Tahoma"/>
          <w:sz w:val="24"/>
          <w:szCs w:val="24"/>
        </w:rPr>
        <w:t>ветеринарство,</w:t>
      </w:r>
    </w:p>
    <w:p w:rsidR="00953E4C" w:rsidRDefault="00953E4C">
      <w:pPr>
        <w:spacing w:line="8" w:lineRule="exact"/>
        <w:rPr>
          <w:rFonts w:ascii="Tahoma" w:eastAsia="Tahoma" w:hAnsi="Tahoma" w:cs="Tahoma"/>
          <w:sz w:val="24"/>
          <w:szCs w:val="24"/>
        </w:rPr>
      </w:pPr>
    </w:p>
    <w:p w:rsidR="00953E4C" w:rsidRDefault="00D603C1" w:rsidP="0043481B">
      <w:pPr>
        <w:numPr>
          <w:ilvl w:val="0"/>
          <w:numId w:val="10"/>
        </w:numPr>
        <w:tabs>
          <w:tab w:val="left" w:pos="440"/>
        </w:tabs>
        <w:ind w:left="440" w:hanging="160"/>
        <w:rPr>
          <w:rFonts w:ascii="Tahoma" w:eastAsia="Tahoma" w:hAnsi="Tahoma" w:cs="Tahoma"/>
          <w:sz w:val="24"/>
          <w:szCs w:val="24"/>
        </w:rPr>
      </w:pPr>
      <w:r>
        <w:rPr>
          <w:rFonts w:ascii="Tahoma" w:eastAsia="Tahoma" w:hAnsi="Tahoma" w:cs="Tahoma"/>
          <w:sz w:val="24"/>
          <w:szCs w:val="24"/>
        </w:rPr>
        <w:t>градежништво и архитектура,</w:t>
      </w:r>
    </w:p>
    <w:p w:rsidR="00953E4C" w:rsidRDefault="00953E4C">
      <w:pPr>
        <w:spacing w:line="8" w:lineRule="exact"/>
        <w:rPr>
          <w:rFonts w:ascii="Tahoma" w:eastAsia="Tahoma" w:hAnsi="Tahoma" w:cs="Tahoma"/>
          <w:sz w:val="24"/>
          <w:szCs w:val="24"/>
        </w:rPr>
      </w:pPr>
    </w:p>
    <w:p w:rsidR="00953E4C" w:rsidRDefault="00D603C1" w:rsidP="0043481B">
      <w:pPr>
        <w:numPr>
          <w:ilvl w:val="0"/>
          <w:numId w:val="10"/>
        </w:numPr>
        <w:tabs>
          <w:tab w:val="left" w:pos="440"/>
        </w:tabs>
        <w:ind w:left="440" w:hanging="160"/>
        <w:rPr>
          <w:rFonts w:ascii="Tahoma" w:eastAsia="Tahoma" w:hAnsi="Tahoma" w:cs="Tahoma"/>
          <w:sz w:val="24"/>
          <w:szCs w:val="24"/>
        </w:rPr>
      </w:pPr>
      <w:proofErr w:type="spellStart"/>
      <w:r>
        <w:rPr>
          <w:rFonts w:ascii="Tahoma" w:eastAsia="Tahoma" w:hAnsi="Tahoma" w:cs="Tahoma"/>
          <w:sz w:val="24"/>
          <w:szCs w:val="24"/>
        </w:rPr>
        <w:t>електротехника</w:t>
      </w:r>
      <w:proofErr w:type="spellEnd"/>
      <w:r>
        <w:rPr>
          <w:rFonts w:ascii="Tahoma" w:eastAsia="Tahoma" w:hAnsi="Tahoma" w:cs="Tahoma"/>
          <w:sz w:val="24"/>
          <w:szCs w:val="24"/>
        </w:rPr>
        <w:t>,</w:t>
      </w:r>
    </w:p>
    <w:p w:rsidR="00953E4C" w:rsidRDefault="00D603C1" w:rsidP="0043481B">
      <w:pPr>
        <w:numPr>
          <w:ilvl w:val="0"/>
          <w:numId w:val="11"/>
        </w:numPr>
        <w:tabs>
          <w:tab w:val="left" w:pos="440"/>
        </w:tabs>
        <w:ind w:left="440" w:hanging="160"/>
        <w:rPr>
          <w:rFonts w:ascii="Tahoma" w:eastAsia="Tahoma" w:hAnsi="Tahoma" w:cs="Tahoma"/>
          <w:sz w:val="24"/>
          <w:szCs w:val="24"/>
        </w:rPr>
      </w:pPr>
      <w:proofErr w:type="spellStart"/>
      <w:r>
        <w:rPr>
          <w:rFonts w:ascii="Tahoma" w:eastAsia="Tahoma" w:hAnsi="Tahoma" w:cs="Tahoma"/>
          <w:sz w:val="24"/>
          <w:szCs w:val="24"/>
        </w:rPr>
        <w:t>информатички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технологии</w:t>
      </w:r>
      <w:proofErr w:type="spellEnd"/>
      <w:r>
        <w:rPr>
          <w:rFonts w:ascii="Tahoma" w:eastAsia="Tahoma" w:hAnsi="Tahoma" w:cs="Tahoma"/>
          <w:sz w:val="24"/>
          <w:szCs w:val="24"/>
        </w:rPr>
        <w:t>,</w:t>
      </w:r>
    </w:p>
    <w:p w:rsidR="00953E4C" w:rsidRDefault="00953E4C">
      <w:pPr>
        <w:spacing w:line="7" w:lineRule="exact"/>
        <w:rPr>
          <w:rFonts w:ascii="Tahoma" w:eastAsia="Tahoma" w:hAnsi="Tahoma" w:cs="Tahoma"/>
          <w:sz w:val="24"/>
          <w:szCs w:val="24"/>
        </w:rPr>
      </w:pPr>
    </w:p>
    <w:p w:rsidR="00953E4C" w:rsidRDefault="00D603C1" w:rsidP="0043481B">
      <w:pPr>
        <w:numPr>
          <w:ilvl w:val="0"/>
          <w:numId w:val="11"/>
        </w:numPr>
        <w:tabs>
          <w:tab w:val="left" w:pos="440"/>
        </w:tabs>
        <w:ind w:left="440" w:hanging="160"/>
        <w:rPr>
          <w:rFonts w:ascii="Tahoma" w:eastAsia="Tahoma" w:hAnsi="Tahoma" w:cs="Tahoma"/>
          <w:sz w:val="24"/>
          <w:szCs w:val="24"/>
        </w:rPr>
      </w:pPr>
      <w:r>
        <w:rPr>
          <w:rFonts w:ascii="Tahoma" w:eastAsia="Tahoma" w:hAnsi="Tahoma" w:cs="Tahoma"/>
          <w:sz w:val="24"/>
          <w:szCs w:val="24"/>
        </w:rPr>
        <w:t>машинство и сообраќај,</w:t>
      </w:r>
    </w:p>
    <w:p w:rsidR="00953E4C" w:rsidRDefault="00D603C1" w:rsidP="0043481B">
      <w:pPr>
        <w:numPr>
          <w:ilvl w:val="0"/>
          <w:numId w:val="11"/>
        </w:numPr>
        <w:tabs>
          <w:tab w:val="left" w:pos="440"/>
        </w:tabs>
        <w:ind w:left="440" w:hanging="160"/>
        <w:rPr>
          <w:rFonts w:ascii="Tahoma" w:eastAsia="Tahoma" w:hAnsi="Tahoma" w:cs="Tahoma"/>
          <w:sz w:val="24"/>
          <w:szCs w:val="24"/>
        </w:rPr>
      </w:pPr>
      <w:r>
        <w:rPr>
          <w:rFonts w:ascii="Tahoma" w:eastAsia="Tahoma" w:hAnsi="Tahoma" w:cs="Tahoma"/>
          <w:sz w:val="24"/>
          <w:szCs w:val="24"/>
        </w:rPr>
        <w:t>земјоделство, шумарство и водостопанство,</w:t>
      </w:r>
    </w:p>
    <w:p w:rsidR="00953E4C" w:rsidRDefault="00D603C1" w:rsidP="0043481B">
      <w:pPr>
        <w:numPr>
          <w:ilvl w:val="0"/>
          <w:numId w:val="11"/>
        </w:numPr>
        <w:tabs>
          <w:tab w:val="left" w:pos="440"/>
        </w:tabs>
        <w:ind w:left="440" w:hanging="160"/>
        <w:rPr>
          <w:rFonts w:ascii="Tahoma" w:eastAsia="Tahoma" w:hAnsi="Tahoma" w:cs="Tahoma"/>
          <w:sz w:val="24"/>
          <w:szCs w:val="24"/>
        </w:rPr>
      </w:pPr>
      <w:r>
        <w:rPr>
          <w:rFonts w:ascii="Tahoma" w:eastAsia="Tahoma" w:hAnsi="Tahoma" w:cs="Tahoma"/>
          <w:sz w:val="24"/>
          <w:szCs w:val="24"/>
        </w:rPr>
        <w:t>графологија,</w:t>
      </w:r>
    </w:p>
    <w:p w:rsidR="00953E4C" w:rsidRDefault="00D603C1" w:rsidP="0043481B">
      <w:pPr>
        <w:numPr>
          <w:ilvl w:val="0"/>
          <w:numId w:val="11"/>
        </w:numPr>
        <w:tabs>
          <w:tab w:val="left" w:pos="440"/>
        </w:tabs>
        <w:ind w:left="440" w:hanging="160"/>
        <w:rPr>
          <w:rFonts w:ascii="Tahoma" w:eastAsia="Tahoma" w:hAnsi="Tahoma" w:cs="Tahoma"/>
          <w:sz w:val="24"/>
          <w:szCs w:val="24"/>
        </w:rPr>
      </w:pPr>
      <w:r>
        <w:rPr>
          <w:rFonts w:ascii="Tahoma" w:eastAsia="Tahoma" w:hAnsi="Tahoma" w:cs="Tahoma"/>
          <w:sz w:val="24"/>
          <w:szCs w:val="24"/>
        </w:rPr>
        <w:t>геодезија,</w:t>
      </w:r>
    </w:p>
    <w:p w:rsidR="00953E4C" w:rsidRDefault="00D603C1" w:rsidP="0043481B">
      <w:pPr>
        <w:numPr>
          <w:ilvl w:val="0"/>
          <w:numId w:val="11"/>
        </w:numPr>
        <w:tabs>
          <w:tab w:val="left" w:pos="440"/>
        </w:tabs>
        <w:ind w:left="440" w:hanging="160"/>
        <w:rPr>
          <w:rFonts w:ascii="Tahoma" w:eastAsia="Tahoma" w:hAnsi="Tahoma" w:cs="Tahoma"/>
          <w:sz w:val="24"/>
          <w:szCs w:val="24"/>
        </w:rPr>
      </w:pPr>
      <w:r>
        <w:rPr>
          <w:rFonts w:ascii="Tahoma" w:eastAsia="Tahoma" w:hAnsi="Tahoma" w:cs="Tahoma"/>
          <w:sz w:val="24"/>
          <w:szCs w:val="24"/>
        </w:rPr>
        <w:t>рударство,</w:t>
      </w:r>
    </w:p>
    <w:p w:rsidR="00953E4C" w:rsidRDefault="00D603C1" w:rsidP="0043481B">
      <w:pPr>
        <w:numPr>
          <w:ilvl w:val="0"/>
          <w:numId w:val="11"/>
        </w:numPr>
        <w:tabs>
          <w:tab w:val="left" w:pos="440"/>
        </w:tabs>
        <w:ind w:left="440" w:hanging="160"/>
        <w:rPr>
          <w:rFonts w:ascii="Tahoma" w:eastAsia="Tahoma" w:hAnsi="Tahoma" w:cs="Tahoma"/>
          <w:sz w:val="24"/>
          <w:szCs w:val="24"/>
        </w:rPr>
      </w:pPr>
      <w:r>
        <w:rPr>
          <w:rFonts w:ascii="Tahoma" w:eastAsia="Tahoma" w:hAnsi="Tahoma" w:cs="Tahoma"/>
          <w:sz w:val="24"/>
          <w:szCs w:val="24"/>
        </w:rPr>
        <w:t>технолошко инженерство,</w:t>
      </w:r>
    </w:p>
    <w:p w:rsidR="00953E4C" w:rsidRDefault="00D603C1" w:rsidP="0043481B">
      <w:pPr>
        <w:numPr>
          <w:ilvl w:val="0"/>
          <w:numId w:val="11"/>
        </w:numPr>
        <w:tabs>
          <w:tab w:val="left" w:pos="440"/>
        </w:tabs>
        <w:ind w:left="440" w:hanging="160"/>
        <w:rPr>
          <w:rFonts w:ascii="Tahoma" w:eastAsia="Tahoma" w:hAnsi="Tahoma" w:cs="Tahoma"/>
          <w:sz w:val="24"/>
          <w:szCs w:val="24"/>
        </w:rPr>
      </w:pPr>
      <w:r>
        <w:rPr>
          <w:rFonts w:ascii="Tahoma" w:eastAsia="Tahoma" w:hAnsi="Tahoma" w:cs="Tahoma"/>
          <w:sz w:val="24"/>
          <w:szCs w:val="24"/>
        </w:rPr>
        <w:t>хемиско биолошко,</w:t>
      </w:r>
    </w:p>
    <w:p w:rsidR="00953E4C" w:rsidRDefault="00D603C1" w:rsidP="0043481B">
      <w:pPr>
        <w:numPr>
          <w:ilvl w:val="0"/>
          <w:numId w:val="11"/>
        </w:numPr>
        <w:tabs>
          <w:tab w:val="left" w:pos="440"/>
        </w:tabs>
        <w:ind w:left="440" w:hanging="160"/>
        <w:rPr>
          <w:rFonts w:ascii="Tahoma" w:eastAsia="Tahoma" w:hAnsi="Tahoma" w:cs="Tahoma"/>
          <w:sz w:val="24"/>
          <w:szCs w:val="24"/>
        </w:rPr>
      </w:pPr>
      <w:r>
        <w:rPr>
          <w:rFonts w:ascii="Tahoma" w:eastAsia="Tahoma" w:hAnsi="Tahoma" w:cs="Tahoma"/>
          <w:sz w:val="24"/>
          <w:szCs w:val="24"/>
        </w:rPr>
        <w:t>молекуларна биологија и генетика,</w:t>
      </w:r>
    </w:p>
    <w:p w:rsidR="00953E4C" w:rsidRDefault="00D603C1" w:rsidP="0043481B">
      <w:pPr>
        <w:numPr>
          <w:ilvl w:val="0"/>
          <w:numId w:val="11"/>
        </w:numPr>
        <w:tabs>
          <w:tab w:val="left" w:pos="440"/>
        </w:tabs>
        <w:ind w:left="440" w:hanging="160"/>
        <w:rPr>
          <w:rFonts w:ascii="Tahoma" w:eastAsia="Tahoma" w:hAnsi="Tahoma" w:cs="Tahoma"/>
          <w:sz w:val="24"/>
          <w:szCs w:val="24"/>
        </w:rPr>
      </w:pPr>
      <w:r>
        <w:rPr>
          <w:rFonts w:ascii="Tahoma" w:eastAsia="Tahoma" w:hAnsi="Tahoma" w:cs="Tahoma"/>
          <w:sz w:val="24"/>
          <w:szCs w:val="24"/>
        </w:rPr>
        <w:t>токсикологија и дроги,</w:t>
      </w:r>
    </w:p>
    <w:p w:rsidR="00953E4C" w:rsidRDefault="00D603C1" w:rsidP="0043481B">
      <w:pPr>
        <w:numPr>
          <w:ilvl w:val="0"/>
          <w:numId w:val="11"/>
        </w:numPr>
        <w:tabs>
          <w:tab w:val="left" w:pos="440"/>
        </w:tabs>
        <w:ind w:left="440" w:hanging="160"/>
        <w:rPr>
          <w:rFonts w:ascii="Tahoma" w:eastAsia="Tahoma" w:hAnsi="Tahoma" w:cs="Tahoma"/>
          <w:sz w:val="24"/>
          <w:szCs w:val="24"/>
        </w:rPr>
      </w:pPr>
      <w:r>
        <w:rPr>
          <w:rFonts w:ascii="Tahoma" w:eastAsia="Tahoma" w:hAnsi="Tahoma" w:cs="Tahoma"/>
          <w:sz w:val="24"/>
          <w:szCs w:val="24"/>
        </w:rPr>
        <w:t>балистика,</w:t>
      </w:r>
    </w:p>
    <w:p w:rsidR="00953E4C" w:rsidRDefault="00D603C1" w:rsidP="0043481B">
      <w:pPr>
        <w:numPr>
          <w:ilvl w:val="0"/>
          <w:numId w:val="11"/>
        </w:numPr>
        <w:tabs>
          <w:tab w:val="left" w:pos="440"/>
        </w:tabs>
        <w:ind w:left="440" w:hanging="160"/>
        <w:rPr>
          <w:rFonts w:ascii="Tahoma" w:eastAsia="Tahoma" w:hAnsi="Tahoma" w:cs="Tahoma"/>
          <w:sz w:val="24"/>
          <w:szCs w:val="24"/>
        </w:rPr>
      </w:pPr>
      <w:r>
        <w:rPr>
          <w:rFonts w:ascii="Tahoma" w:eastAsia="Tahoma" w:hAnsi="Tahoma" w:cs="Tahoma"/>
          <w:sz w:val="24"/>
          <w:szCs w:val="24"/>
        </w:rPr>
        <w:t>заштита на животната средина и екологијата,</w:t>
      </w:r>
    </w:p>
    <w:p w:rsidR="00953E4C" w:rsidRDefault="00D603C1" w:rsidP="0043481B">
      <w:pPr>
        <w:numPr>
          <w:ilvl w:val="0"/>
          <w:numId w:val="11"/>
        </w:numPr>
        <w:tabs>
          <w:tab w:val="left" w:pos="440"/>
        </w:tabs>
        <w:ind w:left="440" w:hanging="160"/>
        <w:rPr>
          <w:rFonts w:ascii="Tahoma" w:eastAsia="Tahoma" w:hAnsi="Tahoma" w:cs="Tahoma"/>
          <w:sz w:val="24"/>
          <w:szCs w:val="24"/>
        </w:rPr>
      </w:pPr>
      <w:r>
        <w:rPr>
          <w:rFonts w:ascii="Tahoma" w:eastAsia="Tahoma" w:hAnsi="Tahoma" w:cs="Tahoma"/>
          <w:sz w:val="24"/>
          <w:szCs w:val="24"/>
        </w:rPr>
        <w:t>заштита на културното наследство,</w:t>
      </w:r>
    </w:p>
    <w:p w:rsidR="00953E4C" w:rsidRDefault="00D603C1" w:rsidP="0043481B">
      <w:pPr>
        <w:numPr>
          <w:ilvl w:val="0"/>
          <w:numId w:val="11"/>
        </w:numPr>
        <w:tabs>
          <w:tab w:val="left" w:pos="460"/>
        </w:tabs>
        <w:spacing w:line="239" w:lineRule="auto"/>
        <w:ind w:firstLine="280"/>
        <w:rPr>
          <w:rFonts w:ascii="Tahoma" w:eastAsia="Tahoma" w:hAnsi="Tahoma" w:cs="Tahoma"/>
          <w:sz w:val="24"/>
          <w:szCs w:val="24"/>
        </w:rPr>
      </w:pPr>
      <w:r>
        <w:rPr>
          <w:rFonts w:ascii="Tahoma" w:eastAsia="Tahoma" w:hAnsi="Tahoma" w:cs="Tahoma"/>
          <w:sz w:val="24"/>
          <w:szCs w:val="24"/>
        </w:rPr>
        <w:t>заштита на авторското право и други сродни права и права од интелектуална сопственост и</w:t>
      </w:r>
    </w:p>
    <w:p w:rsidR="00953E4C" w:rsidRDefault="00953E4C">
      <w:pPr>
        <w:spacing w:line="2" w:lineRule="exact"/>
        <w:rPr>
          <w:rFonts w:ascii="Tahoma" w:eastAsia="Tahoma" w:hAnsi="Tahoma" w:cs="Tahoma"/>
          <w:sz w:val="24"/>
          <w:szCs w:val="24"/>
        </w:rPr>
      </w:pPr>
    </w:p>
    <w:p w:rsidR="00953E4C" w:rsidRDefault="00D603C1" w:rsidP="0043481B">
      <w:pPr>
        <w:numPr>
          <w:ilvl w:val="0"/>
          <w:numId w:val="11"/>
        </w:numPr>
        <w:tabs>
          <w:tab w:val="left" w:pos="440"/>
        </w:tabs>
        <w:ind w:left="440" w:hanging="160"/>
        <w:rPr>
          <w:rFonts w:ascii="Tahoma" w:eastAsia="Tahoma" w:hAnsi="Tahoma" w:cs="Tahoma"/>
          <w:sz w:val="24"/>
          <w:szCs w:val="24"/>
        </w:rPr>
      </w:pPr>
      <w:r>
        <w:rPr>
          <w:rFonts w:ascii="Tahoma" w:eastAsia="Tahoma" w:hAnsi="Tahoma" w:cs="Tahoma"/>
          <w:sz w:val="24"/>
          <w:szCs w:val="24"/>
        </w:rPr>
        <w:t>други области.</w:t>
      </w:r>
    </w:p>
    <w:p w:rsidR="00953E4C" w:rsidRDefault="00953E4C">
      <w:pPr>
        <w:spacing w:line="276" w:lineRule="exact"/>
        <w:rPr>
          <w:sz w:val="20"/>
          <w:szCs w:val="20"/>
        </w:rPr>
      </w:pPr>
    </w:p>
    <w:p w:rsidR="00953E4C" w:rsidRDefault="00D603C1">
      <w:pPr>
        <w:jc w:val="center"/>
        <w:rPr>
          <w:sz w:val="20"/>
          <w:szCs w:val="20"/>
        </w:rPr>
      </w:pPr>
      <w:r>
        <w:rPr>
          <w:rFonts w:ascii="Tahoma" w:eastAsia="Tahoma" w:hAnsi="Tahoma" w:cs="Tahoma"/>
          <w:b/>
          <w:bCs/>
          <w:sz w:val="24"/>
          <w:szCs w:val="24"/>
        </w:rPr>
        <w:t>Услови за полагање на стручен испит</w:t>
      </w:r>
    </w:p>
    <w:p w:rsidR="00953E4C" w:rsidRDefault="00953E4C">
      <w:pPr>
        <w:spacing w:line="319" w:lineRule="exact"/>
        <w:rPr>
          <w:sz w:val="20"/>
          <w:szCs w:val="20"/>
        </w:rPr>
      </w:pPr>
    </w:p>
    <w:p w:rsidR="00953E4C" w:rsidRDefault="00D603C1">
      <w:pPr>
        <w:jc w:val="center"/>
        <w:rPr>
          <w:sz w:val="20"/>
          <w:szCs w:val="20"/>
        </w:rPr>
      </w:pPr>
      <w:r>
        <w:rPr>
          <w:rFonts w:ascii="Tahoma" w:eastAsia="Tahoma" w:hAnsi="Tahoma" w:cs="Tahoma"/>
          <w:b/>
          <w:bCs/>
          <w:sz w:val="24"/>
          <w:szCs w:val="24"/>
        </w:rPr>
        <w:t>Член 9</w:t>
      </w:r>
    </w:p>
    <w:p w:rsidR="00953E4C" w:rsidRDefault="00953E4C">
      <w:pPr>
        <w:spacing w:line="20" w:lineRule="exact"/>
        <w:rPr>
          <w:sz w:val="20"/>
          <w:szCs w:val="20"/>
        </w:rPr>
      </w:pPr>
    </w:p>
    <w:p w:rsidR="00953E4C" w:rsidRDefault="00D603C1" w:rsidP="0043481B">
      <w:pPr>
        <w:numPr>
          <w:ilvl w:val="0"/>
          <w:numId w:val="12"/>
        </w:numPr>
        <w:tabs>
          <w:tab w:val="left" w:pos="726"/>
        </w:tabs>
        <w:spacing w:line="251" w:lineRule="auto"/>
        <w:ind w:firstLine="280"/>
        <w:rPr>
          <w:rFonts w:ascii="Tahoma" w:eastAsia="Tahoma" w:hAnsi="Tahoma" w:cs="Tahoma"/>
          <w:sz w:val="24"/>
          <w:szCs w:val="24"/>
        </w:rPr>
      </w:pPr>
      <w:r>
        <w:rPr>
          <w:rFonts w:ascii="Tahoma" w:eastAsia="Tahoma" w:hAnsi="Tahoma" w:cs="Tahoma"/>
          <w:sz w:val="24"/>
          <w:szCs w:val="24"/>
        </w:rPr>
        <w:t>Стручниот испит се полага заради проверка на потребното стручно знаење од соодветната област.</w:t>
      </w:r>
    </w:p>
    <w:p w:rsidR="00953E4C" w:rsidRDefault="00953E4C">
      <w:pPr>
        <w:spacing w:line="2" w:lineRule="exact"/>
        <w:rPr>
          <w:rFonts w:ascii="Tahoma" w:eastAsia="Tahoma" w:hAnsi="Tahoma" w:cs="Tahoma"/>
          <w:sz w:val="24"/>
          <w:szCs w:val="24"/>
        </w:rPr>
      </w:pPr>
    </w:p>
    <w:p w:rsidR="00953E4C" w:rsidRDefault="00D603C1" w:rsidP="0043481B">
      <w:pPr>
        <w:numPr>
          <w:ilvl w:val="0"/>
          <w:numId w:val="12"/>
        </w:numPr>
        <w:tabs>
          <w:tab w:val="left" w:pos="660"/>
        </w:tabs>
        <w:ind w:left="660" w:hanging="380"/>
        <w:rPr>
          <w:rFonts w:ascii="Tahoma" w:eastAsia="Tahoma" w:hAnsi="Tahoma" w:cs="Tahoma"/>
          <w:sz w:val="24"/>
          <w:szCs w:val="24"/>
        </w:rPr>
      </w:pPr>
      <w:r>
        <w:rPr>
          <w:rFonts w:ascii="Tahoma" w:eastAsia="Tahoma" w:hAnsi="Tahoma" w:cs="Tahoma"/>
          <w:sz w:val="24"/>
          <w:szCs w:val="24"/>
        </w:rPr>
        <w:t>Стручен испит може да полага лице кое ги исполнува следниве услови:</w:t>
      </w:r>
    </w:p>
    <w:p w:rsidR="00953E4C" w:rsidRDefault="00953E4C">
      <w:pPr>
        <w:spacing w:line="14" w:lineRule="exact"/>
        <w:rPr>
          <w:sz w:val="20"/>
          <w:szCs w:val="20"/>
        </w:rPr>
      </w:pPr>
    </w:p>
    <w:p w:rsidR="00953E4C" w:rsidRDefault="00D603C1" w:rsidP="0043481B">
      <w:pPr>
        <w:numPr>
          <w:ilvl w:val="0"/>
          <w:numId w:val="13"/>
        </w:numPr>
        <w:tabs>
          <w:tab w:val="left" w:pos="440"/>
        </w:tabs>
        <w:ind w:left="440" w:hanging="160"/>
        <w:rPr>
          <w:rFonts w:ascii="Tahoma" w:eastAsia="Tahoma" w:hAnsi="Tahoma" w:cs="Tahoma"/>
          <w:sz w:val="24"/>
          <w:szCs w:val="24"/>
        </w:rPr>
      </w:pPr>
      <w:r>
        <w:rPr>
          <w:rFonts w:ascii="Tahoma" w:eastAsia="Tahoma" w:hAnsi="Tahoma" w:cs="Tahoma"/>
          <w:sz w:val="24"/>
          <w:szCs w:val="24"/>
        </w:rPr>
        <w:t>да е државјанин на Република Македонија,</w:t>
      </w:r>
    </w:p>
    <w:p w:rsidR="00953E4C" w:rsidRDefault="00953E4C">
      <w:pPr>
        <w:spacing w:line="14" w:lineRule="exact"/>
        <w:rPr>
          <w:rFonts w:ascii="Tahoma" w:eastAsia="Tahoma" w:hAnsi="Tahoma" w:cs="Tahoma"/>
          <w:sz w:val="24"/>
          <w:szCs w:val="24"/>
        </w:rPr>
      </w:pPr>
    </w:p>
    <w:p w:rsidR="00953E4C" w:rsidRDefault="00D603C1" w:rsidP="0043481B">
      <w:pPr>
        <w:numPr>
          <w:ilvl w:val="0"/>
          <w:numId w:val="13"/>
        </w:numPr>
        <w:tabs>
          <w:tab w:val="left" w:pos="440"/>
        </w:tabs>
        <w:ind w:left="440" w:hanging="160"/>
        <w:rPr>
          <w:rFonts w:ascii="Tahoma" w:eastAsia="Tahoma" w:hAnsi="Tahoma" w:cs="Tahoma"/>
          <w:sz w:val="24"/>
          <w:szCs w:val="24"/>
        </w:rPr>
      </w:pPr>
      <w:r>
        <w:rPr>
          <w:rFonts w:ascii="Tahoma" w:eastAsia="Tahoma" w:hAnsi="Tahoma" w:cs="Tahoma"/>
          <w:sz w:val="24"/>
          <w:szCs w:val="24"/>
        </w:rPr>
        <w:t>да има живеалиште во Република Македонија,</w:t>
      </w:r>
    </w:p>
    <w:p w:rsidR="00953E4C" w:rsidRDefault="00953E4C">
      <w:pPr>
        <w:spacing w:line="14" w:lineRule="exact"/>
        <w:rPr>
          <w:rFonts w:ascii="Tahoma" w:eastAsia="Tahoma" w:hAnsi="Tahoma" w:cs="Tahoma"/>
          <w:sz w:val="24"/>
          <w:szCs w:val="24"/>
        </w:rPr>
      </w:pPr>
    </w:p>
    <w:p w:rsidR="00953E4C" w:rsidRDefault="00D603C1" w:rsidP="0043481B">
      <w:pPr>
        <w:numPr>
          <w:ilvl w:val="0"/>
          <w:numId w:val="13"/>
        </w:numPr>
        <w:tabs>
          <w:tab w:val="left" w:pos="513"/>
        </w:tabs>
        <w:spacing w:line="251" w:lineRule="auto"/>
        <w:ind w:firstLine="280"/>
        <w:jc w:val="both"/>
        <w:rPr>
          <w:rFonts w:ascii="Tahoma" w:eastAsia="Tahoma" w:hAnsi="Tahoma" w:cs="Tahoma"/>
          <w:sz w:val="24"/>
          <w:szCs w:val="24"/>
        </w:rPr>
      </w:pPr>
      <w:r>
        <w:rPr>
          <w:rFonts w:ascii="Tahoma" w:eastAsia="Tahoma" w:hAnsi="Tahoma" w:cs="Tahoma"/>
          <w:sz w:val="24"/>
          <w:szCs w:val="24"/>
        </w:rPr>
        <w:lastRenderedPageBreak/>
        <w:t>да има високо образование од соодветната област (диплома за завршено четиригодишно високо образование или диплома со 300 кредити според европскиот кредит трансфер систем (ЕКТС)),</w:t>
      </w:r>
    </w:p>
    <w:p w:rsidR="00953E4C" w:rsidRDefault="00953E4C">
      <w:pPr>
        <w:spacing w:line="3" w:lineRule="exact"/>
        <w:rPr>
          <w:rFonts w:ascii="Tahoma" w:eastAsia="Tahoma" w:hAnsi="Tahoma" w:cs="Tahoma"/>
          <w:sz w:val="24"/>
          <w:szCs w:val="24"/>
        </w:rPr>
      </w:pPr>
    </w:p>
    <w:p w:rsidR="00953E4C" w:rsidRDefault="00D603C1" w:rsidP="0043481B">
      <w:pPr>
        <w:numPr>
          <w:ilvl w:val="0"/>
          <w:numId w:val="13"/>
        </w:numPr>
        <w:tabs>
          <w:tab w:val="left" w:pos="477"/>
        </w:tabs>
        <w:spacing w:line="251" w:lineRule="auto"/>
        <w:ind w:firstLine="280"/>
        <w:rPr>
          <w:rFonts w:ascii="Tahoma" w:eastAsia="Tahoma" w:hAnsi="Tahoma" w:cs="Tahoma"/>
          <w:sz w:val="24"/>
          <w:szCs w:val="24"/>
        </w:rPr>
      </w:pPr>
      <w:r>
        <w:rPr>
          <w:rFonts w:ascii="Tahoma" w:eastAsia="Tahoma" w:hAnsi="Tahoma" w:cs="Tahoma"/>
          <w:sz w:val="24"/>
          <w:szCs w:val="24"/>
        </w:rPr>
        <w:t>со правосилна одлука да не му е изречна забрана за вршење на професија, дејност или должност се додека траат последиците од забраната и</w:t>
      </w:r>
    </w:p>
    <w:p w:rsidR="00953E4C" w:rsidRDefault="00953E4C">
      <w:pPr>
        <w:spacing w:line="2" w:lineRule="exact"/>
        <w:rPr>
          <w:rFonts w:ascii="Tahoma" w:eastAsia="Tahoma" w:hAnsi="Tahoma" w:cs="Tahoma"/>
          <w:sz w:val="24"/>
          <w:szCs w:val="24"/>
        </w:rPr>
      </w:pPr>
    </w:p>
    <w:p w:rsidR="00953E4C" w:rsidRDefault="00D603C1" w:rsidP="0043481B">
      <w:pPr>
        <w:numPr>
          <w:ilvl w:val="0"/>
          <w:numId w:val="13"/>
        </w:numPr>
        <w:tabs>
          <w:tab w:val="left" w:pos="573"/>
        </w:tabs>
        <w:spacing w:line="258" w:lineRule="auto"/>
        <w:ind w:firstLine="280"/>
        <w:rPr>
          <w:rFonts w:ascii="Tahoma" w:eastAsia="Tahoma" w:hAnsi="Tahoma" w:cs="Tahoma"/>
          <w:sz w:val="24"/>
          <w:szCs w:val="24"/>
        </w:rPr>
      </w:pPr>
      <w:r>
        <w:rPr>
          <w:rFonts w:ascii="Tahoma" w:eastAsia="Tahoma" w:hAnsi="Tahoma" w:cs="Tahoma"/>
          <w:sz w:val="24"/>
          <w:szCs w:val="24"/>
        </w:rPr>
        <w:t>да има најмалку пет години работно искуство по дипломирањето во соодветната област за која е поднесено барањето за полагање на стручен испит.</w:t>
      </w:r>
    </w:p>
    <w:p w:rsidR="00953E4C" w:rsidRDefault="00953E4C">
      <w:pPr>
        <w:spacing w:line="284" w:lineRule="exact"/>
        <w:rPr>
          <w:sz w:val="20"/>
          <w:szCs w:val="20"/>
        </w:rPr>
      </w:pPr>
    </w:p>
    <w:p w:rsidR="00953E4C" w:rsidRDefault="00D603C1">
      <w:pPr>
        <w:jc w:val="center"/>
        <w:rPr>
          <w:sz w:val="20"/>
          <w:szCs w:val="20"/>
        </w:rPr>
      </w:pPr>
      <w:r>
        <w:rPr>
          <w:rFonts w:ascii="Tahoma" w:eastAsia="Tahoma" w:hAnsi="Tahoma" w:cs="Tahoma"/>
          <w:b/>
          <w:bCs/>
          <w:sz w:val="24"/>
          <w:szCs w:val="24"/>
        </w:rPr>
        <w:t>Начин на спроведување на испитот</w:t>
      </w:r>
    </w:p>
    <w:p w:rsidR="00953E4C" w:rsidRDefault="00953E4C">
      <w:pPr>
        <w:spacing w:line="319" w:lineRule="exact"/>
        <w:rPr>
          <w:sz w:val="20"/>
          <w:szCs w:val="20"/>
        </w:rPr>
      </w:pPr>
    </w:p>
    <w:p w:rsidR="00953E4C" w:rsidRDefault="00D603C1">
      <w:pPr>
        <w:jc w:val="center"/>
        <w:rPr>
          <w:sz w:val="20"/>
          <w:szCs w:val="20"/>
        </w:rPr>
      </w:pPr>
      <w:r>
        <w:rPr>
          <w:rFonts w:ascii="Tahoma" w:eastAsia="Tahoma" w:hAnsi="Tahoma" w:cs="Tahoma"/>
          <w:b/>
          <w:bCs/>
          <w:sz w:val="24"/>
          <w:szCs w:val="24"/>
        </w:rPr>
        <w:t>Член 10</w:t>
      </w:r>
    </w:p>
    <w:p w:rsidR="00953E4C" w:rsidRDefault="00953E4C">
      <w:pPr>
        <w:spacing w:line="20" w:lineRule="exact"/>
        <w:rPr>
          <w:sz w:val="20"/>
          <w:szCs w:val="20"/>
        </w:rPr>
      </w:pPr>
    </w:p>
    <w:p w:rsidR="00953E4C" w:rsidRDefault="00D603C1" w:rsidP="0043481B">
      <w:pPr>
        <w:numPr>
          <w:ilvl w:val="0"/>
          <w:numId w:val="14"/>
        </w:numPr>
        <w:tabs>
          <w:tab w:val="left" w:pos="660"/>
        </w:tabs>
        <w:ind w:left="660" w:hanging="380"/>
        <w:rPr>
          <w:rFonts w:ascii="Tahoma" w:eastAsia="Tahoma" w:hAnsi="Tahoma" w:cs="Tahoma"/>
          <w:sz w:val="24"/>
          <w:szCs w:val="24"/>
        </w:rPr>
      </w:pPr>
      <w:r>
        <w:rPr>
          <w:rFonts w:ascii="Tahoma" w:eastAsia="Tahoma" w:hAnsi="Tahoma" w:cs="Tahoma"/>
          <w:sz w:val="24"/>
          <w:szCs w:val="24"/>
        </w:rPr>
        <w:t>Испитот се состои од два дела и тоа:</w:t>
      </w:r>
    </w:p>
    <w:p w:rsidR="00953E4C" w:rsidRDefault="00953E4C">
      <w:pPr>
        <w:spacing w:line="14" w:lineRule="exact"/>
        <w:rPr>
          <w:sz w:val="20"/>
          <w:szCs w:val="20"/>
        </w:rPr>
      </w:pPr>
    </w:p>
    <w:p w:rsidR="00953E4C" w:rsidRDefault="00D603C1" w:rsidP="0043481B">
      <w:pPr>
        <w:numPr>
          <w:ilvl w:val="0"/>
          <w:numId w:val="15"/>
        </w:numPr>
        <w:tabs>
          <w:tab w:val="left" w:pos="559"/>
        </w:tabs>
        <w:spacing w:line="251" w:lineRule="auto"/>
        <w:ind w:firstLine="280"/>
        <w:rPr>
          <w:rFonts w:ascii="Tahoma" w:eastAsia="Tahoma" w:hAnsi="Tahoma" w:cs="Tahoma"/>
          <w:sz w:val="24"/>
          <w:szCs w:val="24"/>
        </w:rPr>
      </w:pPr>
      <w:r>
        <w:rPr>
          <w:rFonts w:ascii="Tahoma" w:eastAsia="Tahoma" w:hAnsi="Tahoma" w:cs="Tahoma"/>
          <w:sz w:val="24"/>
          <w:szCs w:val="24"/>
        </w:rPr>
        <w:t>прв дел (теоретски дел), со кој се проверува теоретското знаење на кандидатите и</w:t>
      </w:r>
    </w:p>
    <w:p w:rsidR="00953E4C" w:rsidRDefault="00953E4C">
      <w:pPr>
        <w:spacing w:line="2" w:lineRule="exact"/>
        <w:rPr>
          <w:rFonts w:ascii="Tahoma" w:eastAsia="Tahoma" w:hAnsi="Tahoma" w:cs="Tahoma"/>
          <w:sz w:val="24"/>
          <w:szCs w:val="24"/>
        </w:rPr>
      </w:pPr>
    </w:p>
    <w:p w:rsidR="00953E4C" w:rsidRDefault="00D603C1" w:rsidP="0043481B">
      <w:pPr>
        <w:numPr>
          <w:ilvl w:val="0"/>
          <w:numId w:val="15"/>
        </w:numPr>
        <w:tabs>
          <w:tab w:val="left" w:pos="464"/>
        </w:tabs>
        <w:spacing w:line="251" w:lineRule="auto"/>
        <w:ind w:firstLine="280"/>
        <w:rPr>
          <w:rFonts w:ascii="Tahoma" w:eastAsia="Tahoma" w:hAnsi="Tahoma" w:cs="Tahoma"/>
          <w:sz w:val="24"/>
          <w:szCs w:val="24"/>
        </w:rPr>
      </w:pPr>
      <w:r>
        <w:rPr>
          <w:rFonts w:ascii="Tahoma" w:eastAsia="Tahoma" w:hAnsi="Tahoma" w:cs="Tahoma"/>
          <w:sz w:val="24"/>
          <w:szCs w:val="24"/>
        </w:rPr>
        <w:t>втор дел (практичен пример), со кој се проверува практичната способност на кандидатите.</w:t>
      </w:r>
    </w:p>
    <w:p w:rsidR="00953E4C" w:rsidRDefault="00953E4C">
      <w:pPr>
        <w:spacing w:line="2" w:lineRule="exact"/>
        <w:rPr>
          <w:rFonts w:ascii="Tahoma" w:eastAsia="Tahoma" w:hAnsi="Tahoma" w:cs="Tahoma"/>
          <w:sz w:val="24"/>
          <w:szCs w:val="24"/>
        </w:rPr>
      </w:pPr>
    </w:p>
    <w:p w:rsidR="00953E4C" w:rsidRDefault="00D603C1">
      <w:pPr>
        <w:spacing w:line="251" w:lineRule="auto"/>
        <w:ind w:firstLine="284"/>
        <w:jc w:val="both"/>
        <w:rPr>
          <w:rFonts w:ascii="Tahoma" w:eastAsia="Tahoma" w:hAnsi="Tahoma" w:cs="Tahoma"/>
          <w:sz w:val="24"/>
          <w:szCs w:val="24"/>
        </w:rPr>
      </w:pPr>
      <w:r>
        <w:rPr>
          <w:rFonts w:ascii="Tahoma" w:eastAsia="Tahoma" w:hAnsi="Tahoma" w:cs="Tahoma"/>
          <w:sz w:val="24"/>
          <w:szCs w:val="24"/>
        </w:rPr>
        <w:t>(2) Првиот дел од испитот од ставот (1) на овој член се полага писмено по електронски пат, со одговарање на определен број прашања во вид на решавање на електронски тест на компјутер.</w:t>
      </w:r>
    </w:p>
    <w:p w:rsidR="00953E4C" w:rsidRDefault="00953E4C">
      <w:pPr>
        <w:spacing w:line="3" w:lineRule="exact"/>
        <w:rPr>
          <w:rFonts w:ascii="Tahoma" w:eastAsia="Tahoma" w:hAnsi="Tahoma" w:cs="Tahoma"/>
          <w:sz w:val="24"/>
          <w:szCs w:val="24"/>
        </w:rPr>
      </w:pPr>
    </w:p>
    <w:p w:rsidR="00953E4C" w:rsidRDefault="00D603C1">
      <w:pPr>
        <w:ind w:left="280"/>
        <w:rPr>
          <w:rFonts w:ascii="Tahoma" w:eastAsia="Tahoma" w:hAnsi="Tahoma" w:cs="Tahoma"/>
          <w:sz w:val="24"/>
          <w:szCs w:val="24"/>
        </w:rPr>
      </w:pPr>
      <w:r>
        <w:rPr>
          <w:rFonts w:ascii="Tahoma" w:eastAsia="Tahoma" w:hAnsi="Tahoma" w:cs="Tahoma"/>
          <w:sz w:val="24"/>
          <w:szCs w:val="24"/>
        </w:rPr>
        <w:t>(3) Вториот дел на испитот се состои од:</w:t>
      </w:r>
    </w:p>
    <w:p w:rsidR="00953E4C" w:rsidRDefault="00953E4C">
      <w:pPr>
        <w:spacing w:line="14" w:lineRule="exact"/>
        <w:rPr>
          <w:rFonts w:ascii="Tahoma" w:eastAsia="Tahoma" w:hAnsi="Tahoma" w:cs="Tahoma"/>
          <w:sz w:val="24"/>
          <w:szCs w:val="24"/>
        </w:rPr>
      </w:pPr>
    </w:p>
    <w:p w:rsidR="00953E4C" w:rsidRDefault="00D603C1" w:rsidP="0043481B">
      <w:pPr>
        <w:numPr>
          <w:ilvl w:val="0"/>
          <w:numId w:val="15"/>
        </w:numPr>
        <w:tabs>
          <w:tab w:val="left" w:pos="440"/>
        </w:tabs>
        <w:ind w:left="440" w:hanging="160"/>
        <w:rPr>
          <w:rFonts w:ascii="Tahoma" w:eastAsia="Tahoma" w:hAnsi="Tahoma" w:cs="Tahoma"/>
          <w:sz w:val="24"/>
          <w:szCs w:val="24"/>
        </w:rPr>
      </w:pPr>
      <w:r>
        <w:rPr>
          <w:rFonts w:ascii="Tahoma" w:eastAsia="Tahoma" w:hAnsi="Tahoma" w:cs="Tahoma"/>
          <w:sz w:val="24"/>
          <w:szCs w:val="24"/>
        </w:rPr>
        <w:t>практичен пример и</w:t>
      </w:r>
    </w:p>
    <w:p w:rsidR="00953E4C" w:rsidRDefault="00953E4C">
      <w:pPr>
        <w:spacing w:line="14" w:lineRule="exact"/>
        <w:rPr>
          <w:rFonts w:ascii="Tahoma" w:eastAsia="Tahoma" w:hAnsi="Tahoma" w:cs="Tahoma"/>
          <w:sz w:val="24"/>
          <w:szCs w:val="24"/>
        </w:rPr>
      </w:pPr>
    </w:p>
    <w:p w:rsidR="00953E4C" w:rsidRDefault="00D603C1" w:rsidP="0043481B">
      <w:pPr>
        <w:numPr>
          <w:ilvl w:val="0"/>
          <w:numId w:val="15"/>
        </w:numPr>
        <w:tabs>
          <w:tab w:val="left" w:pos="486"/>
        </w:tabs>
        <w:spacing w:line="258" w:lineRule="auto"/>
        <w:ind w:firstLine="280"/>
        <w:rPr>
          <w:rFonts w:ascii="Tahoma" w:eastAsia="Tahoma" w:hAnsi="Tahoma" w:cs="Tahoma"/>
          <w:sz w:val="24"/>
          <w:szCs w:val="24"/>
        </w:rPr>
      </w:pPr>
      <w:r>
        <w:rPr>
          <w:rFonts w:ascii="Tahoma" w:eastAsia="Tahoma" w:hAnsi="Tahoma" w:cs="Tahoma"/>
          <w:sz w:val="24"/>
          <w:szCs w:val="24"/>
        </w:rPr>
        <w:t xml:space="preserve">прашања кои треба кандидатот </w:t>
      </w:r>
      <w:proofErr w:type="spellStart"/>
      <w:r>
        <w:rPr>
          <w:rFonts w:ascii="Tahoma" w:eastAsia="Tahoma" w:hAnsi="Tahoma" w:cs="Tahoma"/>
          <w:sz w:val="24"/>
          <w:szCs w:val="24"/>
        </w:rPr>
        <w:t>да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ги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одговори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врз</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основа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анализата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практичниот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пример</w:t>
      </w:r>
      <w:proofErr w:type="spellEnd"/>
      <w:r>
        <w:rPr>
          <w:rFonts w:ascii="Tahoma" w:eastAsia="Tahoma" w:hAnsi="Tahoma" w:cs="Tahoma"/>
          <w:sz w:val="24"/>
          <w:szCs w:val="24"/>
        </w:rPr>
        <w:t>.</w:t>
      </w:r>
    </w:p>
    <w:p w:rsidR="00953E4C" w:rsidRDefault="00D603C1">
      <w:pPr>
        <w:jc w:val="center"/>
        <w:rPr>
          <w:sz w:val="20"/>
          <w:szCs w:val="20"/>
        </w:rPr>
      </w:pPr>
      <w:proofErr w:type="spellStart"/>
      <w:r>
        <w:rPr>
          <w:rFonts w:ascii="Tahoma" w:eastAsia="Tahoma" w:hAnsi="Tahoma" w:cs="Tahoma"/>
          <w:b/>
          <w:bCs/>
          <w:sz w:val="24"/>
          <w:szCs w:val="24"/>
        </w:rPr>
        <w:t>Член</w:t>
      </w:r>
      <w:proofErr w:type="spellEnd"/>
      <w:r>
        <w:rPr>
          <w:rFonts w:ascii="Tahoma" w:eastAsia="Tahoma" w:hAnsi="Tahoma" w:cs="Tahoma"/>
          <w:b/>
          <w:bCs/>
          <w:sz w:val="24"/>
          <w:szCs w:val="24"/>
        </w:rPr>
        <w:t xml:space="preserve"> 11</w:t>
      </w:r>
    </w:p>
    <w:p w:rsidR="00953E4C" w:rsidRDefault="00953E4C">
      <w:pPr>
        <w:spacing w:line="14" w:lineRule="exact"/>
        <w:rPr>
          <w:sz w:val="20"/>
          <w:szCs w:val="20"/>
        </w:rPr>
      </w:pPr>
    </w:p>
    <w:p w:rsidR="00953E4C" w:rsidRDefault="00D603C1">
      <w:pPr>
        <w:spacing w:line="239" w:lineRule="auto"/>
        <w:ind w:firstLine="284"/>
        <w:rPr>
          <w:sz w:val="20"/>
          <w:szCs w:val="20"/>
        </w:rPr>
      </w:pPr>
      <w:r>
        <w:rPr>
          <w:rFonts w:ascii="Tahoma" w:eastAsia="Tahoma" w:hAnsi="Tahoma" w:cs="Tahoma"/>
          <w:sz w:val="24"/>
          <w:szCs w:val="24"/>
        </w:rPr>
        <w:t>(1) Испитот се полага според програма во која се содржани градивото, прописите и литературата.</w:t>
      </w:r>
    </w:p>
    <w:p w:rsidR="00953E4C" w:rsidRDefault="00953E4C">
      <w:pPr>
        <w:spacing w:line="2" w:lineRule="exact"/>
        <w:rPr>
          <w:sz w:val="20"/>
          <w:szCs w:val="20"/>
        </w:rPr>
      </w:pPr>
    </w:p>
    <w:p w:rsidR="00953E4C" w:rsidRDefault="00D603C1" w:rsidP="0043481B">
      <w:pPr>
        <w:numPr>
          <w:ilvl w:val="0"/>
          <w:numId w:val="16"/>
        </w:numPr>
        <w:tabs>
          <w:tab w:val="left" w:pos="742"/>
        </w:tabs>
        <w:ind w:firstLine="280"/>
        <w:rPr>
          <w:rFonts w:ascii="Tahoma" w:eastAsia="Tahoma" w:hAnsi="Tahoma" w:cs="Tahoma"/>
          <w:sz w:val="24"/>
          <w:szCs w:val="24"/>
        </w:rPr>
      </w:pPr>
      <w:r>
        <w:rPr>
          <w:rFonts w:ascii="Tahoma" w:eastAsia="Tahoma" w:hAnsi="Tahoma" w:cs="Tahoma"/>
          <w:sz w:val="24"/>
          <w:szCs w:val="24"/>
        </w:rPr>
        <w:t>Програмата за полагање на испитот од соодветната област ја донесува министерот за правда.</w:t>
      </w:r>
    </w:p>
    <w:p w:rsidR="00953E4C" w:rsidRDefault="00953E4C">
      <w:pPr>
        <w:spacing w:line="276" w:lineRule="exact"/>
        <w:rPr>
          <w:sz w:val="20"/>
          <w:szCs w:val="20"/>
        </w:rPr>
      </w:pPr>
    </w:p>
    <w:p w:rsidR="00953E4C" w:rsidRDefault="00D603C1">
      <w:pPr>
        <w:jc w:val="center"/>
        <w:rPr>
          <w:sz w:val="20"/>
          <w:szCs w:val="20"/>
        </w:rPr>
      </w:pPr>
      <w:r>
        <w:rPr>
          <w:rFonts w:ascii="Tahoma" w:eastAsia="Tahoma" w:hAnsi="Tahoma" w:cs="Tahoma"/>
          <w:b/>
          <w:bCs/>
          <w:sz w:val="24"/>
          <w:szCs w:val="24"/>
        </w:rPr>
        <w:t>Член 12</w:t>
      </w:r>
    </w:p>
    <w:p w:rsidR="00953E4C" w:rsidRDefault="00953E4C">
      <w:pPr>
        <w:spacing w:line="14" w:lineRule="exact"/>
        <w:rPr>
          <w:sz w:val="20"/>
          <w:szCs w:val="20"/>
        </w:rPr>
      </w:pPr>
    </w:p>
    <w:p w:rsidR="00953E4C" w:rsidRDefault="00D603C1" w:rsidP="0043481B">
      <w:pPr>
        <w:numPr>
          <w:ilvl w:val="0"/>
          <w:numId w:val="17"/>
        </w:numPr>
        <w:tabs>
          <w:tab w:val="left" w:pos="711"/>
        </w:tabs>
        <w:spacing w:line="239" w:lineRule="auto"/>
        <w:ind w:firstLine="280"/>
        <w:jc w:val="both"/>
        <w:rPr>
          <w:rFonts w:ascii="Tahoma" w:eastAsia="Tahoma" w:hAnsi="Tahoma" w:cs="Tahoma"/>
          <w:sz w:val="24"/>
          <w:szCs w:val="24"/>
        </w:rPr>
      </w:pPr>
      <w:r>
        <w:rPr>
          <w:rFonts w:ascii="Tahoma" w:eastAsia="Tahoma" w:hAnsi="Tahoma" w:cs="Tahoma"/>
          <w:sz w:val="24"/>
          <w:szCs w:val="24"/>
        </w:rPr>
        <w:t>Базите на прашања за првиот и базите на практични примери за вториот дел на испитот од членот 18-ѓ од овој закон ги изготвуваат професори од соодветната област и лица на кои им е издадена лиценца за вештачење и имаат најмалку десет години работно искуство во соодветната област определени од министерот за правда.</w:t>
      </w:r>
    </w:p>
    <w:p w:rsidR="00953E4C" w:rsidRDefault="00953E4C">
      <w:pPr>
        <w:spacing w:line="5" w:lineRule="exact"/>
        <w:rPr>
          <w:rFonts w:ascii="Tahoma" w:eastAsia="Tahoma" w:hAnsi="Tahoma" w:cs="Tahoma"/>
          <w:sz w:val="24"/>
          <w:szCs w:val="24"/>
        </w:rPr>
      </w:pPr>
    </w:p>
    <w:p w:rsidR="00953E4C" w:rsidRDefault="00D603C1" w:rsidP="0043481B">
      <w:pPr>
        <w:numPr>
          <w:ilvl w:val="0"/>
          <w:numId w:val="17"/>
        </w:numPr>
        <w:tabs>
          <w:tab w:val="left" w:pos="690"/>
        </w:tabs>
        <w:spacing w:line="239" w:lineRule="auto"/>
        <w:ind w:firstLine="280"/>
        <w:rPr>
          <w:rFonts w:ascii="Tahoma" w:eastAsia="Tahoma" w:hAnsi="Tahoma" w:cs="Tahoma"/>
          <w:sz w:val="24"/>
          <w:szCs w:val="24"/>
        </w:rPr>
      </w:pPr>
      <w:r>
        <w:rPr>
          <w:rFonts w:ascii="Tahoma" w:eastAsia="Tahoma" w:hAnsi="Tahoma" w:cs="Tahoma"/>
          <w:sz w:val="24"/>
          <w:szCs w:val="24"/>
        </w:rPr>
        <w:t>Прашањата од првиот дел од испитот и прашањата и практичните примери од вториот дел од испитот ги верификува Комисија составена од:</w:t>
      </w:r>
    </w:p>
    <w:p w:rsidR="00953E4C" w:rsidRDefault="00953E4C">
      <w:pPr>
        <w:spacing w:line="2" w:lineRule="exact"/>
        <w:rPr>
          <w:rFonts w:ascii="Tahoma" w:eastAsia="Tahoma" w:hAnsi="Tahoma" w:cs="Tahoma"/>
          <w:sz w:val="24"/>
          <w:szCs w:val="24"/>
        </w:rPr>
      </w:pPr>
    </w:p>
    <w:p w:rsidR="00953E4C" w:rsidRDefault="00D603C1">
      <w:pPr>
        <w:spacing w:line="239" w:lineRule="auto"/>
        <w:ind w:firstLine="284"/>
        <w:rPr>
          <w:rFonts w:ascii="Tahoma" w:eastAsia="Tahoma" w:hAnsi="Tahoma" w:cs="Tahoma"/>
          <w:sz w:val="24"/>
          <w:szCs w:val="24"/>
        </w:rPr>
      </w:pPr>
      <w:r>
        <w:rPr>
          <w:rFonts w:ascii="Tahoma" w:eastAsia="Tahoma" w:hAnsi="Tahoma" w:cs="Tahoma"/>
          <w:sz w:val="24"/>
          <w:szCs w:val="24"/>
        </w:rPr>
        <w:t>- двајца претставници од Министерството за правда, назначени од министерот за правда,</w:t>
      </w:r>
    </w:p>
    <w:p w:rsidR="00953E4C" w:rsidRDefault="00953E4C">
      <w:pPr>
        <w:spacing w:line="2" w:lineRule="exact"/>
        <w:rPr>
          <w:rFonts w:ascii="Tahoma" w:eastAsia="Tahoma" w:hAnsi="Tahoma" w:cs="Tahoma"/>
          <w:sz w:val="24"/>
          <w:szCs w:val="24"/>
        </w:rPr>
      </w:pPr>
    </w:p>
    <w:p w:rsidR="00953E4C" w:rsidRDefault="00D603C1">
      <w:pPr>
        <w:ind w:left="280"/>
        <w:rPr>
          <w:rFonts w:ascii="Tahoma" w:eastAsia="Tahoma" w:hAnsi="Tahoma" w:cs="Tahoma"/>
          <w:sz w:val="24"/>
          <w:szCs w:val="24"/>
        </w:rPr>
      </w:pPr>
      <w:r>
        <w:rPr>
          <w:rFonts w:ascii="Tahoma" w:eastAsia="Tahoma" w:hAnsi="Tahoma" w:cs="Tahoma"/>
          <w:sz w:val="24"/>
          <w:szCs w:val="24"/>
        </w:rPr>
        <w:t>- тројца претставници назначени од Комората на вештаци и</w:t>
      </w:r>
    </w:p>
    <w:p w:rsidR="00953E4C" w:rsidRDefault="00D603C1">
      <w:pPr>
        <w:spacing w:line="239" w:lineRule="auto"/>
        <w:ind w:firstLine="284"/>
        <w:rPr>
          <w:rFonts w:ascii="Tahoma" w:eastAsia="Tahoma" w:hAnsi="Tahoma" w:cs="Tahoma"/>
          <w:sz w:val="24"/>
          <w:szCs w:val="24"/>
        </w:rPr>
      </w:pPr>
      <w:r>
        <w:rPr>
          <w:rFonts w:ascii="Tahoma" w:eastAsia="Tahoma" w:hAnsi="Tahoma" w:cs="Tahoma"/>
          <w:sz w:val="24"/>
          <w:szCs w:val="24"/>
        </w:rPr>
        <w:t>- двајца претставници назначени од Врховниот суд на Република Македонија од редот на судиите во Република Македонија.</w:t>
      </w:r>
    </w:p>
    <w:p w:rsidR="00953E4C" w:rsidRDefault="00953E4C">
      <w:pPr>
        <w:spacing w:line="2" w:lineRule="exact"/>
        <w:rPr>
          <w:rFonts w:ascii="Tahoma" w:eastAsia="Tahoma" w:hAnsi="Tahoma" w:cs="Tahoma"/>
          <w:sz w:val="24"/>
          <w:szCs w:val="24"/>
        </w:rPr>
      </w:pPr>
    </w:p>
    <w:p w:rsidR="00953E4C" w:rsidRDefault="00D603C1" w:rsidP="0043481B">
      <w:pPr>
        <w:numPr>
          <w:ilvl w:val="0"/>
          <w:numId w:val="17"/>
        </w:numPr>
        <w:tabs>
          <w:tab w:val="left" w:pos="725"/>
        </w:tabs>
        <w:spacing w:line="239" w:lineRule="auto"/>
        <w:ind w:firstLine="280"/>
        <w:jc w:val="both"/>
        <w:rPr>
          <w:rFonts w:ascii="Tahoma" w:eastAsia="Tahoma" w:hAnsi="Tahoma" w:cs="Tahoma"/>
          <w:sz w:val="24"/>
          <w:szCs w:val="24"/>
        </w:rPr>
      </w:pPr>
      <w:r>
        <w:rPr>
          <w:rFonts w:ascii="Tahoma" w:eastAsia="Tahoma" w:hAnsi="Tahoma" w:cs="Tahoma"/>
          <w:sz w:val="24"/>
          <w:szCs w:val="24"/>
        </w:rPr>
        <w:t>Комисијата од ставот (2) на овој член врши и ревизија и ажурирање на базите на прашања и базите на практични примери од членот 18-ѓ од овој закон најмалку двапати годишно.</w:t>
      </w:r>
    </w:p>
    <w:p w:rsidR="00953E4C" w:rsidRDefault="00953E4C">
      <w:pPr>
        <w:spacing w:line="3" w:lineRule="exact"/>
        <w:rPr>
          <w:rFonts w:ascii="Tahoma" w:eastAsia="Tahoma" w:hAnsi="Tahoma" w:cs="Tahoma"/>
          <w:sz w:val="24"/>
          <w:szCs w:val="24"/>
        </w:rPr>
      </w:pPr>
    </w:p>
    <w:p w:rsidR="00953E4C" w:rsidRDefault="00D603C1" w:rsidP="0043481B">
      <w:pPr>
        <w:numPr>
          <w:ilvl w:val="0"/>
          <w:numId w:val="17"/>
        </w:numPr>
        <w:tabs>
          <w:tab w:val="left" w:pos="681"/>
        </w:tabs>
        <w:spacing w:line="239" w:lineRule="auto"/>
        <w:ind w:firstLine="280"/>
        <w:jc w:val="both"/>
        <w:rPr>
          <w:rFonts w:ascii="Tahoma" w:eastAsia="Tahoma" w:hAnsi="Tahoma" w:cs="Tahoma"/>
          <w:sz w:val="24"/>
          <w:szCs w:val="24"/>
        </w:rPr>
      </w:pPr>
      <w:r>
        <w:rPr>
          <w:rFonts w:ascii="Tahoma" w:eastAsia="Tahoma" w:hAnsi="Tahoma" w:cs="Tahoma"/>
          <w:sz w:val="24"/>
          <w:szCs w:val="24"/>
        </w:rPr>
        <w:t>При ревизијата Комисијата особено ги има предвид промените на прописите на кои е засновано прашањето, односно практичниот пример, бројот на кандидати кои го одговорале, успешноста во одговарањето на истите, како и други критериуми кои можат да влијаат на подобрувањето на квалитетот на базите од членот 18-ѓ од овој закон.</w:t>
      </w:r>
    </w:p>
    <w:p w:rsidR="00953E4C" w:rsidRDefault="00953E4C">
      <w:pPr>
        <w:spacing w:line="5" w:lineRule="exact"/>
        <w:rPr>
          <w:rFonts w:ascii="Tahoma" w:eastAsia="Tahoma" w:hAnsi="Tahoma" w:cs="Tahoma"/>
          <w:sz w:val="24"/>
          <w:szCs w:val="24"/>
        </w:rPr>
      </w:pPr>
    </w:p>
    <w:p w:rsidR="00953E4C" w:rsidRDefault="00D603C1" w:rsidP="0043481B">
      <w:pPr>
        <w:numPr>
          <w:ilvl w:val="0"/>
          <w:numId w:val="17"/>
        </w:numPr>
        <w:tabs>
          <w:tab w:val="left" w:pos="702"/>
        </w:tabs>
        <w:spacing w:line="245" w:lineRule="auto"/>
        <w:ind w:firstLine="280"/>
        <w:jc w:val="both"/>
        <w:rPr>
          <w:rFonts w:ascii="Tahoma" w:eastAsia="Tahoma" w:hAnsi="Tahoma" w:cs="Tahoma"/>
          <w:sz w:val="24"/>
          <w:szCs w:val="24"/>
        </w:rPr>
      </w:pPr>
      <w:r>
        <w:rPr>
          <w:rFonts w:ascii="Tahoma" w:eastAsia="Tahoma" w:hAnsi="Tahoma" w:cs="Tahoma"/>
          <w:sz w:val="24"/>
          <w:szCs w:val="24"/>
        </w:rPr>
        <w:t xml:space="preserve">Врз основа на извршената ревизија и ажурирање на базите на прашања и базите на студии на случај, Комисијата одлучува најмалку 30% од прашањата и </w:t>
      </w:r>
      <w:r>
        <w:rPr>
          <w:rFonts w:ascii="Tahoma" w:eastAsia="Tahoma" w:hAnsi="Tahoma" w:cs="Tahoma"/>
          <w:sz w:val="24"/>
          <w:szCs w:val="24"/>
        </w:rPr>
        <w:lastRenderedPageBreak/>
        <w:t>практичните примери да бидат изменети или целосно отстранети и заменети со нови од базите од член 18-ѓ на овој закон.</w:t>
      </w:r>
    </w:p>
    <w:p w:rsidR="00953E4C" w:rsidRDefault="00953E4C">
      <w:pPr>
        <w:spacing w:line="1" w:lineRule="exact"/>
        <w:rPr>
          <w:rFonts w:ascii="Tahoma" w:eastAsia="Tahoma" w:hAnsi="Tahoma" w:cs="Tahoma"/>
          <w:sz w:val="24"/>
          <w:szCs w:val="24"/>
        </w:rPr>
      </w:pPr>
    </w:p>
    <w:p w:rsidR="00953E4C" w:rsidRDefault="00D603C1" w:rsidP="0043481B">
      <w:pPr>
        <w:numPr>
          <w:ilvl w:val="0"/>
          <w:numId w:val="17"/>
        </w:numPr>
        <w:tabs>
          <w:tab w:val="left" w:pos="679"/>
        </w:tabs>
        <w:spacing w:line="246" w:lineRule="auto"/>
        <w:ind w:firstLine="280"/>
        <w:jc w:val="both"/>
        <w:rPr>
          <w:rFonts w:ascii="Tahoma" w:eastAsia="Tahoma" w:hAnsi="Tahoma" w:cs="Tahoma"/>
          <w:sz w:val="24"/>
          <w:szCs w:val="24"/>
        </w:rPr>
      </w:pPr>
      <w:r>
        <w:rPr>
          <w:rFonts w:ascii="Tahoma" w:eastAsia="Tahoma" w:hAnsi="Tahoma" w:cs="Tahoma"/>
          <w:sz w:val="24"/>
          <w:szCs w:val="24"/>
        </w:rPr>
        <w:t>Професорите и лицата од ставот (1) на овој член и членовите на Комисијата за верификација од ставовите (1) и (2) на овој член имаат право на паричен надоместок што го определелува министерот за правда.</w:t>
      </w:r>
    </w:p>
    <w:p w:rsidR="00953E4C" w:rsidRDefault="00953E4C">
      <w:pPr>
        <w:spacing w:line="3" w:lineRule="exact"/>
        <w:rPr>
          <w:rFonts w:ascii="Tahoma" w:eastAsia="Tahoma" w:hAnsi="Tahoma" w:cs="Tahoma"/>
          <w:sz w:val="24"/>
          <w:szCs w:val="24"/>
        </w:rPr>
      </w:pPr>
    </w:p>
    <w:p w:rsidR="00953E4C" w:rsidRDefault="00D603C1" w:rsidP="0043481B">
      <w:pPr>
        <w:numPr>
          <w:ilvl w:val="0"/>
          <w:numId w:val="17"/>
        </w:numPr>
        <w:tabs>
          <w:tab w:val="left" w:pos="690"/>
        </w:tabs>
        <w:spacing w:line="246" w:lineRule="auto"/>
        <w:ind w:firstLine="280"/>
        <w:jc w:val="both"/>
        <w:rPr>
          <w:rFonts w:ascii="Tahoma" w:eastAsia="Tahoma" w:hAnsi="Tahoma" w:cs="Tahoma"/>
          <w:sz w:val="24"/>
          <w:szCs w:val="24"/>
        </w:rPr>
      </w:pPr>
      <w:r>
        <w:rPr>
          <w:rFonts w:ascii="Tahoma" w:eastAsia="Tahoma" w:hAnsi="Tahoma" w:cs="Tahoma"/>
          <w:sz w:val="24"/>
          <w:szCs w:val="24"/>
        </w:rPr>
        <w:t>Износот на паричниот надоместок од ставот (6) на овој член се определува врз основа на бројот на изготвени прашања и практични примери, како и сложеноста на материјата.</w:t>
      </w:r>
    </w:p>
    <w:p w:rsidR="00953E4C" w:rsidRDefault="00953E4C">
      <w:pPr>
        <w:spacing w:line="3" w:lineRule="exact"/>
        <w:rPr>
          <w:rFonts w:ascii="Tahoma" w:eastAsia="Tahoma" w:hAnsi="Tahoma" w:cs="Tahoma"/>
          <w:sz w:val="24"/>
          <w:szCs w:val="24"/>
        </w:rPr>
      </w:pPr>
    </w:p>
    <w:p w:rsidR="00953E4C" w:rsidRDefault="00D603C1" w:rsidP="0043481B">
      <w:pPr>
        <w:numPr>
          <w:ilvl w:val="0"/>
          <w:numId w:val="17"/>
        </w:numPr>
        <w:tabs>
          <w:tab w:val="left" w:pos="689"/>
        </w:tabs>
        <w:spacing w:line="253" w:lineRule="auto"/>
        <w:ind w:firstLine="280"/>
        <w:rPr>
          <w:rFonts w:ascii="Tahoma" w:eastAsia="Tahoma" w:hAnsi="Tahoma" w:cs="Tahoma"/>
          <w:sz w:val="24"/>
          <w:szCs w:val="24"/>
        </w:rPr>
      </w:pPr>
      <w:r>
        <w:rPr>
          <w:rFonts w:ascii="Tahoma" w:eastAsia="Tahoma" w:hAnsi="Tahoma" w:cs="Tahoma"/>
          <w:sz w:val="24"/>
          <w:szCs w:val="24"/>
        </w:rPr>
        <w:t>Годишниот износ на паричниот надоместок од ставот (6) на овој член не го надминува нивото на три просечни месечни бруто плати.</w:t>
      </w:r>
    </w:p>
    <w:p w:rsidR="00953E4C" w:rsidRDefault="00953E4C">
      <w:pPr>
        <w:spacing w:line="278" w:lineRule="exact"/>
        <w:rPr>
          <w:sz w:val="20"/>
          <w:szCs w:val="20"/>
        </w:rPr>
      </w:pPr>
    </w:p>
    <w:p w:rsidR="00953E4C" w:rsidRDefault="00D603C1">
      <w:pPr>
        <w:jc w:val="center"/>
        <w:rPr>
          <w:sz w:val="20"/>
          <w:szCs w:val="20"/>
        </w:rPr>
      </w:pPr>
      <w:r>
        <w:rPr>
          <w:rFonts w:ascii="Tahoma" w:eastAsia="Tahoma" w:hAnsi="Tahoma" w:cs="Tahoma"/>
          <w:b/>
          <w:bCs/>
          <w:sz w:val="24"/>
          <w:szCs w:val="24"/>
        </w:rPr>
        <w:t>Член 13</w:t>
      </w:r>
    </w:p>
    <w:p w:rsidR="00953E4C" w:rsidRDefault="00953E4C">
      <w:pPr>
        <w:spacing w:line="14" w:lineRule="exact"/>
        <w:rPr>
          <w:sz w:val="20"/>
          <w:szCs w:val="20"/>
        </w:rPr>
      </w:pPr>
    </w:p>
    <w:p w:rsidR="00953E4C" w:rsidRDefault="00D603C1" w:rsidP="0043481B">
      <w:pPr>
        <w:numPr>
          <w:ilvl w:val="0"/>
          <w:numId w:val="18"/>
        </w:numPr>
        <w:tabs>
          <w:tab w:val="left" w:pos="713"/>
        </w:tabs>
        <w:spacing w:line="246" w:lineRule="auto"/>
        <w:ind w:firstLine="280"/>
        <w:jc w:val="both"/>
        <w:rPr>
          <w:rFonts w:ascii="Tahoma" w:eastAsia="Tahoma" w:hAnsi="Tahoma" w:cs="Tahoma"/>
          <w:sz w:val="24"/>
          <w:szCs w:val="24"/>
        </w:rPr>
      </w:pPr>
      <w:r>
        <w:rPr>
          <w:rFonts w:ascii="Tahoma" w:eastAsia="Tahoma" w:hAnsi="Tahoma" w:cs="Tahoma"/>
          <w:sz w:val="24"/>
          <w:szCs w:val="24"/>
        </w:rPr>
        <w:t>Стручните и административните работи за потребите на спроведување на стручниот испит ги врши Министерството за правда за што министерот за правда определува одговорно лице кое утврдува дали кандидатот ги исполнува условите за полагање на испитот, а испитот технички го спроведува правно лице регистрирано во Централниот регистар избрано од министерот за правда.</w:t>
      </w:r>
    </w:p>
    <w:p w:rsidR="00953E4C" w:rsidRDefault="00953E4C">
      <w:pPr>
        <w:spacing w:line="5" w:lineRule="exact"/>
        <w:rPr>
          <w:rFonts w:ascii="Tahoma" w:eastAsia="Tahoma" w:hAnsi="Tahoma" w:cs="Tahoma"/>
          <w:sz w:val="24"/>
          <w:szCs w:val="24"/>
        </w:rPr>
      </w:pPr>
    </w:p>
    <w:p w:rsidR="00953E4C" w:rsidRDefault="00D603C1" w:rsidP="0043481B">
      <w:pPr>
        <w:numPr>
          <w:ilvl w:val="0"/>
          <w:numId w:val="18"/>
        </w:numPr>
        <w:tabs>
          <w:tab w:val="left" w:pos="683"/>
        </w:tabs>
        <w:spacing w:line="250" w:lineRule="auto"/>
        <w:ind w:firstLine="280"/>
        <w:jc w:val="both"/>
        <w:rPr>
          <w:rFonts w:ascii="Tahoma" w:eastAsia="Tahoma" w:hAnsi="Tahoma" w:cs="Tahoma"/>
          <w:sz w:val="24"/>
          <w:szCs w:val="24"/>
        </w:rPr>
      </w:pPr>
      <w:r>
        <w:rPr>
          <w:rFonts w:ascii="Tahoma" w:eastAsia="Tahoma" w:hAnsi="Tahoma" w:cs="Tahoma"/>
          <w:sz w:val="24"/>
          <w:szCs w:val="24"/>
        </w:rPr>
        <w:t xml:space="preserve">Со глоба од 2000 до 3000 евра денарска противвредност ќе се казни лицето од ставот (1) кое ќе дозволи да полага </w:t>
      </w:r>
      <w:proofErr w:type="spellStart"/>
      <w:r>
        <w:rPr>
          <w:rFonts w:ascii="Tahoma" w:eastAsia="Tahoma" w:hAnsi="Tahoma" w:cs="Tahoma"/>
          <w:sz w:val="24"/>
          <w:szCs w:val="24"/>
        </w:rPr>
        <w:t>кандидат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кој</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ги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исполнува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пропишаните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услови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од</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овој</w:t>
      </w:r>
      <w:proofErr w:type="spellEnd"/>
      <w:r>
        <w:rPr>
          <w:rFonts w:ascii="Tahoma" w:eastAsia="Tahoma" w:hAnsi="Tahoma" w:cs="Tahoma"/>
          <w:sz w:val="24"/>
          <w:szCs w:val="24"/>
        </w:rPr>
        <w:t xml:space="preserve"> </w:t>
      </w:r>
      <w:proofErr w:type="spellStart"/>
      <w:r>
        <w:rPr>
          <w:rFonts w:ascii="Tahoma" w:eastAsia="Tahoma" w:hAnsi="Tahoma" w:cs="Tahoma"/>
          <w:sz w:val="24"/>
          <w:szCs w:val="24"/>
        </w:rPr>
        <w:t>закон</w:t>
      </w:r>
      <w:proofErr w:type="spellEnd"/>
      <w:r>
        <w:rPr>
          <w:rFonts w:ascii="Tahoma" w:eastAsia="Tahoma" w:hAnsi="Tahoma" w:cs="Tahoma"/>
          <w:sz w:val="24"/>
          <w:szCs w:val="24"/>
        </w:rPr>
        <w:t>.</w:t>
      </w:r>
    </w:p>
    <w:p w:rsidR="00D603C1" w:rsidRDefault="00D603C1" w:rsidP="00D603C1">
      <w:pPr>
        <w:pStyle w:val="ListParagraph"/>
        <w:rPr>
          <w:rFonts w:ascii="Tahoma" w:eastAsia="Tahoma" w:hAnsi="Tahoma" w:cs="Tahoma"/>
          <w:sz w:val="24"/>
          <w:szCs w:val="24"/>
        </w:rPr>
      </w:pPr>
    </w:p>
    <w:p w:rsidR="00953E4C" w:rsidRDefault="00D603C1" w:rsidP="0043481B">
      <w:pPr>
        <w:numPr>
          <w:ilvl w:val="0"/>
          <w:numId w:val="19"/>
        </w:numPr>
        <w:tabs>
          <w:tab w:val="left" w:pos="713"/>
        </w:tabs>
        <w:spacing w:line="254" w:lineRule="auto"/>
        <w:ind w:firstLine="280"/>
        <w:jc w:val="both"/>
        <w:rPr>
          <w:rFonts w:ascii="Tahoma" w:eastAsia="Tahoma" w:hAnsi="Tahoma" w:cs="Tahoma"/>
          <w:sz w:val="24"/>
          <w:szCs w:val="24"/>
        </w:rPr>
      </w:pP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одговорното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лице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од</w:t>
      </w:r>
      <w:proofErr w:type="spellEnd"/>
      <w:r>
        <w:rPr>
          <w:rFonts w:ascii="Tahoma" w:eastAsia="Tahoma" w:hAnsi="Tahoma" w:cs="Tahoma"/>
          <w:sz w:val="24"/>
          <w:szCs w:val="24"/>
        </w:rPr>
        <w:t xml:space="preserve"> став (1) на овој член за секоја одржана испитна сесија му следува паричен надоместок, во износ од една третина од просечната нето плата во Република Македонија, за што Министерството за правда донесува решение.</w:t>
      </w:r>
    </w:p>
    <w:p w:rsidR="00953E4C" w:rsidRDefault="00953E4C">
      <w:pPr>
        <w:spacing w:line="288" w:lineRule="exact"/>
        <w:rPr>
          <w:sz w:val="20"/>
          <w:szCs w:val="20"/>
        </w:rPr>
      </w:pPr>
    </w:p>
    <w:p w:rsidR="00953E4C" w:rsidRDefault="00D603C1">
      <w:pPr>
        <w:jc w:val="center"/>
        <w:rPr>
          <w:sz w:val="20"/>
          <w:szCs w:val="20"/>
        </w:rPr>
      </w:pPr>
      <w:r>
        <w:rPr>
          <w:rFonts w:ascii="Tahoma" w:eastAsia="Tahoma" w:hAnsi="Tahoma" w:cs="Tahoma"/>
          <w:b/>
          <w:bCs/>
          <w:sz w:val="24"/>
          <w:szCs w:val="24"/>
        </w:rPr>
        <w:t>Член 14</w:t>
      </w:r>
    </w:p>
    <w:p w:rsidR="00953E4C" w:rsidRDefault="00953E4C">
      <w:pPr>
        <w:spacing w:line="20" w:lineRule="exact"/>
        <w:rPr>
          <w:sz w:val="20"/>
          <w:szCs w:val="20"/>
        </w:rPr>
      </w:pPr>
    </w:p>
    <w:p w:rsidR="00953E4C" w:rsidRDefault="00D603C1">
      <w:pPr>
        <w:ind w:right="-279"/>
        <w:jc w:val="center"/>
        <w:rPr>
          <w:sz w:val="20"/>
          <w:szCs w:val="20"/>
        </w:rPr>
      </w:pPr>
      <w:r>
        <w:rPr>
          <w:rFonts w:ascii="Tahoma" w:eastAsia="Tahoma" w:hAnsi="Tahoma" w:cs="Tahoma"/>
          <w:sz w:val="24"/>
          <w:szCs w:val="24"/>
        </w:rPr>
        <w:t>Стручниот испит за вештак од соодветната област се спроведува најмалку два</w:t>
      </w:r>
    </w:p>
    <w:p w:rsidR="00953E4C" w:rsidRDefault="00953E4C">
      <w:pPr>
        <w:spacing w:line="14" w:lineRule="exact"/>
        <w:rPr>
          <w:sz w:val="20"/>
          <w:szCs w:val="20"/>
        </w:rPr>
      </w:pPr>
    </w:p>
    <w:p w:rsidR="00953E4C" w:rsidRDefault="00D603C1">
      <w:pPr>
        <w:rPr>
          <w:sz w:val="20"/>
          <w:szCs w:val="20"/>
        </w:rPr>
      </w:pPr>
      <w:r>
        <w:rPr>
          <w:rFonts w:ascii="Tahoma" w:eastAsia="Tahoma" w:hAnsi="Tahoma" w:cs="Tahoma"/>
          <w:sz w:val="24"/>
          <w:szCs w:val="24"/>
        </w:rPr>
        <w:t>пати годишно.</w:t>
      </w:r>
    </w:p>
    <w:p w:rsidR="00953E4C" w:rsidRDefault="00953E4C">
      <w:pPr>
        <w:spacing w:line="313" w:lineRule="exact"/>
        <w:rPr>
          <w:sz w:val="20"/>
          <w:szCs w:val="20"/>
        </w:rPr>
      </w:pPr>
    </w:p>
    <w:p w:rsidR="00953E4C" w:rsidRDefault="00D603C1">
      <w:pPr>
        <w:jc w:val="center"/>
        <w:rPr>
          <w:sz w:val="20"/>
          <w:szCs w:val="20"/>
        </w:rPr>
      </w:pPr>
      <w:r>
        <w:rPr>
          <w:rFonts w:ascii="Tahoma" w:eastAsia="Tahoma" w:hAnsi="Tahoma" w:cs="Tahoma"/>
          <w:b/>
          <w:bCs/>
          <w:sz w:val="24"/>
          <w:szCs w:val="24"/>
        </w:rPr>
        <w:t>Член 15</w:t>
      </w:r>
    </w:p>
    <w:p w:rsidR="00953E4C" w:rsidRDefault="00953E4C">
      <w:pPr>
        <w:spacing w:line="20" w:lineRule="exact"/>
        <w:rPr>
          <w:sz w:val="20"/>
          <w:szCs w:val="20"/>
        </w:rPr>
      </w:pPr>
    </w:p>
    <w:p w:rsidR="00953E4C" w:rsidRDefault="00D603C1" w:rsidP="0043481B">
      <w:pPr>
        <w:numPr>
          <w:ilvl w:val="0"/>
          <w:numId w:val="20"/>
        </w:numPr>
        <w:tabs>
          <w:tab w:val="left" w:pos="676"/>
        </w:tabs>
        <w:spacing w:line="251" w:lineRule="auto"/>
        <w:ind w:firstLine="280"/>
        <w:rPr>
          <w:rFonts w:ascii="Tahoma" w:eastAsia="Tahoma" w:hAnsi="Tahoma" w:cs="Tahoma"/>
          <w:sz w:val="24"/>
          <w:szCs w:val="24"/>
        </w:rPr>
      </w:pPr>
      <w:r>
        <w:rPr>
          <w:rFonts w:ascii="Tahoma" w:eastAsia="Tahoma" w:hAnsi="Tahoma" w:cs="Tahoma"/>
          <w:sz w:val="24"/>
          <w:szCs w:val="24"/>
        </w:rPr>
        <w:t>Барањето за полагање на испит кандидатот го поднесува до Министерството за правда.</w:t>
      </w:r>
    </w:p>
    <w:p w:rsidR="00953E4C" w:rsidRDefault="00953E4C">
      <w:pPr>
        <w:spacing w:line="2" w:lineRule="exact"/>
        <w:rPr>
          <w:rFonts w:ascii="Tahoma" w:eastAsia="Tahoma" w:hAnsi="Tahoma" w:cs="Tahoma"/>
          <w:sz w:val="24"/>
          <w:szCs w:val="24"/>
        </w:rPr>
      </w:pPr>
    </w:p>
    <w:p w:rsidR="00953E4C" w:rsidRDefault="00D603C1" w:rsidP="0043481B">
      <w:pPr>
        <w:numPr>
          <w:ilvl w:val="0"/>
          <w:numId w:val="20"/>
        </w:numPr>
        <w:tabs>
          <w:tab w:val="left" w:pos="742"/>
        </w:tabs>
        <w:spacing w:line="255" w:lineRule="auto"/>
        <w:ind w:firstLine="280"/>
        <w:jc w:val="both"/>
        <w:rPr>
          <w:rFonts w:ascii="Tahoma" w:eastAsia="Tahoma" w:hAnsi="Tahoma" w:cs="Tahoma"/>
          <w:sz w:val="24"/>
          <w:szCs w:val="24"/>
        </w:rPr>
      </w:pPr>
      <w:r>
        <w:rPr>
          <w:rFonts w:ascii="Tahoma" w:eastAsia="Tahoma" w:hAnsi="Tahoma" w:cs="Tahoma"/>
          <w:sz w:val="24"/>
          <w:szCs w:val="24"/>
        </w:rPr>
        <w:t>Со барањето за полагање на испитот кандидатот е должен да поднесе докази за исполнување на условите за полагање на стручниот испит, пропишани со овој закон.</w:t>
      </w:r>
    </w:p>
    <w:p w:rsidR="00953E4C" w:rsidRDefault="00953E4C">
      <w:pPr>
        <w:spacing w:line="287" w:lineRule="exact"/>
        <w:rPr>
          <w:sz w:val="20"/>
          <w:szCs w:val="20"/>
        </w:rPr>
      </w:pPr>
    </w:p>
    <w:p w:rsidR="00953E4C" w:rsidRDefault="00D603C1">
      <w:pPr>
        <w:jc w:val="center"/>
        <w:rPr>
          <w:sz w:val="20"/>
          <w:szCs w:val="20"/>
        </w:rPr>
      </w:pPr>
      <w:r>
        <w:rPr>
          <w:rFonts w:ascii="Tahoma" w:eastAsia="Tahoma" w:hAnsi="Tahoma" w:cs="Tahoma"/>
          <w:b/>
          <w:bCs/>
          <w:sz w:val="24"/>
          <w:szCs w:val="24"/>
        </w:rPr>
        <w:t>Член 16</w:t>
      </w:r>
    </w:p>
    <w:p w:rsidR="00953E4C" w:rsidRDefault="00953E4C">
      <w:pPr>
        <w:spacing w:line="20" w:lineRule="exact"/>
        <w:rPr>
          <w:sz w:val="20"/>
          <w:szCs w:val="20"/>
        </w:rPr>
      </w:pPr>
    </w:p>
    <w:p w:rsidR="00953E4C" w:rsidRDefault="00D603C1" w:rsidP="0043481B">
      <w:pPr>
        <w:numPr>
          <w:ilvl w:val="0"/>
          <w:numId w:val="21"/>
        </w:numPr>
        <w:tabs>
          <w:tab w:val="left" w:pos="792"/>
        </w:tabs>
        <w:spacing w:line="251" w:lineRule="auto"/>
        <w:ind w:firstLine="280"/>
        <w:rPr>
          <w:rFonts w:ascii="Tahoma" w:eastAsia="Tahoma" w:hAnsi="Tahoma" w:cs="Tahoma"/>
          <w:sz w:val="24"/>
          <w:szCs w:val="24"/>
        </w:rPr>
      </w:pPr>
      <w:r>
        <w:rPr>
          <w:rFonts w:ascii="Tahoma" w:eastAsia="Tahoma" w:hAnsi="Tahoma" w:cs="Tahoma"/>
          <w:sz w:val="24"/>
          <w:szCs w:val="24"/>
        </w:rPr>
        <w:t>Министерот за правда, или од него овластено лице, утврдува дали кандидатот ги исполнува условите за полагање на испитот.</w:t>
      </w:r>
    </w:p>
    <w:p w:rsidR="00953E4C" w:rsidRDefault="00953E4C">
      <w:pPr>
        <w:spacing w:line="2" w:lineRule="exact"/>
        <w:rPr>
          <w:rFonts w:ascii="Tahoma" w:eastAsia="Tahoma" w:hAnsi="Tahoma" w:cs="Tahoma"/>
          <w:sz w:val="24"/>
          <w:szCs w:val="24"/>
        </w:rPr>
      </w:pPr>
    </w:p>
    <w:p w:rsidR="00953E4C" w:rsidRDefault="00D603C1" w:rsidP="0043481B">
      <w:pPr>
        <w:numPr>
          <w:ilvl w:val="0"/>
          <w:numId w:val="21"/>
        </w:numPr>
        <w:tabs>
          <w:tab w:val="left" w:pos="680"/>
        </w:tabs>
        <w:spacing w:line="255" w:lineRule="auto"/>
        <w:ind w:firstLine="280"/>
        <w:jc w:val="both"/>
        <w:rPr>
          <w:rFonts w:ascii="Tahoma" w:eastAsia="Tahoma" w:hAnsi="Tahoma" w:cs="Tahoma"/>
          <w:sz w:val="24"/>
          <w:szCs w:val="24"/>
        </w:rPr>
      </w:pPr>
      <w:r>
        <w:rPr>
          <w:rFonts w:ascii="Tahoma" w:eastAsia="Tahoma" w:hAnsi="Tahoma" w:cs="Tahoma"/>
          <w:sz w:val="24"/>
          <w:szCs w:val="24"/>
        </w:rPr>
        <w:t>Против решението со кое е одбиено барањето за полагање на испитот може да се поведе управен спор пред надлежен суд во рок од 30 дена од приемот на решението.</w:t>
      </w:r>
    </w:p>
    <w:p w:rsidR="00953E4C" w:rsidRDefault="00953E4C">
      <w:pPr>
        <w:spacing w:line="287" w:lineRule="exact"/>
        <w:rPr>
          <w:sz w:val="20"/>
          <w:szCs w:val="20"/>
        </w:rPr>
      </w:pPr>
    </w:p>
    <w:p w:rsidR="00953E4C" w:rsidRDefault="00D603C1">
      <w:pPr>
        <w:jc w:val="center"/>
        <w:rPr>
          <w:sz w:val="20"/>
          <w:szCs w:val="20"/>
        </w:rPr>
      </w:pPr>
      <w:r>
        <w:rPr>
          <w:rFonts w:ascii="Tahoma" w:eastAsia="Tahoma" w:hAnsi="Tahoma" w:cs="Tahoma"/>
          <w:b/>
          <w:bCs/>
          <w:sz w:val="24"/>
          <w:szCs w:val="24"/>
        </w:rPr>
        <w:t>Член 17</w:t>
      </w:r>
    </w:p>
    <w:p w:rsidR="00953E4C" w:rsidRDefault="00953E4C">
      <w:pPr>
        <w:spacing w:line="20" w:lineRule="exact"/>
        <w:rPr>
          <w:sz w:val="20"/>
          <w:szCs w:val="20"/>
        </w:rPr>
      </w:pPr>
    </w:p>
    <w:p w:rsidR="00953E4C" w:rsidRDefault="00D603C1">
      <w:pPr>
        <w:ind w:right="-359"/>
        <w:jc w:val="center"/>
        <w:rPr>
          <w:sz w:val="20"/>
          <w:szCs w:val="20"/>
        </w:rPr>
      </w:pPr>
      <w:r>
        <w:rPr>
          <w:rFonts w:ascii="Tahoma" w:eastAsia="Tahoma" w:hAnsi="Tahoma" w:cs="Tahoma"/>
          <w:sz w:val="24"/>
          <w:szCs w:val="24"/>
        </w:rPr>
        <w:t>На кандидатот му се овозможува да започне да го полага испитот во првиот</w:t>
      </w:r>
    </w:p>
    <w:p w:rsidR="00953E4C" w:rsidRDefault="00953E4C">
      <w:pPr>
        <w:spacing w:line="14" w:lineRule="exact"/>
        <w:rPr>
          <w:sz w:val="20"/>
          <w:szCs w:val="20"/>
        </w:rPr>
      </w:pPr>
    </w:p>
    <w:p w:rsidR="00953E4C" w:rsidRDefault="00D603C1">
      <w:pPr>
        <w:rPr>
          <w:sz w:val="20"/>
          <w:szCs w:val="20"/>
        </w:rPr>
      </w:pPr>
      <w:r>
        <w:rPr>
          <w:rFonts w:ascii="Tahoma" w:eastAsia="Tahoma" w:hAnsi="Tahoma" w:cs="Tahoma"/>
          <w:sz w:val="24"/>
          <w:szCs w:val="24"/>
        </w:rPr>
        <w:t>нареден термин од денот на одобреното барање за полагање на испитот.</w:t>
      </w:r>
    </w:p>
    <w:p w:rsidR="00953E4C" w:rsidRDefault="00953E4C">
      <w:pPr>
        <w:spacing w:line="313" w:lineRule="exact"/>
        <w:rPr>
          <w:sz w:val="20"/>
          <w:szCs w:val="20"/>
        </w:rPr>
      </w:pPr>
    </w:p>
    <w:p w:rsidR="00953E4C" w:rsidRDefault="00D603C1">
      <w:pPr>
        <w:jc w:val="center"/>
        <w:rPr>
          <w:sz w:val="20"/>
          <w:szCs w:val="20"/>
        </w:rPr>
      </w:pPr>
      <w:r>
        <w:rPr>
          <w:rFonts w:ascii="Tahoma" w:eastAsia="Tahoma" w:hAnsi="Tahoma" w:cs="Tahoma"/>
          <w:b/>
          <w:bCs/>
          <w:sz w:val="24"/>
          <w:szCs w:val="24"/>
        </w:rPr>
        <w:t>Член 18</w:t>
      </w:r>
    </w:p>
    <w:p w:rsidR="00953E4C" w:rsidRDefault="00953E4C">
      <w:pPr>
        <w:spacing w:line="20" w:lineRule="exact"/>
        <w:rPr>
          <w:sz w:val="20"/>
          <w:szCs w:val="20"/>
        </w:rPr>
      </w:pPr>
    </w:p>
    <w:p w:rsidR="00953E4C" w:rsidRDefault="00D603C1" w:rsidP="0043481B">
      <w:pPr>
        <w:numPr>
          <w:ilvl w:val="0"/>
          <w:numId w:val="22"/>
        </w:numPr>
        <w:tabs>
          <w:tab w:val="left" w:pos="676"/>
        </w:tabs>
        <w:spacing w:line="251" w:lineRule="auto"/>
        <w:ind w:firstLine="280"/>
        <w:jc w:val="both"/>
        <w:rPr>
          <w:rFonts w:ascii="Tahoma" w:eastAsia="Tahoma" w:hAnsi="Tahoma" w:cs="Tahoma"/>
          <w:sz w:val="24"/>
          <w:szCs w:val="24"/>
        </w:rPr>
      </w:pPr>
      <w:r>
        <w:rPr>
          <w:rFonts w:ascii="Tahoma" w:eastAsia="Tahoma" w:hAnsi="Tahoma" w:cs="Tahoma"/>
          <w:sz w:val="24"/>
          <w:szCs w:val="24"/>
        </w:rPr>
        <w:t>Испитот се полага во просторија за полагање на испит, посебно опремена за полагање на стручен испит со материјално-техничка и информатичка опрема, интернет врска и опрема за снимање на полагањето.</w:t>
      </w:r>
    </w:p>
    <w:p w:rsidR="00953E4C" w:rsidRDefault="00953E4C">
      <w:pPr>
        <w:spacing w:line="3" w:lineRule="exact"/>
        <w:rPr>
          <w:rFonts w:ascii="Tahoma" w:eastAsia="Tahoma" w:hAnsi="Tahoma" w:cs="Tahoma"/>
          <w:sz w:val="24"/>
          <w:szCs w:val="24"/>
        </w:rPr>
      </w:pPr>
    </w:p>
    <w:p w:rsidR="00953E4C" w:rsidRDefault="00D603C1" w:rsidP="0043481B">
      <w:pPr>
        <w:numPr>
          <w:ilvl w:val="0"/>
          <w:numId w:val="22"/>
        </w:numPr>
        <w:tabs>
          <w:tab w:val="left" w:pos="729"/>
        </w:tabs>
        <w:spacing w:line="251" w:lineRule="auto"/>
        <w:ind w:firstLine="280"/>
        <w:jc w:val="both"/>
        <w:rPr>
          <w:rFonts w:ascii="Tahoma" w:eastAsia="Tahoma" w:hAnsi="Tahoma" w:cs="Tahoma"/>
          <w:sz w:val="24"/>
          <w:szCs w:val="24"/>
        </w:rPr>
      </w:pPr>
      <w:r>
        <w:rPr>
          <w:rFonts w:ascii="Tahoma" w:eastAsia="Tahoma" w:hAnsi="Tahoma" w:cs="Tahoma"/>
          <w:sz w:val="24"/>
          <w:szCs w:val="24"/>
        </w:rPr>
        <w:lastRenderedPageBreak/>
        <w:t>Кандидатите на кои им е одобрено барањето за полагање на испитот и јавноста се информираат за датумот и времето на полагање на испитот, најмалку осум дена пред одржување на испитот преку веб страната на Министерството за правда и Јавниот радиодифузен сервис.</w:t>
      </w:r>
    </w:p>
    <w:p w:rsidR="00953E4C" w:rsidRDefault="00953E4C">
      <w:pPr>
        <w:spacing w:line="4" w:lineRule="exact"/>
        <w:rPr>
          <w:rFonts w:ascii="Tahoma" w:eastAsia="Tahoma" w:hAnsi="Tahoma" w:cs="Tahoma"/>
          <w:sz w:val="24"/>
          <w:szCs w:val="24"/>
        </w:rPr>
      </w:pPr>
    </w:p>
    <w:p w:rsidR="00953E4C" w:rsidRDefault="00D603C1" w:rsidP="0043481B">
      <w:pPr>
        <w:numPr>
          <w:ilvl w:val="1"/>
          <w:numId w:val="22"/>
        </w:numPr>
        <w:tabs>
          <w:tab w:val="left" w:pos="749"/>
        </w:tabs>
        <w:spacing w:line="251" w:lineRule="auto"/>
        <w:ind w:firstLine="355"/>
        <w:jc w:val="both"/>
        <w:rPr>
          <w:rFonts w:ascii="Tahoma" w:eastAsia="Tahoma" w:hAnsi="Tahoma" w:cs="Tahoma"/>
          <w:sz w:val="24"/>
          <w:szCs w:val="24"/>
        </w:rPr>
      </w:pPr>
      <w:r>
        <w:rPr>
          <w:rFonts w:ascii="Tahoma" w:eastAsia="Tahoma" w:hAnsi="Tahoma" w:cs="Tahoma"/>
          <w:sz w:val="24"/>
          <w:szCs w:val="24"/>
        </w:rPr>
        <w:t>Полагањето на испитот се снима и во живо се емитува на веб страницата на Министерството за правда, а ако поради технички причини снимањето се прекине, снимката од целиот испит се поставува на веб страницата на Министерството за правда.</w:t>
      </w:r>
    </w:p>
    <w:p w:rsidR="00953E4C" w:rsidRDefault="00953E4C">
      <w:pPr>
        <w:spacing w:line="4" w:lineRule="exact"/>
        <w:rPr>
          <w:rFonts w:ascii="Tahoma" w:eastAsia="Tahoma" w:hAnsi="Tahoma" w:cs="Tahoma"/>
          <w:sz w:val="24"/>
          <w:szCs w:val="24"/>
        </w:rPr>
      </w:pPr>
    </w:p>
    <w:p w:rsidR="00953E4C" w:rsidRDefault="00D603C1" w:rsidP="0043481B">
      <w:pPr>
        <w:numPr>
          <w:ilvl w:val="0"/>
          <w:numId w:val="23"/>
        </w:numPr>
        <w:tabs>
          <w:tab w:val="left" w:pos="700"/>
        </w:tabs>
        <w:spacing w:line="251" w:lineRule="auto"/>
        <w:ind w:firstLine="280"/>
        <w:jc w:val="both"/>
        <w:rPr>
          <w:rFonts w:ascii="Tahoma" w:eastAsia="Tahoma" w:hAnsi="Tahoma" w:cs="Tahoma"/>
          <w:sz w:val="24"/>
          <w:szCs w:val="24"/>
        </w:rPr>
      </w:pPr>
      <w:r>
        <w:rPr>
          <w:rFonts w:ascii="Tahoma" w:eastAsia="Tahoma" w:hAnsi="Tahoma" w:cs="Tahoma"/>
          <w:sz w:val="24"/>
          <w:szCs w:val="24"/>
        </w:rPr>
        <w:t>Критериумите во однос на просторните услови и материјално-техничката и информатичката опрема на просториите за полагање на стручен испит ги пропишува министерот за правда.</w:t>
      </w:r>
    </w:p>
    <w:p w:rsidR="00953E4C" w:rsidRDefault="00953E4C">
      <w:pPr>
        <w:spacing w:line="3" w:lineRule="exact"/>
        <w:rPr>
          <w:rFonts w:ascii="Tahoma" w:eastAsia="Tahoma" w:hAnsi="Tahoma" w:cs="Tahoma"/>
          <w:sz w:val="24"/>
          <w:szCs w:val="24"/>
        </w:rPr>
      </w:pPr>
    </w:p>
    <w:p w:rsidR="00953E4C" w:rsidRDefault="00D603C1" w:rsidP="0043481B">
      <w:pPr>
        <w:numPr>
          <w:ilvl w:val="0"/>
          <w:numId w:val="23"/>
        </w:numPr>
        <w:tabs>
          <w:tab w:val="left" w:pos="675"/>
        </w:tabs>
        <w:spacing w:line="253" w:lineRule="auto"/>
        <w:ind w:firstLine="280"/>
        <w:jc w:val="both"/>
        <w:rPr>
          <w:rFonts w:ascii="Tahoma" w:eastAsia="Tahoma" w:hAnsi="Tahoma" w:cs="Tahoma"/>
          <w:sz w:val="24"/>
          <w:szCs w:val="24"/>
        </w:rPr>
      </w:pPr>
      <w:r>
        <w:rPr>
          <w:rFonts w:ascii="Tahoma" w:eastAsia="Tahoma" w:hAnsi="Tahoma" w:cs="Tahoma"/>
          <w:sz w:val="24"/>
          <w:szCs w:val="24"/>
        </w:rPr>
        <w:t xml:space="preserve">Во просторијата за полагање на испитот за време на полагање на испитот се присутни двајца претставници од Министерството за правда, еден претставник од Комората на вештаци, еден претставник од Владата на Република Македонија на предлог на Канцеларијата на претседателот на Владата и </w:t>
      </w:r>
      <w:proofErr w:type="spellStart"/>
      <w:r>
        <w:rPr>
          <w:rFonts w:ascii="Tahoma" w:eastAsia="Tahoma" w:hAnsi="Tahoma" w:cs="Tahoma"/>
          <w:sz w:val="24"/>
          <w:szCs w:val="24"/>
        </w:rPr>
        <w:t>еден</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претставник</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од</w:t>
      </w:r>
      <w:proofErr w:type="spellEnd"/>
      <w:r>
        <w:rPr>
          <w:rFonts w:ascii="Tahoma" w:eastAsia="Tahoma" w:hAnsi="Tahoma" w:cs="Tahoma"/>
          <w:sz w:val="24"/>
          <w:szCs w:val="24"/>
        </w:rPr>
        <w:t xml:space="preserve"> </w:t>
      </w:r>
      <w:proofErr w:type="spellStart"/>
      <w:r>
        <w:rPr>
          <w:rFonts w:ascii="Tahoma" w:eastAsia="Tahoma" w:hAnsi="Tahoma" w:cs="Tahoma"/>
          <w:sz w:val="24"/>
          <w:szCs w:val="24"/>
        </w:rPr>
        <w:t>Министерството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за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информатичко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општетсво</w:t>
      </w:r>
      <w:proofErr w:type="spellEnd"/>
      <w:r>
        <w:rPr>
          <w:rFonts w:ascii="Tahoma" w:eastAsia="Tahoma" w:hAnsi="Tahoma" w:cs="Tahoma"/>
          <w:sz w:val="24"/>
          <w:szCs w:val="24"/>
        </w:rPr>
        <w:t xml:space="preserve"> и </w:t>
      </w:r>
      <w:proofErr w:type="spellStart"/>
      <w:r>
        <w:rPr>
          <w:rFonts w:ascii="Tahoma" w:eastAsia="Tahoma" w:hAnsi="Tahoma" w:cs="Tahoma"/>
          <w:sz w:val="24"/>
          <w:szCs w:val="24"/>
        </w:rPr>
        <w:t>администрација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информатичари</w:t>
      </w:r>
      <w:proofErr w:type="spellEnd"/>
      <w:r>
        <w:rPr>
          <w:rFonts w:ascii="Tahoma" w:eastAsia="Tahoma" w:hAnsi="Tahoma" w:cs="Tahoma"/>
          <w:sz w:val="24"/>
          <w:szCs w:val="24"/>
        </w:rPr>
        <w:t>).</w:t>
      </w:r>
    </w:p>
    <w:p w:rsidR="00953E4C" w:rsidRDefault="00D603C1" w:rsidP="0043481B">
      <w:pPr>
        <w:numPr>
          <w:ilvl w:val="0"/>
          <w:numId w:val="24"/>
        </w:numPr>
        <w:tabs>
          <w:tab w:val="left" w:pos="716"/>
        </w:tabs>
        <w:spacing w:line="241" w:lineRule="auto"/>
        <w:ind w:firstLine="280"/>
        <w:jc w:val="both"/>
        <w:rPr>
          <w:rFonts w:ascii="Tahoma" w:eastAsia="Tahoma" w:hAnsi="Tahoma" w:cs="Tahoma"/>
          <w:sz w:val="24"/>
          <w:szCs w:val="24"/>
        </w:rPr>
      </w:pP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претставниците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од</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ставот</w:t>
      </w:r>
      <w:proofErr w:type="spellEnd"/>
      <w:r>
        <w:rPr>
          <w:rFonts w:ascii="Tahoma" w:eastAsia="Tahoma" w:hAnsi="Tahoma" w:cs="Tahoma"/>
          <w:sz w:val="24"/>
          <w:szCs w:val="24"/>
        </w:rPr>
        <w:t xml:space="preserve"> (5) на овој член за секоја одржана испитна сесија им следува паричен надоместок, во износ од една третина од просечната нето плата во Република Македонија, за што Министерството за правда донесува решение.</w:t>
      </w:r>
    </w:p>
    <w:p w:rsidR="00953E4C" w:rsidRDefault="00953E4C">
      <w:pPr>
        <w:spacing w:line="3" w:lineRule="exact"/>
        <w:rPr>
          <w:rFonts w:ascii="Tahoma" w:eastAsia="Tahoma" w:hAnsi="Tahoma" w:cs="Tahoma"/>
          <w:sz w:val="24"/>
          <w:szCs w:val="24"/>
        </w:rPr>
      </w:pPr>
    </w:p>
    <w:p w:rsidR="00953E4C" w:rsidRDefault="00D603C1" w:rsidP="0043481B">
      <w:pPr>
        <w:numPr>
          <w:ilvl w:val="0"/>
          <w:numId w:val="24"/>
        </w:numPr>
        <w:tabs>
          <w:tab w:val="left" w:pos="694"/>
        </w:tabs>
        <w:spacing w:line="239" w:lineRule="auto"/>
        <w:ind w:firstLine="280"/>
        <w:jc w:val="both"/>
        <w:rPr>
          <w:rFonts w:ascii="Tahoma" w:eastAsia="Tahoma" w:hAnsi="Tahoma" w:cs="Tahoma"/>
          <w:sz w:val="24"/>
          <w:szCs w:val="24"/>
        </w:rPr>
      </w:pPr>
      <w:r>
        <w:rPr>
          <w:rFonts w:ascii="Tahoma" w:eastAsia="Tahoma" w:hAnsi="Tahoma" w:cs="Tahoma"/>
          <w:sz w:val="24"/>
          <w:szCs w:val="24"/>
        </w:rPr>
        <w:t>Овластеното правно лице кое технички го спроведува испитот е должно да го блокира радио фреквенцискиот опсег во просторијата за полагање на испитот за време на спроведување на испитните сесии.</w:t>
      </w:r>
    </w:p>
    <w:p w:rsidR="00953E4C" w:rsidRDefault="00953E4C">
      <w:pPr>
        <w:spacing w:line="3" w:lineRule="exact"/>
        <w:rPr>
          <w:rFonts w:ascii="Tahoma" w:eastAsia="Tahoma" w:hAnsi="Tahoma" w:cs="Tahoma"/>
          <w:sz w:val="24"/>
          <w:szCs w:val="24"/>
        </w:rPr>
      </w:pPr>
    </w:p>
    <w:p w:rsidR="00953E4C" w:rsidRDefault="00D603C1" w:rsidP="0043481B">
      <w:pPr>
        <w:numPr>
          <w:ilvl w:val="0"/>
          <w:numId w:val="24"/>
        </w:numPr>
        <w:tabs>
          <w:tab w:val="left" w:pos="698"/>
        </w:tabs>
        <w:spacing w:line="239" w:lineRule="auto"/>
        <w:ind w:firstLine="280"/>
        <w:jc w:val="both"/>
        <w:rPr>
          <w:rFonts w:ascii="Tahoma" w:eastAsia="Tahoma" w:hAnsi="Tahoma" w:cs="Tahoma"/>
          <w:sz w:val="24"/>
          <w:szCs w:val="24"/>
        </w:rPr>
      </w:pPr>
      <w:r>
        <w:rPr>
          <w:rFonts w:ascii="Tahoma" w:eastAsia="Tahoma" w:hAnsi="Tahoma" w:cs="Tahoma"/>
          <w:sz w:val="24"/>
          <w:szCs w:val="24"/>
        </w:rPr>
        <w:t>Агенцијата за електронски комуникации (во натамошниот текст: АЕК) врши постојан мониторинг на блокирањето на радио фрекфенцискиот опсег во просторијата за полагање на испитот, со цел да се спречи секаков вид на електронска комуникација со околината надвор од просторијата за полагање на испитот.</w:t>
      </w:r>
    </w:p>
    <w:p w:rsidR="00953E4C" w:rsidRDefault="00953E4C">
      <w:pPr>
        <w:spacing w:line="5" w:lineRule="exact"/>
        <w:rPr>
          <w:rFonts w:ascii="Tahoma" w:eastAsia="Tahoma" w:hAnsi="Tahoma" w:cs="Tahoma"/>
          <w:sz w:val="24"/>
          <w:szCs w:val="24"/>
        </w:rPr>
      </w:pPr>
    </w:p>
    <w:p w:rsidR="00953E4C" w:rsidRDefault="00D603C1" w:rsidP="0043481B">
      <w:pPr>
        <w:numPr>
          <w:ilvl w:val="0"/>
          <w:numId w:val="24"/>
        </w:numPr>
        <w:tabs>
          <w:tab w:val="left" w:pos="700"/>
        </w:tabs>
        <w:spacing w:line="239" w:lineRule="auto"/>
        <w:ind w:firstLine="280"/>
        <w:jc w:val="both"/>
        <w:rPr>
          <w:rFonts w:ascii="Tahoma" w:eastAsia="Tahoma" w:hAnsi="Tahoma" w:cs="Tahoma"/>
          <w:sz w:val="24"/>
          <w:szCs w:val="24"/>
        </w:rPr>
      </w:pPr>
      <w:r>
        <w:rPr>
          <w:rFonts w:ascii="Tahoma" w:eastAsia="Tahoma" w:hAnsi="Tahoma" w:cs="Tahoma"/>
          <w:sz w:val="24"/>
          <w:szCs w:val="24"/>
        </w:rPr>
        <w:t>АЕК во просторијата за полагање на испитот инсталира мерна опрема која обезбедува електронски запис од извршените мерења во траење од 30 дена, и истите се складираат во централниот контролен систем на АЕК.</w:t>
      </w:r>
    </w:p>
    <w:p w:rsidR="00953E4C" w:rsidRDefault="00953E4C">
      <w:pPr>
        <w:spacing w:line="3" w:lineRule="exact"/>
        <w:rPr>
          <w:rFonts w:ascii="Tahoma" w:eastAsia="Tahoma" w:hAnsi="Tahoma" w:cs="Tahoma"/>
          <w:sz w:val="24"/>
          <w:szCs w:val="24"/>
        </w:rPr>
      </w:pPr>
    </w:p>
    <w:p w:rsidR="00953E4C" w:rsidRDefault="00D603C1" w:rsidP="0043481B">
      <w:pPr>
        <w:numPr>
          <w:ilvl w:val="0"/>
          <w:numId w:val="24"/>
        </w:numPr>
        <w:tabs>
          <w:tab w:val="left" w:pos="859"/>
        </w:tabs>
        <w:spacing w:line="239" w:lineRule="auto"/>
        <w:ind w:firstLine="280"/>
        <w:jc w:val="both"/>
        <w:rPr>
          <w:rFonts w:ascii="Tahoma" w:eastAsia="Tahoma" w:hAnsi="Tahoma" w:cs="Tahoma"/>
          <w:sz w:val="24"/>
          <w:szCs w:val="24"/>
        </w:rPr>
      </w:pPr>
      <w:r>
        <w:rPr>
          <w:rFonts w:ascii="Tahoma" w:eastAsia="Tahoma" w:hAnsi="Tahoma" w:cs="Tahoma"/>
          <w:sz w:val="24"/>
          <w:szCs w:val="24"/>
        </w:rPr>
        <w:t>АЕК формира тричлена комисија која изготвува извештај врз основа на електронските записи складирани во централниот контролен систем на АЕК и истиот го доставува до Министерството за правда најдоцна во рок од 15 дена од завршување на испитната сесија.</w:t>
      </w:r>
    </w:p>
    <w:p w:rsidR="00953E4C" w:rsidRDefault="00953E4C">
      <w:pPr>
        <w:spacing w:line="4" w:lineRule="exact"/>
        <w:rPr>
          <w:rFonts w:ascii="Tahoma" w:eastAsia="Tahoma" w:hAnsi="Tahoma" w:cs="Tahoma"/>
          <w:sz w:val="24"/>
          <w:szCs w:val="24"/>
        </w:rPr>
      </w:pPr>
    </w:p>
    <w:p w:rsidR="00953E4C" w:rsidRDefault="00D603C1" w:rsidP="0043481B">
      <w:pPr>
        <w:numPr>
          <w:ilvl w:val="1"/>
          <w:numId w:val="24"/>
        </w:numPr>
        <w:tabs>
          <w:tab w:val="left" w:pos="890"/>
        </w:tabs>
        <w:spacing w:line="239" w:lineRule="auto"/>
        <w:ind w:firstLine="355"/>
        <w:jc w:val="both"/>
        <w:rPr>
          <w:rFonts w:ascii="Tahoma" w:eastAsia="Tahoma" w:hAnsi="Tahoma" w:cs="Tahoma"/>
          <w:sz w:val="24"/>
          <w:szCs w:val="24"/>
        </w:rPr>
      </w:pPr>
      <w:r>
        <w:rPr>
          <w:rFonts w:ascii="Tahoma" w:eastAsia="Tahoma" w:hAnsi="Tahoma" w:cs="Tahoma"/>
          <w:sz w:val="24"/>
          <w:szCs w:val="24"/>
        </w:rPr>
        <w:t>Глоба во износ од 10.000 евра во денарска противредност ќе се изрече на овластеното правно лице кое технички го спроведува испитот од ставот (7) од овој член доколку не го блокира радио фрекфенцискиот опсег во просторијата за полагање на испитот.</w:t>
      </w:r>
    </w:p>
    <w:p w:rsidR="00953E4C" w:rsidRDefault="00953E4C">
      <w:pPr>
        <w:spacing w:line="4" w:lineRule="exact"/>
        <w:rPr>
          <w:rFonts w:ascii="Tahoma" w:eastAsia="Tahoma" w:hAnsi="Tahoma" w:cs="Tahoma"/>
          <w:sz w:val="24"/>
          <w:szCs w:val="24"/>
        </w:rPr>
      </w:pPr>
    </w:p>
    <w:p w:rsidR="00953E4C" w:rsidRDefault="00D603C1" w:rsidP="0043481B">
      <w:pPr>
        <w:numPr>
          <w:ilvl w:val="0"/>
          <w:numId w:val="25"/>
        </w:numPr>
        <w:tabs>
          <w:tab w:val="left" w:pos="820"/>
        </w:tabs>
        <w:ind w:firstLine="280"/>
        <w:jc w:val="both"/>
        <w:rPr>
          <w:rFonts w:ascii="Tahoma" w:eastAsia="Tahoma" w:hAnsi="Tahoma" w:cs="Tahoma"/>
          <w:sz w:val="24"/>
          <w:szCs w:val="24"/>
        </w:rPr>
      </w:pPr>
      <w:r>
        <w:rPr>
          <w:rFonts w:ascii="Tahoma" w:eastAsia="Tahoma" w:hAnsi="Tahoma" w:cs="Tahoma"/>
          <w:sz w:val="24"/>
          <w:szCs w:val="24"/>
        </w:rPr>
        <w:t>Глоба во износ од 5.000 евра во денарска противвредност ќе му се изрече на овластеното правно лице кое технички го спроведува испитот од членот 13 од овој закон, доколку не го снима, не го емитува во живо на веб страницата на Минситерството за правда и доколку не ја постави снимката од целиот испит на веб страницата на Министерството за правда согласно со ставот (3) на овој член.</w:t>
      </w:r>
    </w:p>
    <w:p w:rsidR="00953E4C" w:rsidRDefault="00953E4C">
      <w:pPr>
        <w:spacing w:line="276" w:lineRule="exact"/>
        <w:rPr>
          <w:sz w:val="20"/>
          <w:szCs w:val="20"/>
        </w:rPr>
      </w:pPr>
    </w:p>
    <w:p w:rsidR="00953E4C" w:rsidRDefault="00D603C1">
      <w:pPr>
        <w:jc w:val="center"/>
        <w:rPr>
          <w:sz w:val="20"/>
          <w:szCs w:val="20"/>
        </w:rPr>
      </w:pPr>
      <w:r>
        <w:rPr>
          <w:rFonts w:ascii="Tahoma" w:eastAsia="Tahoma" w:hAnsi="Tahoma" w:cs="Tahoma"/>
          <w:b/>
          <w:bCs/>
          <w:sz w:val="24"/>
          <w:szCs w:val="24"/>
        </w:rPr>
        <w:t>Член 18-а</w:t>
      </w:r>
    </w:p>
    <w:p w:rsidR="00953E4C" w:rsidRDefault="00953E4C">
      <w:pPr>
        <w:spacing w:line="14" w:lineRule="exact"/>
        <w:rPr>
          <w:sz w:val="20"/>
          <w:szCs w:val="20"/>
        </w:rPr>
      </w:pPr>
    </w:p>
    <w:p w:rsidR="00953E4C" w:rsidRDefault="00D603C1" w:rsidP="0043481B">
      <w:pPr>
        <w:numPr>
          <w:ilvl w:val="0"/>
          <w:numId w:val="26"/>
        </w:numPr>
        <w:tabs>
          <w:tab w:val="left" w:pos="797"/>
        </w:tabs>
        <w:spacing w:line="246" w:lineRule="auto"/>
        <w:ind w:firstLine="280"/>
        <w:jc w:val="both"/>
        <w:rPr>
          <w:rFonts w:ascii="Tahoma" w:eastAsia="Tahoma" w:hAnsi="Tahoma" w:cs="Tahoma"/>
          <w:sz w:val="24"/>
          <w:szCs w:val="24"/>
        </w:rPr>
      </w:pPr>
      <w:r>
        <w:rPr>
          <w:rFonts w:ascii="Tahoma" w:eastAsia="Tahoma" w:hAnsi="Tahoma" w:cs="Tahoma"/>
          <w:sz w:val="24"/>
          <w:szCs w:val="24"/>
        </w:rPr>
        <w:t>Пред почетокот на полагањето на стручниот испит, претставник од Министерството за правда го утврдува идентитетот на кандидатот со увид во лична карта.</w:t>
      </w:r>
    </w:p>
    <w:p w:rsidR="00953E4C" w:rsidRDefault="00953E4C">
      <w:pPr>
        <w:spacing w:line="3" w:lineRule="exact"/>
        <w:rPr>
          <w:rFonts w:ascii="Tahoma" w:eastAsia="Tahoma" w:hAnsi="Tahoma" w:cs="Tahoma"/>
          <w:sz w:val="24"/>
          <w:szCs w:val="24"/>
        </w:rPr>
      </w:pPr>
    </w:p>
    <w:p w:rsidR="00953E4C" w:rsidRDefault="00D603C1" w:rsidP="0043481B">
      <w:pPr>
        <w:numPr>
          <w:ilvl w:val="0"/>
          <w:numId w:val="26"/>
        </w:numPr>
        <w:tabs>
          <w:tab w:val="left" w:pos="698"/>
        </w:tabs>
        <w:spacing w:line="246" w:lineRule="auto"/>
        <w:ind w:firstLine="280"/>
        <w:jc w:val="both"/>
        <w:rPr>
          <w:rFonts w:ascii="Tahoma" w:eastAsia="Tahoma" w:hAnsi="Tahoma" w:cs="Tahoma"/>
          <w:sz w:val="24"/>
          <w:szCs w:val="24"/>
        </w:rPr>
      </w:pPr>
      <w:r>
        <w:rPr>
          <w:rFonts w:ascii="Tahoma" w:eastAsia="Tahoma" w:hAnsi="Tahoma" w:cs="Tahoma"/>
          <w:sz w:val="24"/>
          <w:szCs w:val="24"/>
        </w:rPr>
        <w:t>На кандидатот за време на полагањето на првиот дел од испитот не му се дозволува користење на закони, закони со коментар и објаснување, мобилен телефон, преносни компјутерски уреди и други технички и информатички средства, претходно подготвени предмети и слично.</w:t>
      </w:r>
    </w:p>
    <w:p w:rsidR="00953E4C" w:rsidRDefault="00953E4C">
      <w:pPr>
        <w:spacing w:line="4" w:lineRule="exact"/>
        <w:rPr>
          <w:rFonts w:ascii="Tahoma" w:eastAsia="Tahoma" w:hAnsi="Tahoma" w:cs="Tahoma"/>
          <w:sz w:val="24"/>
          <w:szCs w:val="24"/>
        </w:rPr>
      </w:pPr>
    </w:p>
    <w:p w:rsidR="00953E4C" w:rsidRDefault="00D603C1" w:rsidP="0043481B">
      <w:pPr>
        <w:numPr>
          <w:ilvl w:val="0"/>
          <w:numId w:val="26"/>
        </w:numPr>
        <w:tabs>
          <w:tab w:val="left" w:pos="718"/>
        </w:tabs>
        <w:spacing w:line="246" w:lineRule="auto"/>
        <w:ind w:firstLine="280"/>
        <w:jc w:val="both"/>
        <w:rPr>
          <w:rFonts w:ascii="Tahoma" w:eastAsia="Tahoma" w:hAnsi="Tahoma" w:cs="Tahoma"/>
          <w:sz w:val="24"/>
          <w:szCs w:val="24"/>
        </w:rPr>
      </w:pPr>
      <w:r>
        <w:rPr>
          <w:rFonts w:ascii="Tahoma" w:eastAsia="Tahoma" w:hAnsi="Tahoma" w:cs="Tahoma"/>
          <w:sz w:val="24"/>
          <w:szCs w:val="24"/>
        </w:rPr>
        <w:lastRenderedPageBreak/>
        <w:t>На кандидатот за време на полагањето на вториот дел од испитот му се дозволува користење единствено на закони (без коментари и објаснувања) кои во електронска верзија се наоѓаат на компјутерот на кој кандидатот го полага испитот.</w:t>
      </w:r>
    </w:p>
    <w:p w:rsidR="00953E4C" w:rsidRDefault="00953E4C">
      <w:pPr>
        <w:spacing w:line="4" w:lineRule="exact"/>
        <w:rPr>
          <w:rFonts w:ascii="Tahoma" w:eastAsia="Tahoma" w:hAnsi="Tahoma" w:cs="Tahoma"/>
          <w:sz w:val="24"/>
          <w:szCs w:val="24"/>
        </w:rPr>
      </w:pPr>
    </w:p>
    <w:p w:rsidR="00953E4C" w:rsidRDefault="00D603C1" w:rsidP="0043481B">
      <w:pPr>
        <w:numPr>
          <w:ilvl w:val="0"/>
          <w:numId w:val="26"/>
        </w:numPr>
        <w:tabs>
          <w:tab w:val="left" w:pos="687"/>
        </w:tabs>
        <w:spacing w:line="246" w:lineRule="auto"/>
        <w:ind w:firstLine="280"/>
        <w:jc w:val="both"/>
        <w:rPr>
          <w:rFonts w:ascii="Tahoma" w:eastAsia="Tahoma" w:hAnsi="Tahoma" w:cs="Tahoma"/>
          <w:sz w:val="24"/>
          <w:szCs w:val="24"/>
        </w:rPr>
      </w:pPr>
      <w:r>
        <w:rPr>
          <w:rFonts w:ascii="Tahoma" w:eastAsia="Tahoma" w:hAnsi="Tahoma" w:cs="Tahoma"/>
          <w:sz w:val="24"/>
          <w:szCs w:val="24"/>
        </w:rPr>
        <w:t>На кандидатот за време на полагањето на првиот и вториот дел од испитот не му се дозволува да контактира со други кандидати или лица освен со информатичарите од членот 18 став (5) од овој закон, во случај доколку има технички проблем со компјутерот.</w:t>
      </w:r>
    </w:p>
    <w:p w:rsidR="00953E4C" w:rsidRDefault="00953E4C">
      <w:pPr>
        <w:spacing w:line="4" w:lineRule="exact"/>
        <w:rPr>
          <w:rFonts w:ascii="Tahoma" w:eastAsia="Tahoma" w:hAnsi="Tahoma" w:cs="Tahoma"/>
          <w:sz w:val="24"/>
          <w:szCs w:val="24"/>
        </w:rPr>
      </w:pPr>
    </w:p>
    <w:p w:rsidR="00953E4C" w:rsidRDefault="00D603C1" w:rsidP="0043481B">
      <w:pPr>
        <w:numPr>
          <w:ilvl w:val="0"/>
          <w:numId w:val="26"/>
        </w:numPr>
        <w:tabs>
          <w:tab w:val="left" w:pos="684"/>
        </w:tabs>
        <w:spacing w:line="249" w:lineRule="auto"/>
        <w:ind w:firstLine="280"/>
        <w:jc w:val="both"/>
        <w:rPr>
          <w:rFonts w:ascii="Tahoma" w:eastAsia="Tahoma" w:hAnsi="Tahoma" w:cs="Tahoma"/>
          <w:sz w:val="24"/>
          <w:szCs w:val="24"/>
        </w:rPr>
      </w:pPr>
      <w:r>
        <w:rPr>
          <w:rFonts w:ascii="Tahoma" w:eastAsia="Tahoma" w:hAnsi="Tahoma" w:cs="Tahoma"/>
          <w:sz w:val="24"/>
          <w:szCs w:val="24"/>
        </w:rPr>
        <w:t xml:space="preserve">Ако техничките проблеми со компјутерот ќе бидат отстранети за пет минути испитот продолжува, а доколку не бидат отстранети во овој рок испитот само за тој кандидат се прекинува и ќе се одржи во рок </w:t>
      </w:r>
      <w:proofErr w:type="spellStart"/>
      <w:r>
        <w:rPr>
          <w:rFonts w:ascii="Tahoma" w:eastAsia="Tahoma" w:hAnsi="Tahoma" w:cs="Tahoma"/>
          <w:sz w:val="24"/>
          <w:szCs w:val="24"/>
        </w:rPr>
        <w:t>од</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најмногу</w:t>
      </w:r>
      <w:proofErr w:type="spellEnd"/>
      <w:r>
        <w:rPr>
          <w:rFonts w:ascii="Tahoma" w:eastAsia="Tahoma" w:hAnsi="Tahoma" w:cs="Tahoma"/>
          <w:sz w:val="24"/>
          <w:szCs w:val="24"/>
        </w:rPr>
        <w:t xml:space="preserve"> </w:t>
      </w:r>
      <w:proofErr w:type="spellStart"/>
      <w:r>
        <w:rPr>
          <w:rFonts w:ascii="Tahoma" w:eastAsia="Tahoma" w:hAnsi="Tahoma" w:cs="Tahoma"/>
          <w:sz w:val="24"/>
          <w:szCs w:val="24"/>
        </w:rPr>
        <w:t>три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дена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од</w:t>
      </w:r>
      <w:proofErr w:type="spellEnd"/>
      <w:r>
        <w:rPr>
          <w:rFonts w:ascii="Tahoma" w:eastAsia="Tahoma" w:hAnsi="Tahoma" w:cs="Tahoma"/>
          <w:sz w:val="24"/>
          <w:szCs w:val="24"/>
        </w:rPr>
        <w:t xml:space="preserve"> </w:t>
      </w:r>
      <w:proofErr w:type="spellStart"/>
      <w:r>
        <w:rPr>
          <w:rFonts w:ascii="Tahoma" w:eastAsia="Tahoma" w:hAnsi="Tahoma" w:cs="Tahoma"/>
          <w:sz w:val="24"/>
          <w:szCs w:val="24"/>
        </w:rPr>
        <w:t>денот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прекинувањето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испитот</w:t>
      </w:r>
      <w:proofErr w:type="spellEnd"/>
      <w:r>
        <w:rPr>
          <w:rFonts w:ascii="Tahoma" w:eastAsia="Tahoma" w:hAnsi="Tahoma" w:cs="Tahoma"/>
          <w:sz w:val="24"/>
          <w:szCs w:val="24"/>
        </w:rPr>
        <w:t>.</w:t>
      </w:r>
    </w:p>
    <w:p w:rsidR="00D603C1" w:rsidRDefault="00D603C1" w:rsidP="00D603C1">
      <w:pPr>
        <w:pStyle w:val="ListParagraph"/>
        <w:rPr>
          <w:rFonts w:ascii="Tahoma" w:eastAsia="Tahoma" w:hAnsi="Tahoma" w:cs="Tahoma"/>
          <w:sz w:val="24"/>
          <w:szCs w:val="24"/>
        </w:rPr>
      </w:pPr>
    </w:p>
    <w:p w:rsidR="00953E4C" w:rsidRDefault="00D603C1" w:rsidP="0043481B">
      <w:pPr>
        <w:numPr>
          <w:ilvl w:val="0"/>
          <w:numId w:val="27"/>
        </w:numPr>
        <w:tabs>
          <w:tab w:val="left" w:pos="678"/>
        </w:tabs>
        <w:spacing w:line="258" w:lineRule="auto"/>
        <w:ind w:firstLine="280"/>
        <w:jc w:val="both"/>
        <w:rPr>
          <w:rFonts w:ascii="Tahoma" w:eastAsia="Tahoma" w:hAnsi="Tahoma" w:cs="Tahoma"/>
          <w:sz w:val="24"/>
          <w:szCs w:val="24"/>
        </w:rPr>
      </w:pPr>
      <w:proofErr w:type="spellStart"/>
      <w:r>
        <w:rPr>
          <w:rFonts w:ascii="Tahoma" w:eastAsia="Tahoma" w:hAnsi="Tahoma" w:cs="Tahoma"/>
          <w:sz w:val="24"/>
          <w:szCs w:val="24"/>
        </w:rPr>
        <w:t>Ако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има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проблеми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со</w:t>
      </w:r>
      <w:proofErr w:type="spellEnd"/>
      <w:r>
        <w:rPr>
          <w:rFonts w:ascii="Tahoma" w:eastAsia="Tahoma" w:hAnsi="Tahoma" w:cs="Tahoma"/>
          <w:sz w:val="24"/>
          <w:szCs w:val="24"/>
        </w:rPr>
        <w:t xml:space="preserve"> повеќе од пет комјутери и ако тие не бидат отстранети во рок од пет минути испитот се прекинува за сите кандидати кои го полагаат испитот и ќе се одржи во рок од најмногу три дена од денот на прекинувањето на испитот.</w:t>
      </w:r>
    </w:p>
    <w:p w:rsidR="00953E4C" w:rsidRDefault="00953E4C">
      <w:pPr>
        <w:spacing w:line="4" w:lineRule="exact"/>
        <w:rPr>
          <w:rFonts w:ascii="Tahoma" w:eastAsia="Tahoma" w:hAnsi="Tahoma" w:cs="Tahoma"/>
          <w:sz w:val="24"/>
          <w:szCs w:val="24"/>
        </w:rPr>
      </w:pPr>
    </w:p>
    <w:p w:rsidR="00953E4C" w:rsidRDefault="00D603C1" w:rsidP="0043481B">
      <w:pPr>
        <w:numPr>
          <w:ilvl w:val="0"/>
          <w:numId w:val="27"/>
        </w:numPr>
        <w:tabs>
          <w:tab w:val="left" w:pos="715"/>
        </w:tabs>
        <w:spacing w:line="258" w:lineRule="auto"/>
        <w:ind w:firstLine="280"/>
        <w:jc w:val="both"/>
        <w:rPr>
          <w:rFonts w:ascii="Tahoma" w:eastAsia="Tahoma" w:hAnsi="Tahoma" w:cs="Tahoma"/>
          <w:sz w:val="24"/>
          <w:szCs w:val="24"/>
        </w:rPr>
      </w:pPr>
      <w:r>
        <w:rPr>
          <w:rFonts w:ascii="Tahoma" w:eastAsia="Tahoma" w:hAnsi="Tahoma" w:cs="Tahoma"/>
          <w:sz w:val="24"/>
          <w:szCs w:val="24"/>
        </w:rPr>
        <w:t>Доколку кандидатот при полагањето на првиот и вториот дел од испитот постапува спротивно од ставовите (2), (3) и (4) на овој член, нема да му се дозволи натамошно полагање на испитот во тој утврден термин и му се изрекува забрана за полагање на испитот во траење од три години, за што Министерството за правда донесува решение против кое може да се поведе управен спор пред надлежен суд во рок од 30 дена од денот на приемот на решението.</w:t>
      </w:r>
    </w:p>
    <w:p w:rsidR="00953E4C" w:rsidRDefault="00953E4C">
      <w:pPr>
        <w:spacing w:line="7" w:lineRule="exact"/>
        <w:rPr>
          <w:rFonts w:ascii="Tahoma" w:eastAsia="Tahoma" w:hAnsi="Tahoma" w:cs="Tahoma"/>
          <w:sz w:val="24"/>
          <w:szCs w:val="24"/>
        </w:rPr>
      </w:pPr>
    </w:p>
    <w:p w:rsidR="00953E4C" w:rsidRDefault="00D603C1" w:rsidP="0043481B">
      <w:pPr>
        <w:numPr>
          <w:ilvl w:val="0"/>
          <w:numId w:val="27"/>
        </w:numPr>
        <w:tabs>
          <w:tab w:val="left" w:pos="729"/>
        </w:tabs>
        <w:spacing w:line="258" w:lineRule="auto"/>
        <w:ind w:firstLine="280"/>
        <w:jc w:val="both"/>
        <w:rPr>
          <w:rFonts w:ascii="Tahoma" w:eastAsia="Tahoma" w:hAnsi="Tahoma" w:cs="Tahoma"/>
          <w:sz w:val="24"/>
          <w:szCs w:val="24"/>
        </w:rPr>
      </w:pPr>
      <w:r>
        <w:rPr>
          <w:rFonts w:ascii="Tahoma" w:eastAsia="Tahoma" w:hAnsi="Tahoma" w:cs="Tahoma"/>
          <w:sz w:val="24"/>
          <w:szCs w:val="24"/>
        </w:rPr>
        <w:t>Во случаите од ставот (7) на овој член се смета дека кандидатот не го положил стручниот испит и истото се констатира во записникот за полагање на стручниот испит.</w:t>
      </w:r>
    </w:p>
    <w:p w:rsidR="00953E4C" w:rsidRDefault="00953E4C">
      <w:pPr>
        <w:spacing w:line="3" w:lineRule="exact"/>
        <w:rPr>
          <w:rFonts w:ascii="Tahoma" w:eastAsia="Tahoma" w:hAnsi="Tahoma" w:cs="Tahoma"/>
          <w:sz w:val="24"/>
          <w:szCs w:val="24"/>
        </w:rPr>
      </w:pPr>
    </w:p>
    <w:p w:rsidR="00953E4C" w:rsidRDefault="00D603C1" w:rsidP="0043481B">
      <w:pPr>
        <w:numPr>
          <w:ilvl w:val="0"/>
          <w:numId w:val="27"/>
        </w:numPr>
        <w:tabs>
          <w:tab w:val="left" w:pos="694"/>
        </w:tabs>
        <w:spacing w:line="258" w:lineRule="auto"/>
        <w:ind w:firstLine="280"/>
        <w:jc w:val="both"/>
        <w:rPr>
          <w:rFonts w:ascii="Tahoma" w:eastAsia="Tahoma" w:hAnsi="Tahoma" w:cs="Tahoma"/>
          <w:sz w:val="24"/>
          <w:szCs w:val="24"/>
        </w:rPr>
      </w:pPr>
      <w:r>
        <w:rPr>
          <w:rFonts w:ascii="Tahoma" w:eastAsia="Tahoma" w:hAnsi="Tahoma" w:cs="Tahoma"/>
          <w:sz w:val="24"/>
          <w:szCs w:val="24"/>
        </w:rPr>
        <w:t>Овластените претставници од членот 18 став (5) од овој закон за време на полагањето на испитот не смеат да се задржуваат подолго од пет секунди во непосредна близина на кандидатот кој го полага испитот, освен во случај на отстранување на технички проблем кога не смеат да се задржат подолго од пет минути.</w:t>
      </w:r>
    </w:p>
    <w:p w:rsidR="00953E4C" w:rsidRDefault="00953E4C">
      <w:pPr>
        <w:spacing w:line="5" w:lineRule="exact"/>
        <w:rPr>
          <w:rFonts w:ascii="Tahoma" w:eastAsia="Tahoma" w:hAnsi="Tahoma" w:cs="Tahoma"/>
          <w:sz w:val="24"/>
          <w:szCs w:val="24"/>
        </w:rPr>
      </w:pPr>
    </w:p>
    <w:p w:rsidR="00953E4C" w:rsidRDefault="00D603C1" w:rsidP="0043481B">
      <w:pPr>
        <w:numPr>
          <w:ilvl w:val="0"/>
          <w:numId w:val="27"/>
        </w:numPr>
        <w:tabs>
          <w:tab w:val="left" w:pos="821"/>
        </w:tabs>
        <w:spacing w:line="258" w:lineRule="auto"/>
        <w:ind w:firstLine="280"/>
        <w:jc w:val="both"/>
        <w:rPr>
          <w:rFonts w:ascii="Tahoma" w:eastAsia="Tahoma" w:hAnsi="Tahoma" w:cs="Tahoma"/>
          <w:sz w:val="24"/>
          <w:szCs w:val="24"/>
        </w:rPr>
      </w:pPr>
      <w:r>
        <w:rPr>
          <w:rFonts w:ascii="Tahoma" w:eastAsia="Tahoma" w:hAnsi="Tahoma" w:cs="Tahoma"/>
          <w:sz w:val="24"/>
          <w:szCs w:val="24"/>
        </w:rPr>
        <w:t>Глоба во износ од 500 до 1.000 евра во денарска противвредност ќе му се изрече на овластениот претставник од членот 18 став (5) од овој закон, доколку постапи спротивно на ставот (9) на овој член.</w:t>
      </w:r>
    </w:p>
    <w:p w:rsidR="00953E4C" w:rsidRDefault="00953E4C">
      <w:pPr>
        <w:spacing w:line="3" w:lineRule="exact"/>
        <w:rPr>
          <w:rFonts w:ascii="Tahoma" w:eastAsia="Tahoma" w:hAnsi="Tahoma" w:cs="Tahoma"/>
          <w:sz w:val="24"/>
          <w:szCs w:val="24"/>
        </w:rPr>
      </w:pPr>
    </w:p>
    <w:p w:rsidR="00953E4C" w:rsidRDefault="00D603C1" w:rsidP="0043481B">
      <w:pPr>
        <w:numPr>
          <w:ilvl w:val="0"/>
          <w:numId w:val="27"/>
        </w:numPr>
        <w:tabs>
          <w:tab w:val="left" w:pos="830"/>
        </w:tabs>
        <w:spacing w:line="258" w:lineRule="auto"/>
        <w:ind w:firstLine="280"/>
        <w:jc w:val="both"/>
        <w:rPr>
          <w:rFonts w:ascii="Tahoma" w:eastAsia="Tahoma" w:hAnsi="Tahoma" w:cs="Tahoma"/>
          <w:sz w:val="24"/>
          <w:szCs w:val="24"/>
        </w:rPr>
      </w:pPr>
      <w:r>
        <w:rPr>
          <w:rFonts w:ascii="Tahoma" w:eastAsia="Tahoma" w:hAnsi="Tahoma" w:cs="Tahoma"/>
          <w:sz w:val="24"/>
          <w:szCs w:val="24"/>
        </w:rPr>
        <w:t>Глоба во износ од 5.000 евра во денарска противвредност ќе и се изрече на овластената институција која го спроведува испитот од членот 13 од овој закон, доколку не го прекине испитот согласно со ставовите (5) и (6) на овој член.</w:t>
      </w:r>
    </w:p>
    <w:p w:rsidR="00953E4C" w:rsidRDefault="00953E4C">
      <w:pPr>
        <w:spacing w:line="3" w:lineRule="exact"/>
        <w:rPr>
          <w:rFonts w:ascii="Tahoma" w:eastAsia="Tahoma" w:hAnsi="Tahoma" w:cs="Tahoma"/>
          <w:sz w:val="24"/>
          <w:szCs w:val="24"/>
        </w:rPr>
      </w:pPr>
    </w:p>
    <w:p w:rsidR="00953E4C" w:rsidRDefault="00D603C1" w:rsidP="0043481B">
      <w:pPr>
        <w:numPr>
          <w:ilvl w:val="0"/>
          <w:numId w:val="27"/>
        </w:numPr>
        <w:tabs>
          <w:tab w:val="left" w:pos="805"/>
        </w:tabs>
        <w:spacing w:line="258" w:lineRule="auto"/>
        <w:ind w:firstLine="280"/>
        <w:jc w:val="both"/>
        <w:rPr>
          <w:rFonts w:ascii="Tahoma" w:eastAsia="Tahoma" w:hAnsi="Tahoma" w:cs="Tahoma"/>
          <w:sz w:val="24"/>
          <w:szCs w:val="24"/>
        </w:rPr>
      </w:pPr>
      <w:r>
        <w:rPr>
          <w:rFonts w:ascii="Tahoma" w:eastAsia="Tahoma" w:hAnsi="Tahoma" w:cs="Tahoma"/>
          <w:sz w:val="24"/>
          <w:szCs w:val="24"/>
        </w:rPr>
        <w:t>Глоба во износ од 2.000 до 3.000 евра во денарска противвредност ќе им се изрече на овластените претставници од член 18 став (5) од овој закон ако постапат спротивно на ставот (7) од овој член.</w:t>
      </w:r>
    </w:p>
    <w:p w:rsidR="00953E4C" w:rsidRDefault="00953E4C">
      <w:pPr>
        <w:spacing w:line="3" w:lineRule="exact"/>
        <w:rPr>
          <w:rFonts w:ascii="Tahoma" w:eastAsia="Tahoma" w:hAnsi="Tahoma" w:cs="Tahoma"/>
          <w:sz w:val="24"/>
          <w:szCs w:val="24"/>
        </w:rPr>
      </w:pPr>
    </w:p>
    <w:p w:rsidR="00953E4C" w:rsidRDefault="00D603C1" w:rsidP="0043481B">
      <w:pPr>
        <w:numPr>
          <w:ilvl w:val="1"/>
          <w:numId w:val="27"/>
        </w:numPr>
        <w:tabs>
          <w:tab w:val="left" w:pos="905"/>
        </w:tabs>
        <w:spacing w:line="262" w:lineRule="auto"/>
        <w:ind w:firstLine="355"/>
        <w:jc w:val="both"/>
        <w:rPr>
          <w:rFonts w:ascii="Tahoma" w:eastAsia="Tahoma" w:hAnsi="Tahoma" w:cs="Tahoma"/>
          <w:sz w:val="24"/>
          <w:szCs w:val="24"/>
        </w:rPr>
      </w:pPr>
      <w:r>
        <w:rPr>
          <w:rFonts w:ascii="Tahoma" w:eastAsia="Tahoma" w:hAnsi="Tahoma" w:cs="Tahoma"/>
          <w:sz w:val="24"/>
          <w:szCs w:val="24"/>
        </w:rPr>
        <w:t>Глоба во износ од 100 до 200 евра во денарска противвредност ќе му се изрече на кандидатот кој постапува спротивно на член ставовите (2), (3) и (4) од овој член.</w:t>
      </w:r>
    </w:p>
    <w:p w:rsidR="00953E4C" w:rsidRDefault="00953E4C">
      <w:pPr>
        <w:spacing w:line="296" w:lineRule="exact"/>
        <w:rPr>
          <w:sz w:val="20"/>
          <w:szCs w:val="20"/>
        </w:rPr>
      </w:pPr>
    </w:p>
    <w:p w:rsidR="00953E4C" w:rsidRDefault="00D603C1">
      <w:pPr>
        <w:jc w:val="center"/>
        <w:rPr>
          <w:sz w:val="20"/>
          <w:szCs w:val="20"/>
        </w:rPr>
      </w:pPr>
      <w:r>
        <w:rPr>
          <w:rFonts w:ascii="Tahoma" w:eastAsia="Tahoma" w:hAnsi="Tahoma" w:cs="Tahoma"/>
          <w:b/>
          <w:bCs/>
          <w:sz w:val="24"/>
          <w:szCs w:val="24"/>
        </w:rPr>
        <w:t>Член 18-б</w:t>
      </w:r>
    </w:p>
    <w:p w:rsidR="00953E4C" w:rsidRDefault="00953E4C">
      <w:pPr>
        <w:spacing w:line="29" w:lineRule="exact"/>
        <w:rPr>
          <w:sz w:val="20"/>
          <w:szCs w:val="20"/>
        </w:rPr>
      </w:pPr>
    </w:p>
    <w:p w:rsidR="00953E4C" w:rsidRDefault="00D603C1" w:rsidP="0043481B">
      <w:pPr>
        <w:numPr>
          <w:ilvl w:val="0"/>
          <w:numId w:val="28"/>
        </w:numPr>
        <w:tabs>
          <w:tab w:val="left" w:pos="681"/>
        </w:tabs>
        <w:spacing w:line="258" w:lineRule="auto"/>
        <w:ind w:firstLine="280"/>
        <w:jc w:val="both"/>
        <w:rPr>
          <w:rFonts w:ascii="Tahoma" w:eastAsia="Tahoma" w:hAnsi="Tahoma" w:cs="Tahoma"/>
          <w:sz w:val="24"/>
          <w:szCs w:val="24"/>
        </w:rPr>
      </w:pPr>
      <w:r>
        <w:rPr>
          <w:rFonts w:ascii="Tahoma" w:eastAsia="Tahoma" w:hAnsi="Tahoma" w:cs="Tahoma"/>
          <w:sz w:val="24"/>
          <w:szCs w:val="24"/>
        </w:rPr>
        <w:t>Ако во текот на полагањето на испитот настанат оправдани причини поради кои кандидатот не може да го продолжи полагањето на испитот (болест, породилно отсуство и слично), ќе се прекине испитот за определено време, кое не може да биде подолго од шест месеци.</w:t>
      </w:r>
    </w:p>
    <w:p w:rsidR="00953E4C" w:rsidRDefault="00953E4C">
      <w:pPr>
        <w:spacing w:line="4" w:lineRule="exact"/>
        <w:rPr>
          <w:rFonts w:ascii="Tahoma" w:eastAsia="Tahoma" w:hAnsi="Tahoma" w:cs="Tahoma"/>
          <w:sz w:val="24"/>
          <w:szCs w:val="24"/>
        </w:rPr>
      </w:pPr>
    </w:p>
    <w:p w:rsidR="00953E4C" w:rsidRDefault="00D603C1" w:rsidP="0043481B">
      <w:pPr>
        <w:numPr>
          <w:ilvl w:val="0"/>
          <w:numId w:val="28"/>
        </w:numPr>
        <w:tabs>
          <w:tab w:val="left" w:pos="717"/>
        </w:tabs>
        <w:spacing w:line="258" w:lineRule="auto"/>
        <w:ind w:firstLine="280"/>
        <w:jc w:val="both"/>
        <w:rPr>
          <w:rFonts w:ascii="Tahoma" w:eastAsia="Tahoma" w:hAnsi="Tahoma" w:cs="Tahoma"/>
          <w:sz w:val="24"/>
          <w:szCs w:val="24"/>
        </w:rPr>
      </w:pPr>
      <w:r>
        <w:rPr>
          <w:rFonts w:ascii="Tahoma" w:eastAsia="Tahoma" w:hAnsi="Tahoma" w:cs="Tahoma"/>
          <w:sz w:val="24"/>
          <w:szCs w:val="24"/>
        </w:rPr>
        <w:lastRenderedPageBreak/>
        <w:t>Решение за продолжување на испитот донесува министерот за правда по молба на кандидатот. Молбата се поднесува во рок од осум дена од престанокот на причините за одлагање на испитот, но најдоцна во рок од шест месеци.</w:t>
      </w:r>
    </w:p>
    <w:p w:rsidR="00953E4C" w:rsidRDefault="00953E4C">
      <w:pPr>
        <w:spacing w:line="3" w:lineRule="exact"/>
        <w:rPr>
          <w:rFonts w:ascii="Tahoma" w:eastAsia="Tahoma" w:hAnsi="Tahoma" w:cs="Tahoma"/>
          <w:sz w:val="24"/>
          <w:szCs w:val="24"/>
        </w:rPr>
      </w:pPr>
    </w:p>
    <w:p w:rsidR="00953E4C" w:rsidRDefault="00D603C1" w:rsidP="0043481B">
      <w:pPr>
        <w:numPr>
          <w:ilvl w:val="0"/>
          <w:numId w:val="28"/>
        </w:numPr>
        <w:tabs>
          <w:tab w:val="left" w:pos="721"/>
        </w:tabs>
        <w:spacing w:line="258" w:lineRule="auto"/>
        <w:ind w:firstLine="280"/>
        <w:rPr>
          <w:rFonts w:ascii="Tahoma" w:eastAsia="Tahoma" w:hAnsi="Tahoma" w:cs="Tahoma"/>
          <w:sz w:val="24"/>
          <w:szCs w:val="24"/>
        </w:rPr>
      </w:pPr>
      <w:r>
        <w:rPr>
          <w:rFonts w:ascii="Tahoma" w:eastAsia="Tahoma" w:hAnsi="Tahoma" w:cs="Tahoma"/>
          <w:sz w:val="24"/>
          <w:szCs w:val="24"/>
        </w:rPr>
        <w:t>Ако кандидатот не поднесе молба за продолжување на испитот во рокот определен во ставот (2) на овој член ќе се смета дeка испитот не го положил.</w:t>
      </w:r>
    </w:p>
    <w:p w:rsidR="00953E4C" w:rsidRDefault="00953E4C">
      <w:pPr>
        <w:spacing w:line="2" w:lineRule="exact"/>
        <w:rPr>
          <w:rFonts w:ascii="Tahoma" w:eastAsia="Tahoma" w:hAnsi="Tahoma" w:cs="Tahoma"/>
          <w:sz w:val="24"/>
          <w:szCs w:val="24"/>
        </w:rPr>
      </w:pPr>
    </w:p>
    <w:p w:rsidR="00953E4C" w:rsidRDefault="00D603C1" w:rsidP="0043481B">
      <w:pPr>
        <w:numPr>
          <w:ilvl w:val="0"/>
          <w:numId w:val="28"/>
        </w:numPr>
        <w:tabs>
          <w:tab w:val="left" w:pos="736"/>
        </w:tabs>
        <w:spacing w:line="258" w:lineRule="auto"/>
        <w:ind w:firstLine="280"/>
        <w:jc w:val="both"/>
        <w:rPr>
          <w:rFonts w:ascii="Tahoma" w:eastAsia="Tahoma" w:hAnsi="Tahoma" w:cs="Tahoma"/>
          <w:sz w:val="24"/>
          <w:szCs w:val="24"/>
        </w:rPr>
      </w:pPr>
      <w:r>
        <w:rPr>
          <w:rFonts w:ascii="Tahoma" w:eastAsia="Tahoma" w:hAnsi="Tahoma" w:cs="Tahoma"/>
          <w:sz w:val="24"/>
          <w:szCs w:val="24"/>
        </w:rPr>
        <w:t>Против решението на министерот за правда од ставот (2) на овој член кандидатот може да се поведе управен спор пред надлежниот суд во рок од 30 дена од денот на приемот на решението.</w:t>
      </w:r>
    </w:p>
    <w:p w:rsidR="00953E4C" w:rsidRDefault="00953E4C">
      <w:pPr>
        <w:spacing w:line="3" w:lineRule="exact"/>
        <w:rPr>
          <w:rFonts w:ascii="Tahoma" w:eastAsia="Tahoma" w:hAnsi="Tahoma" w:cs="Tahoma"/>
          <w:sz w:val="24"/>
          <w:szCs w:val="24"/>
        </w:rPr>
      </w:pPr>
    </w:p>
    <w:p w:rsidR="00953E4C" w:rsidRDefault="00D603C1" w:rsidP="0043481B">
      <w:pPr>
        <w:numPr>
          <w:ilvl w:val="0"/>
          <w:numId w:val="28"/>
        </w:numPr>
        <w:tabs>
          <w:tab w:val="left" w:pos="757"/>
        </w:tabs>
        <w:spacing w:line="265" w:lineRule="auto"/>
        <w:ind w:firstLine="280"/>
        <w:rPr>
          <w:rFonts w:ascii="Tahoma" w:eastAsia="Tahoma" w:hAnsi="Tahoma" w:cs="Tahoma"/>
          <w:sz w:val="24"/>
          <w:szCs w:val="24"/>
        </w:rPr>
      </w:pPr>
      <w:r>
        <w:rPr>
          <w:rFonts w:ascii="Tahoma" w:eastAsia="Tahoma" w:hAnsi="Tahoma" w:cs="Tahoma"/>
          <w:sz w:val="24"/>
          <w:szCs w:val="24"/>
        </w:rPr>
        <w:t xml:space="preserve">Во продолжувањето на испитот, кандидатот не го полага </w:t>
      </w:r>
      <w:proofErr w:type="spellStart"/>
      <w:r>
        <w:rPr>
          <w:rFonts w:ascii="Tahoma" w:eastAsia="Tahoma" w:hAnsi="Tahoma" w:cs="Tahoma"/>
          <w:sz w:val="24"/>
          <w:szCs w:val="24"/>
        </w:rPr>
        <w:t>оној</w:t>
      </w:r>
      <w:proofErr w:type="spellEnd"/>
      <w:r>
        <w:rPr>
          <w:rFonts w:ascii="Tahoma" w:eastAsia="Tahoma" w:hAnsi="Tahoma" w:cs="Tahoma"/>
          <w:sz w:val="24"/>
          <w:szCs w:val="24"/>
        </w:rPr>
        <w:t xml:space="preserve"> </w:t>
      </w:r>
      <w:proofErr w:type="spellStart"/>
      <w:r>
        <w:rPr>
          <w:rFonts w:ascii="Tahoma" w:eastAsia="Tahoma" w:hAnsi="Tahoma" w:cs="Tahoma"/>
          <w:sz w:val="24"/>
          <w:szCs w:val="24"/>
        </w:rPr>
        <w:t>дел</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од</w:t>
      </w:r>
      <w:proofErr w:type="spellEnd"/>
      <w:r>
        <w:rPr>
          <w:rFonts w:ascii="Tahoma" w:eastAsia="Tahoma" w:hAnsi="Tahoma" w:cs="Tahoma"/>
          <w:sz w:val="24"/>
          <w:szCs w:val="24"/>
        </w:rPr>
        <w:t xml:space="preserve"> </w:t>
      </w:r>
      <w:proofErr w:type="spellStart"/>
      <w:r>
        <w:rPr>
          <w:rFonts w:ascii="Tahoma" w:eastAsia="Tahoma" w:hAnsi="Tahoma" w:cs="Tahoma"/>
          <w:sz w:val="24"/>
          <w:szCs w:val="24"/>
        </w:rPr>
        <w:t>испитот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што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претходно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веќе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го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има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полагано</w:t>
      </w:r>
      <w:proofErr w:type="spellEnd"/>
      <w:r>
        <w:rPr>
          <w:rFonts w:ascii="Tahoma" w:eastAsia="Tahoma" w:hAnsi="Tahoma" w:cs="Tahoma"/>
          <w:sz w:val="24"/>
          <w:szCs w:val="24"/>
        </w:rPr>
        <w:t>.</w:t>
      </w:r>
    </w:p>
    <w:p w:rsidR="00AA0F28" w:rsidRDefault="00AA0F28">
      <w:pPr>
        <w:ind w:right="-283"/>
        <w:jc w:val="center"/>
        <w:rPr>
          <w:rFonts w:ascii="Tahoma" w:eastAsia="Tahoma" w:hAnsi="Tahoma" w:cs="Tahoma"/>
          <w:b/>
          <w:bCs/>
          <w:sz w:val="24"/>
          <w:szCs w:val="24"/>
        </w:rPr>
      </w:pPr>
    </w:p>
    <w:p w:rsidR="00953E4C" w:rsidRDefault="00D603C1">
      <w:pPr>
        <w:ind w:right="-283"/>
        <w:jc w:val="center"/>
        <w:rPr>
          <w:sz w:val="20"/>
          <w:szCs w:val="20"/>
        </w:rPr>
      </w:pPr>
      <w:proofErr w:type="spellStart"/>
      <w:r>
        <w:rPr>
          <w:rFonts w:ascii="Tahoma" w:eastAsia="Tahoma" w:hAnsi="Tahoma" w:cs="Tahoma"/>
          <w:b/>
          <w:bCs/>
          <w:sz w:val="24"/>
          <w:szCs w:val="24"/>
        </w:rPr>
        <w:t>Прв</w:t>
      </w:r>
      <w:proofErr w:type="spellEnd"/>
      <w:r>
        <w:rPr>
          <w:rFonts w:ascii="Tahoma" w:eastAsia="Tahoma" w:hAnsi="Tahoma" w:cs="Tahoma"/>
          <w:b/>
          <w:bCs/>
          <w:sz w:val="24"/>
          <w:szCs w:val="24"/>
        </w:rPr>
        <w:t xml:space="preserve"> и </w:t>
      </w:r>
      <w:proofErr w:type="spellStart"/>
      <w:r>
        <w:rPr>
          <w:rFonts w:ascii="Tahoma" w:eastAsia="Tahoma" w:hAnsi="Tahoma" w:cs="Tahoma"/>
          <w:b/>
          <w:bCs/>
          <w:sz w:val="24"/>
          <w:szCs w:val="24"/>
        </w:rPr>
        <w:t>втор</w:t>
      </w:r>
      <w:proofErr w:type="spellEnd"/>
      <w:r>
        <w:rPr>
          <w:rFonts w:ascii="Tahoma" w:eastAsia="Tahoma" w:hAnsi="Tahoma" w:cs="Tahoma"/>
          <w:b/>
          <w:bCs/>
          <w:sz w:val="24"/>
          <w:szCs w:val="24"/>
        </w:rPr>
        <w:t xml:space="preserve"> </w:t>
      </w:r>
      <w:proofErr w:type="spellStart"/>
      <w:r>
        <w:rPr>
          <w:rFonts w:ascii="Tahoma" w:eastAsia="Tahoma" w:hAnsi="Tahoma" w:cs="Tahoma"/>
          <w:b/>
          <w:bCs/>
          <w:sz w:val="24"/>
          <w:szCs w:val="24"/>
        </w:rPr>
        <w:t>дел</w:t>
      </w:r>
      <w:proofErr w:type="spellEnd"/>
      <w:r>
        <w:rPr>
          <w:rFonts w:ascii="Tahoma" w:eastAsia="Tahoma" w:hAnsi="Tahoma" w:cs="Tahoma"/>
          <w:b/>
          <w:bCs/>
          <w:sz w:val="24"/>
          <w:szCs w:val="24"/>
        </w:rPr>
        <w:t xml:space="preserve"> од стручниот испит и електронски систем</w:t>
      </w:r>
    </w:p>
    <w:p w:rsidR="00953E4C" w:rsidRDefault="00953E4C">
      <w:pPr>
        <w:spacing w:line="319" w:lineRule="exact"/>
        <w:rPr>
          <w:sz w:val="20"/>
          <w:szCs w:val="20"/>
        </w:rPr>
      </w:pPr>
    </w:p>
    <w:p w:rsidR="00953E4C" w:rsidRDefault="00D603C1">
      <w:pPr>
        <w:ind w:right="-3"/>
        <w:jc w:val="center"/>
        <w:rPr>
          <w:sz w:val="20"/>
          <w:szCs w:val="20"/>
        </w:rPr>
      </w:pPr>
      <w:r>
        <w:rPr>
          <w:rFonts w:ascii="Tahoma" w:eastAsia="Tahoma" w:hAnsi="Tahoma" w:cs="Tahoma"/>
          <w:b/>
          <w:bCs/>
          <w:sz w:val="24"/>
          <w:szCs w:val="24"/>
        </w:rPr>
        <w:t>Член 18-в</w:t>
      </w:r>
    </w:p>
    <w:p w:rsidR="00953E4C" w:rsidRDefault="00953E4C">
      <w:pPr>
        <w:spacing w:line="20" w:lineRule="exact"/>
        <w:rPr>
          <w:sz w:val="20"/>
          <w:szCs w:val="20"/>
        </w:rPr>
      </w:pPr>
    </w:p>
    <w:p w:rsidR="00953E4C" w:rsidRDefault="00D603C1" w:rsidP="0043481B">
      <w:pPr>
        <w:numPr>
          <w:ilvl w:val="0"/>
          <w:numId w:val="29"/>
        </w:numPr>
        <w:tabs>
          <w:tab w:val="left" w:pos="691"/>
        </w:tabs>
        <w:spacing w:line="251" w:lineRule="auto"/>
        <w:ind w:left="4" w:firstLine="280"/>
        <w:rPr>
          <w:rFonts w:ascii="Tahoma" w:eastAsia="Tahoma" w:hAnsi="Tahoma" w:cs="Tahoma"/>
          <w:sz w:val="24"/>
          <w:szCs w:val="24"/>
        </w:rPr>
      </w:pPr>
      <w:r>
        <w:rPr>
          <w:rFonts w:ascii="Tahoma" w:eastAsia="Tahoma" w:hAnsi="Tahoma" w:cs="Tahoma"/>
          <w:sz w:val="24"/>
          <w:szCs w:val="24"/>
        </w:rPr>
        <w:t>Стручниот испит започнува со полагање на првиот дел (теоретскиот дел), а потоа на вториот дел (практичен пример).</w:t>
      </w:r>
    </w:p>
    <w:p w:rsidR="00953E4C" w:rsidRDefault="00953E4C">
      <w:pPr>
        <w:spacing w:line="2" w:lineRule="exact"/>
        <w:rPr>
          <w:rFonts w:ascii="Tahoma" w:eastAsia="Tahoma" w:hAnsi="Tahoma" w:cs="Tahoma"/>
          <w:sz w:val="24"/>
          <w:szCs w:val="24"/>
        </w:rPr>
      </w:pPr>
    </w:p>
    <w:p w:rsidR="00953E4C" w:rsidRDefault="00D603C1" w:rsidP="0043481B">
      <w:pPr>
        <w:numPr>
          <w:ilvl w:val="0"/>
          <w:numId w:val="29"/>
        </w:numPr>
        <w:tabs>
          <w:tab w:val="left" w:pos="702"/>
        </w:tabs>
        <w:spacing w:line="251" w:lineRule="auto"/>
        <w:ind w:left="4" w:firstLine="280"/>
        <w:rPr>
          <w:rFonts w:ascii="Tahoma" w:eastAsia="Tahoma" w:hAnsi="Tahoma" w:cs="Tahoma"/>
          <w:sz w:val="24"/>
          <w:szCs w:val="24"/>
        </w:rPr>
      </w:pPr>
      <w:r>
        <w:rPr>
          <w:rFonts w:ascii="Tahoma" w:eastAsia="Tahoma" w:hAnsi="Tahoma" w:cs="Tahoma"/>
          <w:sz w:val="24"/>
          <w:szCs w:val="24"/>
        </w:rPr>
        <w:t>Вториот дел се полага во рок од најмалку 15 дена по успешното полагање на првиот дел.</w:t>
      </w:r>
    </w:p>
    <w:p w:rsidR="00953E4C" w:rsidRDefault="00953E4C">
      <w:pPr>
        <w:spacing w:line="2" w:lineRule="exact"/>
        <w:rPr>
          <w:rFonts w:ascii="Tahoma" w:eastAsia="Tahoma" w:hAnsi="Tahoma" w:cs="Tahoma"/>
          <w:sz w:val="24"/>
          <w:szCs w:val="24"/>
        </w:rPr>
      </w:pPr>
    </w:p>
    <w:p w:rsidR="00953E4C" w:rsidRDefault="00D603C1" w:rsidP="0043481B">
      <w:pPr>
        <w:numPr>
          <w:ilvl w:val="0"/>
          <w:numId w:val="29"/>
        </w:numPr>
        <w:tabs>
          <w:tab w:val="left" w:pos="692"/>
        </w:tabs>
        <w:spacing w:line="258" w:lineRule="auto"/>
        <w:ind w:left="4" w:firstLine="280"/>
        <w:rPr>
          <w:rFonts w:ascii="Tahoma" w:eastAsia="Tahoma" w:hAnsi="Tahoma" w:cs="Tahoma"/>
          <w:sz w:val="24"/>
          <w:szCs w:val="24"/>
        </w:rPr>
      </w:pPr>
      <w:r>
        <w:rPr>
          <w:rFonts w:ascii="Tahoma" w:eastAsia="Tahoma" w:hAnsi="Tahoma" w:cs="Tahoma"/>
          <w:sz w:val="24"/>
          <w:szCs w:val="24"/>
        </w:rPr>
        <w:t>Министерот за правда со Правилник го пропишува начинот на бодирање на првиот и вториот дел од испитот.</w:t>
      </w:r>
    </w:p>
    <w:p w:rsidR="00953E4C" w:rsidRDefault="00953E4C">
      <w:pPr>
        <w:spacing w:line="284" w:lineRule="exact"/>
        <w:rPr>
          <w:sz w:val="20"/>
          <w:szCs w:val="20"/>
        </w:rPr>
      </w:pPr>
    </w:p>
    <w:p w:rsidR="00953E4C" w:rsidRDefault="00D603C1">
      <w:pPr>
        <w:ind w:right="-3"/>
        <w:jc w:val="center"/>
        <w:rPr>
          <w:sz w:val="20"/>
          <w:szCs w:val="20"/>
        </w:rPr>
      </w:pPr>
      <w:r>
        <w:rPr>
          <w:rFonts w:ascii="Tahoma" w:eastAsia="Tahoma" w:hAnsi="Tahoma" w:cs="Tahoma"/>
          <w:b/>
          <w:bCs/>
          <w:sz w:val="24"/>
          <w:szCs w:val="24"/>
        </w:rPr>
        <w:t>Член 18-г</w:t>
      </w:r>
    </w:p>
    <w:p w:rsidR="00953E4C" w:rsidRDefault="00953E4C">
      <w:pPr>
        <w:spacing w:line="20" w:lineRule="exact"/>
        <w:rPr>
          <w:sz w:val="20"/>
          <w:szCs w:val="20"/>
        </w:rPr>
      </w:pPr>
    </w:p>
    <w:p w:rsidR="00953E4C" w:rsidRDefault="00D603C1" w:rsidP="0043481B">
      <w:pPr>
        <w:numPr>
          <w:ilvl w:val="1"/>
          <w:numId w:val="30"/>
        </w:numPr>
        <w:tabs>
          <w:tab w:val="left" w:pos="744"/>
        </w:tabs>
        <w:spacing w:line="251" w:lineRule="auto"/>
        <w:ind w:left="4" w:firstLine="280"/>
        <w:jc w:val="both"/>
        <w:rPr>
          <w:rFonts w:ascii="Tahoma" w:eastAsia="Tahoma" w:hAnsi="Tahoma" w:cs="Tahoma"/>
          <w:sz w:val="24"/>
          <w:szCs w:val="24"/>
        </w:rPr>
      </w:pPr>
      <w:r>
        <w:rPr>
          <w:rFonts w:ascii="Tahoma" w:eastAsia="Tahoma" w:hAnsi="Tahoma" w:cs="Tahoma"/>
          <w:sz w:val="24"/>
          <w:szCs w:val="24"/>
        </w:rPr>
        <w:t>Првиот дел од испитот се полага за секоја соодветна област и содржи најмалку 50 прашања со пет опции за заокружување од кои едната е точна, две се слични, едната не е точна во мал обем (на неа се губат мал број поени) и една не</w:t>
      </w:r>
    </w:p>
    <w:p w:rsidR="00953E4C" w:rsidRDefault="00953E4C">
      <w:pPr>
        <w:spacing w:line="3" w:lineRule="exact"/>
        <w:rPr>
          <w:rFonts w:ascii="Tahoma" w:eastAsia="Tahoma" w:hAnsi="Tahoma" w:cs="Tahoma"/>
          <w:sz w:val="24"/>
          <w:szCs w:val="24"/>
        </w:rPr>
      </w:pPr>
    </w:p>
    <w:p w:rsidR="00953E4C" w:rsidRDefault="00D603C1" w:rsidP="0043481B">
      <w:pPr>
        <w:numPr>
          <w:ilvl w:val="0"/>
          <w:numId w:val="30"/>
        </w:numPr>
        <w:tabs>
          <w:tab w:val="left" w:pos="204"/>
        </w:tabs>
        <w:ind w:left="204" w:hanging="204"/>
        <w:rPr>
          <w:rFonts w:ascii="Tahoma" w:eastAsia="Tahoma" w:hAnsi="Tahoma" w:cs="Tahoma"/>
          <w:sz w:val="24"/>
          <w:szCs w:val="24"/>
        </w:rPr>
      </w:pPr>
      <w:r>
        <w:rPr>
          <w:rFonts w:ascii="Tahoma" w:eastAsia="Tahoma" w:hAnsi="Tahoma" w:cs="Tahoma"/>
          <w:sz w:val="24"/>
          <w:szCs w:val="24"/>
        </w:rPr>
        <w:t>точна во голем обем (на неа се губат поголем број поени).</w:t>
      </w:r>
    </w:p>
    <w:p w:rsidR="00953E4C" w:rsidRDefault="00953E4C">
      <w:pPr>
        <w:spacing w:line="14" w:lineRule="exact"/>
        <w:rPr>
          <w:rFonts w:ascii="Tahoma" w:eastAsia="Tahoma" w:hAnsi="Tahoma" w:cs="Tahoma"/>
          <w:sz w:val="24"/>
          <w:szCs w:val="24"/>
        </w:rPr>
      </w:pPr>
    </w:p>
    <w:p w:rsidR="00953E4C" w:rsidRDefault="00D603C1" w:rsidP="0043481B">
      <w:pPr>
        <w:numPr>
          <w:ilvl w:val="1"/>
          <w:numId w:val="31"/>
        </w:numPr>
        <w:tabs>
          <w:tab w:val="left" w:pos="714"/>
        </w:tabs>
        <w:spacing w:line="251" w:lineRule="auto"/>
        <w:ind w:left="4" w:firstLine="280"/>
        <w:rPr>
          <w:rFonts w:ascii="Tahoma" w:eastAsia="Tahoma" w:hAnsi="Tahoma" w:cs="Tahoma"/>
          <w:sz w:val="24"/>
          <w:szCs w:val="24"/>
        </w:rPr>
      </w:pPr>
      <w:r>
        <w:rPr>
          <w:rFonts w:ascii="Tahoma" w:eastAsia="Tahoma" w:hAnsi="Tahoma" w:cs="Tahoma"/>
          <w:sz w:val="24"/>
          <w:szCs w:val="24"/>
        </w:rPr>
        <w:t>Услов за полагање на вториот дел од испитот е кандитатот да го положи првиот дел од испитот.</w:t>
      </w:r>
    </w:p>
    <w:p w:rsidR="00953E4C" w:rsidRDefault="00953E4C">
      <w:pPr>
        <w:spacing w:line="2" w:lineRule="exact"/>
        <w:rPr>
          <w:rFonts w:ascii="Tahoma" w:eastAsia="Tahoma" w:hAnsi="Tahoma" w:cs="Tahoma"/>
          <w:sz w:val="24"/>
          <w:szCs w:val="24"/>
        </w:rPr>
      </w:pPr>
    </w:p>
    <w:p w:rsidR="00953E4C" w:rsidRDefault="00D603C1" w:rsidP="0043481B">
      <w:pPr>
        <w:numPr>
          <w:ilvl w:val="1"/>
          <w:numId w:val="31"/>
        </w:numPr>
        <w:tabs>
          <w:tab w:val="left" w:pos="748"/>
        </w:tabs>
        <w:spacing w:line="258" w:lineRule="auto"/>
        <w:ind w:left="4" w:firstLine="280"/>
        <w:rPr>
          <w:rFonts w:ascii="Tahoma" w:eastAsia="Tahoma" w:hAnsi="Tahoma" w:cs="Tahoma"/>
          <w:sz w:val="24"/>
          <w:szCs w:val="24"/>
        </w:rPr>
      </w:pPr>
      <w:r>
        <w:rPr>
          <w:rFonts w:ascii="Tahoma" w:eastAsia="Tahoma" w:hAnsi="Tahoma" w:cs="Tahoma"/>
          <w:sz w:val="24"/>
          <w:szCs w:val="24"/>
        </w:rPr>
        <w:t>Доколку кандидатот не го положил првиот дел од испитот согласно со ставот (2) на овој член ќе се смета дeка испитот не го положил.</w:t>
      </w:r>
    </w:p>
    <w:p w:rsidR="00953E4C" w:rsidRDefault="00953E4C">
      <w:pPr>
        <w:spacing w:line="284" w:lineRule="exact"/>
        <w:rPr>
          <w:sz w:val="20"/>
          <w:szCs w:val="20"/>
        </w:rPr>
      </w:pPr>
    </w:p>
    <w:p w:rsidR="00953E4C" w:rsidRDefault="00D603C1">
      <w:pPr>
        <w:ind w:right="-3"/>
        <w:jc w:val="center"/>
        <w:rPr>
          <w:sz w:val="20"/>
          <w:szCs w:val="20"/>
        </w:rPr>
      </w:pPr>
      <w:r>
        <w:rPr>
          <w:rFonts w:ascii="Tahoma" w:eastAsia="Tahoma" w:hAnsi="Tahoma" w:cs="Tahoma"/>
          <w:b/>
          <w:bCs/>
          <w:sz w:val="24"/>
          <w:szCs w:val="24"/>
        </w:rPr>
        <w:t>Член 18-д</w:t>
      </w:r>
    </w:p>
    <w:p w:rsidR="00953E4C" w:rsidRDefault="00953E4C">
      <w:pPr>
        <w:spacing w:line="20" w:lineRule="exact"/>
        <w:rPr>
          <w:sz w:val="20"/>
          <w:szCs w:val="20"/>
        </w:rPr>
      </w:pPr>
    </w:p>
    <w:p w:rsidR="00953E4C" w:rsidRDefault="00D603C1" w:rsidP="0043481B">
      <w:pPr>
        <w:numPr>
          <w:ilvl w:val="0"/>
          <w:numId w:val="32"/>
        </w:numPr>
        <w:tabs>
          <w:tab w:val="left" w:pos="664"/>
        </w:tabs>
        <w:ind w:left="664" w:hanging="380"/>
        <w:rPr>
          <w:rFonts w:ascii="Tahoma" w:eastAsia="Tahoma" w:hAnsi="Tahoma" w:cs="Tahoma"/>
          <w:sz w:val="24"/>
          <w:szCs w:val="24"/>
        </w:rPr>
      </w:pPr>
      <w:r>
        <w:rPr>
          <w:rFonts w:ascii="Tahoma" w:eastAsia="Tahoma" w:hAnsi="Tahoma" w:cs="Tahoma"/>
          <w:sz w:val="24"/>
          <w:szCs w:val="24"/>
        </w:rPr>
        <w:t>Вториот дел од испитот се состои од практичен пример.</w:t>
      </w:r>
    </w:p>
    <w:p w:rsidR="00953E4C" w:rsidRDefault="00953E4C">
      <w:pPr>
        <w:spacing w:line="14" w:lineRule="exact"/>
        <w:rPr>
          <w:rFonts w:ascii="Tahoma" w:eastAsia="Tahoma" w:hAnsi="Tahoma" w:cs="Tahoma"/>
          <w:sz w:val="24"/>
          <w:szCs w:val="24"/>
        </w:rPr>
      </w:pPr>
    </w:p>
    <w:p w:rsidR="00953E4C" w:rsidRDefault="00D603C1" w:rsidP="0043481B">
      <w:pPr>
        <w:numPr>
          <w:ilvl w:val="0"/>
          <w:numId w:val="32"/>
        </w:numPr>
        <w:tabs>
          <w:tab w:val="left" w:pos="704"/>
        </w:tabs>
        <w:spacing w:line="251" w:lineRule="auto"/>
        <w:ind w:left="4" w:firstLine="280"/>
        <w:jc w:val="both"/>
        <w:rPr>
          <w:rFonts w:ascii="Tahoma" w:eastAsia="Tahoma" w:hAnsi="Tahoma" w:cs="Tahoma"/>
          <w:sz w:val="24"/>
          <w:szCs w:val="24"/>
        </w:rPr>
      </w:pPr>
      <w:r>
        <w:rPr>
          <w:rFonts w:ascii="Tahoma" w:eastAsia="Tahoma" w:hAnsi="Tahoma" w:cs="Tahoma"/>
          <w:sz w:val="24"/>
          <w:szCs w:val="24"/>
        </w:rPr>
        <w:t>Прашањата кои се составен дел од практичниот пример се од соодветната област и имаат десет можни опции на одговори од кои едната е точна, пет се слични и четири се различни.</w:t>
      </w:r>
    </w:p>
    <w:p w:rsidR="00953E4C" w:rsidRDefault="00953E4C">
      <w:pPr>
        <w:spacing w:line="3" w:lineRule="exact"/>
        <w:rPr>
          <w:rFonts w:ascii="Tahoma" w:eastAsia="Tahoma" w:hAnsi="Tahoma" w:cs="Tahoma"/>
          <w:sz w:val="24"/>
          <w:szCs w:val="24"/>
        </w:rPr>
      </w:pPr>
    </w:p>
    <w:p w:rsidR="00953E4C" w:rsidRDefault="00D603C1" w:rsidP="0043481B">
      <w:pPr>
        <w:numPr>
          <w:ilvl w:val="0"/>
          <w:numId w:val="32"/>
        </w:numPr>
        <w:tabs>
          <w:tab w:val="left" w:pos="686"/>
        </w:tabs>
        <w:spacing w:line="258" w:lineRule="auto"/>
        <w:ind w:left="4" w:firstLine="280"/>
        <w:rPr>
          <w:rFonts w:ascii="Tahoma" w:eastAsia="Tahoma" w:hAnsi="Tahoma" w:cs="Tahoma"/>
          <w:sz w:val="24"/>
          <w:szCs w:val="24"/>
        </w:rPr>
      </w:pPr>
      <w:r>
        <w:rPr>
          <w:rFonts w:ascii="Tahoma" w:eastAsia="Tahoma" w:hAnsi="Tahoma" w:cs="Tahoma"/>
          <w:sz w:val="24"/>
          <w:szCs w:val="24"/>
        </w:rPr>
        <w:t>Доколку кандидатот не го положил вториот дел од испитот ќе се смета дeка испитот не го положил.</w:t>
      </w:r>
    </w:p>
    <w:p w:rsidR="00953E4C" w:rsidRDefault="00953E4C">
      <w:pPr>
        <w:spacing w:line="284" w:lineRule="exact"/>
        <w:rPr>
          <w:sz w:val="20"/>
          <w:szCs w:val="20"/>
        </w:rPr>
      </w:pPr>
    </w:p>
    <w:p w:rsidR="00953E4C" w:rsidRDefault="00D603C1">
      <w:pPr>
        <w:ind w:right="-3"/>
        <w:jc w:val="center"/>
        <w:rPr>
          <w:sz w:val="20"/>
          <w:szCs w:val="20"/>
        </w:rPr>
      </w:pPr>
      <w:r>
        <w:rPr>
          <w:rFonts w:ascii="Tahoma" w:eastAsia="Tahoma" w:hAnsi="Tahoma" w:cs="Tahoma"/>
          <w:b/>
          <w:bCs/>
          <w:sz w:val="24"/>
          <w:szCs w:val="24"/>
        </w:rPr>
        <w:t>Член 18-ѓ</w:t>
      </w:r>
    </w:p>
    <w:p w:rsidR="00953E4C" w:rsidRDefault="00953E4C">
      <w:pPr>
        <w:spacing w:line="20" w:lineRule="exact"/>
        <w:rPr>
          <w:sz w:val="20"/>
          <w:szCs w:val="20"/>
        </w:rPr>
      </w:pPr>
    </w:p>
    <w:p w:rsidR="00953E4C" w:rsidRDefault="00D603C1" w:rsidP="0043481B">
      <w:pPr>
        <w:numPr>
          <w:ilvl w:val="0"/>
          <w:numId w:val="33"/>
        </w:numPr>
        <w:tabs>
          <w:tab w:val="left" w:pos="713"/>
        </w:tabs>
        <w:spacing w:line="251" w:lineRule="auto"/>
        <w:ind w:left="4" w:firstLine="280"/>
        <w:rPr>
          <w:rFonts w:ascii="Tahoma" w:eastAsia="Tahoma" w:hAnsi="Tahoma" w:cs="Tahoma"/>
          <w:sz w:val="24"/>
          <w:szCs w:val="24"/>
        </w:rPr>
      </w:pPr>
      <w:r>
        <w:rPr>
          <w:rFonts w:ascii="Tahoma" w:eastAsia="Tahoma" w:hAnsi="Tahoma" w:cs="Tahoma"/>
          <w:sz w:val="24"/>
          <w:szCs w:val="24"/>
        </w:rPr>
        <w:t>Полагањето на првиот дел од стручниот испит се врши со одговарање на определен број прашања во вид на решавање на електронски тест на компјутер.</w:t>
      </w:r>
    </w:p>
    <w:p w:rsidR="00953E4C" w:rsidRDefault="00953E4C">
      <w:pPr>
        <w:spacing w:line="2" w:lineRule="exact"/>
        <w:rPr>
          <w:rFonts w:ascii="Tahoma" w:eastAsia="Tahoma" w:hAnsi="Tahoma" w:cs="Tahoma"/>
          <w:sz w:val="24"/>
          <w:szCs w:val="24"/>
        </w:rPr>
      </w:pPr>
    </w:p>
    <w:p w:rsidR="00953E4C" w:rsidRDefault="00D603C1" w:rsidP="0043481B">
      <w:pPr>
        <w:numPr>
          <w:ilvl w:val="0"/>
          <w:numId w:val="33"/>
        </w:numPr>
        <w:tabs>
          <w:tab w:val="left" w:pos="793"/>
        </w:tabs>
        <w:spacing w:line="251" w:lineRule="auto"/>
        <w:ind w:left="4" w:firstLine="280"/>
        <w:rPr>
          <w:rFonts w:ascii="Tahoma" w:eastAsia="Tahoma" w:hAnsi="Tahoma" w:cs="Tahoma"/>
          <w:sz w:val="24"/>
          <w:szCs w:val="24"/>
        </w:rPr>
      </w:pPr>
      <w:r>
        <w:rPr>
          <w:rFonts w:ascii="Tahoma" w:eastAsia="Tahoma" w:hAnsi="Tahoma" w:cs="Tahoma"/>
          <w:sz w:val="24"/>
          <w:szCs w:val="24"/>
        </w:rPr>
        <w:t>Прашањата од тестот зависно од тежината се вреднуваат со поени определени во тестот.</w:t>
      </w:r>
    </w:p>
    <w:p w:rsidR="00953E4C" w:rsidRDefault="00953E4C">
      <w:pPr>
        <w:spacing w:line="2" w:lineRule="exact"/>
        <w:rPr>
          <w:rFonts w:ascii="Tahoma" w:eastAsia="Tahoma" w:hAnsi="Tahoma" w:cs="Tahoma"/>
          <w:sz w:val="24"/>
          <w:szCs w:val="24"/>
        </w:rPr>
      </w:pPr>
    </w:p>
    <w:p w:rsidR="00953E4C" w:rsidRDefault="00D603C1" w:rsidP="0043481B">
      <w:pPr>
        <w:numPr>
          <w:ilvl w:val="0"/>
          <w:numId w:val="33"/>
        </w:numPr>
        <w:tabs>
          <w:tab w:val="left" w:pos="703"/>
        </w:tabs>
        <w:spacing w:line="251" w:lineRule="auto"/>
        <w:ind w:left="4" w:firstLine="280"/>
        <w:jc w:val="both"/>
        <w:rPr>
          <w:rFonts w:ascii="Tahoma" w:eastAsia="Tahoma" w:hAnsi="Tahoma" w:cs="Tahoma"/>
          <w:sz w:val="24"/>
          <w:szCs w:val="24"/>
        </w:rPr>
      </w:pPr>
      <w:r>
        <w:rPr>
          <w:rFonts w:ascii="Tahoma" w:eastAsia="Tahoma" w:hAnsi="Tahoma" w:cs="Tahoma"/>
          <w:sz w:val="24"/>
          <w:szCs w:val="24"/>
        </w:rPr>
        <w:t>Полагањето на вториот дел од стручниот испит се врши со проучување на практичниот пример и одговарање на определен број прашања кои произлегуваат од практичниот пример, во вид на електронско софтверско решение (во натамошниот текст: електронски практичен пример).</w:t>
      </w:r>
    </w:p>
    <w:p w:rsidR="00953E4C" w:rsidRDefault="00953E4C">
      <w:pPr>
        <w:spacing w:line="4" w:lineRule="exact"/>
        <w:rPr>
          <w:rFonts w:ascii="Tahoma" w:eastAsia="Tahoma" w:hAnsi="Tahoma" w:cs="Tahoma"/>
          <w:sz w:val="24"/>
          <w:szCs w:val="24"/>
        </w:rPr>
      </w:pPr>
    </w:p>
    <w:p w:rsidR="00953E4C" w:rsidRDefault="00D603C1" w:rsidP="0043481B">
      <w:pPr>
        <w:numPr>
          <w:ilvl w:val="0"/>
          <w:numId w:val="33"/>
        </w:numPr>
        <w:tabs>
          <w:tab w:val="left" w:pos="700"/>
        </w:tabs>
        <w:spacing w:line="251" w:lineRule="auto"/>
        <w:ind w:left="4" w:firstLine="280"/>
        <w:rPr>
          <w:rFonts w:ascii="Tahoma" w:eastAsia="Tahoma" w:hAnsi="Tahoma" w:cs="Tahoma"/>
          <w:sz w:val="24"/>
          <w:szCs w:val="24"/>
        </w:rPr>
      </w:pPr>
      <w:r>
        <w:rPr>
          <w:rFonts w:ascii="Tahoma" w:eastAsia="Tahoma" w:hAnsi="Tahoma" w:cs="Tahoma"/>
          <w:sz w:val="24"/>
          <w:szCs w:val="24"/>
        </w:rPr>
        <w:t xml:space="preserve">Прашањата од практичниот пример зависно </w:t>
      </w:r>
      <w:proofErr w:type="spellStart"/>
      <w:r>
        <w:rPr>
          <w:rFonts w:ascii="Tahoma" w:eastAsia="Tahoma" w:hAnsi="Tahoma" w:cs="Tahoma"/>
          <w:sz w:val="24"/>
          <w:szCs w:val="24"/>
        </w:rPr>
        <w:t>од</w:t>
      </w:r>
      <w:proofErr w:type="spellEnd"/>
      <w:r>
        <w:rPr>
          <w:rFonts w:ascii="Tahoma" w:eastAsia="Tahoma" w:hAnsi="Tahoma" w:cs="Tahoma"/>
          <w:sz w:val="24"/>
          <w:szCs w:val="24"/>
        </w:rPr>
        <w:t xml:space="preserve"> </w:t>
      </w:r>
      <w:proofErr w:type="spellStart"/>
      <w:r>
        <w:rPr>
          <w:rFonts w:ascii="Tahoma" w:eastAsia="Tahoma" w:hAnsi="Tahoma" w:cs="Tahoma"/>
          <w:sz w:val="24"/>
          <w:szCs w:val="24"/>
        </w:rPr>
        <w:t>тежината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вреднуваат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поени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определени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практичниот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пример</w:t>
      </w:r>
      <w:proofErr w:type="spellEnd"/>
      <w:r>
        <w:rPr>
          <w:rFonts w:ascii="Tahoma" w:eastAsia="Tahoma" w:hAnsi="Tahoma" w:cs="Tahoma"/>
          <w:sz w:val="24"/>
          <w:szCs w:val="24"/>
        </w:rPr>
        <w:t>.</w:t>
      </w:r>
    </w:p>
    <w:p w:rsidR="00953E4C" w:rsidRDefault="00953E4C">
      <w:pPr>
        <w:spacing w:line="2" w:lineRule="exact"/>
        <w:rPr>
          <w:rFonts w:ascii="Tahoma" w:eastAsia="Tahoma" w:hAnsi="Tahoma" w:cs="Tahoma"/>
          <w:sz w:val="24"/>
          <w:szCs w:val="24"/>
        </w:rPr>
      </w:pPr>
    </w:p>
    <w:p w:rsidR="00AA0F28" w:rsidRDefault="00AA0F28">
      <w:pPr>
        <w:spacing w:line="2" w:lineRule="exact"/>
        <w:rPr>
          <w:rFonts w:ascii="Tahoma" w:eastAsia="Tahoma" w:hAnsi="Tahoma" w:cs="Tahoma"/>
          <w:sz w:val="24"/>
          <w:szCs w:val="24"/>
        </w:rPr>
      </w:pPr>
    </w:p>
    <w:p w:rsidR="00953E4C" w:rsidRDefault="00D603C1" w:rsidP="0043481B">
      <w:pPr>
        <w:numPr>
          <w:ilvl w:val="0"/>
          <w:numId w:val="33"/>
        </w:numPr>
        <w:tabs>
          <w:tab w:val="left" w:pos="686"/>
        </w:tabs>
        <w:spacing w:line="251" w:lineRule="auto"/>
        <w:ind w:left="4" w:firstLine="280"/>
        <w:jc w:val="both"/>
        <w:rPr>
          <w:rFonts w:ascii="Tahoma" w:eastAsia="Tahoma" w:hAnsi="Tahoma" w:cs="Tahoma"/>
          <w:sz w:val="24"/>
          <w:szCs w:val="24"/>
        </w:rPr>
      </w:pPr>
      <w:r>
        <w:rPr>
          <w:rFonts w:ascii="Tahoma" w:eastAsia="Tahoma" w:hAnsi="Tahoma" w:cs="Tahoma"/>
          <w:sz w:val="24"/>
          <w:szCs w:val="24"/>
        </w:rPr>
        <w:t xml:space="preserve">Прашањата содржани во тестовите за полагање на првиот дел на стручниот испит и нивните одговори, како и практичниот пример и прашањата кои </w:t>
      </w:r>
      <w:r>
        <w:rPr>
          <w:rFonts w:ascii="Tahoma" w:eastAsia="Tahoma" w:hAnsi="Tahoma" w:cs="Tahoma"/>
          <w:sz w:val="24"/>
          <w:szCs w:val="24"/>
        </w:rPr>
        <w:lastRenderedPageBreak/>
        <w:t>произлегуваат од практичните примери и нивните одговори се чуваат во единствениот електронски систем за полагање на стручниот испит.</w:t>
      </w:r>
    </w:p>
    <w:p w:rsidR="00953E4C" w:rsidRDefault="00953E4C">
      <w:pPr>
        <w:spacing w:line="4" w:lineRule="exact"/>
        <w:rPr>
          <w:rFonts w:ascii="Tahoma" w:eastAsia="Tahoma" w:hAnsi="Tahoma" w:cs="Tahoma"/>
          <w:sz w:val="24"/>
          <w:szCs w:val="24"/>
        </w:rPr>
      </w:pPr>
    </w:p>
    <w:p w:rsidR="00953E4C" w:rsidRDefault="00D603C1" w:rsidP="0043481B">
      <w:pPr>
        <w:numPr>
          <w:ilvl w:val="0"/>
          <w:numId w:val="33"/>
        </w:numPr>
        <w:tabs>
          <w:tab w:val="left" w:pos="710"/>
        </w:tabs>
        <w:spacing w:line="254" w:lineRule="auto"/>
        <w:ind w:left="4" w:firstLine="280"/>
        <w:jc w:val="both"/>
        <w:rPr>
          <w:rFonts w:ascii="Tahoma" w:eastAsia="Tahoma" w:hAnsi="Tahoma" w:cs="Tahoma"/>
          <w:sz w:val="24"/>
          <w:szCs w:val="24"/>
        </w:rPr>
      </w:pPr>
      <w:r>
        <w:rPr>
          <w:rFonts w:ascii="Tahoma" w:eastAsia="Tahoma" w:hAnsi="Tahoma" w:cs="Tahoma"/>
          <w:sz w:val="24"/>
          <w:szCs w:val="24"/>
        </w:rPr>
        <w:t xml:space="preserve">Електронскиот систем од ставот (5) на овој член содржи и јавно достапна база од најмалку 500 прашања за секоја област, како и јавно достапна база од најмалку 100 практични примери </w:t>
      </w:r>
      <w:proofErr w:type="spellStart"/>
      <w:r>
        <w:rPr>
          <w:rFonts w:ascii="Tahoma" w:eastAsia="Tahoma" w:hAnsi="Tahoma" w:cs="Tahoma"/>
          <w:sz w:val="24"/>
          <w:szCs w:val="24"/>
        </w:rPr>
        <w:t>за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секоја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област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за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потребите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вториот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дел</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од</w:t>
      </w:r>
      <w:proofErr w:type="spellEnd"/>
      <w:r>
        <w:rPr>
          <w:rFonts w:ascii="Tahoma" w:eastAsia="Tahoma" w:hAnsi="Tahoma" w:cs="Tahoma"/>
          <w:sz w:val="24"/>
          <w:szCs w:val="24"/>
        </w:rPr>
        <w:t xml:space="preserve"> </w:t>
      </w:r>
      <w:proofErr w:type="spellStart"/>
      <w:r>
        <w:rPr>
          <w:rFonts w:ascii="Tahoma" w:eastAsia="Tahoma" w:hAnsi="Tahoma" w:cs="Tahoma"/>
          <w:sz w:val="24"/>
          <w:szCs w:val="24"/>
        </w:rPr>
        <w:t>испитот</w:t>
      </w:r>
      <w:proofErr w:type="spellEnd"/>
      <w:r>
        <w:rPr>
          <w:rFonts w:ascii="Tahoma" w:eastAsia="Tahoma" w:hAnsi="Tahoma" w:cs="Tahoma"/>
          <w:sz w:val="24"/>
          <w:szCs w:val="24"/>
        </w:rPr>
        <w:t>.</w:t>
      </w:r>
    </w:p>
    <w:p w:rsidR="00953E4C" w:rsidRDefault="00D603C1" w:rsidP="0043481B">
      <w:pPr>
        <w:numPr>
          <w:ilvl w:val="0"/>
          <w:numId w:val="34"/>
        </w:numPr>
        <w:tabs>
          <w:tab w:val="left" w:pos="788"/>
        </w:tabs>
        <w:spacing w:line="242" w:lineRule="auto"/>
        <w:ind w:firstLine="280"/>
        <w:jc w:val="both"/>
        <w:rPr>
          <w:rFonts w:ascii="Tahoma" w:eastAsia="Tahoma" w:hAnsi="Tahoma" w:cs="Tahoma"/>
          <w:sz w:val="24"/>
          <w:szCs w:val="24"/>
        </w:rPr>
      </w:pPr>
      <w:proofErr w:type="spellStart"/>
      <w:r>
        <w:rPr>
          <w:rFonts w:ascii="Tahoma" w:eastAsia="Tahoma" w:hAnsi="Tahoma" w:cs="Tahoma"/>
          <w:sz w:val="24"/>
          <w:szCs w:val="24"/>
        </w:rPr>
        <w:t>Во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електронскиот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систем</w:t>
      </w:r>
      <w:proofErr w:type="spellEnd"/>
      <w:r>
        <w:rPr>
          <w:rFonts w:ascii="Tahoma" w:eastAsia="Tahoma" w:hAnsi="Tahoma" w:cs="Tahoma"/>
          <w:sz w:val="24"/>
          <w:szCs w:val="24"/>
        </w:rPr>
        <w:t xml:space="preserve"> е содржано и посочување на прописите и литературата во кои се содржани одговорите на прашањата од првиот дел од испитот и прописите за вториот дел од испитот.</w:t>
      </w:r>
    </w:p>
    <w:p w:rsidR="00953E4C" w:rsidRDefault="00D603C1" w:rsidP="0043481B">
      <w:pPr>
        <w:numPr>
          <w:ilvl w:val="0"/>
          <w:numId w:val="34"/>
        </w:numPr>
        <w:tabs>
          <w:tab w:val="left" w:pos="714"/>
        </w:tabs>
        <w:spacing w:line="239" w:lineRule="auto"/>
        <w:ind w:firstLine="280"/>
        <w:rPr>
          <w:rFonts w:ascii="Tahoma" w:eastAsia="Tahoma" w:hAnsi="Tahoma" w:cs="Tahoma"/>
          <w:sz w:val="24"/>
          <w:szCs w:val="24"/>
        </w:rPr>
      </w:pPr>
      <w:r>
        <w:rPr>
          <w:rFonts w:ascii="Tahoma" w:eastAsia="Tahoma" w:hAnsi="Tahoma" w:cs="Tahoma"/>
          <w:sz w:val="24"/>
          <w:szCs w:val="24"/>
        </w:rPr>
        <w:t>Бројот на прашања и практични примери во базите од ставот (6) на овој член се зголемува за 10% годишно, почнувајќи од 2015 година.</w:t>
      </w:r>
    </w:p>
    <w:p w:rsidR="00953E4C" w:rsidRDefault="00953E4C">
      <w:pPr>
        <w:spacing w:line="2" w:lineRule="exact"/>
        <w:rPr>
          <w:rFonts w:ascii="Tahoma" w:eastAsia="Tahoma" w:hAnsi="Tahoma" w:cs="Tahoma"/>
          <w:sz w:val="24"/>
          <w:szCs w:val="24"/>
        </w:rPr>
      </w:pPr>
    </w:p>
    <w:p w:rsidR="00953E4C" w:rsidRDefault="00D603C1" w:rsidP="0043481B">
      <w:pPr>
        <w:numPr>
          <w:ilvl w:val="0"/>
          <w:numId w:val="34"/>
        </w:numPr>
        <w:tabs>
          <w:tab w:val="left" w:pos="744"/>
        </w:tabs>
        <w:ind w:firstLine="280"/>
        <w:jc w:val="both"/>
        <w:rPr>
          <w:rFonts w:ascii="Tahoma" w:eastAsia="Tahoma" w:hAnsi="Tahoma" w:cs="Tahoma"/>
          <w:sz w:val="24"/>
          <w:szCs w:val="24"/>
        </w:rPr>
      </w:pPr>
      <w:r>
        <w:rPr>
          <w:rFonts w:ascii="Tahoma" w:eastAsia="Tahoma" w:hAnsi="Tahoma" w:cs="Tahoma"/>
          <w:sz w:val="24"/>
          <w:szCs w:val="24"/>
        </w:rPr>
        <w:t>Резултатите од полагањето на првиот и вториот дел од испитот му се достапни на кандидатот на компјутерот на кој го полагал испитот, веднаш по неговото завршување.</w:t>
      </w:r>
    </w:p>
    <w:p w:rsidR="00953E4C" w:rsidRDefault="00953E4C">
      <w:pPr>
        <w:spacing w:line="276" w:lineRule="exact"/>
        <w:rPr>
          <w:sz w:val="20"/>
          <w:szCs w:val="20"/>
        </w:rPr>
      </w:pPr>
    </w:p>
    <w:p w:rsidR="00953E4C" w:rsidRDefault="00D603C1">
      <w:pPr>
        <w:jc w:val="center"/>
        <w:rPr>
          <w:sz w:val="20"/>
          <w:szCs w:val="20"/>
        </w:rPr>
      </w:pPr>
      <w:r>
        <w:rPr>
          <w:rFonts w:ascii="Tahoma" w:eastAsia="Tahoma" w:hAnsi="Tahoma" w:cs="Tahoma"/>
          <w:b/>
          <w:bCs/>
          <w:sz w:val="24"/>
          <w:szCs w:val="24"/>
        </w:rPr>
        <w:t>Член 18-е</w:t>
      </w:r>
    </w:p>
    <w:p w:rsidR="00953E4C" w:rsidRDefault="00953E4C">
      <w:pPr>
        <w:spacing w:line="14" w:lineRule="exact"/>
        <w:rPr>
          <w:sz w:val="20"/>
          <w:szCs w:val="20"/>
        </w:rPr>
      </w:pPr>
    </w:p>
    <w:p w:rsidR="00953E4C" w:rsidRDefault="00D603C1" w:rsidP="0043481B">
      <w:pPr>
        <w:numPr>
          <w:ilvl w:val="0"/>
          <w:numId w:val="35"/>
        </w:numPr>
        <w:tabs>
          <w:tab w:val="left" w:pos="759"/>
        </w:tabs>
        <w:spacing w:line="239" w:lineRule="auto"/>
        <w:ind w:firstLine="280"/>
        <w:jc w:val="both"/>
        <w:rPr>
          <w:rFonts w:ascii="Tahoma" w:eastAsia="Tahoma" w:hAnsi="Tahoma" w:cs="Tahoma"/>
          <w:sz w:val="24"/>
          <w:szCs w:val="24"/>
        </w:rPr>
      </w:pPr>
      <w:r>
        <w:rPr>
          <w:rFonts w:ascii="Tahoma" w:eastAsia="Tahoma" w:hAnsi="Tahoma" w:cs="Tahoma"/>
          <w:sz w:val="24"/>
          <w:szCs w:val="24"/>
        </w:rPr>
        <w:t>На денот на полагањето на првиот, односно вториот дел од испитот, претставник на Министерството за правда му дава на кандидатот пристапен код, односно лозинка со кој му се одобрува пристап во електронскиот систем од членот 18-ѓ од овој закон.</w:t>
      </w:r>
    </w:p>
    <w:p w:rsidR="00953E4C" w:rsidRDefault="00953E4C">
      <w:pPr>
        <w:spacing w:line="4" w:lineRule="exact"/>
        <w:rPr>
          <w:rFonts w:ascii="Tahoma" w:eastAsia="Tahoma" w:hAnsi="Tahoma" w:cs="Tahoma"/>
          <w:sz w:val="24"/>
          <w:szCs w:val="24"/>
        </w:rPr>
      </w:pPr>
    </w:p>
    <w:p w:rsidR="00953E4C" w:rsidRDefault="00D603C1" w:rsidP="0043481B">
      <w:pPr>
        <w:numPr>
          <w:ilvl w:val="0"/>
          <w:numId w:val="35"/>
        </w:numPr>
        <w:tabs>
          <w:tab w:val="left" w:pos="741"/>
        </w:tabs>
        <w:spacing w:line="239" w:lineRule="auto"/>
        <w:ind w:firstLine="280"/>
        <w:jc w:val="both"/>
        <w:rPr>
          <w:rFonts w:ascii="Tahoma" w:eastAsia="Tahoma" w:hAnsi="Tahoma" w:cs="Tahoma"/>
          <w:sz w:val="24"/>
          <w:szCs w:val="24"/>
        </w:rPr>
      </w:pPr>
      <w:r>
        <w:rPr>
          <w:rFonts w:ascii="Tahoma" w:eastAsia="Tahoma" w:hAnsi="Tahoma" w:cs="Tahoma"/>
          <w:sz w:val="24"/>
          <w:szCs w:val="24"/>
        </w:rPr>
        <w:t>По одобрувањето на пристапот, кандидатот добива електронски тест за првиот дел од испитот, односно електронски практичен пример за вториот дел од испитот, компјутерски генерирани, чија содржина по случаен избор ја одредува софтверот на електронскиот систем од членот 18-ѓ став (5) од овој закон, од базите од членот 18-ѓ став (5) од овој закон.</w:t>
      </w:r>
    </w:p>
    <w:p w:rsidR="00953E4C" w:rsidRDefault="00953E4C">
      <w:pPr>
        <w:spacing w:line="5" w:lineRule="exact"/>
        <w:rPr>
          <w:rFonts w:ascii="Tahoma" w:eastAsia="Tahoma" w:hAnsi="Tahoma" w:cs="Tahoma"/>
          <w:sz w:val="24"/>
          <w:szCs w:val="24"/>
        </w:rPr>
      </w:pPr>
    </w:p>
    <w:p w:rsidR="00953E4C" w:rsidRDefault="00D603C1" w:rsidP="0043481B">
      <w:pPr>
        <w:numPr>
          <w:ilvl w:val="0"/>
          <w:numId w:val="35"/>
        </w:numPr>
        <w:tabs>
          <w:tab w:val="left" w:pos="680"/>
        </w:tabs>
        <w:spacing w:line="239" w:lineRule="auto"/>
        <w:ind w:firstLine="280"/>
        <w:jc w:val="both"/>
        <w:rPr>
          <w:rFonts w:ascii="Tahoma" w:eastAsia="Tahoma" w:hAnsi="Tahoma" w:cs="Tahoma"/>
          <w:sz w:val="24"/>
          <w:szCs w:val="24"/>
        </w:rPr>
      </w:pPr>
      <w:r>
        <w:rPr>
          <w:rFonts w:ascii="Tahoma" w:eastAsia="Tahoma" w:hAnsi="Tahoma" w:cs="Tahoma"/>
          <w:sz w:val="24"/>
          <w:szCs w:val="24"/>
        </w:rPr>
        <w:t>Првиот и вториот дел од испитот содржат упатство за начинот на решавање на истиот, за кое претставник на Министерството за правда дава појаснување, пред да започне полагањето на испитот.</w:t>
      </w:r>
    </w:p>
    <w:p w:rsidR="00953E4C" w:rsidRDefault="00953E4C">
      <w:pPr>
        <w:spacing w:line="3" w:lineRule="exact"/>
        <w:rPr>
          <w:rFonts w:ascii="Tahoma" w:eastAsia="Tahoma" w:hAnsi="Tahoma" w:cs="Tahoma"/>
          <w:sz w:val="24"/>
          <w:szCs w:val="24"/>
        </w:rPr>
      </w:pPr>
    </w:p>
    <w:p w:rsidR="00953E4C" w:rsidRDefault="00D603C1" w:rsidP="0043481B">
      <w:pPr>
        <w:numPr>
          <w:ilvl w:val="0"/>
          <w:numId w:val="35"/>
        </w:numPr>
        <w:tabs>
          <w:tab w:val="left" w:pos="677"/>
        </w:tabs>
        <w:ind w:firstLine="280"/>
        <w:jc w:val="both"/>
        <w:rPr>
          <w:rFonts w:ascii="Tahoma" w:eastAsia="Tahoma" w:hAnsi="Tahoma" w:cs="Tahoma"/>
          <w:sz w:val="24"/>
          <w:szCs w:val="24"/>
        </w:rPr>
      </w:pPr>
      <w:r>
        <w:rPr>
          <w:rFonts w:ascii="Tahoma" w:eastAsia="Tahoma" w:hAnsi="Tahoma" w:cs="Tahoma"/>
          <w:sz w:val="24"/>
          <w:szCs w:val="24"/>
        </w:rPr>
        <w:t>Електронскиот систем за полагање на испитот не може да дозволи постоење на идентична содржина на електронски тест за првиот дел од испитот, односно електронски практичен пример за вториот дел од испитот во еден термин за повеќе од еден кандидат.</w:t>
      </w:r>
    </w:p>
    <w:p w:rsidR="00953E4C" w:rsidRDefault="00953E4C">
      <w:pPr>
        <w:spacing w:line="293" w:lineRule="exact"/>
        <w:rPr>
          <w:sz w:val="20"/>
          <w:szCs w:val="20"/>
        </w:rPr>
      </w:pPr>
    </w:p>
    <w:p w:rsidR="00953E4C" w:rsidRDefault="00D603C1">
      <w:pPr>
        <w:jc w:val="center"/>
        <w:rPr>
          <w:sz w:val="20"/>
          <w:szCs w:val="20"/>
        </w:rPr>
      </w:pPr>
      <w:r>
        <w:rPr>
          <w:rFonts w:ascii="Tahoma" w:eastAsia="Tahoma" w:hAnsi="Tahoma" w:cs="Tahoma"/>
          <w:b/>
          <w:bCs/>
          <w:sz w:val="24"/>
          <w:szCs w:val="24"/>
        </w:rPr>
        <w:t>Член 18-ж</w:t>
      </w:r>
    </w:p>
    <w:p w:rsidR="00953E4C" w:rsidRDefault="00953E4C">
      <w:pPr>
        <w:spacing w:line="23" w:lineRule="exact"/>
        <w:rPr>
          <w:sz w:val="20"/>
          <w:szCs w:val="20"/>
        </w:rPr>
      </w:pPr>
    </w:p>
    <w:p w:rsidR="00953E4C" w:rsidRDefault="00D603C1" w:rsidP="0043481B">
      <w:pPr>
        <w:numPr>
          <w:ilvl w:val="0"/>
          <w:numId w:val="36"/>
        </w:numPr>
        <w:tabs>
          <w:tab w:val="left" w:pos="721"/>
        </w:tabs>
        <w:spacing w:line="253" w:lineRule="auto"/>
        <w:ind w:firstLine="280"/>
        <w:jc w:val="both"/>
        <w:rPr>
          <w:rFonts w:ascii="Tahoma" w:eastAsia="Tahoma" w:hAnsi="Tahoma" w:cs="Tahoma"/>
          <w:sz w:val="24"/>
          <w:szCs w:val="24"/>
        </w:rPr>
      </w:pPr>
      <w:r>
        <w:rPr>
          <w:rFonts w:ascii="Tahoma" w:eastAsia="Tahoma" w:hAnsi="Tahoma" w:cs="Tahoma"/>
          <w:sz w:val="24"/>
          <w:szCs w:val="24"/>
        </w:rPr>
        <w:t>Во случај на спреченост на спроведување на првиот или вториот дел од испитот, поради причини што доведуваат до техничка неможност на функционирање на електронскиот систем од членот 18-ѓ од овој закон, полагањето на испитот се прекинува.</w:t>
      </w:r>
    </w:p>
    <w:p w:rsidR="00953E4C" w:rsidRDefault="00953E4C">
      <w:pPr>
        <w:spacing w:line="4" w:lineRule="exact"/>
        <w:rPr>
          <w:rFonts w:ascii="Tahoma" w:eastAsia="Tahoma" w:hAnsi="Tahoma" w:cs="Tahoma"/>
          <w:sz w:val="24"/>
          <w:szCs w:val="24"/>
        </w:rPr>
      </w:pPr>
    </w:p>
    <w:p w:rsidR="00953E4C" w:rsidRDefault="00D603C1" w:rsidP="0043481B">
      <w:pPr>
        <w:numPr>
          <w:ilvl w:val="0"/>
          <w:numId w:val="36"/>
        </w:numPr>
        <w:tabs>
          <w:tab w:val="left" w:pos="691"/>
        </w:tabs>
        <w:spacing w:line="253" w:lineRule="auto"/>
        <w:ind w:firstLine="280"/>
        <w:jc w:val="both"/>
        <w:rPr>
          <w:rFonts w:ascii="Tahoma" w:eastAsia="Tahoma" w:hAnsi="Tahoma" w:cs="Tahoma"/>
          <w:sz w:val="24"/>
          <w:szCs w:val="24"/>
        </w:rPr>
      </w:pPr>
      <w:r>
        <w:rPr>
          <w:rFonts w:ascii="Tahoma" w:eastAsia="Tahoma" w:hAnsi="Tahoma" w:cs="Tahoma"/>
          <w:sz w:val="24"/>
          <w:szCs w:val="24"/>
        </w:rPr>
        <w:t>Доколку причините од ставот (1) на овој член ќе се отстранат во рок од 60 минути од прекинувањето на испитот, истиот се продолжува веднаш по нивното отстранување.</w:t>
      </w:r>
    </w:p>
    <w:p w:rsidR="00953E4C" w:rsidRDefault="00953E4C">
      <w:pPr>
        <w:spacing w:line="3" w:lineRule="exact"/>
        <w:rPr>
          <w:rFonts w:ascii="Tahoma" w:eastAsia="Tahoma" w:hAnsi="Tahoma" w:cs="Tahoma"/>
          <w:sz w:val="24"/>
          <w:szCs w:val="24"/>
        </w:rPr>
      </w:pPr>
    </w:p>
    <w:p w:rsidR="00953E4C" w:rsidRDefault="00D603C1" w:rsidP="0043481B">
      <w:pPr>
        <w:numPr>
          <w:ilvl w:val="0"/>
          <w:numId w:val="36"/>
        </w:numPr>
        <w:tabs>
          <w:tab w:val="left" w:pos="678"/>
        </w:tabs>
        <w:spacing w:line="260" w:lineRule="auto"/>
        <w:ind w:firstLine="280"/>
        <w:rPr>
          <w:rFonts w:ascii="Tahoma" w:eastAsia="Tahoma" w:hAnsi="Tahoma" w:cs="Tahoma"/>
          <w:sz w:val="24"/>
          <w:szCs w:val="24"/>
        </w:rPr>
      </w:pPr>
      <w:r>
        <w:rPr>
          <w:rFonts w:ascii="Tahoma" w:eastAsia="Tahoma" w:hAnsi="Tahoma" w:cs="Tahoma"/>
          <w:sz w:val="24"/>
          <w:szCs w:val="24"/>
        </w:rPr>
        <w:t>Доколку причините од ставот (1) на овој член нема да се отстранат во рокот од ставот (2) на овој член испитот се презакажува за друг термин.</w:t>
      </w:r>
    </w:p>
    <w:p w:rsidR="00953E4C" w:rsidRDefault="00953E4C">
      <w:pPr>
        <w:spacing w:line="286" w:lineRule="exact"/>
        <w:rPr>
          <w:sz w:val="20"/>
          <w:szCs w:val="20"/>
        </w:rPr>
      </w:pPr>
    </w:p>
    <w:p w:rsidR="00953E4C" w:rsidRDefault="00D603C1">
      <w:pPr>
        <w:jc w:val="center"/>
        <w:rPr>
          <w:sz w:val="20"/>
          <w:szCs w:val="20"/>
        </w:rPr>
      </w:pPr>
      <w:r>
        <w:rPr>
          <w:rFonts w:ascii="Tahoma" w:eastAsia="Tahoma" w:hAnsi="Tahoma" w:cs="Tahoma"/>
          <w:b/>
          <w:bCs/>
          <w:sz w:val="24"/>
          <w:szCs w:val="24"/>
        </w:rPr>
        <w:t>Член 18-з</w:t>
      </w:r>
    </w:p>
    <w:p w:rsidR="00953E4C" w:rsidRDefault="00953E4C">
      <w:pPr>
        <w:spacing w:line="23" w:lineRule="exact"/>
        <w:rPr>
          <w:sz w:val="20"/>
          <w:szCs w:val="20"/>
        </w:rPr>
      </w:pPr>
    </w:p>
    <w:p w:rsidR="00953E4C" w:rsidRDefault="00D603C1" w:rsidP="0043481B">
      <w:pPr>
        <w:numPr>
          <w:ilvl w:val="0"/>
          <w:numId w:val="37"/>
        </w:numPr>
        <w:tabs>
          <w:tab w:val="left" w:pos="706"/>
        </w:tabs>
        <w:spacing w:line="253" w:lineRule="auto"/>
        <w:ind w:firstLine="280"/>
        <w:rPr>
          <w:rFonts w:ascii="Tahoma" w:eastAsia="Tahoma" w:hAnsi="Tahoma" w:cs="Tahoma"/>
          <w:sz w:val="24"/>
          <w:szCs w:val="24"/>
        </w:rPr>
      </w:pPr>
      <w:r>
        <w:rPr>
          <w:rFonts w:ascii="Tahoma" w:eastAsia="Tahoma" w:hAnsi="Tahoma" w:cs="Tahoma"/>
          <w:sz w:val="24"/>
          <w:szCs w:val="24"/>
        </w:rPr>
        <w:t>Вкупното траење на времето определено за одговарање на прашањата од првиот дел од тестот за полагање на испитот изнесува 120 минути.</w:t>
      </w:r>
    </w:p>
    <w:p w:rsidR="00953E4C" w:rsidRDefault="00953E4C">
      <w:pPr>
        <w:spacing w:line="2" w:lineRule="exact"/>
        <w:rPr>
          <w:rFonts w:ascii="Tahoma" w:eastAsia="Tahoma" w:hAnsi="Tahoma" w:cs="Tahoma"/>
          <w:sz w:val="24"/>
          <w:szCs w:val="24"/>
        </w:rPr>
      </w:pPr>
    </w:p>
    <w:p w:rsidR="00953E4C" w:rsidRDefault="00D603C1" w:rsidP="0043481B">
      <w:pPr>
        <w:numPr>
          <w:ilvl w:val="0"/>
          <w:numId w:val="37"/>
        </w:numPr>
        <w:tabs>
          <w:tab w:val="left" w:pos="700"/>
        </w:tabs>
        <w:spacing w:line="257" w:lineRule="auto"/>
        <w:ind w:firstLine="280"/>
        <w:jc w:val="both"/>
        <w:rPr>
          <w:rFonts w:ascii="Tahoma" w:eastAsia="Tahoma" w:hAnsi="Tahoma" w:cs="Tahoma"/>
          <w:sz w:val="24"/>
          <w:szCs w:val="24"/>
        </w:rPr>
      </w:pPr>
      <w:r>
        <w:rPr>
          <w:rFonts w:ascii="Tahoma" w:eastAsia="Tahoma" w:hAnsi="Tahoma" w:cs="Tahoma"/>
          <w:sz w:val="24"/>
          <w:szCs w:val="24"/>
        </w:rPr>
        <w:t>Се смета дека испитот го положил оној кандидат кој со точни одговори на прашањата од тестот постигнал најмалку 70% од вкупниот број предвидени позитивни поени.</w:t>
      </w:r>
    </w:p>
    <w:p w:rsidR="00953E4C" w:rsidRDefault="00953E4C">
      <w:pPr>
        <w:spacing w:line="290" w:lineRule="exact"/>
        <w:rPr>
          <w:sz w:val="20"/>
          <w:szCs w:val="20"/>
        </w:rPr>
      </w:pPr>
    </w:p>
    <w:p w:rsidR="00953E4C" w:rsidRDefault="00D603C1">
      <w:pPr>
        <w:jc w:val="center"/>
        <w:rPr>
          <w:sz w:val="20"/>
          <w:szCs w:val="20"/>
        </w:rPr>
      </w:pPr>
      <w:r>
        <w:rPr>
          <w:rFonts w:ascii="Tahoma" w:eastAsia="Tahoma" w:hAnsi="Tahoma" w:cs="Tahoma"/>
          <w:b/>
          <w:bCs/>
          <w:sz w:val="24"/>
          <w:szCs w:val="24"/>
        </w:rPr>
        <w:t>Член 18-ѕ</w:t>
      </w:r>
    </w:p>
    <w:p w:rsidR="00953E4C" w:rsidRDefault="00953E4C">
      <w:pPr>
        <w:spacing w:line="23" w:lineRule="exact"/>
        <w:rPr>
          <w:sz w:val="20"/>
          <w:szCs w:val="20"/>
        </w:rPr>
      </w:pPr>
    </w:p>
    <w:p w:rsidR="00953E4C" w:rsidRDefault="00D603C1" w:rsidP="0043481B">
      <w:pPr>
        <w:numPr>
          <w:ilvl w:val="0"/>
          <w:numId w:val="38"/>
        </w:numPr>
        <w:tabs>
          <w:tab w:val="left" w:pos="706"/>
        </w:tabs>
        <w:spacing w:line="260" w:lineRule="auto"/>
        <w:ind w:firstLine="280"/>
        <w:rPr>
          <w:rFonts w:ascii="Tahoma" w:eastAsia="Tahoma" w:hAnsi="Tahoma" w:cs="Tahoma"/>
          <w:sz w:val="24"/>
          <w:szCs w:val="24"/>
        </w:rPr>
      </w:pPr>
      <w:r>
        <w:rPr>
          <w:rFonts w:ascii="Tahoma" w:eastAsia="Tahoma" w:hAnsi="Tahoma" w:cs="Tahoma"/>
          <w:sz w:val="24"/>
          <w:szCs w:val="24"/>
        </w:rPr>
        <w:lastRenderedPageBreak/>
        <w:t xml:space="preserve">Вкупното траење на времето определено за одговарање на прашањата од </w:t>
      </w:r>
      <w:proofErr w:type="spellStart"/>
      <w:r>
        <w:rPr>
          <w:rFonts w:ascii="Tahoma" w:eastAsia="Tahoma" w:hAnsi="Tahoma" w:cs="Tahoma"/>
          <w:sz w:val="24"/>
          <w:szCs w:val="24"/>
        </w:rPr>
        <w:t>секоја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од</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практичниот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пример</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од</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вториот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дел</w:t>
      </w:r>
      <w:proofErr w:type="spellEnd"/>
      <w:r>
        <w:rPr>
          <w:rFonts w:ascii="Tahoma" w:eastAsia="Tahoma" w:hAnsi="Tahoma" w:cs="Tahoma"/>
          <w:sz w:val="24"/>
          <w:szCs w:val="24"/>
        </w:rPr>
        <w:t xml:space="preserve"> </w:t>
      </w:r>
      <w:proofErr w:type="spellStart"/>
      <w:r>
        <w:rPr>
          <w:rFonts w:ascii="Tahoma" w:eastAsia="Tahoma" w:hAnsi="Tahoma" w:cs="Tahoma"/>
          <w:sz w:val="24"/>
          <w:szCs w:val="24"/>
        </w:rPr>
        <w:t>изнесува</w:t>
      </w:r>
      <w:proofErr w:type="spellEnd"/>
      <w:r>
        <w:rPr>
          <w:rFonts w:ascii="Tahoma" w:eastAsia="Tahoma" w:hAnsi="Tahoma" w:cs="Tahoma"/>
          <w:sz w:val="24"/>
          <w:szCs w:val="24"/>
        </w:rPr>
        <w:t xml:space="preserve"> 120 </w:t>
      </w:r>
      <w:proofErr w:type="spellStart"/>
      <w:r>
        <w:rPr>
          <w:rFonts w:ascii="Tahoma" w:eastAsia="Tahoma" w:hAnsi="Tahoma" w:cs="Tahoma"/>
          <w:sz w:val="24"/>
          <w:szCs w:val="24"/>
        </w:rPr>
        <w:t>минути</w:t>
      </w:r>
      <w:proofErr w:type="spellEnd"/>
      <w:r>
        <w:rPr>
          <w:rFonts w:ascii="Tahoma" w:eastAsia="Tahoma" w:hAnsi="Tahoma" w:cs="Tahoma"/>
          <w:sz w:val="24"/>
          <w:szCs w:val="24"/>
        </w:rPr>
        <w:t>.</w:t>
      </w:r>
    </w:p>
    <w:p w:rsidR="00953E4C" w:rsidRDefault="00D603C1" w:rsidP="0043481B">
      <w:pPr>
        <w:numPr>
          <w:ilvl w:val="0"/>
          <w:numId w:val="39"/>
        </w:numPr>
        <w:tabs>
          <w:tab w:val="left" w:pos="700"/>
        </w:tabs>
        <w:spacing w:line="243" w:lineRule="auto"/>
        <w:ind w:firstLine="280"/>
        <w:jc w:val="both"/>
        <w:rPr>
          <w:rFonts w:ascii="Tahoma" w:eastAsia="Tahoma" w:hAnsi="Tahoma" w:cs="Tahoma"/>
          <w:sz w:val="24"/>
          <w:szCs w:val="24"/>
        </w:rPr>
      </w:pPr>
      <w:bookmarkStart w:id="0" w:name="page11"/>
      <w:bookmarkEnd w:id="0"/>
      <w:proofErr w:type="spellStart"/>
      <w:r>
        <w:rPr>
          <w:rFonts w:ascii="Tahoma" w:eastAsia="Tahoma" w:hAnsi="Tahoma" w:cs="Tahoma"/>
          <w:sz w:val="24"/>
          <w:szCs w:val="24"/>
        </w:rPr>
        <w:t>Се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смета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дека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испитот</w:t>
      </w:r>
      <w:proofErr w:type="spellEnd"/>
      <w:r>
        <w:rPr>
          <w:rFonts w:ascii="Tahoma" w:eastAsia="Tahoma" w:hAnsi="Tahoma" w:cs="Tahoma"/>
          <w:sz w:val="24"/>
          <w:szCs w:val="24"/>
        </w:rPr>
        <w:t xml:space="preserve"> го положил оној кандидат кој со точни одговори на прашањата од практичниот пример постигнал најмалку 70% од вкупниот број предвидени позитивни поени.</w:t>
      </w:r>
    </w:p>
    <w:p w:rsidR="00953E4C" w:rsidRDefault="00953E4C">
      <w:pPr>
        <w:spacing w:line="273" w:lineRule="exact"/>
        <w:rPr>
          <w:sz w:val="20"/>
          <w:szCs w:val="20"/>
        </w:rPr>
      </w:pPr>
    </w:p>
    <w:p w:rsidR="00953E4C" w:rsidRDefault="00D603C1">
      <w:pPr>
        <w:jc w:val="center"/>
        <w:rPr>
          <w:sz w:val="20"/>
          <w:szCs w:val="20"/>
        </w:rPr>
      </w:pPr>
      <w:r>
        <w:rPr>
          <w:rFonts w:ascii="Tahoma" w:eastAsia="Tahoma" w:hAnsi="Tahoma" w:cs="Tahoma"/>
          <w:b/>
          <w:bCs/>
          <w:sz w:val="24"/>
          <w:szCs w:val="24"/>
        </w:rPr>
        <w:t>Уверение, ревизија на спроведените испити и</w:t>
      </w:r>
    </w:p>
    <w:p w:rsidR="00953E4C" w:rsidRDefault="00953E4C">
      <w:pPr>
        <w:spacing w:line="14" w:lineRule="exact"/>
        <w:rPr>
          <w:sz w:val="20"/>
          <w:szCs w:val="20"/>
        </w:rPr>
      </w:pPr>
    </w:p>
    <w:p w:rsidR="00953E4C" w:rsidRDefault="00D603C1">
      <w:pPr>
        <w:jc w:val="center"/>
        <w:rPr>
          <w:sz w:val="20"/>
          <w:szCs w:val="20"/>
        </w:rPr>
      </w:pPr>
      <w:r>
        <w:rPr>
          <w:rFonts w:ascii="Tahoma" w:eastAsia="Tahoma" w:hAnsi="Tahoma" w:cs="Tahoma"/>
          <w:b/>
          <w:bCs/>
          <w:sz w:val="24"/>
          <w:szCs w:val="24"/>
        </w:rPr>
        <w:t>трошоци</w:t>
      </w:r>
    </w:p>
    <w:p w:rsidR="00953E4C" w:rsidRDefault="00953E4C">
      <w:pPr>
        <w:spacing w:line="276" w:lineRule="exact"/>
        <w:rPr>
          <w:sz w:val="20"/>
          <w:szCs w:val="20"/>
        </w:rPr>
      </w:pPr>
    </w:p>
    <w:p w:rsidR="00953E4C" w:rsidRDefault="00D603C1">
      <w:pPr>
        <w:jc w:val="center"/>
        <w:rPr>
          <w:sz w:val="20"/>
          <w:szCs w:val="20"/>
        </w:rPr>
      </w:pPr>
      <w:r>
        <w:rPr>
          <w:rFonts w:ascii="Tahoma" w:eastAsia="Tahoma" w:hAnsi="Tahoma" w:cs="Tahoma"/>
          <w:b/>
          <w:bCs/>
          <w:sz w:val="24"/>
          <w:szCs w:val="24"/>
        </w:rPr>
        <w:t>Член 18-и</w:t>
      </w:r>
    </w:p>
    <w:p w:rsidR="00953E4C" w:rsidRDefault="00953E4C">
      <w:pPr>
        <w:spacing w:line="14" w:lineRule="exact"/>
        <w:rPr>
          <w:sz w:val="20"/>
          <w:szCs w:val="20"/>
        </w:rPr>
      </w:pPr>
    </w:p>
    <w:p w:rsidR="00953E4C" w:rsidRDefault="00D603C1" w:rsidP="0043481B">
      <w:pPr>
        <w:numPr>
          <w:ilvl w:val="0"/>
          <w:numId w:val="40"/>
        </w:numPr>
        <w:tabs>
          <w:tab w:val="left" w:pos="697"/>
        </w:tabs>
        <w:spacing w:line="239" w:lineRule="auto"/>
        <w:ind w:firstLine="280"/>
        <w:rPr>
          <w:rFonts w:ascii="Tahoma" w:eastAsia="Tahoma" w:hAnsi="Tahoma" w:cs="Tahoma"/>
          <w:sz w:val="24"/>
          <w:szCs w:val="24"/>
        </w:rPr>
      </w:pPr>
      <w:r>
        <w:rPr>
          <w:rFonts w:ascii="Tahoma" w:eastAsia="Tahoma" w:hAnsi="Tahoma" w:cs="Tahoma"/>
          <w:sz w:val="24"/>
          <w:szCs w:val="24"/>
        </w:rPr>
        <w:t>На кандидатите кои го положиле испитот им се издава уверение во рок од 15 дена од денот на завршувањето на испитот.</w:t>
      </w:r>
    </w:p>
    <w:p w:rsidR="00953E4C" w:rsidRDefault="00953E4C">
      <w:pPr>
        <w:spacing w:line="2" w:lineRule="exact"/>
        <w:rPr>
          <w:rFonts w:ascii="Tahoma" w:eastAsia="Tahoma" w:hAnsi="Tahoma" w:cs="Tahoma"/>
          <w:sz w:val="24"/>
          <w:szCs w:val="24"/>
        </w:rPr>
      </w:pPr>
    </w:p>
    <w:p w:rsidR="00953E4C" w:rsidRDefault="00D603C1" w:rsidP="0043481B">
      <w:pPr>
        <w:numPr>
          <w:ilvl w:val="0"/>
          <w:numId w:val="40"/>
        </w:numPr>
        <w:tabs>
          <w:tab w:val="left" w:pos="769"/>
        </w:tabs>
        <w:ind w:firstLine="280"/>
        <w:rPr>
          <w:rFonts w:ascii="Tahoma" w:eastAsia="Tahoma" w:hAnsi="Tahoma" w:cs="Tahoma"/>
          <w:sz w:val="24"/>
          <w:szCs w:val="24"/>
        </w:rPr>
      </w:pPr>
      <w:r>
        <w:rPr>
          <w:rFonts w:ascii="Tahoma" w:eastAsia="Tahoma" w:hAnsi="Tahoma" w:cs="Tahoma"/>
          <w:sz w:val="24"/>
          <w:szCs w:val="24"/>
        </w:rPr>
        <w:t>Формата и содржината на уверението од ставот (1) на овој член ги пропишува министерот за правда.</w:t>
      </w:r>
    </w:p>
    <w:p w:rsidR="00953E4C" w:rsidRDefault="00953E4C">
      <w:pPr>
        <w:spacing w:line="276" w:lineRule="exact"/>
        <w:rPr>
          <w:sz w:val="20"/>
          <w:szCs w:val="20"/>
        </w:rPr>
      </w:pPr>
    </w:p>
    <w:p w:rsidR="00953E4C" w:rsidRDefault="00D603C1">
      <w:pPr>
        <w:jc w:val="center"/>
        <w:rPr>
          <w:sz w:val="20"/>
          <w:szCs w:val="20"/>
        </w:rPr>
      </w:pPr>
      <w:r>
        <w:rPr>
          <w:rFonts w:ascii="Tahoma" w:eastAsia="Tahoma" w:hAnsi="Tahoma" w:cs="Tahoma"/>
          <w:b/>
          <w:bCs/>
          <w:sz w:val="24"/>
          <w:szCs w:val="24"/>
        </w:rPr>
        <w:t>Член 18-ј</w:t>
      </w:r>
    </w:p>
    <w:p w:rsidR="00953E4C" w:rsidRDefault="00953E4C">
      <w:pPr>
        <w:spacing w:line="18" w:lineRule="exact"/>
        <w:rPr>
          <w:sz w:val="20"/>
          <w:szCs w:val="20"/>
        </w:rPr>
      </w:pPr>
    </w:p>
    <w:p w:rsidR="00953E4C" w:rsidRDefault="00D603C1">
      <w:pPr>
        <w:spacing w:line="253" w:lineRule="auto"/>
        <w:ind w:firstLine="284"/>
        <w:jc w:val="both"/>
        <w:rPr>
          <w:sz w:val="20"/>
          <w:szCs w:val="20"/>
        </w:rPr>
      </w:pPr>
      <w:r>
        <w:rPr>
          <w:rFonts w:ascii="Tahoma" w:eastAsia="Tahoma" w:hAnsi="Tahoma" w:cs="Tahoma"/>
          <w:sz w:val="24"/>
          <w:szCs w:val="24"/>
        </w:rPr>
        <w:t>На барање на кандидатот Министестерството за правда го информира за направените грешки во тестот за полагање на стручниот испит, со овозможување непосреден увид во тестот.</w:t>
      </w:r>
    </w:p>
    <w:p w:rsidR="00953E4C" w:rsidRDefault="00953E4C">
      <w:pPr>
        <w:spacing w:line="285" w:lineRule="exact"/>
        <w:rPr>
          <w:sz w:val="20"/>
          <w:szCs w:val="20"/>
        </w:rPr>
      </w:pPr>
    </w:p>
    <w:p w:rsidR="00953E4C" w:rsidRDefault="00D603C1">
      <w:pPr>
        <w:jc w:val="center"/>
        <w:rPr>
          <w:sz w:val="20"/>
          <w:szCs w:val="20"/>
        </w:rPr>
      </w:pPr>
      <w:r>
        <w:rPr>
          <w:rFonts w:ascii="Tahoma" w:eastAsia="Tahoma" w:hAnsi="Tahoma" w:cs="Tahoma"/>
          <w:b/>
          <w:bCs/>
          <w:sz w:val="24"/>
          <w:szCs w:val="24"/>
        </w:rPr>
        <w:t>Член 18-к</w:t>
      </w:r>
    </w:p>
    <w:p w:rsidR="00953E4C" w:rsidRDefault="00953E4C">
      <w:pPr>
        <w:spacing w:line="18" w:lineRule="exact"/>
        <w:rPr>
          <w:sz w:val="20"/>
          <w:szCs w:val="20"/>
        </w:rPr>
      </w:pPr>
    </w:p>
    <w:p w:rsidR="00953E4C" w:rsidRDefault="00D603C1" w:rsidP="0043481B">
      <w:pPr>
        <w:numPr>
          <w:ilvl w:val="0"/>
          <w:numId w:val="41"/>
        </w:numPr>
        <w:tabs>
          <w:tab w:val="left" w:pos="716"/>
        </w:tabs>
        <w:spacing w:line="249" w:lineRule="auto"/>
        <w:ind w:firstLine="280"/>
        <w:rPr>
          <w:rFonts w:ascii="Tahoma" w:eastAsia="Tahoma" w:hAnsi="Tahoma" w:cs="Tahoma"/>
          <w:sz w:val="24"/>
          <w:szCs w:val="24"/>
        </w:rPr>
      </w:pPr>
      <w:r>
        <w:rPr>
          <w:rFonts w:ascii="Tahoma" w:eastAsia="Tahoma" w:hAnsi="Tahoma" w:cs="Tahoma"/>
          <w:sz w:val="24"/>
          <w:szCs w:val="24"/>
        </w:rPr>
        <w:t>Тестовите и практичните примери се користат и се даваат на кандидатот само за време на полагањето на стручниот испит.</w:t>
      </w:r>
    </w:p>
    <w:p w:rsidR="00953E4C" w:rsidRDefault="00953E4C">
      <w:pPr>
        <w:spacing w:line="2" w:lineRule="exact"/>
        <w:rPr>
          <w:rFonts w:ascii="Tahoma" w:eastAsia="Tahoma" w:hAnsi="Tahoma" w:cs="Tahoma"/>
          <w:sz w:val="24"/>
          <w:szCs w:val="24"/>
        </w:rPr>
      </w:pPr>
    </w:p>
    <w:p w:rsidR="00953E4C" w:rsidRDefault="00D603C1" w:rsidP="0043481B">
      <w:pPr>
        <w:numPr>
          <w:ilvl w:val="0"/>
          <w:numId w:val="41"/>
        </w:numPr>
        <w:tabs>
          <w:tab w:val="left" w:pos="817"/>
        </w:tabs>
        <w:spacing w:line="249" w:lineRule="auto"/>
        <w:ind w:firstLine="280"/>
        <w:jc w:val="both"/>
        <w:rPr>
          <w:rFonts w:ascii="Tahoma" w:eastAsia="Tahoma" w:hAnsi="Tahoma" w:cs="Tahoma"/>
          <w:sz w:val="24"/>
          <w:szCs w:val="24"/>
        </w:rPr>
      </w:pPr>
      <w:r>
        <w:rPr>
          <w:rFonts w:ascii="Tahoma" w:eastAsia="Tahoma" w:hAnsi="Tahoma" w:cs="Tahoma"/>
          <w:sz w:val="24"/>
          <w:szCs w:val="24"/>
        </w:rPr>
        <w:t>Материјалите од одржаните испити, особено хартиените верзии од тестовите и практичните примери за полагање на стручниот испит и специмените за проверка на точноста на одговорите на тестот и практичниот пример, како и снимките од одржаните испити се чуваат во Министерството за правда.</w:t>
      </w:r>
    </w:p>
    <w:p w:rsidR="00953E4C" w:rsidRDefault="00953E4C">
      <w:pPr>
        <w:spacing w:line="4" w:lineRule="exact"/>
        <w:rPr>
          <w:rFonts w:ascii="Tahoma" w:eastAsia="Tahoma" w:hAnsi="Tahoma" w:cs="Tahoma"/>
          <w:sz w:val="24"/>
          <w:szCs w:val="24"/>
        </w:rPr>
      </w:pPr>
    </w:p>
    <w:p w:rsidR="00953E4C" w:rsidRDefault="00D603C1" w:rsidP="0043481B">
      <w:pPr>
        <w:numPr>
          <w:ilvl w:val="0"/>
          <w:numId w:val="41"/>
        </w:numPr>
        <w:tabs>
          <w:tab w:val="left" w:pos="692"/>
        </w:tabs>
        <w:spacing w:line="249" w:lineRule="auto"/>
        <w:ind w:firstLine="280"/>
        <w:jc w:val="both"/>
        <w:rPr>
          <w:rFonts w:ascii="Tahoma" w:eastAsia="Tahoma" w:hAnsi="Tahoma" w:cs="Tahoma"/>
          <w:sz w:val="24"/>
          <w:szCs w:val="24"/>
        </w:rPr>
      </w:pPr>
      <w:r>
        <w:rPr>
          <w:rFonts w:ascii="Tahoma" w:eastAsia="Tahoma" w:hAnsi="Tahoma" w:cs="Tahoma"/>
          <w:sz w:val="24"/>
          <w:szCs w:val="24"/>
        </w:rPr>
        <w:t>Министерот за правда формира Комисија за ревизија на одржаните испити, која во својата работа ги користи материјалите од ставот (2) на овој член и во која, покрај претставник од Министерството за правда и претставник од Комората на вештаци, членуваат и претставник од Владата на Република Македонија и информатичар од Министерството за информатичко општество и администрација определен од Владата на Република Македонија.</w:t>
      </w:r>
    </w:p>
    <w:p w:rsidR="00953E4C" w:rsidRDefault="00953E4C">
      <w:pPr>
        <w:spacing w:line="7" w:lineRule="exact"/>
        <w:rPr>
          <w:rFonts w:ascii="Tahoma" w:eastAsia="Tahoma" w:hAnsi="Tahoma" w:cs="Tahoma"/>
          <w:sz w:val="24"/>
          <w:szCs w:val="24"/>
        </w:rPr>
      </w:pPr>
    </w:p>
    <w:p w:rsidR="00953E4C" w:rsidRDefault="00D603C1" w:rsidP="0043481B">
      <w:pPr>
        <w:numPr>
          <w:ilvl w:val="0"/>
          <w:numId w:val="41"/>
        </w:numPr>
        <w:tabs>
          <w:tab w:val="left" w:pos="683"/>
        </w:tabs>
        <w:spacing w:line="249" w:lineRule="auto"/>
        <w:ind w:firstLine="280"/>
        <w:jc w:val="both"/>
        <w:rPr>
          <w:rFonts w:ascii="Tahoma" w:eastAsia="Tahoma" w:hAnsi="Tahoma" w:cs="Tahoma"/>
          <w:sz w:val="24"/>
          <w:szCs w:val="24"/>
        </w:rPr>
      </w:pPr>
      <w:r>
        <w:rPr>
          <w:rFonts w:ascii="Tahoma" w:eastAsia="Tahoma" w:hAnsi="Tahoma" w:cs="Tahoma"/>
          <w:sz w:val="24"/>
          <w:szCs w:val="24"/>
        </w:rPr>
        <w:t>Комисијата од став (3) на овој член се состанува по секоја одржана испитна сесијаи врши ревизија на спроведување на испитот, вклучувајќи и дали испитот го полагале кандидати кои ги исполнуваат условите за полагање на испитот согласно член 9 од овој закон,за што доставува извештај до министерот за правда. Со глоба од 2000 до 3000 евра во денарска противвредност ќе се казнат членовите на Комисијата доколку утврдат неправилности во спроведувањето на испитот, а за тоа не го известат министерот за правда.</w:t>
      </w:r>
    </w:p>
    <w:p w:rsidR="00953E4C" w:rsidRDefault="00953E4C">
      <w:pPr>
        <w:spacing w:line="8" w:lineRule="exact"/>
        <w:rPr>
          <w:rFonts w:ascii="Tahoma" w:eastAsia="Tahoma" w:hAnsi="Tahoma" w:cs="Tahoma"/>
          <w:sz w:val="24"/>
          <w:szCs w:val="24"/>
        </w:rPr>
      </w:pPr>
    </w:p>
    <w:p w:rsidR="00953E4C" w:rsidRDefault="00D603C1" w:rsidP="0043481B">
      <w:pPr>
        <w:numPr>
          <w:ilvl w:val="0"/>
          <w:numId w:val="41"/>
        </w:numPr>
        <w:tabs>
          <w:tab w:val="left" w:pos="690"/>
        </w:tabs>
        <w:spacing w:line="249" w:lineRule="auto"/>
        <w:ind w:firstLine="280"/>
        <w:jc w:val="both"/>
        <w:rPr>
          <w:rFonts w:ascii="Tahoma" w:eastAsia="Tahoma" w:hAnsi="Tahoma" w:cs="Tahoma"/>
          <w:sz w:val="24"/>
          <w:szCs w:val="24"/>
        </w:rPr>
      </w:pPr>
      <w:r>
        <w:rPr>
          <w:rFonts w:ascii="Tahoma" w:eastAsia="Tahoma" w:hAnsi="Tahoma" w:cs="Tahoma"/>
          <w:sz w:val="24"/>
          <w:szCs w:val="24"/>
        </w:rPr>
        <w:t>На членовите на Комисијата од ставот (3) на овој член им следува паричен надоместок, кој на годишно ниво изнесува една просечна нето плата во Република Македонија, за што Министерството за правда донесува решение.</w:t>
      </w:r>
    </w:p>
    <w:p w:rsidR="00953E4C" w:rsidRDefault="00953E4C">
      <w:pPr>
        <w:spacing w:line="3" w:lineRule="exact"/>
        <w:rPr>
          <w:rFonts w:ascii="Tahoma" w:eastAsia="Tahoma" w:hAnsi="Tahoma" w:cs="Tahoma"/>
          <w:sz w:val="24"/>
          <w:szCs w:val="24"/>
        </w:rPr>
      </w:pPr>
    </w:p>
    <w:p w:rsidR="00953E4C" w:rsidRDefault="00D603C1" w:rsidP="0043481B">
      <w:pPr>
        <w:numPr>
          <w:ilvl w:val="1"/>
          <w:numId w:val="41"/>
        </w:numPr>
        <w:tabs>
          <w:tab w:val="left" w:pos="772"/>
        </w:tabs>
        <w:spacing w:line="249" w:lineRule="auto"/>
        <w:ind w:firstLine="355"/>
        <w:jc w:val="both"/>
        <w:rPr>
          <w:rFonts w:ascii="Tahoma" w:eastAsia="Tahoma" w:hAnsi="Tahoma" w:cs="Tahoma"/>
          <w:sz w:val="24"/>
          <w:szCs w:val="24"/>
        </w:rPr>
      </w:pPr>
      <w:r>
        <w:rPr>
          <w:rFonts w:ascii="Tahoma" w:eastAsia="Tahoma" w:hAnsi="Tahoma" w:cs="Tahoma"/>
          <w:sz w:val="24"/>
          <w:szCs w:val="24"/>
        </w:rPr>
        <w:t>Доколку Комисијата утврди нерегуларности во спроведувањето на испитот од страна на поединци во смисла на членот 18-а став (5) од овој закон, предлага одземање на уверението од членот 18-и од овој закон.</w:t>
      </w:r>
    </w:p>
    <w:p w:rsidR="00953E4C" w:rsidRDefault="00953E4C">
      <w:pPr>
        <w:spacing w:line="3" w:lineRule="exact"/>
        <w:rPr>
          <w:rFonts w:ascii="Tahoma" w:eastAsia="Tahoma" w:hAnsi="Tahoma" w:cs="Tahoma"/>
          <w:sz w:val="24"/>
          <w:szCs w:val="24"/>
        </w:rPr>
      </w:pPr>
    </w:p>
    <w:p w:rsidR="00953E4C" w:rsidRDefault="00D603C1" w:rsidP="0043481B">
      <w:pPr>
        <w:numPr>
          <w:ilvl w:val="0"/>
          <w:numId w:val="42"/>
        </w:numPr>
        <w:tabs>
          <w:tab w:val="left" w:pos="719"/>
        </w:tabs>
        <w:spacing w:line="249" w:lineRule="auto"/>
        <w:ind w:firstLine="280"/>
        <w:rPr>
          <w:rFonts w:ascii="Tahoma" w:eastAsia="Tahoma" w:hAnsi="Tahoma" w:cs="Tahoma"/>
          <w:sz w:val="24"/>
          <w:szCs w:val="24"/>
        </w:rPr>
      </w:pPr>
      <w:r>
        <w:rPr>
          <w:rFonts w:ascii="Tahoma" w:eastAsia="Tahoma" w:hAnsi="Tahoma" w:cs="Tahoma"/>
          <w:sz w:val="24"/>
          <w:szCs w:val="24"/>
        </w:rPr>
        <w:t>Министерот донесува решение за одземање на уверението врз основа на предлогот на Комисијата во рок од три дена од приемот на предлогот.</w:t>
      </w:r>
    </w:p>
    <w:p w:rsidR="00953E4C" w:rsidRDefault="00953E4C">
      <w:pPr>
        <w:spacing w:line="2" w:lineRule="exact"/>
        <w:rPr>
          <w:rFonts w:ascii="Tahoma" w:eastAsia="Tahoma" w:hAnsi="Tahoma" w:cs="Tahoma"/>
          <w:sz w:val="24"/>
          <w:szCs w:val="24"/>
        </w:rPr>
      </w:pPr>
    </w:p>
    <w:p w:rsidR="00953E4C" w:rsidRDefault="00D603C1" w:rsidP="0043481B">
      <w:pPr>
        <w:numPr>
          <w:ilvl w:val="0"/>
          <w:numId w:val="42"/>
        </w:numPr>
        <w:tabs>
          <w:tab w:val="left" w:pos="710"/>
        </w:tabs>
        <w:spacing w:line="256" w:lineRule="auto"/>
        <w:ind w:firstLine="280"/>
        <w:rPr>
          <w:rFonts w:ascii="Tahoma" w:eastAsia="Tahoma" w:hAnsi="Tahoma" w:cs="Tahoma"/>
          <w:sz w:val="24"/>
          <w:szCs w:val="24"/>
        </w:rPr>
      </w:pPr>
      <w:r>
        <w:rPr>
          <w:rFonts w:ascii="Tahoma" w:eastAsia="Tahoma" w:hAnsi="Tahoma" w:cs="Tahoma"/>
          <w:sz w:val="24"/>
          <w:szCs w:val="24"/>
        </w:rPr>
        <w:t xml:space="preserve">Против решението од ставот (7) на овој член може да се поведе управен спор пред надлежен </w:t>
      </w:r>
      <w:proofErr w:type="spellStart"/>
      <w:r>
        <w:rPr>
          <w:rFonts w:ascii="Tahoma" w:eastAsia="Tahoma" w:hAnsi="Tahoma" w:cs="Tahoma"/>
          <w:sz w:val="24"/>
          <w:szCs w:val="24"/>
        </w:rPr>
        <w:t>суд</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рок</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од</w:t>
      </w:r>
      <w:proofErr w:type="spellEnd"/>
      <w:r>
        <w:rPr>
          <w:rFonts w:ascii="Tahoma" w:eastAsia="Tahoma" w:hAnsi="Tahoma" w:cs="Tahoma"/>
          <w:sz w:val="24"/>
          <w:szCs w:val="24"/>
        </w:rPr>
        <w:t xml:space="preserve"> 30 </w:t>
      </w:r>
      <w:proofErr w:type="spellStart"/>
      <w:r>
        <w:rPr>
          <w:rFonts w:ascii="Tahoma" w:eastAsia="Tahoma" w:hAnsi="Tahoma" w:cs="Tahoma"/>
          <w:sz w:val="24"/>
          <w:szCs w:val="24"/>
        </w:rPr>
        <w:t>дена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од</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приемот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решението</w:t>
      </w:r>
      <w:proofErr w:type="spellEnd"/>
      <w:r>
        <w:rPr>
          <w:rFonts w:ascii="Tahoma" w:eastAsia="Tahoma" w:hAnsi="Tahoma" w:cs="Tahoma"/>
          <w:sz w:val="24"/>
          <w:szCs w:val="24"/>
        </w:rPr>
        <w:t>.</w:t>
      </w:r>
    </w:p>
    <w:p w:rsidR="00480B14" w:rsidRDefault="00480B14" w:rsidP="00480B14">
      <w:pPr>
        <w:pStyle w:val="ListParagraph"/>
        <w:rPr>
          <w:rFonts w:ascii="Tahoma" w:eastAsia="Tahoma" w:hAnsi="Tahoma" w:cs="Tahoma"/>
          <w:sz w:val="24"/>
          <w:szCs w:val="24"/>
        </w:rPr>
      </w:pPr>
    </w:p>
    <w:p w:rsidR="00480B14" w:rsidRDefault="00480B14" w:rsidP="00480B14">
      <w:pPr>
        <w:tabs>
          <w:tab w:val="left" w:pos="710"/>
        </w:tabs>
        <w:spacing w:line="256" w:lineRule="auto"/>
        <w:rPr>
          <w:rFonts w:ascii="Tahoma" w:eastAsia="Tahoma" w:hAnsi="Tahoma" w:cs="Tahoma"/>
          <w:sz w:val="24"/>
          <w:szCs w:val="24"/>
        </w:rPr>
      </w:pPr>
    </w:p>
    <w:p w:rsidR="00480B14" w:rsidRDefault="00480B14" w:rsidP="00480B14">
      <w:pPr>
        <w:tabs>
          <w:tab w:val="left" w:pos="710"/>
        </w:tabs>
        <w:spacing w:line="256" w:lineRule="auto"/>
        <w:rPr>
          <w:rFonts w:ascii="Tahoma" w:eastAsia="Tahoma" w:hAnsi="Tahoma" w:cs="Tahoma"/>
          <w:sz w:val="24"/>
          <w:szCs w:val="24"/>
        </w:rPr>
      </w:pPr>
    </w:p>
    <w:p w:rsidR="00480B14" w:rsidRDefault="00480B14" w:rsidP="00480B14">
      <w:pPr>
        <w:tabs>
          <w:tab w:val="left" w:pos="710"/>
        </w:tabs>
        <w:spacing w:line="256" w:lineRule="auto"/>
        <w:rPr>
          <w:rFonts w:ascii="Tahoma" w:eastAsia="Tahoma" w:hAnsi="Tahoma" w:cs="Tahoma"/>
          <w:sz w:val="24"/>
          <w:szCs w:val="24"/>
        </w:rPr>
      </w:pPr>
    </w:p>
    <w:p w:rsidR="00480B14" w:rsidRDefault="00480B14" w:rsidP="00480B14">
      <w:pPr>
        <w:tabs>
          <w:tab w:val="left" w:pos="710"/>
        </w:tabs>
        <w:spacing w:line="256" w:lineRule="auto"/>
        <w:rPr>
          <w:rFonts w:ascii="Tahoma" w:eastAsia="Tahoma" w:hAnsi="Tahoma" w:cs="Tahoma"/>
          <w:sz w:val="24"/>
          <w:szCs w:val="24"/>
        </w:rPr>
      </w:pPr>
    </w:p>
    <w:p w:rsidR="00953E4C" w:rsidRDefault="00D603C1" w:rsidP="0043481B">
      <w:pPr>
        <w:numPr>
          <w:ilvl w:val="0"/>
          <w:numId w:val="43"/>
        </w:numPr>
        <w:tabs>
          <w:tab w:val="left" w:pos="685"/>
        </w:tabs>
        <w:spacing w:line="243" w:lineRule="auto"/>
        <w:ind w:firstLine="280"/>
        <w:jc w:val="both"/>
        <w:rPr>
          <w:rFonts w:ascii="Tahoma" w:eastAsia="Tahoma" w:hAnsi="Tahoma" w:cs="Tahoma"/>
          <w:sz w:val="24"/>
          <w:szCs w:val="24"/>
        </w:rPr>
      </w:pPr>
      <w:proofErr w:type="spellStart"/>
      <w:r>
        <w:rPr>
          <w:rFonts w:ascii="Tahoma" w:eastAsia="Tahoma" w:hAnsi="Tahoma" w:cs="Tahoma"/>
          <w:sz w:val="24"/>
          <w:szCs w:val="24"/>
        </w:rPr>
        <w:t>Глоба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износ</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од</w:t>
      </w:r>
      <w:proofErr w:type="spellEnd"/>
      <w:r>
        <w:rPr>
          <w:rFonts w:ascii="Tahoma" w:eastAsia="Tahoma" w:hAnsi="Tahoma" w:cs="Tahoma"/>
          <w:sz w:val="24"/>
          <w:szCs w:val="24"/>
        </w:rPr>
        <w:t xml:space="preserve"> 1.000 до 1.500 евра во денарска противвредност ќе му се изрече на министерот за правда ако не го донесе решението во рокот утврден во ставот (7) на овој член.</w:t>
      </w:r>
    </w:p>
    <w:p w:rsidR="00953E4C" w:rsidRDefault="00953E4C">
      <w:pPr>
        <w:spacing w:line="273" w:lineRule="exact"/>
        <w:rPr>
          <w:sz w:val="20"/>
          <w:szCs w:val="20"/>
        </w:rPr>
      </w:pPr>
    </w:p>
    <w:p w:rsidR="00953E4C" w:rsidRDefault="00D603C1">
      <w:pPr>
        <w:jc w:val="center"/>
        <w:rPr>
          <w:sz w:val="20"/>
          <w:szCs w:val="20"/>
        </w:rPr>
      </w:pPr>
      <w:r>
        <w:rPr>
          <w:rFonts w:ascii="Tahoma" w:eastAsia="Tahoma" w:hAnsi="Tahoma" w:cs="Tahoma"/>
          <w:b/>
          <w:bCs/>
          <w:sz w:val="24"/>
          <w:szCs w:val="24"/>
        </w:rPr>
        <w:t>Член 18-л</w:t>
      </w:r>
    </w:p>
    <w:p w:rsidR="00953E4C" w:rsidRDefault="00953E4C">
      <w:pPr>
        <w:spacing w:line="14" w:lineRule="exact"/>
        <w:rPr>
          <w:sz w:val="20"/>
          <w:szCs w:val="20"/>
        </w:rPr>
      </w:pPr>
    </w:p>
    <w:p w:rsidR="00953E4C" w:rsidRDefault="00D603C1" w:rsidP="0043481B">
      <w:pPr>
        <w:numPr>
          <w:ilvl w:val="0"/>
          <w:numId w:val="44"/>
        </w:numPr>
        <w:tabs>
          <w:tab w:val="left" w:pos="821"/>
        </w:tabs>
        <w:spacing w:line="239" w:lineRule="auto"/>
        <w:ind w:firstLine="280"/>
        <w:rPr>
          <w:rFonts w:ascii="Tahoma" w:eastAsia="Tahoma" w:hAnsi="Tahoma" w:cs="Tahoma"/>
          <w:sz w:val="24"/>
          <w:szCs w:val="24"/>
        </w:rPr>
      </w:pPr>
      <w:r>
        <w:rPr>
          <w:rFonts w:ascii="Tahoma" w:eastAsia="Tahoma" w:hAnsi="Tahoma" w:cs="Tahoma"/>
          <w:sz w:val="24"/>
          <w:szCs w:val="24"/>
        </w:rPr>
        <w:t>Трошоците за полагање на испитот ги сноси кандидатот, доколку институцијата каде што е вработен не ги плати.</w:t>
      </w:r>
    </w:p>
    <w:p w:rsidR="00953E4C" w:rsidRDefault="00953E4C">
      <w:pPr>
        <w:spacing w:line="2" w:lineRule="exact"/>
        <w:rPr>
          <w:rFonts w:ascii="Tahoma" w:eastAsia="Tahoma" w:hAnsi="Tahoma" w:cs="Tahoma"/>
          <w:sz w:val="24"/>
          <w:szCs w:val="24"/>
        </w:rPr>
      </w:pPr>
    </w:p>
    <w:p w:rsidR="00953E4C" w:rsidRDefault="00D603C1" w:rsidP="0043481B">
      <w:pPr>
        <w:numPr>
          <w:ilvl w:val="0"/>
          <w:numId w:val="44"/>
        </w:numPr>
        <w:tabs>
          <w:tab w:val="left" w:pos="775"/>
        </w:tabs>
        <w:spacing w:line="239" w:lineRule="auto"/>
        <w:ind w:firstLine="280"/>
        <w:jc w:val="both"/>
        <w:rPr>
          <w:rFonts w:ascii="Tahoma" w:eastAsia="Tahoma" w:hAnsi="Tahoma" w:cs="Tahoma"/>
          <w:sz w:val="24"/>
          <w:szCs w:val="24"/>
        </w:rPr>
      </w:pPr>
      <w:r>
        <w:rPr>
          <w:rFonts w:ascii="Tahoma" w:eastAsia="Tahoma" w:hAnsi="Tahoma" w:cs="Tahoma"/>
          <w:sz w:val="24"/>
          <w:szCs w:val="24"/>
        </w:rPr>
        <w:t>Висината на надоместокот од ставот (1) на овој член ја определува министерот за правда врз основа на реално направените трошоци за полагање на испитот, неопходни за спроведување на првиот и вториот дел на испитот, подготовката на базите на прашања, спроведувањето на електронскиот тест, изготвување на материјали и покани и изготвување на уверенија.</w:t>
      </w:r>
    </w:p>
    <w:p w:rsidR="00953E4C" w:rsidRDefault="00953E4C">
      <w:pPr>
        <w:spacing w:line="5" w:lineRule="exact"/>
        <w:rPr>
          <w:rFonts w:ascii="Tahoma" w:eastAsia="Tahoma" w:hAnsi="Tahoma" w:cs="Tahoma"/>
          <w:sz w:val="24"/>
          <w:szCs w:val="24"/>
        </w:rPr>
      </w:pPr>
    </w:p>
    <w:p w:rsidR="00953E4C" w:rsidRDefault="00D603C1" w:rsidP="0043481B">
      <w:pPr>
        <w:numPr>
          <w:ilvl w:val="0"/>
          <w:numId w:val="44"/>
        </w:numPr>
        <w:tabs>
          <w:tab w:val="left" w:pos="688"/>
        </w:tabs>
        <w:spacing w:line="239" w:lineRule="auto"/>
        <w:ind w:firstLine="280"/>
        <w:rPr>
          <w:rFonts w:ascii="Tahoma" w:eastAsia="Tahoma" w:hAnsi="Tahoma" w:cs="Tahoma"/>
          <w:sz w:val="24"/>
          <w:szCs w:val="24"/>
        </w:rPr>
      </w:pPr>
      <w:r>
        <w:rPr>
          <w:rFonts w:ascii="Tahoma" w:eastAsia="Tahoma" w:hAnsi="Tahoma" w:cs="Tahoma"/>
          <w:sz w:val="24"/>
          <w:szCs w:val="24"/>
        </w:rPr>
        <w:t>Трошоците за полагање на испитот се уплатуваат на сметката на сопствени приходи на Министерството за правда.</w:t>
      </w:r>
    </w:p>
    <w:p w:rsidR="00953E4C" w:rsidRDefault="00953E4C">
      <w:pPr>
        <w:spacing w:line="2" w:lineRule="exact"/>
        <w:rPr>
          <w:rFonts w:ascii="Tahoma" w:eastAsia="Tahoma" w:hAnsi="Tahoma" w:cs="Tahoma"/>
          <w:sz w:val="24"/>
          <w:szCs w:val="24"/>
        </w:rPr>
      </w:pPr>
    </w:p>
    <w:p w:rsidR="00953E4C" w:rsidRDefault="00D603C1" w:rsidP="0043481B">
      <w:pPr>
        <w:numPr>
          <w:ilvl w:val="0"/>
          <w:numId w:val="44"/>
        </w:numPr>
        <w:tabs>
          <w:tab w:val="left" w:pos="709"/>
        </w:tabs>
        <w:spacing w:line="239" w:lineRule="auto"/>
        <w:ind w:firstLine="280"/>
        <w:jc w:val="both"/>
        <w:rPr>
          <w:rFonts w:ascii="Tahoma" w:eastAsia="Tahoma" w:hAnsi="Tahoma" w:cs="Tahoma"/>
          <w:sz w:val="24"/>
          <w:szCs w:val="24"/>
        </w:rPr>
      </w:pPr>
      <w:r>
        <w:rPr>
          <w:rFonts w:ascii="Tahoma" w:eastAsia="Tahoma" w:hAnsi="Tahoma" w:cs="Tahoma"/>
          <w:sz w:val="24"/>
          <w:szCs w:val="24"/>
        </w:rPr>
        <w:t>Ако трошоците не се уплатени на соодветна сметка на Министерството за правда, најдоцна 15 дена пред денот определен за спроведување на испитот, на кандидатот не му се дозволува полагање на испитот.</w:t>
      </w:r>
    </w:p>
    <w:p w:rsidR="00953E4C" w:rsidRDefault="00953E4C">
      <w:pPr>
        <w:spacing w:line="3" w:lineRule="exact"/>
        <w:rPr>
          <w:rFonts w:ascii="Tahoma" w:eastAsia="Tahoma" w:hAnsi="Tahoma" w:cs="Tahoma"/>
          <w:sz w:val="24"/>
          <w:szCs w:val="24"/>
        </w:rPr>
      </w:pPr>
    </w:p>
    <w:p w:rsidR="00953E4C" w:rsidRDefault="00D603C1" w:rsidP="0043481B">
      <w:pPr>
        <w:numPr>
          <w:ilvl w:val="0"/>
          <w:numId w:val="44"/>
        </w:numPr>
        <w:tabs>
          <w:tab w:val="left" w:pos="697"/>
        </w:tabs>
        <w:ind w:firstLine="280"/>
        <w:rPr>
          <w:rFonts w:ascii="Tahoma" w:eastAsia="Tahoma" w:hAnsi="Tahoma" w:cs="Tahoma"/>
          <w:sz w:val="24"/>
          <w:szCs w:val="24"/>
        </w:rPr>
      </w:pPr>
      <w:r>
        <w:rPr>
          <w:rFonts w:ascii="Tahoma" w:eastAsia="Tahoma" w:hAnsi="Tahoma" w:cs="Tahoma"/>
          <w:sz w:val="24"/>
          <w:szCs w:val="24"/>
        </w:rPr>
        <w:t>Ако кандидатот во рок од една година од денот на уплатата на средствата не го полага испитот, уплатените средства се враќаат согласно со закон.</w:t>
      </w:r>
    </w:p>
    <w:p w:rsidR="00953E4C" w:rsidRDefault="00953E4C">
      <w:pPr>
        <w:spacing w:line="276" w:lineRule="exact"/>
        <w:rPr>
          <w:sz w:val="20"/>
          <w:szCs w:val="20"/>
        </w:rPr>
      </w:pPr>
    </w:p>
    <w:p w:rsidR="00953E4C" w:rsidRDefault="00D603C1">
      <w:pPr>
        <w:jc w:val="center"/>
        <w:rPr>
          <w:sz w:val="20"/>
          <w:szCs w:val="20"/>
        </w:rPr>
      </w:pPr>
      <w:r>
        <w:rPr>
          <w:rFonts w:ascii="Tahoma" w:eastAsia="Tahoma" w:hAnsi="Tahoma" w:cs="Tahoma"/>
          <w:b/>
          <w:bCs/>
          <w:sz w:val="24"/>
          <w:szCs w:val="24"/>
        </w:rPr>
        <w:t>Член 18-м</w:t>
      </w:r>
    </w:p>
    <w:p w:rsidR="00953E4C" w:rsidRDefault="00953E4C">
      <w:pPr>
        <w:spacing w:line="14" w:lineRule="exact"/>
        <w:rPr>
          <w:sz w:val="20"/>
          <w:szCs w:val="20"/>
        </w:rPr>
      </w:pPr>
    </w:p>
    <w:p w:rsidR="00953E4C" w:rsidRDefault="00D603C1">
      <w:pPr>
        <w:ind w:right="-279"/>
        <w:jc w:val="center"/>
        <w:rPr>
          <w:sz w:val="20"/>
          <w:szCs w:val="20"/>
        </w:rPr>
      </w:pPr>
      <w:r>
        <w:rPr>
          <w:rFonts w:ascii="Tahoma" w:eastAsia="Tahoma" w:hAnsi="Tahoma" w:cs="Tahoma"/>
          <w:sz w:val="24"/>
          <w:szCs w:val="24"/>
        </w:rPr>
        <w:t>За  прекршоците  пропишани  со  овој  закон,  прекршочна  постапка  води  и</w:t>
      </w:r>
    </w:p>
    <w:p w:rsidR="00953E4C" w:rsidRDefault="00D603C1">
      <w:pPr>
        <w:rPr>
          <w:sz w:val="20"/>
          <w:szCs w:val="20"/>
        </w:rPr>
      </w:pPr>
      <w:r>
        <w:rPr>
          <w:rFonts w:ascii="Tahoma" w:eastAsia="Tahoma" w:hAnsi="Tahoma" w:cs="Tahoma"/>
          <w:sz w:val="24"/>
          <w:szCs w:val="24"/>
        </w:rPr>
        <w:t>прекршочна санкција изрекува надлежен суд.</w:t>
      </w:r>
    </w:p>
    <w:p w:rsidR="00953E4C" w:rsidRDefault="00953E4C">
      <w:pPr>
        <w:spacing w:line="276" w:lineRule="exact"/>
        <w:rPr>
          <w:sz w:val="20"/>
          <w:szCs w:val="20"/>
        </w:rPr>
      </w:pPr>
    </w:p>
    <w:p w:rsidR="00953E4C" w:rsidRDefault="00D603C1">
      <w:pPr>
        <w:jc w:val="center"/>
        <w:rPr>
          <w:sz w:val="20"/>
          <w:szCs w:val="20"/>
        </w:rPr>
      </w:pPr>
      <w:r>
        <w:rPr>
          <w:rFonts w:ascii="Tahoma" w:eastAsia="Tahoma" w:hAnsi="Tahoma" w:cs="Tahoma"/>
          <w:b/>
          <w:bCs/>
          <w:sz w:val="24"/>
          <w:szCs w:val="24"/>
        </w:rPr>
        <w:t>Член 18-н</w:t>
      </w:r>
    </w:p>
    <w:p w:rsidR="00953E4C" w:rsidRDefault="00953E4C">
      <w:pPr>
        <w:spacing w:line="14" w:lineRule="exact"/>
        <w:rPr>
          <w:sz w:val="20"/>
          <w:szCs w:val="20"/>
        </w:rPr>
      </w:pPr>
    </w:p>
    <w:p w:rsidR="00953E4C" w:rsidRDefault="00D603C1">
      <w:pPr>
        <w:ind w:right="-279"/>
        <w:jc w:val="center"/>
        <w:rPr>
          <w:sz w:val="20"/>
          <w:szCs w:val="20"/>
        </w:rPr>
      </w:pPr>
      <w:r>
        <w:rPr>
          <w:rFonts w:ascii="Tahoma" w:eastAsia="Tahoma" w:hAnsi="Tahoma" w:cs="Tahoma"/>
          <w:sz w:val="24"/>
          <w:szCs w:val="24"/>
        </w:rPr>
        <w:t>Одмерувањето на глобите за правните лица ќе се врши согласно Законот за</w:t>
      </w:r>
    </w:p>
    <w:p w:rsidR="00953E4C" w:rsidRDefault="00D603C1">
      <w:pPr>
        <w:rPr>
          <w:sz w:val="20"/>
          <w:szCs w:val="20"/>
        </w:rPr>
      </w:pPr>
      <w:r>
        <w:rPr>
          <w:rFonts w:ascii="Tahoma" w:eastAsia="Tahoma" w:hAnsi="Tahoma" w:cs="Tahoma"/>
          <w:sz w:val="24"/>
          <w:szCs w:val="24"/>
        </w:rPr>
        <w:t>прекршоците.</w:t>
      </w:r>
    </w:p>
    <w:p w:rsidR="00953E4C" w:rsidRDefault="00953E4C">
      <w:pPr>
        <w:spacing w:line="276" w:lineRule="exact"/>
        <w:rPr>
          <w:sz w:val="20"/>
          <w:szCs w:val="20"/>
        </w:rPr>
      </w:pPr>
    </w:p>
    <w:p w:rsidR="00953E4C" w:rsidRDefault="00D603C1">
      <w:pPr>
        <w:jc w:val="center"/>
        <w:rPr>
          <w:sz w:val="20"/>
          <w:szCs w:val="20"/>
        </w:rPr>
      </w:pPr>
      <w:r>
        <w:rPr>
          <w:rFonts w:ascii="Tahoma" w:eastAsia="Tahoma" w:hAnsi="Tahoma" w:cs="Tahoma"/>
          <w:b/>
          <w:bCs/>
          <w:sz w:val="24"/>
          <w:szCs w:val="24"/>
        </w:rPr>
        <w:t>Издавање и продолжување на лиценцата</w:t>
      </w:r>
    </w:p>
    <w:p w:rsidR="00953E4C" w:rsidRDefault="00953E4C">
      <w:pPr>
        <w:spacing w:line="14" w:lineRule="exact"/>
        <w:rPr>
          <w:sz w:val="20"/>
          <w:szCs w:val="20"/>
        </w:rPr>
      </w:pPr>
    </w:p>
    <w:p w:rsidR="00953E4C" w:rsidRDefault="00D603C1">
      <w:pPr>
        <w:jc w:val="center"/>
        <w:rPr>
          <w:sz w:val="20"/>
          <w:szCs w:val="20"/>
        </w:rPr>
      </w:pPr>
      <w:r>
        <w:rPr>
          <w:rFonts w:ascii="Tahoma" w:eastAsia="Tahoma" w:hAnsi="Tahoma" w:cs="Tahoma"/>
          <w:b/>
          <w:bCs/>
          <w:sz w:val="24"/>
          <w:szCs w:val="24"/>
        </w:rPr>
        <w:t>за вештачење</w:t>
      </w:r>
    </w:p>
    <w:p w:rsidR="00953E4C" w:rsidRDefault="00953E4C">
      <w:pPr>
        <w:spacing w:line="293" w:lineRule="exact"/>
        <w:rPr>
          <w:sz w:val="20"/>
          <w:szCs w:val="20"/>
        </w:rPr>
      </w:pPr>
    </w:p>
    <w:p w:rsidR="00953E4C" w:rsidRDefault="00D603C1">
      <w:pPr>
        <w:jc w:val="center"/>
        <w:rPr>
          <w:sz w:val="20"/>
          <w:szCs w:val="20"/>
        </w:rPr>
      </w:pPr>
      <w:r>
        <w:rPr>
          <w:rFonts w:ascii="Tahoma" w:eastAsia="Tahoma" w:hAnsi="Tahoma" w:cs="Tahoma"/>
          <w:b/>
          <w:bCs/>
          <w:sz w:val="24"/>
          <w:szCs w:val="24"/>
        </w:rPr>
        <w:t>Член 19</w:t>
      </w:r>
    </w:p>
    <w:p w:rsidR="00953E4C" w:rsidRDefault="00953E4C">
      <w:pPr>
        <w:spacing w:line="14" w:lineRule="exact"/>
        <w:rPr>
          <w:sz w:val="20"/>
          <w:szCs w:val="20"/>
        </w:rPr>
      </w:pPr>
    </w:p>
    <w:p w:rsidR="00953E4C" w:rsidRDefault="00D603C1" w:rsidP="0043481B">
      <w:pPr>
        <w:numPr>
          <w:ilvl w:val="0"/>
          <w:numId w:val="45"/>
        </w:numPr>
        <w:tabs>
          <w:tab w:val="left" w:pos="690"/>
        </w:tabs>
        <w:spacing w:line="244" w:lineRule="auto"/>
        <w:ind w:firstLine="280"/>
        <w:rPr>
          <w:rFonts w:ascii="Tahoma" w:eastAsia="Tahoma" w:hAnsi="Tahoma" w:cs="Tahoma"/>
          <w:sz w:val="24"/>
          <w:szCs w:val="24"/>
        </w:rPr>
      </w:pPr>
      <w:r>
        <w:rPr>
          <w:rFonts w:ascii="Tahoma" w:eastAsia="Tahoma" w:hAnsi="Tahoma" w:cs="Tahoma"/>
          <w:sz w:val="24"/>
          <w:szCs w:val="24"/>
        </w:rPr>
        <w:t>Лицето кое положило стручен испит, може да поднесе барање за издавање на лиценца за вештачење до Министерството за правда.</w:t>
      </w:r>
    </w:p>
    <w:p w:rsidR="00953E4C" w:rsidRDefault="00953E4C">
      <w:pPr>
        <w:spacing w:line="2" w:lineRule="exact"/>
        <w:rPr>
          <w:rFonts w:ascii="Tahoma" w:eastAsia="Tahoma" w:hAnsi="Tahoma" w:cs="Tahoma"/>
          <w:sz w:val="24"/>
          <w:szCs w:val="24"/>
        </w:rPr>
      </w:pPr>
    </w:p>
    <w:p w:rsidR="00953E4C" w:rsidRDefault="00D603C1" w:rsidP="0043481B">
      <w:pPr>
        <w:numPr>
          <w:ilvl w:val="0"/>
          <w:numId w:val="45"/>
        </w:numPr>
        <w:tabs>
          <w:tab w:val="left" w:pos="660"/>
        </w:tabs>
        <w:ind w:left="660" w:hanging="380"/>
        <w:rPr>
          <w:rFonts w:ascii="Tahoma" w:eastAsia="Tahoma" w:hAnsi="Tahoma" w:cs="Tahoma"/>
          <w:sz w:val="24"/>
          <w:szCs w:val="24"/>
        </w:rPr>
      </w:pPr>
      <w:r>
        <w:rPr>
          <w:rFonts w:ascii="Tahoma" w:eastAsia="Tahoma" w:hAnsi="Tahoma" w:cs="Tahoma"/>
          <w:sz w:val="24"/>
          <w:szCs w:val="24"/>
        </w:rPr>
        <w:t>Со барањето од ставот (1) на овој член се приложува:</w:t>
      </w:r>
    </w:p>
    <w:p w:rsidR="00953E4C" w:rsidRDefault="00953E4C">
      <w:pPr>
        <w:spacing w:line="6" w:lineRule="exact"/>
        <w:rPr>
          <w:sz w:val="20"/>
          <w:szCs w:val="20"/>
        </w:rPr>
      </w:pPr>
    </w:p>
    <w:p w:rsidR="00953E4C" w:rsidRDefault="00D603C1" w:rsidP="0043481B">
      <w:pPr>
        <w:numPr>
          <w:ilvl w:val="0"/>
          <w:numId w:val="46"/>
        </w:numPr>
        <w:tabs>
          <w:tab w:val="left" w:pos="440"/>
        </w:tabs>
        <w:ind w:left="440" w:hanging="160"/>
        <w:rPr>
          <w:rFonts w:ascii="Tahoma" w:eastAsia="Tahoma" w:hAnsi="Tahoma" w:cs="Tahoma"/>
          <w:sz w:val="24"/>
          <w:szCs w:val="24"/>
        </w:rPr>
      </w:pPr>
      <w:r>
        <w:rPr>
          <w:rFonts w:ascii="Tahoma" w:eastAsia="Tahoma" w:hAnsi="Tahoma" w:cs="Tahoma"/>
          <w:sz w:val="24"/>
          <w:szCs w:val="24"/>
        </w:rPr>
        <w:t>доказ за положен стручен испит</w:t>
      </w:r>
    </w:p>
    <w:p w:rsidR="00953E4C" w:rsidRDefault="00953E4C">
      <w:pPr>
        <w:spacing w:line="6" w:lineRule="exact"/>
        <w:rPr>
          <w:sz w:val="20"/>
          <w:szCs w:val="20"/>
        </w:rPr>
      </w:pPr>
    </w:p>
    <w:p w:rsidR="00953E4C" w:rsidRDefault="00D603C1" w:rsidP="0043481B">
      <w:pPr>
        <w:numPr>
          <w:ilvl w:val="0"/>
          <w:numId w:val="47"/>
        </w:numPr>
        <w:tabs>
          <w:tab w:val="left" w:pos="788"/>
        </w:tabs>
        <w:spacing w:line="244" w:lineRule="auto"/>
        <w:ind w:firstLine="280"/>
        <w:rPr>
          <w:rFonts w:ascii="Tahoma" w:eastAsia="Tahoma" w:hAnsi="Tahoma" w:cs="Tahoma"/>
          <w:sz w:val="24"/>
          <w:szCs w:val="24"/>
        </w:rPr>
      </w:pPr>
      <w:r>
        <w:rPr>
          <w:rFonts w:ascii="Tahoma" w:eastAsia="Tahoma" w:hAnsi="Tahoma" w:cs="Tahoma"/>
          <w:sz w:val="24"/>
          <w:szCs w:val="24"/>
        </w:rPr>
        <w:t>Министерството за правда на лицето кое ги исполнува условите од ставовите (1) и (2) на овој член му издава лиценца за вештачење.</w:t>
      </w:r>
    </w:p>
    <w:p w:rsidR="00953E4C" w:rsidRDefault="00953E4C">
      <w:pPr>
        <w:spacing w:line="2" w:lineRule="exact"/>
        <w:rPr>
          <w:rFonts w:ascii="Tahoma" w:eastAsia="Tahoma" w:hAnsi="Tahoma" w:cs="Tahoma"/>
          <w:sz w:val="24"/>
          <w:szCs w:val="24"/>
        </w:rPr>
      </w:pPr>
    </w:p>
    <w:p w:rsidR="00953E4C" w:rsidRDefault="00D603C1" w:rsidP="0043481B">
      <w:pPr>
        <w:numPr>
          <w:ilvl w:val="0"/>
          <w:numId w:val="47"/>
        </w:numPr>
        <w:tabs>
          <w:tab w:val="left" w:pos="660"/>
        </w:tabs>
        <w:ind w:left="660" w:hanging="380"/>
        <w:rPr>
          <w:rFonts w:ascii="Tahoma" w:eastAsia="Tahoma" w:hAnsi="Tahoma" w:cs="Tahoma"/>
          <w:sz w:val="24"/>
          <w:szCs w:val="24"/>
        </w:rPr>
      </w:pPr>
      <w:r>
        <w:rPr>
          <w:rFonts w:ascii="Tahoma" w:eastAsia="Tahoma" w:hAnsi="Tahoma" w:cs="Tahoma"/>
          <w:sz w:val="24"/>
          <w:szCs w:val="24"/>
        </w:rPr>
        <w:t>Лиценцата за вештачење се издава со важност во траење од пет години.</w:t>
      </w:r>
    </w:p>
    <w:p w:rsidR="00953E4C" w:rsidRDefault="00953E4C">
      <w:pPr>
        <w:spacing w:line="6" w:lineRule="exact"/>
        <w:rPr>
          <w:rFonts w:ascii="Tahoma" w:eastAsia="Tahoma" w:hAnsi="Tahoma" w:cs="Tahoma"/>
          <w:sz w:val="24"/>
          <w:szCs w:val="24"/>
        </w:rPr>
      </w:pPr>
    </w:p>
    <w:p w:rsidR="00953E4C" w:rsidRDefault="00D603C1" w:rsidP="0043481B">
      <w:pPr>
        <w:numPr>
          <w:ilvl w:val="0"/>
          <w:numId w:val="47"/>
        </w:numPr>
        <w:tabs>
          <w:tab w:val="left" w:pos="674"/>
        </w:tabs>
        <w:spacing w:line="244" w:lineRule="auto"/>
        <w:ind w:firstLine="280"/>
        <w:jc w:val="both"/>
        <w:rPr>
          <w:rFonts w:ascii="Tahoma" w:eastAsia="Tahoma" w:hAnsi="Tahoma" w:cs="Tahoma"/>
          <w:sz w:val="24"/>
          <w:szCs w:val="24"/>
        </w:rPr>
      </w:pPr>
      <w:r>
        <w:rPr>
          <w:rFonts w:ascii="Tahoma" w:eastAsia="Tahoma" w:hAnsi="Tahoma" w:cs="Tahoma"/>
          <w:sz w:val="24"/>
          <w:szCs w:val="24"/>
        </w:rPr>
        <w:t>Лиценцата за вештачење се продолжува врз основа на поднесено барање до Министерството за правда за продолжување на лиценцата за вештачење најдоцна два месеца пред истекот на важењето од ставот (4) на овој член, ако во постапка пред надлежен орган, во која го врши вештачењето, парично не е казнет три пати во текот на една календарска година и ако секоја година ја исполнил обврската за посетување на обуката за континуирано усовршување која ја спроведува Комората на вештаци.</w:t>
      </w:r>
    </w:p>
    <w:p w:rsidR="00953E4C" w:rsidRDefault="00953E4C">
      <w:pPr>
        <w:spacing w:line="8" w:lineRule="exact"/>
        <w:rPr>
          <w:rFonts w:ascii="Tahoma" w:eastAsia="Tahoma" w:hAnsi="Tahoma" w:cs="Tahoma"/>
          <w:sz w:val="24"/>
          <w:szCs w:val="24"/>
        </w:rPr>
      </w:pPr>
    </w:p>
    <w:p w:rsidR="00953E4C" w:rsidRDefault="00D603C1" w:rsidP="0043481B">
      <w:pPr>
        <w:numPr>
          <w:ilvl w:val="0"/>
          <w:numId w:val="47"/>
        </w:numPr>
        <w:tabs>
          <w:tab w:val="left" w:pos="727"/>
        </w:tabs>
        <w:spacing w:line="242" w:lineRule="auto"/>
        <w:ind w:firstLine="280"/>
        <w:jc w:val="both"/>
        <w:rPr>
          <w:rFonts w:ascii="Tahoma" w:eastAsia="Tahoma" w:hAnsi="Tahoma" w:cs="Tahoma"/>
          <w:sz w:val="24"/>
          <w:szCs w:val="24"/>
        </w:rPr>
      </w:pPr>
      <w:r>
        <w:rPr>
          <w:rFonts w:ascii="Tahoma" w:eastAsia="Tahoma" w:hAnsi="Tahoma" w:cs="Tahoma"/>
          <w:sz w:val="24"/>
          <w:szCs w:val="24"/>
        </w:rPr>
        <w:t xml:space="preserve">Вештаците на кои им е издадена лиценца за вештачење од соодветната област каде предмет на вештачење се недвижности се должни електронски да се </w:t>
      </w:r>
      <w:proofErr w:type="spellStart"/>
      <w:r>
        <w:rPr>
          <w:rFonts w:ascii="Tahoma" w:eastAsia="Tahoma" w:hAnsi="Tahoma" w:cs="Tahoma"/>
          <w:sz w:val="24"/>
          <w:szCs w:val="24"/>
        </w:rPr>
        <w:t>поврзат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информатичкиот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систем</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Агенцијата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за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катастар</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недвижности</w:t>
      </w:r>
      <w:proofErr w:type="spellEnd"/>
    </w:p>
    <w:p w:rsidR="00480B14" w:rsidRDefault="00480B14" w:rsidP="00480B14">
      <w:pPr>
        <w:pStyle w:val="ListParagraph"/>
        <w:rPr>
          <w:rFonts w:ascii="Tahoma" w:eastAsia="Tahoma" w:hAnsi="Tahoma" w:cs="Tahoma"/>
          <w:sz w:val="24"/>
          <w:szCs w:val="24"/>
        </w:rPr>
      </w:pPr>
    </w:p>
    <w:p w:rsidR="00480B14" w:rsidRDefault="00480B14" w:rsidP="00480B14">
      <w:pPr>
        <w:tabs>
          <w:tab w:val="left" w:pos="727"/>
        </w:tabs>
        <w:spacing w:line="242" w:lineRule="auto"/>
        <w:jc w:val="both"/>
        <w:rPr>
          <w:rFonts w:ascii="Tahoma" w:eastAsia="Tahoma" w:hAnsi="Tahoma" w:cs="Tahoma"/>
          <w:sz w:val="24"/>
          <w:szCs w:val="24"/>
        </w:rPr>
      </w:pPr>
    </w:p>
    <w:p w:rsidR="00480B14" w:rsidRDefault="00480B14" w:rsidP="00480B14">
      <w:pPr>
        <w:tabs>
          <w:tab w:val="left" w:pos="727"/>
        </w:tabs>
        <w:spacing w:line="242" w:lineRule="auto"/>
        <w:jc w:val="both"/>
        <w:rPr>
          <w:rFonts w:ascii="Tahoma" w:eastAsia="Tahoma" w:hAnsi="Tahoma" w:cs="Tahoma"/>
          <w:sz w:val="24"/>
          <w:szCs w:val="24"/>
        </w:rPr>
      </w:pPr>
    </w:p>
    <w:p w:rsidR="00480B14" w:rsidRDefault="00480B14" w:rsidP="00480B14">
      <w:pPr>
        <w:tabs>
          <w:tab w:val="left" w:pos="727"/>
        </w:tabs>
        <w:spacing w:line="242" w:lineRule="auto"/>
        <w:jc w:val="both"/>
        <w:rPr>
          <w:rFonts w:ascii="Tahoma" w:eastAsia="Tahoma" w:hAnsi="Tahoma" w:cs="Tahoma"/>
          <w:sz w:val="24"/>
          <w:szCs w:val="24"/>
        </w:rPr>
      </w:pPr>
    </w:p>
    <w:p w:rsidR="00953E4C" w:rsidRDefault="00D603C1">
      <w:pPr>
        <w:spacing w:line="242" w:lineRule="auto"/>
        <w:ind w:left="4"/>
        <w:jc w:val="both"/>
        <w:rPr>
          <w:sz w:val="20"/>
          <w:szCs w:val="20"/>
        </w:rPr>
      </w:pPr>
      <w:proofErr w:type="spellStart"/>
      <w:r>
        <w:rPr>
          <w:rFonts w:ascii="Tahoma" w:eastAsia="Tahoma" w:hAnsi="Tahoma" w:cs="Tahoma"/>
          <w:sz w:val="24"/>
          <w:szCs w:val="24"/>
        </w:rPr>
        <w:t>заради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користење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податоци</w:t>
      </w:r>
      <w:proofErr w:type="spellEnd"/>
      <w:r>
        <w:rPr>
          <w:rFonts w:ascii="Tahoma" w:eastAsia="Tahoma" w:hAnsi="Tahoma" w:cs="Tahoma"/>
          <w:sz w:val="24"/>
          <w:szCs w:val="24"/>
        </w:rPr>
        <w:t xml:space="preserve"> потребни за вршење на вештачењето и задолжително ги користат услугите на Агенцијата за катастар на недвижности по електронски пат.</w:t>
      </w:r>
    </w:p>
    <w:p w:rsidR="00953E4C" w:rsidRDefault="00953E4C">
      <w:pPr>
        <w:spacing w:line="1" w:lineRule="exact"/>
        <w:rPr>
          <w:sz w:val="20"/>
          <w:szCs w:val="20"/>
        </w:rPr>
      </w:pPr>
    </w:p>
    <w:p w:rsidR="00953E4C" w:rsidRDefault="00D603C1" w:rsidP="0043481B">
      <w:pPr>
        <w:numPr>
          <w:ilvl w:val="0"/>
          <w:numId w:val="48"/>
        </w:numPr>
        <w:tabs>
          <w:tab w:val="left" w:pos="754"/>
        </w:tabs>
        <w:ind w:left="4" w:firstLine="280"/>
        <w:jc w:val="both"/>
        <w:rPr>
          <w:rFonts w:ascii="Tahoma" w:eastAsia="Tahoma" w:hAnsi="Tahoma" w:cs="Tahoma"/>
          <w:sz w:val="24"/>
          <w:szCs w:val="24"/>
        </w:rPr>
      </w:pPr>
      <w:r>
        <w:rPr>
          <w:rFonts w:ascii="Tahoma" w:eastAsia="Tahoma" w:hAnsi="Tahoma" w:cs="Tahoma"/>
          <w:sz w:val="24"/>
          <w:szCs w:val="24"/>
        </w:rPr>
        <w:t>Формата, содржината и образецот на лиценцата за вештачење, како и начинот на нејзиното издавање и продолжување ги пропишува министерот за правда.</w:t>
      </w:r>
    </w:p>
    <w:p w:rsidR="00953E4C" w:rsidRDefault="00953E4C">
      <w:pPr>
        <w:spacing w:line="276" w:lineRule="exact"/>
        <w:rPr>
          <w:sz w:val="20"/>
          <w:szCs w:val="20"/>
        </w:rPr>
      </w:pPr>
    </w:p>
    <w:p w:rsidR="00953E4C" w:rsidRDefault="00D603C1">
      <w:pPr>
        <w:ind w:right="-3"/>
        <w:jc w:val="center"/>
        <w:rPr>
          <w:sz w:val="20"/>
          <w:szCs w:val="20"/>
        </w:rPr>
      </w:pPr>
      <w:r>
        <w:rPr>
          <w:rFonts w:ascii="Tahoma" w:eastAsia="Tahoma" w:hAnsi="Tahoma" w:cs="Tahoma"/>
          <w:b/>
          <w:bCs/>
          <w:sz w:val="24"/>
          <w:szCs w:val="24"/>
        </w:rPr>
        <w:t>Член 20</w:t>
      </w:r>
    </w:p>
    <w:p w:rsidR="00953E4C" w:rsidRDefault="00953E4C">
      <w:pPr>
        <w:spacing w:line="14" w:lineRule="exact"/>
        <w:rPr>
          <w:sz w:val="20"/>
          <w:szCs w:val="20"/>
        </w:rPr>
      </w:pPr>
    </w:p>
    <w:p w:rsidR="00953E4C" w:rsidRDefault="00D603C1" w:rsidP="0043481B">
      <w:pPr>
        <w:numPr>
          <w:ilvl w:val="0"/>
          <w:numId w:val="49"/>
        </w:numPr>
        <w:tabs>
          <w:tab w:val="left" w:pos="751"/>
        </w:tabs>
        <w:spacing w:line="239" w:lineRule="auto"/>
        <w:ind w:left="4" w:firstLine="280"/>
        <w:rPr>
          <w:rFonts w:ascii="Tahoma" w:eastAsia="Tahoma" w:hAnsi="Tahoma" w:cs="Tahoma"/>
          <w:sz w:val="24"/>
          <w:szCs w:val="24"/>
        </w:rPr>
      </w:pPr>
      <w:r>
        <w:rPr>
          <w:rFonts w:ascii="Tahoma" w:eastAsia="Tahoma" w:hAnsi="Tahoma" w:cs="Tahoma"/>
          <w:sz w:val="24"/>
          <w:szCs w:val="24"/>
        </w:rPr>
        <w:t>Со лиценца за вештачење без полагање на стручен испит може да се стекне:</w:t>
      </w:r>
    </w:p>
    <w:p w:rsidR="00953E4C" w:rsidRDefault="00953E4C">
      <w:pPr>
        <w:spacing w:line="2" w:lineRule="exact"/>
        <w:rPr>
          <w:sz w:val="20"/>
          <w:szCs w:val="20"/>
        </w:rPr>
      </w:pPr>
    </w:p>
    <w:p w:rsidR="00953E4C" w:rsidRDefault="00D603C1" w:rsidP="0043481B">
      <w:pPr>
        <w:numPr>
          <w:ilvl w:val="1"/>
          <w:numId w:val="50"/>
        </w:numPr>
        <w:tabs>
          <w:tab w:val="left" w:pos="727"/>
        </w:tabs>
        <w:spacing w:line="239" w:lineRule="auto"/>
        <w:ind w:left="4" w:firstLine="280"/>
        <w:jc w:val="both"/>
        <w:rPr>
          <w:rFonts w:ascii="Tahoma" w:eastAsia="Tahoma" w:hAnsi="Tahoma" w:cs="Tahoma"/>
          <w:sz w:val="24"/>
          <w:szCs w:val="24"/>
        </w:rPr>
      </w:pPr>
      <w:r>
        <w:rPr>
          <w:rFonts w:ascii="Tahoma" w:eastAsia="Tahoma" w:hAnsi="Tahoma" w:cs="Tahoma"/>
          <w:sz w:val="24"/>
          <w:szCs w:val="24"/>
        </w:rPr>
        <w:t>доктор на науки од соодветна научна област или трет циклус на универзитетски студии - докторски студии од соодветна научна област, по поднесено барање за лиценца за вештачење и доставување на потребната документација од членот 9 став (1) алинеи 1, 2, 3 и 4 на овој закон, по што му се издава лиценца за вештачење и се запишува во Регистарот;</w:t>
      </w:r>
    </w:p>
    <w:p w:rsidR="00953E4C" w:rsidRDefault="00D603C1" w:rsidP="0043481B">
      <w:pPr>
        <w:numPr>
          <w:ilvl w:val="1"/>
          <w:numId w:val="50"/>
        </w:numPr>
        <w:tabs>
          <w:tab w:val="left" w:pos="686"/>
        </w:tabs>
        <w:spacing w:line="235" w:lineRule="auto"/>
        <w:ind w:left="4" w:firstLine="280"/>
        <w:jc w:val="both"/>
        <w:rPr>
          <w:rFonts w:ascii="Tahoma" w:eastAsia="Tahoma" w:hAnsi="Tahoma" w:cs="Tahoma"/>
          <w:sz w:val="24"/>
          <w:szCs w:val="24"/>
        </w:rPr>
      </w:pPr>
      <w:r>
        <w:rPr>
          <w:rFonts w:ascii="Tahoma" w:eastAsia="Tahoma" w:hAnsi="Tahoma" w:cs="Tahoma"/>
          <w:sz w:val="24"/>
          <w:szCs w:val="24"/>
        </w:rPr>
        <w:t>магистер на науки од соодветната научна област и лице со положен специјалистички испит по медицина или втор циклус на универзитетски студии - магистерски студии од соодветна научна област со пет години работно искуство по магистрирањето, односно положениот специјалистички испит, по поднесено барање за лиценца и доставување на потребната документација од членот 9 став</w:t>
      </w:r>
    </w:p>
    <w:p w:rsidR="00953E4C" w:rsidRDefault="00D603C1" w:rsidP="0043481B">
      <w:pPr>
        <w:numPr>
          <w:ilvl w:val="0"/>
          <w:numId w:val="51"/>
        </w:numPr>
        <w:tabs>
          <w:tab w:val="left" w:pos="422"/>
        </w:tabs>
        <w:spacing w:line="235" w:lineRule="auto"/>
        <w:ind w:left="4" w:hanging="4"/>
        <w:rPr>
          <w:rFonts w:ascii="Tahoma" w:eastAsia="Tahoma" w:hAnsi="Tahoma" w:cs="Tahoma"/>
          <w:sz w:val="24"/>
          <w:szCs w:val="24"/>
        </w:rPr>
      </w:pPr>
      <w:r>
        <w:rPr>
          <w:rFonts w:ascii="Tahoma" w:eastAsia="Tahoma" w:hAnsi="Tahoma" w:cs="Tahoma"/>
          <w:sz w:val="24"/>
          <w:szCs w:val="24"/>
        </w:rPr>
        <w:t>на овој закон, по што му се издава лиценца за вештачење и се запишува во Регистарот и</w:t>
      </w:r>
    </w:p>
    <w:p w:rsidR="00953E4C" w:rsidRDefault="00D603C1" w:rsidP="0043481B">
      <w:pPr>
        <w:numPr>
          <w:ilvl w:val="1"/>
          <w:numId w:val="51"/>
        </w:numPr>
        <w:tabs>
          <w:tab w:val="left" w:pos="670"/>
        </w:tabs>
        <w:spacing w:line="235" w:lineRule="auto"/>
        <w:ind w:left="4" w:firstLine="280"/>
        <w:jc w:val="both"/>
        <w:rPr>
          <w:rFonts w:ascii="Tahoma" w:eastAsia="Tahoma" w:hAnsi="Tahoma" w:cs="Tahoma"/>
          <w:sz w:val="24"/>
          <w:szCs w:val="24"/>
        </w:rPr>
      </w:pPr>
      <w:r>
        <w:rPr>
          <w:rFonts w:ascii="Tahoma" w:eastAsia="Tahoma" w:hAnsi="Tahoma" w:cs="Tahoma"/>
          <w:sz w:val="24"/>
          <w:szCs w:val="24"/>
        </w:rPr>
        <w:t>лице кое има вишо или средно образование со регистриран занает од соодветна област (кујунџија, крзнар, часовничар, клучар, златар, оптичар или друг занает), по поднесување на барање за лиценца за вештачење и исполнување на следниве услови:</w:t>
      </w:r>
    </w:p>
    <w:p w:rsidR="00953E4C" w:rsidRDefault="00D603C1">
      <w:pPr>
        <w:spacing w:line="235" w:lineRule="auto"/>
        <w:ind w:left="284"/>
        <w:rPr>
          <w:rFonts w:ascii="Tahoma" w:eastAsia="Tahoma" w:hAnsi="Tahoma" w:cs="Tahoma"/>
          <w:sz w:val="24"/>
          <w:szCs w:val="24"/>
        </w:rPr>
      </w:pPr>
      <w:r>
        <w:rPr>
          <w:rFonts w:ascii="Tahoma" w:eastAsia="Tahoma" w:hAnsi="Tahoma" w:cs="Tahoma"/>
          <w:sz w:val="24"/>
          <w:szCs w:val="24"/>
        </w:rPr>
        <w:t>- да е државјанин на Република Македонија,</w:t>
      </w:r>
    </w:p>
    <w:p w:rsidR="00953E4C" w:rsidRDefault="00D603C1">
      <w:pPr>
        <w:spacing w:line="235" w:lineRule="auto"/>
        <w:ind w:left="284"/>
        <w:rPr>
          <w:rFonts w:ascii="Tahoma" w:eastAsia="Tahoma" w:hAnsi="Tahoma" w:cs="Tahoma"/>
          <w:sz w:val="24"/>
          <w:szCs w:val="24"/>
        </w:rPr>
      </w:pPr>
      <w:r>
        <w:rPr>
          <w:rFonts w:ascii="Tahoma" w:eastAsia="Tahoma" w:hAnsi="Tahoma" w:cs="Tahoma"/>
          <w:sz w:val="24"/>
          <w:szCs w:val="24"/>
        </w:rPr>
        <w:t>- да има живеалиште во Република Македонија,</w:t>
      </w:r>
    </w:p>
    <w:p w:rsidR="00953E4C" w:rsidRDefault="00D603C1">
      <w:pPr>
        <w:spacing w:line="235" w:lineRule="auto"/>
        <w:ind w:left="284"/>
        <w:rPr>
          <w:rFonts w:ascii="Tahoma" w:eastAsia="Tahoma" w:hAnsi="Tahoma" w:cs="Tahoma"/>
          <w:sz w:val="24"/>
          <w:szCs w:val="24"/>
        </w:rPr>
      </w:pPr>
      <w:r>
        <w:rPr>
          <w:rFonts w:ascii="Tahoma" w:eastAsia="Tahoma" w:hAnsi="Tahoma" w:cs="Tahoma"/>
          <w:sz w:val="24"/>
          <w:szCs w:val="24"/>
        </w:rPr>
        <w:t>- да има најмалку пет години работно искуство во соодветната област,</w:t>
      </w:r>
    </w:p>
    <w:p w:rsidR="00953E4C" w:rsidRDefault="00D603C1">
      <w:pPr>
        <w:spacing w:line="235" w:lineRule="auto"/>
        <w:ind w:left="4" w:firstLine="284"/>
        <w:jc w:val="both"/>
        <w:rPr>
          <w:rFonts w:ascii="Tahoma" w:eastAsia="Tahoma" w:hAnsi="Tahoma" w:cs="Tahoma"/>
          <w:sz w:val="24"/>
          <w:szCs w:val="24"/>
        </w:rPr>
      </w:pPr>
      <w:r>
        <w:rPr>
          <w:rFonts w:ascii="Tahoma" w:eastAsia="Tahoma" w:hAnsi="Tahoma" w:cs="Tahoma"/>
          <w:sz w:val="24"/>
          <w:szCs w:val="24"/>
        </w:rPr>
        <w:t>- да не е осуден со правосилна судска одлука за кривично дело на безусловна казна затвор над шест месеци за времето додека траат правните последици од осудата и</w:t>
      </w:r>
    </w:p>
    <w:p w:rsidR="00953E4C" w:rsidRDefault="00D603C1">
      <w:pPr>
        <w:spacing w:line="235" w:lineRule="auto"/>
        <w:ind w:left="4" w:firstLine="284"/>
        <w:rPr>
          <w:rFonts w:ascii="Tahoma" w:eastAsia="Tahoma" w:hAnsi="Tahoma" w:cs="Tahoma"/>
          <w:sz w:val="24"/>
          <w:szCs w:val="24"/>
        </w:rPr>
      </w:pPr>
      <w:r>
        <w:rPr>
          <w:rFonts w:ascii="Tahoma" w:eastAsia="Tahoma" w:hAnsi="Tahoma" w:cs="Tahoma"/>
          <w:sz w:val="24"/>
          <w:szCs w:val="24"/>
        </w:rPr>
        <w:t>- да има потврда издадена од соодветна институција за вршење на занаетчиска дејност, по што му се издава лиценца за вештачење и се запишува во Регистарот.</w:t>
      </w:r>
    </w:p>
    <w:p w:rsidR="00953E4C" w:rsidRDefault="00D603C1" w:rsidP="0043481B">
      <w:pPr>
        <w:numPr>
          <w:ilvl w:val="1"/>
          <w:numId w:val="51"/>
        </w:numPr>
        <w:tabs>
          <w:tab w:val="left" w:pos="593"/>
        </w:tabs>
        <w:spacing w:line="235" w:lineRule="auto"/>
        <w:ind w:left="4" w:firstLine="280"/>
        <w:jc w:val="both"/>
        <w:rPr>
          <w:rFonts w:ascii="Tahoma" w:eastAsia="Tahoma" w:hAnsi="Tahoma" w:cs="Tahoma"/>
          <w:sz w:val="24"/>
          <w:szCs w:val="24"/>
        </w:rPr>
      </w:pPr>
      <w:r>
        <w:rPr>
          <w:rFonts w:ascii="Tahoma" w:eastAsia="Tahoma" w:hAnsi="Tahoma" w:cs="Tahoma"/>
          <w:sz w:val="24"/>
          <w:szCs w:val="24"/>
        </w:rPr>
        <w:t>лице вработено во орган на државна управа и стручна установа надлежна за вршење на вештачење кое има најмалку пет години работно искуство во соодветна област на вештачење по поднесено барање за лиценца за вештачење и доставување на потребната документација од членот 9 став (1) алинеи 1, 2 и 3 од овој закон.</w:t>
      </w:r>
    </w:p>
    <w:p w:rsidR="00953E4C" w:rsidRDefault="00D603C1">
      <w:pPr>
        <w:spacing w:line="236" w:lineRule="auto"/>
        <w:ind w:left="4" w:firstLine="284"/>
        <w:jc w:val="both"/>
        <w:rPr>
          <w:rFonts w:ascii="Tahoma" w:eastAsia="Tahoma" w:hAnsi="Tahoma" w:cs="Tahoma"/>
          <w:sz w:val="24"/>
          <w:szCs w:val="24"/>
        </w:rPr>
      </w:pPr>
      <w:r>
        <w:rPr>
          <w:rFonts w:ascii="Tahoma" w:eastAsia="Tahoma" w:hAnsi="Tahoma" w:cs="Tahoma"/>
          <w:sz w:val="24"/>
          <w:szCs w:val="24"/>
        </w:rPr>
        <w:t>(2) Лицата од ставот (1) на овој член ќе се стекнат со лиценца за вештачење по претходно поднесено барање до министерот за правда доколку ги исполнуваат условите од ставот (1) на овој член.</w:t>
      </w:r>
    </w:p>
    <w:p w:rsidR="00953E4C" w:rsidRDefault="00953E4C">
      <w:pPr>
        <w:spacing w:line="277" w:lineRule="exact"/>
        <w:rPr>
          <w:sz w:val="20"/>
          <w:szCs w:val="20"/>
        </w:rPr>
      </w:pPr>
    </w:p>
    <w:p w:rsidR="00953E4C" w:rsidRDefault="00D603C1">
      <w:pPr>
        <w:ind w:left="4104"/>
        <w:rPr>
          <w:sz w:val="20"/>
          <w:szCs w:val="20"/>
        </w:rPr>
      </w:pPr>
      <w:r>
        <w:rPr>
          <w:rFonts w:ascii="Tahoma" w:eastAsia="Tahoma" w:hAnsi="Tahoma" w:cs="Tahoma"/>
          <w:b/>
          <w:bCs/>
          <w:sz w:val="24"/>
          <w:szCs w:val="24"/>
        </w:rPr>
        <w:t>Заклетва</w:t>
      </w:r>
    </w:p>
    <w:p w:rsidR="00953E4C" w:rsidRDefault="00953E4C">
      <w:pPr>
        <w:spacing w:line="290" w:lineRule="exact"/>
        <w:rPr>
          <w:sz w:val="20"/>
          <w:szCs w:val="20"/>
        </w:rPr>
      </w:pPr>
    </w:p>
    <w:p w:rsidR="00953E4C" w:rsidRDefault="00D603C1">
      <w:pPr>
        <w:ind w:left="4184"/>
        <w:rPr>
          <w:sz w:val="20"/>
          <w:szCs w:val="20"/>
        </w:rPr>
      </w:pPr>
      <w:r>
        <w:rPr>
          <w:rFonts w:ascii="Tahoma" w:eastAsia="Tahoma" w:hAnsi="Tahoma" w:cs="Tahoma"/>
          <w:b/>
          <w:bCs/>
          <w:sz w:val="24"/>
          <w:szCs w:val="24"/>
        </w:rPr>
        <w:t>Член 21</w:t>
      </w:r>
    </w:p>
    <w:p w:rsidR="00953E4C" w:rsidRDefault="00953E4C">
      <w:pPr>
        <w:spacing w:line="14" w:lineRule="exact"/>
        <w:rPr>
          <w:sz w:val="20"/>
          <w:szCs w:val="20"/>
        </w:rPr>
      </w:pPr>
    </w:p>
    <w:p w:rsidR="00953E4C" w:rsidRDefault="00D603C1" w:rsidP="0043481B">
      <w:pPr>
        <w:numPr>
          <w:ilvl w:val="0"/>
          <w:numId w:val="52"/>
        </w:numPr>
        <w:tabs>
          <w:tab w:val="left" w:pos="686"/>
        </w:tabs>
        <w:ind w:left="4" w:firstLine="280"/>
        <w:jc w:val="both"/>
        <w:rPr>
          <w:rFonts w:ascii="Tahoma" w:eastAsia="Tahoma" w:hAnsi="Tahoma" w:cs="Tahoma"/>
          <w:sz w:val="24"/>
          <w:szCs w:val="24"/>
        </w:rPr>
      </w:pPr>
      <w:r>
        <w:rPr>
          <w:rFonts w:ascii="Tahoma" w:eastAsia="Tahoma" w:hAnsi="Tahoma" w:cs="Tahoma"/>
          <w:sz w:val="24"/>
          <w:szCs w:val="24"/>
        </w:rPr>
        <w:t xml:space="preserve">Лицата од членовите 19 став (3) и 20 на овој закон на денот на добивањето на лиценцата за вештачење пред министерот за правда и претседателот на Врховниот суд на Република Македонија и </w:t>
      </w:r>
      <w:proofErr w:type="spellStart"/>
      <w:r>
        <w:rPr>
          <w:rFonts w:ascii="Tahoma" w:eastAsia="Tahoma" w:hAnsi="Tahoma" w:cs="Tahoma"/>
          <w:sz w:val="24"/>
          <w:szCs w:val="24"/>
        </w:rPr>
        <w:t>претседателот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Комората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вештаци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ја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даваат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следнава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заклетва</w:t>
      </w:r>
      <w:proofErr w:type="spellEnd"/>
      <w:r>
        <w:rPr>
          <w:rFonts w:ascii="Tahoma" w:eastAsia="Tahoma" w:hAnsi="Tahoma" w:cs="Tahoma"/>
          <w:sz w:val="24"/>
          <w:szCs w:val="24"/>
        </w:rPr>
        <w:t>:</w:t>
      </w:r>
    </w:p>
    <w:p w:rsidR="00480B14" w:rsidRDefault="00480B14">
      <w:pPr>
        <w:spacing w:line="251" w:lineRule="auto"/>
        <w:ind w:firstLine="284"/>
        <w:jc w:val="both"/>
        <w:rPr>
          <w:rFonts w:ascii="Tahoma" w:eastAsia="Tahoma" w:hAnsi="Tahoma" w:cs="Tahoma"/>
          <w:sz w:val="24"/>
          <w:szCs w:val="24"/>
        </w:rPr>
      </w:pPr>
    </w:p>
    <w:p w:rsidR="00480B14" w:rsidRDefault="00480B14">
      <w:pPr>
        <w:spacing w:line="251" w:lineRule="auto"/>
        <w:ind w:firstLine="284"/>
        <w:jc w:val="both"/>
        <w:rPr>
          <w:rFonts w:ascii="Tahoma" w:eastAsia="Tahoma" w:hAnsi="Tahoma" w:cs="Tahoma"/>
          <w:sz w:val="24"/>
          <w:szCs w:val="24"/>
        </w:rPr>
      </w:pPr>
    </w:p>
    <w:p w:rsidR="00480B14" w:rsidRDefault="00480B14">
      <w:pPr>
        <w:spacing w:line="251" w:lineRule="auto"/>
        <w:ind w:firstLine="284"/>
        <w:jc w:val="both"/>
        <w:rPr>
          <w:rFonts w:ascii="Tahoma" w:eastAsia="Tahoma" w:hAnsi="Tahoma" w:cs="Tahoma"/>
          <w:sz w:val="24"/>
          <w:szCs w:val="24"/>
        </w:rPr>
      </w:pPr>
    </w:p>
    <w:p w:rsidR="00953E4C" w:rsidRDefault="00480B14">
      <w:pPr>
        <w:spacing w:line="251" w:lineRule="auto"/>
        <w:ind w:firstLine="284"/>
        <w:jc w:val="both"/>
        <w:rPr>
          <w:sz w:val="20"/>
          <w:szCs w:val="20"/>
        </w:rPr>
      </w:pPr>
      <w:r>
        <w:rPr>
          <w:rFonts w:ascii="Tahoma" w:eastAsia="Tahoma" w:hAnsi="Tahoma" w:cs="Tahoma"/>
          <w:sz w:val="24"/>
          <w:szCs w:val="24"/>
        </w:rPr>
        <w:lastRenderedPageBreak/>
        <w:t xml:space="preserve"> </w:t>
      </w:r>
      <w:r w:rsidR="00D603C1">
        <w:rPr>
          <w:rFonts w:ascii="Tahoma" w:eastAsia="Tahoma" w:hAnsi="Tahoma" w:cs="Tahoma"/>
          <w:sz w:val="24"/>
          <w:szCs w:val="24"/>
        </w:rPr>
        <w:t>“</w:t>
      </w:r>
      <w:proofErr w:type="spellStart"/>
      <w:r w:rsidR="00D603C1">
        <w:rPr>
          <w:rFonts w:ascii="Tahoma" w:eastAsia="Tahoma" w:hAnsi="Tahoma" w:cs="Tahoma"/>
          <w:sz w:val="24"/>
          <w:szCs w:val="24"/>
        </w:rPr>
        <w:t>Се</w:t>
      </w:r>
      <w:proofErr w:type="spellEnd"/>
      <w:r w:rsidR="00D603C1">
        <w:rPr>
          <w:rFonts w:ascii="Tahoma" w:eastAsia="Tahoma" w:hAnsi="Tahoma" w:cs="Tahoma"/>
          <w:sz w:val="24"/>
          <w:szCs w:val="24"/>
        </w:rPr>
        <w:t xml:space="preserve"> </w:t>
      </w:r>
      <w:proofErr w:type="spellStart"/>
      <w:r w:rsidR="00D603C1">
        <w:rPr>
          <w:rFonts w:ascii="Tahoma" w:eastAsia="Tahoma" w:hAnsi="Tahoma" w:cs="Tahoma"/>
          <w:sz w:val="24"/>
          <w:szCs w:val="24"/>
        </w:rPr>
        <w:t>обврзувам</w:t>
      </w:r>
      <w:proofErr w:type="spellEnd"/>
      <w:r w:rsidR="00D603C1">
        <w:rPr>
          <w:rFonts w:ascii="Tahoma" w:eastAsia="Tahoma" w:hAnsi="Tahoma" w:cs="Tahoma"/>
          <w:sz w:val="24"/>
          <w:szCs w:val="24"/>
        </w:rPr>
        <w:t xml:space="preserve"> и </w:t>
      </w:r>
      <w:proofErr w:type="spellStart"/>
      <w:r w:rsidR="00D603C1">
        <w:rPr>
          <w:rFonts w:ascii="Tahoma" w:eastAsia="Tahoma" w:hAnsi="Tahoma" w:cs="Tahoma"/>
          <w:sz w:val="24"/>
          <w:szCs w:val="24"/>
        </w:rPr>
        <w:t>ветувам</w:t>
      </w:r>
      <w:proofErr w:type="spellEnd"/>
      <w:r w:rsidR="00D603C1">
        <w:rPr>
          <w:rFonts w:ascii="Tahoma" w:eastAsia="Tahoma" w:hAnsi="Tahoma" w:cs="Tahoma"/>
          <w:sz w:val="24"/>
          <w:szCs w:val="24"/>
        </w:rPr>
        <w:t xml:space="preserve"> со својата чест дека вештачењето ќе го извршувам совесно, непристрасно, во согласност со правилата на науката и стручното знаење, етичките норми и професионалните стандарди и дека ќе ги доставувам своите наоди и мислења точно, навремено и потполно”.</w:t>
      </w:r>
    </w:p>
    <w:p w:rsidR="00953E4C" w:rsidRDefault="00953E4C">
      <w:pPr>
        <w:spacing w:line="5" w:lineRule="exact"/>
        <w:rPr>
          <w:sz w:val="20"/>
          <w:szCs w:val="20"/>
        </w:rPr>
      </w:pPr>
    </w:p>
    <w:p w:rsidR="00953E4C" w:rsidRDefault="00D603C1" w:rsidP="0043481B">
      <w:pPr>
        <w:numPr>
          <w:ilvl w:val="0"/>
          <w:numId w:val="53"/>
        </w:numPr>
        <w:tabs>
          <w:tab w:val="left" w:pos="682"/>
        </w:tabs>
        <w:spacing w:line="258" w:lineRule="auto"/>
        <w:ind w:firstLine="280"/>
        <w:rPr>
          <w:rFonts w:ascii="Tahoma" w:eastAsia="Tahoma" w:hAnsi="Tahoma" w:cs="Tahoma"/>
          <w:sz w:val="24"/>
          <w:szCs w:val="24"/>
        </w:rPr>
      </w:pPr>
      <w:r>
        <w:rPr>
          <w:rFonts w:ascii="Tahoma" w:eastAsia="Tahoma" w:hAnsi="Tahoma" w:cs="Tahoma"/>
          <w:sz w:val="24"/>
          <w:szCs w:val="24"/>
        </w:rPr>
        <w:t>Ако лицата од ставот (1) на овој член не дадат заклетва нема да им се даде лиценца за вештачење.</w:t>
      </w:r>
    </w:p>
    <w:p w:rsidR="00953E4C" w:rsidRDefault="00953E4C">
      <w:pPr>
        <w:spacing w:line="284" w:lineRule="exact"/>
        <w:rPr>
          <w:sz w:val="20"/>
          <w:szCs w:val="20"/>
        </w:rPr>
      </w:pPr>
    </w:p>
    <w:p w:rsidR="00953E4C" w:rsidRDefault="00D603C1">
      <w:pPr>
        <w:jc w:val="center"/>
        <w:rPr>
          <w:sz w:val="20"/>
          <w:szCs w:val="20"/>
        </w:rPr>
      </w:pPr>
      <w:r>
        <w:rPr>
          <w:rFonts w:ascii="Tahoma" w:eastAsia="Tahoma" w:hAnsi="Tahoma" w:cs="Tahoma"/>
          <w:b/>
          <w:bCs/>
          <w:sz w:val="24"/>
          <w:szCs w:val="24"/>
        </w:rPr>
        <w:t>Регистар</w:t>
      </w:r>
    </w:p>
    <w:p w:rsidR="00953E4C" w:rsidRDefault="00953E4C">
      <w:pPr>
        <w:spacing w:line="319" w:lineRule="exact"/>
        <w:rPr>
          <w:sz w:val="20"/>
          <w:szCs w:val="20"/>
        </w:rPr>
      </w:pPr>
    </w:p>
    <w:p w:rsidR="00953E4C" w:rsidRDefault="00D603C1">
      <w:pPr>
        <w:jc w:val="center"/>
        <w:rPr>
          <w:sz w:val="20"/>
          <w:szCs w:val="20"/>
        </w:rPr>
      </w:pPr>
      <w:r>
        <w:rPr>
          <w:rFonts w:ascii="Tahoma" w:eastAsia="Tahoma" w:hAnsi="Tahoma" w:cs="Tahoma"/>
          <w:b/>
          <w:bCs/>
          <w:sz w:val="24"/>
          <w:szCs w:val="24"/>
        </w:rPr>
        <w:t>Член 22</w:t>
      </w:r>
    </w:p>
    <w:p w:rsidR="00953E4C" w:rsidRDefault="00953E4C">
      <w:pPr>
        <w:spacing w:line="20" w:lineRule="exact"/>
        <w:rPr>
          <w:sz w:val="20"/>
          <w:szCs w:val="20"/>
        </w:rPr>
      </w:pPr>
    </w:p>
    <w:p w:rsidR="00953E4C" w:rsidRDefault="00D603C1" w:rsidP="0043481B">
      <w:pPr>
        <w:numPr>
          <w:ilvl w:val="0"/>
          <w:numId w:val="54"/>
        </w:numPr>
        <w:tabs>
          <w:tab w:val="left" w:pos="739"/>
        </w:tabs>
        <w:spacing w:line="251" w:lineRule="auto"/>
        <w:ind w:firstLine="280"/>
        <w:jc w:val="both"/>
        <w:rPr>
          <w:rFonts w:ascii="Tahoma" w:eastAsia="Tahoma" w:hAnsi="Tahoma" w:cs="Tahoma"/>
          <w:sz w:val="24"/>
          <w:szCs w:val="24"/>
        </w:rPr>
      </w:pPr>
      <w:r>
        <w:rPr>
          <w:rFonts w:ascii="Tahoma" w:eastAsia="Tahoma" w:hAnsi="Tahoma" w:cs="Tahoma"/>
          <w:sz w:val="24"/>
          <w:szCs w:val="24"/>
        </w:rPr>
        <w:t>Издадените, одземените и продолжените лиценци на вештаците, како и лиценците на вештаците кои престанале да важат, се евидентираат во Регистарот кој го води Министерството за правда.</w:t>
      </w:r>
    </w:p>
    <w:p w:rsidR="00953E4C" w:rsidRDefault="00953E4C">
      <w:pPr>
        <w:spacing w:line="3" w:lineRule="exact"/>
        <w:rPr>
          <w:rFonts w:ascii="Tahoma" w:eastAsia="Tahoma" w:hAnsi="Tahoma" w:cs="Tahoma"/>
          <w:sz w:val="24"/>
          <w:szCs w:val="24"/>
        </w:rPr>
      </w:pPr>
    </w:p>
    <w:p w:rsidR="00953E4C" w:rsidRDefault="00D603C1" w:rsidP="0043481B">
      <w:pPr>
        <w:numPr>
          <w:ilvl w:val="0"/>
          <w:numId w:val="54"/>
        </w:numPr>
        <w:tabs>
          <w:tab w:val="left" w:pos="707"/>
        </w:tabs>
        <w:spacing w:line="251" w:lineRule="auto"/>
        <w:ind w:firstLine="280"/>
        <w:jc w:val="both"/>
        <w:rPr>
          <w:rFonts w:ascii="Tahoma" w:eastAsia="Tahoma" w:hAnsi="Tahoma" w:cs="Tahoma"/>
          <w:sz w:val="24"/>
          <w:szCs w:val="24"/>
        </w:rPr>
      </w:pPr>
      <w:r>
        <w:rPr>
          <w:rFonts w:ascii="Tahoma" w:eastAsia="Tahoma" w:hAnsi="Tahoma" w:cs="Tahoma"/>
          <w:sz w:val="24"/>
          <w:szCs w:val="24"/>
        </w:rPr>
        <w:t>Регистарот од ставот (1) на овој член се објавува на веб страницата и на огласната табла на Министерството за правда, на веб страницата на Комората на вештаци и се доставува до судовите во Република Македонија.</w:t>
      </w:r>
    </w:p>
    <w:p w:rsidR="00953E4C" w:rsidRDefault="00953E4C">
      <w:pPr>
        <w:spacing w:line="3" w:lineRule="exact"/>
        <w:rPr>
          <w:rFonts w:ascii="Tahoma" w:eastAsia="Tahoma" w:hAnsi="Tahoma" w:cs="Tahoma"/>
          <w:sz w:val="24"/>
          <w:szCs w:val="24"/>
        </w:rPr>
      </w:pPr>
    </w:p>
    <w:p w:rsidR="00953E4C" w:rsidRDefault="00D603C1" w:rsidP="0043481B">
      <w:pPr>
        <w:numPr>
          <w:ilvl w:val="0"/>
          <w:numId w:val="54"/>
        </w:numPr>
        <w:tabs>
          <w:tab w:val="left" w:pos="735"/>
        </w:tabs>
        <w:spacing w:line="258" w:lineRule="auto"/>
        <w:ind w:firstLine="280"/>
        <w:rPr>
          <w:rFonts w:ascii="Tahoma" w:eastAsia="Tahoma" w:hAnsi="Tahoma" w:cs="Tahoma"/>
          <w:sz w:val="24"/>
          <w:szCs w:val="24"/>
        </w:rPr>
      </w:pPr>
      <w:r>
        <w:rPr>
          <w:rFonts w:ascii="Tahoma" w:eastAsia="Tahoma" w:hAnsi="Tahoma" w:cs="Tahoma"/>
          <w:sz w:val="24"/>
          <w:szCs w:val="24"/>
        </w:rPr>
        <w:t>Формата и содржината на Регистарот и начинот на неговото водење ги пропишува министерот за правда.</w:t>
      </w:r>
    </w:p>
    <w:p w:rsidR="00953E4C" w:rsidRDefault="00953E4C">
      <w:pPr>
        <w:spacing w:line="284" w:lineRule="exact"/>
        <w:rPr>
          <w:sz w:val="20"/>
          <w:szCs w:val="20"/>
        </w:rPr>
      </w:pPr>
    </w:p>
    <w:p w:rsidR="00953E4C" w:rsidRDefault="00D603C1">
      <w:pPr>
        <w:jc w:val="center"/>
        <w:rPr>
          <w:sz w:val="20"/>
          <w:szCs w:val="20"/>
        </w:rPr>
      </w:pPr>
      <w:r>
        <w:rPr>
          <w:rFonts w:ascii="Tahoma" w:eastAsia="Tahoma" w:hAnsi="Tahoma" w:cs="Tahoma"/>
          <w:b/>
          <w:bCs/>
          <w:sz w:val="24"/>
          <w:szCs w:val="24"/>
        </w:rPr>
        <w:t>Содржина на Регистарот</w:t>
      </w:r>
    </w:p>
    <w:p w:rsidR="00953E4C" w:rsidRDefault="00953E4C">
      <w:pPr>
        <w:spacing w:line="319" w:lineRule="exact"/>
        <w:rPr>
          <w:sz w:val="20"/>
          <w:szCs w:val="20"/>
        </w:rPr>
      </w:pPr>
    </w:p>
    <w:p w:rsidR="00953E4C" w:rsidRDefault="00D603C1">
      <w:pPr>
        <w:jc w:val="center"/>
        <w:rPr>
          <w:sz w:val="20"/>
          <w:szCs w:val="20"/>
        </w:rPr>
      </w:pPr>
      <w:r>
        <w:rPr>
          <w:rFonts w:ascii="Tahoma" w:eastAsia="Tahoma" w:hAnsi="Tahoma" w:cs="Tahoma"/>
          <w:b/>
          <w:bCs/>
          <w:sz w:val="24"/>
          <w:szCs w:val="24"/>
        </w:rPr>
        <w:t>Член 23</w:t>
      </w:r>
    </w:p>
    <w:p w:rsidR="00953E4C" w:rsidRDefault="00953E4C">
      <w:pPr>
        <w:spacing w:line="20" w:lineRule="exact"/>
        <w:rPr>
          <w:sz w:val="20"/>
          <w:szCs w:val="20"/>
        </w:rPr>
      </w:pPr>
    </w:p>
    <w:p w:rsidR="00953E4C" w:rsidRDefault="00D603C1" w:rsidP="0043481B">
      <w:pPr>
        <w:numPr>
          <w:ilvl w:val="0"/>
          <w:numId w:val="55"/>
        </w:numPr>
        <w:tabs>
          <w:tab w:val="left" w:pos="775"/>
        </w:tabs>
        <w:spacing w:line="251" w:lineRule="auto"/>
        <w:ind w:firstLine="280"/>
        <w:rPr>
          <w:rFonts w:ascii="Tahoma" w:eastAsia="Tahoma" w:hAnsi="Tahoma" w:cs="Tahoma"/>
          <w:sz w:val="24"/>
          <w:szCs w:val="24"/>
        </w:rPr>
      </w:pPr>
      <w:r>
        <w:rPr>
          <w:rFonts w:ascii="Tahoma" w:eastAsia="Tahoma" w:hAnsi="Tahoma" w:cs="Tahoma"/>
          <w:sz w:val="24"/>
          <w:szCs w:val="24"/>
        </w:rPr>
        <w:t>Регистарот од членот 22 на овој закон особено ги содржи следниве податоци:</w:t>
      </w:r>
    </w:p>
    <w:p w:rsidR="00953E4C" w:rsidRDefault="00953E4C">
      <w:pPr>
        <w:spacing w:line="2" w:lineRule="exact"/>
        <w:rPr>
          <w:rFonts w:ascii="Tahoma" w:eastAsia="Tahoma" w:hAnsi="Tahoma" w:cs="Tahoma"/>
          <w:sz w:val="24"/>
          <w:szCs w:val="24"/>
        </w:rPr>
      </w:pPr>
    </w:p>
    <w:p w:rsidR="00953E4C" w:rsidRDefault="00D603C1">
      <w:pPr>
        <w:spacing w:line="251" w:lineRule="auto"/>
        <w:ind w:firstLine="284"/>
        <w:rPr>
          <w:rFonts w:ascii="Tahoma" w:eastAsia="Tahoma" w:hAnsi="Tahoma" w:cs="Tahoma"/>
          <w:sz w:val="24"/>
          <w:szCs w:val="24"/>
        </w:rPr>
      </w:pPr>
      <w:r>
        <w:rPr>
          <w:rFonts w:ascii="Tahoma" w:eastAsia="Tahoma" w:hAnsi="Tahoma" w:cs="Tahoma"/>
          <w:sz w:val="24"/>
          <w:szCs w:val="24"/>
        </w:rPr>
        <w:t>1) име и презиме, адреса, телефонски број, електронско сандаче за прием на писмена и регистарски број на вештакот;</w:t>
      </w:r>
    </w:p>
    <w:p w:rsidR="00953E4C" w:rsidRDefault="00953E4C">
      <w:pPr>
        <w:spacing w:line="2" w:lineRule="exact"/>
        <w:rPr>
          <w:rFonts w:ascii="Tahoma" w:eastAsia="Tahoma" w:hAnsi="Tahoma" w:cs="Tahoma"/>
          <w:sz w:val="24"/>
          <w:szCs w:val="24"/>
        </w:rPr>
      </w:pPr>
    </w:p>
    <w:p w:rsidR="00953E4C" w:rsidRDefault="00D603C1">
      <w:pPr>
        <w:ind w:left="280"/>
        <w:rPr>
          <w:rFonts w:ascii="Tahoma" w:eastAsia="Tahoma" w:hAnsi="Tahoma" w:cs="Tahoma"/>
          <w:sz w:val="24"/>
          <w:szCs w:val="24"/>
        </w:rPr>
      </w:pPr>
      <w:r>
        <w:rPr>
          <w:rFonts w:ascii="Tahoma" w:eastAsia="Tahoma" w:hAnsi="Tahoma" w:cs="Tahoma"/>
          <w:sz w:val="24"/>
          <w:szCs w:val="24"/>
        </w:rPr>
        <w:t>2) областа на вештачење за која е издадена лиценцата и</w:t>
      </w:r>
    </w:p>
    <w:p w:rsidR="00953E4C" w:rsidRDefault="00953E4C">
      <w:pPr>
        <w:spacing w:line="14" w:lineRule="exact"/>
        <w:rPr>
          <w:rFonts w:ascii="Tahoma" w:eastAsia="Tahoma" w:hAnsi="Tahoma" w:cs="Tahoma"/>
          <w:sz w:val="24"/>
          <w:szCs w:val="24"/>
        </w:rPr>
      </w:pPr>
    </w:p>
    <w:p w:rsidR="00953E4C" w:rsidRDefault="00D603C1">
      <w:pPr>
        <w:spacing w:line="251" w:lineRule="auto"/>
        <w:ind w:firstLine="284"/>
        <w:jc w:val="both"/>
        <w:rPr>
          <w:rFonts w:ascii="Tahoma" w:eastAsia="Tahoma" w:hAnsi="Tahoma" w:cs="Tahoma"/>
          <w:sz w:val="24"/>
          <w:szCs w:val="24"/>
        </w:rPr>
      </w:pPr>
      <w:r>
        <w:rPr>
          <w:rFonts w:ascii="Tahoma" w:eastAsia="Tahoma" w:hAnsi="Tahoma" w:cs="Tahoma"/>
          <w:sz w:val="24"/>
          <w:szCs w:val="24"/>
        </w:rPr>
        <w:t>3) називот и седиштето на органот на државната управа, високообразовната установа, научната установа, стручната установа, друштвото за вештачење, односно трговецот поединец - вештак во кое е вработен вештакот.</w:t>
      </w:r>
    </w:p>
    <w:p w:rsidR="00953E4C" w:rsidRDefault="00953E4C">
      <w:pPr>
        <w:spacing w:line="3" w:lineRule="exact"/>
        <w:rPr>
          <w:rFonts w:ascii="Tahoma" w:eastAsia="Tahoma" w:hAnsi="Tahoma" w:cs="Tahoma"/>
          <w:sz w:val="24"/>
          <w:szCs w:val="24"/>
        </w:rPr>
      </w:pPr>
    </w:p>
    <w:p w:rsidR="00953E4C" w:rsidRDefault="00D603C1" w:rsidP="0043481B">
      <w:pPr>
        <w:numPr>
          <w:ilvl w:val="0"/>
          <w:numId w:val="55"/>
        </w:numPr>
        <w:tabs>
          <w:tab w:val="left" w:pos="689"/>
        </w:tabs>
        <w:spacing w:line="254" w:lineRule="auto"/>
        <w:ind w:firstLine="280"/>
        <w:jc w:val="both"/>
        <w:rPr>
          <w:rFonts w:ascii="Tahoma" w:eastAsia="Tahoma" w:hAnsi="Tahoma" w:cs="Tahoma"/>
          <w:sz w:val="24"/>
          <w:szCs w:val="24"/>
        </w:rPr>
      </w:pPr>
      <w:r>
        <w:rPr>
          <w:rFonts w:ascii="Tahoma" w:eastAsia="Tahoma" w:hAnsi="Tahoma" w:cs="Tahoma"/>
          <w:sz w:val="24"/>
          <w:szCs w:val="24"/>
        </w:rPr>
        <w:t>Лицата, односно субјектите од ставот (1) на овој член се должни веднаш, а најдоцна во рок од осум работни дена да го известат Министерството за правда, Комората на вештаци и Централниот регистар на Република Македонија за сите промени во врска со податоците содржани во Регистарот.</w:t>
      </w:r>
    </w:p>
    <w:p w:rsidR="00953E4C" w:rsidRDefault="00953E4C">
      <w:pPr>
        <w:spacing w:line="288" w:lineRule="exact"/>
        <w:rPr>
          <w:sz w:val="20"/>
          <w:szCs w:val="20"/>
        </w:rPr>
      </w:pPr>
    </w:p>
    <w:p w:rsidR="00953E4C" w:rsidRDefault="00D603C1">
      <w:pPr>
        <w:jc w:val="center"/>
        <w:rPr>
          <w:sz w:val="20"/>
          <w:szCs w:val="20"/>
        </w:rPr>
      </w:pPr>
      <w:r>
        <w:rPr>
          <w:rFonts w:ascii="Tahoma" w:eastAsia="Tahoma" w:hAnsi="Tahoma" w:cs="Tahoma"/>
          <w:b/>
          <w:bCs/>
          <w:sz w:val="24"/>
          <w:szCs w:val="24"/>
        </w:rPr>
        <w:t>Осигурување од одговорност</w:t>
      </w:r>
    </w:p>
    <w:p w:rsidR="00953E4C" w:rsidRDefault="00953E4C">
      <w:pPr>
        <w:spacing w:line="319" w:lineRule="exact"/>
        <w:rPr>
          <w:sz w:val="20"/>
          <w:szCs w:val="20"/>
        </w:rPr>
      </w:pPr>
    </w:p>
    <w:p w:rsidR="00953E4C" w:rsidRDefault="00D603C1">
      <w:pPr>
        <w:jc w:val="center"/>
        <w:rPr>
          <w:sz w:val="20"/>
          <w:szCs w:val="20"/>
        </w:rPr>
      </w:pPr>
      <w:r>
        <w:rPr>
          <w:rFonts w:ascii="Tahoma" w:eastAsia="Tahoma" w:hAnsi="Tahoma" w:cs="Tahoma"/>
          <w:b/>
          <w:bCs/>
          <w:sz w:val="24"/>
          <w:szCs w:val="24"/>
        </w:rPr>
        <w:t>Член 24</w:t>
      </w:r>
    </w:p>
    <w:p w:rsidR="00953E4C" w:rsidRDefault="00953E4C">
      <w:pPr>
        <w:spacing w:line="20" w:lineRule="exact"/>
        <w:rPr>
          <w:sz w:val="20"/>
          <w:szCs w:val="20"/>
        </w:rPr>
      </w:pPr>
    </w:p>
    <w:p w:rsidR="00953E4C" w:rsidRDefault="00D603C1" w:rsidP="0043481B">
      <w:pPr>
        <w:numPr>
          <w:ilvl w:val="0"/>
          <w:numId w:val="56"/>
        </w:numPr>
        <w:tabs>
          <w:tab w:val="left" w:pos="725"/>
        </w:tabs>
        <w:spacing w:line="251" w:lineRule="auto"/>
        <w:ind w:firstLine="280"/>
        <w:jc w:val="both"/>
        <w:rPr>
          <w:rFonts w:ascii="Tahoma" w:eastAsia="Tahoma" w:hAnsi="Tahoma" w:cs="Tahoma"/>
          <w:sz w:val="24"/>
          <w:szCs w:val="24"/>
        </w:rPr>
      </w:pPr>
      <w:r>
        <w:rPr>
          <w:rFonts w:ascii="Tahoma" w:eastAsia="Tahoma" w:hAnsi="Tahoma" w:cs="Tahoma"/>
          <w:sz w:val="24"/>
          <w:szCs w:val="24"/>
        </w:rPr>
        <w:t>Трговец поединец - вештак, друштво за вештачење, орган на државната управа, високообразовна установа, научна установа и стручна установа се должни да се осигурат од одговорност на штета која може да ја причинат при вршење на вештачењето спрема нарачателот или трето лице.</w:t>
      </w:r>
    </w:p>
    <w:p w:rsidR="00953E4C" w:rsidRDefault="00953E4C">
      <w:pPr>
        <w:spacing w:line="4" w:lineRule="exact"/>
        <w:rPr>
          <w:rFonts w:ascii="Tahoma" w:eastAsia="Tahoma" w:hAnsi="Tahoma" w:cs="Tahoma"/>
          <w:sz w:val="24"/>
          <w:szCs w:val="24"/>
        </w:rPr>
      </w:pPr>
    </w:p>
    <w:p w:rsidR="00953E4C" w:rsidRDefault="00D603C1" w:rsidP="0043481B">
      <w:pPr>
        <w:numPr>
          <w:ilvl w:val="0"/>
          <w:numId w:val="56"/>
        </w:numPr>
        <w:tabs>
          <w:tab w:val="left" w:pos="693"/>
        </w:tabs>
        <w:spacing w:line="253" w:lineRule="auto"/>
        <w:ind w:firstLine="280"/>
        <w:jc w:val="both"/>
        <w:rPr>
          <w:rFonts w:ascii="Tahoma" w:eastAsia="Tahoma" w:hAnsi="Tahoma" w:cs="Tahoma"/>
          <w:sz w:val="24"/>
          <w:szCs w:val="24"/>
        </w:rPr>
      </w:pPr>
      <w:r>
        <w:rPr>
          <w:rFonts w:ascii="Tahoma" w:eastAsia="Tahoma" w:hAnsi="Tahoma" w:cs="Tahoma"/>
          <w:sz w:val="24"/>
          <w:szCs w:val="24"/>
        </w:rPr>
        <w:t xml:space="preserve">Најнискиот износ на осигурување од одговорност на штета изнесува 20.000 евра во денарска противвредност за друштво за вештачење, орган на државната управа и установа, 3.000 евра во денарска противвредност за трговец поединец - вештак и 500 евра во денарска противвредност за лицата од членот 20 </w:t>
      </w:r>
      <w:proofErr w:type="spellStart"/>
      <w:r>
        <w:rPr>
          <w:rFonts w:ascii="Tahoma" w:eastAsia="Tahoma" w:hAnsi="Tahoma" w:cs="Tahoma"/>
          <w:sz w:val="24"/>
          <w:szCs w:val="24"/>
        </w:rPr>
        <w:t>став</w:t>
      </w:r>
      <w:proofErr w:type="spellEnd"/>
      <w:r>
        <w:rPr>
          <w:rFonts w:ascii="Tahoma" w:eastAsia="Tahoma" w:hAnsi="Tahoma" w:cs="Tahoma"/>
          <w:sz w:val="24"/>
          <w:szCs w:val="24"/>
        </w:rPr>
        <w:t xml:space="preserve"> (1) </w:t>
      </w:r>
      <w:proofErr w:type="spellStart"/>
      <w:r>
        <w:rPr>
          <w:rFonts w:ascii="Tahoma" w:eastAsia="Tahoma" w:hAnsi="Tahoma" w:cs="Tahoma"/>
          <w:sz w:val="24"/>
          <w:szCs w:val="24"/>
        </w:rPr>
        <w:t>точка</w:t>
      </w:r>
      <w:proofErr w:type="spellEnd"/>
      <w:r>
        <w:rPr>
          <w:rFonts w:ascii="Tahoma" w:eastAsia="Tahoma" w:hAnsi="Tahoma" w:cs="Tahoma"/>
          <w:sz w:val="24"/>
          <w:szCs w:val="24"/>
        </w:rPr>
        <w:t xml:space="preserve"> 3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овој</w:t>
      </w:r>
      <w:proofErr w:type="spellEnd"/>
      <w:r>
        <w:rPr>
          <w:rFonts w:ascii="Tahoma" w:eastAsia="Tahoma" w:hAnsi="Tahoma" w:cs="Tahoma"/>
          <w:sz w:val="24"/>
          <w:szCs w:val="24"/>
        </w:rPr>
        <w:t xml:space="preserve"> </w:t>
      </w:r>
      <w:proofErr w:type="spellStart"/>
      <w:r>
        <w:rPr>
          <w:rFonts w:ascii="Tahoma" w:eastAsia="Tahoma" w:hAnsi="Tahoma" w:cs="Tahoma"/>
          <w:sz w:val="24"/>
          <w:szCs w:val="24"/>
        </w:rPr>
        <w:t>закон</w:t>
      </w:r>
      <w:proofErr w:type="spellEnd"/>
      <w:r>
        <w:rPr>
          <w:rFonts w:ascii="Tahoma" w:eastAsia="Tahoma" w:hAnsi="Tahoma" w:cs="Tahoma"/>
          <w:sz w:val="24"/>
          <w:szCs w:val="24"/>
        </w:rPr>
        <w:t>.</w:t>
      </w:r>
    </w:p>
    <w:p w:rsidR="00953E4C" w:rsidRDefault="00D603C1" w:rsidP="0043481B">
      <w:pPr>
        <w:numPr>
          <w:ilvl w:val="0"/>
          <w:numId w:val="57"/>
        </w:numPr>
        <w:tabs>
          <w:tab w:val="left" w:pos="674"/>
        </w:tabs>
        <w:spacing w:line="249" w:lineRule="auto"/>
        <w:ind w:left="284"/>
        <w:rPr>
          <w:rFonts w:ascii="Tahoma" w:eastAsia="Tahoma" w:hAnsi="Tahoma" w:cs="Tahoma"/>
          <w:sz w:val="24"/>
          <w:szCs w:val="24"/>
        </w:rPr>
      </w:pPr>
      <w:proofErr w:type="spellStart"/>
      <w:r>
        <w:rPr>
          <w:rFonts w:ascii="Tahoma" w:eastAsia="Tahoma" w:hAnsi="Tahoma" w:cs="Tahoma"/>
          <w:sz w:val="24"/>
          <w:szCs w:val="24"/>
        </w:rPr>
        <w:t>Трговец</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поединец</w:t>
      </w:r>
      <w:proofErr w:type="spellEnd"/>
      <w:r>
        <w:rPr>
          <w:rFonts w:ascii="Tahoma" w:eastAsia="Tahoma" w:hAnsi="Tahoma" w:cs="Tahoma"/>
          <w:sz w:val="24"/>
          <w:szCs w:val="24"/>
        </w:rPr>
        <w:t xml:space="preserve"> - </w:t>
      </w:r>
      <w:proofErr w:type="spellStart"/>
      <w:r>
        <w:rPr>
          <w:rFonts w:ascii="Tahoma" w:eastAsia="Tahoma" w:hAnsi="Tahoma" w:cs="Tahoma"/>
          <w:sz w:val="24"/>
          <w:szCs w:val="24"/>
        </w:rPr>
        <w:t>вештак</w:t>
      </w:r>
      <w:proofErr w:type="spellEnd"/>
      <w:r>
        <w:rPr>
          <w:rFonts w:ascii="Tahoma" w:eastAsia="Tahoma" w:hAnsi="Tahoma" w:cs="Tahoma"/>
          <w:sz w:val="24"/>
          <w:szCs w:val="24"/>
        </w:rPr>
        <w:t>, друштво за вештачење, орган на државната у права, високообразовна установа, научна установа и стручна установа кои</w:t>
      </w:r>
    </w:p>
    <w:p w:rsidR="00953E4C" w:rsidRDefault="00953E4C">
      <w:pPr>
        <w:spacing w:line="1" w:lineRule="exact"/>
        <w:rPr>
          <w:sz w:val="20"/>
          <w:szCs w:val="20"/>
        </w:rPr>
      </w:pPr>
    </w:p>
    <w:p w:rsidR="00953E4C" w:rsidRDefault="00D603C1">
      <w:pPr>
        <w:spacing w:line="239" w:lineRule="auto"/>
        <w:ind w:left="4"/>
        <w:rPr>
          <w:sz w:val="20"/>
          <w:szCs w:val="20"/>
        </w:rPr>
      </w:pPr>
      <w:r>
        <w:rPr>
          <w:rFonts w:ascii="Tahoma" w:eastAsia="Tahoma" w:hAnsi="Tahoma" w:cs="Tahoma"/>
          <w:sz w:val="24"/>
          <w:szCs w:val="24"/>
        </w:rPr>
        <w:t>вршат вештачење се должни редовно да го продолжуваат осигурувањето од одговорност на штета.</w:t>
      </w:r>
    </w:p>
    <w:p w:rsidR="00953E4C" w:rsidRDefault="00953E4C">
      <w:pPr>
        <w:spacing w:line="2" w:lineRule="exact"/>
        <w:rPr>
          <w:sz w:val="20"/>
          <w:szCs w:val="20"/>
        </w:rPr>
      </w:pPr>
    </w:p>
    <w:p w:rsidR="00953E4C" w:rsidRDefault="00D603C1" w:rsidP="0043481B">
      <w:pPr>
        <w:numPr>
          <w:ilvl w:val="0"/>
          <w:numId w:val="58"/>
        </w:numPr>
        <w:tabs>
          <w:tab w:val="left" w:pos="729"/>
        </w:tabs>
        <w:spacing w:line="239" w:lineRule="auto"/>
        <w:ind w:left="4" w:firstLine="280"/>
        <w:jc w:val="both"/>
        <w:rPr>
          <w:rFonts w:ascii="Tahoma" w:eastAsia="Tahoma" w:hAnsi="Tahoma" w:cs="Tahoma"/>
          <w:sz w:val="24"/>
          <w:szCs w:val="24"/>
        </w:rPr>
      </w:pPr>
      <w:r>
        <w:rPr>
          <w:rFonts w:ascii="Tahoma" w:eastAsia="Tahoma" w:hAnsi="Tahoma" w:cs="Tahoma"/>
          <w:sz w:val="24"/>
          <w:szCs w:val="24"/>
        </w:rPr>
        <w:lastRenderedPageBreak/>
        <w:t>Трговец поединец - вештак, друштво за вештачење, орган на државната управа, високообразовна установа, научна установа и стручна установа и лицата од членот 20 став (1) точка 3 на овој закон можат покрај износот предвиден во ставот (2) на овој член, дополнително да се осигури и на повисок износ, по барање на нарачателот на вештачењето.</w:t>
      </w:r>
    </w:p>
    <w:p w:rsidR="00953E4C" w:rsidRDefault="00953E4C">
      <w:pPr>
        <w:spacing w:line="5" w:lineRule="exact"/>
        <w:rPr>
          <w:rFonts w:ascii="Tahoma" w:eastAsia="Tahoma" w:hAnsi="Tahoma" w:cs="Tahoma"/>
          <w:sz w:val="24"/>
          <w:szCs w:val="24"/>
        </w:rPr>
      </w:pPr>
    </w:p>
    <w:p w:rsidR="00953E4C" w:rsidRDefault="00D603C1" w:rsidP="0043481B">
      <w:pPr>
        <w:numPr>
          <w:ilvl w:val="0"/>
          <w:numId w:val="58"/>
        </w:numPr>
        <w:tabs>
          <w:tab w:val="left" w:pos="785"/>
        </w:tabs>
        <w:spacing w:line="238" w:lineRule="auto"/>
        <w:ind w:left="4" w:firstLine="280"/>
        <w:jc w:val="both"/>
        <w:rPr>
          <w:rFonts w:ascii="Tahoma" w:eastAsia="Tahoma" w:hAnsi="Tahoma" w:cs="Tahoma"/>
          <w:sz w:val="24"/>
          <w:szCs w:val="24"/>
        </w:rPr>
      </w:pPr>
      <w:r>
        <w:rPr>
          <w:rFonts w:ascii="Tahoma" w:eastAsia="Tahoma" w:hAnsi="Tahoma" w:cs="Tahoma"/>
          <w:sz w:val="24"/>
          <w:szCs w:val="24"/>
        </w:rPr>
        <w:t>Осигурувањето од одговорност уредено согласно со овој член не го ослободува вештакот од неговата одговорност кон оштетените лица, за нанесена штета согласно со закон.</w:t>
      </w:r>
    </w:p>
    <w:p w:rsidR="00953E4C" w:rsidRDefault="00953E4C">
      <w:pPr>
        <w:spacing w:line="2" w:lineRule="exact"/>
        <w:rPr>
          <w:rFonts w:ascii="Tahoma" w:eastAsia="Tahoma" w:hAnsi="Tahoma" w:cs="Tahoma"/>
          <w:sz w:val="24"/>
          <w:szCs w:val="24"/>
        </w:rPr>
      </w:pPr>
    </w:p>
    <w:p w:rsidR="00953E4C" w:rsidRDefault="00D603C1" w:rsidP="0043481B">
      <w:pPr>
        <w:numPr>
          <w:ilvl w:val="0"/>
          <w:numId w:val="58"/>
        </w:numPr>
        <w:tabs>
          <w:tab w:val="left" w:pos="710"/>
        </w:tabs>
        <w:spacing w:line="236" w:lineRule="auto"/>
        <w:ind w:left="4" w:firstLine="280"/>
        <w:jc w:val="both"/>
        <w:rPr>
          <w:rFonts w:ascii="Tahoma" w:eastAsia="Tahoma" w:hAnsi="Tahoma" w:cs="Tahoma"/>
          <w:sz w:val="24"/>
          <w:szCs w:val="24"/>
        </w:rPr>
      </w:pPr>
      <w:r>
        <w:rPr>
          <w:rFonts w:ascii="Tahoma" w:eastAsia="Tahoma" w:hAnsi="Tahoma" w:cs="Tahoma"/>
          <w:sz w:val="24"/>
          <w:szCs w:val="24"/>
        </w:rPr>
        <w:t>Субјектите од ставот (1) на вој член се должни секоја година да достават доказ до Министерството за правда и Комората на вештаци дека се осигурени согласно со овој член.</w:t>
      </w:r>
    </w:p>
    <w:p w:rsidR="00953E4C" w:rsidRDefault="00953E4C">
      <w:pPr>
        <w:spacing w:line="266" w:lineRule="exact"/>
        <w:rPr>
          <w:sz w:val="20"/>
          <w:szCs w:val="20"/>
        </w:rPr>
      </w:pPr>
    </w:p>
    <w:p w:rsidR="00953E4C" w:rsidRDefault="00D603C1">
      <w:pPr>
        <w:ind w:right="-3"/>
        <w:jc w:val="center"/>
        <w:rPr>
          <w:sz w:val="20"/>
          <w:szCs w:val="20"/>
        </w:rPr>
      </w:pPr>
      <w:r>
        <w:rPr>
          <w:rFonts w:ascii="Tahoma" w:eastAsia="Tahoma" w:hAnsi="Tahoma" w:cs="Tahoma"/>
          <w:b/>
          <w:bCs/>
          <w:sz w:val="24"/>
          <w:szCs w:val="24"/>
        </w:rPr>
        <w:t>Континуирана обука</w:t>
      </w:r>
    </w:p>
    <w:p w:rsidR="00953E4C" w:rsidRDefault="00953E4C">
      <w:pPr>
        <w:spacing w:line="278" w:lineRule="exact"/>
        <w:rPr>
          <w:sz w:val="20"/>
          <w:szCs w:val="20"/>
        </w:rPr>
      </w:pPr>
    </w:p>
    <w:p w:rsidR="00953E4C" w:rsidRDefault="00D603C1">
      <w:pPr>
        <w:ind w:right="-3"/>
        <w:jc w:val="center"/>
        <w:rPr>
          <w:sz w:val="20"/>
          <w:szCs w:val="20"/>
        </w:rPr>
      </w:pPr>
      <w:r>
        <w:rPr>
          <w:rFonts w:ascii="Tahoma" w:eastAsia="Tahoma" w:hAnsi="Tahoma" w:cs="Tahoma"/>
          <w:b/>
          <w:bCs/>
          <w:sz w:val="24"/>
          <w:szCs w:val="24"/>
        </w:rPr>
        <w:t>Член 25</w:t>
      </w:r>
    </w:p>
    <w:p w:rsidR="00953E4C" w:rsidRDefault="00953E4C">
      <w:pPr>
        <w:spacing w:line="8" w:lineRule="exact"/>
        <w:rPr>
          <w:sz w:val="20"/>
          <w:szCs w:val="20"/>
        </w:rPr>
      </w:pPr>
    </w:p>
    <w:p w:rsidR="00953E4C" w:rsidRDefault="00D603C1" w:rsidP="0043481B">
      <w:pPr>
        <w:numPr>
          <w:ilvl w:val="1"/>
          <w:numId w:val="59"/>
        </w:numPr>
        <w:tabs>
          <w:tab w:val="left" w:pos="713"/>
        </w:tabs>
        <w:spacing w:line="235" w:lineRule="auto"/>
        <w:ind w:left="4" w:firstLine="280"/>
        <w:jc w:val="both"/>
        <w:rPr>
          <w:rFonts w:ascii="Tahoma" w:eastAsia="Tahoma" w:hAnsi="Tahoma" w:cs="Tahoma"/>
          <w:sz w:val="24"/>
          <w:szCs w:val="24"/>
        </w:rPr>
      </w:pPr>
      <w:r>
        <w:rPr>
          <w:rFonts w:ascii="Tahoma" w:eastAsia="Tahoma" w:hAnsi="Tahoma" w:cs="Tahoma"/>
          <w:sz w:val="24"/>
          <w:szCs w:val="24"/>
        </w:rPr>
        <w:t>Континуираната обука претставува постојано стручно усовршување со цел за проширување на теоретските и практичните знаења и вештини заради стручно</w:t>
      </w:r>
    </w:p>
    <w:p w:rsidR="00953E4C" w:rsidRDefault="00D603C1" w:rsidP="0043481B">
      <w:pPr>
        <w:numPr>
          <w:ilvl w:val="0"/>
          <w:numId w:val="59"/>
        </w:numPr>
        <w:tabs>
          <w:tab w:val="left" w:pos="204"/>
        </w:tabs>
        <w:spacing w:line="235" w:lineRule="auto"/>
        <w:ind w:left="204" w:hanging="204"/>
        <w:rPr>
          <w:rFonts w:ascii="Tahoma" w:eastAsia="Tahoma" w:hAnsi="Tahoma" w:cs="Tahoma"/>
          <w:sz w:val="24"/>
          <w:szCs w:val="24"/>
        </w:rPr>
      </w:pPr>
      <w:r>
        <w:rPr>
          <w:rFonts w:ascii="Tahoma" w:eastAsia="Tahoma" w:hAnsi="Tahoma" w:cs="Tahoma"/>
          <w:sz w:val="24"/>
          <w:szCs w:val="24"/>
        </w:rPr>
        <w:t>ефикасно вршење на вештачењето.</w:t>
      </w:r>
    </w:p>
    <w:p w:rsidR="00953E4C" w:rsidRDefault="00D603C1" w:rsidP="0043481B">
      <w:pPr>
        <w:numPr>
          <w:ilvl w:val="1"/>
          <w:numId w:val="60"/>
        </w:numPr>
        <w:tabs>
          <w:tab w:val="left" w:pos="701"/>
        </w:tabs>
        <w:spacing w:line="235" w:lineRule="auto"/>
        <w:ind w:left="4" w:firstLine="280"/>
        <w:jc w:val="both"/>
        <w:rPr>
          <w:rFonts w:ascii="Tahoma" w:eastAsia="Tahoma" w:hAnsi="Tahoma" w:cs="Tahoma"/>
          <w:sz w:val="24"/>
          <w:szCs w:val="24"/>
        </w:rPr>
      </w:pPr>
      <w:r>
        <w:rPr>
          <w:rFonts w:ascii="Tahoma" w:eastAsia="Tahoma" w:hAnsi="Tahoma" w:cs="Tahoma"/>
          <w:sz w:val="24"/>
          <w:szCs w:val="24"/>
        </w:rPr>
        <w:t>Вештакот е должен континуирано стручно да се усовршува, да биде во тек со научните достигнувања и методи во струката и да учествува на советувања, обуки и други форми на едукација во земјата.</w:t>
      </w:r>
    </w:p>
    <w:p w:rsidR="00953E4C" w:rsidRDefault="00D603C1" w:rsidP="0043481B">
      <w:pPr>
        <w:numPr>
          <w:ilvl w:val="1"/>
          <w:numId w:val="60"/>
        </w:numPr>
        <w:tabs>
          <w:tab w:val="left" w:pos="664"/>
        </w:tabs>
        <w:spacing w:line="235" w:lineRule="auto"/>
        <w:ind w:left="664" w:hanging="380"/>
        <w:rPr>
          <w:rFonts w:ascii="Tahoma" w:eastAsia="Tahoma" w:hAnsi="Tahoma" w:cs="Tahoma"/>
          <w:sz w:val="24"/>
          <w:szCs w:val="24"/>
        </w:rPr>
      </w:pPr>
      <w:r>
        <w:rPr>
          <w:rFonts w:ascii="Tahoma" w:eastAsia="Tahoma" w:hAnsi="Tahoma" w:cs="Tahoma"/>
          <w:sz w:val="24"/>
          <w:szCs w:val="24"/>
        </w:rPr>
        <w:t>Континуираната обука е задолжителна.</w:t>
      </w:r>
    </w:p>
    <w:p w:rsidR="00953E4C" w:rsidRDefault="00D603C1" w:rsidP="0043481B">
      <w:pPr>
        <w:numPr>
          <w:ilvl w:val="1"/>
          <w:numId w:val="60"/>
        </w:numPr>
        <w:tabs>
          <w:tab w:val="left" w:pos="683"/>
        </w:tabs>
        <w:spacing w:line="235" w:lineRule="auto"/>
        <w:ind w:left="4" w:firstLine="280"/>
        <w:jc w:val="both"/>
        <w:rPr>
          <w:rFonts w:ascii="Tahoma" w:eastAsia="Tahoma" w:hAnsi="Tahoma" w:cs="Tahoma"/>
          <w:sz w:val="24"/>
          <w:szCs w:val="24"/>
        </w:rPr>
      </w:pPr>
      <w:r>
        <w:rPr>
          <w:rFonts w:ascii="Tahoma" w:eastAsia="Tahoma" w:hAnsi="Tahoma" w:cs="Tahoma"/>
          <w:sz w:val="24"/>
          <w:szCs w:val="24"/>
        </w:rPr>
        <w:t>Вештакот секоја година има обврска да ја посетува обуката за континуирано усовршување која ја спроведува Комората на вештаци во соработка со Министерството за правда.</w:t>
      </w:r>
    </w:p>
    <w:p w:rsidR="00953E4C" w:rsidRDefault="00D603C1" w:rsidP="0043481B">
      <w:pPr>
        <w:numPr>
          <w:ilvl w:val="1"/>
          <w:numId w:val="60"/>
        </w:numPr>
        <w:tabs>
          <w:tab w:val="left" w:pos="768"/>
        </w:tabs>
        <w:spacing w:line="237" w:lineRule="auto"/>
        <w:ind w:left="4" w:firstLine="280"/>
        <w:rPr>
          <w:rFonts w:ascii="Tahoma" w:eastAsia="Tahoma" w:hAnsi="Tahoma" w:cs="Tahoma"/>
          <w:sz w:val="24"/>
          <w:szCs w:val="24"/>
        </w:rPr>
      </w:pPr>
      <w:r>
        <w:rPr>
          <w:rFonts w:ascii="Tahoma" w:eastAsia="Tahoma" w:hAnsi="Tahoma" w:cs="Tahoma"/>
          <w:sz w:val="24"/>
          <w:szCs w:val="24"/>
        </w:rPr>
        <w:t>Не посетувањето на обуката од ставот (2) на овој член се смета за дисциплински престап, во согласност со овој закон.</w:t>
      </w:r>
    </w:p>
    <w:p w:rsidR="00953E4C" w:rsidRDefault="00953E4C">
      <w:pPr>
        <w:spacing w:line="276" w:lineRule="exact"/>
        <w:rPr>
          <w:sz w:val="20"/>
          <w:szCs w:val="20"/>
        </w:rPr>
      </w:pPr>
    </w:p>
    <w:p w:rsidR="00953E4C" w:rsidRDefault="00D603C1">
      <w:pPr>
        <w:ind w:right="-3"/>
        <w:jc w:val="center"/>
        <w:rPr>
          <w:sz w:val="20"/>
          <w:szCs w:val="20"/>
        </w:rPr>
      </w:pPr>
      <w:r>
        <w:rPr>
          <w:rFonts w:ascii="Tahoma" w:eastAsia="Tahoma" w:hAnsi="Tahoma" w:cs="Tahoma"/>
          <w:b/>
          <w:bCs/>
          <w:sz w:val="24"/>
          <w:szCs w:val="24"/>
        </w:rPr>
        <w:t>Одземање на лиценцата за вештачење</w:t>
      </w:r>
    </w:p>
    <w:p w:rsidR="00953E4C" w:rsidRDefault="00953E4C">
      <w:pPr>
        <w:spacing w:line="290" w:lineRule="exact"/>
        <w:rPr>
          <w:sz w:val="20"/>
          <w:szCs w:val="20"/>
        </w:rPr>
      </w:pPr>
    </w:p>
    <w:p w:rsidR="00953E4C" w:rsidRDefault="00D603C1">
      <w:pPr>
        <w:ind w:right="-3"/>
        <w:jc w:val="center"/>
        <w:rPr>
          <w:sz w:val="20"/>
          <w:szCs w:val="20"/>
        </w:rPr>
      </w:pPr>
      <w:r>
        <w:rPr>
          <w:rFonts w:ascii="Tahoma" w:eastAsia="Tahoma" w:hAnsi="Tahoma" w:cs="Tahoma"/>
          <w:b/>
          <w:bCs/>
          <w:sz w:val="24"/>
          <w:szCs w:val="24"/>
        </w:rPr>
        <w:t>Член 26</w:t>
      </w:r>
    </w:p>
    <w:p w:rsidR="000364E0" w:rsidRDefault="00D603C1" w:rsidP="0043481B">
      <w:pPr>
        <w:numPr>
          <w:ilvl w:val="0"/>
          <w:numId w:val="61"/>
        </w:numPr>
        <w:tabs>
          <w:tab w:val="left" w:pos="674"/>
        </w:tabs>
        <w:spacing w:line="239" w:lineRule="auto"/>
        <w:ind w:left="284" w:right="1580"/>
        <w:rPr>
          <w:rFonts w:ascii="Tahoma" w:eastAsia="Tahoma" w:hAnsi="Tahoma" w:cs="Tahoma"/>
          <w:sz w:val="24"/>
          <w:szCs w:val="24"/>
        </w:rPr>
      </w:pPr>
      <w:proofErr w:type="spellStart"/>
      <w:r>
        <w:rPr>
          <w:rFonts w:ascii="Tahoma" w:eastAsia="Tahoma" w:hAnsi="Tahoma" w:cs="Tahoma"/>
          <w:sz w:val="24"/>
          <w:szCs w:val="24"/>
        </w:rPr>
        <w:t>Лиценцата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за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вештачење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ја</w:t>
      </w:r>
      <w:proofErr w:type="spellEnd"/>
      <w:r>
        <w:rPr>
          <w:rFonts w:ascii="Tahoma" w:eastAsia="Tahoma" w:hAnsi="Tahoma" w:cs="Tahoma"/>
          <w:sz w:val="24"/>
          <w:szCs w:val="24"/>
        </w:rPr>
        <w:t xml:space="preserve"> одзема министерот за правда, ако: </w:t>
      </w:r>
    </w:p>
    <w:p w:rsidR="000364E0" w:rsidRDefault="00D603C1" w:rsidP="000364E0">
      <w:pPr>
        <w:tabs>
          <w:tab w:val="left" w:pos="674"/>
        </w:tabs>
        <w:spacing w:line="239" w:lineRule="auto"/>
        <w:ind w:left="284" w:right="1580"/>
        <w:rPr>
          <w:rFonts w:ascii="Tahoma" w:eastAsia="Tahoma" w:hAnsi="Tahoma" w:cs="Tahoma"/>
          <w:sz w:val="24"/>
          <w:szCs w:val="24"/>
        </w:rPr>
      </w:pPr>
      <w:r>
        <w:rPr>
          <w:rFonts w:ascii="Tahoma" w:eastAsia="Tahoma" w:hAnsi="Tahoma" w:cs="Tahoma"/>
          <w:sz w:val="24"/>
          <w:szCs w:val="24"/>
        </w:rPr>
        <w:t xml:space="preserve">- </w:t>
      </w:r>
      <w:proofErr w:type="spellStart"/>
      <w:r>
        <w:rPr>
          <w:rFonts w:ascii="Tahoma" w:eastAsia="Tahoma" w:hAnsi="Tahoma" w:cs="Tahoma"/>
          <w:sz w:val="24"/>
          <w:szCs w:val="24"/>
        </w:rPr>
        <w:t>вештакот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ја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загуби</w:t>
      </w:r>
      <w:proofErr w:type="spellEnd"/>
      <w:r>
        <w:rPr>
          <w:rFonts w:ascii="Tahoma" w:eastAsia="Tahoma" w:hAnsi="Tahoma" w:cs="Tahoma"/>
          <w:sz w:val="24"/>
          <w:szCs w:val="24"/>
        </w:rPr>
        <w:t xml:space="preserve"> деловната способност, </w:t>
      </w:r>
    </w:p>
    <w:p w:rsidR="00953E4C" w:rsidRDefault="00D603C1" w:rsidP="000364E0">
      <w:pPr>
        <w:tabs>
          <w:tab w:val="left" w:pos="674"/>
        </w:tabs>
        <w:spacing w:line="239" w:lineRule="auto"/>
        <w:ind w:left="284" w:right="1580"/>
        <w:rPr>
          <w:rFonts w:ascii="Tahoma" w:eastAsia="Tahoma" w:hAnsi="Tahoma" w:cs="Tahoma"/>
          <w:sz w:val="24"/>
          <w:szCs w:val="24"/>
        </w:rPr>
      </w:pPr>
      <w:r>
        <w:rPr>
          <w:rFonts w:ascii="Tahoma" w:eastAsia="Tahoma" w:hAnsi="Tahoma" w:cs="Tahoma"/>
          <w:sz w:val="24"/>
          <w:szCs w:val="24"/>
        </w:rPr>
        <w:t xml:space="preserve">- </w:t>
      </w:r>
      <w:proofErr w:type="spellStart"/>
      <w:r>
        <w:rPr>
          <w:rFonts w:ascii="Tahoma" w:eastAsia="Tahoma" w:hAnsi="Tahoma" w:cs="Tahoma"/>
          <w:sz w:val="24"/>
          <w:szCs w:val="24"/>
        </w:rPr>
        <w:t>лиценцата</w:t>
      </w:r>
      <w:proofErr w:type="spellEnd"/>
      <w:r>
        <w:rPr>
          <w:rFonts w:ascii="Tahoma" w:eastAsia="Tahoma" w:hAnsi="Tahoma" w:cs="Tahoma"/>
          <w:sz w:val="24"/>
          <w:szCs w:val="24"/>
        </w:rPr>
        <w:t xml:space="preserve"> е </w:t>
      </w:r>
      <w:proofErr w:type="spellStart"/>
      <w:r>
        <w:rPr>
          <w:rFonts w:ascii="Tahoma" w:eastAsia="Tahoma" w:hAnsi="Tahoma" w:cs="Tahoma"/>
          <w:sz w:val="24"/>
          <w:szCs w:val="24"/>
        </w:rPr>
        <w:t>издадена</w:t>
      </w:r>
      <w:proofErr w:type="spellEnd"/>
      <w:r>
        <w:rPr>
          <w:rFonts w:ascii="Tahoma" w:eastAsia="Tahoma" w:hAnsi="Tahoma" w:cs="Tahoma"/>
          <w:sz w:val="24"/>
          <w:szCs w:val="24"/>
        </w:rPr>
        <w:t xml:space="preserve"> врз основа на неточни податоци,</w:t>
      </w:r>
    </w:p>
    <w:p w:rsidR="00953E4C" w:rsidRDefault="00953E4C">
      <w:pPr>
        <w:spacing w:line="3" w:lineRule="exact"/>
        <w:rPr>
          <w:rFonts w:ascii="Tahoma" w:eastAsia="Tahoma" w:hAnsi="Tahoma" w:cs="Tahoma"/>
          <w:sz w:val="24"/>
          <w:szCs w:val="24"/>
        </w:rPr>
      </w:pPr>
    </w:p>
    <w:p w:rsidR="00953E4C" w:rsidRDefault="00D603C1">
      <w:pPr>
        <w:ind w:left="284"/>
        <w:rPr>
          <w:rFonts w:ascii="Tahoma" w:eastAsia="Tahoma" w:hAnsi="Tahoma" w:cs="Tahoma"/>
          <w:sz w:val="24"/>
          <w:szCs w:val="24"/>
        </w:rPr>
      </w:pPr>
      <w:r>
        <w:rPr>
          <w:rFonts w:ascii="Tahoma" w:eastAsia="Tahoma" w:hAnsi="Tahoma" w:cs="Tahoma"/>
          <w:sz w:val="24"/>
          <w:szCs w:val="24"/>
        </w:rPr>
        <w:t>- вештакот во постапка пред надлежен орган, во која го врши вештачењето,</w:t>
      </w:r>
    </w:p>
    <w:p w:rsidR="00953E4C" w:rsidRDefault="00D603C1">
      <w:pPr>
        <w:ind w:left="4"/>
        <w:rPr>
          <w:sz w:val="20"/>
          <w:szCs w:val="20"/>
        </w:rPr>
      </w:pPr>
      <w:r>
        <w:rPr>
          <w:rFonts w:ascii="Tahoma" w:eastAsia="Tahoma" w:hAnsi="Tahoma" w:cs="Tahoma"/>
          <w:sz w:val="24"/>
          <w:szCs w:val="24"/>
        </w:rPr>
        <w:t>парично е казнет три пати во текот на една календарска година,</w:t>
      </w:r>
    </w:p>
    <w:p w:rsidR="00953E4C" w:rsidRDefault="00D603C1" w:rsidP="0043481B">
      <w:pPr>
        <w:numPr>
          <w:ilvl w:val="0"/>
          <w:numId w:val="62"/>
        </w:numPr>
        <w:tabs>
          <w:tab w:val="left" w:pos="487"/>
        </w:tabs>
        <w:spacing w:line="239" w:lineRule="auto"/>
        <w:ind w:left="4" w:firstLine="280"/>
        <w:jc w:val="both"/>
        <w:rPr>
          <w:rFonts w:ascii="Tahoma" w:eastAsia="Tahoma" w:hAnsi="Tahoma" w:cs="Tahoma"/>
          <w:sz w:val="24"/>
          <w:szCs w:val="24"/>
        </w:rPr>
      </w:pPr>
      <w:r>
        <w:rPr>
          <w:rFonts w:ascii="Tahoma" w:eastAsia="Tahoma" w:hAnsi="Tahoma" w:cs="Tahoma"/>
          <w:sz w:val="24"/>
          <w:szCs w:val="24"/>
        </w:rPr>
        <w:t>со правосилна одлука е изречена забрана за вршење на професија, дејност или должност, за времето додека траат правните последици од изречената забрана,</w:t>
      </w:r>
    </w:p>
    <w:p w:rsidR="00953E4C" w:rsidRDefault="00953E4C">
      <w:pPr>
        <w:spacing w:line="3" w:lineRule="exact"/>
        <w:rPr>
          <w:rFonts w:ascii="Tahoma" w:eastAsia="Tahoma" w:hAnsi="Tahoma" w:cs="Tahoma"/>
          <w:sz w:val="24"/>
          <w:szCs w:val="24"/>
        </w:rPr>
      </w:pPr>
    </w:p>
    <w:p w:rsidR="00953E4C" w:rsidRDefault="00D603C1" w:rsidP="0043481B">
      <w:pPr>
        <w:numPr>
          <w:ilvl w:val="0"/>
          <w:numId w:val="62"/>
        </w:numPr>
        <w:tabs>
          <w:tab w:val="left" w:pos="472"/>
        </w:tabs>
        <w:spacing w:line="239" w:lineRule="auto"/>
        <w:ind w:left="4" w:firstLine="280"/>
        <w:jc w:val="both"/>
        <w:rPr>
          <w:rFonts w:ascii="Tahoma" w:eastAsia="Tahoma" w:hAnsi="Tahoma" w:cs="Tahoma"/>
          <w:sz w:val="24"/>
          <w:szCs w:val="24"/>
        </w:rPr>
      </w:pPr>
      <w:r>
        <w:rPr>
          <w:rFonts w:ascii="Tahoma" w:eastAsia="Tahoma" w:hAnsi="Tahoma" w:cs="Tahoma"/>
          <w:sz w:val="24"/>
          <w:szCs w:val="24"/>
        </w:rPr>
        <w:t>е осуден со правосилна судска одлука за кривично дело на безусловна казна затвор над шест месеци, за времето додека траат правните последици од осудата,</w:t>
      </w:r>
    </w:p>
    <w:p w:rsidR="00953E4C" w:rsidRDefault="00953E4C">
      <w:pPr>
        <w:spacing w:line="2" w:lineRule="exact"/>
        <w:rPr>
          <w:rFonts w:ascii="Tahoma" w:eastAsia="Tahoma" w:hAnsi="Tahoma" w:cs="Tahoma"/>
          <w:sz w:val="24"/>
          <w:szCs w:val="24"/>
        </w:rPr>
      </w:pPr>
    </w:p>
    <w:p w:rsidR="00953E4C" w:rsidRDefault="00D603C1" w:rsidP="0043481B">
      <w:pPr>
        <w:numPr>
          <w:ilvl w:val="0"/>
          <w:numId w:val="62"/>
        </w:numPr>
        <w:tabs>
          <w:tab w:val="left" w:pos="619"/>
        </w:tabs>
        <w:spacing w:line="239" w:lineRule="auto"/>
        <w:ind w:left="4" w:firstLine="280"/>
        <w:jc w:val="both"/>
        <w:rPr>
          <w:rFonts w:ascii="Tahoma" w:eastAsia="Tahoma" w:hAnsi="Tahoma" w:cs="Tahoma"/>
          <w:sz w:val="24"/>
          <w:szCs w:val="24"/>
        </w:rPr>
      </w:pPr>
      <w:r>
        <w:rPr>
          <w:rFonts w:ascii="Tahoma" w:eastAsia="Tahoma" w:hAnsi="Tahoma" w:cs="Tahoma"/>
          <w:sz w:val="24"/>
          <w:szCs w:val="24"/>
        </w:rPr>
        <w:t>е доставен предлог за одземање на лиценцата за вештачење од Дисциплинската комисија на Комората на вештаци за изречена дисциплинска мерка согласно со членот 39 став 1 точка 3 и членот 40 став (3) од овој закон и</w:t>
      </w:r>
    </w:p>
    <w:p w:rsidR="00953E4C" w:rsidRDefault="00953E4C">
      <w:pPr>
        <w:spacing w:line="3" w:lineRule="exact"/>
        <w:rPr>
          <w:rFonts w:ascii="Tahoma" w:eastAsia="Tahoma" w:hAnsi="Tahoma" w:cs="Tahoma"/>
          <w:sz w:val="24"/>
          <w:szCs w:val="24"/>
        </w:rPr>
      </w:pPr>
    </w:p>
    <w:p w:rsidR="00953E4C" w:rsidRDefault="00D603C1" w:rsidP="0043481B">
      <w:pPr>
        <w:numPr>
          <w:ilvl w:val="0"/>
          <w:numId w:val="62"/>
        </w:numPr>
        <w:tabs>
          <w:tab w:val="left" w:pos="553"/>
        </w:tabs>
        <w:ind w:left="4" w:firstLine="280"/>
        <w:rPr>
          <w:rFonts w:ascii="Tahoma" w:eastAsia="Tahoma" w:hAnsi="Tahoma" w:cs="Tahoma"/>
          <w:sz w:val="24"/>
          <w:szCs w:val="24"/>
        </w:rPr>
      </w:pPr>
      <w:r>
        <w:rPr>
          <w:rFonts w:ascii="Tahoma" w:eastAsia="Tahoma" w:hAnsi="Tahoma" w:cs="Tahoma"/>
          <w:sz w:val="24"/>
          <w:szCs w:val="24"/>
        </w:rPr>
        <w:t xml:space="preserve">вештакот не извршил уплата на годишната </w:t>
      </w:r>
      <w:proofErr w:type="spellStart"/>
      <w:r>
        <w:rPr>
          <w:rFonts w:ascii="Tahoma" w:eastAsia="Tahoma" w:hAnsi="Tahoma" w:cs="Tahoma"/>
          <w:sz w:val="24"/>
          <w:szCs w:val="24"/>
        </w:rPr>
        <w:t>членарина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Комората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вештаци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до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крајот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тековната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година</w:t>
      </w:r>
      <w:proofErr w:type="spellEnd"/>
      <w:r>
        <w:rPr>
          <w:rFonts w:ascii="Tahoma" w:eastAsia="Tahoma" w:hAnsi="Tahoma" w:cs="Tahoma"/>
          <w:sz w:val="24"/>
          <w:szCs w:val="24"/>
        </w:rPr>
        <w:t>.</w:t>
      </w:r>
    </w:p>
    <w:p w:rsidR="00953E4C" w:rsidRDefault="00D603C1" w:rsidP="0043481B">
      <w:pPr>
        <w:numPr>
          <w:ilvl w:val="0"/>
          <w:numId w:val="63"/>
        </w:numPr>
        <w:tabs>
          <w:tab w:val="left" w:pos="674"/>
        </w:tabs>
        <w:spacing w:line="230" w:lineRule="auto"/>
        <w:ind w:right="20" w:firstLine="280"/>
        <w:jc w:val="both"/>
        <w:rPr>
          <w:rFonts w:ascii="Tahoma" w:eastAsia="Tahoma" w:hAnsi="Tahoma" w:cs="Tahoma"/>
          <w:sz w:val="24"/>
          <w:szCs w:val="24"/>
        </w:rPr>
      </w:pPr>
      <w:proofErr w:type="spellStart"/>
      <w:r>
        <w:rPr>
          <w:rFonts w:ascii="Tahoma" w:eastAsia="Tahoma" w:hAnsi="Tahoma" w:cs="Tahoma"/>
          <w:sz w:val="24"/>
          <w:szCs w:val="24"/>
        </w:rPr>
        <w:t>Органот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од</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ставот</w:t>
      </w:r>
      <w:proofErr w:type="spellEnd"/>
      <w:r>
        <w:rPr>
          <w:rFonts w:ascii="Tahoma" w:eastAsia="Tahoma" w:hAnsi="Tahoma" w:cs="Tahoma"/>
          <w:sz w:val="24"/>
          <w:szCs w:val="24"/>
        </w:rPr>
        <w:t xml:space="preserve"> (1) алинеја 3 на овој член го известува Министерството за правда и Комората за вештаци за донесената одлука со која на вештакот му е изречена парична казна.</w:t>
      </w:r>
    </w:p>
    <w:p w:rsidR="00953E4C" w:rsidRDefault="00953E4C">
      <w:pPr>
        <w:spacing w:line="2" w:lineRule="exact"/>
        <w:rPr>
          <w:rFonts w:ascii="Tahoma" w:eastAsia="Tahoma" w:hAnsi="Tahoma" w:cs="Tahoma"/>
          <w:sz w:val="24"/>
          <w:szCs w:val="24"/>
        </w:rPr>
      </w:pPr>
    </w:p>
    <w:p w:rsidR="00953E4C" w:rsidRDefault="00D603C1" w:rsidP="0043481B">
      <w:pPr>
        <w:numPr>
          <w:ilvl w:val="0"/>
          <w:numId w:val="63"/>
        </w:numPr>
        <w:tabs>
          <w:tab w:val="left" w:pos="724"/>
        </w:tabs>
        <w:spacing w:line="231" w:lineRule="auto"/>
        <w:ind w:right="20" w:firstLine="280"/>
        <w:jc w:val="both"/>
        <w:rPr>
          <w:rFonts w:ascii="Tahoma" w:eastAsia="Tahoma" w:hAnsi="Tahoma" w:cs="Tahoma"/>
          <w:sz w:val="24"/>
          <w:szCs w:val="24"/>
        </w:rPr>
      </w:pPr>
      <w:r>
        <w:rPr>
          <w:rFonts w:ascii="Tahoma" w:eastAsia="Tahoma" w:hAnsi="Tahoma" w:cs="Tahoma"/>
          <w:sz w:val="24"/>
          <w:szCs w:val="24"/>
        </w:rPr>
        <w:t>Вештакот на кој му е одземена лиценцата за вештачење во случаите од ставот (1) алинеи 1, 2, 3, 6 и 7 на овој член не може да се стекне со нова лиценца за вештачење три години од денот на одземањето на лиценцата за вештачење.</w:t>
      </w:r>
    </w:p>
    <w:p w:rsidR="00953E4C" w:rsidRDefault="00953E4C">
      <w:pPr>
        <w:spacing w:line="248" w:lineRule="exact"/>
        <w:rPr>
          <w:sz w:val="20"/>
          <w:szCs w:val="20"/>
        </w:rPr>
      </w:pPr>
    </w:p>
    <w:p w:rsidR="00480B14" w:rsidRDefault="00480B14">
      <w:pPr>
        <w:ind w:left="2200"/>
        <w:rPr>
          <w:rFonts w:ascii="Tahoma" w:eastAsia="Tahoma" w:hAnsi="Tahoma" w:cs="Tahoma"/>
          <w:b/>
          <w:bCs/>
          <w:sz w:val="24"/>
          <w:szCs w:val="24"/>
        </w:rPr>
      </w:pPr>
    </w:p>
    <w:p w:rsidR="00480B14" w:rsidRDefault="00480B14">
      <w:pPr>
        <w:ind w:left="2200"/>
        <w:rPr>
          <w:rFonts w:ascii="Tahoma" w:eastAsia="Tahoma" w:hAnsi="Tahoma" w:cs="Tahoma"/>
          <w:b/>
          <w:bCs/>
          <w:sz w:val="24"/>
          <w:szCs w:val="24"/>
        </w:rPr>
      </w:pPr>
    </w:p>
    <w:p w:rsidR="00953E4C" w:rsidRDefault="00D603C1">
      <w:pPr>
        <w:ind w:left="2200"/>
        <w:rPr>
          <w:sz w:val="20"/>
          <w:szCs w:val="20"/>
        </w:rPr>
      </w:pPr>
      <w:proofErr w:type="spellStart"/>
      <w:r>
        <w:rPr>
          <w:rFonts w:ascii="Tahoma" w:eastAsia="Tahoma" w:hAnsi="Tahoma" w:cs="Tahoma"/>
          <w:b/>
          <w:bCs/>
          <w:sz w:val="24"/>
          <w:szCs w:val="24"/>
        </w:rPr>
        <w:t>Престанок</w:t>
      </w:r>
      <w:proofErr w:type="spellEnd"/>
      <w:r>
        <w:rPr>
          <w:rFonts w:ascii="Tahoma" w:eastAsia="Tahoma" w:hAnsi="Tahoma" w:cs="Tahoma"/>
          <w:b/>
          <w:bCs/>
          <w:sz w:val="24"/>
          <w:szCs w:val="24"/>
        </w:rPr>
        <w:t xml:space="preserve"> </w:t>
      </w:r>
      <w:proofErr w:type="spellStart"/>
      <w:r>
        <w:rPr>
          <w:rFonts w:ascii="Tahoma" w:eastAsia="Tahoma" w:hAnsi="Tahoma" w:cs="Tahoma"/>
          <w:b/>
          <w:bCs/>
          <w:sz w:val="24"/>
          <w:szCs w:val="24"/>
        </w:rPr>
        <w:t>на</w:t>
      </w:r>
      <w:proofErr w:type="spellEnd"/>
      <w:r>
        <w:rPr>
          <w:rFonts w:ascii="Tahoma" w:eastAsia="Tahoma" w:hAnsi="Tahoma" w:cs="Tahoma"/>
          <w:b/>
          <w:bCs/>
          <w:sz w:val="24"/>
          <w:szCs w:val="24"/>
        </w:rPr>
        <w:t xml:space="preserve"> </w:t>
      </w:r>
      <w:proofErr w:type="spellStart"/>
      <w:r>
        <w:rPr>
          <w:rFonts w:ascii="Tahoma" w:eastAsia="Tahoma" w:hAnsi="Tahoma" w:cs="Tahoma"/>
          <w:b/>
          <w:bCs/>
          <w:sz w:val="24"/>
          <w:szCs w:val="24"/>
        </w:rPr>
        <w:t>лиценцата</w:t>
      </w:r>
      <w:proofErr w:type="spellEnd"/>
      <w:r>
        <w:rPr>
          <w:rFonts w:ascii="Tahoma" w:eastAsia="Tahoma" w:hAnsi="Tahoma" w:cs="Tahoma"/>
          <w:b/>
          <w:bCs/>
          <w:sz w:val="24"/>
          <w:szCs w:val="24"/>
        </w:rPr>
        <w:t xml:space="preserve"> </w:t>
      </w:r>
      <w:proofErr w:type="spellStart"/>
      <w:r>
        <w:rPr>
          <w:rFonts w:ascii="Tahoma" w:eastAsia="Tahoma" w:hAnsi="Tahoma" w:cs="Tahoma"/>
          <w:b/>
          <w:bCs/>
          <w:sz w:val="24"/>
          <w:szCs w:val="24"/>
        </w:rPr>
        <w:t>за</w:t>
      </w:r>
      <w:proofErr w:type="spellEnd"/>
      <w:r>
        <w:rPr>
          <w:rFonts w:ascii="Tahoma" w:eastAsia="Tahoma" w:hAnsi="Tahoma" w:cs="Tahoma"/>
          <w:b/>
          <w:bCs/>
          <w:sz w:val="24"/>
          <w:szCs w:val="24"/>
        </w:rPr>
        <w:t xml:space="preserve"> вештачење</w:t>
      </w:r>
    </w:p>
    <w:p w:rsidR="00953E4C" w:rsidRDefault="00953E4C">
      <w:pPr>
        <w:spacing w:line="261" w:lineRule="exact"/>
        <w:rPr>
          <w:sz w:val="20"/>
          <w:szCs w:val="20"/>
        </w:rPr>
      </w:pPr>
    </w:p>
    <w:p w:rsidR="00953E4C" w:rsidRDefault="00D603C1">
      <w:pPr>
        <w:ind w:left="4180"/>
        <w:rPr>
          <w:sz w:val="20"/>
          <w:szCs w:val="20"/>
        </w:rPr>
      </w:pPr>
      <w:r>
        <w:rPr>
          <w:rFonts w:ascii="Tahoma" w:eastAsia="Tahoma" w:hAnsi="Tahoma" w:cs="Tahoma"/>
          <w:b/>
          <w:bCs/>
          <w:sz w:val="24"/>
          <w:szCs w:val="24"/>
        </w:rPr>
        <w:t>Член 27</w:t>
      </w:r>
    </w:p>
    <w:p w:rsidR="00953E4C" w:rsidRDefault="00D603C1">
      <w:pPr>
        <w:spacing w:line="229" w:lineRule="auto"/>
        <w:ind w:left="280"/>
        <w:rPr>
          <w:sz w:val="20"/>
          <w:szCs w:val="20"/>
        </w:rPr>
      </w:pPr>
      <w:r>
        <w:rPr>
          <w:rFonts w:ascii="Tahoma" w:eastAsia="Tahoma" w:hAnsi="Tahoma" w:cs="Tahoma"/>
          <w:sz w:val="24"/>
          <w:szCs w:val="24"/>
        </w:rPr>
        <w:t>Лиценцата за вештачење престанува да важи:</w:t>
      </w:r>
    </w:p>
    <w:p w:rsidR="00953E4C" w:rsidRDefault="00D603C1" w:rsidP="0043481B">
      <w:pPr>
        <w:numPr>
          <w:ilvl w:val="0"/>
          <w:numId w:val="64"/>
        </w:numPr>
        <w:tabs>
          <w:tab w:val="left" w:pos="440"/>
        </w:tabs>
        <w:spacing w:line="228" w:lineRule="auto"/>
        <w:ind w:left="440" w:hanging="160"/>
        <w:rPr>
          <w:rFonts w:ascii="Tahoma" w:eastAsia="Tahoma" w:hAnsi="Tahoma" w:cs="Tahoma"/>
          <w:sz w:val="24"/>
          <w:szCs w:val="24"/>
        </w:rPr>
      </w:pPr>
      <w:r>
        <w:rPr>
          <w:rFonts w:ascii="Tahoma" w:eastAsia="Tahoma" w:hAnsi="Tahoma" w:cs="Tahoma"/>
          <w:sz w:val="24"/>
          <w:szCs w:val="24"/>
        </w:rPr>
        <w:t>ако вештакот сам побара,</w:t>
      </w:r>
    </w:p>
    <w:p w:rsidR="00953E4C" w:rsidRDefault="00D603C1" w:rsidP="0043481B">
      <w:pPr>
        <w:numPr>
          <w:ilvl w:val="0"/>
          <w:numId w:val="64"/>
        </w:numPr>
        <w:tabs>
          <w:tab w:val="left" w:pos="440"/>
        </w:tabs>
        <w:spacing w:line="227" w:lineRule="auto"/>
        <w:ind w:left="440" w:hanging="160"/>
        <w:rPr>
          <w:rFonts w:ascii="Tahoma" w:eastAsia="Tahoma" w:hAnsi="Tahoma" w:cs="Tahoma"/>
          <w:sz w:val="24"/>
          <w:szCs w:val="24"/>
        </w:rPr>
      </w:pPr>
      <w:r>
        <w:rPr>
          <w:rFonts w:ascii="Tahoma" w:eastAsia="Tahoma" w:hAnsi="Tahoma" w:cs="Tahoma"/>
          <w:sz w:val="24"/>
          <w:szCs w:val="24"/>
        </w:rPr>
        <w:t>со смрт на вештакот и</w:t>
      </w:r>
    </w:p>
    <w:p w:rsidR="00953E4C" w:rsidRDefault="00953E4C">
      <w:pPr>
        <w:spacing w:line="1" w:lineRule="exact"/>
        <w:rPr>
          <w:rFonts w:ascii="Tahoma" w:eastAsia="Tahoma" w:hAnsi="Tahoma" w:cs="Tahoma"/>
          <w:sz w:val="24"/>
          <w:szCs w:val="24"/>
        </w:rPr>
      </w:pPr>
    </w:p>
    <w:p w:rsidR="00953E4C" w:rsidRDefault="00D603C1" w:rsidP="0043481B">
      <w:pPr>
        <w:numPr>
          <w:ilvl w:val="0"/>
          <w:numId w:val="64"/>
        </w:numPr>
        <w:tabs>
          <w:tab w:val="left" w:pos="458"/>
        </w:tabs>
        <w:spacing w:line="233" w:lineRule="auto"/>
        <w:ind w:right="20" w:firstLine="280"/>
        <w:rPr>
          <w:rFonts w:ascii="Tahoma" w:eastAsia="Tahoma" w:hAnsi="Tahoma" w:cs="Tahoma"/>
          <w:sz w:val="24"/>
          <w:szCs w:val="24"/>
        </w:rPr>
      </w:pPr>
      <w:r>
        <w:rPr>
          <w:rFonts w:ascii="Tahoma" w:eastAsia="Tahoma" w:hAnsi="Tahoma" w:cs="Tahoma"/>
          <w:sz w:val="24"/>
          <w:szCs w:val="24"/>
        </w:rPr>
        <w:t>по истекот на рокот на важноста од членот 19 став (4) на овој закон, доколку не се продолжи.</w:t>
      </w:r>
    </w:p>
    <w:p w:rsidR="00953E4C" w:rsidRDefault="00D603C1">
      <w:pPr>
        <w:ind w:right="20"/>
        <w:jc w:val="center"/>
        <w:rPr>
          <w:sz w:val="20"/>
          <w:szCs w:val="20"/>
        </w:rPr>
      </w:pPr>
      <w:proofErr w:type="spellStart"/>
      <w:r>
        <w:rPr>
          <w:rFonts w:ascii="Tahoma" w:eastAsia="Tahoma" w:hAnsi="Tahoma" w:cs="Tahoma"/>
          <w:b/>
          <w:bCs/>
          <w:sz w:val="24"/>
          <w:szCs w:val="24"/>
        </w:rPr>
        <w:t>Бришење</w:t>
      </w:r>
      <w:proofErr w:type="spellEnd"/>
      <w:r>
        <w:rPr>
          <w:rFonts w:ascii="Tahoma" w:eastAsia="Tahoma" w:hAnsi="Tahoma" w:cs="Tahoma"/>
          <w:b/>
          <w:bCs/>
          <w:sz w:val="24"/>
          <w:szCs w:val="24"/>
        </w:rPr>
        <w:t xml:space="preserve"> </w:t>
      </w:r>
      <w:proofErr w:type="spellStart"/>
      <w:r>
        <w:rPr>
          <w:rFonts w:ascii="Tahoma" w:eastAsia="Tahoma" w:hAnsi="Tahoma" w:cs="Tahoma"/>
          <w:b/>
          <w:bCs/>
          <w:sz w:val="24"/>
          <w:szCs w:val="24"/>
        </w:rPr>
        <w:t>од</w:t>
      </w:r>
      <w:proofErr w:type="spellEnd"/>
      <w:r>
        <w:rPr>
          <w:rFonts w:ascii="Tahoma" w:eastAsia="Tahoma" w:hAnsi="Tahoma" w:cs="Tahoma"/>
          <w:b/>
          <w:bCs/>
          <w:sz w:val="24"/>
          <w:szCs w:val="24"/>
        </w:rPr>
        <w:t xml:space="preserve"> </w:t>
      </w:r>
      <w:proofErr w:type="spellStart"/>
      <w:r>
        <w:rPr>
          <w:rFonts w:ascii="Tahoma" w:eastAsia="Tahoma" w:hAnsi="Tahoma" w:cs="Tahoma"/>
          <w:b/>
          <w:bCs/>
          <w:sz w:val="24"/>
          <w:szCs w:val="24"/>
        </w:rPr>
        <w:t>Регистарот</w:t>
      </w:r>
      <w:proofErr w:type="spellEnd"/>
    </w:p>
    <w:p w:rsidR="00953E4C" w:rsidRDefault="00953E4C">
      <w:pPr>
        <w:spacing w:line="261" w:lineRule="exact"/>
        <w:rPr>
          <w:sz w:val="20"/>
          <w:szCs w:val="20"/>
        </w:rPr>
      </w:pPr>
    </w:p>
    <w:p w:rsidR="00953E4C" w:rsidRDefault="00D603C1">
      <w:pPr>
        <w:ind w:right="20"/>
        <w:jc w:val="center"/>
        <w:rPr>
          <w:sz w:val="20"/>
          <w:szCs w:val="20"/>
        </w:rPr>
      </w:pPr>
      <w:r>
        <w:rPr>
          <w:rFonts w:ascii="Tahoma" w:eastAsia="Tahoma" w:hAnsi="Tahoma" w:cs="Tahoma"/>
          <w:b/>
          <w:bCs/>
          <w:sz w:val="24"/>
          <w:szCs w:val="24"/>
        </w:rPr>
        <w:t>Член 28</w:t>
      </w:r>
    </w:p>
    <w:p w:rsidR="00953E4C" w:rsidRDefault="00953E4C">
      <w:pPr>
        <w:spacing w:line="2" w:lineRule="exact"/>
        <w:rPr>
          <w:sz w:val="20"/>
          <w:szCs w:val="20"/>
        </w:rPr>
      </w:pPr>
    </w:p>
    <w:p w:rsidR="00953E4C" w:rsidRDefault="00D603C1" w:rsidP="0043481B">
      <w:pPr>
        <w:numPr>
          <w:ilvl w:val="0"/>
          <w:numId w:val="65"/>
        </w:numPr>
        <w:tabs>
          <w:tab w:val="left" w:pos="706"/>
        </w:tabs>
        <w:spacing w:line="227" w:lineRule="auto"/>
        <w:ind w:right="20" w:firstLine="280"/>
        <w:jc w:val="both"/>
        <w:rPr>
          <w:rFonts w:ascii="Tahoma" w:eastAsia="Tahoma" w:hAnsi="Tahoma" w:cs="Tahoma"/>
          <w:sz w:val="24"/>
          <w:szCs w:val="24"/>
        </w:rPr>
      </w:pPr>
      <w:r>
        <w:rPr>
          <w:rFonts w:ascii="Tahoma" w:eastAsia="Tahoma" w:hAnsi="Tahoma" w:cs="Tahoma"/>
          <w:sz w:val="24"/>
          <w:szCs w:val="24"/>
        </w:rPr>
        <w:t>Министерот за правда за одземање на лиценца за вештачење согласно со членот 26 од овој закон и престанок на лиценца за вештачење согласно со членот 27 од овој закон донесува решение со кое вештакот го брише од Регистарот.</w:t>
      </w:r>
    </w:p>
    <w:p w:rsidR="00953E4C" w:rsidRDefault="00953E4C">
      <w:pPr>
        <w:spacing w:line="3" w:lineRule="exact"/>
        <w:rPr>
          <w:rFonts w:ascii="Tahoma" w:eastAsia="Tahoma" w:hAnsi="Tahoma" w:cs="Tahoma"/>
          <w:sz w:val="24"/>
          <w:szCs w:val="24"/>
        </w:rPr>
      </w:pPr>
    </w:p>
    <w:p w:rsidR="00953E4C" w:rsidRDefault="00D603C1" w:rsidP="0043481B">
      <w:pPr>
        <w:numPr>
          <w:ilvl w:val="0"/>
          <w:numId w:val="65"/>
        </w:numPr>
        <w:tabs>
          <w:tab w:val="left" w:pos="700"/>
        </w:tabs>
        <w:spacing w:line="227" w:lineRule="auto"/>
        <w:ind w:right="20" w:firstLine="280"/>
        <w:jc w:val="both"/>
        <w:rPr>
          <w:rFonts w:ascii="Tahoma" w:eastAsia="Tahoma" w:hAnsi="Tahoma" w:cs="Tahoma"/>
          <w:sz w:val="24"/>
          <w:szCs w:val="24"/>
        </w:rPr>
      </w:pPr>
      <w:r>
        <w:rPr>
          <w:rFonts w:ascii="Tahoma" w:eastAsia="Tahoma" w:hAnsi="Tahoma" w:cs="Tahoma"/>
          <w:sz w:val="24"/>
          <w:szCs w:val="24"/>
        </w:rPr>
        <w:t>Доколку вештакот не поднесе доказ за осигурување согласно со членот 24 од овој закон министерот за правда со решение ќе го избрише вештакот од Регистарот.</w:t>
      </w:r>
    </w:p>
    <w:p w:rsidR="00953E4C" w:rsidRDefault="00953E4C">
      <w:pPr>
        <w:spacing w:line="3" w:lineRule="exact"/>
        <w:rPr>
          <w:rFonts w:ascii="Tahoma" w:eastAsia="Tahoma" w:hAnsi="Tahoma" w:cs="Tahoma"/>
          <w:sz w:val="24"/>
          <w:szCs w:val="24"/>
        </w:rPr>
      </w:pPr>
    </w:p>
    <w:p w:rsidR="00953E4C" w:rsidRDefault="00D603C1" w:rsidP="0043481B">
      <w:pPr>
        <w:numPr>
          <w:ilvl w:val="0"/>
          <w:numId w:val="65"/>
        </w:numPr>
        <w:tabs>
          <w:tab w:val="left" w:pos="707"/>
        </w:tabs>
        <w:spacing w:line="227" w:lineRule="auto"/>
        <w:ind w:right="20" w:firstLine="280"/>
        <w:rPr>
          <w:rFonts w:ascii="Tahoma" w:eastAsia="Tahoma" w:hAnsi="Tahoma" w:cs="Tahoma"/>
          <w:sz w:val="24"/>
          <w:szCs w:val="24"/>
        </w:rPr>
      </w:pPr>
      <w:r>
        <w:rPr>
          <w:rFonts w:ascii="Tahoma" w:eastAsia="Tahoma" w:hAnsi="Tahoma" w:cs="Tahoma"/>
          <w:sz w:val="24"/>
          <w:szCs w:val="24"/>
        </w:rPr>
        <w:t>Против решението од ставовите (1) и (2) на овој член може да се поведе управен спор пред надлежен суд.</w:t>
      </w:r>
    </w:p>
    <w:p w:rsidR="00953E4C" w:rsidRDefault="00953E4C">
      <w:pPr>
        <w:spacing w:line="2" w:lineRule="exact"/>
        <w:rPr>
          <w:rFonts w:ascii="Tahoma" w:eastAsia="Tahoma" w:hAnsi="Tahoma" w:cs="Tahoma"/>
          <w:sz w:val="24"/>
          <w:szCs w:val="24"/>
        </w:rPr>
      </w:pPr>
    </w:p>
    <w:p w:rsidR="00953E4C" w:rsidRDefault="00D603C1" w:rsidP="0043481B">
      <w:pPr>
        <w:numPr>
          <w:ilvl w:val="0"/>
          <w:numId w:val="65"/>
        </w:numPr>
        <w:tabs>
          <w:tab w:val="left" w:pos="718"/>
        </w:tabs>
        <w:spacing w:line="231" w:lineRule="auto"/>
        <w:ind w:right="20" w:firstLine="280"/>
        <w:jc w:val="both"/>
        <w:rPr>
          <w:rFonts w:ascii="Tahoma" w:eastAsia="Tahoma" w:hAnsi="Tahoma" w:cs="Tahoma"/>
          <w:sz w:val="24"/>
          <w:szCs w:val="24"/>
        </w:rPr>
      </w:pPr>
      <w:r>
        <w:rPr>
          <w:rFonts w:ascii="Tahoma" w:eastAsia="Tahoma" w:hAnsi="Tahoma" w:cs="Tahoma"/>
          <w:sz w:val="24"/>
          <w:szCs w:val="24"/>
        </w:rPr>
        <w:t>Решенијата од ставовите (1) и (2) на овој член министерот за правда по службена должност ги доставува до Централниот регистар на Република Македонија и до Комората на вештаци.</w:t>
      </w:r>
    </w:p>
    <w:p w:rsidR="00953E4C" w:rsidRDefault="00953E4C">
      <w:pPr>
        <w:spacing w:line="248" w:lineRule="exact"/>
        <w:rPr>
          <w:sz w:val="20"/>
          <w:szCs w:val="20"/>
        </w:rPr>
      </w:pPr>
    </w:p>
    <w:p w:rsidR="00953E4C" w:rsidRDefault="00D603C1">
      <w:pPr>
        <w:ind w:right="20"/>
        <w:jc w:val="center"/>
        <w:rPr>
          <w:sz w:val="20"/>
          <w:szCs w:val="20"/>
        </w:rPr>
      </w:pPr>
      <w:r>
        <w:rPr>
          <w:rFonts w:ascii="Tahoma" w:eastAsia="Tahoma" w:hAnsi="Tahoma" w:cs="Tahoma"/>
          <w:b/>
          <w:bCs/>
          <w:sz w:val="24"/>
          <w:szCs w:val="24"/>
        </w:rPr>
        <w:t>Награда и надоместок</w:t>
      </w:r>
    </w:p>
    <w:p w:rsidR="00953E4C" w:rsidRDefault="00953E4C">
      <w:pPr>
        <w:spacing w:line="261" w:lineRule="exact"/>
        <w:rPr>
          <w:sz w:val="20"/>
          <w:szCs w:val="20"/>
        </w:rPr>
      </w:pPr>
    </w:p>
    <w:p w:rsidR="00953E4C" w:rsidRDefault="00D603C1">
      <w:pPr>
        <w:ind w:right="20"/>
        <w:jc w:val="center"/>
        <w:rPr>
          <w:sz w:val="20"/>
          <w:szCs w:val="20"/>
        </w:rPr>
      </w:pPr>
      <w:r>
        <w:rPr>
          <w:rFonts w:ascii="Tahoma" w:eastAsia="Tahoma" w:hAnsi="Tahoma" w:cs="Tahoma"/>
          <w:b/>
          <w:bCs/>
          <w:sz w:val="24"/>
          <w:szCs w:val="24"/>
        </w:rPr>
        <w:t>Член 29</w:t>
      </w:r>
    </w:p>
    <w:p w:rsidR="00953E4C" w:rsidRDefault="00953E4C">
      <w:pPr>
        <w:spacing w:line="2" w:lineRule="exact"/>
        <w:rPr>
          <w:sz w:val="20"/>
          <w:szCs w:val="20"/>
        </w:rPr>
      </w:pPr>
    </w:p>
    <w:p w:rsidR="00953E4C" w:rsidRDefault="00D603C1" w:rsidP="0043481B">
      <w:pPr>
        <w:numPr>
          <w:ilvl w:val="0"/>
          <w:numId w:val="66"/>
        </w:numPr>
        <w:tabs>
          <w:tab w:val="left" w:pos="726"/>
        </w:tabs>
        <w:spacing w:line="227" w:lineRule="auto"/>
        <w:ind w:right="20" w:firstLine="280"/>
        <w:jc w:val="both"/>
        <w:rPr>
          <w:rFonts w:ascii="Tahoma" w:eastAsia="Tahoma" w:hAnsi="Tahoma" w:cs="Tahoma"/>
          <w:sz w:val="24"/>
          <w:szCs w:val="24"/>
        </w:rPr>
      </w:pPr>
      <w:r>
        <w:rPr>
          <w:rFonts w:ascii="Tahoma" w:eastAsia="Tahoma" w:hAnsi="Tahoma" w:cs="Tahoma"/>
          <w:sz w:val="24"/>
          <w:szCs w:val="24"/>
        </w:rPr>
        <w:t>Вештакот за извршеното вештачење или супер вештачење има право на награда за извршеното вештачење или супер вештачење и право на надоместок за реално потребните трошоци.</w:t>
      </w:r>
    </w:p>
    <w:p w:rsidR="00953E4C" w:rsidRDefault="00953E4C">
      <w:pPr>
        <w:spacing w:line="3" w:lineRule="exact"/>
        <w:rPr>
          <w:rFonts w:ascii="Tahoma" w:eastAsia="Tahoma" w:hAnsi="Tahoma" w:cs="Tahoma"/>
          <w:sz w:val="24"/>
          <w:szCs w:val="24"/>
        </w:rPr>
      </w:pPr>
    </w:p>
    <w:p w:rsidR="00953E4C" w:rsidRDefault="00D603C1" w:rsidP="0043481B">
      <w:pPr>
        <w:numPr>
          <w:ilvl w:val="0"/>
          <w:numId w:val="66"/>
        </w:numPr>
        <w:tabs>
          <w:tab w:val="left" w:pos="700"/>
        </w:tabs>
        <w:spacing w:line="227" w:lineRule="auto"/>
        <w:ind w:right="20" w:firstLine="280"/>
        <w:jc w:val="both"/>
        <w:rPr>
          <w:rFonts w:ascii="Tahoma" w:eastAsia="Tahoma" w:hAnsi="Tahoma" w:cs="Tahoma"/>
          <w:sz w:val="24"/>
          <w:szCs w:val="24"/>
        </w:rPr>
      </w:pPr>
      <w:r>
        <w:rPr>
          <w:rFonts w:ascii="Tahoma" w:eastAsia="Tahoma" w:hAnsi="Tahoma" w:cs="Tahoma"/>
          <w:sz w:val="24"/>
          <w:szCs w:val="24"/>
        </w:rPr>
        <w:t>Висината на наградата за извршеното вештачење или супер вештачење се утврдува според висината на паричната вредност на предметот на вештачење, сложеноста на вештачењето, потребното време за прибирање на податоците и изработка на вештачењето (наодот и мислењето).</w:t>
      </w:r>
    </w:p>
    <w:p w:rsidR="00953E4C" w:rsidRDefault="00953E4C">
      <w:pPr>
        <w:spacing w:line="4" w:lineRule="exact"/>
        <w:rPr>
          <w:rFonts w:ascii="Tahoma" w:eastAsia="Tahoma" w:hAnsi="Tahoma" w:cs="Tahoma"/>
          <w:sz w:val="24"/>
          <w:szCs w:val="24"/>
        </w:rPr>
      </w:pPr>
    </w:p>
    <w:p w:rsidR="00953E4C" w:rsidRDefault="00D603C1" w:rsidP="0043481B">
      <w:pPr>
        <w:numPr>
          <w:ilvl w:val="0"/>
          <w:numId w:val="66"/>
        </w:numPr>
        <w:tabs>
          <w:tab w:val="left" w:pos="694"/>
        </w:tabs>
        <w:spacing w:line="227" w:lineRule="auto"/>
        <w:ind w:right="20" w:firstLine="280"/>
        <w:rPr>
          <w:rFonts w:ascii="Tahoma" w:eastAsia="Tahoma" w:hAnsi="Tahoma" w:cs="Tahoma"/>
          <w:sz w:val="24"/>
          <w:szCs w:val="24"/>
        </w:rPr>
      </w:pPr>
      <w:r>
        <w:rPr>
          <w:rFonts w:ascii="Tahoma" w:eastAsia="Tahoma" w:hAnsi="Tahoma" w:cs="Tahoma"/>
          <w:sz w:val="24"/>
          <w:szCs w:val="24"/>
        </w:rPr>
        <w:t>Висината на реално потребните трошоци се утврдува врз основа на реално потребните патни и дневни трошоци и материјалните трошоци.</w:t>
      </w:r>
    </w:p>
    <w:p w:rsidR="00953E4C" w:rsidRDefault="00953E4C">
      <w:pPr>
        <w:spacing w:line="2" w:lineRule="exact"/>
        <w:rPr>
          <w:rFonts w:ascii="Tahoma" w:eastAsia="Tahoma" w:hAnsi="Tahoma" w:cs="Tahoma"/>
          <w:sz w:val="24"/>
          <w:szCs w:val="24"/>
        </w:rPr>
      </w:pPr>
    </w:p>
    <w:p w:rsidR="00953E4C" w:rsidRDefault="00D603C1" w:rsidP="0043481B">
      <w:pPr>
        <w:numPr>
          <w:ilvl w:val="0"/>
          <w:numId w:val="66"/>
        </w:numPr>
        <w:tabs>
          <w:tab w:val="left" w:pos="739"/>
        </w:tabs>
        <w:spacing w:line="233" w:lineRule="auto"/>
        <w:ind w:firstLine="280"/>
        <w:rPr>
          <w:rFonts w:ascii="Tahoma" w:eastAsia="Tahoma" w:hAnsi="Tahoma" w:cs="Tahoma"/>
          <w:sz w:val="24"/>
          <w:szCs w:val="24"/>
        </w:rPr>
      </w:pPr>
      <w:r>
        <w:rPr>
          <w:rFonts w:ascii="Tahoma" w:eastAsia="Tahoma" w:hAnsi="Tahoma" w:cs="Tahoma"/>
          <w:sz w:val="24"/>
          <w:szCs w:val="24"/>
        </w:rPr>
        <w:t>Начинот за пресметување на наградата и надоместокот од овој член ги пропишува министерот за правда по претходно мислење од Комората на вештаци.</w:t>
      </w:r>
    </w:p>
    <w:p w:rsidR="00953E4C" w:rsidRDefault="00953E4C">
      <w:pPr>
        <w:spacing w:line="247" w:lineRule="exact"/>
        <w:rPr>
          <w:sz w:val="20"/>
          <w:szCs w:val="20"/>
        </w:rPr>
      </w:pPr>
    </w:p>
    <w:p w:rsidR="00953E4C" w:rsidRDefault="00D603C1">
      <w:pPr>
        <w:ind w:right="20"/>
        <w:jc w:val="center"/>
        <w:rPr>
          <w:sz w:val="20"/>
          <w:szCs w:val="20"/>
        </w:rPr>
      </w:pPr>
      <w:r>
        <w:rPr>
          <w:rFonts w:ascii="Tahoma" w:eastAsia="Tahoma" w:hAnsi="Tahoma" w:cs="Tahoma"/>
          <w:b/>
          <w:bCs/>
          <w:sz w:val="24"/>
          <w:szCs w:val="24"/>
        </w:rPr>
        <w:t>Член 29-а</w:t>
      </w:r>
    </w:p>
    <w:p w:rsidR="00953E4C" w:rsidRDefault="00953E4C">
      <w:pPr>
        <w:spacing w:line="2" w:lineRule="exact"/>
        <w:rPr>
          <w:sz w:val="20"/>
          <w:szCs w:val="20"/>
        </w:rPr>
      </w:pPr>
    </w:p>
    <w:p w:rsidR="00953E4C" w:rsidRDefault="00D603C1">
      <w:pPr>
        <w:spacing w:line="230" w:lineRule="auto"/>
        <w:ind w:right="20" w:firstLine="284"/>
        <w:jc w:val="both"/>
        <w:rPr>
          <w:rFonts w:ascii="Tahoma" w:eastAsia="Tahoma" w:hAnsi="Tahoma" w:cs="Tahoma"/>
          <w:sz w:val="24"/>
          <w:szCs w:val="24"/>
        </w:rPr>
      </w:pPr>
      <w:r>
        <w:rPr>
          <w:rFonts w:ascii="Tahoma" w:eastAsia="Tahoma" w:hAnsi="Tahoma" w:cs="Tahoma"/>
          <w:sz w:val="24"/>
          <w:szCs w:val="24"/>
        </w:rPr>
        <w:t xml:space="preserve">Уредбата за начинот на пресметување на висината на надоместокот за реално потребните трошоци за вештачењата извршени од Бирото за судски вештачења за потребите на органите на државната управа, јавните претпријатија и акционерските друштва во државна сопственост на предлог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министерот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за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правда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ја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донесува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Владата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Република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Македонија</w:t>
      </w:r>
      <w:proofErr w:type="spellEnd"/>
      <w:r>
        <w:rPr>
          <w:rFonts w:ascii="Tahoma" w:eastAsia="Tahoma" w:hAnsi="Tahoma" w:cs="Tahoma"/>
          <w:sz w:val="24"/>
          <w:szCs w:val="24"/>
        </w:rPr>
        <w:t>.</w:t>
      </w:r>
    </w:p>
    <w:p w:rsidR="00953E4C" w:rsidRDefault="00D603C1">
      <w:pPr>
        <w:jc w:val="center"/>
        <w:rPr>
          <w:sz w:val="20"/>
          <w:szCs w:val="20"/>
        </w:rPr>
      </w:pPr>
      <w:proofErr w:type="spellStart"/>
      <w:r>
        <w:rPr>
          <w:rFonts w:ascii="Tahoma" w:eastAsia="Tahoma" w:hAnsi="Tahoma" w:cs="Tahoma"/>
          <w:b/>
          <w:bCs/>
          <w:sz w:val="24"/>
          <w:szCs w:val="24"/>
        </w:rPr>
        <w:t>Доставување</w:t>
      </w:r>
      <w:proofErr w:type="spellEnd"/>
      <w:r>
        <w:rPr>
          <w:rFonts w:ascii="Tahoma" w:eastAsia="Tahoma" w:hAnsi="Tahoma" w:cs="Tahoma"/>
          <w:b/>
          <w:bCs/>
          <w:sz w:val="24"/>
          <w:szCs w:val="24"/>
        </w:rPr>
        <w:t xml:space="preserve"> </w:t>
      </w:r>
      <w:proofErr w:type="spellStart"/>
      <w:r>
        <w:rPr>
          <w:rFonts w:ascii="Tahoma" w:eastAsia="Tahoma" w:hAnsi="Tahoma" w:cs="Tahoma"/>
          <w:b/>
          <w:bCs/>
          <w:sz w:val="24"/>
          <w:szCs w:val="24"/>
        </w:rPr>
        <w:t>на</w:t>
      </w:r>
      <w:proofErr w:type="spellEnd"/>
      <w:r>
        <w:rPr>
          <w:rFonts w:ascii="Tahoma" w:eastAsia="Tahoma" w:hAnsi="Tahoma" w:cs="Tahoma"/>
          <w:b/>
          <w:bCs/>
          <w:sz w:val="24"/>
          <w:szCs w:val="24"/>
        </w:rPr>
        <w:t xml:space="preserve"> </w:t>
      </w:r>
      <w:proofErr w:type="spellStart"/>
      <w:r>
        <w:rPr>
          <w:rFonts w:ascii="Tahoma" w:eastAsia="Tahoma" w:hAnsi="Tahoma" w:cs="Tahoma"/>
          <w:b/>
          <w:bCs/>
          <w:sz w:val="24"/>
          <w:szCs w:val="24"/>
        </w:rPr>
        <w:t>податоци</w:t>
      </w:r>
      <w:proofErr w:type="spellEnd"/>
    </w:p>
    <w:p w:rsidR="00953E4C" w:rsidRDefault="00953E4C">
      <w:pPr>
        <w:spacing w:line="290" w:lineRule="exact"/>
        <w:rPr>
          <w:sz w:val="20"/>
          <w:szCs w:val="20"/>
        </w:rPr>
      </w:pPr>
    </w:p>
    <w:p w:rsidR="00953E4C" w:rsidRDefault="00D603C1">
      <w:pPr>
        <w:jc w:val="center"/>
        <w:rPr>
          <w:sz w:val="20"/>
          <w:szCs w:val="20"/>
        </w:rPr>
      </w:pPr>
      <w:r>
        <w:rPr>
          <w:rFonts w:ascii="Tahoma" w:eastAsia="Tahoma" w:hAnsi="Tahoma" w:cs="Tahoma"/>
          <w:b/>
          <w:bCs/>
          <w:sz w:val="24"/>
          <w:szCs w:val="24"/>
        </w:rPr>
        <w:t>Член 30</w:t>
      </w:r>
    </w:p>
    <w:p w:rsidR="00953E4C" w:rsidRDefault="00953E4C">
      <w:pPr>
        <w:spacing w:line="14" w:lineRule="exact"/>
        <w:rPr>
          <w:sz w:val="20"/>
          <w:szCs w:val="20"/>
        </w:rPr>
      </w:pPr>
    </w:p>
    <w:p w:rsidR="00953E4C" w:rsidRDefault="00D603C1" w:rsidP="0043481B">
      <w:pPr>
        <w:numPr>
          <w:ilvl w:val="0"/>
          <w:numId w:val="67"/>
        </w:numPr>
        <w:tabs>
          <w:tab w:val="left" w:pos="774"/>
        </w:tabs>
        <w:spacing w:line="239" w:lineRule="auto"/>
        <w:ind w:firstLine="280"/>
        <w:jc w:val="both"/>
        <w:rPr>
          <w:rFonts w:ascii="Tahoma" w:eastAsia="Tahoma" w:hAnsi="Tahoma" w:cs="Tahoma"/>
          <w:sz w:val="24"/>
          <w:szCs w:val="24"/>
        </w:rPr>
      </w:pPr>
      <w:r>
        <w:rPr>
          <w:rFonts w:ascii="Tahoma" w:eastAsia="Tahoma" w:hAnsi="Tahoma" w:cs="Tahoma"/>
          <w:sz w:val="24"/>
          <w:szCs w:val="24"/>
        </w:rPr>
        <w:t>Одговорните лица во институциите, установите и органите кои водат евиденции, регистри, јавни книги, збирки на лични податоци и други податоци кои на вештакот му се потребни за изработка на вештачењето, во постапка утврдена со закон, се должни на вештакот без одлагање, во постапка утврдена со закон и без надоместок да му ги дадат потребните податоци.</w:t>
      </w:r>
    </w:p>
    <w:p w:rsidR="00953E4C" w:rsidRDefault="00953E4C">
      <w:pPr>
        <w:spacing w:line="5" w:lineRule="exact"/>
        <w:rPr>
          <w:rFonts w:ascii="Tahoma" w:eastAsia="Tahoma" w:hAnsi="Tahoma" w:cs="Tahoma"/>
          <w:sz w:val="24"/>
          <w:szCs w:val="24"/>
        </w:rPr>
      </w:pPr>
    </w:p>
    <w:p w:rsidR="00953E4C" w:rsidRDefault="00D603C1" w:rsidP="0043481B">
      <w:pPr>
        <w:numPr>
          <w:ilvl w:val="0"/>
          <w:numId w:val="67"/>
        </w:numPr>
        <w:tabs>
          <w:tab w:val="left" w:pos="692"/>
        </w:tabs>
        <w:ind w:firstLine="280"/>
        <w:jc w:val="both"/>
        <w:rPr>
          <w:rFonts w:ascii="Tahoma" w:eastAsia="Tahoma" w:hAnsi="Tahoma" w:cs="Tahoma"/>
          <w:sz w:val="24"/>
          <w:szCs w:val="24"/>
        </w:rPr>
      </w:pPr>
      <w:r>
        <w:rPr>
          <w:rFonts w:ascii="Tahoma" w:eastAsia="Tahoma" w:hAnsi="Tahoma" w:cs="Tahoma"/>
          <w:sz w:val="24"/>
          <w:szCs w:val="24"/>
        </w:rPr>
        <w:t>Вештакот е должен податоците од ставот (1) на овој член да ги користи во согласност со овој закон и прописите кои се однесуваат на заштита на личните податоци и класифицираните информации.</w:t>
      </w:r>
    </w:p>
    <w:p w:rsidR="00953E4C" w:rsidRDefault="00953E4C">
      <w:pPr>
        <w:spacing w:line="281" w:lineRule="exact"/>
        <w:rPr>
          <w:rFonts w:ascii="Tahoma" w:eastAsia="Tahoma" w:hAnsi="Tahoma" w:cs="Tahoma"/>
          <w:sz w:val="24"/>
          <w:szCs w:val="24"/>
        </w:rPr>
      </w:pPr>
    </w:p>
    <w:p w:rsidR="00953E4C" w:rsidRDefault="00D603C1" w:rsidP="0043481B">
      <w:pPr>
        <w:numPr>
          <w:ilvl w:val="1"/>
          <w:numId w:val="67"/>
        </w:numPr>
        <w:tabs>
          <w:tab w:val="left" w:pos="2140"/>
        </w:tabs>
        <w:ind w:left="2140" w:hanging="330"/>
        <w:rPr>
          <w:rFonts w:ascii="Tahoma" w:eastAsia="Tahoma" w:hAnsi="Tahoma" w:cs="Tahoma"/>
          <w:sz w:val="24"/>
          <w:szCs w:val="24"/>
        </w:rPr>
      </w:pPr>
      <w:r>
        <w:rPr>
          <w:rFonts w:ascii="Tahoma" w:eastAsia="Tahoma" w:hAnsi="Tahoma" w:cs="Tahoma"/>
          <w:sz w:val="24"/>
          <w:szCs w:val="24"/>
        </w:rPr>
        <w:lastRenderedPageBreak/>
        <w:t>КОМОРА НА ВЕШТАЦИ И ОРГАНИ НА КОМОРАТА</w:t>
      </w:r>
    </w:p>
    <w:p w:rsidR="00953E4C" w:rsidRDefault="00953E4C">
      <w:pPr>
        <w:spacing w:line="284" w:lineRule="exact"/>
        <w:rPr>
          <w:sz w:val="20"/>
          <w:szCs w:val="20"/>
        </w:rPr>
      </w:pPr>
    </w:p>
    <w:p w:rsidR="00953E4C" w:rsidRDefault="00D603C1">
      <w:pPr>
        <w:jc w:val="center"/>
        <w:rPr>
          <w:sz w:val="20"/>
          <w:szCs w:val="20"/>
        </w:rPr>
      </w:pPr>
      <w:r>
        <w:rPr>
          <w:rFonts w:ascii="Tahoma" w:eastAsia="Tahoma" w:hAnsi="Tahoma" w:cs="Tahoma"/>
          <w:b/>
          <w:bCs/>
          <w:sz w:val="24"/>
          <w:szCs w:val="24"/>
        </w:rPr>
        <w:t>Комора на вештаци</w:t>
      </w:r>
    </w:p>
    <w:p w:rsidR="00953E4C" w:rsidRDefault="00953E4C">
      <w:pPr>
        <w:spacing w:line="290" w:lineRule="exact"/>
        <w:rPr>
          <w:sz w:val="20"/>
          <w:szCs w:val="20"/>
        </w:rPr>
      </w:pPr>
    </w:p>
    <w:p w:rsidR="00953E4C" w:rsidRDefault="00D603C1">
      <w:pPr>
        <w:jc w:val="center"/>
        <w:rPr>
          <w:sz w:val="20"/>
          <w:szCs w:val="20"/>
        </w:rPr>
      </w:pPr>
      <w:r>
        <w:rPr>
          <w:rFonts w:ascii="Tahoma" w:eastAsia="Tahoma" w:hAnsi="Tahoma" w:cs="Tahoma"/>
          <w:b/>
          <w:bCs/>
          <w:sz w:val="24"/>
          <w:szCs w:val="24"/>
        </w:rPr>
        <w:t>Член 31</w:t>
      </w:r>
    </w:p>
    <w:p w:rsidR="00953E4C" w:rsidRDefault="00953E4C">
      <w:pPr>
        <w:spacing w:line="14" w:lineRule="exact"/>
        <w:rPr>
          <w:sz w:val="20"/>
          <w:szCs w:val="20"/>
        </w:rPr>
      </w:pPr>
    </w:p>
    <w:p w:rsidR="00953E4C" w:rsidRDefault="00D603C1" w:rsidP="0043481B">
      <w:pPr>
        <w:numPr>
          <w:ilvl w:val="0"/>
          <w:numId w:val="68"/>
        </w:numPr>
        <w:tabs>
          <w:tab w:val="left" w:pos="674"/>
        </w:tabs>
        <w:spacing w:line="250" w:lineRule="auto"/>
        <w:ind w:firstLine="280"/>
        <w:jc w:val="both"/>
        <w:rPr>
          <w:rFonts w:ascii="Tahoma" w:eastAsia="Tahoma" w:hAnsi="Tahoma" w:cs="Tahoma"/>
          <w:sz w:val="23"/>
          <w:szCs w:val="23"/>
        </w:rPr>
      </w:pPr>
      <w:r>
        <w:rPr>
          <w:rFonts w:ascii="Tahoma" w:eastAsia="Tahoma" w:hAnsi="Tahoma" w:cs="Tahoma"/>
          <w:sz w:val="23"/>
          <w:szCs w:val="23"/>
        </w:rPr>
        <w:t>Комората на вештаци е самостојна и професионална институција на вештаци здружени заради заштита и унапредување на стручноста, етичките должности и права, за подобрување на квалитетот на вештачењето, за следење на односот на вештаците кон општеството и граѓаните, како и заради заштита на вештаците.</w:t>
      </w:r>
    </w:p>
    <w:p w:rsidR="00953E4C" w:rsidRDefault="00953E4C">
      <w:pPr>
        <w:spacing w:line="1" w:lineRule="exact"/>
        <w:rPr>
          <w:rFonts w:ascii="Tahoma" w:eastAsia="Tahoma" w:hAnsi="Tahoma" w:cs="Tahoma"/>
          <w:sz w:val="23"/>
          <w:szCs w:val="23"/>
        </w:rPr>
      </w:pPr>
    </w:p>
    <w:p w:rsidR="00953E4C" w:rsidRDefault="00D603C1" w:rsidP="0043481B">
      <w:pPr>
        <w:numPr>
          <w:ilvl w:val="0"/>
          <w:numId w:val="68"/>
        </w:numPr>
        <w:tabs>
          <w:tab w:val="left" w:pos="678"/>
        </w:tabs>
        <w:spacing w:line="239" w:lineRule="auto"/>
        <w:ind w:firstLine="280"/>
        <w:rPr>
          <w:rFonts w:ascii="Tahoma" w:eastAsia="Tahoma" w:hAnsi="Tahoma" w:cs="Tahoma"/>
          <w:sz w:val="24"/>
          <w:szCs w:val="24"/>
        </w:rPr>
      </w:pPr>
      <w:r>
        <w:rPr>
          <w:rFonts w:ascii="Tahoma" w:eastAsia="Tahoma" w:hAnsi="Tahoma" w:cs="Tahoma"/>
          <w:sz w:val="24"/>
          <w:szCs w:val="24"/>
        </w:rPr>
        <w:t>Вештаците се организираат во Комора на вештаците (во натамошниот текст: Комората). Седиштето на Комората е во Скопје.</w:t>
      </w:r>
    </w:p>
    <w:p w:rsidR="00953E4C" w:rsidRDefault="00953E4C">
      <w:pPr>
        <w:spacing w:line="2" w:lineRule="exact"/>
        <w:rPr>
          <w:rFonts w:ascii="Tahoma" w:eastAsia="Tahoma" w:hAnsi="Tahoma" w:cs="Tahoma"/>
          <w:sz w:val="24"/>
          <w:szCs w:val="24"/>
        </w:rPr>
      </w:pPr>
    </w:p>
    <w:p w:rsidR="00953E4C" w:rsidRDefault="00D603C1" w:rsidP="0043481B">
      <w:pPr>
        <w:numPr>
          <w:ilvl w:val="0"/>
          <w:numId w:val="68"/>
        </w:numPr>
        <w:tabs>
          <w:tab w:val="left" w:pos="750"/>
        </w:tabs>
        <w:spacing w:line="239" w:lineRule="auto"/>
        <w:ind w:firstLine="280"/>
        <w:rPr>
          <w:rFonts w:ascii="Tahoma" w:eastAsia="Tahoma" w:hAnsi="Tahoma" w:cs="Tahoma"/>
          <w:sz w:val="24"/>
          <w:szCs w:val="24"/>
        </w:rPr>
      </w:pPr>
      <w:r>
        <w:rPr>
          <w:rFonts w:ascii="Tahoma" w:eastAsia="Tahoma" w:hAnsi="Tahoma" w:cs="Tahoma"/>
          <w:sz w:val="24"/>
          <w:szCs w:val="24"/>
        </w:rPr>
        <w:t>Комората има својство на правно лице и се запишува во Централниот регистар на Република Македонија.</w:t>
      </w:r>
    </w:p>
    <w:p w:rsidR="00953E4C" w:rsidRDefault="00953E4C">
      <w:pPr>
        <w:spacing w:line="2" w:lineRule="exact"/>
        <w:rPr>
          <w:rFonts w:ascii="Tahoma" w:eastAsia="Tahoma" w:hAnsi="Tahoma" w:cs="Tahoma"/>
          <w:sz w:val="24"/>
          <w:szCs w:val="24"/>
        </w:rPr>
      </w:pPr>
    </w:p>
    <w:p w:rsidR="00953E4C" w:rsidRDefault="00D603C1" w:rsidP="0043481B">
      <w:pPr>
        <w:numPr>
          <w:ilvl w:val="0"/>
          <w:numId w:val="68"/>
        </w:numPr>
        <w:tabs>
          <w:tab w:val="left" w:pos="733"/>
        </w:tabs>
        <w:spacing w:line="239" w:lineRule="auto"/>
        <w:ind w:firstLine="280"/>
        <w:rPr>
          <w:rFonts w:ascii="Tahoma" w:eastAsia="Tahoma" w:hAnsi="Tahoma" w:cs="Tahoma"/>
          <w:sz w:val="24"/>
          <w:szCs w:val="24"/>
        </w:rPr>
      </w:pPr>
      <w:r>
        <w:rPr>
          <w:rFonts w:ascii="Tahoma" w:eastAsia="Tahoma" w:hAnsi="Tahoma" w:cs="Tahoma"/>
          <w:sz w:val="24"/>
          <w:szCs w:val="24"/>
        </w:rPr>
        <w:t>Комората ги има следниве акти: Статут, Кодекс на етика на вештаците, Правилник за дисциплинска одговорност и други акти.</w:t>
      </w:r>
    </w:p>
    <w:p w:rsidR="00953E4C" w:rsidRDefault="00953E4C">
      <w:pPr>
        <w:spacing w:line="2" w:lineRule="exact"/>
        <w:rPr>
          <w:rFonts w:ascii="Tahoma" w:eastAsia="Tahoma" w:hAnsi="Tahoma" w:cs="Tahoma"/>
          <w:sz w:val="24"/>
          <w:szCs w:val="24"/>
        </w:rPr>
      </w:pPr>
    </w:p>
    <w:p w:rsidR="00953E4C" w:rsidRDefault="00D603C1" w:rsidP="0043481B">
      <w:pPr>
        <w:numPr>
          <w:ilvl w:val="0"/>
          <w:numId w:val="68"/>
        </w:numPr>
        <w:tabs>
          <w:tab w:val="left" w:pos="870"/>
        </w:tabs>
        <w:spacing w:line="239" w:lineRule="auto"/>
        <w:ind w:firstLine="280"/>
        <w:jc w:val="both"/>
        <w:rPr>
          <w:rFonts w:ascii="Tahoma" w:eastAsia="Tahoma" w:hAnsi="Tahoma" w:cs="Tahoma"/>
          <w:sz w:val="24"/>
          <w:szCs w:val="24"/>
        </w:rPr>
      </w:pPr>
      <w:r>
        <w:rPr>
          <w:rFonts w:ascii="Tahoma" w:eastAsia="Tahoma" w:hAnsi="Tahoma" w:cs="Tahoma"/>
          <w:sz w:val="24"/>
          <w:szCs w:val="24"/>
        </w:rPr>
        <w:t>Со Статутот на Комората особено се уредуваат организацијата, управувањето, работењето, континуираната обука, финансирањето на Комората и внатрешната контрола.</w:t>
      </w:r>
    </w:p>
    <w:p w:rsidR="00953E4C" w:rsidRDefault="00953E4C">
      <w:pPr>
        <w:spacing w:line="3" w:lineRule="exact"/>
        <w:rPr>
          <w:rFonts w:ascii="Tahoma" w:eastAsia="Tahoma" w:hAnsi="Tahoma" w:cs="Tahoma"/>
          <w:sz w:val="24"/>
          <w:szCs w:val="24"/>
        </w:rPr>
      </w:pPr>
    </w:p>
    <w:p w:rsidR="00953E4C" w:rsidRDefault="00D603C1" w:rsidP="0043481B">
      <w:pPr>
        <w:numPr>
          <w:ilvl w:val="0"/>
          <w:numId w:val="68"/>
        </w:numPr>
        <w:tabs>
          <w:tab w:val="left" w:pos="718"/>
        </w:tabs>
        <w:spacing w:line="245" w:lineRule="auto"/>
        <w:ind w:firstLine="280"/>
        <w:jc w:val="both"/>
        <w:rPr>
          <w:rFonts w:ascii="Tahoma" w:eastAsia="Tahoma" w:hAnsi="Tahoma" w:cs="Tahoma"/>
          <w:sz w:val="24"/>
          <w:szCs w:val="24"/>
        </w:rPr>
      </w:pPr>
      <w:r>
        <w:rPr>
          <w:rFonts w:ascii="Tahoma" w:eastAsia="Tahoma" w:hAnsi="Tahoma" w:cs="Tahoma"/>
          <w:sz w:val="24"/>
          <w:szCs w:val="24"/>
        </w:rPr>
        <w:t>Со Кодексот на етика на вештаците (во натамошниот текст: Кодексот) се уредуваат правата и обврските на вештаците, правата и обврските за континуирана обука, професионално однесување и одговорност, конфликт на интереси, професионалниот однос кон нарачателот на вештачењето и други прашања од интерес на вештаците.</w:t>
      </w:r>
    </w:p>
    <w:p w:rsidR="00953E4C" w:rsidRDefault="00953E4C">
      <w:pPr>
        <w:spacing w:line="3" w:lineRule="exact"/>
        <w:rPr>
          <w:rFonts w:ascii="Tahoma" w:eastAsia="Tahoma" w:hAnsi="Tahoma" w:cs="Tahoma"/>
          <w:sz w:val="24"/>
          <w:szCs w:val="24"/>
        </w:rPr>
      </w:pPr>
    </w:p>
    <w:p w:rsidR="00953E4C" w:rsidRDefault="00D603C1" w:rsidP="0043481B">
      <w:pPr>
        <w:numPr>
          <w:ilvl w:val="0"/>
          <w:numId w:val="68"/>
        </w:numPr>
        <w:tabs>
          <w:tab w:val="left" w:pos="723"/>
        </w:tabs>
        <w:spacing w:line="246" w:lineRule="auto"/>
        <w:ind w:firstLine="280"/>
        <w:rPr>
          <w:rFonts w:ascii="Tahoma" w:eastAsia="Tahoma" w:hAnsi="Tahoma" w:cs="Tahoma"/>
          <w:sz w:val="24"/>
          <w:szCs w:val="24"/>
        </w:rPr>
      </w:pPr>
      <w:r>
        <w:rPr>
          <w:rFonts w:ascii="Tahoma" w:eastAsia="Tahoma" w:hAnsi="Tahoma" w:cs="Tahoma"/>
          <w:sz w:val="24"/>
          <w:szCs w:val="24"/>
        </w:rPr>
        <w:t>Органи на Комората се Собрание на Комората, Управен одбор, Надзорен одбор, претседател на Комората и Дисциплинска комисија.</w:t>
      </w:r>
    </w:p>
    <w:p w:rsidR="00953E4C" w:rsidRDefault="00953E4C">
      <w:pPr>
        <w:spacing w:line="2" w:lineRule="exact"/>
        <w:rPr>
          <w:rFonts w:ascii="Tahoma" w:eastAsia="Tahoma" w:hAnsi="Tahoma" w:cs="Tahoma"/>
          <w:sz w:val="24"/>
          <w:szCs w:val="24"/>
        </w:rPr>
      </w:pPr>
    </w:p>
    <w:p w:rsidR="00953E4C" w:rsidRDefault="00D603C1" w:rsidP="0043481B">
      <w:pPr>
        <w:numPr>
          <w:ilvl w:val="0"/>
          <w:numId w:val="68"/>
        </w:numPr>
        <w:tabs>
          <w:tab w:val="left" w:pos="687"/>
        </w:tabs>
        <w:spacing w:line="253" w:lineRule="auto"/>
        <w:ind w:firstLine="280"/>
        <w:rPr>
          <w:rFonts w:ascii="Tahoma" w:eastAsia="Tahoma" w:hAnsi="Tahoma" w:cs="Tahoma"/>
          <w:sz w:val="24"/>
          <w:szCs w:val="24"/>
        </w:rPr>
      </w:pPr>
      <w:r>
        <w:rPr>
          <w:rFonts w:ascii="Tahoma" w:eastAsia="Tahoma" w:hAnsi="Tahoma" w:cs="Tahoma"/>
          <w:sz w:val="24"/>
          <w:szCs w:val="24"/>
        </w:rPr>
        <w:t>Комората воспоставува и одржува соработка со сродни домашни и странски институции, здруженија и комори на вештаци.</w:t>
      </w:r>
    </w:p>
    <w:p w:rsidR="00953E4C" w:rsidRDefault="00953E4C">
      <w:pPr>
        <w:spacing w:line="278" w:lineRule="exact"/>
        <w:rPr>
          <w:sz w:val="20"/>
          <w:szCs w:val="20"/>
        </w:rPr>
      </w:pPr>
    </w:p>
    <w:p w:rsidR="00953E4C" w:rsidRDefault="00D603C1">
      <w:pPr>
        <w:jc w:val="center"/>
        <w:rPr>
          <w:sz w:val="20"/>
          <w:szCs w:val="20"/>
        </w:rPr>
      </w:pPr>
      <w:r>
        <w:rPr>
          <w:rFonts w:ascii="Tahoma" w:eastAsia="Tahoma" w:hAnsi="Tahoma" w:cs="Tahoma"/>
          <w:b/>
          <w:bCs/>
          <w:sz w:val="24"/>
          <w:szCs w:val="24"/>
        </w:rPr>
        <w:t>Собрание на Комората</w:t>
      </w:r>
    </w:p>
    <w:p w:rsidR="00953E4C" w:rsidRDefault="00953E4C">
      <w:pPr>
        <w:spacing w:line="307" w:lineRule="exact"/>
        <w:rPr>
          <w:sz w:val="20"/>
          <w:szCs w:val="20"/>
        </w:rPr>
      </w:pPr>
    </w:p>
    <w:p w:rsidR="00953E4C" w:rsidRDefault="00D603C1">
      <w:pPr>
        <w:jc w:val="center"/>
        <w:rPr>
          <w:sz w:val="20"/>
          <w:szCs w:val="20"/>
        </w:rPr>
      </w:pPr>
      <w:r>
        <w:rPr>
          <w:rFonts w:ascii="Tahoma" w:eastAsia="Tahoma" w:hAnsi="Tahoma" w:cs="Tahoma"/>
          <w:b/>
          <w:bCs/>
          <w:sz w:val="24"/>
          <w:szCs w:val="24"/>
        </w:rPr>
        <w:t>Член 32</w:t>
      </w:r>
    </w:p>
    <w:p w:rsidR="00953E4C" w:rsidRDefault="00953E4C">
      <w:pPr>
        <w:spacing w:line="14" w:lineRule="exact"/>
        <w:rPr>
          <w:sz w:val="20"/>
          <w:szCs w:val="20"/>
        </w:rPr>
      </w:pPr>
    </w:p>
    <w:p w:rsidR="00953E4C" w:rsidRDefault="00D603C1" w:rsidP="0043481B">
      <w:pPr>
        <w:numPr>
          <w:ilvl w:val="0"/>
          <w:numId w:val="69"/>
        </w:numPr>
        <w:tabs>
          <w:tab w:val="left" w:pos="799"/>
        </w:tabs>
        <w:spacing w:line="246" w:lineRule="auto"/>
        <w:ind w:firstLine="280"/>
        <w:rPr>
          <w:rFonts w:ascii="Tahoma" w:eastAsia="Tahoma" w:hAnsi="Tahoma" w:cs="Tahoma"/>
          <w:sz w:val="24"/>
          <w:szCs w:val="24"/>
        </w:rPr>
      </w:pPr>
      <w:r>
        <w:rPr>
          <w:rFonts w:ascii="Tahoma" w:eastAsia="Tahoma" w:hAnsi="Tahoma" w:cs="Tahoma"/>
          <w:sz w:val="24"/>
          <w:szCs w:val="24"/>
        </w:rPr>
        <w:t>Собранието на Комората го сочинуваат сите вештаци во Република Македонија.</w:t>
      </w:r>
    </w:p>
    <w:p w:rsidR="00953E4C" w:rsidRDefault="00953E4C">
      <w:pPr>
        <w:spacing w:line="2" w:lineRule="exact"/>
        <w:rPr>
          <w:rFonts w:ascii="Tahoma" w:eastAsia="Tahoma" w:hAnsi="Tahoma" w:cs="Tahoma"/>
          <w:sz w:val="24"/>
          <w:szCs w:val="24"/>
        </w:rPr>
      </w:pPr>
    </w:p>
    <w:p w:rsidR="00953E4C" w:rsidRDefault="00D603C1" w:rsidP="0043481B">
      <w:pPr>
        <w:numPr>
          <w:ilvl w:val="0"/>
          <w:numId w:val="69"/>
        </w:numPr>
        <w:tabs>
          <w:tab w:val="left" w:pos="685"/>
        </w:tabs>
        <w:spacing w:line="249" w:lineRule="auto"/>
        <w:ind w:firstLine="280"/>
        <w:jc w:val="both"/>
        <w:rPr>
          <w:rFonts w:ascii="Tahoma" w:eastAsia="Tahoma" w:hAnsi="Tahoma" w:cs="Tahoma"/>
          <w:sz w:val="24"/>
          <w:szCs w:val="24"/>
        </w:rPr>
      </w:pPr>
      <w:r>
        <w:rPr>
          <w:rFonts w:ascii="Tahoma" w:eastAsia="Tahoma" w:hAnsi="Tahoma" w:cs="Tahoma"/>
          <w:sz w:val="24"/>
          <w:szCs w:val="24"/>
        </w:rPr>
        <w:t xml:space="preserve">Собранието на Комората го чува угледот и честа во вршење на работите на вештачењето и се грижи вештаците да ги вршат своите должности совесно и во согласност со овој и друг </w:t>
      </w:r>
      <w:proofErr w:type="spellStart"/>
      <w:r>
        <w:rPr>
          <w:rFonts w:ascii="Tahoma" w:eastAsia="Tahoma" w:hAnsi="Tahoma" w:cs="Tahoma"/>
          <w:sz w:val="24"/>
          <w:szCs w:val="24"/>
        </w:rPr>
        <w:t>закон</w:t>
      </w:r>
      <w:proofErr w:type="spellEnd"/>
      <w:r>
        <w:rPr>
          <w:rFonts w:ascii="Tahoma" w:eastAsia="Tahoma" w:hAnsi="Tahoma" w:cs="Tahoma"/>
          <w:sz w:val="24"/>
          <w:szCs w:val="24"/>
        </w:rPr>
        <w:t xml:space="preserve">, </w:t>
      </w:r>
      <w:proofErr w:type="spellStart"/>
      <w:r>
        <w:rPr>
          <w:rFonts w:ascii="Tahoma" w:eastAsia="Tahoma" w:hAnsi="Tahoma" w:cs="Tahoma"/>
          <w:sz w:val="24"/>
          <w:szCs w:val="24"/>
        </w:rPr>
        <w:t>Кодексот</w:t>
      </w:r>
      <w:proofErr w:type="spellEnd"/>
      <w:r>
        <w:rPr>
          <w:rFonts w:ascii="Tahoma" w:eastAsia="Tahoma" w:hAnsi="Tahoma" w:cs="Tahoma"/>
          <w:sz w:val="24"/>
          <w:szCs w:val="24"/>
        </w:rPr>
        <w:t xml:space="preserve"> и </w:t>
      </w:r>
      <w:proofErr w:type="spellStart"/>
      <w:r>
        <w:rPr>
          <w:rFonts w:ascii="Tahoma" w:eastAsia="Tahoma" w:hAnsi="Tahoma" w:cs="Tahoma"/>
          <w:sz w:val="24"/>
          <w:szCs w:val="24"/>
        </w:rPr>
        <w:t>другите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акти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за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вршење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вештачењето</w:t>
      </w:r>
      <w:proofErr w:type="spellEnd"/>
      <w:r>
        <w:rPr>
          <w:rFonts w:ascii="Tahoma" w:eastAsia="Tahoma" w:hAnsi="Tahoma" w:cs="Tahoma"/>
          <w:sz w:val="24"/>
          <w:szCs w:val="24"/>
        </w:rPr>
        <w:t>.</w:t>
      </w:r>
    </w:p>
    <w:p w:rsidR="00953E4C" w:rsidRDefault="00D603C1" w:rsidP="0043481B">
      <w:pPr>
        <w:numPr>
          <w:ilvl w:val="0"/>
          <w:numId w:val="70"/>
        </w:numPr>
        <w:tabs>
          <w:tab w:val="left" w:pos="684"/>
        </w:tabs>
        <w:spacing w:line="242" w:lineRule="auto"/>
        <w:ind w:left="4" w:firstLine="280"/>
        <w:jc w:val="both"/>
        <w:rPr>
          <w:rFonts w:ascii="Tahoma" w:eastAsia="Tahoma" w:hAnsi="Tahoma" w:cs="Tahoma"/>
          <w:sz w:val="24"/>
          <w:szCs w:val="24"/>
        </w:rPr>
      </w:pPr>
      <w:proofErr w:type="spellStart"/>
      <w:r>
        <w:rPr>
          <w:rFonts w:ascii="Tahoma" w:eastAsia="Tahoma" w:hAnsi="Tahoma" w:cs="Tahoma"/>
          <w:sz w:val="24"/>
          <w:szCs w:val="24"/>
        </w:rPr>
        <w:t>Собранието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Комората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се</w:t>
      </w:r>
      <w:proofErr w:type="spellEnd"/>
      <w:r>
        <w:rPr>
          <w:rFonts w:ascii="Tahoma" w:eastAsia="Tahoma" w:hAnsi="Tahoma" w:cs="Tahoma"/>
          <w:sz w:val="24"/>
          <w:szCs w:val="24"/>
        </w:rPr>
        <w:t xml:space="preserve"> состанува најмалку еднаш годишно, одлучува на седница, ако се присутни најмалку половина од вкупниот број вештаци, а одлучува со мнозинство гласови од присутните вештаци.</w:t>
      </w:r>
    </w:p>
    <w:p w:rsidR="00953E4C" w:rsidRDefault="00D603C1" w:rsidP="0043481B">
      <w:pPr>
        <w:numPr>
          <w:ilvl w:val="0"/>
          <w:numId w:val="70"/>
        </w:numPr>
        <w:tabs>
          <w:tab w:val="left" w:pos="704"/>
        </w:tabs>
        <w:spacing w:line="239" w:lineRule="auto"/>
        <w:ind w:left="4" w:firstLine="280"/>
        <w:jc w:val="both"/>
        <w:rPr>
          <w:rFonts w:ascii="Tahoma" w:eastAsia="Tahoma" w:hAnsi="Tahoma" w:cs="Tahoma"/>
          <w:sz w:val="24"/>
          <w:szCs w:val="24"/>
        </w:rPr>
      </w:pPr>
      <w:r>
        <w:rPr>
          <w:rFonts w:ascii="Tahoma" w:eastAsia="Tahoma" w:hAnsi="Tahoma" w:cs="Tahoma"/>
          <w:sz w:val="24"/>
          <w:szCs w:val="24"/>
        </w:rPr>
        <w:t>Доколку на Собранието на Комората не се присутни половина од вкупниот број вештаци согласно условите пропишани со овој член се свикува повторно во дополнителен рок од 30 дена.</w:t>
      </w:r>
    </w:p>
    <w:p w:rsidR="00953E4C" w:rsidRDefault="00953E4C">
      <w:pPr>
        <w:spacing w:line="3" w:lineRule="exact"/>
        <w:rPr>
          <w:rFonts w:ascii="Tahoma" w:eastAsia="Tahoma" w:hAnsi="Tahoma" w:cs="Tahoma"/>
          <w:sz w:val="24"/>
          <w:szCs w:val="24"/>
        </w:rPr>
      </w:pPr>
    </w:p>
    <w:p w:rsidR="00953E4C" w:rsidRDefault="00D603C1" w:rsidP="0043481B">
      <w:pPr>
        <w:numPr>
          <w:ilvl w:val="0"/>
          <w:numId w:val="70"/>
        </w:numPr>
        <w:tabs>
          <w:tab w:val="left" w:pos="731"/>
        </w:tabs>
        <w:spacing w:line="215" w:lineRule="auto"/>
        <w:ind w:left="4" w:firstLine="280"/>
        <w:jc w:val="both"/>
        <w:rPr>
          <w:rFonts w:ascii="Tahoma" w:eastAsia="Tahoma" w:hAnsi="Tahoma" w:cs="Tahoma"/>
          <w:sz w:val="24"/>
          <w:szCs w:val="24"/>
        </w:rPr>
      </w:pPr>
      <w:r>
        <w:rPr>
          <w:rFonts w:ascii="Tahoma" w:eastAsia="Tahoma" w:hAnsi="Tahoma" w:cs="Tahoma"/>
          <w:sz w:val="24"/>
          <w:szCs w:val="24"/>
        </w:rPr>
        <w:t>На Собранието свикано во дополнителниот рок потребно е присуство од најмалку една третина од вкупниот број на вештаци. Собранието свикано во дополнителниот рок одлучува со мнозинство гласови од присутните вештаци.</w:t>
      </w:r>
      <w:r>
        <w:rPr>
          <w:rFonts w:ascii="Tahoma" w:eastAsia="Tahoma" w:hAnsi="Tahoma" w:cs="Tahoma"/>
          <w:sz w:val="32"/>
          <w:szCs w:val="32"/>
          <w:vertAlign w:val="superscript"/>
        </w:rPr>
        <w:t>2</w:t>
      </w:r>
    </w:p>
    <w:p w:rsidR="00953E4C" w:rsidRDefault="00953E4C">
      <w:pPr>
        <w:spacing w:line="4" w:lineRule="exact"/>
        <w:rPr>
          <w:rFonts w:ascii="Tahoma" w:eastAsia="Tahoma" w:hAnsi="Tahoma" w:cs="Tahoma"/>
          <w:sz w:val="24"/>
          <w:szCs w:val="24"/>
        </w:rPr>
      </w:pPr>
    </w:p>
    <w:p w:rsidR="00953E4C" w:rsidRDefault="00D603C1" w:rsidP="0043481B">
      <w:pPr>
        <w:numPr>
          <w:ilvl w:val="0"/>
          <w:numId w:val="70"/>
        </w:numPr>
        <w:tabs>
          <w:tab w:val="left" w:pos="762"/>
        </w:tabs>
        <w:spacing w:line="239" w:lineRule="auto"/>
        <w:ind w:left="4" w:firstLine="280"/>
        <w:jc w:val="both"/>
        <w:rPr>
          <w:rFonts w:ascii="Tahoma" w:eastAsia="Tahoma" w:hAnsi="Tahoma" w:cs="Tahoma"/>
          <w:sz w:val="24"/>
          <w:szCs w:val="24"/>
        </w:rPr>
      </w:pPr>
      <w:r>
        <w:rPr>
          <w:rFonts w:ascii="Tahoma" w:eastAsia="Tahoma" w:hAnsi="Tahoma" w:cs="Tahoma"/>
          <w:sz w:val="24"/>
          <w:szCs w:val="24"/>
        </w:rPr>
        <w:t>Седница на Собранието на Комората може да свика претседателот на Комората врз основа на одлука на Управниот одбор или на писмено барање од најмалку 20 члена на Комората.</w:t>
      </w:r>
    </w:p>
    <w:p w:rsidR="00953E4C" w:rsidRDefault="00953E4C">
      <w:pPr>
        <w:spacing w:line="3" w:lineRule="exact"/>
        <w:rPr>
          <w:rFonts w:ascii="Tahoma" w:eastAsia="Tahoma" w:hAnsi="Tahoma" w:cs="Tahoma"/>
          <w:sz w:val="24"/>
          <w:szCs w:val="24"/>
        </w:rPr>
      </w:pPr>
    </w:p>
    <w:p w:rsidR="00953E4C" w:rsidRDefault="00D603C1" w:rsidP="0043481B">
      <w:pPr>
        <w:numPr>
          <w:ilvl w:val="0"/>
          <w:numId w:val="70"/>
        </w:numPr>
        <w:tabs>
          <w:tab w:val="left" w:pos="723"/>
        </w:tabs>
        <w:spacing w:line="239" w:lineRule="auto"/>
        <w:ind w:left="4" w:firstLine="280"/>
        <w:jc w:val="both"/>
        <w:rPr>
          <w:rFonts w:ascii="Tahoma" w:eastAsia="Tahoma" w:hAnsi="Tahoma" w:cs="Tahoma"/>
          <w:sz w:val="24"/>
          <w:szCs w:val="24"/>
        </w:rPr>
      </w:pPr>
      <w:r>
        <w:rPr>
          <w:rFonts w:ascii="Tahoma" w:eastAsia="Tahoma" w:hAnsi="Tahoma" w:cs="Tahoma"/>
          <w:sz w:val="24"/>
          <w:szCs w:val="24"/>
        </w:rPr>
        <w:t>Ако претседателот не ја свика седницата во рок од 30 дена од денот на донесувањето на одлуката на Управниот одбор, односно од поднесеното барање на членовите на Комората, седницата ќе ја свика членот на Управниот одбор определен од овој орган, односно членовите на Комората кои го поднеле барањето.</w:t>
      </w:r>
    </w:p>
    <w:p w:rsidR="00953E4C" w:rsidRDefault="00953E4C">
      <w:pPr>
        <w:spacing w:line="5" w:lineRule="exact"/>
        <w:rPr>
          <w:rFonts w:ascii="Tahoma" w:eastAsia="Tahoma" w:hAnsi="Tahoma" w:cs="Tahoma"/>
          <w:sz w:val="24"/>
          <w:szCs w:val="24"/>
        </w:rPr>
      </w:pPr>
    </w:p>
    <w:p w:rsidR="00953E4C" w:rsidRDefault="00D603C1" w:rsidP="0043481B">
      <w:pPr>
        <w:numPr>
          <w:ilvl w:val="0"/>
          <w:numId w:val="70"/>
        </w:numPr>
        <w:tabs>
          <w:tab w:val="left" w:pos="711"/>
        </w:tabs>
        <w:spacing w:line="238" w:lineRule="auto"/>
        <w:ind w:left="4" w:firstLine="280"/>
        <w:jc w:val="both"/>
        <w:rPr>
          <w:rFonts w:ascii="Tahoma" w:eastAsia="Tahoma" w:hAnsi="Tahoma" w:cs="Tahoma"/>
          <w:sz w:val="24"/>
          <w:szCs w:val="24"/>
        </w:rPr>
      </w:pPr>
      <w:r>
        <w:rPr>
          <w:rFonts w:ascii="Tahoma" w:eastAsia="Tahoma" w:hAnsi="Tahoma" w:cs="Tahoma"/>
          <w:sz w:val="24"/>
          <w:szCs w:val="24"/>
        </w:rPr>
        <w:lastRenderedPageBreak/>
        <w:t>Ако седница на Собранието на Комората не ја свика членот на Управниот одбор или членовите на Комората од ставот (5) на овој член, седница на Собранието на Комората може да свика и министерот за правда.</w:t>
      </w:r>
    </w:p>
    <w:p w:rsidR="00953E4C" w:rsidRDefault="00953E4C">
      <w:pPr>
        <w:spacing w:line="2" w:lineRule="exact"/>
        <w:rPr>
          <w:rFonts w:ascii="Tahoma" w:eastAsia="Tahoma" w:hAnsi="Tahoma" w:cs="Tahoma"/>
          <w:sz w:val="24"/>
          <w:szCs w:val="24"/>
        </w:rPr>
      </w:pPr>
    </w:p>
    <w:p w:rsidR="00953E4C" w:rsidRDefault="00D603C1" w:rsidP="0043481B">
      <w:pPr>
        <w:numPr>
          <w:ilvl w:val="0"/>
          <w:numId w:val="70"/>
        </w:numPr>
        <w:tabs>
          <w:tab w:val="left" w:pos="918"/>
        </w:tabs>
        <w:spacing w:line="235" w:lineRule="auto"/>
        <w:ind w:left="4" w:firstLine="280"/>
        <w:jc w:val="both"/>
        <w:rPr>
          <w:rFonts w:ascii="Tahoma" w:eastAsia="Tahoma" w:hAnsi="Tahoma" w:cs="Tahoma"/>
          <w:sz w:val="24"/>
          <w:szCs w:val="24"/>
        </w:rPr>
      </w:pPr>
      <w:r>
        <w:rPr>
          <w:rFonts w:ascii="Tahoma" w:eastAsia="Tahoma" w:hAnsi="Tahoma" w:cs="Tahoma"/>
          <w:sz w:val="24"/>
          <w:szCs w:val="24"/>
        </w:rPr>
        <w:t>Со седницата на Собранието на Комората раководи работно претседателство од тројца членови избрани од присутните членови на седницата на Собранието на Комората.</w:t>
      </w:r>
    </w:p>
    <w:p w:rsidR="00953E4C" w:rsidRDefault="00D603C1" w:rsidP="0043481B">
      <w:pPr>
        <w:numPr>
          <w:ilvl w:val="0"/>
          <w:numId w:val="70"/>
        </w:numPr>
        <w:tabs>
          <w:tab w:val="left" w:pos="843"/>
        </w:tabs>
        <w:spacing w:line="235" w:lineRule="auto"/>
        <w:ind w:left="4" w:firstLine="280"/>
        <w:jc w:val="both"/>
        <w:rPr>
          <w:rFonts w:ascii="Tahoma" w:eastAsia="Tahoma" w:hAnsi="Tahoma" w:cs="Tahoma"/>
          <w:sz w:val="24"/>
          <w:szCs w:val="24"/>
        </w:rPr>
      </w:pPr>
      <w:r>
        <w:rPr>
          <w:rFonts w:ascii="Tahoma" w:eastAsia="Tahoma" w:hAnsi="Tahoma" w:cs="Tahoma"/>
          <w:sz w:val="24"/>
          <w:szCs w:val="24"/>
        </w:rPr>
        <w:t>Членовите на Управниот одбор, претседателот на Комората и на другите органи на Комората се избираат со мандат од две години, со право на уште еден избор.</w:t>
      </w:r>
    </w:p>
    <w:p w:rsidR="00953E4C" w:rsidRDefault="00D603C1" w:rsidP="0043481B">
      <w:pPr>
        <w:numPr>
          <w:ilvl w:val="0"/>
          <w:numId w:val="70"/>
        </w:numPr>
        <w:tabs>
          <w:tab w:val="left" w:pos="832"/>
        </w:tabs>
        <w:spacing w:line="237" w:lineRule="auto"/>
        <w:ind w:left="4" w:firstLine="280"/>
        <w:rPr>
          <w:rFonts w:ascii="Tahoma" w:eastAsia="Tahoma" w:hAnsi="Tahoma" w:cs="Tahoma"/>
          <w:sz w:val="24"/>
          <w:szCs w:val="24"/>
        </w:rPr>
      </w:pPr>
      <w:r>
        <w:rPr>
          <w:rFonts w:ascii="Tahoma" w:eastAsia="Tahoma" w:hAnsi="Tahoma" w:cs="Tahoma"/>
          <w:sz w:val="24"/>
          <w:szCs w:val="24"/>
        </w:rPr>
        <w:t>Сите трошоци направени во врска со активност на вештак во органите на Комората, во комисиите и работните групи, паѓаат на товар на Комората.</w:t>
      </w:r>
    </w:p>
    <w:p w:rsidR="00953E4C" w:rsidRDefault="00953E4C">
      <w:pPr>
        <w:spacing w:line="265" w:lineRule="exact"/>
        <w:rPr>
          <w:sz w:val="20"/>
          <w:szCs w:val="20"/>
        </w:rPr>
      </w:pPr>
    </w:p>
    <w:p w:rsidR="00953E4C" w:rsidRDefault="00D603C1">
      <w:pPr>
        <w:ind w:right="-3"/>
        <w:jc w:val="center"/>
        <w:rPr>
          <w:sz w:val="20"/>
          <w:szCs w:val="20"/>
        </w:rPr>
      </w:pPr>
      <w:r>
        <w:rPr>
          <w:rFonts w:ascii="Tahoma" w:eastAsia="Tahoma" w:hAnsi="Tahoma" w:cs="Tahoma"/>
          <w:b/>
          <w:bCs/>
          <w:sz w:val="24"/>
          <w:szCs w:val="24"/>
        </w:rPr>
        <w:t>Надлежност на Собранието на Комората</w:t>
      </w:r>
    </w:p>
    <w:p w:rsidR="00953E4C" w:rsidRDefault="00953E4C">
      <w:pPr>
        <w:spacing w:line="278" w:lineRule="exact"/>
        <w:rPr>
          <w:sz w:val="20"/>
          <w:szCs w:val="20"/>
        </w:rPr>
      </w:pPr>
    </w:p>
    <w:p w:rsidR="00953E4C" w:rsidRDefault="00D603C1">
      <w:pPr>
        <w:ind w:right="-3"/>
        <w:jc w:val="center"/>
        <w:rPr>
          <w:sz w:val="20"/>
          <w:szCs w:val="20"/>
        </w:rPr>
      </w:pPr>
      <w:r>
        <w:rPr>
          <w:rFonts w:ascii="Tahoma" w:eastAsia="Tahoma" w:hAnsi="Tahoma" w:cs="Tahoma"/>
          <w:b/>
          <w:bCs/>
          <w:sz w:val="24"/>
          <w:szCs w:val="24"/>
        </w:rPr>
        <w:t>Член 33</w:t>
      </w:r>
    </w:p>
    <w:p w:rsidR="00953E4C" w:rsidRDefault="00953E4C">
      <w:pPr>
        <w:spacing w:line="2" w:lineRule="exact"/>
        <w:rPr>
          <w:sz w:val="20"/>
          <w:szCs w:val="20"/>
        </w:rPr>
      </w:pPr>
    </w:p>
    <w:p w:rsidR="00953E4C" w:rsidRDefault="00D603C1">
      <w:pPr>
        <w:ind w:left="284"/>
        <w:rPr>
          <w:sz w:val="20"/>
          <w:szCs w:val="20"/>
        </w:rPr>
      </w:pPr>
      <w:r>
        <w:rPr>
          <w:rFonts w:ascii="Tahoma" w:eastAsia="Tahoma" w:hAnsi="Tahoma" w:cs="Tahoma"/>
          <w:sz w:val="24"/>
          <w:szCs w:val="24"/>
        </w:rPr>
        <w:t>Собранието на Комората:</w:t>
      </w:r>
    </w:p>
    <w:p w:rsidR="00953E4C" w:rsidRDefault="00D603C1" w:rsidP="0043481B">
      <w:pPr>
        <w:numPr>
          <w:ilvl w:val="1"/>
          <w:numId w:val="71"/>
        </w:numPr>
        <w:tabs>
          <w:tab w:val="left" w:pos="584"/>
        </w:tabs>
        <w:spacing w:line="235" w:lineRule="auto"/>
        <w:ind w:left="584" w:hanging="300"/>
        <w:rPr>
          <w:rFonts w:ascii="Tahoma" w:eastAsia="Tahoma" w:hAnsi="Tahoma" w:cs="Tahoma"/>
          <w:sz w:val="24"/>
          <w:szCs w:val="24"/>
        </w:rPr>
      </w:pPr>
      <w:r>
        <w:rPr>
          <w:rFonts w:ascii="Tahoma" w:eastAsia="Tahoma" w:hAnsi="Tahoma" w:cs="Tahoma"/>
          <w:sz w:val="24"/>
          <w:szCs w:val="24"/>
        </w:rPr>
        <w:t>донесува Статут и Деловник за работа на Собранието;</w:t>
      </w:r>
    </w:p>
    <w:p w:rsidR="00953E4C" w:rsidRDefault="00D603C1" w:rsidP="0043481B">
      <w:pPr>
        <w:numPr>
          <w:ilvl w:val="1"/>
          <w:numId w:val="71"/>
        </w:numPr>
        <w:tabs>
          <w:tab w:val="left" w:pos="665"/>
        </w:tabs>
        <w:spacing w:line="235" w:lineRule="auto"/>
        <w:ind w:left="4" w:firstLine="280"/>
        <w:rPr>
          <w:rFonts w:ascii="Tahoma" w:eastAsia="Tahoma" w:hAnsi="Tahoma" w:cs="Tahoma"/>
          <w:sz w:val="24"/>
          <w:szCs w:val="24"/>
        </w:rPr>
      </w:pPr>
      <w:r>
        <w:rPr>
          <w:rFonts w:ascii="Tahoma" w:eastAsia="Tahoma" w:hAnsi="Tahoma" w:cs="Tahoma"/>
          <w:sz w:val="24"/>
          <w:szCs w:val="24"/>
        </w:rPr>
        <w:t>донесува други акти на Комората и стандарди потребни за вршење на вештачењето;</w:t>
      </w:r>
    </w:p>
    <w:p w:rsidR="00953E4C" w:rsidRDefault="00D603C1" w:rsidP="0043481B">
      <w:pPr>
        <w:numPr>
          <w:ilvl w:val="1"/>
          <w:numId w:val="71"/>
        </w:numPr>
        <w:tabs>
          <w:tab w:val="left" w:pos="584"/>
        </w:tabs>
        <w:spacing w:line="235" w:lineRule="auto"/>
        <w:ind w:left="584" w:hanging="300"/>
        <w:rPr>
          <w:rFonts w:ascii="Tahoma" w:eastAsia="Tahoma" w:hAnsi="Tahoma" w:cs="Tahoma"/>
          <w:sz w:val="24"/>
          <w:szCs w:val="24"/>
        </w:rPr>
      </w:pPr>
      <w:r>
        <w:rPr>
          <w:rFonts w:ascii="Tahoma" w:eastAsia="Tahoma" w:hAnsi="Tahoma" w:cs="Tahoma"/>
          <w:sz w:val="24"/>
          <w:szCs w:val="24"/>
        </w:rPr>
        <w:t>избира членови на Управниот и Надзорниот одбор, претседател на Комората</w:t>
      </w:r>
    </w:p>
    <w:p w:rsidR="00953E4C" w:rsidRDefault="00D603C1" w:rsidP="0043481B">
      <w:pPr>
        <w:numPr>
          <w:ilvl w:val="0"/>
          <w:numId w:val="71"/>
        </w:numPr>
        <w:tabs>
          <w:tab w:val="left" w:pos="273"/>
        </w:tabs>
        <w:spacing w:line="235" w:lineRule="auto"/>
        <w:ind w:left="4" w:hanging="4"/>
        <w:jc w:val="both"/>
        <w:rPr>
          <w:rFonts w:ascii="Tahoma" w:eastAsia="Tahoma" w:hAnsi="Tahoma" w:cs="Tahoma"/>
          <w:sz w:val="24"/>
          <w:szCs w:val="24"/>
        </w:rPr>
      </w:pPr>
      <w:r>
        <w:rPr>
          <w:rFonts w:ascii="Tahoma" w:eastAsia="Tahoma" w:hAnsi="Tahoma" w:cs="Tahoma"/>
          <w:sz w:val="24"/>
          <w:szCs w:val="24"/>
        </w:rPr>
        <w:t>членови на другите органи на Комората. Бројот на членовите на Управниот одбор го одредува Собранието во согласност со статутот. Бројот на членовите на Управниот одбор вклучувајќи го и претседателот мора да биде непарен;</w:t>
      </w:r>
    </w:p>
    <w:p w:rsidR="00953E4C" w:rsidRDefault="00D603C1" w:rsidP="0043481B">
      <w:pPr>
        <w:numPr>
          <w:ilvl w:val="1"/>
          <w:numId w:val="72"/>
        </w:numPr>
        <w:tabs>
          <w:tab w:val="left" w:pos="735"/>
        </w:tabs>
        <w:spacing w:line="235" w:lineRule="auto"/>
        <w:ind w:left="4" w:firstLine="280"/>
        <w:rPr>
          <w:rFonts w:ascii="Tahoma" w:eastAsia="Tahoma" w:hAnsi="Tahoma" w:cs="Tahoma"/>
          <w:sz w:val="24"/>
          <w:szCs w:val="24"/>
        </w:rPr>
      </w:pPr>
      <w:r>
        <w:rPr>
          <w:rFonts w:ascii="Tahoma" w:eastAsia="Tahoma" w:hAnsi="Tahoma" w:cs="Tahoma"/>
          <w:sz w:val="24"/>
          <w:szCs w:val="24"/>
        </w:rPr>
        <w:t>разгледува предлози, барања и препораки за успешно вршење на вештачењето и работата на Комората;</w:t>
      </w:r>
    </w:p>
    <w:p w:rsidR="00953E4C" w:rsidRDefault="00D603C1" w:rsidP="0043481B">
      <w:pPr>
        <w:numPr>
          <w:ilvl w:val="1"/>
          <w:numId w:val="72"/>
        </w:numPr>
        <w:tabs>
          <w:tab w:val="left" w:pos="696"/>
        </w:tabs>
        <w:spacing w:line="235" w:lineRule="auto"/>
        <w:ind w:left="4" w:firstLine="280"/>
        <w:rPr>
          <w:rFonts w:ascii="Tahoma" w:eastAsia="Tahoma" w:hAnsi="Tahoma" w:cs="Tahoma"/>
          <w:sz w:val="24"/>
          <w:szCs w:val="24"/>
        </w:rPr>
      </w:pPr>
      <w:r>
        <w:rPr>
          <w:rFonts w:ascii="Tahoma" w:eastAsia="Tahoma" w:hAnsi="Tahoma" w:cs="Tahoma"/>
          <w:sz w:val="24"/>
          <w:szCs w:val="24"/>
        </w:rPr>
        <w:t>одлучува за начинот на организирањето на континуираната обука на вештаците;</w:t>
      </w:r>
    </w:p>
    <w:p w:rsidR="00953E4C" w:rsidRDefault="00D603C1" w:rsidP="0043481B">
      <w:pPr>
        <w:numPr>
          <w:ilvl w:val="1"/>
          <w:numId w:val="72"/>
        </w:numPr>
        <w:tabs>
          <w:tab w:val="left" w:pos="584"/>
        </w:tabs>
        <w:spacing w:line="239" w:lineRule="auto"/>
        <w:ind w:left="584" w:hanging="300"/>
        <w:rPr>
          <w:rFonts w:ascii="Tahoma" w:eastAsia="Tahoma" w:hAnsi="Tahoma" w:cs="Tahoma"/>
          <w:sz w:val="24"/>
          <w:szCs w:val="24"/>
        </w:rPr>
      </w:pPr>
      <w:r>
        <w:rPr>
          <w:rFonts w:ascii="Tahoma" w:eastAsia="Tahoma" w:hAnsi="Tahoma" w:cs="Tahoma"/>
          <w:sz w:val="24"/>
          <w:szCs w:val="24"/>
        </w:rPr>
        <w:t>усвојува програма за работа на Комората;</w:t>
      </w:r>
    </w:p>
    <w:p w:rsidR="00953E4C" w:rsidRDefault="00D603C1" w:rsidP="0043481B">
      <w:pPr>
        <w:numPr>
          <w:ilvl w:val="1"/>
          <w:numId w:val="72"/>
        </w:numPr>
        <w:tabs>
          <w:tab w:val="left" w:pos="608"/>
        </w:tabs>
        <w:ind w:left="4" w:firstLine="280"/>
        <w:rPr>
          <w:rFonts w:ascii="Tahoma" w:eastAsia="Tahoma" w:hAnsi="Tahoma" w:cs="Tahoma"/>
          <w:sz w:val="24"/>
          <w:szCs w:val="24"/>
        </w:rPr>
      </w:pPr>
      <w:r>
        <w:rPr>
          <w:rFonts w:ascii="Tahoma" w:eastAsia="Tahoma" w:hAnsi="Tahoma" w:cs="Tahoma"/>
          <w:sz w:val="24"/>
          <w:szCs w:val="24"/>
        </w:rPr>
        <w:t xml:space="preserve">усвојува годишна сметка </w:t>
      </w:r>
      <w:proofErr w:type="spellStart"/>
      <w:r>
        <w:rPr>
          <w:rFonts w:ascii="Tahoma" w:eastAsia="Tahoma" w:hAnsi="Tahoma" w:cs="Tahoma"/>
          <w:sz w:val="24"/>
          <w:szCs w:val="24"/>
        </w:rPr>
        <w:t>за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претходната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година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предлог</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пресметка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за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наредната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година</w:t>
      </w:r>
      <w:proofErr w:type="spellEnd"/>
      <w:r>
        <w:rPr>
          <w:rFonts w:ascii="Tahoma" w:eastAsia="Tahoma" w:hAnsi="Tahoma" w:cs="Tahoma"/>
          <w:sz w:val="24"/>
          <w:szCs w:val="24"/>
        </w:rPr>
        <w:t>;</w:t>
      </w:r>
    </w:p>
    <w:p w:rsidR="00953E4C" w:rsidRDefault="00D603C1" w:rsidP="0043481B">
      <w:pPr>
        <w:numPr>
          <w:ilvl w:val="0"/>
          <w:numId w:val="73"/>
        </w:numPr>
        <w:tabs>
          <w:tab w:val="left" w:pos="580"/>
        </w:tabs>
        <w:ind w:left="580" w:hanging="300"/>
        <w:rPr>
          <w:rFonts w:ascii="Tahoma" w:eastAsia="Tahoma" w:hAnsi="Tahoma" w:cs="Tahoma"/>
          <w:sz w:val="24"/>
          <w:szCs w:val="24"/>
        </w:rPr>
      </w:pPr>
      <w:proofErr w:type="spellStart"/>
      <w:r>
        <w:rPr>
          <w:rFonts w:ascii="Tahoma" w:eastAsia="Tahoma" w:hAnsi="Tahoma" w:cs="Tahoma"/>
          <w:sz w:val="24"/>
          <w:szCs w:val="24"/>
        </w:rPr>
        <w:t>разгледува</w:t>
      </w:r>
      <w:proofErr w:type="spellEnd"/>
      <w:r>
        <w:rPr>
          <w:rFonts w:ascii="Tahoma" w:eastAsia="Tahoma" w:hAnsi="Tahoma" w:cs="Tahoma"/>
          <w:sz w:val="24"/>
          <w:szCs w:val="24"/>
        </w:rPr>
        <w:t xml:space="preserve"> и </w:t>
      </w:r>
      <w:proofErr w:type="spellStart"/>
      <w:r>
        <w:rPr>
          <w:rFonts w:ascii="Tahoma" w:eastAsia="Tahoma" w:hAnsi="Tahoma" w:cs="Tahoma"/>
          <w:sz w:val="24"/>
          <w:szCs w:val="24"/>
        </w:rPr>
        <w:t>усвојува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извештај</w:t>
      </w:r>
      <w:proofErr w:type="spellEnd"/>
      <w:r>
        <w:rPr>
          <w:rFonts w:ascii="Tahoma" w:eastAsia="Tahoma" w:hAnsi="Tahoma" w:cs="Tahoma"/>
          <w:sz w:val="24"/>
          <w:szCs w:val="24"/>
        </w:rPr>
        <w:t xml:space="preserve"> за севкупните активности;</w:t>
      </w:r>
    </w:p>
    <w:p w:rsidR="00953E4C" w:rsidRDefault="00953E4C">
      <w:pPr>
        <w:spacing w:line="8" w:lineRule="exact"/>
        <w:rPr>
          <w:rFonts w:ascii="Tahoma" w:eastAsia="Tahoma" w:hAnsi="Tahoma" w:cs="Tahoma"/>
          <w:sz w:val="24"/>
          <w:szCs w:val="24"/>
        </w:rPr>
      </w:pPr>
    </w:p>
    <w:p w:rsidR="00953E4C" w:rsidRDefault="00D603C1" w:rsidP="0043481B">
      <w:pPr>
        <w:numPr>
          <w:ilvl w:val="0"/>
          <w:numId w:val="73"/>
        </w:numPr>
        <w:tabs>
          <w:tab w:val="left" w:pos="608"/>
        </w:tabs>
        <w:spacing w:line="246" w:lineRule="auto"/>
        <w:ind w:firstLine="280"/>
        <w:jc w:val="both"/>
        <w:rPr>
          <w:rFonts w:ascii="Tahoma" w:eastAsia="Tahoma" w:hAnsi="Tahoma" w:cs="Tahoma"/>
          <w:sz w:val="24"/>
          <w:szCs w:val="24"/>
        </w:rPr>
      </w:pPr>
      <w:r>
        <w:rPr>
          <w:rFonts w:ascii="Tahoma" w:eastAsia="Tahoma" w:hAnsi="Tahoma" w:cs="Tahoma"/>
          <w:sz w:val="24"/>
          <w:szCs w:val="24"/>
        </w:rPr>
        <w:t>определува висина на членарината која не може да биде поголема од една просечна месечна бруто плата исплатена во Република Македонија во претходната година и го утврдува начинот на плаќање;</w:t>
      </w:r>
    </w:p>
    <w:p w:rsidR="00953E4C" w:rsidRDefault="00953E4C">
      <w:pPr>
        <w:spacing w:line="3" w:lineRule="exact"/>
        <w:rPr>
          <w:rFonts w:ascii="Tahoma" w:eastAsia="Tahoma" w:hAnsi="Tahoma" w:cs="Tahoma"/>
          <w:sz w:val="24"/>
          <w:szCs w:val="24"/>
        </w:rPr>
      </w:pPr>
    </w:p>
    <w:p w:rsidR="00953E4C" w:rsidRDefault="00D603C1" w:rsidP="0043481B">
      <w:pPr>
        <w:numPr>
          <w:ilvl w:val="0"/>
          <w:numId w:val="73"/>
        </w:numPr>
        <w:tabs>
          <w:tab w:val="left" w:pos="742"/>
        </w:tabs>
        <w:spacing w:line="246" w:lineRule="auto"/>
        <w:ind w:firstLine="280"/>
        <w:rPr>
          <w:rFonts w:ascii="Tahoma" w:eastAsia="Tahoma" w:hAnsi="Tahoma" w:cs="Tahoma"/>
          <w:sz w:val="24"/>
          <w:szCs w:val="24"/>
        </w:rPr>
      </w:pPr>
      <w:r>
        <w:rPr>
          <w:rFonts w:ascii="Tahoma" w:eastAsia="Tahoma" w:hAnsi="Tahoma" w:cs="Tahoma"/>
          <w:sz w:val="24"/>
          <w:szCs w:val="24"/>
        </w:rPr>
        <w:t>одлучува за употреба на средствата остварени од парични казни согласно со одредбите на овој закон;</w:t>
      </w:r>
    </w:p>
    <w:p w:rsidR="00953E4C" w:rsidRDefault="00953E4C">
      <w:pPr>
        <w:spacing w:line="2" w:lineRule="exact"/>
        <w:rPr>
          <w:rFonts w:ascii="Tahoma" w:eastAsia="Tahoma" w:hAnsi="Tahoma" w:cs="Tahoma"/>
          <w:sz w:val="24"/>
          <w:szCs w:val="24"/>
        </w:rPr>
      </w:pPr>
    </w:p>
    <w:p w:rsidR="00953E4C" w:rsidRDefault="00D603C1" w:rsidP="0043481B">
      <w:pPr>
        <w:numPr>
          <w:ilvl w:val="0"/>
          <w:numId w:val="73"/>
        </w:numPr>
        <w:tabs>
          <w:tab w:val="left" w:pos="700"/>
        </w:tabs>
        <w:ind w:left="700" w:hanging="420"/>
        <w:rPr>
          <w:rFonts w:ascii="Tahoma" w:eastAsia="Tahoma" w:hAnsi="Tahoma" w:cs="Tahoma"/>
          <w:sz w:val="24"/>
          <w:szCs w:val="24"/>
        </w:rPr>
      </w:pPr>
      <w:r>
        <w:rPr>
          <w:rFonts w:ascii="Tahoma" w:eastAsia="Tahoma" w:hAnsi="Tahoma" w:cs="Tahoma"/>
          <w:sz w:val="24"/>
          <w:szCs w:val="24"/>
        </w:rPr>
        <w:t>одлучува за начинот на контрола над работењето на вештаците и</w:t>
      </w:r>
    </w:p>
    <w:p w:rsidR="00953E4C" w:rsidRDefault="00953E4C">
      <w:pPr>
        <w:spacing w:line="8" w:lineRule="exact"/>
        <w:rPr>
          <w:rFonts w:ascii="Tahoma" w:eastAsia="Tahoma" w:hAnsi="Tahoma" w:cs="Tahoma"/>
          <w:sz w:val="24"/>
          <w:szCs w:val="24"/>
        </w:rPr>
      </w:pPr>
    </w:p>
    <w:p w:rsidR="00953E4C" w:rsidRDefault="00D603C1" w:rsidP="0043481B">
      <w:pPr>
        <w:numPr>
          <w:ilvl w:val="0"/>
          <w:numId w:val="73"/>
        </w:numPr>
        <w:tabs>
          <w:tab w:val="left" w:pos="748"/>
        </w:tabs>
        <w:spacing w:line="253" w:lineRule="auto"/>
        <w:ind w:firstLine="280"/>
        <w:rPr>
          <w:rFonts w:ascii="Tahoma" w:eastAsia="Tahoma" w:hAnsi="Tahoma" w:cs="Tahoma"/>
          <w:sz w:val="24"/>
          <w:szCs w:val="24"/>
        </w:rPr>
      </w:pPr>
      <w:r>
        <w:rPr>
          <w:rFonts w:ascii="Tahoma" w:eastAsia="Tahoma" w:hAnsi="Tahoma" w:cs="Tahoma"/>
          <w:sz w:val="24"/>
          <w:szCs w:val="24"/>
        </w:rPr>
        <w:t>одлучува за сите други прашања предвидени со овој закон и Статутот на Комората.</w:t>
      </w:r>
    </w:p>
    <w:p w:rsidR="00953E4C" w:rsidRDefault="00953E4C">
      <w:pPr>
        <w:spacing w:line="278" w:lineRule="exact"/>
        <w:rPr>
          <w:sz w:val="20"/>
          <w:szCs w:val="20"/>
        </w:rPr>
      </w:pPr>
    </w:p>
    <w:p w:rsidR="00953E4C" w:rsidRDefault="00D603C1">
      <w:pPr>
        <w:jc w:val="center"/>
        <w:rPr>
          <w:sz w:val="20"/>
          <w:szCs w:val="20"/>
        </w:rPr>
      </w:pPr>
      <w:r>
        <w:rPr>
          <w:rFonts w:ascii="Tahoma" w:eastAsia="Tahoma" w:hAnsi="Tahoma" w:cs="Tahoma"/>
          <w:b/>
          <w:bCs/>
          <w:sz w:val="24"/>
          <w:szCs w:val="24"/>
        </w:rPr>
        <w:t>Управен одбор</w:t>
      </w:r>
    </w:p>
    <w:p w:rsidR="00953E4C" w:rsidRDefault="00953E4C">
      <w:pPr>
        <w:spacing w:line="307" w:lineRule="exact"/>
        <w:rPr>
          <w:sz w:val="20"/>
          <w:szCs w:val="20"/>
        </w:rPr>
      </w:pPr>
    </w:p>
    <w:p w:rsidR="00953E4C" w:rsidRDefault="00D603C1">
      <w:pPr>
        <w:jc w:val="center"/>
        <w:rPr>
          <w:sz w:val="20"/>
          <w:szCs w:val="20"/>
        </w:rPr>
      </w:pPr>
      <w:r>
        <w:rPr>
          <w:rFonts w:ascii="Tahoma" w:eastAsia="Tahoma" w:hAnsi="Tahoma" w:cs="Tahoma"/>
          <w:b/>
          <w:bCs/>
          <w:sz w:val="24"/>
          <w:szCs w:val="24"/>
        </w:rPr>
        <w:t>Член 34</w:t>
      </w:r>
    </w:p>
    <w:p w:rsidR="00953E4C" w:rsidRDefault="00953E4C">
      <w:pPr>
        <w:spacing w:line="14" w:lineRule="exact"/>
        <w:rPr>
          <w:sz w:val="20"/>
          <w:szCs w:val="20"/>
        </w:rPr>
      </w:pPr>
    </w:p>
    <w:p w:rsidR="00953E4C" w:rsidRDefault="00D603C1" w:rsidP="0043481B">
      <w:pPr>
        <w:numPr>
          <w:ilvl w:val="0"/>
          <w:numId w:val="74"/>
        </w:numPr>
        <w:tabs>
          <w:tab w:val="left" w:pos="660"/>
        </w:tabs>
        <w:ind w:left="660" w:hanging="380"/>
        <w:rPr>
          <w:rFonts w:ascii="Tahoma" w:eastAsia="Tahoma" w:hAnsi="Tahoma" w:cs="Tahoma"/>
          <w:sz w:val="24"/>
          <w:szCs w:val="24"/>
        </w:rPr>
      </w:pPr>
      <w:r>
        <w:rPr>
          <w:rFonts w:ascii="Tahoma" w:eastAsia="Tahoma" w:hAnsi="Tahoma" w:cs="Tahoma"/>
          <w:sz w:val="24"/>
          <w:szCs w:val="24"/>
        </w:rPr>
        <w:t>Управниот одбор:</w:t>
      </w:r>
    </w:p>
    <w:p w:rsidR="00953E4C" w:rsidRDefault="00953E4C">
      <w:pPr>
        <w:spacing w:line="8" w:lineRule="exact"/>
        <w:rPr>
          <w:sz w:val="20"/>
          <w:szCs w:val="20"/>
        </w:rPr>
      </w:pPr>
    </w:p>
    <w:p w:rsidR="00953E4C" w:rsidRDefault="00D603C1" w:rsidP="0043481B">
      <w:pPr>
        <w:numPr>
          <w:ilvl w:val="0"/>
          <w:numId w:val="75"/>
        </w:numPr>
        <w:tabs>
          <w:tab w:val="left" w:pos="580"/>
        </w:tabs>
        <w:ind w:left="580" w:hanging="300"/>
        <w:rPr>
          <w:rFonts w:ascii="Tahoma" w:eastAsia="Tahoma" w:hAnsi="Tahoma" w:cs="Tahoma"/>
          <w:sz w:val="24"/>
          <w:szCs w:val="24"/>
        </w:rPr>
      </w:pPr>
      <w:r>
        <w:rPr>
          <w:rFonts w:ascii="Tahoma" w:eastAsia="Tahoma" w:hAnsi="Tahoma" w:cs="Tahoma"/>
          <w:sz w:val="24"/>
          <w:szCs w:val="24"/>
        </w:rPr>
        <w:t>утврдува предлог на Статутот и на другите акти на Комората;</w:t>
      </w:r>
    </w:p>
    <w:p w:rsidR="00953E4C" w:rsidRDefault="00953E4C">
      <w:pPr>
        <w:spacing w:line="8" w:lineRule="exact"/>
        <w:rPr>
          <w:rFonts w:ascii="Tahoma" w:eastAsia="Tahoma" w:hAnsi="Tahoma" w:cs="Tahoma"/>
          <w:sz w:val="24"/>
          <w:szCs w:val="24"/>
        </w:rPr>
      </w:pPr>
    </w:p>
    <w:p w:rsidR="00953E4C" w:rsidRDefault="00D603C1" w:rsidP="0043481B">
      <w:pPr>
        <w:numPr>
          <w:ilvl w:val="0"/>
          <w:numId w:val="75"/>
        </w:numPr>
        <w:tabs>
          <w:tab w:val="left" w:pos="709"/>
        </w:tabs>
        <w:spacing w:line="246" w:lineRule="auto"/>
        <w:ind w:firstLine="280"/>
        <w:rPr>
          <w:rFonts w:ascii="Tahoma" w:eastAsia="Tahoma" w:hAnsi="Tahoma" w:cs="Tahoma"/>
          <w:sz w:val="24"/>
          <w:szCs w:val="24"/>
        </w:rPr>
      </w:pPr>
      <w:r>
        <w:rPr>
          <w:rFonts w:ascii="Tahoma" w:eastAsia="Tahoma" w:hAnsi="Tahoma" w:cs="Tahoma"/>
          <w:sz w:val="24"/>
          <w:szCs w:val="24"/>
        </w:rPr>
        <w:t>презема и спроведува иницијатива за разгледување на прашања од заеднички интерес на вештаците;</w:t>
      </w:r>
    </w:p>
    <w:p w:rsidR="00953E4C" w:rsidRDefault="00953E4C">
      <w:pPr>
        <w:spacing w:line="2" w:lineRule="exact"/>
        <w:rPr>
          <w:rFonts w:ascii="Tahoma" w:eastAsia="Tahoma" w:hAnsi="Tahoma" w:cs="Tahoma"/>
          <w:sz w:val="24"/>
          <w:szCs w:val="24"/>
        </w:rPr>
      </w:pPr>
    </w:p>
    <w:p w:rsidR="00953E4C" w:rsidRDefault="00D603C1" w:rsidP="0043481B">
      <w:pPr>
        <w:numPr>
          <w:ilvl w:val="0"/>
          <w:numId w:val="75"/>
        </w:numPr>
        <w:tabs>
          <w:tab w:val="left" w:pos="580"/>
        </w:tabs>
        <w:ind w:left="580" w:hanging="300"/>
        <w:rPr>
          <w:rFonts w:ascii="Tahoma" w:eastAsia="Tahoma" w:hAnsi="Tahoma" w:cs="Tahoma"/>
          <w:sz w:val="24"/>
          <w:szCs w:val="24"/>
        </w:rPr>
      </w:pPr>
      <w:r>
        <w:rPr>
          <w:rFonts w:ascii="Tahoma" w:eastAsia="Tahoma" w:hAnsi="Tahoma" w:cs="Tahoma"/>
          <w:sz w:val="24"/>
          <w:szCs w:val="24"/>
        </w:rPr>
        <w:t>донесува Деловник за работа на Управниот одбор;</w:t>
      </w:r>
    </w:p>
    <w:p w:rsidR="00953E4C" w:rsidRDefault="00953E4C">
      <w:pPr>
        <w:spacing w:line="8" w:lineRule="exact"/>
        <w:rPr>
          <w:sz w:val="20"/>
          <w:szCs w:val="20"/>
        </w:rPr>
      </w:pPr>
    </w:p>
    <w:p w:rsidR="00953E4C" w:rsidRDefault="00D603C1">
      <w:pPr>
        <w:spacing w:line="246" w:lineRule="auto"/>
        <w:ind w:firstLine="284"/>
        <w:jc w:val="both"/>
        <w:rPr>
          <w:sz w:val="20"/>
          <w:szCs w:val="20"/>
        </w:rPr>
      </w:pPr>
      <w:r>
        <w:rPr>
          <w:rFonts w:ascii="Tahoma" w:eastAsia="Tahoma" w:hAnsi="Tahoma" w:cs="Tahoma"/>
          <w:sz w:val="24"/>
          <w:szCs w:val="24"/>
        </w:rPr>
        <w:t>3-а) Донесува Кодекс на етика по претходно позитивно мислење од министерот за правда;</w:t>
      </w:r>
    </w:p>
    <w:p w:rsidR="00953E4C" w:rsidRDefault="00953E4C">
      <w:pPr>
        <w:spacing w:line="2" w:lineRule="exact"/>
        <w:rPr>
          <w:sz w:val="20"/>
          <w:szCs w:val="20"/>
        </w:rPr>
      </w:pPr>
    </w:p>
    <w:p w:rsidR="00953E4C" w:rsidRDefault="00D603C1">
      <w:pPr>
        <w:spacing w:line="246" w:lineRule="auto"/>
        <w:ind w:firstLine="284"/>
        <w:jc w:val="both"/>
        <w:rPr>
          <w:sz w:val="20"/>
          <w:szCs w:val="20"/>
        </w:rPr>
      </w:pPr>
      <w:r>
        <w:rPr>
          <w:rFonts w:ascii="Tahoma" w:eastAsia="Tahoma" w:hAnsi="Tahoma" w:cs="Tahoma"/>
          <w:sz w:val="24"/>
          <w:szCs w:val="24"/>
        </w:rPr>
        <w:t>3-б) Составува предлог листа на вештаци кои не извршиле уплата на износот на годишна членарина, определен од Собранието на Комората согласно со членот 33 став (1) точка 9) од овој закон и истата ја доставува најдоцна до 10 јуни во тековната година за која се плаќа членарина до министерот за правда.</w:t>
      </w:r>
    </w:p>
    <w:p w:rsidR="00953E4C" w:rsidRDefault="00953E4C">
      <w:pPr>
        <w:spacing w:line="5" w:lineRule="exact"/>
        <w:rPr>
          <w:sz w:val="20"/>
          <w:szCs w:val="20"/>
        </w:rPr>
      </w:pPr>
    </w:p>
    <w:p w:rsidR="00953E4C" w:rsidRDefault="00D603C1" w:rsidP="0043481B">
      <w:pPr>
        <w:numPr>
          <w:ilvl w:val="0"/>
          <w:numId w:val="76"/>
        </w:numPr>
        <w:tabs>
          <w:tab w:val="left" w:pos="580"/>
        </w:tabs>
        <w:ind w:left="580" w:hanging="300"/>
        <w:rPr>
          <w:rFonts w:ascii="Tahoma" w:eastAsia="Tahoma" w:hAnsi="Tahoma" w:cs="Tahoma"/>
          <w:sz w:val="24"/>
          <w:szCs w:val="24"/>
        </w:rPr>
      </w:pPr>
      <w:r>
        <w:rPr>
          <w:rFonts w:ascii="Tahoma" w:eastAsia="Tahoma" w:hAnsi="Tahoma" w:cs="Tahoma"/>
          <w:sz w:val="24"/>
          <w:szCs w:val="24"/>
        </w:rPr>
        <w:lastRenderedPageBreak/>
        <w:t>ги извршува правосилните одлуки на дисциплинската комисија;</w:t>
      </w:r>
    </w:p>
    <w:p w:rsidR="00953E4C" w:rsidRDefault="00953E4C">
      <w:pPr>
        <w:spacing w:line="8" w:lineRule="exact"/>
        <w:rPr>
          <w:rFonts w:ascii="Tahoma" w:eastAsia="Tahoma" w:hAnsi="Tahoma" w:cs="Tahoma"/>
          <w:sz w:val="24"/>
          <w:szCs w:val="24"/>
        </w:rPr>
      </w:pPr>
    </w:p>
    <w:p w:rsidR="00953E4C" w:rsidRDefault="00D603C1" w:rsidP="0043481B">
      <w:pPr>
        <w:numPr>
          <w:ilvl w:val="0"/>
          <w:numId w:val="76"/>
        </w:numPr>
        <w:tabs>
          <w:tab w:val="left" w:pos="580"/>
        </w:tabs>
        <w:ind w:left="580" w:hanging="300"/>
        <w:rPr>
          <w:rFonts w:ascii="Tahoma" w:eastAsia="Tahoma" w:hAnsi="Tahoma" w:cs="Tahoma"/>
          <w:sz w:val="24"/>
          <w:szCs w:val="24"/>
        </w:rPr>
      </w:pPr>
      <w:r>
        <w:rPr>
          <w:rFonts w:ascii="Tahoma" w:eastAsia="Tahoma" w:hAnsi="Tahoma" w:cs="Tahoma"/>
          <w:sz w:val="24"/>
          <w:szCs w:val="24"/>
        </w:rPr>
        <w:t>врши надзор над континуираната обука на вештаците;</w:t>
      </w:r>
    </w:p>
    <w:p w:rsidR="00953E4C" w:rsidRDefault="00953E4C">
      <w:pPr>
        <w:spacing w:line="8" w:lineRule="exact"/>
        <w:rPr>
          <w:rFonts w:ascii="Tahoma" w:eastAsia="Tahoma" w:hAnsi="Tahoma" w:cs="Tahoma"/>
          <w:sz w:val="24"/>
          <w:szCs w:val="24"/>
        </w:rPr>
      </w:pPr>
    </w:p>
    <w:p w:rsidR="00953E4C" w:rsidRDefault="00D603C1" w:rsidP="0043481B">
      <w:pPr>
        <w:numPr>
          <w:ilvl w:val="0"/>
          <w:numId w:val="76"/>
        </w:numPr>
        <w:tabs>
          <w:tab w:val="left" w:pos="580"/>
        </w:tabs>
        <w:ind w:left="580" w:hanging="300"/>
        <w:rPr>
          <w:rFonts w:ascii="Tahoma" w:eastAsia="Tahoma" w:hAnsi="Tahoma" w:cs="Tahoma"/>
          <w:sz w:val="23"/>
          <w:szCs w:val="23"/>
        </w:rPr>
      </w:pPr>
      <w:r>
        <w:rPr>
          <w:rFonts w:ascii="Tahoma" w:eastAsia="Tahoma" w:hAnsi="Tahoma" w:cs="Tahoma"/>
          <w:sz w:val="23"/>
          <w:szCs w:val="23"/>
        </w:rPr>
        <w:t>се грижи за статусот на вештаците, односот кон другите органи и трети лица;</w:t>
      </w:r>
    </w:p>
    <w:p w:rsidR="00953E4C" w:rsidRDefault="00953E4C">
      <w:pPr>
        <w:spacing w:line="20" w:lineRule="exact"/>
        <w:rPr>
          <w:rFonts w:ascii="Tahoma" w:eastAsia="Tahoma" w:hAnsi="Tahoma" w:cs="Tahoma"/>
          <w:sz w:val="23"/>
          <w:szCs w:val="23"/>
        </w:rPr>
      </w:pPr>
    </w:p>
    <w:p w:rsidR="00953E4C" w:rsidRDefault="00D603C1" w:rsidP="0043481B">
      <w:pPr>
        <w:numPr>
          <w:ilvl w:val="0"/>
          <w:numId w:val="76"/>
        </w:numPr>
        <w:tabs>
          <w:tab w:val="left" w:pos="696"/>
        </w:tabs>
        <w:spacing w:line="246" w:lineRule="auto"/>
        <w:ind w:firstLine="280"/>
        <w:jc w:val="both"/>
        <w:rPr>
          <w:rFonts w:ascii="Tahoma" w:eastAsia="Tahoma" w:hAnsi="Tahoma" w:cs="Tahoma"/>
          <w:sz w:val="24"/>
          <w:szCs w:val="24"/>
        </w:rPr>
      </w:pPr>
      <w:r>
        <w:rPr>
          <w:rFonts w:ascii="Tahoma" w:eastAsia="Tahoma" w:hAnsi="Tahoma" w:cs="Tahoma"/>
          <w:sz w:val="24"/>
          <w:szCs w:val="24"/>
        </w:rPr>
        <w:t>ја организира континуираната обука со организирање на семинари и предавања за што изготвува годишна програма и води евиденција за присуство на истото;</w:t>
      </w:r>
    </w:p>
    <w:p w:rsidR="00953E4C" w:rsidRDefault="00953E4C">
      <w:pPr>
        <w:spacing w:line="3" w:lineRule="exact"/>
        <w:rPr>
          <w:rFonts w:ascii="Tahoma" w:eastAsia="Tahoma" w:hAnsi="Tahoma" w:cs="Tahoma"/>
          <w:sz w:val="24"/>
          <w:szCs w:val="24"/>
        </w:rPr>
      </w:pPr>
    </w:p>
    <w:p w:rsidR="00953E4C" w:rsidRDefault="00D603C1" w:rsidP="0043481B">
      <w:pPr>
        <w:numPr>
          <w:ilvl w:val="0"/>
          <w:numId w:val="76"/>
        </w:numPr>
        <w:tabs>
          <w:tab w:val="left" w:pos="580"/>
        </w:tabs>
        <w:ind w:left="580" w:hanging="300"/>
        <w:rPr>
          <w:rFonts w:ascii="Tahoma" w:eastAsia="Tahoma" w:hAnsi="Tahoma" w:cs="Tahoma"/>
          <w:sz w:val="24"/>
          <w:szCs w:val="24"/>
        </w:rPr>
      </w:pPr>
      <w:r>
        <w:rPr>
          <w:rFonts w:ascii="Tahoma" w:eastAsia="Tahoma" w:hAnsi="Tahoma" w:cs="Tahoma"/>
          <w:sz w:val="24"/>
          <w:szCs w:val="24"/>
        </w:rPr>
        <w:t>подготвува седници на Собранието на Комората;</w:t>
      </w:r>
    </w:p>
    <w:p w:rsidR="00953E4C" w:rsidRDefault="00953E4C">
      <w:pPr>
        <w:spacing w:line="8" w:lineRule="exact"/>
        <w:rPr>
          <w:rFonts w:ascii="Tahoma" w:eastAsia="Tahoma" w:hAnsi="Tahoma" w:cs="Tahoma"/>
          <w:sz w:val="24"/>
          <w:szCs w:val="24"/>
        </w:rPr>
      </w:pPr>
    </w:p>
    <w:p w:rsidR="00953E4C" w:rsidRDefault="00D603C1" w:rsidP="0043481B">
      <w:pPr>
        <w:numPr>
          <w:ilvl w:val="0"/>
          <w:numId w:val="76"/>
        </w:numPr>
        <w:tabs>
          <w:tab w:val="left" w:pos="580"/>
        </w:tabs>
        <w:ind w:left="580" w:hanging="300"/>
        <w:rPr>
          <w:rFonts w:ascii="Tahoma" w:eastAsia="Tahoma" w:hAnsi="Tahoma" w:cs="Tahoma"/>
          <w:sz w:val="24"/>
          <w:szCs w:val="24"/>
        </w:rPr>
      </w:pPr>
      <w:r>
        <w:rPr>
          <w:rFonts w:ascii="Tahoma" w:eastAsia="Tahoma" w:hAnsi="Tahoma" w:cs="Tahoma"/>
          <w:sz w:val="24"/>
          <w:szCs w:val="24"/>
        </w:rPr>
        <w:t>ги извршува одлуките на Собранието на Комората;</w:t>
      </w:r>
    </w:p>
    <w:p w:rsidR="00953E4C" w:rsidRDefault="00953E4C">
      <w:pPr>
        <w:spacing w:line="8" w:lineRule="exact"/>
        <w:rPr>
          <w:rFonts w:ascii="Tahoma" w:eastAsia="Tahoma" w:hAnsi="Tahoma" w:cs="Tahoma"/>
          <w:sz w:val="24"/>
          <w:szCs w:val="24"/>
        </w:rPr>
      </w:pPr>
    </w:p>
    <w:p w:rsidR="00953E4C" w:rsidRDefault="00D603C1" w:rsidP="0043481B">
      <w:pPr>
        <w:numPr>
          <w:ilvl w:val="0"/>
          <w:numId w:val="76"/>
        </w:numPr>
        <w:tabs>
          <w:tab w:val="left" w:pos="700"/>
        </w:tabs>
        <w:ind w:left="700" w:hanging="420"/>
        <w:rPr>
          <w:rFonts w:ascii="Tahoma" w:eastAsia="Tahoma" w:hAnsi="Tahoma" w:cs="Tahoma"/>
          <w:sz w:val="23"/>
          <w:szCs w:val="23"/>
        </w:rPr>
      </w:pPr>
      <w:r>
        <w:rPr>
          <w:rFonts w:ascii="Tahoma" w:eastAsia="Tahoma" w:hAnsi="Tahoma" w:cs="Tahoma"/>
          <w:sz w:val="23"/>
          <w:szCs w:val="23"/>
        </w:rPr>
        <w:t>составува предлог-програма за работа на Комората и континуираната обука;</w:t>
      </w:r>
    </w:p>
    <w:p w:rsidR="00953E4C" w:rsidRDefault="00953E4C">
      <w:pPr>
        <w:spacing w:line="20" w:lineRule="exact"/>
        <w:rPr>
          <w:rFonts w:ascii="Tahoma" w:eastAsia="Tahoma" w:hAnsi="Tahoma" w:cs="Tahoma"/>
          <w:sz w:val="23"/>
          <w:szCs w:val="23"/>
        </w:rPr>
      </w:pPr>
    </w:p>
    <w:p w:rsidR="00953E4C" w:rsidRDefault="00D603C1" w:rsidP="0043481B">
      <w:pPr>
        <w:numPr>
          <w:ilvl w:val="0"/>
          <w:numId w:val="76"/>
        </w:numPr>
        <w:tabs>
          <w:tab w:val="left" w:pos="786"/>
        </w:tabs>
        <w:spacing w:line="246" w:lineRule="auto"/>
        <w:ind w:firstLine="280"/>
        <w:rPr>
          <w:rFonts w:ascii="Tahoma" w:eastAsia="Tahoma" w:hAnsi="Tahoma" w:cs="Tahoma"/>
          <w:sz w:val="24"/>
          <w:szCs w:val="24"/>
        </w:rPr>
      </w:pPr>
      <w:r>
        <w:rPr>
          <w:rFonts w:ascii="Tahoma" w:eastAsia="Tahoma" w:hAnsi="Tahoma" w:cs="Tahoma"/>
          <w:sz w:val="24"/>
          <w:szCs w:val="24"/>
        </w:rPr>
        <w:t>составува предлог на годишната пресметка и предлог на пресметка за идната година;</w:t>
      </w:r>
    </w:p>
    <w:p w:rsidR="00953E4C" w:rsidRDefault="00953E4C">
      <w:pPr>
        <w:spacing w:line="2" w:lineRule="exact"/>
        <w:rPr>
          <w:rFonts w:ascii="Tahoma" w:eastAsia="Tahoma" w:hAnsi="Tahoma" w:cs="Tahoma"/>
          <w:sz w:val="24"/>
          <w:szCs w:val="24"/>
        </w:rPr>
      </w:pPr>
    </w:p>
    <w:p w:rsidR="00953E4C" w:rsidRDefault="00D603C1">
      <w:pPr>
        <w:spacing w:line="246" w:lineRule="auto"/>
        <w:ind w:firstLine="284"/>
        <w:rPr>
          <w:rFonts w:ascii="Tahoma" w:eastAsia="Tahoma" w:hAnsi="Tahoma" w:cs="Tahoma"/>
          <w:sz w:val="24"/>
          <w:szCs w:val="24"/>
        </w:rPr>
      </w:pPr>
      <w:r>
        <w:rPr>
          <w:rFonts w:ascii="Tahoma" w:eastAsia="Tahoma" w:hAnsi="Tahoma" w:cs="Tahoma"/>
          <w:sz w:val="24"/>
          <w:szCs w:val="24"/>
        </w:rPr>
        <w:t>12)дава мислење за начинот за пресметување на наградата и надоместокот на вештаците;</w:t>
      </w:r>
    </w:p>
    <w:p w:rsidR="00953E4C" w:rsidRDefault="00953E4C">
      <w:pPr>
        <w:spacing w:line="2" w:lineRule="exact"/>
        <w:rPr>
          <w:rFonts w:ascii="Tahoma" w:eastAsia="Tahoma" w:hAnsi="Tahoma" w:cs="Tahoma"/>
          <w:sz w:val="24"/>
          <w:szCs w:val="24"/>
        </w:rPr>
      </w:pPr>
    </w:p>
    <w:p w:rsidR="00953E4C" w:rsidRDefault="00D603C1" w:rsidP="0043481B">
      <w:pPr>
        <w:numPr>
          <w:ilvl w:val="0"/>
          <w:numId w:val="77"/>
        </w:numPr>
        <w:tabs>
          <w:tab w:val="left" w:pos="700"/>
        </w:tabs>
        <w:ind w:left="700" w:hanging="420"/>
        <w:rPr>
          <w:rFonts w:ascii="Tahoma" w:eastAsia="Tahoma" w:hAnsi="Tahoma" w:cs="Tahoma"/>
          <w:sz w:val="24"/>
          <w:szCs w:val="24"/>
        </w:rPr>
      </w:pPr>
      <w:r>
        <w:rPr>
          <w:rFonts w:ascii="Tahoma" w:eastAsia="Tahoma" w:hAnsi="Tahoma" w:cs="Tahoma"/>
          <w:sz w:val="24"/>
          <w:szCs w:val="24"/>
        </w:rPr>
        <w:t>предлага членови на Надзорниот одбор;</w:t>
      </w:r>
    </w:p>
    <w:p w:rsidR="00953E4C" w:rsidRDefault="00953E4C">
      <w:pPr>
        <w:spacing w:line="8" w:lineRule="exact"/>
        <w:rPr>
          <w:rFonts w:ascii="Tahoma" w:eastAsia="Tahoma" w:hAnsi="Tahoma" w:cs="Tahoma"/>
          <w:sz w:val="24"/>
          <w:szCs w:val="24"/>
        </w:rPr>
      </w:pPr>
    </w:p>
    <w:p w:rsidR="00953E4C" w:rsidRDefault="00D603C1" w:rsidP="0043481B">
      <w:pPr>
        <w:numPr>
          <w:ilvl w:val="0"/>
          <w:numId w:val="77"/>
        </w:numPr>
        <w:tabs>
          <w:tab w:val="left" w:pos="737"/>
        </w:tabs>
        <w:spacing w:line="246" w:lineRule="auto"/>
        <w:ind w:firstLine="280"/>
        <w:rPr>
          <w:rFonts w:ascii="Tahoma" w:eastAsia="Tahoma" w:hAnsi="Tahoma" w:cs="Tahoma"/>
          <w:sz w:val="24"/>
          <w:szCs w:val="24"/>
        </w:rPr>
      </w:pPr>
      <w:r>
        <w:rPr>
          <w:rFonts w:ascii="Tahoma" w:eastAsia="Tahoma" w:hAnsi="Tahoma" w:cs="Tahoma"/>
          <w:sz w:val="24"/>
          <w:szCs w:val="24"/>
        </w:rPr>
        <w:t>се грижи за редовна наплата на членарината и предлага мерки за нејзино редовно собирање и</w:t>
      </w:r>
    </w:p>
    <w:p w:rsidR="00953E4C" w:rsidRDefault="00953E4C">
      <w:pPr>
        <w:spacing w:line="2" w:lineRule="exact"/>
        <w:rPr>
          <w:rFonts w:ascii="Tahoma" w:eastAsia="Tahoma" w:hAnsi="Tahoma" w:cs="Tahoma"/>
          <w:sz w:val="24"/>
          <w:szCs w:val="24"/>
        </w:rPr>
      </w:pPr>
    </w:p>
    <w:p w:rsidR="00953E4C" w:rsidRDefault="00D603C1" w:rsidP="0043481B">
      <w:pPr>
        <w:numPr>
          <w:ilvl w:val="0"/>
          <w:numId w:val="77"/>
        </w:numPr>
        <w:tabs>
          <w:tab w:val="left" w:pos="771"/>
        </w:tabs>
        <w:spacing w:line="246" w:lineRule="auto"/>
        <w:ind w:firstLine="280"/>
        <w:rPr>
          <w:rFonts w:ascii="Tahoma" w:eastAsia="Tahoma" w:hAnsi="Tahoma" w:cs="Tahoma"/>
          <w:sz w:val="24"/>
          <w:szCs w:val="24"/>
        </w:rPr>
      </w:pPr>
      <w:r>
        <w:rPr>
          <w:rFonts w:ascii="Tahoma" w:eastAsia="Tahoma" w:hAnsi="Tahoma" w:cs="Tahoma"/>
          <w:sz w:val="24"/>
          <w:szCs w:val="24"/>
        </w:rPr>
        <w:t>одлучува за други прашања утврдени со овој закон и одлучува за сите прашања кои не се во надлежност на другите органи на Комората.</w:t>
      </w:r>
    </w:p>
    <w:p w:rsidR="00953E4C" w:rsidRDefault="00953E4C">
      <w:pPr>
        <w:spacing w:line="2" w:lineRule="exact"/>
        <w:rPr>
          <w:rFonts w:ascii="Tahoma" w:eastAsia="Tahoma" w:hAnsi="Tahoma" w:cs="Tahoma"/>
          <w:sz w:val="24"/>
          <w:szCs w:val="24"/>
        </w:rPr>
      </w:pPr>
    </w:p>
    <w:p w:rsidR="00953E4C" w:rsidRDefault="00D603C1">
      <w:pPr>
        <w:spacing w:line="246" w:lineRule="auto"/>
        <w:ind w:firstLine="284"/>
        <w:jc w:val="both"/>
        <w:rPr>
          <w:rFonts w:ascii="Tahoma" w:eastAsia="Tahoma" w:hAnsi="Tahoma" w:cs="Tahoma"/>
          <w:sz w:val="24"/>
          <w:szCs w:val="24"/>
        </w:rPr>
      </w:pPr>
      <w:r>
        <w:rPr>
          <w:rFonts w:ascii="Tahoma" w:eastAsia="Tahoma" w:hAnsi="Tahoma" w:cs="Tahoma"/>
          <w:sz w:val="24"/>
          <w:szCs w:val="24"/>
        </w:rPr>
        <w:t>(2) Седница на Управниот одбор на Комората ја свикува претседателот на Управниот одбор, а може да се свика и по барање на една третина од вкупниот број членови на Управниот одбор.</w:t>
      </w:r>
    </w:p>
    <w:p w:rsidR="00953E4C" w:rsidRDefault="00953E4C">
      <w:pPr>
        <w:spacing w:line="3" w:lineRule="exact"/>
        <w:rPr>
          <w:rFonts w:ascii="Tahoma" w:eastAsia="Tahoma" w:hAnsi="Tahoma" w:cs="Tahoma"/>
          <w:sz w:val="24"/>
          <w:szCs w:val="24"/>
        </w:rPr>
      </w:pPr>
    </w:p>
    <w:p w:rsidR="00953E4C" w:rsidRDefault="00D603C1" w:rsidP="00480B14">
      <w:pPr>
        <w:spacing w:line="260" w:lineRule="auto"/>
        <w:ind w:firstLine="284"/>
        <w:jc w:val="both"/>
        <w:rPr>
          <w:sz w:val="20"/>
          <w:szCs w:val="20"/>
        </w:rPr>
      </w:pPr>
      <w:r>
        <w:rPr>
          <w:rFonts w:ascii="Tahoma" w:eastAsia="Tahoma" w:hAnsi="Tahoma" w:cs="Tahoma"/>
          <w:sz w:val="24"/>
          <w:szCs w:val="24"/>
        </w:rPr>
        <w:t xml:space="preserve">(3) Управниот одбор може да одржи седница на Управниот одбор доколку на истата присуствуваат повеќе од половина од членовите на Управниот одбор. Одлуките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Управниот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одбор</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донесуваат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мнозинство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гласови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присутните</w:t>
      </w:r>
      <w:proofErr w:type="spellEnd"/>
    </w:p>
    <w:p w:rsidR="00953E4C" w:rsidRDefault="00D603C1">
      <w:pPr>
        <w:spacing w:line="256" w:lineRule="auto"/>
        <w:jc w:val="both"/>
        <w:rPr>
          <w:sz w:val="20"/>
          <w:szCs w:val="20"/>
        </w:rPr>
      </w:pPr>
      <w:bookmarkStart w:id="1" w:name="page20"/>
      <w:bookmarkEnd w:id="1"/>
      <w:proofErr w:type="spellStart"/>
      <w:r>
        <w:rPr>
          <w:rFonts w:ascii="Tahoma" w:eastAsia="Tahoma" w:hAnsi="Tahoma" w:cs="Tahoma"/>
          <w:sz w:val="24"/>
          <w:szCs w:val="24"/>
        </w:rPr>
        <w:t>членови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Управниот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одбор</w:t>
      </w:r>
      <w:proofErr w:type="spellEnd"/>
      <w:r>
        <w:rPr>
          <w:rFonts w:ascii="Tahoma" w:eastAsia="Tahoma" w:hAnsi="Tahoma" w:cs="Tahoma"/>
          <w:sz w:val="24"/>
          <w:szCs w:val="24"/>
        </w:rPr>
        <w:t>. Со Статутот на Комората посебно се утврдуваат случаите кога е потребно квалификувано мнозинство на членовите на Управниот одбор за донесување на одлука.</w:t>
      </w:r>
    </w:p>
    <w:p w:rsidR="00953E4C" w:rsidRDefault="00953E4C">
      <w:pPr>
        <w:spacing w:line="4" w:lineRule="exact"/>
        <w:rPr>
          <w:sz w:val="20"/>
          <w:szCs w:val="20"/>
        </w:rPr>
      </w:pPr>
    </w:p>
    <w:p w:rsidR="00953E4C" w:rsidRDefault="00D603C1" w:rsidP="0043481B">
      <w:pPr>
        <w:numPr>
          <w:ilvl w:val="0"/>
          <w:numId w:val="78"/>
        </w:numPr>
        <w:tabs>
          <w:tab w:val="left" w:pos="682"/>
        </w:tabs>
        <w:spacing w:line="256" w:lineRule="auto"/>
        <w:ind w:firstLine="280"/>
        <w:jc w:val="both"/>
        <w:rPr>
          <w:rFonts w:ascii="Tahoma" w:eastAsia="Tahoma" w:hAnsi="Tahoma" w:cs="Tahoma"/>
          <w:sz w:val="24"/>
          <w:szCs w:val="24"/>
        </w:rPr>
      </w:pPr>
      <w:r>
        <w:rPr>
          <w:rFonts w:ascii="Tahoma" w:eastAsia="Tahoma" w:hAnsi="Tahoma" w:cs="Tahoma"/>
          <w:sz w:val="24"/>
          <w:szCs w:val="24"/>
        </w:rPr>
        <w:t>Претседателот и членовите на Управниот одбор кои ја вршат својата работа во органите на Комората не добиваат награда за истата, а имаат право на надоместок на трошоците кои ги имале во врска со вршењето на функцијата.</w:t>
      </w:r>
    </w:p>
    <w:p w:rsidR="00953E4C" w:rsidRDefault="00953E4C">
      <w:pPr>
        <w:spacing w:line="3" w:lineRule="exact"/>
        <w:rPr>
          <w:rFonts w:ascii="Tahoma" w:eastAsia="Tahoma" w:hAnsi="Tahoma" w:cs="Tahoma"/>
          <w:sz w:val="24"/>
          <w:szCs w:val="24"/>
        </w:rPr>
      </w:pPr>
    </w:p>
    <w:p w:rsidR="00953E4C" w:rsidRDefault="00D603C1" w:rsidP="0043481B">
      <w:pPr>
        <w:numPr>
          <w:ilvl w:val="0"/>
          <w:numId w:val="78"/>
        </w:numPr>
        <w:tabs>
          <w:tab w:val="left" w:pos="684"/>
        </w:tabs>
        <w:spacing w:line="263" w:lineRule="auto"/>
        <w:ind w:firstLine="280"/>
        <w:rPr>
          <w:rFonts w:ascii="Tahoma" w:eastAsia="Tahoma" w:hAnsi="Tahoma" w:cs="Tahoma"/>
          <w:sz w:val="24"/>
          <w:szCs w:val="24"/>
        </w:rPr>
      </w:pPr>
      <w:r>
        <w:rPr>
          <w:rFonts w:ascii="Tahoma" w:eastAsia="Tahoma" w:hAnsi="Tahoma" w:cs="Tahoma"/>
          <w:sz w:val="24"/>
          <w:szCs w:val="24"/>
        </w:rPr>
        <w:t>Управниот одбор со акт ја определува висината на надоместокот за патните трошоци на членовите на Управниот одбор.</w:t>
      </w:r>
    </w:p>
    <w:p w:rsidR="00953E4C" w:rsidRDefault="00953E4C">
      <w:pPr>
        <w:spacing w:line="290" w:lineRule="exact"/>
        <w:rPr>
          <w:sz w:val="20"/>
          <w:szCs w:val="20"/>
        </w:rPr>
      </w:pPr>
    </w:p>
    <w:p w:rsidR="00953E4C" w:rsidRDefault="00D603C1">
      <w:pPr>
        <w:jc w:val="center"/>
        <w:rPr>
          <w:sz w:val="20"/>
          <w:szCs w:val="20"/>
        </w:rPr>
      </w:pPr>
      <w:r>
        <w:rPr>
          <w:rFonts w:ascii="Tahoma" w:eastAsia="Tahoma" w:hAnsi="Tahoma" w:cs="Tahoma"/>
          <w:b/>
          <w:bCs/>
          <w:sz w:val="24"/>
          <w:szCs w:val="24"/>
        </w:rPr>
        <w:t>Надзорен одбор</w:t>
      </w:r>
    </w:p>
    <w:p w:rsidR="00953E4C" w:rsidRDefault="00953E4C">
      <w:pPr>
        <w:spacing w:line="331" w:lineRule="exact"/>
        <w:rPr>
          <w:sz w:val="20"/>
          <w:szCs w:val="20"/>
        </w:rPr>
      </w:pPr>
    </w:p>
    <w:p w:rsidR="00953E4C" w:rsidRDefault="00D603C1">
      <w:pPr>
        <w:jc w:val="center"/>
        <w:rPr>
          <w:sz w:val="20"/>
          <w:szCs w:val="20"/>
        </w:rPr>
      </w:pPr>
      <w:r>
        <w:rPr>
          <w:rFonts w:ascii="Tahoma" w:eastAsia="Tahoma" w:hAnsi="Tahoma" w:cs="Tahoma"/>
          <w:b/>
          <w:bCs/>
          <w:sz w:val="24"/>
          <w:szCs w:val="24"/>
        </w:rPr>
        <w:t>Член 35</w:t>
      </w:r>
    </w:p>
    <w:p w:rsidR="00953E4C" w:rsidRDefault="00953E4C">
      <w:pPr>
        <w:spacing w:line="26" w:lineRule="exact"/>
        <w:rPr>
          <w:sz w:val="20"/>
          <w:szCs w:val="20"/>
        </w:rPr>
      </w:pPr>
    </w:p>
    <w:p w:rsidR="00953E4C" w:rsidRDefault="00D603C1" w:rsidP="0043481B">
      <w:pPr>
        <w:numPr>
          <w:ilvl w:val="0"/>
          <w:numId w:val="79"/>
        </w:numPr>
        <w:tabs>
          <w:tab w:val="left" w:pos="693"/>
        </w:tabs>
        <w:spacing w:line="256" w:lineRule="auto"/>
        <w:ind w:firstLine="280"/>
        <w:rPr>
          <w:rFonts w:ascii="Tahoma" w:eastAsia="Tahoma" w:hAnsi="Tahoma" w:cs="Tahoma"/>
          <w:sz w:val="24"/>
          <w:szCs w:val="24"/>
        </w:rPr>
      </w:pPr>
      <w:r>
        <w:rPr>
          <w:rFonts w:ascii="Tahoma" w:eastAsia="Tahoma" w:hAnsi="Tahoma" w:cs="Tahoma"/>
          <w:sz w:val="24"/>
          <w:szCs w:val="24"/>
        </w:rPr>
        <w:t>Надзорниот одбор е составен од тројца членови од кои еден е претседател на одборот со мандат од две години.</w:t>
      </w:r>
    </w:p>
    <w:p w:rsidR="00953E4C" w:rsidRDefault="00953E4C">
      <w:pPr>
        <w:spacing w:line="2" w:lineRule="exact"/>
        <w:rPr>
          <w:rFonts w:ascii="Tahoma" w:eastAsia="Tahoma" w:hAnsi="Tahoma" w:cs="Tahoma"/>
          <w:sz w:val="24"/>
          <w:szCs w:val="24"/>
        </w:rPr>
      </w:pPr>
    </w:p>
    <w:p w:rsidR="00953E4C" w:rsidRDefault="00D603C1" w:rsidP="0043481B">
      <w:pPr>
        <w:numPr>
          <w:ilvl w:val="0"/>
          <w:numId w:val="79"/>
        </w:numPr>
        <w:tabs>
          <w:tab w:val="left" w:pos="660"/>
        </w:tabs>
        <w:ind w:left="660" w:hanging="380"/>
        <w:rPr>
          <w:rFonts w:ascii="Tahoma" w:eastAsia="Tahoma" w:hAnsi="Tahoma" w:cs="Tahoma"/>
          <w:sz w:val="24"/>
          <w:szCs w:val="24"/>
        </w:rPr>
      </w:pPr>
      <w:r>
        <w:rPr>
          <w:rFonts w:ascii="Tahoma" w:eastAsia="Tahoma" w:hAnsi="Tahoma" w:cs="Tahoma"/>
          <w:sz w:val="24"/>
          <w:szCs w:val="24"/>
        </w:rPr>
        <w:t>Надзорниот одбор:</w:t>
      </w:r>
    </w:p>
    <w:p w:rsidR="00953E4C" w:rsidRDefault="00953E4C">
      <w:pPr>
        <w:spacing w:line="20" w:lineRule="exact"/>
        <w:rPr>
          <w:sz w:val="20"/>
          <w:szCs w:val="20"/>
        </w:rPr>
      </w:pPr>
    </w:p>
    <w:p w:rsidR="00953E4C" w:rsidRDefault="00D603C1">
      <w:pPr>
        <w:spacing w:line="256" w:lineRule="auto"/>
        <w:ind w:firstLine="284"/>
        <w:rPr>
          <w:sz w:val="20"/>
          <w:szCs w:val="20"/>
        </w:rPr>
      </w:pPr>
      <w:r>
        <w:rPr>
          <w:rFonts w:ascii="Tahoma" w:eastAsia="Tahoma" w:hAnsi="Tahoma" w:cs="Tahoma"/>
          <w:sz w:val="24"/>
          <w:szCs w:val="24"/>
        </w:rPr>
        <w:t>- се грижи за законито работење на Комората од областа на материјално-финансиското и сметководствено работење,</w:t>
      </w:r>
    </w:p>
    <w:p w:rsidR="00953E4C" w:rsidRDefault="00953E4C">
      <w:pPr>
        <w:spacing w:line="2" w:lineRule="exact"/>
        <w:rPr>
          <w:sz w:val="20"/>
          <w:szCs w:val="20"/>
        </w:rPr>
      </w:pPr>
    </w:p>
    <w:p w:rsidR="00953E4C" w:rsidRDefault="00D603C1" w:rsidP="0043481B">
      <w:pPr>
        <w:numPr>
          <w:ilvl w:val="0"/>
          <w:numId w:val="80"/>
        </w:numPr>
        <w:tabs>
          <w:tab w:val="left" w:pos="447"/>
        </w:tabs>
        <w:spacing w:line="256" w:lineRule="auto"/>
        <w:ind w:firstLine="280"/>
        <w:rPr>
          <w:rFonts w:ascii="Tahoma" w:eastAsia="Tahoma" w:hAnsi="Tahoma" w:cs="Tahoma"/>
          <w:sz w:val="24"/>
          <w:szCs w:val="24"/>
        </w:rPr>
      </w:pPr>
      <w:r>
        <w:rPr>
          <w:rFonts w:ascii="Tahoma" w:eastAsia="Tahoma" w:hAnsi="Tahoma" w:cs="Tahoma"/>
          <w:sz w:val="24"/>
          <w:szCs w:val="24"/>
        </w:rPr>
        <w:t>врши периодични контроли над работењето на сметководствено-финансиското работење на Комората,</w:t>
      </w:r>
    </w:p>
    <w:p w:rsidR="00953E4C" w:rsidRDefault="00953E4C">
      <w:pPr>
        <w:spacing w:line="2" w:lineRule="exact"/>
        <w:rPr>
          <w:rFonts w:ascii="Tahoma" w:eastAsia="Tahoma" w:hAnsi="Tahoma" w:cs="Tahoma"/>
          <w:sz w:val="24"/>
          <w:szCs w:val="24"/>
        </w:rPr>
      </w:pPr>
    </w:p>
    <w:p w:rsidR="00953E4C" w:rsidRDefault="00D603C1" w:rsidP="0043481B">
      <w:pPr>
        <w:numPr>
          <w:ilvl w:val="0"/>
          <w:numId w:val="80"/>
        </w:numPr>
        <w:tabs>
          <w:tab w:val="left" w:pos="489"/>
        </w:tabs>
        <w:spacing w:line="256" w:lineRule="auto"/>
        <w:ind w:firstLine="280"/>
        <w:rPr>
          <w:rFonts w:ascii="Tahoma" w:eastAsia="Tahoma" w:hAnsi="Tahoma" w:cs="Tahoma"/>
          <w:sz w:val="24"/>
          <w:szCs w:val="24"/>
        </w:rPr>
      </w:pPr>
      <w:r>
        <w:rPr>
          <w:rFonts w:ascii="Tahoma" w:eastAsia="Tahoma" w:hAnsi="Tahoma" w:cs="Tahoma"/>
          <w:sz w:val="24"/>
          <w:szCs w:val="24"/>
        </w:rPr>
        <w:t>дава мислење на Управниот одбор за составување на завршната сметка на Комората,</w:t>
      </w:r>
    </w:p>
    <w:p w:rsidR="00953E4C" w:rsidRDefault="00953E4C">
      <w:pPr>
        <w:spacing w:line="2" w:lineRule="exact"/>
        <w:rPr>
          <w:rFonts w:ascii="Tahoma" w:eastAsia="Tahoma" w:hAnsi="Tahoma" w:cs="Tahoma"/>
          <w:sz w:val="24"/>
          <w:szCs w:val="24"/>
        </w:rPr>
      </w:pPr>
    </w:p>
    <w:p w:rsidR="00953E4C" w:rsidRDefault="00D603C1" w:rsidP="0043481B">
      <w:pPr>
        <w:numPr>
          <w:ilvl w:val="0"/>
          <w:numId w:val="80"/>
        </w:numPr>
        <w:tabs>
          <w:tab w:val="left" w:pos="458"/>
        </w:tabs>
        <w:spacing w:line="256" w:lineRule="auto"/>
        <w:ind w:firstLine="280"/>
        <w:rPr>
          <w:rFonts w:ascii="Tahoma" w:eastAsia="Tahoma" w:hAnsi="Tahoma" w:cs="Tahoma"/>
          <w:sz w:val="24"/>
          <w:szCs w:val="24"/>
        </w:rPr>
      </w:pPr>
      <w:r>
        <w:rPr>
          <w:rFonts w:ascii="Tahoma" w:eastAsia="Tahoma" w:hAnsi="Tahoma" w:cs="Tahoma"/>
          <w:sz w:val="24"/>
          <w:szCs w:val="24"/>
        </w:rPr>
        <w:t>дава мислење за извештајот на Комората за изминатиот период до Управниот одбор,</w:t>
      </w:r>
    </w:p>
    <w:p w:rsidR="00953E4C" w:rsidRDefault="00953E4C">
      <w:pPr>
        <w:spacing w:line="2" w:lineRule="exact"/>
        <w:rPr>
          <w:rFonts w:ascii="Tahoma" w:eastAsia="Tahoma" w:hAnsi="Tahoma" w:cs="Tahoma"/>
          <w:sz w:val="24"/>
          <w:szCs w:val="24"/>
        </w:rPr>
      </w:pPr>
    </w:p>
    <w:p w:rsidR="00953E4C" w:rsidRDefault="00D603C1" w:rsidP="0043481B">
      <w:pPr>
        <w:numPr>
          <w:ilvl w:val="0"/>
          <w:numId w:val="80"/>
        </w:numPr>
        <w:tabs>
          <w:tab w:val="left" w:pos="469"/>
        </w:tabs>
        <w:spacing w:line="256" w:lineRule="auto"/>
        <w:ind w:firstLine="280"/>
        <w:rPr>
          <w:rFonts w:ascii="Tahoma" w:eastAsia="Tahoma" w:hAnsi="Tahoma" w:cs="Tahoma"/>
          <w:sz w:val="24"/>
          <w:szCs w:val="24"/>
        </w:rPr>
      </w:pPr>
      <w:r>
        <w:rPr>
          <w:rFonts w:ascii="Tahoma" w:eastAsia="Tahoma" w:hAnsi="Tahoma" w:cs="Tahoma"/>
          <w:sz w:val="24"/>
          <w:szCs w:val="24"/>
        </w:rPr>
        <w:t>предлага план за финансиско работење на Комората за наредната година до Управниот одбор,</w:t>
      </w:r>
    </w:p>
    <w:p w:rsidR="00953E4C" w:rsidRDefault="00953E4C">
      <w:pPr>
        <w:spacing w:line="2" w:lineRule="exact"/>
        <w:rPr>
          <w:rFonts w:ascii="Tahoma" w:eastAsia="Tahoma" w:hAnsi="Tahoma" w:cs="Tahoma"/>
          <w:sz w:val="24"/>
          <w:szCs w:val="24"/>
        </w:rPr>
      </w:pPr>
    </w:p>
    <w:p w:rsidR="00953E4C" w:rsidRDefault="00D603C1" w:rsidP="0043481B">
      <w:pPr>
        <w:numPr>
          <w:ilvl w:val="0"/>
          <w:numId w:val="80"/>
        </w:numPr>
        <w:tabs>
          <w:tab w:val="left" w:pos="559"/>
        </w:tabs>
        <w:spacing w:line="256" w:lineRule="auto"/>
        <w:ind w:firstLine="280"/>
        <w:rPr>
          <w:rFonts w:ascii="Tahoma" w:eastAsia="Tahoma" w:hAnsi="Tahoma" w:cs="Tahoma"/>
          <w:sz w:val="24"/>
          <w:szCs w:val="24"/>
        </w:rPr>
      </w:pPr>
      <w:r>
        <w:rPr>
          <w:rFonts w:ascii="Tahoma" w:eastAsia="Tahoma" w:hAnsi="Tahoma" w:cs="Tahoma"/>
          <w:sz w:val="24"/>
          <w:szCs w:val="24"/>
        </w:rPr>
        <w:t>се грижи за редовна и навремена достава на материјално-финансиско работење до надлежните органи и институции и</w:t>
      </w:r>
    </w:p>
    <w:p w:rsidR="00953E4C" w:rsidRDefault="00953E4C">
      <w:pPr>
        <w:spacing w:line="2" w:lineRule="exact"/>
        <w:rPr>
          <w:rFonts w:ascii="Tahoma" w:eastAsia="Tahoma" w:hAnsi="Tahoma" w:cs="Tahoma"/>
          <w:sz w:val="24"/>
          <w:szCs w:val="24"/>
        </w:rPr>
      </w:pPr>
    </w:p>
    <w:p w:rsidR="00953E4C" w:rsidRDefault="00D603C1" w:rsidP="0043481B">
      <w:pPr>
        <w:numPr>
          <w:ilvl w:val="0"/>
          <w:numId w:val="80"/>
        </w:numPr>
        <w:tabs>
          <w:tab w:val="left" w:pos="440"/>
        </w:tabs>
        <w:ind w:left="440" w:hanging="160"/>
        <w:rPr>
          <w:rFonts w:ascii="Tahoma" w:eastAsia="Tahoma" w:hAnsi="Tahoma" w:cs="Tahoma"/>
          <w:sz w:val="24"/>
          <w:szCs w:val="24"/>
        </w:rPr>
      </w:pPr>
      <w:r>
        <w:rPr>
          <w:rFonts w:ascii="Tahoma" w:eastAsia="Tahoma" w:hAnsi="Tahoma" w:cs="Tahoma"/>
          <w:sz w:val="24"/>
          <w:szCs w:val="24"/>
        </w:rPr>
        <w:t>врши други работи од своја надлежност согласно со овој закон.</w:t>
      </w:r>
    </w:p>
    <w:p w:rsidR="00953E4C" w:rsidRDefault="00953E4C">
      <w:pPr>
        <w:spacing w:line="20" w:lineRule="exact"/>
        <w:rPr>
          <w:sz w:val="20"/>
          <w:szCs w:val="20"/>
        </w:rPr>
      </w:pPr>
    </w:p>
    <w:p w:rsidR="00953E4C" w:rsidRDefault="00D603C1" w:rsidP="0043481B">
      <w:pPr>
        <w:numPr>
          <w:ilvl w:val="0"/>
          <w:numId w:val="81"/>
        </w:numPr>
        <w:tabs>
          <w:tab w:val="left" w:pos="729"/>
        </w:tabs>
        <w:spacing w:line="263" w:lineRule="auto"/>
        <w:ind w:firstLine="280"/>
        <w:rPr>
          <w:rFonts w:ascii="Tahoma" w:eastAsia="Tahoma" w:hAnsi="Tahoma" w:cs="Tahoma"/>
          <w:sz w:val="24"/>
          <w:szCs w:val="24"/>
        </w:rPr>
      </w:pPr>
      <w:r>
        <w:rPr>
          <w:rFonts w:ascii="Tahoma" w:eastAsia="Tahoma" w:hAnsi="Tahoma" w:cs="Tahoma"/>
          <w:sz w:val="24"/>
          <w:szCs w:val="24"/>
        </w:rPr>
        <w:lastRenderedPageBreak/>
        <w:t>Работењето на надзорниот одбор поблиску се уредува со Деловникот за работа.</w:t>
      </w:r>
    </w:p>
    <w:p w:rsidR="00953E4C" w:rsidRDefault="00953E4C">
      <w:pPr>
        <w:spacing w:line="290" w:lineRule="exact"/>
        <w:rPr>
          <w:sz w:val="20"/>
          <w:szCs w:val="20"/>
        </w:rPr>
      </w:pPr>
    </w:p>
    <w:p w:rsidR="00953E4C" w:rsidRDefault="00D603C1">
      <w:pPr>
        <w:jc w:val="center"/>
        <w:rPr>
          <w:sz w:val="20"/>
          <w:szCs w:val="20"/>
        </w:rPr>
      </w:pPr>
      <w:r>
        <w:rPr>
          <w:rFonts w:ascii="Tahoma" w:eastAsia="Tahoma" w:hAnsi="Tahoma" w:cs="Tahoma"/>
          <w:b/>
          <w:bCs/>
          <w:sz w:val="24"/>
          <w:szCs w:val="24"/>
        </w:rPr>
        <w:t>Претседател на Комората</w:t>
      </w:r>
    </w:p>
    <w:p w:rsidR="00953E4C" w:rsidRDefault="00D603C1">
      <w:pPr>
        <w:jc w:val="center"/>
        <w:rPr>
          <w:sz w:val="20"/>
          <w:szCs w:val="20"/>
        </w:rPr>
      </w:pPr>
      <w:proofErr w:type="spellStart"/>
      <w:r>
        <w:rPr>
          <w:rFonts w:ascii="Tahoma" w:eastAsia="Tahoma" w:hAnsi="Tahoma" w:cs="Tahoma"/>
          <w:b/>
          <w:bCs/>
          <w:sz w:val="24"/>
          <w:szCs w:val="24"/>
        </w:rPr>
        <w:t>Член</w:t>
      </w:r>
      <w:proofErr w:type="spellEnd"/>
      <w:r>
        <w:rPr>
          <w:rFonts w:ascii="Tahoma" w:eastAsia="Tahoma" w:hAnsi="Tahoma" w:cs="Tahoma"/>
          <w:b/>
          <w:bCs/>
          <w:sz w:val="24"/>
          <w:szCs w:val="24"/>
        </w:rPr>
        <w:t xml:space="preserve"> 36</w:t>
      </w:r>
    </w:p>
    <w:p w:rsidR="00953E4C" w:rsidRDefault="00953E4C">
      <w:pPr>
        <w:spacing w:line="26" w:lineRule="exact"/>
        <w:rPr>
          <w:sz w:val="20"/>
          <w:szCs w:val="20"/>
        </w:rPr>
      </w:pPr>
    </w:p>
    <w:p w:rsidR="00953E4C" w:rsidRDefault="00D603C1" w:rsidP="0043481B">
      <w:pPr>
        <w:numPr>
          <w:ilvl w:val="0"/>
          <w:numId w:val="82"/>
        </w:numPr>
        <w:tabs>
          <w:tab w:val="left" w:pos="744"/>
        </w:tabs>
        <w:spacing w:line="256" w:lineRule="auto"/>
        <w:ind w:firstLine="280"/>
        <w:jc w:val="both"/>
        <w:rPr>
          <w:rFonts w:ascii="Tahoma" w:eastAsia="Tahoma" w:hAnsi="Tahoma" w:cs="Tahoma"/>
          <w:sz w:val="24"/>
          <w:szCs w:val="24"/>
        </w:rPr>
      </w:pPr>
      <w:r>
        <w:rPr>
          <w:rFonts w:ascii="Tahoma" w:eastAsia="Tahoma" w:hAnsi="Tahoma" w:cs="Tahoma"/>
          <w:sz w:val="24"/>
          <w:szCs w:val="24"/>
        </w:rPr>
        <w:t>Претседателот на Комората истовремено е и претседател на Управниот одбор. Управниот одбор од редот на своите членови избира потпретседател на Комората.</w:t>
      </w:r>
    </w:p>
    <w:p w:rsidR="00953E4C" w:rsidRDefault="00953E4C">
      <w:pPr>
        <w:spacing w:line="3" w:lineRule="exact"/>
        <w:rPr>
          <w:rFonts w:ascii="Tahoma" w:eastAsia="Tahoma" w:hAnsi="Tahoma" w:cs="Tahoma"/>
          <w:sz w:val="24"/>
          <w:szCs w:val="24"/>
        </w:rPr>
      </w:pPr>
    </w:p>
    <w:p w:rsidR="00953E4C" w:rsidRDefault="00D603C1" w:rsidP="0043481B">
      <w:pPr>
        <w:numPr>
          <w:ilvl w:val="0"/>
          <w:numId w:val="82"/>
        </w:numPr>
        <w:tabs>
          <w:tab w:val="left" w:pos="820"/>
        </w:tabs>
        <w:spacing w:line="256" w:lineRule="auto"/>
        <w:ind w:firstLine="280"/>
        <w:jc w:val="both"/>
        <w:rPr>
          <w:rFonts w:ascii="Tahoma" w:eastAsia="Tahoma" w:hAnsi="Tahoma" w:cs="Tahoma"/>
          <w:sz w:val="24"/>
          <w:szCs w:val="24"/>
        </w:rPr>
      </w:pPr>
      <w:r>
        <w:rPr>
          <w:rFonts w:ascii="Tahoma" w:eastAsia="Tahoma" w:hAnsi="Tahoma" w:cs="Tahoma"/>
          <w:sz w:val="24"/>
          <w:szCs w:val="24"/>
        </w:rPr>
        <w:t>Претседателот ја претставува и застапува Комората. Во случај на спреченост неговите должности ги врши потпретседателот, а во случај на спреченост на потпретседателот најстариот по возраст член на Управниот одбор.</w:t>
      </w:r>
    </w:p>
    <w:p w:rsidR="00953E4C" w:rsidRDefault="00953E4C">
      <w:pPr>
        <w:spacing w:line="3" w:lineRule="exact"/>
        <w:rPr>
          <w:rFonts w:ascii="Tahoma" w:eastAsia="Tahoma" w:hAnsi="Tahoma" w:cs="Tahoma"/>
          <w:sz w:val="24"/>
          <w:szCs w:val="24"/>
        </w:rPr>
      </w:pPr>
    </w:p>
    <w:p w:rsidR="00953E4C" w:rsidRDefault="00D603C1" w:rsidP="0043481B">
      <w:pPr>
        <w:numPr>
          <w:ilvl w:val="0"/>
          <w:numId w:val="82"/>
        </w:numPr>
        <w:tabs>
          <w:tab w:val="left" w:pos="660"/>
        </w:tabs>
        <w:ind w:left="660" w:hanging="380"/>
        <w:rPr>
          <w:rFonts w:ascii="Tahoma" w:eastAsia="Tahoma" w:hAnsi="Tahoma" w:cs="Tahoma"/>
          <w:sz w:val="24"/>
          <w:szCs w:val="24"/>
        </w:rPr>
      </w:pPr>
      <w:r>
        <w:rPr>
          <w:rFonts w:ascii="Tahoma" w:eastAsia="Tahoma" w:hAnsi="Tahoma" w:cs="Tahoma"/>
          <w:sz w:val="24"/>
          <w:szCs w:val="24"/>
        </w:rPr>
        <w:t>Претседателот на Комората:</w:t>
      </w:r>
    </w:p>
    <w:p w:rsidR="00953E4C" w:rsidRDefault="00953E4C">
      <w:pPr>
        <w:spacing w:line="20" w:lineRule="exact"/>
        <w:rPr>
          <w:sz w:val="20"/>
          <w:szCs w:val="20"/>
        </w:rPr>
      </w:pPr>
    </w:p>
    <w:p w:rsidR="00953E4C" w:rsidRDefault="00D603C1" w:rsidP="0043481B">
      <w:pPr>
        <w:numPr>
          <w:ilvl w:val="0"/>
          <w:numId w:val="83"/>
        </w:numPr>
        <w:tabs>
          <w:tab w:val="left" w:pos="580"/>
        </w:tabs>
        <w:ind w:left="580" w:hanging="300"/>
        <w:rPr>
          <w:rFonts w:ascii="Tahoma" w:eastAsia="Tahoma" w:hAnsi="Tahoma" w:cs="Tahoma"/>
          <w:sz w:val="24"/>
          <w:szCs w:val="24"/>
        </w:rPr>
      </w:pPr>
      <w:r>
        <w:rPr>
          <w:rFonts w:ascii="Tahoma" w:eastAsia="Tahoma" w:hAnsi="Tahoma" w:cs="Tahoma"/>
          <w:sz w:val="24"/>
          <w:szCs w:val="24"/>
        </w:rPr>
        <w:t>се грижи Комората да работи согласно со закон;</w:t>
      </w:r>
    </w:p>
    <w:p w:rsidR="00953E4C" w:rsidRDefault="00953E4C">
      <w:pPr>
        <w:spacing w:line="20" w:lineRule="exact"/>
        <w:rPr>
          <w:rFonts w:ascii="Tahoma" w:eastAsia="Tahoma" w:hAnsi="Tahoma" w:cs="Tahoma"/>
          <w:sz w:val="24"/>
          <w:szCs w:val="24"/>
        </w:rPr>
      </w:pPr>
    </w:p>
    <w:p w:rsidR="00953E4C" w:rsidRDefault="00D603C1" w:rsidP="0043481B">
      <w:pPr>
        <w:numPr>
          <w:ilvl w:val="0"/>
          <w:numId w:val="83"/>
        </w:numPr>
        <w:tabs>
          <w:tab w:val="left" w:pos="580"/>
        </w:tabs>
        <w:ind w:left="580" w:hanging="300"/>
        <w:rPr>
          <w:rFonts w:ascii="Tahoma" w:eastAsia="Tahoma" w:hAnsi="Tahoma" w:cs="Tahoma"/>
          <w:sz w:val="24"/>
          <w:szCs w:val="24"/>
        </w:rPr>
      </w:pPr>
      <w:r>
        <w:rPr>
          <w:rFonts w:ascii="Tahoma" w:eastAsia="Tahoma" w:hAnsi="Tahoma" w:cs="Tahoma"/>
          <w:sz w:val="24"/>
          <w:szCs w:val="24"/>
        </w:rPr>
        <w:t>ги извршува одлуките на Собранието и Управниот одбор на Комората;</w:t>
      </w:r>
    </w:p>
    <w:p w:rsidR="00953E4C" w:rsidRDefault="00953E4C">
      <w:pPr>
        <w:spacing w:line="20" w:lineRule="exact"/>
        <w:rPr>
          <w:rFonts w:ascii="Tahoma" w:eastAsia="Tahoma" w:hAnsi="Tahoma" w:cs="Tahoma"/>
          <w:sz w:val="24"/>
          <w:szCs w:val="24"/>
        </w:rPr>
      </w:pPr>
    </w:p>
    <w:p w:rsidR="00953E4C" w:rsidRDefault="00D603C1" w:rsidP="0043481B">
      <w:pPr>
        <w:numPr>
          <w:ilvl w:val="0"/>
          <w:numId w:val="83"/>
        </w:numPr>
        <w:tabs>
          <w:tab w:val="left" w:pos="580"/>
        </w:tabs>
        <w:ind w:left="580" w:hanging="300"/>
        <w:rPr>
          <w:rFonts w:ascii="Tahoma" w:eastAsia="Tahoma" w:hAnsi="Tahoma" w:cs="Tahoma"/>
          <w:sz w:val="24"/>
          <w:szCs w:val="24"/>
        </w:rPr>
      </w:pPr>
      <w:r>
        <w:rPr>
          <w:rFonts w:ascii="Tahoma" w:eastAsia="Tahoma" w:hAnsi="Tahoma" w:cs="Tahoma"/>
          <w:sz w:val="24"/>
          <w:szCs w:val="24"/>
        </w:rPr>
        <w:t>посредува во решавање на споровите меѓу вештаците;</w:t>
      </w:r>
    </w:p>
    <w:p w:rsidR="00953E4C" w:rsidRDefault="00953E4C">
      <w:pPr>
        <w:spacing w:line="20" w:lineRule="exact"/>
        <w:rPr>
          <w:rFonts w:ascii="Tahoma" w:eastAsia="Tahoma" w:hAnsi="Tahoma" w:cs="Tahoma"/>
          <w:sz w:val="24"/>
          <w:szCs w:val="24"/>
        </w:rPr>
      </w:pPr>
    </w:p>
    <w:p w:rsidR="00953E4C" w:rsidRDefault="00D603C1" w:rsidP="0043481B">
      <w:pPr>
        <w:numPr>
          <w:ilvl w:val="0"/>
          <w:numId w:val="83"/>
        </w:numPr>
        <w:tabs>
          <w:tab w:val="left" w:pos="580"/>
        </w:tabs>
        <w:ind w:left="580" w:hanging="300"/>
        <w:rPr>
          <w:rFonts w:ascii="Tahoma" w:eastAsia="Tahoma" w:hAnsi="Tahoma" w:cs="Tahoma"/>
          <w:sz w:val="24"/>
          <w:szCs w:val="24"/>
        </w:rPr>
      </w:pPr>
      <w:r>
        <w:rPr>
          <w:rFonts w:ascii="Tahoma" w:eastAsia="Tahoma" w:hAnsi="Tahoma" w:cs="Tahoma"/>
          <w:sz w:val="24"/>
          <w:szCs w:val="24"/>
        </w:rPr>
        <w:t>потпишува налог за исплата од сметката на Комората и</w:t>
      </w:r>
    </w:p>
    <w:p w:rsidR="00953E4C" w:rsidRDefault="00953E4C">
      <w:pPr>
        <w:spacing w:line="20" w:lineRule="exact"/>
        <w:rPr>
          <w:rFonts w:ascii="Tahoma" w:eastAsia="Tahoma" w:hAnsi="Tahoma" w:cs="Tahoma"/>
          <w:sz w:val="24"/>
          <w:szCs w:val="24"/>
        </w:rPr>
      </w:pPr>
    </w:p>
    <w:p w:rsidR="00953E4C" w:rsidRDefault="00D603C1" w:rsidP="0043481B">
      <w:pPr>
        <w:numPr>
          <w:ilvl w:val="0"/>
          <w:numId w:val="83"/>
        </w:numPr>
        <w:tabs>
          <w:tab w:val="left" w:pos="580"/>
        </w:tabs>
        <w:ind w:left="580" w:hanging="300"/>
        <w:rPr>
          <w:rFonts w:ascii="Tahoma" w:eastAsia="Tahoma" w:hAnsi="Tahoma" w:cs="Tahoma"/>
          <w:sz w:val="24"/>
          <w:szCs w:val="24"/>
        </w:rPr>
      </w:pPr>
      <w:proofErr w:type="spellStart"/>
      <w:r>
        <w:rPr>
          <w:rFonts w:ascii="Tahoma" w:eastAsia="Tahoma" w:hAnsi="Tahoma" w:cs="Tahoma"/>
          <w:sz w:val="24"/>
          <w:szCs w:val="24"/>
        </w:rPr>
        <w:t>врши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други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работи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предвидени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Статутот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Комората</w:t>
      </w:r>
      <w:proofErr w:type="spellEnd"/>
      <w:r>
        <w:rPr>
          <w:rFonts w:ascii="Tahoma" w:eastAsia="Tahoma" w:hAnsi="Tahoma" w:cs="Tahoma"/>
          <w:sz w:val="24"/>
          <w:szCs w:val="24"/>
        </w:rPr>
        <w:t>.</w:t>
      </w:r>
    </w:p>
    <w:p w:rsidR="00480B14" w:rsidRDefault="00480B14" w:rsidP="00480B14">
      <w:pPr>
        <w:pStyle w:val="ListParagraph"/>
        <w:rPr>
          <w:rFonts w:ascii="Tahoma" w:eastAsia="Tahoma" w:hAnsi="Tahoma" w:cs="Tahoma"/>
          <w:sz w:val="24"/>
          <w:szCs w:val="24"/>
        </w:rPr>
      </w:pPr>
    </w:p>
    <w:p w:rsidR="00953E4C" w:rsidRDefault="00D603C1">
      <w:pPr>
        <w:jc w:val="center"/>
        <w:rPr>
          <w:sz w:val="20"/>
          <w:szCs w:val="20"/>
        </w:rPr>
      </w:pPr>
      <w:proofErr w:type="spellStart"/>
      <w:r>
        <w:rPr>
          <w:rFonts w:ascii="Tahoma" w:eastAsia="Tahoma" w:hAnsi="Tahoma" w:cs="Tahoma"/>
          <w:b/>
          <w:bCs/>
          <w:sz w:val="24"/>
          <w:szCs w:val="24"/>
        </w:rPr>
        <w:t>Финансирање</w:t>
      </w:r>
      <w:proofErr w:type="spellEnd"/>
      <w:r>
        <w:rPr>
          <w:rFonts w:ascii="Tahoma" w:eastAsia="Tahoma" w:hAnsi="Tahoma" w:cs="Tahoma"/>
          <w:b/>
          <w:bCs/>
          <w:sz w:val="24"/>
          <w:szCs w:val="24"/>
        </w:rPr>
        <w:t xml:space="preserve"> </w:t>
      </w:r>
      <w:proofErr w:type="spellStart"/>
      <w:r>
        <w:rPr>
          <w:rFonts w:ascii="Tahoma" w:eastAsia="Tahoma" w:hAnsi="Tahoma" w:cs="Tahoma"/>
          <w:b/>
          <w:bCs/>
          <w:sz w:val="24"/>
          <w:szCs w:val="24"/>
        </w:rPr>
        <w:t>на</w:t>
      </w:r>
      <w:proofErr w:type="spellEnd"/>
      <w:r>
        <w:rPr>
          <w:rFonts w:ascii="Tahoma" w:eastAsia="Tahoma" w:hAnsi="Tahoma" w:cs="Tahoma"/>
          <w:b/>
          <w:bCs/>
          <w:sz w:val="24"/>
          <w:szCs w:val="24"/>
        </w:rPr>
        <w:t xml:space="preserve"> </w:t>
      </w:r>
      <w:proofErr w:type="spellStart"/>
      <w:r>
        <w:rPr>
          <w:rFonts w:ascii="Tahoma" w:eastAsia="Tahoma" w:hAnsi="Tahoma" w:cs="Tahoma"/>
          <w:b/>
          <w:bCs/>
          <w:sz w:val="24"/>
          <w:szCs w:val="24"/>
        </w:rPr>
        <w:t>Комората</w:t>
      </w:r>
      <w:proofErr w:type="spellEnd"/>
    </w:p>
    <w:p w:rsidR="00953E4C" w:rsidRDefault="00D603C1">
      <w:pPr>
        <w:jc w:val="center"/>
        <w:rPr>
          <w:sz w:val="20"/>
          <w:szCs w:val="20"/>
        </w:rPr>
      </w:pPr>
      <w:proofErr w:type="spellStart"/>
      <w:r>
        <w:rPr>
          <w:rFonts w:ascii="Tahoma" w:eastAsia="Tahoma" w:hAnsi="Tahoma" w:cs="Tahoma"/>
          <w:b/>
          <w:bCs/>
          <w:sz w:val="24"/>
          <w:szCs w:val="24"/>
        </w:rPr>
        <w:t>Член</w:t>
      </w:r>
      <w:proofErr w:type="spellEnd"/>
      <w:r>
        <w:rPr>
          <w:rFonts w:ascii="Tahoma" w:eastAsia="Tahoma" w:hAnsi="Tahoma" w:cs="Tahoma"/>
          <w:b/>
          <w:bCs/>
          <w:sz w:val="24"/>
          <w:szCs w:val="24"/>
        </w:rPr>
        <w:t xml:space="preserve"> 37</w:t>
      </w:r>
    </w:p>
    <w:p w:rsidR="00953E4C" w:rsidRDefault="00953E4C">
      <w:pPr>
        <w:spacing w:line="14" w:lineRule="exact"/>
        <w:rPr>
          <w:sz w:val="20"/>
          <w:szCs w:val="20"/>
        </w:rPr>
      </w:pPr>
    </w:p>
    <w:p w:rsidR="00953E4C" w:rsidRDefault="00D603C1" w:rsidP="0043481B">
      <w:pPr>
        <w:numPr>
          <w:ilvl w:val="0"/>
          <w:numId w:val="84"/>
        </w:numPr>
        <w:tabs>
          <w:tab w:val="left" w:pos="806"/>
        </w:tabs>
        <w:spacing w:line="239" w:lineRule="auto"/>
        <w:ind w:firstLine="280"/>
        <w:jc w:val="both"/>
        <w:rPr>
          <w:rFonts w:ascii="Tahoma" w:eastAsia="Tahoma" w:hAnsi="Tahoma" w:cs="Tahoma"/>
          <w:sz w:val="24"/>
          <w:szCs w:val="24"/>
        </w:rPr>
      </w:pPr>
      <w:r>
        <w:rPr>
          <w:rFonts w:ascii="Tahoma" w:eastAsia="Tahoma" w:hAnsi="Tahoma" w:cs="Tahoma"/>
          <w:sz w:val="24"/>
          <w:szCs w:val="24"/>
        </w:rPr>
        <w:t>Вештаците задолжително секоја година плаќаат годишна членарина. Висината на членарината се определува на седница на Собранието и истата не може да биде повисока од една просечна месечна бруто плата исплатена во Република Македонија во претходната година.</w:t>
      </w:r>
    </w:p>
    <w:p w:rsidR="00953E4C" w:rsidRDefault="00953E4C">
      <w:pPr>
        <w:spacing w:line="4" w:lineRule="exact"/>
        <w:rPr>
          <w:rFonts w:ascii="Tahoma" w:eastAsia="Tahoma" w:hAnsi="Tahoma" w:cs="Tahoma"/>
          <w:sz w:val="24"/>
          <w:szCs w:val="24"/>
        </w:rPr>
      </w:pPr>
    </w:p>
    <w:p w:rsidR="00953E4C" w:rsidRDefault="00D603C1" w:rsidP="0043481B">
      <w:pPr>
        <w:numPr>
          <w:ilvl w:val="0"/>
          <w:numId w:val="84"/>
        </w:numPr>
        <w:tabs>
          <w:tab w:val="left" w:pos="700"/>
        </w:tabs>
        <w:spacing w:line="239" w:lineRule="auto"/>
        <w:ind w:firstLine="280"/>
        <w:jc w:val="both"/>
        <w:rPr>
          <w:rFonts w:ascii="Tahoma" w:eastAsia="Tahoma" w:hAnsi="Tahoma" w:cs="Tahoma"/>
          <w:sz w:val="24"/>
          <w:szCs w:val="24"/>
        </w:rPr>
      </w:pPr>
      <w:r>
        <w:rPr>
          <w:rFonts w:ascii="Tahoma" w:eastAsia="Tahoma" w:hAnsi="Tahoma" w:cs="Tahoma"/>
          <w:sz w:val="24"/>
          <w:szCs w:val="24"/>
        </w:rPr>
        <w:t>Комората остварува приходи и од донации и од други извори со кои не се нарушува самостојноста и чесноста на вршење на работите од вештачењето и професионалната етика.</w:t>
      </w:r>
    </w:p>
    <w:p w:rsidR="00953E4C" w:rsidRDefault="00953E4C">
      <w:pPr>
        <w:spacing w:line="3" w:lineRule="exact"/>
        <w:rPr>
          <w:rFonts w:ascii="Tahoma" w:eastAsia="Tahoma" w:hAnsi="Tahoma" w:cs="Tahoma"/>
          <w:sz w:val="24"/>
          <w:szCs w:val="24"/>
        </w:rPr>
      </w:pPr>
    </w:p>
    <w:p w:rsidR="00953E4C" w:rsidRDefault="00D603C1" w:rsidP="0043481B">
      <w:pPr>
        <w:numPr>
          <w:ilvl w:val="0"/>
          <w:numId w:val="84"/>
        </w:numPr>
        <w:tabs>
          <w:tab w:val="left" w:pos="660"/>
        </w:tabs>
        <w:ind w:left="660" w:hanging="380"/>
        <w:rPr>
          <w:rFonts w:ascii="Tahoma" w:eastAsia="Tahoma" w:hAnsi="Tahoma" w:cs="Tahoma"/>
          <w:sz w:val="24"/>
          <w:szCs w:val="24"/>
        </w:rPr>
      </w:pPr>
      <w:r>
        <w:rPr>
          <w:rFonts w:ascii="Tahoma" w:eastAsia="Tahoma" w:hAnsi="Tahoma" w:cs="Tahoma"/>
          <w:sz w:val="24"/>
          <w:szCs w:val="24"/>
        </w:rPr>
        <w:t>Примањето на донации го одобрува Управниот одбор.</w:t>
      </w:r>
    </w:p>
    <w:p w:rsidR="00953E4C" w:rsidRDefault="00953E4C">
      <w:pPr>
        <w:spacing w:line="296" w:lineRule="exact"/>
        <w:rPr>
          <w:rFonts w:ascii="Tahoma" w:eastAsia="Tahoma" w:hAnsi="Tahoma" w:cs="Tahoma"/>
          <w:sz w:val="24"/>
          <w:szCs w:val="24"/>
        </w:rPr>
      </w:pPr>
    </w:p>
    <w:p w:rsidR="00953E4C" w:rsidRDefault="00D603C1">
      <w:pPr>
        <w:ind w:left="2960"/>
        <w:rPr>
          <w:rFonts w:ascii="Tahoma" w:eastAsia="Tahoma" w:hAnsi="Tahoma" w:cs="Tahoma"/>
          <w:sz w:val="24"/>
          <w:szCs w:val="24"/>
        </w:rPr>
      </w:pPr>
      <w:r>
        <w:rPr>
          <w:rFonts w:ascii="Tahoma" w:eastAsia="Tahoma" w:hAnsi="Tahoma" w:cs="Tahoma"/>
          <w:sz w:val="24"/>
          <w:szCs w:val="24"/>
        </w:rPr>
        <w:t>III. ДИСЦИПЛИНСКА ПОСТАКА</w:t>
      </w:r>
    </w:p>
    <w:p w:rsidR="00953E4C" w:rsidRDefault="00953E4C">
      <w:pPr>
        <w:spacing w:line="313" w:lineRule="exact"/>
        <w:rPr>
          <w:sz w:val="20"/>
          <w:szCs w:val="20"/>
        </w:rPr>
      </w:pPr>
    </w:p>
    <w:p w:rsidR="00953E4C" w:rsidRDefault="00D603C1">
      <w:pPr>
        <w:jc w:val="center"/>
        <w:rPr>
          <w:sz w:val="20"/>
          <w:szCs w:val="20"/>
        </w:rPr>
      </w:pPr>
      <w:r>
        <w:rPr>
          <w:rFonts w:ascii="Tahoma" w:eastAsia="Tahoma" w:hAnsi="Tahoma" w:cs="Tahoma"/>
          <w:b/>
          <w:bCs/>
          <w:sz w:val="24"/>
          <w:szCs w:val="24"/>
        </w:rPr>
        <w:t>Дисциплински органи</w:t>
      </w:r>
    </w:p>
    <w:p w:rsidR="00953E4C" w:rsidRDefault="00D603C1">
      <w:pPr>
        <w:jc w:val="center"/>
        <w:rPr>
          <w:sz w:val="20"/>
          <w:szCs w:val="20"/>
        </w:rPr>
      </w:pPr>
      <w:proofErr w:type="spellStart"/>
      <w:r>
        <w:rPr>
          <w:rFonts w:ascii="Tahoma" w:eastAsia="Tahoma" w:hAnsi="Tahoma" w:cs="Tahoma"/>
          <w:b/>
          <w:bCs/>
          <w:sz w:val="24"/>
          <w:szCs w:val="24"/>
        </w:rPr>
        <w:t>Член</w:t>
      </w:r>
      <w:proofErr w:type="spellEnd"/>
      <w:r>
        <w:rPr>
          <w:rFonts w:ascii="Tahoma" w:eastAsia="Tahoma" w:hAnsi="Tahoma" w:cs="Tahoma"/>
          <w:b/>
          <w:bCs/>
          <w:sz w:val="24"/>
          <w:szCs w:val="24"/>
        </w:rPr>
        <w:t xml:space="preserve"> 38</w:t>
      </w:r>
    </w:p>
    <w:p w:rsidR="00953E4C" w:rsidRDefault="00953E4C">
      <w:pPr>
        <w:spacing w:line="20" w:lineRule="exact"/>
        <w:rPr>
          <w:sz w:val="20"/>
          <w:szCs w:val="20"/>
        </w:rPr>
      </w:pPr>
    </w:p>
    <w:p w:rsidR="00953E4C" w:rsidRDefault="00D603C1" w:rsidP="0043481B">
      <w:pPr>
        <w:numPr>
          <w:ilvl w:val="0"/>
          <w:numId w:val="85"/>
        </w:numPr>
        <w:tabs>
          <w:tab w:val="left" w:pos="660"/>
        </w:tabs>
        <w:ind w:left="660" w:hanging="380"/>
        <w:rPr>
          <w:rFonts w:ascii="Tahoma" w:eastAsia="Tahoma" w:hAnsi="Tahoma" w:cs="Tahoma"/>
          <w:sz w:val="24"/>
          <w:szCs w:val="24"/>
        </w:rPr>
      </w:pPr>
      <w:r>
        <w:rPr>
          <w:rFonts w:ascii="Tahoma" w:eastAsia="Tahoma" w:hAnsi="Tahoma" w:cs="Tahoma"/>
          <w:sz w:val="24"/>
          <w:szCs w:val="24"/>
        </w:rPr>
        <w:t>Дисциплински орган на Комората е Дисциплинската комисија.</w:t>
      </w:r>
    </w:p>
    <w:p w:rsidR="00953E4C" w:rsidRDefault="00953E4C">
      <w:pPr>
        <w:spacing w:line="14" w:lineRule="exact"/>
        <w:rPr>
          <w:rFonts w:ascii="Tahoma" w:eastAsia="Tahoma" w:hAnsi="Tahoma" w:cs="Tahoma"/>
          <w:sz w:val="24"/>
          <w:szCs w:val="24"/>
        </w:rPr>
      </w:pPr>
    </w:p>
    <w:p w:rsidR="00953E4C" w:rsidRDefault="00D603C1" w:rsidP="0043481B">
      <w:pPr>
        <w:numPr>
          <w:ilvl w:val="0"/>
          <w:numId w:val="85"/>
        </w:numPr>
        <w:tabs>
          <w:tab w:val="left" w:pos="660"/>
        </w:tabs>
        <w:ind w:left="660" w:hanging="380"/>
        <w:rPr>
          <w:rFonts w:ascii="Tahoma" w:eastAsia="Tahoma" w:hAnsi="Tahoma" w:cs="Tahoma"/>
          <w:sz w:val="24"/>
          <w:szCs w:val="24"/>
        </w:rPr>
      </w:pPr>
      <w:r>
        <w:rPr>
          <w:rFonts w:ascii="Tahoma" w:eastAsia="Tahoma" w:hAnsi="Tahoma" w:cs="Tahoma"/>
          <w:sz w:val="24"/>
          <w:szCs w:val="24"/>
        </w:rPr>
        <w:t>Дисциплинската комисија ја избира Собранието на Комората.</w:t>
      </w:r>
    </w:p>
    <w:p w:rsidR="00953E4C" w:rsidRDefault="00953E4C">
      <w:pPr>
        <w:spacing w:line="14" w:lineRule="exact"/>
        <w:rPr>
          <w:rFonts w:ascii="Tahoma" w:eastAsia="Tahoma" w:hAnsi="Tahoma" w:cs="Tahoma"/>
          <w:sz w:val="24"/>
          <w:szCs w:val="24"/>
        </w:rPr>
      </w:pPr>
    </w:p>
    <w:p w:rsidR="00953E4C" w:rsidRDefault="00D603C1" w:rsidP="0043481B">
      <w:pPr>
        <w:numPr>
          <w:ilvl w:val="0"/>
          <w:numId w:val="85"/>
        </w:numPr>
        <w:tabs>
          <w:tab w:val="left" w:pos="693"/>
        </w:tabs>
        <w:spacing w:line="251" w:lineRule="auto"/>
        <w:ind w:firstLine="280"/>
        <w:rPr>
          <w:rFonts w:ascii="Tahoma" w:eastAsia="Tahoma" w:hAnsi="Tahoma" w:cs="Tahoma"/>
          <w:sz w:val="24"/>
          <w:szCs w:val="24"/>
        </w:rPr>
      </w:pPr>
      <w:r>
        <w:rPr>
          <w:rFonts w:ascii="Tahoma" w:eastAsia="Tahoma" w:hAnsi="Tahoma" w:cs="Tahoma"/>
          <w:sz w:val="24"/>
          <w:szCs w:val="24"/>
        </w:rPr>
        <w:t>На Собранието на Комората се избира листа од вештаци за можни членови за дисциплински комисии.</w:t>
      </w:r>
    </w:p>
    <w:p w:rsidR="00953E4C" w:rsidRDefault="00953E4C">
      <w:pPr>
        <w:spacing w:line="2" w:lineRule="exact"/>
        <w:rPr>
          <w:rFonts w:ascii="Tahoma" w:eastAsia="Tahoma" w:hAnsi="Tahoma" w:cs="Tahoma"/>
          <w:sz w:val="24"/>
          <w:szCs w:val="24"/>
        </w:rPr>
      </w:pPr>
    </w:p>
    <w:p w:rsidR="00953E4C" w:rsidRDefault="00D603C1" w:rsidP="0043481B">
      <w:pPr>
        <w:numPr>
          <w:ilvl w:val="0"/>
          <w:numId w:val="85"/>
        </w:numPr>
        <w:tabs>
          <w:tab w:val="left" w:pos="806"/>
        </w:tabs>
        <w:spacing w:line="251" w:lineRule="auto"/>
        <w:ind w:firstLine="280"/>
        <w:jc w:val="both"/>
        <w:rPr>
          <w:rFonts w:ascii="Tahoma" w:eastAsia="Tahoma" w:hAnsi="Tahoma" w:cs="Tahoma"/>
          <w:sz w:val="24"/>
          <w:szCs w:val="24"/>
        </w:rPr>
      </w:pPr>
      <w:r>
        <w:rPr>
          <w:rFonts w:ascii="Tahoma" w:eastAsia="Tahoma" w:hAnsi="Tahoma" w:cs="Tahoma"/>
          <w:sz w:val="24"/>
          <w:szCs w:val="24"/>
        </w:rPr>
        <w:t>Управниот одбор од листата од ставот (3) на овој член формира дисциплинска комисија по пријава од заинтересирано лице. Комисијата е составена од пет члена и нивни заменици од кои двајца членови се од листата од ставот (3) на овој член од кој еден член е вештак и негов заменик од соодветната област, еден член и негов заменик од Здружението на судии на Република Македонија, еден член и негов заменик од Здружението на јавни обвинители на Република Македонија и еден член и негов заменик по предлог на министерот за правда.</w:t>
      </w:r>
    </w:p>
    <w:p w:rsidR="00953E4C" w:rsidRDefault="00953E4C">
      <w:pPr>
        <w:spacing w:line="9" w:lineRule="exact"/>
        <w:rPr>
          <w:rFonts w:ascii="Tahoma" w:eastAsia="Tahoma" w:hAnsi="Tahoma" w:cs="Tahoma"/>
          <w:sz w:val="24"/>
          <w:szCs w:val="24"/>
        </w:rPr>
      </w:pPr>
    </w:p>
    <w:p w:rsidR="00953E4C" w:rsidRDefault="00D603C1" w:rsidP="0043481B">
      <w:pPr>
        <w:numPr>
          <w:ilvl w:val="0"/>
          <w:numId w:val="85"/>
        </w:numPr>
        <w:tabs>
          <w:tab w:val="left" w:pos="709"/>
        </w:tabs>
        <w:spacing w:line="251" w:lineRule="auto"/>
        <w:ind w:firstLine="280"/>
        <w:rPr>
          <w:rFonts w:ascii="Tahoma" w:eastAsia="Tahoma" w:hAnsi="Tahoma" w:cs="Tahoma"/>
          <w:sz w:val="24"/>
          <w:szCs w:val="24"/>
        </w:rPr>
      </w:pPr>
      <w:r>
        <w:rPr>
          <w:rFonts w:ascii="Tahoma" w:eastAsia="Tahoma" w:hAnsi="Tahoma" w:cs="Tahoma"/>
          <w:sz w:val="24"/>
          <w:szCs w:val="24"/>
        </w:rPr>
        <w:t>Управниот одбор при изборот на Комисијата го именува претседателот од редот на двајцата членови од Комората.</w:t>
      </w:r>
    </w:p>
    <w:p w:rsidR="00953E4C" w:rsidRDefault="00953E4C">
      <w:pPr>
        <w:spacing w:line="2" w:lineRule="exact"/>
        <w:rPr>
          <w:rFonts w:ascii="Tahoma" w:eastAsia="Tahoma" w:hAnsi="Tahoma" w:cs="Tahoma"/>
          <w:sz w:val="24"/>
          <w:szCs w:val="24"/>
        </w:rPr>
      </w:pPr>
    </w:p>
    <w:p w:rsidR="00953E4C" w:rsidRDefault="00D603C1" w:rsidP="0043481B">
      <w:pPr>
        <w:numPr>
          <w:ilvl w:val="0"/>
          <w:numId w:val="85"/>
        </w:numPr>
        <w:tabs>
          <w:tab w:val="left" w:pos="734"/>
        </w:tabs>
        <w:spacing w:line="255" w:lineRule="auto"/>
        <w:ind w:firstLine="280"/>
        <w:jc w:val="both"/>
        <w:rPr>
          <w:rFonts w:ascii="Tahoma" w:eastAsia="Tahoma" w:hAnsi="Tahoma" w:cs="Tahoma"/>
          <w:sz w:val="24"/>
          <w:szCs w:val="24"/>
        </w:rPr>
      </w:pPr>
      <w:r>
        <w:rPr>
          <w:rFonts w:ascii="Tahoma" w:eastAsia="Tahoma" w:hAnsi="Tahoma" w:cs="Tahoma"/>
          <w:sz w:val="24"/>
          <w:szCs w:val="24"/>
        </w:rPr>
        <w:t>Начинот и поблиските услови на работа на Дисциплинската комисија се уредува со правилник за дисциплинска постапка кој го донесува Управниот одбор на Комората.</w:t>
      </w:r>
    </w:p>
    <w:p w:rsidR="00953E4C" w:rsidRDefault="00953E4C">
      <w:pPr>
        <w:spacing w:line="287" w:lineRule="exact"/>
        <w:rPr>
          <w:sz w:val="20"/>
          <w:szCs w:val="20"/>
        </w:rPr>
      </w:pPr>
    </w:p>
    <w:p w:rsidR="00953E4C" w:rsidRDefault="00D603C1">
      <w:pPr>
        <w:jc w:val="center"/>
        <w:rPr>
          <w:sz w:val="20"/>
          <w:szCs w:val="20"/>
        </w:rPr>
      </w:pPr>
      <w:r>
        <w:rPr>
          <w:rFonts w:ascii="Tahoma" w:eastAsia="Tahoma" w:hAnsi="Tahoma" w:cs="Tahoma"/>
          <w:b/>
          <w:bCs/>
          <w:sz w:val="24"/>
          <w:szCs w:val="24"/>
        </w:rPr>
        <w:t>Видови дисциплински мерки</w:t>
      </w:r>
    </w:p>
    <w:p w:rsidR="00953E4C" w:rsidRDefault="00953E4C">
      <w:pPr>
        <w:spacing w:line="319" w:lineRule="exact"/>
        <w:rPr>
          <w:sz w:val="20"/>
          <w:szCs w:val="20"/>
        </w:rPr>
      </w:pPr>
    </w:p>
    <w:p w:rsidR="00953E4C" w:rsidRDefault="00D603C1">
      <w:pPr>
        <w:jc w:val="center"/>
        <w:rPr>
          <w:sz w:val="20"/>
          <w:szCs w:val="20"/>
        </w:rPr>
      </w:pPr>
      <w:r>
        <w:rPr>
          <w:rFonts w:ascii="Tahoma" w:eastAsia="Tahoma" w:hAnsi="Tahoma" w:cs="Tahoma"/>
          <w:b/>
          <w:bCs/>
          <w:sz w:val="24"/>
          <w:szCs w:val="24"/>
        </w:rPr>
        <w:t>Член 39</w:t>
      </w:r>
    </w:p>
    <w:p w:rsidR="00953E4C" w:rsidRDefault="00953E4C">
      <w:pPr>
        <w:spacing w:line="20" w:lineRule="exact"/>
        <w:rPr>
          <w:sz w:val="20"/>
          <w:szCs w:val="20"/>
        </w:rPr>
      </w:pPr>
    </w:p>
    <w:p w:rsidR="00953E4C" w:rsidRDefault="00D603C1" w:rsidP="0043481B">
      <w:pPr>
        <w:numPr>
          <w:ilvl w:val="0"/>
          <w:numId w:val="86"/>
        </w:numPr>
        <w:tabs>
          <w:tab w:val="left" w:pos="770"/>
        </w:tabs>
        <w:spacing w:line="251" w:lineRule="auto"/>
        <w:ind w:firstLine="280"/>
        <w:rPr>
          <w:rFonts w:ascii="Tahoma" w:eastAsia="Tahoma" w:hAnsi="Tahoma" w:cs="Tahoma"/>
          <w:sz w:val="24"/>
          <w:szCs w:val="24"/>
        </w:rPr>
      </w:pPr>
      <w:r>
        <w:rPr>
          <w:rFonts w:ascii="Tahoma" w:eastAsia="Tahoma" w:hAnsi="Tahoma" w:cs="Tahoma"/>
          <w:sz w:val="24"/>
          <w:szCs w:val="24"/>
        </w:rPr>
        <w:t>За сторена дисциплинска повреда на вештак може да му се изречат следниве дисциплински мерки:</w:t>
      </w:r>
    </w:p>
    <w:p w:rsidR="00953E4C" w:rsidRDefault="00953E4C">
      <w:pPr>
        <w:spacing w:line="2" w:lineRule="exact"/>
        <w:rPr>
          <w:rFonts w:ascii="Tahoma" w:eastAsia="Tahoma" w:hAnsi="Tahoma" w:cs="Tahoma"/>
          <w:sz w:val="24"/>
          <w:szCs w:val="24"/>
        </w:rPr>
      </w:pPr>
    </w:p>
    <w:p w:rsidR="00953E4C" w:rsidRDefault="00D603C1">
      <w:pPr>
        <w:ind w:left="280"/>
        <w:rPr>
          <w:rFonts w:ascii="Tahoma" w:eastAsia="Tahoma" w:hAnsi="Tahoma" w:cs="Tahoma"/>
          <w:sz w:val="24"/>
          <w:szCs w:val="24"/>
        </w:rPr>
      </w:pPr>
      <w:r>
        <w:rPr>
          <w:rFonts w:ascii="Tahoma" w:eastAsia="Tahoma" w:hAnsi="Tahoma" w:cs="Tahoma"/>
          <w:sz w:val="24"/>
          <w:szCs w:val="24"/>
        </w:rPr>
        <w:t>1) јавна опомена;</w:t>
      </w:r>
    </w:p>
    <w:p w:rsidR="00953E4C" w:rsidRDefault="00953E4C">
      <w:pPr>
        <w:spacing w:line="14" w:lineRule="exact"/>
        <w:rPr>
          <w:rFonts w:ascii="Tahoma" w:eastAsia="Tahoma" w:hAnsi="Tahoma" w:cs="Tahoma"/>
          <w:sz w:val="24"/>
          <w:szCs w:val="24"/>
        </w:rPr>
      </w:pPr>
    </w:p>
    <w:p w:rsidR="00953E4C" w:rsidRDefault="00D603C1">
      <w:pPr>
        <w:ind w:left="280"/>
        <w:rPr>
          <w:rFonts w:ascii="Tahoma" w:eastAsia="Tahoma" w:hAnsi="Tahoma" w:cs="Tahoma"/>
          <w:sz w:val="24"/>
          <w:szCs w:val="24"/>
        </w:rPr>
      </w:pPr>
      <w:r>
        <w:rPr>
          <w:rFonts w:ascii="Tahoma" w:eastAsia="Tahoma" w:hAnsi="Tahoma" w:cs="Tahoma"/>
          <w:sz w:val="24"/>
          <w:szCs w:val="24"/>
        </w:rPr>
        <w:t>2) парична казна и</w:t>
      </w:r>
    </w:p>
    <w:p w:rsidR="00953E4C" w:rsidRDefault="00953E4C">
      <w:pPr>
        <w:spacing w:line="14" w:lineRule="exact"/>
        <w:rPr>
          <w:rFonts w:ascii="Tahoma" w:eastAsia="Tahoma" w:hAnsi="Tahoma" w:cs="Tahoma"/>
          <w:sz w:val="24"/>
          <w:szCs w:val="24"/>
        </w:rPr>
      </w:pPr>
    </w:p>
    <w:p w:rsidR="00953E4C" w:rsidRDefault="00D603C1">
      <w:pPr>
        <w:ind w:left="280"/>
        <w:rPr>
          <w:rFonts w:ascii="Tahoma" w:eastAsia="Tahoma" w:hAnsi="Tahoma" w:cs="Tahoma"/>
          <w:sz w:val="24"/>
          <w:szCs w:val="24"/>
        </w:rPr>
      </w:pPr>
      <w:r>
        <w:rPr>
          <w:rFonts w:ascii="Tahoma" w:eastAsia="Tahoma" w:hAnsi="Tahoma" w:cs="Tahoma"/>
          <w:sz w:val="24"/>
          <w:szCs w:val="24"/>
        </w:rPr>
        <w:t>3) одземање на лиценцата за вештачење.</w:t>
      </w:r>
    </w:p>
    <w:p w:rsidR="00953E4C" w:rsidRDefault="00953E4C">
      <w:pPr>
        <w:spacing w:line="14" w:lineRule="exact"/>
        <w:rPr>
          <w:rFonts w:ascii="Tahoma" w:eastAsia="Tahoma" w:hAnsi="Tahoma" w:cs="Tahoma"/>
          <w:sz w:val="24"/>
          <w:szCs w:val="24"/>
        </w:rPr>
      </w:pPr>
    </w:p>
    <w:p w:rsidR="00953E4C" w:rsidRDefault="00D603C1" w:rsidP="0043481B">
      <w:pPr>
        <w:numPr>
          <w:ilvl w:val="0"/>
          <w:numId w:val="86"/>
        </w:numPr>
        <w:tabs>
          <w:tab w:val="left" w:pos="687"/>
        </w:tabs>
        <w:spacing w:line="253" w:lineRule="auto"/>
        <w:ind w:firstLine="280"/>
        <w:jc w:val="both"/>
        <w:rPr>
          <w:rFonts w:ascii="Tahoma" w:eastAsia="Tahoma" w:hAnsi="Tahoma" w:cs="Tahoma"/>
          <w:sz w:val="24"/>
          <w:szCs w:val="24"/>
        </w:rPr>
      </w:pPr>
      <w:r>
        <w:rPr>
          <w:rFonts w:ascii="Tahoma" w:eastAsia="Tahoma" w:hAnsi="Tahoma" w:cs="Tahoma"/>
          <w:sz w:val="24"/>
          <w:szCs w:val="24"/>
        </w:rPr>
        <w:t xml:space="preserve">Дисциплинските мерки од ставот 1 точките 1) и 2) на овој член ги изрекува Дисциплинската комисија на Комората на вештаци, а при изрекување на дисциплинската мерка од ставот 1 точка 3 на овој член, Дисциплинската комисија поднесува предлог </w:t>
      </w:r>
      <w:proofErr w:type="spellStart"/>
      <w:r>
        <w:rPr>
          <w:rFonts w:ascii="Tahoma" w:eastAsia="Tahoma" w:hAnsi="Tahoma" w:cs="Tahoma"/>
          <w:sz w:val="24"/>
          <w:szCs w:val="24"/>
        </w:rPr>
        <w:t>за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одземање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лиценцата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за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вештачење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до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министерот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за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правда</w:t>
      </w:r>
      <w:proofErr w:type="spellEnd"/>
      <w:r>
        <w:rPr>
          <w:rFonts w:ascii="Tahoma" w:eastAsia="Tahoma" w:hAnsi="Tahoma" w:cs="Tahoma"/>
          <w:sz w:val="24"/>
          <w:szCs w:val="24"/>
        </w:rPr>
        <w:t>.</w:t>
      </w:r>
    </w:p>
    <w:p w:rsidR="00953E4C" w:rsidRDefault="00D603C1">
      <w:pPr>
        <w:ind w:right="-3"/>
        <w:jc w:val="center"/>
        <w:rPr>
          <w:sz w:val="20"/>
          <w:szCs w:val="20"/>
        </w:rPr>
      </w:pPr>
      <w:proofErr w:type="spellStart"/>
      <w:r>
        <w:rPr>
          <w:rFonts w:ascii="Tahoma" w:eastAsia="Tahoma" w:hAnsi="Tahoma" w:cs="Tahoma"/>
          <w:b/>
          <w:bCs/>
          <w:sz w:val="24"/>
          <w:szCs w:val="24"/>
        </w:rPr>
        <w:t>Мерки</w:t>
      </w:r>
      <w:proofErr w:type="spellEnd"/>
      <w:r>
        <w:rPr>
          <w:rFonts w:ascii="Tahoma" w:eastAsia="Tahoma" w:hAnsi="Tahoma" w:cs="Tahoma"/>
          <w:b/>
          <w:bCs/>
          <w:sz w:val="24"/>
          <w:szCs w:val="24"/>
        </w:rPr>
        <w:t xml:space="preserve"> </w:t>
      </w:r>
      <w:proofErr w:type="spellStart"/>
      <w:r>
        <w:rPr>
          <w:rFonts w:ascii="Tahoma" w:eastAsia="Tahoma" w:hAnsi="Tahoma" w:cs="Tahoma"/>
          <w:b/>
          <w:bCs/>
          <w:sz w:val="24"/>
          <w:szCs w:val="24"/>
        </w:rPr>
        <w:t>за</w:t>
      </w:r>
      <w:proofErr w:type="spellEnd"/>
      <w:r>
        <w:rPr>
          <w:rFonts w:ascii="Tahoma" w:eastAsia="Tahoma" w:hAnsi="Tahoma" w:cs="Tahoma"/>
          <w:b/>
          <w:bCs/>
          <w:sz w:val="24"/>
          <w:szCs w:val="24"/>
        </w:rPr>
        <w:t xml:space="preserve"> </w:t>
      </w:r>
      <w:proofErr w:type="spellStart"/>
      <w:r>
        <w:rPr>
          <w:rFonts w:ascii="Tahoma" w:eastAsia="Tahoma" w:hAnsi="Tahoma" w:cs="Tahoma"/>
          <w:b/>
          <w:bCs/>
          <w:sz w:val="24"/>
          <w:szCs w:val="24"/>
        </w:rPr>
        <w:t>дисциплински</w:t>
      </w:r>
      <w:proofErr w:type="spellEnd"/>
      <w:r>
        <w:rPr>
          <w:rFonts w:ascii="Tahoma" w:eastAsia="Tahoma" w:hAnsi="Tahoma" w:cs="Tahoma"/>
          <w:b/>
          <w:bCs/>
          <w:sz w:val="24"/>
          <w:szCs w:val="24"/>
        </w:rPr>
        <w:t xml:space="preserve"> </w:t>
      </w:r>
      <w:proofErr w:type="spellStart"/>
      <w:r>
        <w:rPr>
          <w:rFonts w:ascii="Tahoma" w:eastAsia="Tahoma" w:hAnsi="Tahoma" w:cs="Tahoma"/>
          <w:b/>
          <w:bCs/>
          <w:sz w:val="24"/>
          <w:szCs w:val="24"/>
        </w:rPr>
        <w:t>повреди</w:t>
      </w:r>
      <w:proofErr w:type="spellEnd"/>
    </w:p>
    <w:p w:rsidR="00953E4C" w:rsidRDefault="00953E4C">
      <w:pPr>
        <w:spacing w:line="290" w:lineRule="exact"/>
        <w:rPr>
          <w:sz w:val="20"/>
          <w:szCs w:val="20"/>
        </w:rPr>
      </w:pPr>
    </w:p>
    <w:p w:rsidR="00953E4C" w:rsidRDefault="00D603C1">
      <w:pPr>
        <w:ind w:right="-3"/>
        <w:jc w:val="center"/>
        <w:rPr>
          <w:sz w:val="20"/>
          <w:szCs w:val="20"/>
        </w:rPr>
      </w:pPr>
      <w:r>
        <w:rPr>
          <w:rFonts w:ascii="Tahoma" w:eastAsia="Tahoma" w:hAnsi="Tahoma" w:cs="Tahoma"/>
          <w:b/>
          <w:bCs/>
          <w:sz w:val="24"/>
          <w:szCs w:val="24"/>
        </w:rPr>
        <w:t>Член 40</w:t>
      </w:r>
    </w:p>
    <w:p w:rsidR="00953E4C" w:rsidRDefault="00953E4C">
      <w:pPr>
        <w:spacing w:line="14" w:lineRule="exact"/>
        <w:rPr>
          <w:sz w:val="20"/>
          <w:szCs w:val="20"/>
        </w:rPr>
      </w:pPr>
    </w:p>
    <w:p w:rsidR="00953E4C" w:rsidRDefault="00D603C1" w:rsidP="0043481B">
      <w:pPr>
        <w:numPr>
          <w:ilvl w:val="0"/>
          <w:numId w:val="87"/>
        </w:numPr>
        <w:tabs>
          <w:tab w:val="left" w:pos="664"/>
        </w:tabs>
        <w:ind w:left="664" w:hanging="380"/>
        <w:rPr>
          <w:rFonts w:ascii="Tahoma" w:eastAsia="Tahoma" w:hAnsi="Tahoma" w:cs="Tahoma"/>
          <w:sz w:val="24"/>
          <w:szCs w:val="24"/>
        </w:rPr>
      </w:pPr>
      <w:r>
        <w:rPr>
          <w:rFonts w:ascii="Tahoma" w:eastAsia="Tahoma" w:hAnsi="Tahoma" w:cs="Tahoma"/>
          <w:sz w:val="24"/>
          <w:szCs w:val="24"/>
        </w:rPr>
        <w:t>Дисциплинската мерка јавна опомена ќе му се изрече на вештакот, ако:</w:t>
      </w:r>
    </w:p>
    <w:p w:rsidR="00953E4C" w:rsidRDefault="00D603C1" w:rsidP="0043481B">
      <w:pPr>
        <w:numPr>
          <w:ilvl w:val="0"/>
          <w:numId w:val="88"/>
        </w:numPr>
        <w:tabs>
          <w:tab w:val="left" w:pos="476"/>
        </w:tabs>
        <w:spacing w:line="239" w:lineRule="auto"/>
        <w:ind w:left="4" w:firstLine="280"/>
        <w:rPr>
          <w:rFonts w:ascii="Tahoma" w:eastAsia="Tahoma" w:hAnsi="Tahoma" w:cs="Tahoma"/>
          <w:sz w:val="24"/>
          <w:szCs w:val="24"/>
        </w:rPr>
      </w:pPr>
      <w:r>
        <w:rPr>
          <w:rFonts w:ascii="Tahoma" w:eastAsia="Tahoma" w:hAnsi="Tahoma" w:cs="Tahoma"/>
          <w:sz w:val="24"/>
          <w:szCs w:val="24"/>
        </w:rPr>
        <w:t>службените списи и податоци ги чува спротивно на прописите за архивско и канцелариско работење,</w:t>
      </w:r>
    </w:p>
    <w:p w:rsidR="00953E4C" w:rsidRDefault="00953E4C">
      <w:pPr>
        <w:spacing w:line="2" w:lineRule="exact"/>
        <w:rPr>
          <w:rFonts w:ascii="Tahoma" w:eastAsia="Tahoma" w:hAnsi="Tahoma" w:cs="Tahoma"/>
          <w:sz w:val="24"/>
          <w:szCs w:val="24"/>
        </w:rPr>
      </w:pPr>
    </w:p>
    <w:p w:rsidR="00953E4C" w:rsidRDefault="00D603C1" w:rsidP="0043481B">
      <w:pPr>
        <w:numPr>
          <w:ilvl w:val="0"/>
          <w:numId w:val="88"/>
        </w:numPr>
        <w:tabs>
          <w:tab w:val="left" w:pos="444"/>
        </w:tabs>
        <w:ind w:left="444" w:hanging="160"/>
        <w:rPr>
          <w:rFonts w:ascii="Tahoma" w:eastAsia="Tahoma" w:hAnsi="Tahoma" w:cs="Tahoma"/>
          <w:sz w:val="24"/>
          <w:szCs w:val="24"/>
        </w:rPr>
      </w:pPr>
      <w:r>
        <w:rPr>
          <w:rFonts w:ascii="Tahoma" w:eastAsia="Tahoma" w:hAnsi="Tahoma" w:cs="Tahoma"/>
          <w:sz w:val="24"/>
          <w:szCs w:val="24"/>
        </w:rPr>
        <w:t>го повреди должното почитување на странките и органите за надзор и</w:t>
      </w:r>
    </w:p>
    <w:p w:rsidR="00953E4C" w:rsidRDefault="00D603C1" w:rsidP="0043481B">
      <w:pPr>
        <w:numPr>
          <w:ilvl w:val="0"/>
          <w:numId w:val="88"/>
        </w:numPr>
        <w:tabs>
          <w:tab w:val="left" w:pos="488"/>
        </w:tabs>
        <w:spacing w:line="239" w:lineRule="auto"/>
        <w:ind w:left="4" w:firstLine="280"/>
        <w:rPr>
          <w:rFonts w:ascii="Tahoma" w:eastAsia="Tahoma" w:hAnsi="Tahoma" w:cs="Tahoma"/>
          <w:sz w:val="24"/>
          <w:szCs w:val="24"/>
        </w:rPr>
      </w:pPr>
      <w:r>
        <w:rPr>
          <w:rFonts w:ascii="Tahoma" w:eastAsia="Tahoma" w:hAnsi="Tahoma" w:cs="Tahoma"/>
          <w:sz w:val="24"/>
          <w:szCs w:val="24"/>
        </w:rPr>
        <w:t>ги повреди одредбите од Статутот, Кодексот, професионалните стандарди и акти со кои се определени обврски за вештакот.</w:t>
      </w:r>
    </w:p>
    <w:p w:rsidR="00953E4C" w:rsidRDefault="00953E4C">
      <w:pPr>
        <w:spacing w:line="2" w:lineRule="exact"/>
        <w:rPr>
          <w:rFonts w:ascii="Tahoma" w:eastAsia="Tahoma" w:hAnsi="Tahoma" w:cs="Tahoma"/>
          <w:sz w:val="24"/>
          <w:szCs w:val="24"/>
        </w:rPr>
      </w:pPr>
    </w:p>
    <w:p w:rsidR="00953E4C" w:rsidRDefault="00D603C1">
      <w:pPr>
        <w:ind w:left="284"/>
        <w:rPr>
          <w:rFonts w:ascii="Tahoma" w:eastAsia="Tahoma" w:hAnsi="Tahoma" w:cs="Tahoma"/>
          <w:sz w:val="24"/>
          <w:szCs w:val="24"/>
        </w:rPr>
      </w:pPr>
      <w:r>
        <w:rPr>
          <w:rFonts w:ascii="Tahoma" w:eastAsia="Tahoma" w:hAnsi="Tahoma" w:cs="Tahoma"/>
          <w:sz w:val="24"/>
          <w:szCs w:val="24"/>
        </w:rPr>
        <w:t>(2) Дисциплинската мерка парична казна ќе му се изрече на вештакот, ако:</w:t>
      </w:r>
    </w:p>
    <w:p w:rsidR="00953E4C" w:rsidRDefault="00D603C1" w:rsidP="0043481B">
      <w:pPr>
        <w:numPr>
          <w:ilvl w:val="0"/>
          <w:numId w:val="88"/>
        </w:numPr>
        <w:tabs>
          <w:tab w:val="left" w:pos="444"/>
        </w:tabs>
        <w:ind w:left="444" w:hanging="160"/>
        <w:rPr>
          <w:rFonts w:ascii="Tahoma" w:eastAsia="Tahoma" w:hAnsi="Tahoma" w:cs="Tahoma"/>
          <w:sz w:val="24"/>
          <w:szCs w:val="24"/>
        </w:rPr>
      </w:pPr>
      <w:r>
        <w:rPr>
          <w:rFonts w:ascii="Tahoma" w:eastAsia="Tahoma" w:hAnsi="Tahoma" w:cs="Tahoma"/>
          <w:sz w:val="24"/>
          <w:szCs w:val="24"/>
        </w:rPr>
        <w:t>ја повреди должноста за чување на тајната,</w:t>
      </w:r>
    </w:p>
    <w:p w:rsidR="00953E4C" w:rsidRDefault="00D603C1" w:rsidP="0043481B">
      <w:pPr>
        <w:numPr>
          <w:ilvl w:val="0"/>
          <w:numId w:val="88"/>
        </w:numPr>
        <w:tabs>
          <w:tab w:val="left" w:pos="444"/>
        </w:tabs>
        <w:ind w:left="444" w:hanging="160"/>
        <w:rPr>
          <w:rFonts w:ascii="Tahoma" w:eastAsia="Tahoma" w:hAnsi="Tahoma" w:cs="Tahoma"/>
          <w:sz w:val="24"/>
          <w:szCs w:val="24"/>
        </w:rPr>
      </w:pPr>
      <w:r>
        <w:rPr>
          <w:rFonts w:ascii="Tahoma" w:eastAsia="Tahoma" w:hAnsi="Tahoma" w:cs="Tahoma"/>
          <w:sz w:val="24"/>
          <w:szCs w:val="24"/>
        </w:rPr>
        <w:t>не посетува обука за континуирано стручно усовршување и</w:t>
      </w:r>
    </w:p>
    <w:p w:rsidR="00953E4C" w:rsidRDefault="00D603C1" w:rsidP="0043481B">
      <w:pPr>
        <w:numPr>
          <w:ilvl w:val="0"/>
          <w:numId w:val="88"/>
        </w:numPr>
        <w:tabs>
          <w:tab w:val="left" w:pos="444"/>
        </w:tabs>
        <w:ind w:left="444" w:hanging="160"/>
        <w:rPr>
          <w:rFonts w:ascii="Tahoma" w:eastAsia="Tahoma" w:hAnsi="Tahoma" w:cs="Tahoma"/>
          <w:sz w:val="24"/>
          <w:szCs w:val="24"/>
        </w:rPr>
      </w:pPr>
      <w:r>
        <w:rPr>
          <w:rFonts w:ascii="Tahoma" w:eastAsia="Tahoma" w:hAnsi="Tahoma" w:cs="Tahoma"/>
          <w:sz w:val="24"/>
          <w:szCs w:val="24"/>
        </w:rPr>
        <w:t>пристрасно го врши вештачењето.</w:t>
      </w:r>
    </w:p>
    <w:p w:rsidR="00953E4C" w:rsidRDefault="00D603C1" w:rsidP="0043481B">
      <w:pPr>
        <w:numPr>
          <w:ilvl w:val="1"/>
          <w:numId w:val="89"/>
        </w:numPr>
        <w:tabs>
          <w:tab w:val="left" w:pos="704"/>
        </w:tabs>
        <w:ind w:left="704" w:hanging="420"/>
        <w:rPr>
          <w:rFonts w:ascii="Tahoma" w:eastAsia="Tahoma" w:hAnsi="Tahoma" w:cs="Tahoma"/>
          <w:sz w:val="24"/>
          <w:szCs w:val="24"/>
        </w:rPr>
      </w:pPr>
      <w:r>
        <w:rPr>
          <w:rFonts w:ascii="Tahoma" w:eastAsia="Tahoma" w:hAnsi="Tahoma" w:cs="Tahoma"/>
          <w:sz w:val="24"/>
          <w:szCs w:val="24"/>
        </w:rPr>
        <w:t>Дисциплинската мерка одземање на лиценцата за вештачење се изрекува,</w:t>
      </w:r>
    </w:p>
    <w:p w:rsidR="00953E4C" w:rsidRDefault="00D603C1">
      <w:pPr>
        <w:ind w:left="4"/>
        <w:rPr>
          <w:rFonts w:ascii="Tahoma" w:eastAsia="Tahoma" w:hAnsi="Tahoma" w:cs="Tahoma"/>
          <w:sz w:val="24"/>
          <w:szCs w:val="24"/>
        </w:rPr>
      </w:pPr>
      <w:r>
        <w:rPr>
          <w:rFonts w:ascii="Tahoma" w:eastAsia="Tahoma" w:hAnsi="Tahoma" w:cs="Tahoma"/>
          <w:sz w:val="24"/>
          <w:szCs w:val="24"/>
        </w:rPr>
        <w:t>ако:</w:t>
      </w:r>
    </w:p>
    <w:p w:rsidR="00953E4C" w:rsidRDefault="00D603C1">
      <w:pPr>
        <w:spacing w:line="239" w:lineRule="auto"/>
        <w:ind w:left="4" w:firstLine="284"/>
        <w:rPr>
          <w:rFonts w:ascii="Tahoma" w:eastAsia="Tahoma" w:hAnsi="Tahoma" w:cs="Tahoma"/>
          <w:sz w:val="24"/>
          <w:szCs w:val="24"/>
        </w:rPr>
      </w:pPr>
      <w:r>
        <w:rPr>
          <w:rFonts w:ascii="Tahoma" w:eastAsia="Tahoma" w:hAnsi="Tahoma" w:cs="Tahoma"/>
          <w:sz w:val="24"/>
          <w:szCs w:val="24"/>
        </w:rPr>
        <w:t>- нестручно или несовесно го врши вештачењето во спротивност со правилата на науката и струката, етичките норми и конфликт на интереси,</w:t>
      </w:r>
    </w:p>
    <w:p w:rsidR="00953E4C" w:rsidRDefault="00953E4C">
      <w:pPr>
        <w:spacing w:line="2" w:lineRule="exact"/>
        <w:rPr>
          <w:rFonts w:ascii="Tahoma" w:eastAsia="Tahoma" w:hAnsi="Tahoma" w:cs="Tahoma"/>
          <w:sz w:val="24"/>
          <w:szCs w:val="24"/>
        </w:rPr>
      </w:pPr>
    </w:p>
    <w:p w:rsidR="00953E4C" w:rsidRDefault="00D603C1">
      <w:pPr>
        <w:spacing w:line="239" w:lineRule="auto"/>
        <w:ind w:left="4" w:firstLine="284"/>
        <w:jc w:val="both"/>
        <w:rPr>
          <w:rFonts w:ascii="Tahoma" w:eastAsia="Tahoma" w:hAnsi="Tahoma" w:cs="Tahoma"/>
          <w:sz w:val="24"/>
          <w:szCs w:val="24"/>
        </w:rPr>
      </w:pPr>
      <w:r>
        <w:rPr>
          <w:rFonts w:ascii="Tahoma" w:eastAsia="Tahoma" w:hAnsi="Tahoma" w:cs="Tahoma"/>
          <w:sz w:val="24"/>
          <w:szCs w:val="24"/>
        </w:rPr>
        <w:t>- ја повреди должноста утврдена со овој закон и со тоа сериозно ја загрози довербата во неговата непристрасност и ако преземе дејствие за кое согласно со овој или друг закон не смеел да го преземе,</w:t>
      </w:r>
    </w:p>
    <w:p w:rsidR="00953E4C" w:rsidRDefault="00953E4C">
      <w:pPr>
        <w:spacing w:line="3" w:lineRule="exact"/>
        <w:rPr>
          <w:rFonts w:ascii="Tahoma" w:eastAsia="Tahoma" w:hAnsi="Tahoma" w:cs="Tahoma"/>
          <w:sz w:val="24"/>
          <w:szCs w:val="24"/>
        </w:rPr>
      </w:pPr>
    </w:p>
    <w:p w:rsidR="00953E4C" w:rsidRDefault="00D603C1">
      <w:pPr>
        <w:ind w:left="284"/>
        <w:rPr>
          <w:rFonts w:ascii="Tahoma" w:eastAsia="Tahoma" w:hAnsi="Tahoma" w:cs="Tahoma"/>
          <w:sz w:val="24"/>
          <w:szCs w:val="24"/>
        </w:rPr>
      </w:pPr>
      <w:r>
        <w:rPr>
          <w:rFonts w:ascii="Tahoma" w:eastAsia="Tahoma" w:hAnsi="Tahoma" w:cs="Tahoma"/>
          <w:sz w:val="24"/>
          <w:szCs w:val="24"/>
        </w:rPr>
        <w:t>- ненавремено го врши вештачењето,</w:t>
      </w:r>
    </w:p>
    <w:p w:rsidR="00953E4C" w:rsidRDefault="00D603C1">
      <w:pPr>
        <w:spacing w:line="235" w:lineRule="auto"/>
        <w:ind w:left="284"/>
        <w:rPr>
          <w:rFonts w:ascii="Tahoma" w:eastAsia="Tahoma" w:hAnsi="Tahoma" w:cs="Tahoma"/>
          <w:sz w:val="24"/>
          <w:szCs w:val="24"/>
        </w:rPr>
      </w:pPr>
      <w:r>
        <w:rPr>
          <w:rFonts w:ascii="Tahoma" w:eastAsia="Tahoma" w:hAnsi="Tahoma" w:cs="Tahoma"/>
          <w:sz w:val="24"/>
          <w:szCs w:val="24"/>
        </w:rPr>
        <w:t>- не постапи според одлуки, наредби и заклучоци на надлежен суд или орган и - трговец поединец - вештак, друштво за вештачење, орган на државната</w:t>
      </w:r>
    </w:p>
    <w:p w:rsidR="00953E4C" w:rsidRDefault="00953E4C">
      <w:pPr>
        <w:spacing w:line="1" w:lineRule="exact"/>
        <w:rPr>
          <w:rFonts w:ascii="Tahoma" w:eastAsia="Tahoma" w:hAnsi="Tahoma" w:cs="Tahoma"/>
          <w:sz w:val="24"/>
          <w:szCs w:val="24"/>
        </w:rPr>
      </w:pPr>
    </w:p>
    <w:p w:rsidR="00953E4C" w:rsidRDefault="00D603C1">
      <w:pPr>
        <w:spacing w:line="235" w:lineRule="auto"/>
        <w:ind w:left="4"/>
        <w:rPr>
          <w:rFonts w:ascii="Tahoma" w:eastAsia="Tahoma" w:hAnsi="Tahoma" w:cs="Tahoma"/>
          <w:sz w:val="24"/>
          <w:szCs w:val="24"/>
        </w:rPr>
      </w:pPr>
      <w:r>
        <w:rPr>
          <w:rFonts w:ascii="Tahoma" w:eastAsia="Tahoma" w:hAnsi="Tahoma" w:cs="Tahoma"/>
          <w:sz w:val="24"/>
          <w:szCs w:val="24"/>
        </w:rPr>
        <w:t>управа, високообразовна установа, научна установа и стручна установа не се осигури или не го продолжи осигурувањето согласно со членот 24 од овој закон.</w:t>
      </w:r>
    </w:p>
    <w:p w:rsidR="00953E4C" w:rsidRDefault="00D603C1" w:rsidP="0043481B">
      <w:pPr>
        <w:numPr>
          <w:ilvl w:val="1"/>
          <w:numId w:val="89"/>
        </w:numPr>
        <w:tabs>
          <w:tab w:val="left" w:pos="795"/>
        </w:tabs>
        <w:spacing w:line="235" w:lineRule="auto"/>
        <w:ind w:left="4" w:firstLine="280"/>
        <w:rPr>
          <w:rFonts w:ascii="Tahoma" w:eastAsia="Tahoma" w:hAnsi="Tahoma" w:cs="Tahoma"/>
          <w:sz w:val="24"/>
          <w:szCs w:val="24"/>
        </w:rPr>
      </w:pPr>
      <w:r>
        <w:rPr>
          <w:rFonts w:ascii="Tahoma" w:eastAsia="Tahoma" w:hAnsi="Tahoma" w:cs="Tahoma"/>
          <w:sz w:val="24"/>
          <w:szCs w:val="24"/>
        </w:rPr>
        <w:t>Дисциплинската мерка јавна опомена се става на огласна табла во седиштето на Комората, 60 дена од денот на изрекувањето.</w:t>
      </w:r>
    </w:p>
    <w:p w:rsidR="00953E4C" w:rsidRDefault="00D603C1" w:rsidP="0043481B">
      <w:pPr>
        <w:numPr>
          <w:ilvl w:val="1"/>
          <w:numId w:val="89"/>
        </w:numPr>
        <w:tabs>
          <w:tab w:val="left" w:pos="787"/>
        </w:tabs>
        <w:spacing w:line="235" w:lineRule="auto"/>
        <w:ind w:left="4" w:firstLine="280"/>
        <w:jc w:val="both"/>
        <w:rPr>
          <w:rFonts w:ascii="Tahoma" w:eastAsia="Tahoma" w:hAnsi="Tahoma" w:cs="Tahoma"/>
          <w:sz w:val="24"/>
          <w:szCs w:val="24"/>
        </w:rPr>
      </w:pPr>
      <w:r>
        <w:rPr>
          <w:rFonts w:ascii="Tahoma" w:eastAsia="Tahoma" w:hAnsi="Tahoma" w:cs="Tahoma"/>
          <w:sz w:val="24"/>
          <w:szCs w:val="24"/>
        </w:rPr>
        <w:t>Дисциплинската мерка парична казна се изрекува во висина од две просечни месечни бруто плати исплатени во Република Македонија во последните три месеци чие плаќање може да се определи на најмногу шест еднакви месечни рати.</w:t>
      </w:r>
    </w:p>
    <w:p w:rsidR="00953E4C" w:rsidRDefault="00D603C1" w:rsidP="0043481B">
      <w:pPr>
        <w:numPr>
          <w:ilvl w:val="1"/>
          <w:numId w:val="89"/>
        </w:numPr>
        <w:tabs>
          <w:tab w:val="left" w:pos="685"/>
        </w:tabs>
        <w:spacing w:line="235" w:lineRule="auto"/>
        <w:ind w:left="4" w:firstLine="280"/>
        <w:jc w:val="both"/>
        <w:rPr>
          <w:rFonts w:ascii="Tahoma" w:eastAsia="Tahoma" w:hAnsi="Tahoma" w:cs="Tahoma"/>
          <w:sz w:val="24"/>
          <w:szCs w:val="24"/>
        </w:rPr>
      </w:pPr>
      <w:r>
        <w:rPr>
          <w:rFonts w:ascii="Tahoma" w:eastAsia="Tahoma" w:hAnsi="Tahoma" w:cs="Tahoma"/>
          <w:sz w:val="24"/>
          <w:szCs w:val="24"/>
        </w:rPr>
        <w:t>При изрекувањето на дисциплинските мерки се земаат предвид тежината на повредата, последиците од таа повреда, степенот на одговорност на вештакот, околностите под кои е сторена повредата, поранешното негово однесување, како</w:t>
      </w:r>
    </w:p>
    <w:p w:rsidR="00953E4C" w:rsidRDefault="00D603C1" w:rsidP="0043481B">
      <w:pPr>
        <w:numPr>
          <w:ilvl w:val="0"/>
          <w:numId w:val="89"/>
        </w:numPr>
        <w:tabs>
          <w:tab w:val="left" w:pos="204"/>
        </w:tabs>
        <w:spacing w:line="235" w:lineRule="auto"/>
        <w:ind w:left="204" w:hanging="204"/>
        <w:rPr>
          <w:rFonts w:ascii="Tahoma" w:eastAsia="Tahoma" w:hAnsi="Tahoma" w:cs="Tahoma"/>
          <w:sz w:val="24"/>
          <w:szCs w:val="24"/>
        </w:rPr>
      </w:pPr>
      <w:r>
        <w:rPr>
          <w:rFonts w:ascii="Tahoma" w:eastAsia="Tahoma" w:hAnsi="Tahoma" w:cs="Tahoma"/>
          <w:sz w:val="24"/>
          <w:szCs w:val="24"/>
        </w:rPr>
        <w:t>другите олеснителни и отежителни околности.</w:t>
      </w:r>
    </w:p>
    <w:p w:rsidR="00953E4C" w:rsidRDefault="00D603C1" w:rsidP="0043481B">
      <w:pPr>
        <w:numPr>
          <w:ilvl w:val="1"/>
          <w:numId w:val="90"/>
        </w:numPr>
        <w:tabs>
          <w:tab w:val="left" w:pos="683"/>
        </w:tabs>
        <w:spacing w:line="235" w:lineRule="auto"/>
        <w:ind w:left="4" w:firstLine="280"/>
        <w:jc w:val="both"/>
        <w:rPr>
          <w:rFonts w:ascii="Tahoma" w:eastAsia="Tahoma" w:hAnsi="Tahoma" w:cs="Tahoma"/>
          <w:sz w:val="24"/>
          <w:szCs w:val="24"/>
        </w:rPr>
      </w:pPr>
      <w:r>
        <w:rPr>
          <w:rFonts w:ascii="Tahoma" w:eastAsia="Tahoma" w:hAnsi="Tahoma" w:cs="Tahoma"/>
          <w:sz w:val="24"/>
          <w:szCs w:val="24"/>
        </w:rPr>
        <w:t>Во случај на поврат, сторен во период од една до пет години, ќе се примени потешка дисциплинска мерка додека не се стигне до дисциплинската мерка одземање на лиценцата за вештачење</w:t>
      </w:r>
    </w:p>
    <w:p w:rsidR="00953E4C" w:rsidRDefault="00D603C1" w:rsidP="0043481B">
      <w:pPr>
        <w:numPr>
          <w:ilvl w:val="1"/>
          <w:numId w:val="90"/>
        </w:numPr>
        <w:tabs>
          <w:tab w:val="left" w:pos="737"/>
        </w:tabs>
        <w:spacing w:line="235" w:lineRule="auto"/>
        <w:ind w:left="4" w:firstLine="280"/>
        <w:jc w:val="both"/>
        <w:rPr>
          <w:rFonts w:ascii="Tahoma" w:eastAsia="Tahoma" w:hAnsi="Tahoma" w:cs="Tahoma"/>
          <w:sz w:val="24"/>
          <w:szCs w:val="24"/>
        </w:rPr>
      </w:pPr>
      <w:r>
        <w:rPr>
          <w:rFonts w:ascii="Tahoma" w:eastAsia="Tahoma" w:hAnsi="Tahoma" w:cs="Tahoma"/>
          <w:sz w:val="24"/>
          <w:szCs w:val="24"/>
        </w:rPr>
        <w:t>Ако со сторена дисциплинска повреда, вештакот стекнал имотна корист, паричната казна може да му се изрече до двојниот износ на висината на таа корист, независно од ограничувањето од ставот (5) на овој член.</w:t>
      </w:r>
    </w:p>
    <w:p w:rsidR="00953E4C" w:rsidRDefault="00D603C1" w:rsidP="0043481B">
      <w:pPr>
        <w:numPr>
          <w:ilvl w:val="1"/>
          <w:numId w:val="90"/>
        </w:numPr>
        <w:tabs>
          <w:tab w:val="left" w:pos="876"/>
        </w:tabs>
        <w:spacing w:line="235" w:lineRule="auto"/>
        <w:ind w:left="4" w:firstLine="280"/>
        <w:jc w:val="both"/>
        <w:rPr>
          <w:rFonts w:ascii="Tahoma" w:eastAsia="Tahoma" w:hAnsi="Tahoma" w:cs="Tahoma"/>
          <w:sz w:val="24"/>
          <w:szCs w:val="24"/>
        </w:rPr>
      </w:pPr>
      <w:r>
        <w:rPr>
          <w:rFonts w:ascii="Tahoma" w:eastAsia="Tahoma" w:hAnsi="Tahoma" w:cs="Tahoma"/>
          <w:sz w:val="24"/>
          <w:szCs w:val="24"/>
        </w:rPr>
        <w:lastRenderedPageBreak/>
        <w:t>Против одлуката на дисциплинската комисија вештакот, односно подносителот на пријавата има право на жалба до министерот за правда во рок од осум дена од добивањето на одлуката за изречена мерка. Министерот за правда е должен одлуката по жалба да ја донесе во рок од 15 дена од денот на нејзиното поднесување.</w:t>
      </w:r>
    </w:p>
    <w:p w:rsidR="00953E4C" w:rsidRDefault="00953E4C">
      <w:pPr>
        <w:spacing w:line="5" w:lineRule="exact"/>
        <w:rPr>
          <w:rFonts w:ascii="Tahoma" w:eastAsia="Tahoma" w:hAnsi="Tahoma" w:cs="Tahoma"/>
          <w:sz w:val="24"/>
          <w:szCs w:val="24"/>
        </w:rPr>
      </w:pPr>
    </w:p>
    <w:p w:rsidR="00953E4C" w:rsidRDefault="00D603C1" w:rsidP="0043481B">
      <w:pPr>
        <w:numPr>
          <w:ilvl w:val="1"/>
          <w:numId w:val="90"/>
        </w:numPr>
        <w:tabs>
          <w:tab w:val="left" w:pos="833"/>
        </w:tabs>
        <w:ind w:left="4" w:firstLine="280"/>
        <w:jc w:val="both"/>
        <w:rPr>
          <w:rFonts w:ascii="Tahoma" w:eastAsia="Tahoma" w:hAnsi="Tahoma" w:cs="Tahoma"/>
          <w:sz w:val="24"/>
          <w:szCs w:val="24"/>
        </w:rPr>
      </w:pPr>
      <w:r>
        <w:rPr>
          <w:rFonts w:ascii="Tahoma" w:eastAsia="Tahoma" w:hAnsi="Tahoma" w:cs="Tahoma"/>
          <w:sz w:val="24"/>
          <w:szCs w:val="24"/>
        </w:rPr>
        <w:t xml:space="preserve">Кога не е донесена одлука по жалба во рокот предвиден со ставот (8) од овој член или вештакот, односно подносителот на пријавата не е задоволен од одлуката донесена по жалба вештакот, односно подносителот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пријавата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може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да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поведе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управен</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спор</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пред</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надлежен</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суд</w:t>
      </w:r>
      <w:proofErr w:type="spellEnd"/>
      <w:r>
        <w:rPr>
          <w:rFonts w:ascii="Tahoma" w:eastAsia="Tahoma" w:hAnsi="Tahoma" w:cs="Tahoma"/>
          <w:sz w:val="24"/>
          <w:szCs w:val="24"/>
        </w:rPr>
        <w:t>.</w:t>
      </w:r>
    </w:p>
    <w:p w:rsidR="00480B14" w:rsidRDefault="00480B14">
      <w:pPr>
        <w:jc w:val="center"/>
        <w:rPr>
          <w:rFonts w:ascii="Tahoma" w:eastAsia="Tahoma" w:hAnsi="Tahoma" w:cs="Tahoma"/>
          <w:b/>
          <w:bCs/>
          <w:sz w:val="24"/>
          <w:szCs w:val="24"/>
        </w:rPr>
      </w:pPr>
    </w:p>
    <w:p w:rsidR="00953E4C" w:rsidRDefault="00D603C1">
      <w:pPr>
        <w:jc w:val="center"/>
        <w:rPr>
          <w:sz w:val="20"/>
          <w:szCs w:val="20"/>
        </w:rPr>
      </w:pPr>
      <w:proofErr w:type="spellStart"/>
      <w:r>
        <w:rPr>
          <w:rFonts w:ascii="Tahoma" w:eastAsia="Tahoma" w:hAnsi="Tahoma" w:cs="Tahoma"/>
          <w:b/>
          <w:bCs/>
          <w:sz w:val="24"/>
          <w:szCs w:val="24"/>
        </w:rPr>
        <w:t>Застареност</w:t>
      </w:r>
      <w:proofErr w:type="spellEnd"/>
    </w:p>
    <w:p w:rsidR="00953E4C" w:rsidRDefault="00953E4C">
      <w:pPr>
        <w:spacing w:line="319" w:lineRule="exact"/>
        <w:rPr>
          <w:sz w:val="20"/>
          <w:szCs w:val="20"/>
        </w:rPr>
      </w:pPr>
    </w:p>
    <w:p w:rsidR="00953E4C" w:rsidRDefault="00D603C1">
      <w:pPr>
        <w:jc w:val="center"/>
        <w:rPr>
          <w:sz w:val="20"/>
          <w:szCs w:val="20"/>
        </w:rPr>
      </w:pPr>
      <w:r>
        <w:rPr>
          <w:rFonts w:ascii="Tahoma" w:eastAsia="Tahoma" w:hAnsi="Tahoma" w:cs="Tahoma"/>
          <w:b/>
          <w:bCs/>
          <w:sz w:val="24"/>
          <w:szCs w:val="24"/>
        </w:rPr>
        <w:t>Член 41</w:t>
      </w:r>
    </w:p>
    <w:p w:rsidR="00953E4C" w:rsidRDefault="00953E4C">
      <w:pPr>
        <w:spacing w:line="20" w:lineRule="exact"/>
        <w:rPr>
          <w:sz w:val="20"/>
          <w:szCs w:val="20"/>
        </w:rPr>
      </w:pPr>
    </w:p>
    <w:p w:rsidR="00953E4C" w:rsidRDefault="00D603C1" w:rsidP="0043481B">
      <w:pPr>
        <w:numPr>
          <w:ilvl w:val="0"/>
          <w:numId w:val="91"/>
        </w:numPr>
        <w:tabs>
          <w:tab w:val="left" w:pos="699"/>
        </w:tabs>
        <w:spacing w:line="251" w:lineRule="auto"/>
        <w:ind w:firstLine="280"/>
        <w:jc w:val="both"/>
        <w:rPr>
          <w:rFonts w:ascii="Tahoma" w:eastAsia="Tahoma" w:hAnsi="Tahoma" w:cs="Tahoma"/>
          <w:sz w:val="24"/>
          <w:szCs w:val="24"/>
        </w:rPr>
      </w:pPr>
      <w:r>
        <w:rPr>
          <w:rFonts w:ascii="Tahoma" w:eastAsia="Tahoma" w:hAnsi="Tahoma" w:cs="Tahoma"/>
          <w:sz w:val="24"/>
          <w:szCs w:val="24"/>
        </w:rPr>
        <w:t>Рокот на застареност за поведување дисциплинска постапка изнесува една година од дознавањето на повредата, но не повеќе од три години од денот на сторувањето на повредата.</w:t>
      </w:r>
    </w:p>
    <w:p w:rsidR="00953E4C" w:rsidRDefault="00953E4C">
      <w:pPr>
        <w:spacing w:line="3" w:lineRule="exact"/>
        <w:rPr>
          <w:rFonts w:ascii="Tahoma" w:eastAsia="Tahoma" w:hAnsi="Tahoma" w:cs="Tahoma"/>
          <w:sz w:val="24"/>
          <w:szCs w:val="24"/>
        </w:rPr>
      </w:pPr>
    </w:p>
    <w:p w:rsidR="00953E4C" w:rsidRDefault="00D603C1" w:rsidP="0043481B">
      <w:pPr>
        <w:numPr>
          <w:ilvl w:val="0"/>
          <w:numId w:val="91"/>
        </w:numPr>
        <w:tabs>
          <w:tab w:val="left" w:pos="707"/>
        </w:tabs>
        <w:spacing w:line="251" w:lineRule="auto"/>
        <w:ind w:firstLine="280"/>
        <w:rPr>
          <w:rFonts w:ascii="Tahoma" w:eastAsia="Tahoma" w:hAnsi="Tahoma" w:cs="Tahoma"/>
          <w:sz w:val="24"/>
          <w:szCs w:val="24"/>
        </w:rPr>
      </w:pPr>
      <w:r>
        <w:rPr>
          <w:rFonts w:ascii="Tahoma" w:eastAsia="Tahoma" w:hAnsi="Tahoma" w:cs="Tahoma"/>
          <w:sz w:val="24"/>
          <w:szCs w:val="24"/>
        </w:rPr>
        <w:t>Застареноста за гонење почнува да тече од денот кога е дознаено дека е сторена дисциплинската повреда.</w:t>
      </w:r>
    </w:p>
    <w:p w:rsidR="00953E4C" w:rsidRDefault="00953E4C">
      <w:pPr>
        <w:spacing w:line="2" w:lineRule="exact"/>
        <w:rPr>
          <w:rFonts w:ascii="Tahoma" w:eastAsia="Tahoma" w:hAnsi="Tahoma" w:cs="Tahoma"/>
          <w:sz w:val="24"/>
          <w:szCs w:val="24"/>
        </w:rPr>
      </w:pPr>
    </w:p>
    <w:p w:rsidR="00953E4C" w:rsidRDefault="00D603C1" w:rsidP="0043481B">
      <w:pPr>
        <w:numPr>
          <w:ilvl w:val="0"/>
          <w:numId w:val="91"/>
        </w:numPr>
        <w:tabs>
          <w:tab w:val="left" w:pos="747"/>
        </w:tabs>
        <w:spacing w:line="258" w:lineRule="auto"/>
        <w:ind w:firstLine="280"/>
        <w:rPr>
          <w:rFonts w:ascii="Tahoma" w:eastAsia="Tahoma" w:hAnsi="Tahoma" w:cs="Tahoma"/>
          <w:sz w:val="24"/>
          <w:szCs w:val="24"/>
        </w:rPr>
      </w:pPr>
      <w:r>
        <w:rPr>
          <w:rFonts w:ascii="Tahoma" w:eastAsia="Tahoma" w:hAnsi="Tahoma" w:cs="Tahoma"/>
          <w:sz w:val="24"/>
          <w:szCs w:val="24"/>
        </w:rPr>
        <w:t>Застареноста се прекинува со секое процесно дејствие што се презема заради поведување на дисциплинската постапка.</w:t>
      </w:r>
    </w:p>
    <w:p w:rsidR="00953E4C" w:rsidRDefault="00953E4C">
      <w:pPr>
        <w:spacing w:line="284" w:lineRule="exact"/>
        <w:rPr>
          <w:sz w:val="20"/>
          <w:szCs w:val="20"/>
        </w:rPr>
      </w:pPr>
    </w:p>
    <w:p w:rsidR="00953E4C" w:rsidRDefault="00D603C1">
      <w:pPr>
        <w:jc w:val="center"/>
        <w:rPr>
          <w:sz w:val="20"/>
          <w:szCs w:val="20"/>
        </w:rPr>
      </w:pPr>
      <w:r>
        <w:rPr>
          <w:rFonts w:ascii="Tahoma" w:eastAsia="Tahoma" w:hAnsi="Tahoma" w:cs="Tahoma"/>
          <w:b/>
          <w:bCs/>
          <w:sz w:val="24"/>
          <w:szCs w:val="24"/>
        </w:rPr>
        <w:t>Извршување на дисциплински одлуки</w:t>
      </w:r>
    </w:p>
    <w:p w:rsidR="00953E4C" w:rsidRDefault="00953E4C">
      <w:pPr>
        <w:spacing w:line="319" w:lineRule="exact"/>
        <w:rPr>
          <w:sz w:val="20"/>
          <w:szCs w:val="20"/>
        </w:rPr>
      </w:pPr>
    </w:p>
    <w:p w:rsidR="00953E4C" w:rsidRDefault="00D603C1">
      <w:pPr>
        <w:jc w:val="center"/>
        <w:rPr>
          <w:sz w:val="20"/>
          <w:szCs w:val="20"/>
        </w:rPr>
      </w:pPr>
      <w:r>
        <w:rPr>
          <w:rFonts w:ascii="Tahoma" w:eastAsia="Tahoma" w:hAnsi="Tahoma" w:cs="Tahoma"/>
          <w:b/>
          <w:bCs/>
          <w:sz w:val="24"/>
          <w:szCs w:val="24"/>
        </w:rPr>
        <w:t>Член 42</w:t>
      </w:r>
    </w:p>
    <w:p w:rsidR="00953E4C" w:rsidRDefault="00953E4C">
      <w:pPr>
        <w:spacing w:line="20" w:lineRule="exact"/>
        <w:rPr>
          <w:sz w:val="20"/>
          <w:szCs w:val="20"/>
        </w:rPr>
      </w:pPr>
    </w:p>
    <w:p w:rsidR="00953E4C" w:rsidRDefault="00D603C1" w:rsidP="0043481B">
      <w:pPr>
        <w:numPr>
          <w:ilvl w:val="0"/>
          <w:numId w:val="92"/>
        </w:numPr>
        <w:tabs>
          <w:tab w:val="left" w:pos="759"/>
        </w:tabs>
        <w:spacing w:line="251" w:lineRule="auto"/>
        <w:ind w:firstLine="280"/>
        <w:rPr>
          <w:rFonts w:ascii="Tahoma" w:eastAsia="Tahoma" w:hAnsi="Tahoma" w:cs="Tahoma"/>
          <w:sz w:val="24"/>
          <w:szCs w:val="24"/>
        </w:rPr>
      </w:pPr>
      <w:r>
        <w:rPr>
          <w:rFonts w:ascii="Tahoma" w:eastAsia="Tahoma" w:hAnsi="Tahoma" w:cs="Tahoma"/>
          <w:sz w:val="24"/>
          <w:szCs w:val="24"/>
        </w:rPr>
        <w:t>Правосилните дисциплински одлуки донесени во постапка ги извршува Управниот одбор.</w:t>
      </w:r>
    </w:p>
    <w:p w:rsidR="00953E4C" w:rsidRDefault="00953E4C">
      <w:pPr>
        <w:spacing w:line="2" w:lineRule="exact"/>
        <w:rPr>
          <w:rFonts w:ascii="Tahoma" w:eastAsia="Tahoma" w:hAnsi="Tahoma" w:cs="Tahoma"/>
          <w:sz w:val="24"/>
          <w:szCs w:val="24"/>
        </w:rPr>
      </w:pPr>
    </w:p>
    <w:p w:rsidR="00953E4C" w:rsidRDefault="00D603C1" w:rsidP="0043481B">
      <w:pPr>
        <w:numPr>
          <w:ilvl w:val="0"/>
          <w:numId w:val="92"/>
        </w:numPr>
        <w:tabs>
          <w:tab w:val="left" w:pos="761"/>
        </w:tabs>
        <w:spacing w:line="251" w:lineRule="auto"/>
        <w:ind w:firstLine="280"/>
        <w:rPr>
          <w:rFonts w:ascii="Tahoma" w:eastAsia="Tahoma" w:hAnsi="Tahoma" w:cs="Tahoma"/>
          <w:sz w:val="24"/>
          <w:szCs w:val="24"/>
        </w:rPr>
      </w:pPr>
      <w:r>
        <w:rPr>
          <w:rFonts w:ascii="Tahoma" w:eastAsia="Tahoma" w:hAnsi="Tahoma" w:cs="Tahoma"/>
          <w:sz w:val="24"/>
          <w:szCs w:val="24"/>
        </w:rPr>
        <w:t>Правосилните дисциплински одлуки за изречената парична казна и за трошоците на постапката имаат сила на извршна исправа.</w:t>
      </w:r>
    </w:p>
    <w:p w:rsidR="00953E4C" w:rsidRDefault="00953E4C">
      <w:pPr>
        <w:spacing w:line="2" w:lineRule="exact"/>
        <w:rPr>
          <w:rFonts w:ascii="Tahoma" w:eastAsia="Tahoma" w:hAnsi="Tahoma" w:cs="Tahoma"/>
          <w:sz w:val="24"/>
          <w:szCs w:val="24"/>
        </w:rPr>
      </w:pPr>
    </w:p>
    <w:p w:rsidR="00953E4C" w:rsidRDefault="00D603C1" w:rsidP="0043481B">
      <w:pPr>
        <w:numPr>
          <w:ilvl w:val="0"/>
          <w:numId w:val="92"/>
        </w:numPr>
        <w:tabs>
          <w:tab w:val="left" w:pos="741"/>
        </w:tabs>
        <w:spacing w:line="251" w:lineRule="auto"/>
        <w:ind w:firstLine="280"/>
        <w:rPr>
          <w:rFonts w:ascii="Tahoma" w:eastAsia="Tahoma" w:hAnsi="Tahoma" w:cs="Tahoma"/>
          <w:sz w:val="24"/>
          <w:szCs w:val="24"/>
        </w:rPr>
      </w:pPr>
      <w:r>
        <w:rPr>
          <w:rFonts w:ascii="Tahoma" w:eastAsia="Tahoma" w:hAnsi="Tahoma" w:cs="Tahoma"/>
          <w:sz w:val="24"/>
          <w:szCs w:val="24"/>
        </w:rPr>
        <w:t>Ако со правосилната одлука е изречена мерка одземање на лиценцата, вештакот на кого таа мерка му е изречена се брише од Регистарот.</w:t>
      </w:r>
    </w:p>
    <w:p w:rsidR="00953E4C" w:rsidRDefault="00953E4C">
      <w:pPr>
        <w:spacing w:line="2" w:lineRule="exact"/>
        <w:rPr>
          <w:rFonts w:ascii="Tahoma" w:eastAsia="Tahoma" w:hAnsi="Tahoma" w:cs="Tahoma"/>
          <w:sz w:val="24"/>
          <w:szCs w:val="24"/>
        </w:rPr>
      </w:pPr>
    </w:p>
    <w:p w:rsidR="00953E4C" w:rsidRDefault="00D603C1" w:rsidP="0043481B">
      <w:pPr>
        <w:numPr>
          <w:ilvl w:val="0"/>
          <w:numId w:val="92"/>
        </w:numPr>
        <w:tabs>
          <w:tab w:val="left" w:pos="707"/>
        </w:tabs>
        <w:spacing w:line="251" w:lineRule="auto"/>
        <w:ind w:firstLine="280"/>
        <w:jc w:val="both"/>
        <w:rPr>
          <w:rFonts w:ascii="Tahoma" w:eastAsia="Tahoma" w:hAnsi="Tahoma" w:cs="Tahoma"/>
          <w:sz w:val="24"/>
          <w:szCs w:val="24"/>
        </w:rPr>
      </w:pPr>
      <w:r>
        <w:rPr>
          <w:rFonts w:ascii="Tahoma" w:eastAsia="Tahoma" w:hAnsi="Tahoma" w:cs="Tahoma"/>
          <w:sz w:val="24"/>
          <w:szCs w:val="24"/>
        </w:rPr>
        <w:t>Правосилната дисциплинска одлука со која е изречена некоја друга мерка се запишува во Регистарот. Мерката јавна опомена се брише од Регистарот по истекот на шест месеци, а другите мерки по истекот од една година.</w:t>
      </w:r>
    </w:p>
    <w:p w:rsidR="00953E4C" w:rsidRDefault="00953E4C">
      <w:pPr>
        <w:spacing w:line="3" w:lineRule="exact"/>
        <w:rPr>
          <w:rFonts w:ascii="Tahoma" w:eastAsia="Tahoma" w:hAnsi="Tahoma" w:cs="Tahoma"/>
          <w:sz w:val="24"/>
          <w:szCs w:val="24"/>
        </w:rPr>
      </w:pPr>
    </w:p>
    <w:p w:rsidR="00953E4C" w:rsidRDefault="00D603C1" w:rsidP="0043481B">
      <w:pPr>
        <w:numPr>
          <w:ilvl w:val="0"/>
          <w:numId w:val="92"/>
        </w:numPr>
        <w:tabs>
          <w:tab w:val="left" w:pos="734"/>
        </w:tabs>
        <w:spacing w:line="255" w:lineRule="auto"/>
        <w:ind w:firstLine="280"/>
        <w:jc w:val="both"/>
        <w:rPr>
          <w:rFonts w:ascii="Tahoma" w:eastAsia="Tahoma" w:hAnsi="Tahoma" w:cs="Tahoma"/>
          <w:sz w:val="24"/>
          <w:szCs w:val="24"/>
        </w:rPr>
      </w:pPr>
      <w:r>
        <w:rPr>
          <w:rFonts w:ascii="Tahoma" w:eastAsia="Tahoma" w:hAnsi="Tahoma" w:cs="Tahoma"/>
          <w:sz w:val="24"/>
          <w:szCs w:val="24"/>
        </w:rPr>
        <w:t>Ако со правосилна дисциплинска одлука е изречена мерка одземање на лиценцата на вештак, министерот за правда ја објавува изречената мерка на веб страницата на Министерството за правда.</w:t>
      </w:r>
    </w:p>
    <w:p w:rsidR="00953E4C" w:rsidRDefault="00953E4C">
      <w:pPr>
        <w:spacing w:line="287" w:lineRule="exact"/>
        <w:rPr>
          <w:sz w:val="20"/>
          <w:szCs w:val="20"/>
        </w:rPr>
      </w:pPr>
    </w:p>
    <w:p w:rsidR="00953E4C" w:rsidRDefault="00D603C1">
      <w:pPr>
        <w:jc w:val="center"/>
        <w:rPr>
          <w:sz w:val="20"/>
          <w:szCs w:val="20"/>
        </w:rPr>
      </w:pPr>
      <w:r>
        <w:rPr>
          <w:rFonts w:ascii="Tahoma" w:eastAsia="Tahoma" w:hAnsi="Tahoma" w:cs="Tahoma"/>
          <w:b/>
          <w:bCs/>
          <w:sz w:val="24"/>
          <w:szCs w:val="24"/>
        </w:rPr>
        <w:t>Надзор</w:t>
      </w:r>
    </w:p>
    <w:p w:rsidR="00953E4C" w:rsidRDefault="00953E4C">
      <w:pPr>
        <w:spacing w:line="319" w:lineRule="exact"/>
        <w:rPr>
          <w:sz w:val="20"/>
          <w:szCs w:val="20"/>
        </w:rPr>
      </w:pPr>
    </w:p>
    <w:p w:rsidR="00953E4C" w:rsidRDefault="00D603C1">
      <w:pPr>
        <w:jc w:val="center"/>
        <w:rPr>
          <w:sz w:val="20"/>
          <w:szCs w:val="20"/>
        </w:rPr>
      </w:pPr>
      <w:r>
        <w:rPr>
          <w:rFonts w:ascii="Tahoma" w:eastAsia="Tahoma" w:hAnsi="Tahoma" w:cs="Tahoma"/>
          <w:b/>
          <w:bCs/>
          <w:sz w:val="24"/>
          <w:szCs w:val="24"/>
        </w:rPr>
        <w:t>Член 43</w:t>
      </w:r>
    </w:p>
    <w:p w:rsidR="00953E4C" w:rsidRDefault="00953E4C">
      <w:pPr>
        <w:spacing w:line="20" w:lineRule="exact"/>
        <w:rPr>
          <w:sz w:val="20"/>
          <w:szCs w:val="20"/>
        </w:rPr>
      </w:pPr>
    </w:p>
    <w:p w:rsidR="00953E4C" w:rsidRDefault="00D603C1">
      <w:pPr>
        <w:ind w:right="-279"/>
        <w:jc w:val="center"/>
        <w:rPr>
          <w:sz w:val="20"/>
          <w:szCs w:val="20"/>
        </w:rPr>
      </w:pPr>
      <w:r>
        <w:rPr>
          <w:rFonts w:ascii="Tahoma" w:eastAsia="Tahoma" w:hAnsi="Tahoma" w:cs="Tahoma"/>
          <w:sz w:val="24"/>
          <w:szCs w:val="24"/>
        </w:rPr>
        <w:t>Надзор над примената на одредбите од овој закон врши Министерството за</w:t>
      </w:r>
    </w:p>
    <w:p w:rsidR="00953E4C" w:rsidRDefault="00953E4C">
      <w:pPr>
        <w:spacing w:line="14" w:lineRule="exact"/>
        <w:rPr>
          <w:sz w:val="20"/>
          <w:szCs w:val="20"/>
        </w:rPr>
      </w:pPr>
    </w:p>
    <w:p w:rsidR="00953E4C" w:rsidRDefault="00D603C1">
      <w:pPr>
        <w:rPr>
          <w:sz w:val="20"/>
          <w:szCs w:val="20"/>
        </w:rPr>
      </w:pPr>
      <w:r>
        <w:rPr>
          <w:rFonts w:ascii="Tahoma" w:eastAsia="Tahoma" w:hAnsi="Tahoma" w:cs="Tahoma"/>
          <w:sz w:val="24"/>
          <w:szCs w:val="24"/>
        </w:rPr>
        <w:t>правда.</w:t>
      </w:r>
    </w:p>
    <w:p w:rsidR="00953E4C" w:rsidRDefault="00953E4C">
      <w:pPr>
        <w:spacing w:line="319" w:lineRule="exact"/>
        <w:rPr>
          <w:sz w:val="20"/>
          <w:szCs w:val="20"/>
        </w:rPr>
      </w:pPr>
    </w:p>
    <w:p w:rsidR="00953E4C" w:rsidRDefault="00D603C1">
      <w:pPr>
        <w:jc w:val="center"/>
        <w:rPr>
          <w:sz w:val="20"/>
          <w:szCs w:val="20"/>
        </w:rPr>
      </w:pPr>
      <w:r>
        <w:rPr>
          <w:rFonts w:ascii="Tahoma" w:eastAsia="Tahoma" w:hAnsi="Tahoma" w:cs="Tahoma"/>
          <w:sz w:val="24"/>
          <w:szCs w:val="24"/>
        </w:rPr>
        <w:t>IV. БИРО ЗА СУДСКИ ВЕШТАЧЕЊА</w:t>
      </w:r>
    </w:p>
    <w:p w:rsidR="00953E4C" w:rsidRDefault="00953E4C">
      <w:pPr>
        <w:spacing w:line="313" w:lineRule="exact"/>
        <w:rPr>
          <w:sz w:val="20"/>
          <w:szCs w:val="20"/>
        </w:rPr>
      </w:pPr>
    </w:p>
    <w:p w:rsidR="00953E4C" w:rsidRDefault="00D603C1">
      <w:pPr>
        <w:jc w:val="center"/>
        <w:rPr>
          <w:sz w:val="20"/>
          <w:szCs w:val="20"/>
        </w:rPr>
      </w:pPr>
      <w:r>
        <w:rPr>
          <w:rFonts w:ascii="Tahoma" w:eastAsia="Tahoma" w:hAnsi="Tahoma" w:cs="Tahoma"/>
          <w:b/>
          <w:bCs/>
          <w:sz w:val="24"/>
          <w:szCs w:val="24"/>
        </w:rPr>
        <w:t>Член 43-а</w:t>
      </w:r>
    </w:p>
    <w:p w:rsidR="00953E4C" w:rsidRDefault="00953E4C">
      <w:pPr>
        <w:spacing w:line="20" w:lineRule="exact"/>
        <w:rPr>
          <w:sz w:val="20"/>
          <w:szCs w:val="20"/>
        </w:rPr>
      </w:pPr>
    </w:p>
    <w:p w:rsidR="00953E4C" w:rsidRDefault="00D603C1" w:rsidP="0043481B">
      <w:pPr>
        <w:numPr>
          <w:ilvl w:val="0"/>
          <w:numId w:val="93"/>
        </w:numPr>
        <w:tabs>
          <w:tab w:val="left" w:pos="693"/>
        </w:tabs>
        <w:spacing w:line="251" w:lineRule="auto"/>
        <w:ind w:firstLine="280"/>
        <w:rPr>
          <w:rFonts w:ascii="Tahoma" w:eastAsia="Tahoma" w:hAnsi="Tahoma" w:cs="Tahoma"/>
          <w:sz w:val="24"/>
          <w:szCs w:val="24"/>
        </w:rPr>
      </w:pPr>
      <w:r>
        <w:rPr>
          <w:rFonts w:ascii="Tahoma" w:eastAsia="Tahoma" w:hAnsi="Tahoma" w:cs="Tahoma"/>
          <w:sz w:val="24"/>
          <w:szCs w:val="24"/>
        </w:rPr>
        <w:t>Бирото е орган на државна управа во состав на Министерството за правда, со својство на правно лице.</w:t>
      </w:r>
    </w:p>
    <w:p w:rsidR="00953E4C" w:rsidRDefault="00953E4C">
      <w:pPr>
        <w:spacing w:line="2" w:lineRule="exact"/>
        <w:rPr>
          <w:rFonts w:ascii="Tahoma" w:eastAsia="Tahoma" w:hAnsi="Tahoma" w:cs="Tahoma"/>
          <w:sz w:val="24"/>
          <w:szCs w:val="24"/>
        </w:rPr>
      </w:pPr>
    </w:p>
    <w:p w:rsidR="00953E4C" w:rsidRDefault="00D603C1" w:rsidP="0043481B">
      <w:pPr>
        <w:numPr>
          <w:ilvl w:val="0"/>
          <w:numId w:val="93"/>
        </w:numPr>
        <w:tabs>
          <w:tab w:val="left" w:pos="901"/>
        </w:tabs>
        <w:spacing w:line="251" w:lineRule="auto"/>
        <w:ind w:firstLine="280"/>
        <w:jc w:val="both"/>
        <w:rPr>
          <w:rFonts w:ascii="Tahoma" w:eastAsia="Tahoma" w:hAnsi="Tahoma" w:cs="Tahoma"/>
          <w:sz w:val="24"/>
          <w:szCs w:val="24"/>
        </w:rPr>
      </w:pPr>
      <w:r>
        <w:rPr>
          <w:rFonts w:ascii="Tahoma" w:eastAsia="Tahoma" w:hAnsi="Tahoma" w:cs="Tahoma"/>
          <w:sz w:val="24"/>
          <w:szCs w:val="24"/>
        </w:rPr>
        <w:t>Бирото врши стручни работи од областа на вештачењата и супервештачењата за потребите на судовите и јавните обвинителства во Република Македонија, за потребите на државните органи, јавните претпријатија, трговските друштва и фондовите основани од државата, физичките и правните лица, како и за други субјекти за кои е потребно да се изврши вештачење.</w:t>
      </w:r>
    </w:p>
    <w:p w:rsidR="00953E4C" w:rsidRDefault="00953E4C">
      <w:pPr>
        <w:spacing w:line="5" w:lineRule="exact"/>
        <w:rPr>
          <w:rFonts w:ascii="Tahoma" w:eastAsia="Tahoma" w:hAnsi="Tahoma" w:cs="Tahoma"/>
          <w:sz w:val="24"/>
          <w:szCs w:val="24"/>
        </w:rPr>
      </w:pPr>
    </w:p>
    <w:p w:rsidR="00953E4C" w:rsidRDefault="00D603C1" w:rsidP="0043481B">
      <w:pPr>
        <w:numPr>
          <w:ilvl w:val="0"/>
          <w:numId w:val="93"/>
        </w:numPr>
        <w:tabs>
          <w:tab w:val="left" w:pos="732"/>
        </w:tabs>
        <w:spacing w:line="251" w:lineRule="auto"/>
        <w:ind w:firstLine="280"/>
        <w:jc w:val="both"/>
        <w:rPr>
          <w:rFonts w:ascii="Tahoma" w:eastAsia="Tahoma" w:hAnsi="Tahoma" w:cs="Tahoma"/>
          <w:sz w:val="24"/>
          <w:szCs w:val="24"/>
        </w:rPr>
      </w:pPr>
      <w:r>
        <w:rPr>
          <w:rFonts w:ascii="Tahoma" w:eastAsia="Tahoma" w:hAnsi="Tahoma" w:cs="Tahoma"/>
          <w:sz w:val="24"/>
          <w:szCs w:val="24"/>
        </w:rPr>
        <w:lastRenderedPageBreak/>
        <w:t>Бирото за потребите на судовите и јавните обвинителства, државните органи, јавните претпријатија и трговските друштва основани од државата, изготвува Програма за вештачење и процени.</w:t>
      </w:r>
    </w:p>
    <w:p w:rsidR="00953E4C" w:rsidRDefault="00953E4C">
      <w:pPr>
        <w:spacing w:line="3" w:lineRule="exact"/>
        <w:rPr>
          <w:rFonts w:ascii="Tahoma" w:eastAsia="Tahoma" w:hAnsi="Tahoma" w:cs="Tahoma"/>
          <w:sz w:val="24"/>
          <w:szCs w:val="24"/>
        </w:rPr>
      </w:pPr>
    </w:p>
    <w:p w:rsidR="00953E4C" w:rsidRDefault="00D603C1" w:rsidP="0043481B">
      <w:pPr>
        <w:numPr>
          <w:ilvl w:val="0"/>
          <w:numId w:val="93"/>
        </w:numPr>
        <w:tabs>
          <w:tab w:val="left" w:pos="660"/>
        </w:tabs>
        <w:ind w:left="660" w:hanging="380"/>
        <w:rPr>
          <w:rFonts w:ascii="Tahoma" w:eastAsia="Tahoma" w:hAnsi="Tahoma" w:cs="Tahoma"/>
          <w:sz w:val="24"/>
          <w:szCs w:val="24"/>
        </w:rPr>
      </w:pPr>
      <w:r>
        <w:rPr>
          <w:rFonts w:ascii="Tahoma" w:eastAsia="Tahoma" w:hAnsi="Tahoma" w:cs="Tahoma"/>
          <w:sz w:val="24"/>
          <w:szCs w:val="24"/>
        </w:rPr>
        <w:t xml:space="preserve">Бирото </w:t>
      </w:r>
      <w:proofErr w:type="spellStart"/>
      <w:r>
        <w:rPr>
          <w:rFonts w:ascii="Tahoma" w:eastAsia="Tahoma" w:hAnsi="Tahoma" w:cs="Tahoma"/>
          <w:sz w:val="24"/>
          <w:szCs w:val="24"/>
        </w:rPr>
        <w:t>ги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врши</w:t>
      </w:r>
      <w:proofErr w:type="spellEnd"/>
      <w:r>
        <w:rPr>
          <w:rFonts w:ascii="Tahoma" w:eastAsia="Tahoma" w:hAnsi="Tahoma" w:cs="Tahoma"/>
          <w:sz w:val="24"/>
          <w:szCs w:val="24"/>
        </w:rPr>
        <w:t xml:space="preserve"> и </w:t>
      </w:r>
      <w:proofErr w:type="spellStart"/>
      <w:r>
        <w:rPr>
          <w:rFonts w:ascii="Tahoma" w:eastAsia="Tahoma" w:hAnsi="Tahoma" w:cs="Tahoma"/>
          <w:sz w:val="24"/>
          <w:szCs w:val="24"/>
        </w:rPr>
        <w:t>работите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процена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согласно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закон</w:t>
      </w:r>
      <w:proofErr w:type="spellEnd"/>
      <w:r>
        <w:rPr>
          <w:rFonts w:ascii="Tahoma" w:eastAsia="Tahoma" w:hAnsi="Tahoma" w:cs="Tahoma"/>
          <w:sz w:val="24"/>
          <w:szCs w:val="24"/>
        </w:rPr>
        <w:t>.</w:t>
      </w:r>
    </w:p>
    <w:p w:rsidR="00480B14" w:rsidRDefault="00480B14" w:rsidP="00480B14">
      <w:pPr>
        <w:pStyle w:val="ListParagraph"/>
        <w:rPr>
          <w:rFonts w:ascii="Tahoma" w:eastAsia="Tahoma" w:hAnsi="Tahoma" w:cs="Tahoma"/>
          <w:sz w:val="24"/>
          <w:szCs w:val="24"/>
        </w:rPr>
      </w:pPr>
    </w:p>
    <w:p w:rsidR="00953E4C" w:rsidRDefault="00D603C1">
      <w:pPr>
        <w:jc w:val="center"/>
        <w:rPr>
          <w:sz w:val="20"/>
          <w:szCs w:val="20"/>
        </w:rPr>
      </w:pPr>
      <w:proofErr w:type="spellStart"/>
      <w:r>
        <w:rPr>
          <w:rFonts w:ascii="Tahoma" w:eastAsia="Tahoma" w:hAnsi="Tahoma" w:cs="Tahoma"/>
          <w:b/>
          <w:bCs/>
          <w:sz w:val="24"/>
          <w:szCs w:val="24"/>
        </w:rPr>
        <w:t>Член</w:t>
      </w:r>
      <w:proofErr w:type="spellEnd"/>
      <w:r>
        <w:rPr>
          <w:rFonts w:ascii="Tahoma" w:eastAsia="Tahoma" w:hAnsi="Tahoma" w:cs="Tahoma"/>
          <w:b/>
          <w:bCs/>
          <w:sz w:val="24"/>
          <w:szCs w:val="24"/>
        </w:rPr>
        <w:t xml:space="preserve"> 43-б</w:t>
      </w:r>
    </w:p>
    <w:p w:rsidR="00953E4C" w:rsidRDefault="00953E4C">
      <w:pPr>
        <w:spacing w:line="14" w:lineRule="exact"/>
        <w:rPr>
          <w:sz w:val="20"/>
          <w:szCs w:val="20"/>
        </w:rPr>
      </w:pPr>
    </w:p>
    <w:p w:rsidR="00953E4C" w:rsidRDefault="00D603C1">
      <w:pPr>
        <w:ind w:firstLine="284"/>
        <w:jc w:val="both"/>
        <w:rPr>
          <w:sz w:val="20"/>
          <w:szCs w:val="20"/>
        </w:rPr>
      </w:pPr>
      <w:r>
        <w:rPr>
          <w:rFonts w:ascii="Tahoma" w:eastAsia="Tahoma" w:hAnsi="Tahoma" w:cs="Tahoma"/>
          <w:sz w:val="24"/>
          <w:szCs w:val="24"/>
        </w:rPr>
        <w:t>Вршењето на работите од својата надлежност, особено вршење на вештачења, супервештачења и процена, Бирото ги заснова врз научни и стручни методи со примена на методологија и сознанија според достигнувањата на науката и искуствата на практиката во соодветната област.</w:t>
      </w:r>
    </w:p>
    <w:p w:rsidR="00953E4C" w:rsidRDefault="00953E4C">
      <w:pPr>
        <w:spacing w:line="269" w:lineRule="exact"/>
        <w:rPr>
          <w:sz w:val="20"/>
          <w:szCs w:val="20"/>
        </w:rPr>
      </w:pPr>
    </w:p>
    <w:p w:rsidR="00953E4C" w:rsidRDefault="00D603C1">
      <w:pPr>
        <w:ind w:left="4040"/>
        <w:rPr>
          <w:sz w:val="20"/>
          <w:szCs w:val="20"/>
        </w:rPr>
      </w:pPr>
      <w:r>
        <w:rPr>
          <w:rFonts w:ascii="Tahoma" w:eastAsia="Tahoma" w:hAnsi="Tahoma" w:cs="Tahoma"/>
          <w:b/>
          <w:bCs/>
          <w:sz w:val="24"/>
          <w:szCs w:val="24"/>
        </w:rPr>
        <w:t>Член 43-в</w:t>
      </w:r>
    </w:p>
    <w:p w:rsidR="00953E4C" w:rsidRDefault="00D603C1">
      <w:pPr>
        <w:spacing w:line="237" w:lineRule="auto"/>
        <w:ind w:left="280"/>
        <w:rPr>
          <w:sz w:val="20"/>
          <w:szCs w:val="20"/>
        </w:rPr>
      </w:pPr>
      <w:r>
        <w:rPr>
          <w:rFonts w:ascii="Tahoma" w:eastAsia="Tahoma" w:hAnsi="Tahoma" w:cs="Tahoma"/>
          <w:sz w:val="24"/>
          <w:szCs w:val="24"/>
        </w:rPr>
        <w:t>Во делокругот на Бирото од областа на вештачењето спаѓа:</w:t>
      </w:r>
    </w:p>
    <w:p w:rsidR="00953E4C" w:rsidRDefault="00953E4C">
      <w:pPr>
        <w:spacing w:line="1" w:lineRule="exact"/>
        <w:rPr>
          <w:sz w:val="20"/>
          <w:szCs w:val="20"/>
        </w:rPr>
      </w:pPr>
    </w:p>
    <w:p w:rsidR="00953E4C" w:rsidRDefault="00D603C1" w:rsidP="0043481B">
      <w:pPr>
        <w:numPr>
          <w:ilvl w:val="0"/>
          <w:numId w:val="94"/>
        </w:numPr>
        <w:tabs>
          <w:tab w:val="left" w:pos="470"/>
        </w:tabs>
        <w:spacing w:line="233" w:lineRule="auto"/>
        <w:ind w:firstLine="280"/>
        <w:jc w:val="both"/>
        <w:rPr>
          <w:rFonts w:ascii="Tahoma" w:eastAsia="Tahoma" w:hAnsi="Tahoma" w:cs="Tahoma"/>
          <w:sz w:val="24"/>
          <w:szCs w:val="24"/>
        </w:rPr>
      </w:pPr>
      <w:r>
        <w:rPr>
          <w:rFonts w:ascii="Tahoma" w:eastAsia="Tahoma" w:hAnsi="Tahoma" w:cs="Tahoma"/>
          <w:sz w:val="24"/>
          <w:szCs w:val="24"/>
        </w:rPr>
        <w:t>следење на научните, стручните и техничките достигнувања во областите во кои врши вештачења и процени, преземање мерки за усовршување на работата, методите на вештачењата и стручно усовршување на вработените и надворешните соработници,</w:t>
      </w:r>
    </w:p>
    <w:p w:rsidR="00953E4C" w:rsidRDefault="00D603C1" w:rsidP="0043481B">
      <w:pPr>
        <w:numPr>
          <w:ilvl w:val="0"/>
          <w:numId w:val="94"/>
        </w:numPr>
        <w:tabs>
          <w:tab w:val="left" w:pos="617"/>
        </w:tabs>
        <w:spacing w:line="233" w:lineRule="auto"/>
        <w:ind w:firstLine="280"/>
        <w:jc w:val="both"/>
        <w:rPr>
          <w:rFonts w:ascii="Tahoma" w:eastAsia="Tahoma" w:hAnsi="Tahoma" w:cs="Tahoma"/>
          <w:sz w:val="24"/>
          <w:szCs w:val="24"/>
        </w:rPr>
      </w:pPr>
      <w:r>
        <w:rPr>
          <w:rFonts w:ascii="Tahoma" w:eastAsia="Tahoma" w:hAnsi="Tahoma" w:cs="Tahoma"/>
          <w:sz w:val="24"/>
          <w:szCs w:val="24"/>
        </w:rPr>
        <w:t>запознавање на барателите на вештачењата со достигнувањата во определените области, заради нивно упатување во можностите за користење на вештачењата и процена,</w:t>
      </w:r>
    </w:p>
    <w:p w:rsidR="00953E4C" w:rsidRDefault="00D603C1" w:rsidP="0043481B">
      <w:pPr>
        <w:numPr>
          <w:ilvl w:val="0"/>
          <w:numId w:val="94"/>
        </w:numPr>
        <w:tabs>
          <w:tab w:val="left" w:pos="464"/>
        </w:tabs>
        <w:spacing w:line="233" w:lineRule="auto"/>
        <w:ind w:firstLine="280"/>
        <w:rPr>
          <w:rFonts w:ascii="Tahoma" w:eastAsia="Tahoma" w:hAnsi="Tahoma" w:cs="Tahoma"/>
          <w:sz w:val="24"/>
          <w:szCs w:val="24"/>
        </w:rPr>
      </w:pPr>
      <w:r>
        <w:rPr>
          <w:rFonts w:ascii="Tahoma" w:eastAsia="Tahoma" w:hAnsi="Tahoma" w:cs="Tahoma"/>
          <w:sz w:val="24"/>
          <w:szCs w:val="24"/>
        </w:rPr>
        <w:t>преземање мерки за оспособување лица за вештачења и процени во рамките на Бирото,</w:t>
      </w:r>
    </w:p>
    <w:p w:rsidR="00953E4C" w:rsidRDefault="00D603C1" w:rsidP="0043481B">
      <w:pPr>
        <w:numPr>
          <w:ilvl w:val="0"/>
          <w:numId w:val="94"/>
        </w:numPr>
        <w:tabs>
          <w:tab w:val="left" w:pos="440"/>
        </w:tabs>
        <w:spacing w:line="233" w:lineRule="auto"/>
        <w:ind w:left="440" w:hanging="160"/>
        <w:rPr>
          <w:rFonts w:ascii="Tahoma" w:eastAsia="Tahoma" w:hAnsi="Tahoma" w:cs="Tahoma"/>
          <w:sz w:val="24"/>
          <w:szCs w:val="24"/>
        </w:rPr>
      </w:pPr>
      <w:r>
        <w:rPr>
          <w:rFonts w:ascii="Tahoma" w:eastAsia="Tahoma" w:hAnsi="Tahoma" w:cs="Tahoma"/>
          <w:sz w:val="24"/>
          <w:szCs w:val="24"/>
        </w:rPr>
        <w:t>предлагање мерки за унапредување на дејноста вештачење,</w:t>
      </w:r>
    </w:p>
    <w:p w:rsidR="00953E4C" w:rsidRDefault="00D603C1" w:rsidP="0043481B">
      <w:pPr>
        <w:numPr>
          <w:ilvl w:val="0"/>
          <w:numId w:val="94"/>
        </w:numPr>
        <w:tabs>
          <w:tab w:val="left" w:pos="549"/>
        </w:tabs>
        <w:spacing w:line="233" w:lineRule="auto"/>
        <w:ind w:firstLine="280"/>
        <w:rPr>
          <w:rFonts w:ascii="Tahoma" w:eastAsia="Tahoma" w:hAnsi="Tahoma" w:cs="Tahoma"/>
          <w:sz w:val="24"/>
          <w:szCs w:val="24"/>
        </w:rPr>
      </w:pPr>
      <w:r>
        <w:rPr>
          <w:rFonts w:ascii="Tahoma" w:eastAsia="Tahoma" w:hAnsi="Tahoma" w:cs="Tahoma"/>
          <w:sz w:val="24"/>
          <w:szCs w:val="24"/>
        </w:rPr>
        <w:t>вршење советодавна стручна работа за подобрување на квалитетот во дејноста вештачење,</w:t>
      </w:r>
    </w:p>
    <w:p w:rsidR="00953E4C" w:rsidRDefault="00D603C1" w:rsidP="0043481B">
      <w:pPr>
        <w:numPr>
          <w:ilvl w:val="0"/>
          <w:numId w:val="94"/>
        </w:numPr>
        <w:tabs>
          <w:tab w:val="left" w:pos="472"/>
        </w:tabs>
        <w:spacing w:line="233" w:lineRule="auto"/>
        <w:ind w:firstLine="280"/>
        <w:rPr>
          <w:rFonts w:ascii="Tahoma" w:eastAsia="Tahoma" w:hAnsi="Tahoma" w:cs="Tahoma"/>
          <w:sz w:val="24"/>
          <w:szCs w:val="24"/>
        </w:rPr>
      </w:pPr>
      <w:r>
        <w:rPr>
          <w:rFonts w:ascii="Tahoma" w:eastAsia="Tahoma" w:hAnsi="Tahoma" w:cs="Tahoma"/>
          <w:sz w:val="24"/>
          <w:szCs w:val="24"/>
        </w:rPr>
        <w:t>учествување во спроведувањето на обуки за вештаци и проценители, со цел практично и теоретско усовршување на знаењата и вештините,</w:t>
      </w:r>
    </w:p>
    <w:p w:rsidR="00953E4C" w:rsidRDefault="00D603C1" w:rsidP="0043481B">
      <w:pPr>
        <w:numPr>
          <w:ilvl w:val="0"/>
          <w:numId w:val="94"/>
        </w:numPr>
        <w:tabs>
          <w:tab w:val="left" w:pos="456"/>
        </w:tabs>
        <w:spacing w:line="233" w:lineRule="auto"/>
        <w:ind w:firstLine="280"/>
        <w:rPr>
          <w:rFonts w:ascii="Tahoma" w:eastAsia="Tahoma" w:hAnsi="Tahoma" w:cs="Tahoma"/>
          <w:sz w:val="24"/>
          <w:szCs w:val="24"/>
        </w:rPr>
      </w:pPr>
      <w:r>
        <w:rPr>
          <w:rFonts w:ascii="Tahoma" w:eastAsia="Tahoma" w:hAnsi="Tahoma" w:cs="Tahoma"/>
          <w:sz w:val="24"/>
          <w:szCs w:val="24"/>
        </w:rPr>
        <w:t>обезбедување на меѓународна помош во областа на вештачењата и соработка со меѓународни организации и здруженија и</w:t>
      </w:r>
    </w:p>
    <w:p w:rsidR="00953E4C" w:rsidRDefault="00D603C1" w:rsidP="0043481B">
      <w:pPr>
        <w:numPr>
          <w:ilvl w:val="0"/>
          <w:numId w:val="94"/>
        </w:numPr>
        <w:tabs>
          <w:tab w:val="left" w:pos="440"/>
        </w:tabs>
        <w:ind w:left="440" w:hanging="160"/>
        <w:rPr>
          <w:rFonts w:ascii="Tahoma" w:eastAsia="Tahoma" w:hAnsi="Tahoma" w:cs="Tahoma"/>
          <w:sz w:val="24"/>
          <w:szCs w:val="24"/>
        </w:rPr>
      </w:pPr>
      <w:r>
        <w:rPr>
          <w:rFonts w:ascii="Tahoma" w:eastAsia="Tahoma" w:hAnsi="Tahoma" w:cs="Tahoma"/>
          <w:sz w:val="24"/>
          <w:szCs w:val="24"/>
        </w:rPr>
        <w:t>вршење и на други работи утврдени со закон.</w:t>
      </w:r>
    </w:p>
    <w:p w:rsidR="00953E4C" w:rsidRDefault="00953E4C">
      <w:pPr>
        <w:spacing w:line="259" w:lineRule="exact"/>
        <w:rPr>
          <w:sz w:val="20"/>
          <w:szCs w:val="20"/>
        </w:rPr>
      </w:pPr>
    </w:p>
    <w:p w:rsidR="00953E4C" w:rsidRDefault="00D603C1">
      <w:pPr>
        <w:jc w:val="center"/>
        <w:rPr>
          <w:sz w:val="20"/>
          <w:szCs w:val="20"/>
        </w:rPr>
      </w:pPr>
      <w:r>
        <w:rPr>
          <w:rFonts w:ascii="Tahoma" w:eastAsia="Tahoma" w:hAnsi="Tahoma" w:cs="Tahoma"/>
          <w:b/>
          <w:bCs/>
          <w:sz w:val="24"/>
          <w:szCs w:val="24"/>
        </w:rPr>
        <w:t>Член 43-г</w:t>
      </w:r>
    </w:p>
    <w:p w:rsidR="00953E4C" w:rsidRDefault="00953E4C">
      <w:pPr>
        <w:spacing w:line="6" w:lineRule="exact"/>
        <w:rPr>
          <w:sz w:val="20"/>
          <w:szCs w:val="20"/>
        </w:rPr>
      </w:pPr>
    </w:p>
    <w:p w:rsidR="00953E4C" w:rsidRDefault="00D603C1">
      <w:pPr>
        <w:spacing w:line="234" w:lineRule="auto"/>
        <w:ind w:firstLine="284"/>
        <w:jc w:val="both"/>
        <w:rPr>
          <w:sz w:val="20"/>
          <w:szCs w:val="20"/>
        </w:rPr>
      </w:pPr>
      <w:r>
        <w:rPr>
          <w:rFonts w:ascii="Tahoma" w:eastAsia="Tahoma" w:hAnsi="Tahoma" w:cs="Tahoma"/>
          <w:sz w:val="24"/>
          <w:szCs w:val="24"/>
        </w:rPr>
        <w:t>Во вршењето на работите од својот делокруг и за определени работи од надлежност на Бирото кои бараат посебна стручност и за чие извршување се потребни соодветни стручни лица, опрема и уреди кои не ги поседува Бирото, Бирото може да склучи договор за соработка со друг орган на државната управа, државен орган, високообразовна установа, научна установа или стручна установа.</w:t>
      </w:r>
    </w:p>
    <w:p w:rsidR="00953E4C" w:rsidRDefault="00953E4C">
      <w:pPr>
        <w:spacing w:line="261" w:lineRule="exact"/>
        <w:rPr>
          <w:sz w:val="20"/>
          <w:szCs w:val="20"/>
        </w:rPr>
      </w:pPr>
    </w:p>
    <w:p w:rsidR="00953E4C" w:rsidRDefault="00D603C1">
      <w:pPr>
        <w:jc w:val="center"/>
        <w:rPr>
          <w:sz w:val="20"/>
          <w:szCs w:val="20"/>
        </w:rPr>
      </w:pPr>
      <w:r>
        <w:rPr>
          <w:rFonts w:ascii="Tahoma" w:eastAsia="Tahoma" w:hAnsi="Tahoma" w:cs="Tahoma"/>
          <w:b/>
          <w:bCs/>
          <w:sz w:val="24"/>
          <w:szCs w:val="24"/>
        </w:rPr>
        <w:t>Член 43-д</w:t>
      </w:r>
    </w:p>
    <w:p w:rsidR="00953E4C" w:rsidRDefault="00953E4C">
      <w:pPr>
        <w:spacing w:line="6" w:lineRule="exact"/>
        <w:rPr>
          <w:sz w:val="20"/>
          <w:szCs w:val="20"/>
        </w:rPr>
      </w:pPr>
    </w:p>
    <w:p w:rsidR="00953E4C" w:rsidRDefault="00D603C1" w:rsidP="0043481B">
      <w:pPr>
        <w:numPr>
          <w:ilvl w:val="0"/>
          <w:numId w:val="95"/>
        </w:numPr>
        <w:tabs>
          <w:tab w:val="left" w:pos="716"/>
        </w:tabs>
        <w:spacing w:line="233" w:lineRule="auto"/>
        <w:ind w:firstLine="280"/>
        <w:jc w:val="both"/>
        <w:rPr>
          <w:rFonts w:ascii="Tahoma" w:eastAsia="Tahoma" w:hAnsi="Tahoma" w:cs="Tahoma"/>
          <w:sz w:val="24"/>
          <w:szCs w:val="24"/>
        </w:rPr>
      </w:pPr>
      <w:r>
        <w:rPr>
          <w:rFonts w:ascii="Tahoma" w:eastAsia="Tahoma" w:hAnsi="Tahoma" w:cs="Tahoma"/>
          <w:sz w:val="24"/>
          <w:szCs w:val="24"/>
        </w:rPr>
        <w:t>На Бирото за извршените вештачења, супервештачења и други услуги на барање на правни и физички лица, му следува награда и трошоци во согласност со законот кој ја уредува предметната област.</w:t>
      </w:r>
    </w:p>
    <w:p w:rsidR="00953E4C" w:rsidRDefault="00D603C1" w:rsidP="0043481B">
      <w:pPr>
        <w:numPr>
          <w:ilvl w:val="0"/>
          <w:numId w:val="95"/>
        </w:numPr>
        <w:tabs>
          <w:tab w:val="left" w:pos="721"/>
        </w:tabs>
        <w:spacing w:line="233" w:lineRule="auto"/>
        <w:ind w:firstLine="280"/>
        <w:rPr>
          <w:rFonts w:ascii="Tahoma" w:eastAsia="Tahoma" w:hAnsi="Tahoma" w:cs="Tahoma"/>
          <w:sz w:val="24"/>
          <w:szCs w:val="24"/>
        </w:rPr>
      </w:pPr>
      <w:r>
        <w:rPr>
          <w:rFonts w:ascii="Tahoma" w:eastAsia="Tahoma" w:hAnsi="Tahoma" w:cs="Tahoma"/>
          <w:sz w:val="24"/>
          <w:szCs w:val="24"/>
        </w:rPr>
        <w:t xml:space="preserve">Наградата и трошоците </w:t>
      </w:r>
      <w:proofErr w:type="spellStart"/>
      <w:r>
        <w:rPr>
          <w:rFonts w:ascii="Tahoma" w:eastAsia="Tahoma" w:hAnsi="Tahoma" w:cs="Tahoma"/>
          <w:sz w:val="24"/>
          <w:szCs w:val="24"/>
        </w:rPr>
        <w:t>за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вештачење</w:t>
      </w:r>
      <w:proofErr w:type="spellEnd"/>
      <w:r>
        <w:rPr>
          <w:rFonts w:ascii="Tahoma" w:eastAsia="Tahoma" w:hAnsi="Tahoma" w:cs="Tahoma"/>
          <w:sz w:val="24"/>
          <w:szCs w:val="24"/>
        </w:rPr>
        <w:t xml:space="preserve"> и </w:t>
      </w:r>
      <w:proofErr w:type="spellStart"/>
      <w:r>
        <w:rPr>
          <w:rFonts w:ascii="Tahoma" w:eastAsia="Tahoma" w:hAnsi="Tahoma" w:cs="Tahoma"/>
          <w:sz w:val="24"/>
          <w:szCs w:val="24"/>
        </w:rPr>
        <w:t>супервештачење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ги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подмируваат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барателите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услугата</w:t>
      </w:r>
      <w:proofErr w:type="spellEnd"/>
      <w:r>
        <w:rPr>
          <w:rFonts w:ascii="Tahoma" w:eastAsia="Tahoma" w:hAnsi="Tahoma" w:cs="Tahoma"/>
          <w:sz w:val="24"/>
          <w:szCs w:val="24"/>
        </w:rPr>
        <w:t>.</w:t>
      </w:r>
    </w:p>
    <w:p w:rsidR="00480B14" w:rsidRDefault="00480B14" w:rsidP="00480B14">
      <w:pPr>
        <w:tabs>
          <w:tab w:val="left" w:pos="721"/>
        </w:tabs>
        <w:spacing w:line="233" w:lineRule="auto"/>
        <w:rPr>
          <w:rFonts w:ascii="Tahoma" w:eastAsia="Tahoma" w:hAnsi="Tahoma" w:cs="Tahoma"/>
          <w:sz w:val="24"/>
          <w:szCs w:val="24"/>
        </w:rPr>
      </w:pPr>
    </w:p>
    <w:p w:rsidR="00480B14" w:rsidRDefault="00480B14" w:rsidP="00480B14">
      <w:pPr>
        <w:tabs>
          <w:tab w:val="left" w:pos="721"/>
        </w:tabs>
        <w:spacing w:line="233" w:lineRule="auto"/>
        <w:rPr>
          <w:rFonts w:ascii="Tahoma" w:eastAsia="Tahoma" w:hAnsi="Tahoma" w:cs="Tahoma"/>
          <w:sz w:val="24"/>
          <w:szCs w:val="24"/>
        </w:rPr>
      </w:pPr>
    </w:p>
    <w:p w:rsidR="00AA0F28" w:rsidRDefault="00AA0F28" w:rsidP="00480B14">
      <w:pPr>
        <w:tabs>
          <w:tab w:val="left" w:pos="721"/>
        </w:tabs>
        <w:spacing w:line="233" w:lineRule="auto"/>
        <w:rPr>
          <w:rFonts w:ascii="Tahoma" w:eastAsia="Tahoma" w:hAnsi="Tahoma" w:cs="Tahoma"/>
          <w:sz w:val="24"/>
          <w:szCs w:val="24"/>
        </w:rPr>
      </w:pPr>
    </w:p>
    <w:p w:rsidR="00AA0F28" w:rsidRDefault="00AA0F28" w:rsidP="00480B14">
      <w:pPr>
        <w:tabs>
          <w:tab w:val="left" w:pos="721"/>
        </w:tabs>
        <w:spacing w:line="233" w:lineRule="auto"/>
        <w:rPr>
          <w:rFonts w:ascii="Tahoma" w:eastAsia="Tahoma" w:hAnsi="Tahoma" w:cs="Tahoma"/>
          <w:sz w:val="24"/>
          <w:szCs w:val="24"/>
        </w:rPr>
      </w:pPr>
    </w:p>
    <w:p w:rsidR="00AA0F28" w:rsidRDefault="00AA0F28" w:rsidP="00480B14">
      <w:pPr>
        <w:tabs>
          <w:tab w:val="left" w:pos="721"/>
        </w:tabs>
        <w:spacing w:line="233" w:lineRule="auto"/>
        <w:rPr>
          <w:rFonts w:ascii="Tahoma" w:eastAsia="Tahoma" w:hAnsi="Tahoma" w:cs="Tahoma"/>
          <w:sz w:val="24"/>
          <w:szCs w:val="24"/>
        </w:rPr>
      </w:pPr>
    </w:p>
    <w:p w:rsidR="00953E4C" w:rsidRDefault="00D603C1">
      <w:pPr>
        <w:spacing w:line="184" w:lineRule="auto"/>
        <w:jc w:val="center"/>
        <w:rPr>
          <w:sz w:val="20"/>
          <w:szCs w:val="20"/>
        </w:rPr>
      </w:pPr>
      <w:r>
        <w:rPr>
          <w:rFonts w:ascii="Tahoma" w:eastAsia="Tahoma" w:hAnsi="Tahoma" w:cs="Tahoma"/>
          <w:b/>
          <w:bCs/>
          <w:sz w:val="23"/>
          <w:szCs w:val="23"/>
        </w:rPr>
        <w:t>Член 43-ѓ</w:t>
      </w:r>
      <w:r>
        <w:rPr>
          <w:rFonts w:ascii="Tahoma" w:eastAsia="Tahoma" w:hAnsi="Tahoma" w:cs="Tahoma"/>
          <w:b/>
          <w:bCs/>
          <w:sz w:val="31"/>
          <w:szCs w:val="31"/>
          <w:vertAlign w:val="superscript"/>
        </w:rPr>
        <w:t>3</w:t>
      </w:r>
    </w:p>
    <w:p w:rsidR="00953E4C" w:rsidRDefault="00953E4C">
      <w:pPr>
        <w:spacing w:line="1" w:lineRule="exact"/>
        <w:rPr>
          <w:sz w:val="20"/>
          <w:szCs w:val="20"/>
        </w:rPr>
      </w:pPr>
    </w:p>
    <w:p w:rsidR="00953E4C" w:rsidRDefault="00D603C1" w:rsidP="0043481B">
      <w:pPr>
        <w:numPr>
          <w:ilvl w:val="0"/>
          <w:numId w:val="96"/>
        </w:numPr>
        <w:tabs>
          <w:tab w:val="left" w:pos="660"/>
        </w:tabs>
        <w:ind w:left="660" w:hanging="380"/>
        <w:rPr>
          <w:rFonts w:ascii="Tahoma" w:eastAsia="Tahoma" w:hAnsi="Tahoma" w:cs="Tahoma"/>
          <w:sz w:val="24"/>
          <w:szCs w:val="24"/>
        </w:rPr>
      </w:pPr>
      <w:r>
        <w:rPr>
          <w:rFonts w:ascii="Tahoma" w:eastAsia="Tahoma" w:hAnsi="Tahoma" w:cs="Tahoma"/>
          <w:sz w:val="24"/>
          <w:szCs w:val="24"/>
        </w:rPr>
        <w:t>Со работата на Бирото раководи директор.</w:t>
      </w:r>
    </w:p>
    <w:p w:rsidR="00953E4C" w:rsidRDefault="00D603C1" w:rsidP="0043481B">
      <w:pPr>
        <w:numPr>
          <w:ilvl w:val="0"/>
          <w:numId w:val="96"/>
        </w:numPr>
        <w:tabs>
          <w:tab w:val="left" w:pos="740"/>
        </w:tabs>
        <w:spacing w:line="239" w:lineRule="auto"/>
        <w:ind w:firstLine="280"/>
        <w:rPr>
          <w:rFonts w:ascii="Tahoma" w:eastAsia="Tahoma" w:hAnsi="Tahoma" w:cs="Tahoma"/>
          <w:sz w:val="24"/>
          <w:szCs w:val="24"/>
        </w:rPr>
      </w:pPr>
      <w:r>
        <w:rPr>
          <w:rFonts w:ascii="Tahoma" w:eastAsia="Tahoma" w:hAnsi="Tahoma" w:cs="Tahoma"/>
          <w:sz w:val="24"/>
          <w:szCs w:val="24"/>
        </w:rPr>
        <w:t>Директорот го именува Владата на Република Македонија за период од четири години.</w:t>
      </w:r>
    </w:p>
    <w:p w:rsidR="00953E4C" w:rsidRDefault="00953E4C">
      <w:pPr>
        <w:spacing w:line="2" w:lineRule="exact"/>
        <w:rPr>
          <w:rFonts w:ascii="Tahoma" w:eastAsia="Tahoma" w:hAnsi="Tahoma" w:cs="Tahoma"/>
          <w:sz w:val="24"/>
          <w:szCs w:val="24"/>
        </w:rPr>
      </w:pPr>
    </w:p>
    <w:p w:rsidR="00953E4C" w:rsidRDefault="00D603C1" w:rsidP="0043481B">
      <w:pPr>
        <w:numPr>
          <w:ilvl w:val="0"/>
          <w:numId w:val="96"/>
        </w:numPr>
        <w:tabs>
          <w:tab w:val="left" w:pos="704"/>
        </w:tabs>
        <w:ind w:firstLine="280"/>
        <w:jc w:val="both"/>
        <w:rPr>
          <w:rFonts w:ascii="Tahoma" w:eastAsia="Tahoma" w:hAnsi="Tahoma" w:cs="Tahoma"/>
          <w:sz w:val="24"/>
          <w:szCs w:val="24"/>
        </w:rPr>
      </w:pPr>
      <w:r>
        <w:rPr>
          <w:rFonts w:ascii="Tahoma" w:eastAsia="Tahoma" w:hAnsi="Tahoma" w:cs="Tahoma"/>
          <w:sz w:val="24"/>
          <w:szCs w:val="24"/>
        </w:rPr>
        <w:t xml:space="preserve">За именување на директор се објавува јавен оглас во три дневни весници кои се издаваат на целата територија на Република Македонија од кои еден од </w:t>
      </w:r>
      <w:r>
        <w:rPr>
          <w:rFonts w:ascii="Tahoma" w:eastAsia="Tahoma" w:hAnsi="Tahoma" w:cs="Tahoma"/>
          <w:sz w:val="24"/>
          <w:szCs w:val="24"/>
        </w:rPr>
        <w:lastRenderedPageBreak/>
        <w:t xml:space="preserve">весниците што се издаваат на јазикот што го зборуваат најмалку 20% </w:t>
      </w:r>
      <w:proofErr w:type="spellStart"/>
      <w:r>
        <w:rPr>
          <w:rFonts w:ascii="Tahoma" w:eastAsia="Tahoma" w:hAnsi="Tahoma" w:cs="Tahoma"/>
          <w:sz w:val="24"/>
          <w:szCs w:val="24"/>
        </w:rPr>
        <w:t>од</w:t>
      </w:r>
      <w:proofErr w:type="spellEnd"/>
      <w:r>
        <w:rPr>
          <w:rFonts w:ascii="Tahoma" w:eastAsia="Tahoma" w:hAnsi="Tahoma" w:cs="Tahoma"/>
          <w:sz w:val="24"/>
          <w:szCs w:val="24"/>
        </w:rPr>
        <w:t xml:space="preserve"> </w:t>
      </w:r>
      <w:proofErr w:type="spellStart"/>
      <w:r>
        <w:rPr>
          <w:rFonts w:ascii="Tahoma" w:eastAsia="Tahoma" w:hAnsi="Tahoma" w:cs="Tahoma"/>
          <w:sz w:val="24"/>
          <w:szCs w:val="24"/>
        </w:rPr>
        <w:t>граѓаните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кои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зборуваат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службен</w:t>
      </w:r>
      <w:proofErr w:type="spellEnd"/>
      <w:r>
        <w:rPr>
          <w:rFonts w:ascii="Tahoma" w:eastAsia="Tahoma" w:hAnsi="Tahoma" w:cs="Tahoma"/>
          <w:sz w:val="24"/>
          <w:szCs w:val="24"/>
        </w:rPr>
        <w:t xml:space="preserve"> </w:t>
      </w:r>
      <w:proofErr w:type="spellStart"/>
      <w:r>
        <w:rPr>
          <w:rFonts w:ascii="Tahoma" w:eastAsia="Tahoma" w:hAnsi="Tahoma" w:cs="Tahoma"/>
          <w:sz w:val="24"/>
          <w:szCs w:val="24"/>
        </w:rPr>
        <w:t>јазик</w:t>
      </w:r>
      <w:proofErr w:type="spellEnd"/>
      <w:r>
        <w:rPr>
          <w:rFonts w:ascii="Tahoma" w:eastAsia="Tahoma" w:hAnsi="Tahoma" w:cs="Tahoma"/>
          <w:sz w:val="24"/>
          <w:szCs w:val="24"/>
        </w:rPr>
        <w:t xml:space="preserve"> </w:t>
      </w:r>
      <w:proofErr w:type="spellStart"/>
      <w:r>
        <w:rPr>
          <w:rFonts w:ascii="Tahoma" w:eastAsia="Tahoma" w:hAnsi="Tahoma" w:cs="Tahoma"/>
          <w:sz w:val="24"/>
          <w:szCs w:val="24"/>
        </w:rPr>
        <w:t>различен</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од</w:t>
      </w:r>
      <w:proofErr w:type="spellEnd"/>
      <w:r>
        <w:rPr>
          <w:rFonts w:ascii="Tahoma" w:eastAsia="Tahoma" w:hAnsi="Tahoma" w:cs="Tahoma"/>
          <w:sz w:val="24"/>
          <w:szCs w:val="24"/>
        </w:rPr>
        <w:t xml:space="preserve"> </w:t>
      </w:r>
      <w:proofErr w:type="spellStart"/>
      <w:r>
        <w:rPr>
          <w:rFonts w:ascii="Tahoma" w:eastAsia="Tahoma" w:hAnsi="Tahoma" w:cs="Tahoma"/>
          <w:sz w:val="24"/>
          <w:szCs w:val="24"/>
        </w:rPr>
        <w:t>македонскиот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јазик</w:t>
      </w:r>
      <w:proofErr w:type="spellEnd"/>
      <w:r>
        <w:rPr>
          <w:rFonts w:ascii="Tahoma" w:eastAsia="Tahoma" w:hAnsi="Tahoma" w:cs="Tahoma"/>
          <w:sz w:val="24"/>
          <w:szCs w:val="24"/>
        </w:rPr>
        <w:t>.</w:t>
      </w:r>
    </w:p>
    <w:p w:rsidR="00480B14" w:rsidRDefault="00480B14" w:rsidP="00480B14">
      <w:pPr>
        <w:pStyle w:val="ListParagraph"/>
        <w:rPr>
          <w:rFonts w:ascii="Tahoma" w:eastAsia="Tahoma" w:hAnsi="Tahoma" w:cs="Tahoma"/>
          <w:sz w:val="24"/>
          <w:szCs w:val="24"/>
        </w:rPr>
      </w:pPr>
    </w:p>
    <w:p w:rsidR="00953E4C" w:rsidRDefault="00D603C1" w:rsidP="0043481B">
      <w:pPr>
        <w:numPr>
          <w:ilvl w:val="0"/>
          <w:numId w:val="97"/>
        </w:numPr>
        <w:tabs>
          <w:tab w:val="left" w:pos="744"/>
        </w:tabs>
        <w:spacing w:line="243" w:lineRule="auto"/>
        <w:ind w:firstLine="280"/>
        <w:rPr>
          <w:rFonts w:ascii="Tahoma" w:eastAsia="Tahoma" w:hAnsi="Tahoma" w:cs="Tahoma"/>
          <w:sz w:val="24"/>
          <w:szCs w:val="24"/>
        </w:rPr>
      </w:pPr>
      <w:proofErr w:type="spellStart"/>
      <w:r>
        <w:rPr>
          <w:rFonts w:ascii="Tahoma" w:eastAsia="Tahoma" w:hAnsi="Tahoma" w:cs="Tahoma"/>
          <w:sz w:val="24"/>
          <w:szCs w:val="24"/>
        </w:rPr>
        <w:t>За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директор</w:t>
      </w:r>
      <w:proofErr w:type="spellEnd"/>
      <w:r>
        <w:rPr>
          <w:rFonts w:ascii="Tahoma" w:eastAsia="Tahoma" w:hAnsi="Tahoma" w:cs="Tahoma"/>
          <w:sz w:val="24"/>
          <w:szCs w:val="24"/>
        </w:rPr>
        <w:t xml:space="preserve"> </w:t>
      </w:r>
      <w:proofErr w:type="spellStart"/>
      <w:r>
        <w:rPr>
          <w:rFonts w:ascii="Tahoma" w:eastAsia="Tahoma" w:hAnsi="Tahoma" w:cs="Tahoma"/>
          <w:sz w:val="24"/>
          <w:szCs w:val="24"/>
        </w:rPr>
        <w:t>може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да</w:t>
      </w:r>
      <w:proofErr w:type="spellEnd"/>
      <w:r>
        <w:rPr>
          <w:rFonts w:ascii="Tahoma" w:eastAsia="Tahoma" w:hAnsi="Tahoma" w:cs="Tahoma"/>
          <w:sz w:val="24"/>
          <w:szCs w:val="24"/>
        </w:rPr>
        <w:t xml:space="preserve"> биде именувано лице кое ги исполнува следниве услови:</w:t>
      </w:r>
    </w:p>
    <w:p w:rsidR="00953E4C" w:rsidRDefault="00D603C1">
      <w:pPr>
        <w:ind w:left="280"/>
        <w:rPr>
          <w:rFonts w:ascii="Tahoma" w:eastAsia="Tahoma" w:hAnsi="Tahoma" w:cs="Tahoma"/>
          <w:sz w:val="24"/>
          <w:szCs w:val="24"/>
        </w:rPr>
      </w:pPr>
      <w:r>
        <w:rPr>
          <w:rFonts w:ascii="Tahoma" w:eastAsia="Tahoma" w:hAnsi="Tahoma" w:cs="Tahoma"/>
          <w:sz w:val="24"/>
          <w:szCs w:val="24"/>
        </w:rPr>
        <w:t>1) е државјанин на Република Македонија;</w:t>
      </w:r>
    </w:p>
    <w:p w:rsidR="00953E4C" w:rsidRDefault="00D603C1">
      <w:pPr>
        <w:spacing w:line="239" w:lineRule="auto"/>
        <w:ind w:firstLine="284"/>
        <w:jc w:val="both"/>
        <w:rPr>
          <w:rFonts w:ascii="Tahoma" w:eastAsia="Tahoma" w:hAnsi="Tahoma" w:cs="Tahoma"/>
          <w:sz w:val="24"/>
          <w:szCs w:val="24"/>
        </w:rPr>
      </w:pPr>
      <w:r>
        <w:rPr>
          <w:rFonts w:ascii="Tahoma" w:eastAsia="Tahoma" w:hAnsi="Tahoma" w:cs="Tahoma"/>
          <w:sz w:val="24"/>
          <w:szCs w:val="24"/>
        </w:rPr>
        <w:t>2) во моментот на изборот со правосилна судска пресуда не му е изречена казна или прекршочна санкција забрана за вршење на професија, дејност или должност;</w:t>
      </w:r>
    </w:p>
    <w:p w:rsidR="00953E4C" w:rsidRDefault="00953E4C">
      <w:pPr>
        <w:spacing w:line="3" w:lineRule="exact"/>
        <w:rPr>
          <w:rFonts w:ascii="Tahoma" w:eastAsia="Tahoma" w:hAnsi="Tahoma" w:cs="Tahoma"/>
          <w:sz w:val="24"/>
          <w:szCs w:val="24"/>
        </w:rPr>
      </w:pPr>
    </w:p>
    <w:p w:rsidR="00953E4C" w:rsidRDefault="00D603C1">
      <w:pPr>
        <w:ind w:left="280"/>
        <w:rPr>
          <w:rFonts w:ascii="Tahoma" w:eastAsia="Tahoma" w:hAnsi="Tahoma" w:cs="Tahoma"/>
          <w:sz w:val="24"/>
          <w:szCs w:val="24"/>
        </w:rPr>
      </w:pPr>
      <w:r>
        <w:rPr>
          <w:rFonts w:ascii="Tahoma" w:eastAsia="Tahoma" w:hAnsi="Tahoma" w:cs="Tahoma"/>
          <w:sz w:val="24"/>
          <w:szCs w:val="24"/>
        </w:rPr>
        <w:t>3) има стекнати најмалку 240 кредити според ЕКТС или завршен VII/1 степен;</w:t>
      </w:r>
    </w:p>
    <w:p w:rsidR="00953E4C" w:rsidRDefault="00D603C1">
      <w:pPr>
        <w:ind w:left="280"/>
        <w:rPr>
          <w:rFonts w:ascii="Tahoma" w:eastAsia="Tahoma" w:hAnsi="Tahoma" w:cs="Tahoma"/>
          <w:sz w:val="24"/>
          <w:szCs w:val="24"/>
        </w:rPr>
      </w:pPr>
      <w:r>
        <w:rPr>
          <w:rFonts w:ascii="Tahoma" w:eastAsia="Tahoma" w:hAnsi="Tahoma" w:cs="Tahoma"/>
          <w:sz w:val="24"/>
          <w:szCs w:val="24"/>
        </w:rPr>
        <w:t>4) има минимум пет години работно искуство;</w:t>
      </w:r>
    </w:p>
    <w:p w:rsidR="00953E4C" w:rsidRDefault="00D603C1">
      <w:pPr>
        <w:spacing w:line="205" w:lineRule="auto"/>
        <w:ind w:firstLine="284"/>
        <w:rPr>
          <w:rFonts w:ascii="Tahoma" w:eastAsia="Tahoma" w:hAnsi="Tahoma" w:cs="Tahoma"/>
          <w:sz w:val="24"/>
          <w:szCs w:val="24"/>
        </w:rPr>
      </w:pPr>
      <w:r>
        <w:rPr>
          <w:rFonts w:ascii="Tahoma" w:eastAsia="Tahoma" w:hAnsi="Tahoma" w:cs="Tahoma"/>
          <w:sz w:val="24"/>
          <w:szCs w:val="24"/>
        </w:rPr>
        <w:t>5)</w:t>
      </w:r>
      <w:r>
        <w:rPr>
          <w:rFonts w:ascii="Tahoma" w:eastAsia="Tahoma" w:hAnsi="Tahoma" w:cs="Tahoma"/>
          <w:sz w:val="32"/>
          <w:szCs w:val="32"/>
          <w:vertAlign w:val="superscript"/>
        </w:rPr>
        <w:t>4</w:t>
      </w:r>
      <w:r>
        <w:rPr>
          <w:rFonts w:ascii="Tahoma" w:eastAsia="Tahoma" w:hAnsi="Tahoma" w:cs="Tahoma"/>
          <w:sz w:val="24"/>
          <w:szCs w:val="24"/>
        </w:rPr>
        <w:t xml:space="preserve"> поседува еден од следните меѓународно признати сертификати или уверенија за активно познавање на англискиот јазик не постар од пет години:</w:t>
      </w:r>
    </w:p>
    <w:p w:rsidR="00953E4C" w:rsidRDefault="00953E4C">
      <w:pPr>
        <w:spacing w:line="1" w:lineRule="exact"/>
        <w:rPr>
          <w:rFonts w:ascii="Tahoma" w:eastAsia="Tahoma" w:hAnsi="Tahoma" w:cs="Tahoma"/>
          <w:sz w:val="24"/>
          <w:szCs w:val="24"/>
        </w:rPr>
      </w:pPr>
    </w:p>
    <w:p w:rsidR="00953E4C" w:rsidRDefault="00D603C1">
      <w:pPr>
        <w:spacing w:line="239" w:lineRule="auto"/>
        <w:ind w:left="280" w:right="5200"/>
        <w:rPr>
          <w:rFonts w:ascii="Tahoma" w:eastAsia="Tahoma" w:hAnsi="Tahoma" w:cs="Tahoma"/>
          <w:sz w:val="24"/>
          <w:szCs w:val="24"/>
        </w:rPr>
      </w:pPr>
      <w:r>
        <w:rPr>
          <w:rFonts w:ascii="Tahoma" w:eastAsia="Tahoma" w:hAnsi="Tahoma" w:cs="Tahoma"/>
          <w:sz w:val="24"/>
          <w:szCs w:val="24"/>
        </w:rPr>
        <w:t>- ТОЕФЕЛ ИБТ најмалку 74 бода, - ИЕЛТС (IELTS) - најмалку 6 бода,</w:t>
      </w:r>
    </w:p>
    <w:p w:rsidR="00953E4C" w:rsidRDefault="00953E4C">
      <w:pPr>
        <w:spacing w:line="2" w:lineRule="exact"/>
        <w:rPr>
          <w:rFonts w:ascii="Tahoma" w:eastAsia="Tahoma" w:hAnsi="Tahoma" w:cs="Tahoma"/>
          <w:sz w:val="24"/>
          <w:szCs w:val="24"/>
        </w:rPr>
      </w:pPr>
    </w:p>
    <w:p w:rsidR="00953E4C" w:rsidRDefault="00D603C1">
      <w:pPr>
        <w:ind w:left="280"/>
        <w:rPr>
          <w:rFonts w:ascii="Tahoma" w:eastAsia="Tahoma" w:hAnsi="Tahoma" w:cs="Tahoma"/>
          <w:sz w:val="24"/>
          <w:szCs w:val="24"/>
        </w:rPr>
      </w:pPr>
      <w:r>
        <w:rPr>
          <w:rFonts w:ascii="Tahoma" w:eastAsia="Tahoma" w:hAnsi="Tahoma" w:cs="Tahoma"/>
          <w:sz w:val="24"/>
          <w:szCs w:val="24"/>
        </w:rPr>
        <w:t>- ИЛЕЦ (ILEC) (Cambridge English: Legal) - најмалку Б2 (B2) ниво,</w:t>
      </w:r>
    </w:p>
    <w:p w:rsidR="00953E4C" w:rsidRDefault="00D603C1">
      <w:pPr>
        <w:ind w:left="280"/>
        <w:rPr>
          <w:rFonts w:ascii="Tahoma" w:eastAsia="Tahoma" w:hAnsi="Tahoma" w:cs="Tahoma"/>
          <w:sz w:val="24"/>
          <w:szCs w:val="24"/>
        </w:rPr>
      </w:pPr>
      <w:r>
        <w:rPr>
          <w:rFonts w:ascii="Tahoma" w:eastAsia="Tahoma" w:hAnsi="Tahoma" w:cs="Tahoma"/>
          <w:sz w:val="24"/>
          <w:szCs w:val="24"/>
        </w:rPr>
        <w:t>- ФЦЕ (FCE) (Cambridge English: First) - положен,</w:t>
      </w:r>
    </w:p>
    <w:p w:rsidR="00953E4C" w:rsidRDefault="00953E4C">
      <w:pPr>
        <w:spacing w:line="6" w:lineRule="exact"/>
        <w:rPr>
          <w:rFonts w:ascii="Tahoma" w:eastAsia="Tahoma" w:hAnsi="Tahoma" w:cs="Tahoma"/>
          <w:sz w:val="24"/>
          <w:szCs w:val="24"/>
        </w:rPr>
      </w:pPr>
    </w:p>
    <w:p w:rsidR="00953E4C" w:rsidRDefault="00D603C1">
      <w:pPr>
        <w:spacing w:line="251" w:lineRule="auto"/>
        <w:ind w:left="280" w:right="4300"/>
        <w:rPr>
          <w:rFonts w:ascii="Tahoma" w:eastAsia="Tahoma" w:hAnsi="Tahoma" w:cs="Tahoma"/>
          <w:sz w:val="24"/>
          <w:szCs w:val="24"/>
        </w:rPr>
      </w:pPr>
      <w:r>
        <w:rPr>
          <w:rFonts w:ascii="Tahoma" w:eastAsia="Tahoma" w:hAnsi="Tahoma" w:cs="Tahoma"/>
          <w:sz w:val="24"/>
          <w:szCs w:val="24"/>
        </w:rPr>
        <w:t>- БУЛАТС (BULATS) - најмалку 60 бода или - АПТИС (АPTIS) - најмалку ниво Б2 (B2).</w:t>
      </w:r>
    </w:p>
    <w:p w:rsidR="00953E4C" w:rsidRDefault="00953E4C">
      <w:pPr>
        <w:spacing w:line="2" w:lineRule="exact"/>
        <w:rPr>
          <w:rFonts w:ascii="Tahoma" w:eastAsia="Tahoma" w:hAnsi="Tahoma" w:cs="Tahoma"/>
          <w:sz w:val="24"/>
          <w:szCs w:val="24"/>
        </w:rPr>
      </w:pPr>
    </w:p>
    <w:p w:rsidR="00953E4C" w:rsidRDefault="00D603C1" w:rsidP="0043481B">
      <w:pPr>
        <w:numPr>
          <w:ilvl w:val="1"/>
          <w:numId w:val="97"/>
        </w:numPr>
        <w:tabs>
          <w:tab w:val="left" w:pos="807"/>
        </w:tabs>
        <w:spacing w:line="258" w:lineRule="auto"/>
        <w:ind w:firstLine="355"/>
        <w:rPr>
          <w:rFonts w:ascii="Tahoma" w:eastAsia="Tahoma" w:hAnsi="Tahoma" w:cs="Tahoma"/>
          <w:sz w:val="24"/>
          <w:szCs w:val="24"/>
        </w:rPr>
      </w:pPr>
      <w:r>
        <w:rPr>
          <w:rFonts w:ascii="Tahoma" w:eastAsia="Tahoma" w:hAnsi="Tahoma" w:cs="Tahoma"/>
          <w:sz w:val="24"/>
          <w:szCs w:val="24"/>
        </w:rPr>
        <w:t>Функцијата директор е неспојлива со вршење други јавни функции или професии.</w:t>
      </w:r>
    </w:p>
    <w:p w:rsidR="00953E4C" w:rsidRDefault="00953E4C">
      <w:pPr>
        <w:spacing w:line="284" w:lineRule="exact"/>
        <w:rPr>
          <w:sz w:val="20"/>
          <w:szCs w:val="20"/>
        </w:rPr>
      </w:pPr>
    </w:p>
    <w:p w:rsidR="00953E4C" w:rsidRDefault="00D603C1">
      <w:pPr>
        <w:jc w:val="center"/>
        <w:rPr>
          <w:sz w:val="20"/>
          <w:szCs w:val="20"/>
        </w:rPr>
      </w:pPr>
      <w:r>
        <w:rPr>
          <w:rFonts w:ascii="Tahoma" w:eastAsia="Tahoma" w:hAnsi="Tahoma" w:cs="Tahoma"/>
          <w:b/>
          <w:bCs/>
          <w:sz w:val="24"/>
          <w:szCs w:val="24"/>
        </w:rPr>
        <w:t>Член 43-е</w:t>
      </w:r>
    </w:p>
    <w:p w:rsidR="00953E4C" w:rsidRDefault="00953E4C">
      <w:pPr>
        <w:spacing w:line="20" w:lineRule="exact"/>
        <w:rPr>
          <w:sz w:val="20"/>
          <w:szCs w:val="20"/>
        </w:rPr>
      </w:pPr>
    </w:p>
    <w:p w:rsidR="00953E4C" w:rsidRDefault="00D603C1">
      <w:pPr>
        <w:ind w:right="-279"/>
        <w:jc w:val="center"/>
        <w:rPr>
          <w:sz w:val="20"/>
          <w:szCs w:val="20"/>
        </w:rPr>
      </w:pPr>
      <w:r>
        <w:rPr>
          <w:rFonts w:ascii="Tahoma" w:eastAsia="Tahoma" w:hAnsi="Tahoma" w:cs="Tahoma"/>
          <w:sz w:val="24"/>
          <w:szCs w:val="24"/>
        </w:rPr>
        <w:t>На директорот му престанува мандатот пред истекот на времето за кое е</w:t>
      </w:r>
    </w:p>
    <w:p w:rsidR="00953E4C" w:rsidRDefault="00953E4C">
      <w:pPr>
        <w:spacing w:line="14" w:lineRule="exact"/>
        <w:rPr>
          <w:sz w:val="20"/>
          <w:szCs w:val="20"/>
        </w:rPr>
      </w:pPr>
    </w:p>
    <w:p w:rsidR="00953E4C" w:rsidRDefault="00D603C1">
      <w:pPr>
        <w:rPr>
          <w:sz w:val="20"/>
          <w:szCs w:val="20"/>
        </w:rPr>
      </w:pPr>
      <w:r>
        <w:rPr>
          <w:rFonts w:ascii="Tahoma" w:eastAsia="Tahoma" w:hAnsi="Tahoma" w:cs="Tahoma"/>
          <w:sz w:val="24"/>
          <w:szCs w:val="24"/>
        </w:rPr>
        <w:t>именуван:</w:t>
      </w:r>
    </w:p>
    <w:p w:rsidR="00953E4C" w:rsidRDefault="00953E4C">
      <w:pPr>
        <w:spacing w:line="14" w:lineRule="exact"/>
        <w:rPr>
          <w:sz w:val="20"/>
          <w:szCs w:val="20"/>
        </w:rPr>
      </w:pPr>
    </w:p>
    <w:p w:rsidR="00953E4C" w:rsidRDefault="00D603C1" w:rsidP="0043481B">
      <w:pPr>
        <w:numPr>
          <w:ilvl w:val="0"/>
          <w:numId w:val="98"/>
        </w:numPr>
        <w:tabs>
          <w:tab w:val="left" w:pos="440"/>
        </w:tabs>
        <w:ind w:left="440" w:hanging="160"/>
        <w:rPr>
          <w:rFonts w:ascii="Tahoma" w:eastAsia="Tahoma" w:hAnsi="Tahoma" w:cs="Tahoma"/>
          <w:sz w:val="24"/>
          <w:szCs w:val="24"/>
        </w:rPr>
      </w:pPr>
      <w:r>
        <w:rPr>
          <w:rFonts w:ascii="Tahoma" w:eastAsia="Tahoma" w:hAnsi="Tahoma" w:cs="Tahoma"/>
          <w:sz w:val="24"/>
          <w:szCs w:val="24"/>
        </w:rPr>
        <w:t>заради смрт,</w:t>
      </w:r>
    </w:p>
    <w:p w:rsidR="00953E4C" w:rsidRDefault="00953E4C">
      <w:pPr>
        <w:spacing w:line="14" w:lineRule="exact"/>
        <w:rPr>
          <w:rFonts w:ascii="Tahoma" w:eastAsia="Tahoma" w:hAnsi="Tahoma" w:cs="Tahoma"/>
          <w:sz w:val="24"/>
          <w:szCs w:val="24"/>
        </w:rPr>
      </w:pPr>
    </w:p>
    <w:p w:rsidR="00953E4C" w:rsidRDefault="00D603C1" w:rsidP="0043481B">
      <w:pPr>
        <w:numPr>
          <w:ilvl w:val="0"/>
          <w:numId w:val="98"/>
        </w:numPr>
        <w:tabs>
          <w:tab w:val="left" w:pos="440"/>
        </w:tabs>
        <w:ind w:left="440" w:hanging="160"/>
        <w:rPr>
          <w:rFonts w:ascii="Tahoma" w:eastAsia="Tahoma" w:hAnsi="Tahoma" w:cs="Tahoma"/>
          <w:sz w:val="24"/>
          <w:szCs w:val="24"/>
        </w:rPr>
      </w:pPr>
      <w:r>
        <w:rPr>
          <w:rFonts w:ascii="Tahoma" w:eastAsia="Tahoma" w:hAnsi="Tahoma" w:cs="Tahoma"/>
          <w:sz w:val="24"/>
          <w:szCs w:val="24"/>
        </w:rPr>
        <w:t>ако тоа сам го побара,</w:t>
      </w:r>
    </w:p>
    <w:p w:rsidR="00953E4C" w:rsidRDefault="00953E4C">
      <w:pPr>
        <w:spacing w:line="14" w:lineRule="exact"/>
        <w:rPr>
          <w:rFonts w:ascii="Tahoma" w:eastAsia="Tahoma" w:hAnsi="Tahoma" w:cs="Tahoma"/>
          <w:sz w:val="24"/>
          <w:szCs w:val="24"/>
        </w:rPr>
      </w:pPr>
    </w:p>
    <w:p w:rsidR="00953E4C" w:rsidRDefault="00D603C1" w:rsidP="0043481B">
      <w:pPr>
        <w:numPr>
          <w:ilvl w:val="0"/>
          <w:numId w:val="98"/>
        </w:numPr>
        <w:tabs>
          <w:tab w:val="left" w:pos="440"/>
        </w:tabs>
        <w:ind w:left="440" w:hanging="160"/>
        <w:rPr>
          <w:rFonts w:ascii="Tahoma" w:eastAsia="Tahoma" w:hAnsi="Tahoma" w:cs="Tahoma"/>
          <w:sz w:val="24"/>
          <w:szCs w:val="24"/>
        </w:rPr>
      </w:pPr>
      <w:r>
        <w:rPr>
          <w:rFonts w:ascii="Tahoma" w:eastAsia="Tahoma" w:hAnsi="Tahoma" w:cs="Tahoma"/>
          <w:sz w:val="24"/>
          <w:szCs w:val="24"/>
        </w:rPr>
        <w:t>ако е утврдена трајна неспособност за работа и</w:t>
      </w:r>
    </w:p>
    <w:p w:rsidR="00953E4C" w:rsidRDefault="00953E4C">
      <w:pPr>
        <w:spacing w:line="14" w:lineRule="exact"/>
        <w:rPr>
          <w:rFonts w:ascii="Tahoma" w:eastAsia="Tahoma" w:hAnsi="Tahoma" w:cs="Tahoma"/>
          <w:sz w:val="24"/>
          <w:szCs w:val="24"/>
        </w:rPr>
      </w:pPr>
    </w:p>
    <w:p w:rsidR="00953E4C" w:rsidRDefault="00D603C1" w:rsidP="0043481B">
      <w:pPr>
        <w:numPr>
          <w:ilvl w:val="0"/>
          <w:numId w:val="98"/>
        </w:numPr>
        <w:tabs>
          <w:tab w:val="left" w:pos="440"/>
        </w:tabs>
        <w:ind w:left="440" w:hanging="160"/>
        <w:rPr>
          <w:rFonts w:ascii="Tahoma" w:eastAsia="Tahoma" w:hAnsi="Tahoma" w:cs="Tahoma"/>
          <w:sz w:val="24"/>
          <w:szCs w:val="24"/>
        </w:rPr>
      </w:pPr>
      <w:r>
        <w:rPr>
          <w:rFonts w:ascii="Tahoma" w:eastAsia="Tahoma" w:hAnsi="Tahoma" w:cs="Tahoma"/>
          <w:sz w:val="24"/>
          <w:szCs w:val="24"/>
        </w:rPr>
        <w:t>ако ги исполнува условите за пензионирање.</w:t>
      </w:r>
    </w:p>
    <w:p w:rsidR="00953E4C" w:rsidRDefault="00953E4C">
      <w:pPr>
        <w:spacing w:line="313" w:lineRule="exact"/>
        <w:rPr>
          <w:sz w:val="20"/>
          <w:szCs w:val="20"/>
        </w:rPr>
      </w:pPr>
    </w:p>
    <w:p w:rsidR="00953E4C" w:rsidRDefault="00D603C1">
      <w:pPr>
        <w:jc w:val="center"/>
        <w:rPr>
          <w:sz w:val="20"/>
          <w:szCs w:val="20"/>
        </w:rPr>
      </w:pPr>
      <w:r>
        <w:rPr>
          <w:rFonts w:ascii="Tahoma" w:eastAsia="Tahoma" w:hAnsi="Tahoma" w:cs="Tahoma"/>
          <w:b/>
          <w:bCs/>
          <w:sz w:val="24"/>
          <w:szCs w:val="24"/>
        </w:rPr>
        <w:t>Член 43-ж</w:t>
      </w:r>
    </w:p>
    <w:p w:rsidR="00953E4C" w:rsidRDefault="00953E4C">
      <w:pPr>
        <w:spacing w:line="20" w:lineRule="exact"/>
        <w:rPr>
          <w:sz w:val="20"/>
          <w:szCs w:val="20"/>
        </w:rPr>
      </w:pPr>
    </w:p>
    <w:p w:rsidR="00953E4C" w:rsidRDefault="00D603C1">
      <w:pPr>
        <w:spacing w:line="251" w:lineRule="auto"/>
        <w:ind w:firstLine="284"/>
        <w:rPr>
          <w:sz w:val="20"/>
          <w:szCs w:val="20"/>
        </w:rPr>
      </w:pPr>
      <w:r>
        <w:rPr>
          <w:rFonts w:ascii="Tahoma" w:eastAsia="Tahoma" w:hAnsi="Tahoma" w:cs="Tahoma"/>
          <w:sz w:val="24"/>
          <w:szCs w:val="24"/>
        </w:rPr>
        <w:t>Владата на Република Македонија го разрешува директорот на Бирото пред истекот на мандатот за кој е именуван:</w:t>
      </w:r>
    </w:p>
    <w:p w:rsidR="00953E4C" w:rsidRDefault="00953E4C">
      <w:pPr>
        <w:spacing w:line="2" w:lineRule="exact"/>
        <w:rPr>
          <w:sz w:val="20"/>
          <w:szCs w:val="20"/>
        </w:rPr>
      </w:pPr>
    </w:p>
    <w:p w:rsidR="00953E4C" w:rsidRDefault="00D603C1" w:rsidP="0043481B">
      <w:pPr>
        <w:numPr>
          <w:ilvl w:val="0"/>
          <w:numId w:val="99"/>
        </w:numPr>
        <w:tabs>
          <w:tab w:val="left" w:pos="454"/>
        </w:tabs>
        <w:spacing w:line="251" w:lineRule="auto"/>
        <w:ind w:firstLine="280"/>
        <w:rPr>
          <w:rFonts w:ascii="Tahoma" w:eastAsia="Tahoma" w:hAnsi="Tahoma" w:cs="Tahoma"/>
          <w:sz w:val="24"/>
          <w:szCs w:val="24"/>
        </w:rPr>
      </w:pPr>
      <w:r>
        <w:rPr>
          <w:rFonts w:ascii="Tahoma" w:eastAsia="Tahoma" w:hAnsi="Tahoma" w:cs="Tahoma"/>
          <w:sz w:val="24"/>
          <w:szCs w:val="24"/>
        </w:rPr>
        <w:t>ако со правосилна одлука му е изречена мерка забрана за вршење професија, дејност или должност,</w:t>
      </w:r>
    </w:p>
    <w:p w:rsidR="00953E4C" w:rsidRDefault="00953E4C">
      <w:pPr>
        <w:spacing w:line="2" w:lineRule="exact"/>
        <w:rPr>
          <w:rFonts w:ascii="Tahoma" w:eastAsia="Tahoma" w:hAnsi="Tahoma" w:cs="Tahoma"/>
          <w:sz w:val="24"/>
          <w:szCs w:val="24"/>
        </w:rPr>
      </w:pPr>
    </w:p>
    <w:p w:rsidR="00953E4C" w:rsidRDefault="00D603C1" w:rsidP="0043481B">
      <w:pPr>
        <w:numPr>
          <w:ilvl w:val="0"/>
          <w:numId w:val="99"/>
        </w:numPr>
        <w:tabs>
          <w:tab w:val="left" w:pos="506"/>
        </w:tabs>
        <w:spacing w:line="251" w:lineRule="auto"/>
        <w:ind w:firstLine="280"/>
        <w:rPr>
          <w:rFonts w:ascii="Tahoma" w:eastAsia="Tahoma" w:hAnsi="Tahoma" w:cs="Tahoma"/>
          <w:sz w:val="24"/>
          <w:szCs w:val="24"/>
        </w:rPr>
      </w:pPr>
      <w:r>
        <w:rPr>
          <w:rFonts w:ascii="Tahoma" w:eastAsia="Tahoma" w:hAnsi="Tahoma" w:cs="Tahoma"/>
          <w:sz w:val="24"/>
          <w:szCs w:val="24"/>
        </w:rPr>
        <w:t>ако со правосилна судска одлука е осуден на казна затвор во траење од најмалку шест месеци и</w:t>
      </w:r>
    </w:p>
    <w:p w:rsidR="00953E4C" w:rsidRDefault="00953E4C">
      <w:pPr>
        <w:spacing w:line="2" w:lineRule="exact"/>
        <w:rPr>
          <w:rFonts w:ascii="Tahoma" w:eastAsia="Tahoma" w:hAnsi="Tahoma" w:cs="Tahoma"/>
          <w:sz w:val="24"/>
          <w:szCs w:val="24"/>
        </w:rPr>
      </w:pPr>
    </w:p>
    <w:p w:rsidR="00953E4C" w:rsidRDefault="00D603C1" w:rsidP="0043481B">
      <w:pPr>
        <w:numPr>
          <w:ilvl w:val="0"/>
          <w:numId w:val="99"/>
        </w:numPr>
        <w:tabs>
          <w:tab w:val="left" w:pos="583"/>
        </w:tabs>
        <w:spacing w:line="258" w:lineRule="auto"/>
        <w:ind w:firstLine="280"/>
        <w:rPr>
          <w:rFonts w:ascii="Tahoma" w:eastAsia="Tahoma" w:hAnsi="Tahoma" w:cs="Tahoma"/>
          <w:sz w:val="24"/>
          <w:szCs w:val="24"/>
        </w:rPr>
      </w:pPr>
      <w:r>
        <w:rPr>
          <w:rFonts w:ascii="Tahoma" w:eastAsia="Tahoma" w:hAnsi="Tahoma" w:cs="Tahoma"/>
          <w:sz w:val="24"/>
          <w:szCs w:val="24"/>
        </w:rPr>
        <w:t>поради нестручно, пристрасно и несовесно вршење на функцијата и надлежностите кои му се доверени.</w:t>
      </w:r>
    </w:p>
    <w:p w:rsidR="00953E4C" w:rsidRDefault="00953E4C">
      <w:pPr>
        <w:spacing w:line="284" w:lineRule="exact"/>
        <w:rPr>
          <w:sz w:val="20"/>
          <w:szCs w:val="20"/>
        </w:rPr>
      </w:pPr>
    </w:p>
    <w:p w:rsidR="00953E4C" w:rsidRDefault="00D603C1">
      <w:pPr>
        <w:jc w:val="center"/>
        <w:rPr>
          <w:sz w:val="20"/>
          <w:szCs w:val="20"/>
        </w:rPr>
      </w:pPr>
      <w:r>
        <w:rPr>
          <w:rFonts w:ascii="Tahoma" w:eastAsia="Tahoma" w:hAnsi="Tahoma" w:cs="Tahoma"/>
          <w:b/>
          <w:bCs/>
          <w:sz w:val="24"/>
          <w:szCs w:val="24"/>
        </w:rPr>
        <w:t>Член 43-з</w:t>
      </w:r>
    </w:p>
    <w:p w:rsidR="00953E4C" w:rsidRDefault="00953E4C">
      <w:pPr>
        <w:spacing w:line="20" w:lineRule="exact"/>
        <w:rPr>
          <w:sz w:val="20"/>
          <w:szCs w:val="20"/>
        </w:rPr>
      </w:pPr>
    </w:p>
    <w:p w:rsidR="00953E4C" w:rsidRDefault="00D603C1" w:rsidP="0043481B">
      <w:pPr>
        <w:numPr>
          <w:ilvl w:val="0"/>
          <w:numId w:val="100"/>
        </w:numPr>
        <w:tabs>
          <w:tab w:val="left" w:pos="753"/>
        </w:tabs>
        <w:spacing w:line="251" w:lineRule="auto"/>
        <w:ind w:firstLine="280"/>
        <w:rPr>
          <w:rFonts w:ascii="Tahoma" w:eastAsia="Tahoma" w:hAnsi="Tahoma" w:cs="Tahoma"/>
          <w:sz w:val="24"/>
          <w:szCs w:val="24"/>
        </w:rPr>
      </w:pPr>
      <w:r>
        <w:rPr>
          <w:rFonts w:ascii="Tahoma" w:eastAsia="Tahoma" w:hAnsi="Tahoma" w:cs="Tahoma"/>
          <w:sz w:val="24"/>
          <w:szCs w:val="24"/>
        </w:rPr>
        <w:t>Во Бирото вработените се групираат во групи и подгрупи согласно со Законот за вработените во јавниот сектор:</w:t>
      </w:r>
    </w:p>
    <w:p w:rsidR="00953E4C" w:rsidRDefault="00953E4C">
      <w:pPr>
        <w:spacing w:line="2" w:lineRule="exact"/>
        <w:rPr>
          <w:rFonts w:ascii="Tahoma" w:eastAsia="Tahoma" w:hAnsi="Tahoma" w:cs="Tahoma"/>
          <w:sz w:val="24"/>
          <w:szCs w:val="24"/>
        </w:rPr>
      </w:pPr>
    </w:p>
    <w:p w:rsidR="00953E4C" w:rsidRDefault="00D603C1">
      <w:pPr>
        <w:spacing w:line="251" w:lineRule="auto"/>
        <w:ind w:left="280" w:right="5340"/>
        <w:rPr>
          <w:rFonts w:ascii="Tahoma" w:eastAsia="Tahoma" w:hAnsi="Tahoma" w:cs="Tahoma"/>
          <w:sz w:val="24"/>
          <w:szCs w:val="24"/>
        </w:rPr>
      </w:pPr>
      <w:r>
        <w:rPr>
          <w:rFonts w:ascii="Tahoma" w:eastAsia="Tahoma" w:hAnsi="Tahoma" w:cs="Tahoma"/>
          <w:sz w:val="24"/>
          <w:szCs w:val="24"/>
        </w:rPr>
        <w:t>- aдминистративни службеници и - помошно-технички лица.</w:t>
      </w:r>
    </w:p>
    <w:p w:rsidR="00953E4C" w:rsidRDefault="00953E4C">
      <w:pPr>
        <w:spacing w:line="2" w:lineRule="exact"/>
        <w:rPr>
          <w:rFonts w:ascii="Tahoma" w:eastAsia="Tahoma" w:hAnsi="Tahoma" w:cs="Tahoma"/>
          <w:sz w:val="24"/>
          <w:szCs w:val="24"/>
        </w:rPr>
      </w:pPr>
    </w:p>
    <w:p w:rsidR="00953E4C" w:rsidRDefault="00D603C1" w:rsidP="0043481B">
      <w:pPr>
        <w:numPr>
          <w:ilvl w:val="0"/>
          <w:numId w:val="100"/>
        </w:numPr>
        <w:tabs>
          <w:tab w:val="left" w:pos="660"/>
        </w:tabs>
        <w:ind w:left="660" w:hanging="380"/>
        <w:rPr>
          <w:rFonts w:ascii="Tahoma" w:eastAsia="Tahoma" w:hAnsi="Tahoma" w:cs="Tahoma"/>
          <w:sz w:val="24"/>
          <w:szCs w:val="24"/>
        </w:rPr>
      </w:pPr>
      <w:r>
        <w:rPr>
          <w:rFonts w:ascii="Tahoma" w:eastAsia="Tahoma" w:hAnsi="Tahoma" w:cs="Tahoma"/>
          <w:sz w:val="24"/>
          <w:szCs w:val="24"/>
        </w:rPr>
        <w:t>Вработените Бирото имаат статус на административни службеници.</w:t>
      </w:r>
    </w:p>
    <w:p w:rsidR="00953E4C" w:rsidRDefault="00953E4C">
      <w:pPr>
        <w:spacing w:line="14" w:lineRule="exact"/>
        <w:rPr>
          <w:rFonts w:ascii="Tahoma" w:eastAsia="Tahoma" w:hAnsi="Tahoma" w:cs="Tahoma"/>
          <w:sz w:val="24"/>
          <w:szCs w:val="24"/>
        </w:rPr>
      </w:pPr>
    </w:p>
    <w:p w:rsidR="00953E4C" w:rsidRDefault="00D603C1" w:rsidP="0043481B">
      <w:pPr>
        <w:numPr>
          <w:ilvl w:val="0"/>
          <w:numId w:val="100"/>
        </w:numPr>
        <w:tabs>
          <w:tab w:val="left" w:pos="698"/>
        </w:tabs>
        <w:spacing w:line="246" w:lineRule="auto"/>
        <w:ind w:firstLine="280"/>
        <w:rPr>
          <w:rFonts w:ascii="Tahoma" w:eastAsia="Tahoma" w:hAnsi="Tahoma" w:cs="Tahoma"/>
          <w:sz w:val="24"/>
          <w:szCs w:val="24"/>
        </w:rPr>
      </w:pPr>
      <w:r>
        <w:rPr>
          <w:rFonts w:ascii="Tahoma" w:eastAsia="Tahoma" w:hAnsi="Tahoma" w:cs="Tahoma"/>
          <w:sz w:val="24"/>
          <w:szCs w:val="24"/>
        </w:rPr>
        <w:t xml:space="preserve">За вработените од ставот (2) на овој член категориите, нивоата и </w:t>
      </w:r>
      <w:proofErr w:type="spellStart"/>
      <w:r>
        <w:rPr>
          <w:rFonts w:ascii="Tahoma" w:eastAsia="Tahoma" w:hAnsi="Tahoma" w:cs="Tahoma"/>
          <w:sz w:val="24"/>
          <w:szCs w:val="24"/>
        </w:rPr>
        <w:t>звањата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утврдуваат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согласно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Законот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за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административните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службеници</w:t>
      </w:r>
      <w:proofErr w:type="spellEnd"/>
      <w:r>
        <w:rPr>
          <w:rFonts w:ascii="Tahoma" w:eastAsia="Tahoma" w:hAnsi="Tahoma" w:cs="Tahoma"/>
          <w:sz w:val="24"/>
          <w:szCs w:val="24"/>
        </w:rPr>
        <w:t>.</w:t>
      </w:r>
    </w:p>
    <w:p w:rsidR="00953E4C" w:rsidRDefault="00D603C1" w:rsidP="0043481B">
      <w:pPr>
        <w:numPr>
          <w:ilvl w:val="0"/>
          <w:numId w:val="101"/>
        </w:numPr>
        <w:tabs>
          <w:tab w:val="left" w:pos="717"/>
        </w:tabs>
        <w:spacing w:line="249" w:lineRule="auto"/>
        <w:ind w:firstLine="280"/>
        <w:jc w:val="both"/>
        <w:rPr>
          <w:rFonts w:ascii="Tahoma" w:eastAsia="Tahoma" w:hAnsi="Tahoma" w:cs="Tahoma"/>
          <w:sz w:val="24"/>
          <w:szCs w:val="24"/>
        </w:rPr>
      </w:pPr>
      <w:proofErr w:type="spellStart"/>
      <w:r>
        <w:rPr>
          <w:rFonts w:ascii="Tahoma" w:eastAsia="Tahoma" w:hAnsi="Tahoma" w:cs="Tahoma"/>
          <w:sz w:val="24"/>
          <w:szCs w:val="24"/>
        </w:rPr>
        <w:t>Вработените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од</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ставот</w:t>
      </w:r>
      <w:proofErr w:type="spellEnd"/>
      <w:r>
        <w:rPr>
          <w:rFonts w:ascii="Tahoma" w:eastAsia="Tahoma" w:hAnsi="Tahoma" w:cs="Tahoma"/>
          <w:sz w:val="24"/>
          <w:szCs w:val="24"/>
        </w:rPr>
        <w:t xml:space="preserve"> (2) на овој член кои вршат вештачења и процени потребно е да ги исполнуваат и условите за вештаци и проценители предвидени со овој закон и Законот за процена.</w:t>
      </w:r>
    </w:p>
    <w:p w:rsidR="00953E4C" w:rsidRDefault="00953E4C">
      <w:pPr>
        <w:spacing w:line="3" w:lineRule="exact"/>
        <w:rPr>
          <w:rFonts w:ascii="Tahoma" w:eastAsia="Tahoma" w:hAnsi="Tahoma" w:cs="Tahoma"/>
          <w:sz w:val="24"/>
          <w:szCs w:val="24"/>
        </w:rPr>
      </w:pPr>
    </w:p>
    <w:p w:rsidR="00953E4C" w:rsidRDefault="00D603C1" w:rsidP="0043481B">
      <w:pPr>
        <w:numPr>
          <w:ilvl w:val="0"/>
          <w:numId w:val="101"/>
        </w:numPr>
        <w:tabs>
          <w:tab w:val="left" w:pos="796"/>
        </w:tabs>
        <w:spacing w:line="249" w:lineRule="auto"/>
        <w:ind w:firstLine="280"/>
        <w:jc w:val="both"/>
        <w:rPr>
          <w:rFonts w:ascii="Tahoma" w:eastAsia="Tahoma" w:hAnsi="Tahoma" w:cs="Tahoma"/>
          <w:sz w:val="24"/>
          <w:szCs w:val="24"/>
        </w:rPr>
      </w:pPr>
      <w:r>
        <w:rPr>
          <w:rFonts w:ascii="Tahoma" w:eastAsia="Tahoma" w:hAnsi="Tahoma" w:cs="Tahoma"/>
          <w:sz w:val="24"/>
          <w:szCs w:val="24"/>
        </w:rPr>
        <w:t xml:space="preserve">За прашањата кои се однесуваат на класификацијата, евиденцијата, вработувањето, унапредувањето, стручното усовршување и оспособување, </w:t>
      </w:r>
      <w:r>
        <w:rPr>
          <w:rFonts w:ascii="Tahoma" w:eastAsia="Tahoma" w:hAnsi="Tahoma" w:cs="Tahoma"/>
          <w:sz w:val="24"/>
          <w:szCs w:val="24"/>
        </w:rPr>
        <w:lastRenderedPageBreak/>
        <w:t>мерењето на учинокот и други прашања во врска со работниот однос на административните службеници во Бирото се применуваат одредбите од Законот за административните службеници.</w:t>
      </w:r>
    </w:p>
    <w:p w:rsidR="00953E4C" w:rsidRDefault="00953E4C">
      <w:pPr>
        <w:spacing w:line="5" w:lineRule="exact"/>
        <w:rPr>
          <w:rFonts w:ascii="Tahoma" w:eastAsia="Tahoma" w:hAnsi="Tahoma" w:cs="Tahoma"/>
          <w:sz w:val="24"/>
          <w:szCs w:val="24"/>
        </w:rPr>
      </w:pPr>
    </w:p>
    <w:p w:rsidR="00953E4C" w:rsidRDefault="00D603C1" w:rsidP="0043481B">
      <w:pPr>
        <w:numPr>
          <w:ilvl w:val="0"/>
          <w:numId w:val="101"/>
        </w:numPr>
        <w:tabs>
          <w:tab w:val="left" w:pos="705"/>
        </w:tabs>
        <w:spacing w:line="249" w:lineRule="auto"/>
        <w:ind w:firstLine="280"/>
        <w:rPr>
          <w:rFonts w:ascii="Tahoma" w:eastAsia="Tahoma" w:hAnsi="Tahoma" w:cs="Tahoma"/>
          <w:sz w:val="24"/>
          <w:szCs w:val="24"/>
        </w:rPr>
      </w:pPr>
      <w:r>
        <w:rPr>
          <w:rFonts w:ascii="Tahoma" w:eastAsia="Tahoma" w:hAnsi="Tahoma" w:cs="Tahoma"/>
          <w:sz w:val="24"/>
          <w:szCs w:val="24"/>
        </w:rPr>
        <w:t>Вработените во Бирото кои вршат помошно-технички работи, имаат статус на помошно-технички персонал.</w:t>
      </w:r>
    </w:p>
    <w:p w:rsidR="00953E4C" w:rsidRDefault="00953E4C">
      <w:pPr>
        <w:spacing w:line="2" w:lineRule="exact"/>
        <w:rPr>
          <w:rFonts w:ascii="Tahoma" w:eastAsia="Tahoma" w:hAnsi="Tahoma" w:cs="Tahoma"/>
          <w:sz w:val="24"/>
          <w:szCs w:val="24"/>
        </w:rPr>
      </w:pPr>
    </w:p>
    <w:p w:rsidR="00953E4C" w:rsidRDefault="00D603C1" w:rsidP="0043481B">
      <w:pPr>
        <w:numPr>
          <w:ilvl w:val="0"/>
          <w:numId w:val="101"/>
        </w:numPr>
        <w:tabs>
          <w:tab w:val="left" w:pos="796"/>
        </w:tabs>
        <w:spacing w:line="252" w:lineRule="auto"/>
        <w:ind w:firstLine="280"/>
        <w:jc w:val="both"/>
        <w:rPr>
          <w:rFonts w:ascii="Tahoma" w:eastAsia="Tahoma" w:hAnsi="Tahoma" w:cs="Tahoma"/>
          <w:sz w:val="24"/>
          <w:szCs w:val="24"/>
        </w:rPr>
      </w:pPr>
      <w:r>
        <w:rPr>
          <w:rFonts w:ascii="Tahoma" w:eastAsia="Tahoma" w:hAnsi="Tahoma" w:cs="Tahoma"/>
          <w:sz w:val="24"/>
          <w:szCs w:val="24"/>
        </w:rPr>
        <w:t>За прашањата кои се однесуваат на класификацијата, евиденцијата, вработувањето и други прашања во врска со работниот однос на помошно-техничкиот персонал во Бирото, се применуваат одредбите од Законот за вработените во јавниот сектор и општите прописи за работни односи.</w:t>
      </w:r>
    </w:p>
    <w:p w:rsidR="00953E4C" w:rsidRDefault="00953E4C">
      <w:pPr>
        <w:spacing w:line="286" w:lineRule="exact"/>
        <w:rPr>
          <w:sz w:val="20"/>
          <w:szCs w:val="20"/>
        </w:rPr>
      </w:pPr>
    </w:p>
    <w:p w:rsidR="00953E4C" w:rsidRDefault="00D603C1">
      <w:pPr>
        <w:jc w:val="center"/>
        <w:rPr>
          <w:sz w:val="20"/>
          <w:szCs w:val="20"/>
        </w:rPr>
      </w:pPr>
      <w:r>
        <w:rPr>
          <w:rFonts w:ascii="Tahoma" w:eastAsia="Tahoma" w:hAnsi="Tahoma" w:cs="Tahoma"/>
          <w:b/>
          <w:bCs/>
          <w:sz w:val="24"/>
          <w:szCs w:val="24"/>
        </w:rPr>
        <w:t>Член 43-ѕ</w:t>
      </w:r>
    </w:p>
    <w:p w:rsidR="00953E4C" w:rsidRDefault="00953E4C">
      <w:pPr>
        <w:spacing w:line="18" w:lineRule="exact"/>
        <w:rPr>
          <w:sz w:val="20"/>
          <w:szCs w:val="20"/>
        </w:rPr>
      </w:pPr>
    </w:p>
    <w:p w:rsidR="00953E4C" w:rsidRDefault="00D603C1" w:rsidP="0043481B">
      <w:pPr>
        <w:numPr>
          <w:ilvl w:val="0"/>
          <w:numId w:val="102"/>
        </w:numPr>
        <w:tabs>
          <w:tab w:val="left" w:pos="811"/>
        </w:tabs>
        <w:spacing w:line="249" w:lineRule="auto"/>
        <w:ind w:firstLine="280"/>
        <w:rPr>
          <w:rFonts w:ascii="Tahoma" w:eastAsia="Tahoma" w:hAnsi="Tahoma" w:cs="Tahoma"/>
          <w:sz w:val="24"/>
          <w:szCs w:val="24"/>
        </w:rPr>
      </w:pPr>
      <w:r>
        <w:rPr>
          <w:rFonts w:ascii="Tahoma" w:eastAsia="Tahoma" w:hAnsi="Tahoma" w:cs="Tahoma"/>
          <w:sz w:val="24"/>
          <w:szCs w:val="24"/>
        </w:rPr>
        <w:t>За вршење на работите од своја надлежност Бирото може да ангажира и надворешни соработници од соодветна област.</w:t>
      </w:r>
    </w:p>
    <w:p w:rsidR="00953E4C" w:rsidRDefault="00953E4C">
      <w:pPr>
        <w:spacing w:line="2" w:lineRule="exact"/>
        <w:rPr>
          <w:rFonts w:ascii="Tahoma" w:eastAsia="Tahoma" w:hAnsi="Tahoma" w:cs="Tahoma"/>
          <w:sz w:val="24"/>
          <w:szCs w:val="24"/>
        </w:rPr>
      </w:pPr>
    </w:p>
    <w:p w:rsidR="00953E4C" w:rsidRDefault="00D603C1" w:rsidP="0043481B">
      <w:pPr>
        <w:numPr>
          <w:ilvl w:val="0"/>
          <w:numId w:val="102"/>
        </w:numPr>
        <w:tabs>
          <w:tab w:val="left" w:pos="685"/>
        </w:tabs>
        <w:spacing w:line="249" w:lineRule="auto"/>
        <w:ind w:firstLine="280"/>
        <w:rPr>
          <w:rFonts w:ascii="Tahoma" w:eastAsia="Tahoma" w:hAnsi="Tahoma" w:cs="Tahoma"/>
          <w:sz w:val="24"/>
          <w:szCs w:val="24"/>
        </w:rPr>
      </w:pPr>
      <w:r>
        <w:rPr>
          <w:rFonts w:ascii="Tahoma" w:eastAsia="Tahoma" w:hAnsi="Tahoma" w:cs="Tahoma"/>
          <w:sz w:val="24"/>
          <w:szCs w:val="24"/>
        </w:rPr>
        <w:t>Надворешните соработници вештачењата и процените ги вршат во име и за сметка на Бирото за судски вештачења.</w:t>
      </w:r>
    </w:p>
    <w:p w:rsidR="00953E4C" w:rsidRDefault="00953E4C">
      <w:pPr>
        <w:spacing w:line="2" w:lineRule="exact"/>
        <w:rPr>
          <w:rFonts w:ascii="Tahoma" w:eastAsia="Tahoma" w:hAnsi="Tahoma" w:cs="Tahoma"/>
          <w:sz w:val="24"/>
          <w:szCs w:val="24"/>
        </w:rPr>
      </w:pPr>
    </w:p>
    <w:p w:rsidR="00953E4C" w:rsidRDefault="00D603C1" w:rsidP="0043481B">
      <w:pPr>
        <w:numPr>
          <w:ilvl w:val="0"/>
          <w:numId w:val="102"/>
        </w:numPr>
        <w:tabs>
          <w:tab w:val="left" w:pos="787"/>
        </w:tabs>
        <w:spacing w:line="249" w:lineRule="auto"/>
        <w:ind w:firstLine="280"/>
        <w:rPr>
          <w:rFonts w:ascii="Tahoma" w:eastAsia="Tahoma" w:hAnsi="Tahoma" w:cs="Tahoma"/>
          <w:sz w:val="24"/>
          <w:szCs w:val="24"/>
        </w:rPr>
      </w:pPr>
      <w:r>
        <w:rPr>
          <w:rFonts w:ascii="Tahoma" w:eastAsia="Tahoma" w:hAnsi="Tahoma" w:cs="Tahoma"/>
          <w:sz w:val="24"/>
          <w:szCs w:val="24"/>
        </w:rPr>
        <w:t>Надворешните соработници на Бирото се должни да ги исполнуваат условите определени со закон.</w:t>
      </w:r>
    </w:p>
    <w:p w:rsidR="00953E4C" w:rsidRDefault="00953E4C">
      <w:pPr>
        <w:spacing w:line="2" w:lineRule="exact"/>
        <w:rPr>
          <w:rFonts w:ascii="Tahoma" w:eastAsia="Tahoma" w:hAnsi="Tahoma" w:cs="Tahoma"/>
          <w:sz w:val="24"/>
          <w:szCs w:val="24"/>
        </w:rPr>
      </w:pPr>
    </w:p>
    <w:p w:rsidR="00953E4C" w:rsidRDefault="00D603C1" w:rsidP="0043481B">
      <w:pPr>
        <w:numPr>
          <w:ilvl w:val="0"/>
          <w:numId w:val="102"/>
        </w:numPr>
        <w:tabs>
          <w:tab w:val="left" w:pos="858"/>
        </w:tabs>
        <w:spacing w:line="249" w:lineRule="auto"/>
        <w:ind w:firstLine="280"/>
        <w:rPr>
          <w:rFonts w:ascii="Tahoma" w:eastAsia="Tahoma" w:hAnsi="Tahoma" w:cs="Tahoma"/>
          <w:sz w:val="24"/>
          <w:szCs w:val="24"/>
        </w:rPr>
      </w:pPr>
      <w:r>
        <w:rPr>
          <w:rFonts w:ascii="Tahoma" w:eastAsia="Tahoma" w:hAnsi="Tahoma" w:cs="Tahoma"/>
          <w:sz w:val="24"/>
          <w:szCs w:val="24"/>
        </w:rPr>
        <w:t>Бирото за судски вештачења е должно да објави листи на надворешни соработници вештаци и проценители на својата веб страница.</w:t>
      </w:r>
    </w:p>
    <w:p w:rsidR="00953E4C" w:rsidRDefault="00953E4C">
      <w:pPr>
        <w:spacing w:line="2" w:lineRule="exact"/>
        <w:rPr>
          <w:rFonts w:ascii="Tahoma" w:eastAsia="Tahoma" w:hAnsi="Tahoma" w:cs="Tahoma"/>
          <w:sz w:val="24"/>
          <w:szCs w:val="24"/>
        </w:rPr>
      </w:pPr>
    </w:p>
    <w:p w:rsidR="00953E4C" w:rsidRDefault="00D603C1" w:rsidP="0043481B">
      <w:pPr>
        <w:numPr>
          <w:ilvl w:val="0"/>
          <w:numId w:val="102"/>
        </w:numPr>
        <w:tabs>
          <w:tab w:val="left" w:pos="825"/>
        </w:tabs>
        <w:spacing w:line="256" w:lineRule="auto"/>
        <w:ind w:firstLine="280"/>
        <w:rPr>
          <w:rFonts w:ascii="Tahoma" w:eastAsia="Tahoma" w:hAnsi="Tahoma" w:cs="Tahoma"/>
          <w:sz w:val="24"/>
          <w:szCs w:val="24"/>
        </w:rPr>
      </w:pPr>
      <w:r>
        <w:rPr>
          <w:rFonts w:ascii="Tahoma" w:eastAsia="Tahoma" w:hAnsi="Tahoma" w:cs="Tahoma"/>
          <w:sz w:val="24"/>
          <w:szCs w:val="24"/>
        </w:rPr>
        <w:t>Образецот за аплицирање за надворешен соработник (вештак или проценител), на предлог на Бирото го пропишува министерот за правда.</w:t>
      </w:r>
    </w:p>
    <w:p w:rsidR="00953E4C" w:rsidRDefault="00953E4C">
      <w:pPr>
        <w:spacing w:line="281" w:lineRule="exact"/>
        <w:rPr>
          <w:sz w:val="20"/>
          <w:szCs w:val="20"/>
        </w:rPr>
      </w:pPr>
    </w:p>
    <w:p w:rsidR="00953E4C" w:rsidRDefault="00D603C1">
      <w:pPr>
        <w:jc w:val="center"/>
        <w:rPr>
          <w:sz w:val="20"/>
          <w:szCs w:val="20"/>
        </w:rPr>
      </w:pPr>
      <w:r>
        <w:rPr>
          <w:rFonts w:ascii="Tahoma" w:eastAsia="Tahoma" w:hAnsi="Tahoma" w:cs="Tahoma"/>
          <w:b/>
          <w:bCs/>
          <w:sz w:val="24"/>
          <w:szCs w:val="24"/>
        </w:rPr>
        <w:t>Член 43-и</w:t>
      </w:r>
    </w:p>
    <w:p w:rsidR="00953E4C" w:rsidRDefault="00953E4C">
      <w:pPr>
        <w:spacing w:line="18" w:lineRule="exact"/>
        <w:rPr>
          <w:sz w:val="20"/>
          <w:szCs w:val="20"/>
        </w:rPr>
      </w:pPr>
    </w:p>
    <w:p w:rsidR="00953E4C" w:rsidRDefault="00D603C1" w:rsidP="0043481B">
      <w:pPr>
        <w:numPr>
          <w:ilvl w:val="0"/>
          <w:numId w:val="103"/>
        </w:numPr>
        <w:tabs>
          <w:tab w:val="left" w:pos="722"/>
        </w:tabs>
        <w:spacing w:line="249" w:lineRule="auto"/>
        <w:ind w:firstLine="280"/>
        <w:rPr>
          <w:rFonts w:ascii="Tahoma" w:eastAsia="Tahoma" w:hAnsi="Tahoma" w:cs="Tahoma"/>
          <w:sz w:val="24"/>
          <w:szCs w:val="24"/>
        </w:rPr>
      </w:pPr>
      <w:r>
        <w:rPr>
          <w:rFonts w:ascii="Tahoma" w:eastAsia="Tahoma" w:hAnsi="Tahoma" w:cs="Tahoma"/>
          <w:sz w:val="24"/>
          <w:szCs w:val="24"/>
        </w:rPr>
        <w:t>Вештачењата и процените по правило ги вршат вработените вештаци во Бирото за судски вештачења.</w:t>
      </w:r>
    </w:p>
    <w:p w:rsidR="00953E4C" w:rsidRDefault="00953E4C">
      <w:pPr>
        <w:spacing w:line="2" w:lineRule="exact"/>
        <w:rPr>
          <w:rFonts w:ascii="Tahoma" w:eastAsia="Tahoma" w:hAnsi="Tahoma" w:cs="Tahoma"/>
          <w:sz w:val="24"/>
          <w:szCs w:val="24"/>
        </w:rPr>
      </w:pPr>
    </w:p>
    <w:p w:rsidR="00953E4C" w:rsidRDefault="00D603C1" w:rsidP="0043481B">
      <w:pPr>
        <w:numPr>
          <w:ilvl w:val="0"/>
          <w:numId w:val="103"/>
        </w:numPr>
        <w:tabs>
          <w:tab w:val="left" w:pos="729"/>
        </w:tabs>
        <w:spacing w:line="249" w:lineRule="auto"/>
        <w:ind w:firstLine="280"/>
        <w:rPr>
          <w:rFonts w:ascii="Tahoma" w:eastAsia="Tahoma" w:hAnsi="Tahoma" w:cs="Tahoma"/>
          <w:sz w:val="24"/>
          <w:szCs w:val="24"/>
        </w:rPr>
      </w:pPr>
      <w:r>
        <w:rPr>
          <w:rFonts w:ascii="Tahoma" w:eastAsia="Tahoma" w:hAnsi="Tahoma" w:cs="Tahoma"/>
          <w:sz w:val="24"/>
          <w:szCs w:val="24"/>
        </w:rPr>
        <w:t>Надворешните соработници од членот 43-ѕ Бирото може да ги ангажира заради:</w:t>
      </w:r>
    </w:p>
    <w:p w:rsidR="00953E4C" w:rsidRDefault="00953E4C">
      <w:pPr>
        <w:spacing w:line="2" w:lineRule="exact"/>
        <w:rPr>
          <w:rFonts w:ascii="Tahoma" w:eastAsia="Tahoma" w:hAnsi="Tahoma" w:cs="Tahoma"/>
          <w:sz w:val="24"/>
          <w:szCs w:val="24"/>
        </w:rPr>
      </w:pPr>
    </w:p>
    <w:p w:rsidR="00953E4C" w:rsidRDefault="00D603C1">
      <w:pPr>
        <w:spacing w:line="249" w:lineRule="auto"/>
        <w:ind w:left="280" w:right="6160"/>
        <w:rPr>
          <w:rFonts w:ascii="Tahoma" w:eastAsia="Tahoma" w:hAnsi="Tahoma" w:cs="Tahoma"/>
          <w:sz w:val="24"/>
          <w:szCs w:val="24"/>
        </w:rPr>
      </w:pPr>
      <w:r>
        <w:rPr>
          <w:rFonts w:ascii="Tahoma" w:eastAsia="Tahoma" w:hAnsi="Tahoma" w:cs="Tahoma"/>
          <w:sz w:val="24"/>
          <w:szCs w:val="24"/>
        </w:rPr>
        <w:t>- особено сложени случаи - ангажираност</w:t>
      </w:r>
    </w:p>
    <w:p w:rsidR="00953E4C" w:rsidRDefault="00953E4C">
      <w:pPr>
        <w:spacing w:line="2" w:lineRule="exact"/>
        <w:rPr>
          <w:rFonts w:ascii="Tahoma" w:eastAsia="Tahoma" w:hAnsi="Tahoma" w:cs="Tahoma"/>
          <w:sz w:val="24"/>
          <w:szCs w:val="24"/>
        </w:rPr>
      </w:pPr>
    </w:p>
    <w:p w:rsidR="00953E4C" w:rsidRDefault="00D603C1">
      <w:pPr>
        <w:spacing w:line="249" w:lineRule="auto"/>
        <w:ind w:firstLine="284"/>
        <w:rPr>
          <w:rFonts w:ascii="Tahoma" w:eastAsia="Tahoma" w:hAnsi="Tahoma" w:cs="Tahoma"/>
          <w:sz w:val="24"/>
          <w:szCs w:val="24"/>
        </w:rPr>
      </w:pPr>
      <w:r>
        <w:rPr>
          <w:rFonts w:ascii="Tahoma" w:eastAsia="Tahoma" w:hAnsi="Tahoma" w:cs="Tahoma"/>
          <w:sz w:val="24"/>
          <w:szCs w:val="24"/>
        </w:rPr>
        <w:t>- за вештачењето, односно процената е потребно и учество на други вештаци, односно проценители со иста или друга специјалност,</w:t>
      </w:r>
    </w:p>
    <w:p w:rsidR="00953E4C" w:rsidRDefault="00953E4C">
      <w:pPr>
        <w:spacing w:line="2" w:lineRule="exact"/>
        <w:rPr>
          <w:rFonts w:ascii="Tahoma" w:eastAsia="Tahoma" w:hAnsi="Tahoma" w:cs="Tahoma"/>
          <w:sz w:val="24"/>
          <w:szCs w:val="24"/>
        </w:rPr>
      </w:pPr>
    </w:p>
    <w:p w:rsidR="00953E4C" w:rsidRDefault="00D603C1">
      <w:pPr>
        <w:ind w:left="280"/>
        <w:rPr>
          <w:rFonts w:ascii="Tahoma" w:eastAsia="Tahoma" w:hAnsi="Tahoma" w:cs="Tahoma"/>
          <w:sz w:val="24"/>
          <w:szCs w:val="24"/>
        </w:rPr>
      </w:pPr>
      <w:r>
        <w:rPr>
          <w:rFonts w:ascii="Tahoma" w:eastAsia="Tahoma" w:hAnsi="Tahoma" w:cs="Tahoma"/>
          <w:sz w:val="24"/>
          <w:szCs w:val="24"/>
        </w:rPr>
        <w:t>- по барање на надлежните органи и</w:t>
      </w:r>
    </w:p>
    <w:p w:rsidR="00953E4C" w:rsidRDefault="00953E4C">
      <w:pPr>
        <w:spacing w:line="12" w:lineRule="exact"/>
        <w:rPr>
          <w:rFonts w:ascii="Tahoma" w:eastAsia="Tahoma" w:hAnsi="Tahoma" w:cs="Tahoma"/>
          <w:sz w:val="24"/>
          <w:szCs w:val="24"/>
        </w:rPr>
      </w:pPr>
    </w:p>
    <w:p w:rsidR="00953E4C" w:rsidRDefault="00D603C1">
      <w:pPr>
        <w:ind w:left="280"/>
        <w:rPr>
          <w:rFonts w:ascii="Tahoma" w:eastAsia="Tahoma" w:hAnsi="Tahoma" w:cs="Tahoma"/>
          <w:sz w:val="24"/>
          <w:szCs w:val="24"/>
        </w:rPr>
      </w:pPr>
      <w:r>
        <w:rPr>
          <w:rFonts w:ascii="Tahoma" w:eastAsia="Tahoma" w:hAnsi="Tahoma" w:cs="Tahoma"/>
          <w:sz w:val="24"/>
          <w:szCs w:val="24"/>
        </w:rPr>
        <w:t>- други причини предвидени со актите на Бирото.</w:t>
      </w:r>
    </w:p>
    <w:p w:rsidR="00953E4C" w:rsidRDefault="00953E4C">
      <w:pPr>
        <w:spacing w:line="151" w:lineRule="exact"/>
        <w:rPr>
          <w:sz w:val="20"/>
          <w:szCs w:val="20"/>
        </w:rPr>
      </w:pPr>
    </w:p>
    <w:p w:rsidR="00953E4C" w:rsidRDefault="00D603C1">
      <w:pPr>
        <w:jc w:val="center"/>
        <w:rPr>
          <w:sz w:val="20"/>
          <w:szCs w:val="20"/>
        </w:rPr>
      </w:pPr>
      <w:r>
        <w:rPr>
          <w:rFonts w:ascii="Tahoma" w:eastAsia="Tahoma" w:hAnsi="Tahoma" w:cs="Tahoma"/>
          <w:b/>
          <w:bCs/>
          <w:sz w:val="24"/>
          <w:szCs w:val="24"/>
        </w:rPr>
        <w:t>Член 43-ј</w:t>
      </w:r>
    </w:p>
    <w:p w:rsidR="00953E4C" w:rsidRDefault="00953E4C">
      <w:pPr>
        <w:spacing w:line="18" w:lineRule="exact"/>
        <w:rPr>
          <w:sz w:val="20"/>
          <w:szCs w:val="20"/>
        </w:rPr>
      </w:pPr>
    </w:p>
    <w:p w:rsidR="00953E4C" w:rsidRDefault="00D603C1" w:rsidP="0043481B">
      <w:pPr>
        <w:numPr>
          <w:ilvl w:val="0"/>
          <w:numId w:val="104"/>
        </w:numPr>
        <w:tabs>
          <w:tab w:val="left" w:pos="683"/>
        </w:tabs>
        <w:spacing w:line="249" w:lineRule="auto"/>
        <w:ind w:firstLine="280"/>
        <w:jc w:val="both"/>
        <w:rPr>
          <w:rFonts w:ascii="Tahoma" w:eastAsia="Tahoma" w:hAnsi="Tahoma" w:cs="Tahoma"/>
          <w:sz w:val="24"/>
          <w:szCs w:val="24"/>
        </w:rPr>
      </w:pPr>
      <w:r>
        <w:rPr>
          <w:rFonts w:ascii="Tahoma" w:eastAsia="Tahoma" w:hAnsi="Tahoma" w:cs="Tahoma"/>
          <w:sz w:val="24"/>
          <w:szCs w:val="24"/>
        </w:rPr>
        <w:t>За извршеното вештачење или процена или учество во вештачење, односно процена, надворешните соработници на Бирото имаат право на надоместок и награда.</w:t>
      </w:r>
    </w:p>
    <w:p w:rsidR="00953E4C" w:rsidRDefault="00953E4C">
      <w:pPr>
        <w:spacing w:line="3" w:lineRule="exact"/>
        <w:rPr>
          <w:rFonts w:ascii="Tahoma" w:eastAsia="Tahoma" w:hAnsi="Tahoma" w:cs="Tahoma"/>
          <w:sz w:val="24"/>
          <w:szCs w:val="24"/>
        </w:rPr>
      </w:pPr>
    </w:p>
    <w:p w:rsidR="00953E4C" w:rsidRDefault="00D603C1" w:rsidP="0043481B">
      <w:pPr>
        <w:numPr>
          <w:ilvl w:val="0"/>
          <w:numId w:val="104"/>
        </w:numPr>
        <w:tabs>
          <w:tab w:val="left" w:pos="675"/>
        </w:tabs>
        <w:spacing w:line="249" w:lineRule="auto"/>
        <w:ind w:firstLine="280"/>
        <w:jc w:val="both"/>
        <w:rPr>
          <w:rFonts w:ascii="Tahoma" w:eastAsia="Tahoma" w:hAnsi="Tahoma" w:cs="Tahoma"/>
          <w:sz w:val="24"/>
          <w:szCs w:val="24"/>
        </w:rPr>
      </w:pPr>
      <w:r>
        <w:rPr>
          <w:rFonts w:ascii="Tahoma" w:eastAsia="Tahoma" w:hAnsi="Tahoma" w:cs="Tahoma"/>
          <w:sz w:val="24"/>
          <w:szCs w:val="24"/>
        </w:rPr>
        <w:t>При утврдување на наградата и надоместокот на надворешните соработници ќе се земат предвид критериумите сложеност, времетраење, обем и потребни ресурси за извршеното вештачење.</w:t>
      </w:r>
    </w:p>
    <w:p w:rsidR="00953E4C" w:rsidRDefault="00953E4C">
      <w:pPr>
        <w:spacing w:line="3" w:lineRule="exact"/>
        <w:rPr>
          <w:rFonts w:ascii="Tahoma" w:eastAsia="Tahoma" w:hAnsi="Tahoma" w:cs="Tahoma"/>
          <w:sz w:val="24"/>
          <w:szCs w:val="24"/>
        </w:rPr>
      </w:pPr>
    </w:p>
    <w:p w:rsidR="00953E4C" w:rsidRDefault="00D603C1" w:rsidP="0043481B">
      <w:pPr>
        <w:numPr>
          <w:ilvl w:val="0"/>
          <w:numId w:val="104"/>
        </w:numPr>
        <w:tabs>
          <w:tab w:val="left" w:pos="729"/>
        </w:tabs>
        <w:spacing w:line="256" w:lineRule="auto"/>
        <w:ind w:firstLine="280"/>
        <w:rPr>
          <w:rFonts w:ascii="Tahoma" w:eastAsia="Tahoma" w:hAnsi="Tahoma" w:cs="Tahoma"/>
          <w:sz w:val="24"/>
          <w:szCs w:val="24"/>
        </w:rPr>
      </w:pPr>
      <w:r>
        <w:rPr>
          <w:rFonts w:ascii="Tahoma" w:eastAsia="Tahoma" w:hAnsi="Tahoma" w:cs="Tahoma"/>
          <w:sz w:val="24"/>
          <w:szCs w:val="24"/>
        </w:rPr>
        <w:t xml:space="preserve">Уредбата за наградата и надоместокот на надворешните соработници на предлог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министерот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за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правда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ја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донесува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Владата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Република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Македонија</w:t>
      </w:r>
      <w:proofErr w:type="spellEnd"/>
      <w:r>
        <w:rPr>
          <w:rFonts w:ascii="Tahoma" w:eastAsia="Tahoma" w:hAnsi="Tahoma" w:cs="Tahoma"/>
          <w:sz w:val="24"/>
          <w:szCs w:val="24"/>
        </w:rPr>
        <w:t>.</w:t>
      </w:r>
    </w:p>
    <w:p w:rsidR="00480B14" w:rsidRDefault="00480B14" w:rsidP="00480B14">
      <w:pPr>
        <w:pStyle w:val="ListParagraph"/>
        <w:rPr>
          <w:rFonts w:ascii="Tahoma" w:eastAsia="Tahoma" w:hAnsi="Tahoma" w:cs="Tahoma"/>
          <w:sz w:val="24"/>
          <w:szCs w:val="24"/>
        </w:rPr>
      </w:pPr>
    </w:p>
    <w:p w:rsidR="00480B14" w:rsidRDefault="00480B14" w:rsidP="00480B14">
      <w:pPr>
        <w:tabs>
          <w:tab w:val="left" w:pos="729"/>
        </w:tabs>
        <w:spacing w:line="256" w:lineRule="auto"/>
        <w:rPr>
          <w:rFonts w:ascii="Tahoma" w:eastAsia="Tahoma" w:hAnsi="Tahoma" w:cs="Tahoma"/>
          <w:sz w:val="24"/>
          <w:szCs w:val="24"/>
        </w:rPr>
      </w:pPr>
    </w:p>
    <w:p w:rsidR="00480B14" w:rsidRDefault="00480B14" w:rsidP="00480B14">
      <w:pPr>
        <w:tabs>
          <w:tab w:val="left" w:pos="729"/>
        </w:tabs>
        <w:spacing w:line="256" w:lineRule="auto"/>
        <w:rPr>
          <w:rFonts w:ascii="Tahoma" w:eastAsia="Tahoma" w:hAnsi="Tahoma" w:cs="Tahoma"/>
          <w:sz w:val="24"/>
          <w:szCs w:val="24"/>
        </w:rPr>
      </w:pPr>
    </w:p>
    <w:p w:rsidR="00953E4C" w:rsidRDefault="00D603C1">
      <w:pPr>
        <w:jc w:val="center"/>
        <w:rPr>
          <w:sz w:val="20"/>
          <w:szCs w:val="20"/>
        </w:rPr>
      </w:pPr>
      <w:proofErr w:type="spellStart"/>
      <w:r>
        <w:rPr>
          <w:rFonts w:ascii="Tahoma" w:eastAsia="Tahoma" w:hAnsi="Tahoma" w:cs="Tahoma"/>
          <w:b/>
          <w:bCs/>
          <w:sz w:val="24"/>
          <w:szCs w:val="24"/>
        </w:rPr>
        <w:t>Член</w:t>
      </w:r>
      <w:proofErr w:type="spellEnd"/>
      <w:r>
        <w:rPr>
          <w:rFonts w:ascii="Tahoma" w:eastAsia="Tahoma" w:hAnsi="Tahoma" w:cs="Tahoma"/>
          <w:b/>
          <w:bCs/>
          <w:sz w:val="24"/>
          <w:szCs w:val="24"/>
        </w:rPr>
        <w:t xml:space="preserve"> 43-к</w:t>
      </w:r>
    </w:p>
    <w:p w:rsidR="00953E4C" w:rsidRDefault="00953E4C">
      <w:pPr>
        <w:spacing w:line="14" w:lineRule="exact"/>
        <w:rPr>
          <w:sz w:val="20"/>
          <w:szCs w:val="20"/>
        </w:rPr>
      </w:pPr>
    </w:p>
    <w:p w:rsidR="00953E4C" w:rsidRDefault="00D603C1" w:rsidP="0043481B">
      <w:pPr>
        <w:numPr>
          <w:ilvl w:val="0"/>
          <w:numId w:val="105"/>
        </w:numPr>
        <w:tabs>
          <w:tab w:val="left" w:pos="767"/>
        </w:tabs>
        <w:spacing w:line="246" w:lineRule="auto"/>
        <w:ind w:firstLine="280"/>
        <w:rPr>
          <w:rFonts w:ascii="Tahoma" w:eastAsia="Tahoma" w:hAnsi="Tahoma" w:cs="Tahoma"/>
          <w:sz w:val="24"/>
          <w:szCs w:val="24"/>
        </w:rPr>
      </w:pPr>
      <w:r>
        <w:rPr>
          <w:rFonts w:ascii="Tahoma" w:eastAsia="Tahoma" w:hAnsi="Tahoma" w:cs="Tahoma"/>
          <w:sz w:val="24"/>
          <w:szCs w:val="24"/>
        </w:rPr>
        <w:t>Бирото за својата работа доставува Годишен извештај до Владата на Република Македонија.</w:t>
      </w:r>
    </w:p>
    <w:p w:rsidR="00953E4C" w:rsidRDefault="00953E4C">
      <w:pPr>
        <w:spacing w:line="2" w:lineRule="exact"/>
        <w:rPr>
          <w:rFonts w:ascii="Tahoma" w:eastAsia="Tahoma" w:hAnsi="Tahoma" w:cs="Tahoma"/>
          <w:sz w:val="24"/>
          <w:szCs w:val="24"/>
        </w:rPr>
      </w:pPr>
    </w:p>
    <w:p w:rsidR="00953E4C" w:rsidRDefault="00D603C1" w:rsidP="0043481B">
      <w:pPr>
        <w:numPr>
          <w:ilvl w:val="0"/>
          <w:numId w:val="105"/>
        </w:numPr>
        <w:tabs>
          <w:tab w:val="left" w:pos="756"/>
        </w:tabs>
        <w:spacing w:line="253" w:lineRule="auto"/>
        <w:ind w:firstLine="280"/>
        <w:rPr>
          <w:rFonts w:ascii="Tahoma" w:eastAsia="Tahoma" w:hAnsi="Tahoma" w:cs="Tahoma"/>
          <w:sz w:val="24"/>
          <w:szCs w:val="24"/>
        </w:rPr>
      </w:pPr>
      <w:r>
        <w:rPr>
          <w:rFonts w:ascii="Tahoma" w:eastAsia="Tahoma" w:hAnsi="Tahoma" w:cs="Tahoma"/>
          <w:sz w:val="24"/>
          <w:szCs w:val="24"/>
        </w:rPr>
        <w:t>Програмата за вештачења и процени на предлог на Бирото за судски вештачења ја донесува Владата на Република Македонија.</w:t>
      </w:r>
    </w:p>
    <w:p w:rsidR="00953E4C" w:rsidRDefault="00953E4C">
      <w:pPr>
        <w:spacing w:line="278" w:lineRule="exact"/>
        <w:rPr>
          <w:sz w:val="20"/>
          <w:szCs w:val="20"/>
        </w:rPr>
      </w:pPr>
    </w:p>
    <w:p w:rsidR="00953E4C" w:rsidRDefault="00D603C1">
      <w:pPr>
        <w:jc w:val="center"/>
        <w:rPr>
          <w:sz w:val="20"/>
          <w:szCs w:val="20"/>
        </w:rPr>
      </w:pPr>
      <w:r>
        <w:rPr>
          <w:rFonts w:ascii="Tahoma" w:eastAsia="Tahoma" w:hAnsi="Tahoma" w:cs="Tahoma"/>
          <w:b/>
          <w:bCs/>
          <w:sz w:val="24"/>
          <w:szCs w:val="24"/>
        </w:rPr>
        <w:t>Член 43-л</w:t>
      </w:r>
    </w:p>
    <w:p w:rsidR="00953E4C" w:rsidRDefault="00953E4C">
      <w:pPr>
        <w:spacing w:line="14" w:lineRule="exact"/>
        <w:rPr>
          <w:sz w:val="20"/>
          <w:szCs w:val="20"/>
        </w:rPr>
      </w:pPr>
    </w:p>
    <w:p w:rsidR="00953E4C" w:rsidRDefault="00D603C1" w:rsidP="0043481B">
      <w:pPr>
        <w:numPr>
          <w:ilvl w:val="0"/>
          <w:numId w:val="106"/>
        </w:numPr>
        <w:tabs>
          <w:tab w:val="left" w:pos="753"/>
        </w:tabs>
        <w:spacing w:line="246" w:lineRule="auto"/>
        <w:ind w:firstLine="280"/>
        <w:rPr>
          <w:rFonts w:ascii="Tahoma" w:eastAsia="Tahoma" w:hAnsi="Tahoma" w:cs="Tahoma"/>
          <w:sz w:val="24"/>
          <w:szCs w:val="24"/>
        </w:rPr>
      </w:pPr>
      <w:r>
        <w:rPr>
          <w:rFonts w:ascii="Tahoma" w:eastAsia="Tahoma" w:hAnsi="Tahoma" w:cs="Tahoma"/>
          <w:sz w:val="24"/>
          <w:szCs w:val="24"/>
        </w:rPr>
        <w:lastRenderedPageBreak/>
        <w:t>Средствата за финансирање на Бирото се обезбедуваат од Буџетот на Република Македонија.</w:t>
      </w:r>
    </w:p>
    <w:p w:rsidR="00953E4C" w:rsidRDefault="00953E4C">
      <w:pPr>
        <w:spacing w:line="2" w:lineRule="exact"/>
        <w:rPr>
          <w:rFonts w:ascii="Tahoma" w:eastAsia="Tahoma" w:hAnsi="Tahoma" w:cs="Tahoma"/>
          <w:sz w:val="24"/>
          <w:szCs w:val="24"/>
        </w:rPr>
      </w:pPr>
    </w:p>
    <w:p w:rsidR="00953E4C" w:rsidRDefault="00D603C1" w:rsidP="0043481B">
      <w:pPr>
        <w:numPr>
          <w:ilvl w:val="0"/>
          <w:numId w:val="106"/>
        </w:numPr>
        <w:tabs>
          <w:tab w:val="left" w:pos="830"/>
        </w:tabs>
        <w:spacing w:line="253" w:lineRule="auto"/>
        <w:ind w:firstLine="280"/>
        <w:rPr>
          <w:rFonts w:ascii="Tahoma" w:eastAsia="Tahoma" w:hAnsi="Tahoma" w:cs="Tahoma"/>
          <w:sz w:val="24"/>
          <w:szCs w:val="24"/>
        </w:rPr>
      </w:pPr>
      <w:r>
        <w:rPr>
          <w:rFonts w:ascii="Tahoma" w:eastAsia="Tahoma" w:hAnsi="Tahoma" w:cs="Tahoma"/>
          <w:sz w:val="24"/>
          <w:szCs w:val="24"/>
        </w:rPr>
        <w:t>Бирото може да остварува сопствени приходи, приходи од донации и од други извори утврдени со закон.</w:t>
      </w:r>
    </w:p>
    <w:p w:rsidR="00953E4C" w:rsidRDefault="00953E4C">
      <w:pPr>
        <w:spacing w:line="284" w:lineRule="exact"/>
        <w:rPr>
          <w:sz w:val="20"/>
          <w:szCs w:val="20"/>
        </w:rPr>
      </w:pPr>
    </w:p>
    <w:p w:rsidR="00953E4C" w:rsidRDefault="00D603C1">
      <w:pPr>
        <w:jc w:val="center"/>
        <w:rPr>
          <w:sz w:val="20"/>
          <w:szCs w:val="20"/>
        </w:rPr>
      </w:pPr>
      <w:r>
        <w:rPr>
          <w:rFonts w:ascii="Tahoma" w:eastAsia="Tahoma" w:hAnsi="Tahoma" w:cs="Tahoma"/>
          <w:sz w:val="24"/>
          <w:szCs w:val="24"/>
        </w:rPr>
        <w:t>ПРЕОДНИ И ЗАВРШНИ ОДРЕДБИ</w:t>
      </w:r>
    </w:p>
    <w:p w:rsidR="00953E4C" w:rsidRDefault="00953E4C">
      <w:pPr>
        <w:spacing w:line="301" w:lineRule="exact"/>
        <w:rPr>
          <w:sz w:val="20"/>
          <w:szCs w:val="20"/>
        </w:rPr>
      </w:pPr>
    </w:p>
    <w:p w:rsidR="00953E4C" w:rsidRDefault="00D603C1">
      <w:pPr>
        <w:jc w:val="center"/>
        <w:rPr>
          <w:sz w:val="20"/>
          <w:szCs w:val="20"/>
        </w:rPr>
      </w:pPr>
      <w:r>
        <w:rPr>
          <w:rFonts w:ascii="Tahoma" w:eastAsia="Tahoma" w:hAnsi="Tahoma" w:cs="Tahoma"/>
          <w:b/>
          <w:bCs/>
          <w:sz w:val="24"/>
          <w:szCs w:val="24"/>
        </w:rPr>
        <w:t>Член 44</w:t>
      </w:r>
    </w:p>
    <w:p w:rsidR="00953E4C" w:rsidRDefault="00953E4C">
      <w:pPr>
        <w:spacing w:line="14" w:lineRule="exact"/>
        <w:rPr>
          <w:sz w:val="20"/>
          <w:szCs w:val="20"/>
        </w:rPr>
      </w:pPr>
    </w:p>
    <w:p w:rsidR="00953E4C" w:rsidRDefault="00D603C1" w:rsidP="0043481B">
      <w:pPr>
        <w:numPr>
          <w:ilvl w:val="0"/>
          <w:numId w:val="107"/>
        </w:numPr>
        <w:tabs>
          <w:tab w:val="left" w:pos="683"/>
        </w:tabs>
        <w:spacing w:line="246" w:lineRule="auto"/>
        <w:ind w:firstLine="280"/>
        <w:jc w:val="both"/>
        <w:rPr>
          <w:rFonts w:ascii="Tahoma" w:eastAsia="Tahoma" w:hAnsi="Tahoma" w:cs="Tahoma"/>
          <w:sz w:val="24"/>
          <w:szCs w:val="24"/>
        </w:rPr>
      </w:pPr>
      <w:r>
        <w:rPr>
          <w:rFonts w:ascii="Tahoma" w:eastAsia="Tahoma" w:hAnsi="Tahoma" w:cs="Tahoma"/>
          <w:sz w:val="24"/>
          <w:szCs w:val="24"/>
        </w:rPr>
        <w:t>Министерот за правда ќе донесе програма за првото полагање на стручниот испит и ќе ги формира првите комисии за полагање на стручниот испит кои се избираат од редот на универзитетските професори и лица кои со своето досегашно работно искуство со звање магистер на науки и доктор на науки дале придонес во развојот на вештачењето и вршењето на вештачење во рок од шест месеци од денот на влегувањето во сила на овој закон.</w:t>
      </w:r>
    </w:p>
    <w:p w:rsidR="00953E4C" w:rsidRDefault="00953E4C">
      <w:pPr>
        <w:spacing w:line="7" w:lineRule="exact"/>
        <w:rPr>
          <w:rFonts w:ascii="Tahoma" w:eastAsia="Tahoma" w:hAnsi="Tahoma" w:cs="Tahoma"/>
          <w:sz w:val="24"/>
          <w:szCs w:val="24"/>
        </w:rPr>
      </w:pPr>
    </w:p>
    <w:p w:rsidR="00953E4C" w:rsidRDefault="00D603C1" w:rsidP="0043481B">
      <w:pPr>
        <w:numPr>
          <w:ilvl w:val="0"/>
          <w:numId w:val="107"/>
        </w:numPr>
        <w:tabs>
          <w:tab w:val="left" w:pos="677"/>
        </w:tabs>
        <w:spacing w:line="249" w:lineRule="auto"/>
        <w:ind w:firstLine="280"/>
        <w:jc w:val="both"/>
        <w:rPr>
          <w:rFonts w:ascii="Tahoma" w:eastAsia="Tahoma" w:hAnsi="Tahoma" w:cs="Tahoma"/>
          <w:sz w:val="24"/>
          <w:szCs w:val="24"/>
        </w:rPr>
      </w:pPr>
      <w:r>
        <w:rPr>
          <w:rFonts w:ascii="Tahoma" w:eastAsia="Tahoma" w:hAnsi="Tahoma" w:cs="Tahoma"/>
          <w:sz w:val="24"/>
          <w:szCs w:val="24"/>
        </w:rPr>
        <w:t>Министерството за правда ќе го спроведе полагањето на стручниот испит од ставот (1) на овој член во рок од осум месеци од денот на влегувањето во сила на програмата за првото полагање на стручниот испит и формирањето на првите комисии за полагање на стручниот испит од ставот (1) на овој член.</w:t>
      </w:r>
    </w:p>
    <w:p w:rsidR="00953E4C" w:rsidRDefault="00953E4C">
      <w:pPr>
        <w:spacing w:line="282" w:lineRule="exact"/>
        <w:rPr>
          <w:sz w:val="20"/>
          <w:szCs w:val="20"/>
        </w:rPr>
      </w:pPr>
    </w:p>
    <w:p w:rsidR="00953E4C" w:rsidRDefault="00D603C1">
      <w:pPr>
        <w:jc w:val="center"/>
        <w:rPr>
          <w:sz w:val="20"/>
          <w:szCs w:val="20"/>
        </w:rPr>
      </w:pPr>
      <w:r>
        <w:rPr>
          <w:rFonts w:ascii="Tahoma" w:eastAsia="Tahoma" w:hAnsi="Tahoma" w:cs="Tahoma"/>
          <w:b/>
          <w:bCs/>
          <w:sz w:val="24"/>
          <w:szCs w:val="24"/>
        </w:rPr>
        <w:t>Донесување поблиски прописи предвидени</w:t>
      </w:r>
    </w:p>
    <w:p w:rsidR="00953E4C" w:rsidRDefault="00953E4C">
      <w:pPr>
        <w:spacing w:line="14" w:lineRule="exact"/>
        <w:rPr>
          <w:sz w:val="20"/>
          <w:szCs w:val="20"/>
        </w:rPr>
      </w:pPr>
    </w:p>
    <w:p w:rsidR="00953E4C" w:rsidRDefault="00D603C1">
      <w:pPr>
        <w:jc w:val="center"/>
        <w:rPr>
          <w:sz w:val="20"/>
          <w:szCs w:val="20"/>
        </w:rPr>
      </w:pPr>
      <w:r>
        <w:rPr>
          <w:rFonts w:ascii="Tahoma" w:eastAsia="Tahoma" w:hAnsi="Tahoma" w:cs="Tahoma"/>
          <w:b/>
          <w:bCs/>
          <w:sz w:val="24"/>
          <w:szCs w:val="24"/>
        </w:rPr>
        <w:t>со овој закон</w:t>
      </w:r>
    </w:p>
    <w:p w:rsidR="00953E4C" w:rsidRDefault="00953E4C">
      <w:pPr>
        <w:spacing w:line="301" w:lineRule="exact"/>
        <w:rPr>
          <w:sz w:val="20"/>
          <w:szCs w:val="20"/>
        </w:rPr>
      </w:pPr>
    </w:p>
    <w:p w:rsidR="00953E4C" w:rsidRDefault="00D603C1">
      <w:pPr>
        <w:jc w:val="center"/>
        <w:rPr>
          <w:sz w:val="20"/>
          <w:szCs w:val="20"/>
        </w:rPr>
      </w:pPr>
      <w:r>
        <w:rPr>
          <w:rFonts w:ascii="Tahoma" w:eastAsia="Tahoma" w:hAnsi="Tahoma" w:cs="Tahoma"/>
          <w:b/>
          <w:bCs/>
          <w:sz w:val="24"/>
          <w:szCs w:val="24"/>
        </w:rPr>
        <w:t>Член 45</w:t>
      </w:r>
    </w:p>
    <w:p w:rsidR="00953E4C" w:rsidRDefault="00953E4C">
      <w:pPr>
        <w:spacing w:line="14" w:lineRule="exact"/>
        <w:rPr>
          <w:sz w:val="20"/>
          <w:szCs w:val="20"/>
        </w:rPr>
      </w:pPr>
    </w:p>
    <w:p w:rsidR="00953E4C" w:rsidRDefault="00D603C1">
      <w:pPr>
        <w:ind w:right="-279"/>
        <w:jc w:val="center"/>
        <w:rPr>
          <w:sz w:val="20"/>
          <w:szCs w:val="20"/>
        </w:rPr>
      </w:pPr>
      <w:r>
        <w:rPr>
          <w:rFonts w:ascii="Tahoma" w:eastAsia="Tahoma" w:hAnsi="Tahoma" w:cs="Tahoma"/>
          <w:sz w:val="24"/>
          <w:szCs w:val="24"/>
        </w:rPr>
        <w:t>Подзаконските акти предвидени со овој закон ќе се донесат во рок од четири</w:t>
      </w:r>
    </w:p>
    <w:p w:rsidR="00953E4C" w:rsidRDefault="00953E4C">
      <w:pPr>
        <w:spacing w:line="8" w:lineRule="exact"/>
        <w:rPr>
          <w:sz w:val="20"/>
          <w:szCs w:val="20"/>
        </w:rPr>
      </w:pPr>
    </w:p>
    <w:p w:rsidR="00953E4C" w:rsidRDefault="00D603C1">
      <w:pPr>
        <w:rPr>
          <w:sz w:val="20"/>
          <w:szCs w:val="20"/>
        </w:rPr>
      </w:pPr>
      <w:r>
        <w:rPr>
          <w:rFonts w:ascii="Tahoma" w:eastAsia="Tahoma" w:hAnsi="Tahoma" w:cs="Tahoma"/>
          <w:sz w:val="24"/>
          <w:szCs w:val="24"/>
        </w:rPr>
        <w:t>месеци од денот на влегувањето во сила на овој закон.</w:t>
      </w:r>
    </w:p>
    <w:p w:rsidR="00953E4C" w:rsidRDefault="00953E4C">
      <w:pPr>
        <w:spacing w:line="301" w:lineRule="exact"/>
        <w:rPr>
          <w:sz w:val="20"/>
          <w:szCs w:val="20"/>
        </w:rPr>
      </w:pPr>
    </w:p>
    <w:p w:rsidR="00953E4C" w:rsidRDefault="00D603C1">
      <w:pPr>
        <w:ind w:left="2440"/>
        <w:rPr>
          <w:sz w:val="20"/>
          <w:szCs w:val="20"/>
        </w:rPr>
      </w:pPr>
      <w:r>
        <w:rPr>
          <w:rFonts w:ascii="Tahoma" w:eastAsia="Tahoma" w:hAnsi="Tahoma" w:cs="Tahoma"/>
          <w:b/>
          <w:bCs/>
          <w:sz w:val="24"/>
          <w:szCs w:val="24"/>
        </w:rPr>
        <w:t>Основање на Комората на вештаци</w:t>
      </w:r>
    </w:p>
    <w:p w:rsidR="00953E4C" w:rsidRDefault="00953E4C">
      <w:pPr>
        <w:spacing w:line="307" w:lineRule="exact"/>
        <w:rPr>
          <w:sz w:val="20"/>
          <w:szCs w:val="20"/>
        </w:rPr>
      </w:pPr>
    </w:p>
    <w:p w:rsidR="00953E4C" w:rsidRDefault="00D603C1">
      <w:pPr>
        <w:ind w:left="4180"/>
        <w:rPr>
          <w:sz w:val="20"/>
          <w:szCs w:val="20"/>
        </w:rPr>
      </w:pPr>
      <w:r>
        <w:rPr>
          <w:rFonts w:ascii="Tahoma" w:eastAsia="Tahoma" w:hAnsi="Tahoma" w:cs="Tahoma"/>
          <w:b/>
          <w:bCs/>
          <w:sz w:val="24"/>
          <w:szCs w:val="24"/>
        </w:rPr>
        <w:t>Член 46</w:t>
      </w:r>
    </w:p>
    <w:p w:rsidR="00953E4C" w:rsidRDefault="00953E4C">
      <w:pPr>
        <w:spacing w:line="14" w:lineRule="exact"/>
        <w:rPr>
          <w:sz w:val="20"/>
          <w:szCs w:val="20"/>
        </w:rPr>
      </w:pPr>
    </w:p>
    <w:p w:rsidR="00953E4C" w:rsidRDefault="00D603C1" w:rsidP="0043481B">
      <w:pPr>
        <w:numPr>
          <w:ilvl w:val="0"/>
          <w:numId w:val="108"/>
        </w:numPr>
        <w:tabs>
          <w:tab w:val="left" w:pos="753"/>
        </w:tabs>
        <w:spacing w:line="246" w:lineRule="auto"/>
        <w:ind w:firstLine="280"/>
        <w:rPr>
          <w:rFonts w:ascii="Tahoma" w:eastAsia="Tahoma" w:hAnsi="Tahoma" w:cs="Tahoma"/>
          <w:sz w:val="24"/>
          <w:szCs w:val="24"/>
        </w:rPr>
      </w:pPr>
      <w:r>
        <w:rPr>
          <w:rFonts w:ascii="Tahoma" w:eastAsia="Tahoma" w:hAnsi="Tahoma" w:cs="Tahoma"/>
          <w:sz w:val="24"/>
          <w:szCs w:val="24"/>
        </w:rPr>
        <w:t>Основачкото собрание на Комората ќе се свика кога ќе се стекнат со лиценца за вештачење најмалку 20 вештаци од која било област на вештачење.</w:t>
      </w:r>
    </w:p>
    <w:p w:rsidR="00953E4C" w:rsidRDefault="00953E4C">
      <w:pPr>
        <w:spacing w:line="2" w:lineRule="exact"/>
        <w:rPr>
          <w:rFonts w:ascii="Tahoma" w:eastAsia="Tahoma" w:hAnsi="Tahoma" w:cs="Tahoma"/>
          <w:sz w:val="24"/>
          <w:szCs w:val="24"/>
        </w:rPr>
      </w:pPr>
    </w:p>
    <w:p w:rsidR="00953E4C" w:rsidRDefault="00D603C1" w:rsidP="0043481B">
      <w:pPr>
        <w:numPr>
          <w:ilvl w:val="0"/>
          <w:numId w:val="108"/>
        </w:numPr>
        <w:tabs>
          <w:tab w:val="left" w:pos="727"/>
        </w:tabs>
        <w:spacing w:line="246" w:lineRule="auto"/>
        <w:ind w:firstLine="280"/>
        <w:rPr>
          <w:rFonts w:ascii="Tahoma" w:eastAsia="Tahoma" w:hAnsi="Tahoma" w:cs="Tahoma"/>
          <w:sz w:val="24"/>
          <w:szCs w:val="24"/>
        </w:rPr>
      </w:pPr>
      <w:r>
        <w:rPr>
          <w:rFonts w:ascii="Tahoma" w:eastAsia="Tahoma" w:hAnsi="Tahoma" w:cs="Tahoma"/>
          <w:sz w:val="24"/>
          <w:szCs w:val="24"/>
        </w:rPr>
        <w:t>Основачкото собрание го свикува министерот за правда најрано 15 дена пред одржување на седницата на основачкото собрание.</w:t>
      </w:r>
    </w:p>
    <w:p w:rsidR="00953E4C" w:rsidRDefault="00953E4C">
      <w:pPr>
        <w:spacing w:line="2" w:lineRule="exact"/>
        <w:rPr>
          <w:rFonts w:ascii="Tahoma" w:eastAsia="Tahoma" w:hAnsi="Tahoma" w:cs="Tahoma"/>
          <w:sz w:val="24"/>
          <w:szCs w:val="24"/>
        </w:rPr>
      </w:pPr>
    </w:p>
    <w:p w:rsidR="00953E4C" w:rsidRDefault="00D603C1" w:rsidP="0043481B">
      <w:pPr>
        <w:numPr>
          <w:ilvl w:val="0"/>
          <w:numId w:val="108"/>
        </w:numPr>
        <w:tabs>
          <w:tab w:val="left" w:pos="701"/>
        </w:tabs>
        <w:spacing w:line="253" w:lineRule="auto"/>
        <w:ind w:firstLine="280"/>
        <w:rPr>
          <w:rFonts w:ascii="Tahoma" w:eastAsia="Tahoma" w:hAnsi="Tahoma" w:cs="Tahoma"/>
          <w:sz w:val="24"/>
          <w:szCs w:val="24"/>
        </w:rPr>
      </w:pPr>
      <w:r>
        <w:rPr>
          <w:rFonts w:ascii="Tahoma" w:eastAsia="Tahoma" w:hAnsi="Tahoma" w:cs="Tahoma"/>
          <w:sz w:val="24"/>
          <w:szCs w:val="24"/>
        </w:rPr>
        <w:t>На основачкото собрание се усвојува Деловникот за работа на Собранието на Комората, Статутот и правилникот за дисциплинска одговорност.</w:t>
      </w:r>
    </w:p>
    <w:p w:rsidR="00953E4C" w:rsidRDefault="00953E4C">
      <w:pPr>
        <w:spacing w:line="278" w:lineRule="exact"/>
        <w:rPr>
          <w:sz w:val="20"/>
          <w:szCs w:val="20"/>
        </w:rPr>
      </w:pPr>
    </w:p>
    <w:p w:rsidR="00953E4C" w:rsidRDefault="00D603C1">
      <w:pPr>
        <w:jc w:val="center"/>
        <w:rPr>
          <w:sz w:val="20"/>
          <w:szCs w:val="20"/>
        </w:rPr>
      </w:pPr>
      <w:r>
        <w:rPr>
          <w:rFonts w:ascii="Tahoma" w:eastAsia="Tahoma" w:hAnsi="Tahoma" w:cs="Tahoma"/>
          <w:b/>
          <w:bCs/>
          <w:sz w:val="24"/>
          <w:szCs w:val="24"/>
        </w:rPr>
        <w:t>Член 47</w:t>
      </w:r>
    </w:p>
    <w:p w:rsidR="00953E4C" w:rsidRDefault="00953E4C">
      <w:pPr>
        <w:spacing w:line="14" w:lineRule="exact"/>
        <w:rPr>
          <w:sz w:val="20"/>
          <w:szCs w:val="20"/>
        </w:rPr>
      </w:pPr>
    </w:p>
    <w:p w:rsidR="00953E4C" w:rsidRDefault="00D603C1">
      <w:pPr>
        <w:spacing w:line="249" w:lineRule="auto"/>
        <w:ind w:firstLine="284"/>
        <w:jc w:val="both"/>
        <w:rPr>
          <w:rFonts w:ascii="Tahoma" w:eastAsia="Tahoma" w:hAnsi="Tahoma" w:cs="Tahoma"/>
          <w:sz w:val="24"/>
          <w:szCs w:val="24"/>
        </w:rPr>
      </w:pPr>
      <w:r>
        <w:rPr>
          <w:rFonts w:ascii="Tahoma" w:eastAsia="Tahoma" w:hAnsi="Tahoma" w:cs="Tahoma"/>
          <w:sz w:val="24"/>
          <w:szCs w:val="24"/>
        </w:rPr>
        <w:t xml:space="preserve">Постапките за вештачење започнати пред денот на воспоставувањето на Регистарот од членот 22 на овој закон ќе се завршат според одредбите од Судскиот деловник кои се однесуваат на </w:t>
      </w:r>
      <w:proofErr w:type="spellStart"/>
      <w:r>
        <w:rPr>
          <w:rFonts w:ascii="Tahoma" w:eastAsia="Tahoma" w:hAnsi="Tahoma" w:cs="Tahoma"/>
          <w:sz w:val="24"/>
          <w:szCs w:val="24"/>
        </w:rPr>
        <w:t>вештаците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Службен</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весник</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Република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Македонија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број</w:t>
      </w:r>
      <w:proofErr w:type="spellEnd"/>
      <w:r>
        <w:rPr>
          <w:rFonts w:ascii="Tahoma" w:eastAsia="Tahoma" w:hAnsi="Tahoma" w:cs="Tahoma"/>
          <w:sz w:val="24"/>
          <w:szCs w:val="24"/>
        </w:rPr>
        <w:t xml:space="preserve"> 71/2007 и 157/2009).</w:t>
      </w:r>
    </w:p>
    <w:p w:rsidR="00480B14" w:rsidRDefault="00480B14">
      <w:pPr>
        <w:spacing w:line="249" w:lineRule="auto"/>
        <w:ind w:firstLine="284"/>
        <w:jc w:val="both"/>
        <w:rPr>
          <w:sz w:val="20"/>
          <w:szCs w:val="20"/>
        </w:rPr>
      </w:pPr>
    </w:p>
    <w:p w:rsidR="00953E4C" w:rsidRDefault="00D603C1">
      <w:pPr>
        <w:spacing w:line="245" w:lineRule="auto"/>
        <w:ind w:firstLine="284"/>
        <w:rPr>
          <w:sz w:val="20"/>
          <w:szCs w:val="20"/>
        </w:rPr>
      </w:pPr>
      <w:proofErr w:type="spellStart"/>
      <w:r>
        <w:rPr>
          <w:rFonts w:ascii="Tahoma" w:eastAsia="Tahoma" w:hAnsi="Tahoma" w:cs="Tahoma"/>
          <w:b/>
          <w:bCs/>
          <w:sz w:val="24"/>
          <w:szCs w:val="24"/>
        </w:rPr>
        <w:t>Членот</w:t>
      </w:r>
      <w:proofErr w:type="spellEnd"/>
      <w:r>
        <w:rPr>
          <w:rFonts w:ascii="Tahoma" w:eastAsia="Tahoma" w:hAnsi="Tahoma" w:cs="Tahoma"/>
          <w:b/>
          <w:bCs/>
          <w:sz w:val="24"/>
          <w:szCs w:val="24"/>
        </w:rPr>
        <w:t xml:space="preserve"> 48 е </w:t>
      </w:r>
      <w:proofErr w:type="spellStart"/>
      <w:r>
        <w:rPr>
          <w:rFonts w:ascii="Tahoma" w:eastAsia="Tahoma" w:hAnsi="Tahoma" w:cs="Tahoma"/>
          <w:b/>
          <w:bCs/>
          <w:sz w:val="24"/>
          <w:szCs w:val="24"/>
        </w:rPr>
        <w:t>избришан</w:t>
      </w:r>
      <w:proofErr w:type="spellEnd"/>
      <w:r>
        <w:rPr>
          <w:rFonts w:ascii="Tahoma" w:eastAsia="Tahoma" w:hAnsi="Tahoma" w:cs="Tahoma"/>
          <w:b/>
          <w:bCs/>
          <w:sz w:val="24"/>
          <w:szCs w:val="24"/>
        </w:rPr>
        <w:t xml:space="preserve">, види: Закон за изменување и дополнување на Законот за вештачење („Службен весник на </w:t>
      </w:r>
      <w:proofErr w:type="gramStart"/>
      <w:r>
        <w:rPr>
          <w:rFonts w:ascii="Tahoma" w:eastAsia="Tahoma" w:hAnsi="Tahoma" w:cs="Tahoma"/>
          <w:b/>
          <w:bCs/>
          <w:sz w:val="24"/>
          <w:szCs w:val="24"/>
        </w:rPr>
        <w:t>РМ“ бр</w:t>
      </w:r>
      <w:proofErr w:type="gramEnd"/>
      <w:r>
        <w:rPr>
          <w:rFonts w:ascii="Tahoma" w:eastAsia="Tahoma" w:hAnsi="Tahoma" w:cs="Tahoma"/>
          <w:b/>
          <w:bCs/>
          <w:sz w:val="24"/>
          <w:szCs w:val="24"/>
        </w:rPr>
        <w:t>.12/14).</w:t>
      </w:r>
    </w:p>
    <w:p w:rsidR="00953E4C" w:rsidRDefault="00953E4C">
      <w:pPr>
        <w:spacing w:line="253" w:lineRule="exact"/>
        <w:rPr>
          <w:sz w:val="20"/>
          <w:szCs w:val="20"/>
        </w:rPr>
      </w:pPr>
    </w:p>
    <w:p w:rsidR="00953E4C" w:rsidRDefault="00D603C1">
      <w:pPr>
        <w:jc w:val="center"/>
        <w:rPr>
          <w:sz w:val="20"/>
          <w:szCs w:val="20"/>
        </w:rPr>
      </w:pPr>
      <w:r>
        <w:rPr>
          <w:rFonts w:ascii="Tahoma" w:eastAsia="Tahoma" w:hAnsi="Tahoma" w:cs="Tahoma"/>
          <w:b/>
          <w:bCs/>
          <w:sz w:val="24"/>
          <w:szCs w:val="24"/>
        </w:rPr>
        <w:t>Член 49</w:t>
      </w:r>
    </w:p>
    <w:p w:rsidR="00953E4C" w:rsidRDefault="00D603C1">
      <w:pPr>
        <w:spacing w:line="237" w:lineRule="auto"/>
        <w:ind w:right="-279"/>
        <w:jc w:val="center"/>
        <w:rPr>
          <w:sz w:val="20"/>
          <w:szCs w:val="20"/>
        </w:rPr>
      </w:pPr>
      <w:r>
        <w:rPr>
          <w:rFonts w:ascii="Tahoma" w:eastAsia="Tahoma" w:hAnsi="Tahoma" w:cs="Tahoma"/>
          <w:sz w:val="24"/>
          <w:szCs w:val="24"/>
        </w:rPr>
        <w:t>Овој закон влегува во сила осмиот ден од денот на објавувањето во „Службен</w:t>
      </w:r>
    </w:p>
    <w:p w:rsidR="00953E4C" w:rsidRDefault="00953E4C">
      <w:pPr>
        <w:spacing w:line="1" w:lineRule="exact"/>
        <w:rPr>
          <w:sz w:val="20"/>
          <w:szCs w:val="20"/>
        </w:rPr>
      </w:pPr>
    </w:p>
    <w:p w:rsidR="00953E4C" w:rsidRDefault="00D603C1">
      <w:pPr>
        <w:rPr>
          <w:sz w:val="20"/>
          <w:szCs w:val="20"/>
        </w:rPr>
      </w:pPr>
      <w:r>
        <w:rPr>
          <w:rFonts w:ascii="Tahoma" w:eastAsia="Tahoma" w:hAnsi="Tahoma" w:cs="Tahoma"/>
          <w:sz w:val="24"/>
          <w:szCs w:val="24"/>
        </w:rPr>
        <w:t>весник на Република Македонија“.</w:t>
      </w:r>
    </w:p>
    <w:p w:rsidR="00953E4C" w:rsidRDefault="00953E4C">
      <w:pPr>
        <w:spacing w:line="259" w:lineRule="exact"/>
        <w:rPr>
          <w:sz w:val="20"/>
          <w:szCs w:val="20"/>
        </w:rPr>
      </w:pPr>
    </w:p>
    <w:p w:rsidR="00D77402" w:rsidRDefault="00D77402">
      <w:pPr>
        <w:spacing w:line="259" w:lineRule="exact"/>
        <w:rPr>
          <w:sz w:val="20"/>
          <w:szCs w:val="20"/>
        </w:rPr>
      </w:pPr>
    </w:p>
    <w:p w:rsidR="00D77402" w:rsidRDefault="00D77402">
      <w:pPr>
        <w:spacing w:line="259" w:lineRule="exact"/>
        <w:rPr>
          <w:sz w:val="20"/>
          <w:szCs w:val="20"/>
        </w:rPr>
      </w:pPr>
    </w:p>
    <w:p w:rsidR="00D77402" w:rsidRDefault="00D77402">
      <w:pPr>
        <w:spacing w:line="259" w:lineRule="exact"/>
        <w:rPr>
          <w:sz w:val="20"/>
          <w:szCs w:val="20"/>
        </w:rPr>
      </w:pPr>
    </w:p>
    <w:p w:rsidR="00D77402" w:rsidRDefault="00D77402">
      <w:pPr>
        <w:spacing w:line="259" w:lineRule="exact"/>
        <w:rPr>
          <w:sz w:val="20"/>
          <w:szCs w:val="20"/>
        </w:rPr>
      </w:pPr>
    </w:p>
    <w:p w:rsidR="00D77402" w:rsidRDefault="00D77402">
      <w:pPr>
        <w:spacing w:line="259" w:lineRule="exact"/>
        <w:rPr>
          <w:sz w:val="20"/>
          <w:szCs w:val="20"/>
        </w:rPr>
      </w:pPr>
    </w:p>
    <w:p w:rsidR="00D77402" w:rsidRDefault="00D77402">
      <w:pPr>
        <w:spacing w:line="259" w:lineRule="exact"/>
        <w:rPr>
          <w:sz w:val="20"/>
          <w:szCs w:val="20"/>
        </w:rPr>
      </w:pPr>
    </w:p>
    <w:p w:rsidR="00953E4C" w:rsidRDefault="00D603C1">
      <w:pPr>
        <w:ind w:left="380"/>
        <w:rPr>
          <w:sz w:val="20"/>
          <w:szCs w:val="20"/>
        </w:rPr>
      </w:pPr>
      <w:r>
        <w:rPr>
          <w:rFonts w:ascii="Tahoma" w:eastAsia="Tahoma" w:hAnsi="Tahoma" w:cs="Tahoma"/>
          <w:b/>
          <w:bCs/>
          <w:i/>
          <w:iCs/>
          <w:sz w:val="24"/>
          <w:szCs w:val="24"/>
        </w:rPr>
        <w:t>СО ОДЛУКА НА УСТАВНИОТ СУД НА РЕПУБЛИКА МАКЕДОНИЈА У. БР.</w:t>
      </w:r>
    </w:p>
    <w:p w:rsidR="00953E4C" w:rsidRDefault="00953E4C">
      <w:pPr>
        <w:spacing w:line="6" w:lineRule="exact"/>
        <w:rPr>
          <w:sz w:val="20"/>
          <w:szCs w:val="20"/>
        </w:rPr>
      </w:pPr>
    </w:p>
    <w:p w:rsidR="00953E4C" w:rsidRDefault="00D603C1">
      <w:pPr>
        <w:jc w:val="center"/>
        <w:rPr>
          <w:sz w:val="20"/>
          <w:szCs w:val="20"/>
        </w:rPr>
      </w:pPr>
      <w:r>
        <w:rPr>
          <w:rFonts w:ascii="Tahoma" w:eastAsia="Tahoma" w:hAnsi="Tahoma" w:cs="Tahoma"/>
          <w:b/>
          <w:bCs/>
          <w:i/>
          <w:iCs/>
          <w:sz w:val="24"/>
          <w:szCs w:val="24"/>
        </w:rPr>
        <w:t>206/2011 („Службен весник на РМ“ бр.149/12):</w:t>
      </w:r>
    </w:p>
    <w:p w:rsidR="00953E4C" w:rsidRDefault="00953E4C">
      <w:pPr>
        <w:spacing w:line="265" w:lineRule="exact"/>
        <w:rPr>
          <w:sz w:val="20"/>
          <w:szCs w:val="20"/>
        </w:rPr>
      </w:pPr>
    </w:p>
    <w:p w:rsidR="00953E4C" w:rsidRDefault="00D603C1" w:rsidP="0043481B">
      <w:pPr>
        <w:numPr>
          <w:ilvl w:val="0"/>
          <w:numId w:val="109"/>
        </w:numPr>
        <w:tabs>
          <w:tab w:val="left" w:pos="576"/>
        </w:tabs>
        <w:spacing w:line="236" w:lineRule="auto"/>
        <w:ind w:firstLine="280"/>
        <w:rPr>
          <w:rFonts w:ascii="Tahoma" w:eastAsia="Tahoma" w:hAnsi="Tahoma" w:cs="Tahoma"/>
          <w:sz w:val="24"/>
          <w:szCs w:val="24"/>
        </w:rPr>
      </w:pPr>
      <w:r>
        <w:rPr>
          <w:rFonts w:ascii="Tahoma" w:eastAsia="Tahoma" w:hAnsi="Tahoma" w:cs="Tahoma"/>
          <w:sz w:val="24"/>
          <w:szCs w:val="24"/>
        </w:rPr>
        <w:t>СЕ УКИНУВА членот 19 став 2 алинеја 2 од Законот за вештачење (“Службен весник на Република Македонија“ број 115/2011).</w:t>
      </w:r>
    </w:p>
    <w:p w:rsidR="00953E4C" w:rsidRDefault="00D603C1" w:rsidP="0043481B">
      <w:pPr>
        <w:numPr>
          <w:ilvl w:val="0"/>
          <w:numId w:val="109"/>
        </w:numPr>
        <w:tabs>
          <w:tab w:val="left" w:pos="650"/>
        </w:tabs>
        <w:spacing w:line="236" w:lineRule="auto"/>
        <w:ind w:firstLine="280"/>
        <w:rPr>
          <w:rFonts w:ascii="Tahoma" w:eastAsia="Tahoma" w:hAnsi="Tahoma" w:cs="Tahoma"/>
          <w:sz w:val="24"/>
          <w:szCs w:val="24"/>
        </w:rPr>
      </w:pPr>
      <w:r>
        <w:rPr>
          <w:rFonts w:ascii="Tahoma" w:eastAsia="Tahoma" w:hAnsi="Tahoma" w:cs="Tahoma"/>
          <w:sz w:val="24"/>
          <w:szCs w:val="24"/>
        </w:rPr>
        <w:t>Оваа одлука произведува правно дејство од денот на објавувањето во “Службен весник на Република Македонија”.</w:t>
      </w:r>
    </w:p>
    <w:p w:rsidR="00953E4C" w:rsidRDefault="00953E4C">
      <w:pPr>
        <w:spacing w:line="260" w:lineRule="exact"/>
        <w:rPr>
          <w:sz w:val="20"/>
          <w:szCs w:val="20"/>
        </w:rPr>
      </w:pPr>
    </w:p>
    <w:p w:rsidR="00953E4C" w:rsidRDefault="00D603C1">
      <w:pPr>
        <w:ind w:right="-279"/>
        <w:jc w:val="center"/>
        <w:rPr>
          <w:sz w:val="20"/>
          <w:szCs w:val="20"/>
        </w:rPr>
      </w:pPr>
      <w:r>
        <w:rPr>
          <w:rFonts w:ascii="Tahoma" w:eastAsia="Tahoma" w:hAnsi="Tahoma" w:cs="Tahoma"/>
          <w:b/>
          <w:bCs/>
          <w:i/>
          <w:iCs/>
          <w:sz w:val="24"/>
          <w:szCs w:val="24"/>
        </w:rPr>
        <w:t>ПРЕОДНИ И ЗАВРШНИ ОДРЕДБИ</w:t>
      </w:r>
    </w:p>
    <w:p w:rsidR="00953E4C" w:rsidRDefault="00D603C1">
      <w:pPr>
        <w:spacing w:line="237" w:lineRule="auto"/>
        <w:ind w:right="-279"/>
        <w:jc w:val="center"/>
        <w:rPr>
          <w:sz w:val="20"/>
          <w:szCs w:val="20"/>
        </w:rPr>
      </w:pPr>
      <w:r>
        <w:rPr>
          <w:rFonts w:ascii="Tahoma" w:eastAsia="Tahoma" w:hAnsi="Tahoma" w:cs="Tahoma"/>
          <w:b/>
          <w:bCs/>
          <w:i/>
          <w:iCs/>
          <w:sz w:val="24"/>
          <w:szCs w:val="24"/>
        </w:rPr>
        <w:t>од Законот за изменување и дополнување на Законот</w:t>
      </w:r>
    </w:p>
    <w:p w:rsidR="00953E4C" w:rsidRDefault="00953E4C">
      <w:pPr>
        <w:spacing w:line="1" w:lineRule="exact"/>
        <w:rPr>
          <w:sz w:val="20"/>
          <w:szCs w:val="20"/>
        </w:rPr>
      </w:pPr>
    </w:p>
    <w:p w:rsidR="00953E4C" w:rsidRDefault="00D603C1">
      <w:pPr>
        <w:ind w:right="-279"/>
        <w:jc w:val="center"/>
        <w:rPr>
          <w:sz w:val="20"/>
          <w:szCs w:val="20"/>
        </w:rPr>
      </w:pPr>
      <w:r>
        <w:rPr>
          <w:rFonts w:ascii="Tahoma" w:eastAsia="Tahoma" w:hAnsi="Tahoma" w:cs="Tahoma"/>
          <w:b/>
          <w:bCs/>
          <w:i/>
          <w:iCs/>
          <w:sz w:val="24"/>
          <w:szCs w:val="24"/>
        </w:rPr>
        <w:t>за вештачење (“Службен весник на РМ” бр.12/14)</w:t>
      </w:r>
    </w:p>
    <w:p w:rsidR="00953E4C" w:rsidRDefault="00953E4C">
      <w:pPr>
        <w:spacing w:line="259" w:lineRule="exact"/>
        <w:rPr>
          <w:sz w:val="20"/>
          <w:szCs w:val="20"/>
        </w:rPr>
      </w:pPr>
    </w:p>
    <w:p w:rsidR="00953E4C" w:rsidRDefault="00D603C1">
      <w:pPr>
        <w:jc w:val="center"/>
        <w:rPr>
          <w:sz w:val="20"/>
          <w:szCs w:val="20"/>
        </w:rPr>
      </w:pPr>
      <w:r>
        <w:rPr>
          <w:rFonts w:ascii="Tahoma" w:eastAsia="Tahoma" w:hAnsi="Tahoma" w:cs="Tahoma"/>
          <w:b/>
          <w:bCs/>
          <w:sz w:val="24"/>
          <w:szCs w:val="24"/>
        </w:rPr>
        <w:t>Член 20</w:t>
      </w:r>
    </w:p>
    <w:p w:rsidR="00953E4C" w:rsidRDefault="00D603C1">
      <w:pPr>
        <w:spacing w:line="237" w:lineRule="auto"/>
        <w:ind w:right="-279"/>
        <w:jc w:val="center"/>
        <w:rPr>
          <w:sz w:val="20"/>
          <w:szCs w:val="20"/>
        </w:rPr>
      </w:pPr>
      <w:r>
        <w:rPr>
          <w:rFonts w:ascii="Tahoma" w:eastAsia="Tahoma" w:hAnsi="Tahoma" w:cs="Tahoma"/>
          <w:sz w:val="24"/>
          <w:szCs w:val="24"/>
        </w:rPr>
        <w:t>Надзор врз спроведувањето на овој закон врши Министерството за правда и</w:t>
      </w:r>
    </w:p>
    <w:p w:rsidR="00953E4C" w:rsidRDefault="00953E4C">
      <w:pPr>
        <w:spacing w:line="1" w:lineRule="exact"/>
        <w:rPr>
          <w:sz w:val="20"/>
          <w:szCs w:val="20"/>
        </w:rPr>
      </w:pPr>
    </w:p>
    <w:p w:rsidR="00953E4C" w:rsidRDefault="00D603C1">
      <w:pPr>
        <w:rPr>
          <w:sz w:val="20"/>
          <w:szCs w:val="20"/>
        </w:rPr>
      </w:pPr>
      <w:r>
        <w:rPr>
          <w:rFonts w:ascii="Tahoma" w:eastAsia="Tahoma" w:hAnsi="Tahoma" w:cs="Tahoma"/>
          <w:sz w:val="24"/>
          <w:szCs w:val="24"/>
        </w:rPr>
        <w:t>Државниот управен инспекторат.</w:t>
      </w:r>
    </w:p>
    <w:p w:rsidR="00953E4C" w:rsidRDefault="00953E4C">
      <w:pPr>
        <w:spacing w:line="259" w:lineRule="exact"/>
        <w:rPr>
          <w:sz w:val="20"/>
          <w:szCs w:val="20"/>
        </w:rPr>
      </w:pPr>
    </w:p>
    <w:p w:rsidR="00953E4C" w:rsidRDefault="00D603C1">
      <w:pPr>
        <w:jc w:val="center"/>
        <w:rPr>
          <w:sz w:val="20"/>
          <w:szCs w:val="20"/>
        </w:rPr>
      </w:pPr>
      <w:r>
        <w:rPr>
          <w:rFonts w:ascii="Tahoma" w:eastAsia="Tahoma" w:hAnsi="Tahoma" w:cs="Tahoma"/>
          <w:b/>
          <w:bCs/>
          <w:sz w:val="24"/>
          <w:szCs w:val="24"/>
        </w:rPr>
        <w:t>Член 21</w:t>
      </w:r>
    </w:p>
    <w:p w:rsidR="00953E4C" w:rsidRDefault="00D603C1">
      <w:pPr>
        <w:spacing w:line="237" w:lineRule="auto"/>
        <w:ind w:right="-279"/>
        <w:jc w:val="center"/>
        <w:rPr>
          <w:sz w:val="20"/>
          <w:szCs w:val="20"/>
        </w:rPr>
      </w:pPr>
      <w:r>
        <w:rPr>
          <w:rFonts w:ascii="Tahoma" w:eastAsia="Tahoma" w:hAnsi="Tahoma" w:cs="Tahoma"/>
          <w:sz w:val="24"/>
          <w:szCs w:val="24"/>
        </w:rPr>
        <w:t>За прекршоците пропишани со овој закон прекршочна постапка ќе води и</w:t>
      </w:r>
    </w:p>
    <w:p w:rsidR="00953E4C" w:rsidRDefault="00953E4C">
      <w:pPr>
        <w:spacing w:line="1" w:lineRule="exact"/>
        <w:rPr>
          <w:sz w:val="20"/>
          <w:szCs w:val="20"/>
        </w:rPr>
      </w:pPr>
    </w:p>
    <w:p w:rsidR="00953E4C" w:rsidRDefault="00D603C1">
      <w:pPr>
        <w:rPr>
          <w:sz w:val="20"/>
          <w:szCs w:val="20"/>
        </w:rPr>
      </w:pPr>
      <w:r>
        <w:rPr>
          <w:rFonts w:ascii="Tahoma" w:eastAsia="Tahoma" w:hAnsi="Tahoma" w:cs="Tahoma"/>
          <w:sz w:val="24"/>
          <w:szCs w:val="24"/>
        </w:rPr>
        <w:t>прекршочна санкција ќе изрече надлежен суд.</w:t>
      </w:r>
    </w:p>
    <w:p w:rsidR="00953E4C" w:rsidRDefault="00953E4C">
      <w:pPr>
        <w:spacing w:line="259" w:lineRule="exact"/>
        <w:rPr>
          <w:sz w:val="20"/>
          <w:szCs w:val="20"/>
        </w:rPr>
      </w:pPr>
    </w:p>
    <w:p w:rsidR="00953E4C" w:rsidRDefault="00D603C1">
      <w:pPr>
        <w:jc w:val="center"/>
        <w:rPr>
          <w:sz w:val="20"/>
          <w:szCs w:val="20"/>
        </w:rPr>
      </w:pPr>
      <w:r>
        <w:rPr>
          <w:rFonts w:ascii="Tahoma" w:eastAsia="Tahoma" w:hAnsi="Tahoma" w:cs="Tahoma"/>
          <w:b/>
          <w:bCs/>
          <w:sz w:val="24"/>
          <w:szCs w:val="24"/>
        </w:rPr>
        <w:t>Член 22</w:t>
      </w:r>
    </w:p>
    <w:p w:rsidR="00953E4C" w:rsidRDefault="00953E4C">
      <w:pPr>
        <w:spacing w:line="6" w:lineRule="exact"/>
        <w:rPr>
          <w:sz w:val="20"/>
          <w:szCs w:val="20"/>
        </w:rPr>
      </w:pPr>
    </w:p>
    <w:p w:rsidR="00953E4C" w:rsidRDefault="00D603C1">
      <w:pPr>
        <w:spacing w:line="235" w:lineRule="auto"/>
        <w:ind w:firstLine="284"/>
        <w:jc w:val="both"/>
        <w:rPr>
          <w:sz w:val="20"/>
          <w:szCs w:val="20"/>
        </w:rPr>
      </w:pPr>
      <w:r>
        <w:rPr>
          <w:rFonts w:ascii="Tahoma" w:eastAsia="Tahoma" w:hAnsi="Tahoma" w:cs="Tahoma"/>
          <w:sz w:val="24"/>
          <w:szCs w:val="24"/>
        </w:rPr>
        <w:t>Министерството за правда го создава единствениот електронски систем за полагање на стручниот испит во рок од една година од денот на влегувањето во сила на овој закон.</w:t>
      </w:r>
    </w:p>
    <w:p w:rsidR="00953E4C" w:rsidRDefault="00953E4C">
      <w:pPr>
        <w:spacing w:line="260" w:lineRule="exact"/>
        <w:rPr>
          <w:sz w:val="20"/>
          <w:szCs w:val="20"/>
        </w:rPr>
      </w:pPr>
    </w:p>
    <w:p w:rsidR="00953E4C" w:rsidRDefault="00D603C1">
      <w:pPr>
        <w:jc w:val="center"/>
        <w:rPr>
          <w:sz w:val="20"/>
          <w:szCs w:val="20"/>
        </w:rPr>
      </w:pPr>
      <w:r>
        <w:rPr>
          <w:rFonts w:ascii="Tahoma" w:eastAsia="Tahoma" w:hAnsi="Tahoma" w:cs="Tahoma"/>
          <w:b/>
          <w:bCs/>
          <w:sz w:val="24"/>
          <w:szCs w:val="24"/>
        </w:rPr>
        <w:t>Член 23</w:t>
      </w:r>
    </w:p>
    <w:p w:rsidR="00953E4C" w:rsidRDefault="00D603C1">
      <w:pPr>
        <w:spacing w:line="237" w:lineRule="auto"/>
        <w:ind w:right="-279"/>
        <w:jc w:val="center"/>
        <w:rPr>
          <w:sz w:val="20"/>
          <w:szCs w:val="20"/>
        </w:rPr>
      </w:pPr>
      <w:r>
        <w:rPr>
          <w:rFonts w:ascii="Tahoma" w:eastAsia="Tahoma" w:hAnsi="Tahoma" w:cs="Tahoma"/>
          <w:sz w:val="24"/>
          <w:szCs w:val="24"/>
        </w:rPr>
        <w:t>Министерството за правда во рок од 90 дена од денот на влегувањето во сила</w:t>
      </w:r>
    </w:p>
    <w:p w:rsidR="00953E4C" w:rsidRDefault="00953E4C">
      <w:pPr>
        <w:spacing w:line="1" w:lineRule="exact"/>
        <w:rPr>
          <w:sz w:val="20"/>
          <w:szCs w:val="20"/>
        </w:rPr>
      </w:pPr>
    </w:p>
    <w:p w:rsidR="00953E4C" w:rsidRDefault="00D603C1">
      <w:pPr>
        <w:rPr>
          <w:sz w:val="20"/>
          <w:szCs w:val="20"/>
        </w:rPr>
      </w:pPr>
      <w:r>
        <w:rPr>
          <w:rFonts w:ascii="Tahoma" w:eastAsia="Tahoma" w:hAnsi="Tahoma" w:cs="Tahoma"/>
          <w:sz w:val="24"/>
          <w:szCs w:val="24"/>
        </w:rPr>
        <w:t>на овој закон го воспоставува Регистарот на вештаци.</w:t>
      </w:r>
    </w:p>
    <w:p w:rsidR="00953E4C" w:rsidRDefault="00953E4C">
      <w:pPr>
        <w:spacing w:line="259" w:lineRule="exact"/>
        <w:rPr>
          <w:sz w:val="20"/>
          <w:szCs w:val="20"/>
        </w:rPr>
      </w:pPr>
    </w:p>
    <w:p w:rsidR="00953E4C" w:rsidRDefault="00D603C1">
      <w:pPr>
        <w:jc w:val="center"/>
        <w:rPr>
          <w:sz w:val="20"/>
          <w:szCs w:val="20"/>
        </w:rPr>
      </w:pPr>
      <w:r>
        <w:rPr>
          <w:rFonts w:ascii="Tahoma" w:eastAsia="Tahoma" w:hAnsi="Tahoma" w:cs="Tahoma"/>
          <w:b/>
          <w:bCs/>
          <w:sz w:val="24"/>
          <w:szCs w:val="24"/>
        </w:rPr>
        <w:t>Член 24</w:t>
      </w:r>
    </w:p>
    <w:p w:rsidR="00953E4C" w:rsidRDefault="00D603C1">
      <w:pPr>
        <w:spacing w:line="237" w:lineRule="auto"/>
        <w:ind w:right="-279"/>
        <w:jc w:val="center"/>
        <w:rPr>
          <w:sz w:val="20"/>
          <w:szCs w:val="20"/>
        </w:rPr>
      </w:pPr>
      <w:r>
        <w:rPr>
          <w:rFonts w:ascii="Tahoma" w:eastAsia="Tahoma" w:hAnsi="Tahoma" w:cs="Tahoma"/>
          <w:sz w:val="24"/>
          <w:szCs w:val="24"/>
        </w:rPr>
        <w:t>Подзаконските акти предвидени со членот 2 од овој закон се донесуваат во рок</w:t>
      </w:r>
    </w:p>
    <w:p w:rsidR="00953E4C" w:rsidRDefault="00D603C1">
      <w:pPr>
        <w:spacing w:line="233" w:lineRule="auto"/>
        <w:rPr>
          <w:sz w:val="20"/>
          <w:szCs w:val="20"/>
        </w:rPr>
      </w:pPr>
      <w:r>
        <w:rPr>
          <w:rFonts w:ascii="Tahoma" w:eastAsia="Tahoma" w:hAnsi="Tahoma" w:cs="Tahoma"/>
          <w:sz w:val="24"/>
          <w:szCs w:val="24"/>
        </w:rPr>
        <w:t>од 15 дена од денот на влегувањето во сила на овој закон.</w:t>
      </w:r>
    </w:p>
    <w:p w:rsidR="00953E4C" w:rsidRDefault="00953E4C">
      <w:pPr>
        <w:spacing w:line="1" w:lineRule="exact"/>
        <w:rPr>
          <w:sz w:val="20"/>
          <w:szCs w:val="20"/>
        </w:rPr>
      </w:pPr>
    </w:p>
    <w:p w:rsidR="00953E4C" w:rsidRDefault="00D603C1">
      <w:pPr>
        <w:spacing w:line="233" w:lineRule="auto"/>
        <w:ind w:firstLine="284"/>
        <w:jc w:val="both"/>
        <w:rPr>
          <w:sz w:val="20"/>
          <w:szCs w:val="20"/>
        </w:rPr>
      </w:pPr>
      <w:r>
        <w:rPr>
          <w:rFonts w:ascii="Tahoma" w:eastAsia="Tahoma" w:hAnsi="Tahoma" w:cs="Tahoma"/>
          <w:sz w:val="24"/>
          <w:szCs w:val="24"/>
        </w:rPr>
        <w:t>Подзаконските акти предвидени со членовите 5, 6 и 13 од овој закон се донесуваат во рок од една година од денот на влегувањето во сила на овој закон.</w:t>
      </w:r>
    </w:p>
    <w:p w:rsidR="00953E4C" w:rsidRDefault="00D603C1">
      <w:pPr>
        <w:spacing w:line="233" w:lineRule="auto"/>
        <w:ind w:firstLine="284"/>
        <w:jc w:val="both"/>
        <w:rPr>
          <w:sz w:val="20"/>
          <w:szCs w:val="20"/>
        </w:rPr>
      </w:pPr>
      <w:r>
        <w:rPr>
          <w:rFonts w:ascii="Tahoma" w:eastAsia="Tahoma" w:hAnsi="Tahoma" w:cs="Tahoma"/>
          <w:sz w:val="24"/>
          <w:szCs w:val="24"/>
        </w:rPr>
        <w:t>Подзаконските акти предвидени со членот 15 од овој закон се донесуваат во рок од 15 дена од денот на влегувањето во сила на овој закон.</w:t>
      </w:r>
    </w:p>
    <w:p w:rsidR="00953E4C" w:rsidRDefault="00D603C1">
      <w:pPr>
        <w:spacing w:line="236" w:lineRule="auto"/>
        <w:ind w:firstLine="284"/>
        <w:rPr>
          <w:sz w:val="20"/>
          <w:szCs w:val="20"/>
        </w:rPr>
      </w:pPr>
      <w:r>
        <w:rPr>
          <w:rFonts w:ascii="Tahoma" w:eastAsia="Tahoma" w:hAnsi="Tahoma" w:cs="Tahoma"/>
          <w:sz w:val="24"/>
          <w:szCs w:val="24"/>
        </w:rPr>
        <w:t>Подзаконскиот акт предвиден со членот 16 од овој закон се донесува во рок од 30 дена од денот на влегување во сила на овој закон.</w:t>
      </w:r>
    </w:p>
    <w:p w:rsidR="00953E4C" w:rsidRDefault="00953E4C">
      <w:pPr>
        <w:spacing w:line="260" w:lineRule="exact"/>
        <w:rPr>
          <w:sz w:val="20"/>
          <w:szCs w:val="20"/>
        </w:rPr>
      </w:pPr>
    </w:p>
    <w:p w:rsidR="00953E4C" w:rsidRDefault="00D603C1">
      <w:pPr>
        <w:jc w:val="center"/>
        <w:rPr>
          <w:sz w:val="20"/>
          <w:szCs w:val="20"/>
        </w:rPr>
      </w:pPr>
      <w:r>
        <w:rPr>
          <w:rFonts w:ascii="Tahoma" w:eastAsia="Tahoma" w:hAnsi="Tahoma" w:cs="Tahoma"/>
          <w:b/>
          <w:bCs/>
          <w:sz w:val="24"/>
          <w:szCs w:val="24"/>
        </w:rPr>
        <w:t>Член 25</w:t>
      </w:r>
    </w:p>
    <w:p w:rsidR="00953E4C" w:rsidRDefault="00953E4C">
      <w:pPr>
        <w:spacing w:line="6" w:lineRule="exact"/>
        <w:rPr>
          <w:sz w:val="20"/>
          <w:szCs w:val="20"/>
        </w:rPr>
      </w:pPr>
    </w:p>
    <w:p w:rsidR="00953E4C" w:rsidRDefault="00D603C1" w:rsidP="00480B14">
      <w:pPr>
        <w:spacing w:line="234" w:lineRule="auto"/>
        <w:ind w:firstLine="284"/>
        <w:jc w:val="both"/>
        <w:rPr>
          <w:sz w:val="20"/>
          <w:szCs w:val="20"/>
        </w:rPr>
      </w:pPr>
      <w:r>
        <w:rPr>
          <w:rFonts w:ascii="Tahoma" w:eastAsia="Tahoma" w:hAnsi="Tahoma" w:cs="Tahoma"/>
          <w:sz w:val="24"/>
          <w:szCs w:val="24"/>
        </w:rPr>
        <w:t xml:space="preserve">Физичко лице запишано во Список на постојани судски вештаци кое до денот на влегувањето во сила на овој закон има најмалку пет години работно искуство во соодветна област, може да поднесе барање за запишување во Регистарот на вештаци во рок од 60 </w:t>
      </w:r>
      <w:proofErr w:type="spellStart"/>
      <w:r>
        <w:rPr>
          <w:rFonts w:ascii="Tahoma" w:eastAsia="Tahoma" w:hAnsi="Tahoma" w:cs="Tahoma"/>
          <w:sz w:val="24"/>
          <w:szCs w:val="24"/>
        </w:rPr>
        <w:t>дена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од</w:t>
      </w:r>
      <w:proofErr w:type="spellEnd"/>
      <w:r>
        <w:rPr>
          <w:rFonts w:ascii="Tahoma" w:eastAsia="Tahoma" w:hAnsi="Tahoma" w:cs="Tahoma"/>
          <w:sz w:val="24"/>
          <w:szCs w:val="24"/>
        </w:rPr>
        <w:t xml:space="preserve"> </w:t>
      </w:r>
      <w:proofErr w:type="spellStart"/>
      <w:r>
        <w:rPr>
          <w:rFonts w:ascii="Tahoma" w:eastAsia="Tahoma" w:hAnsi="Tahoma" w:cs="Tahoma"/>
          <w:sz w:val="24"/>
          <w:szCs w:val="24"/>
        </w:rPr>
        <w:t>денот</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влегувањето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сила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овој</w:t>
      </w:r>
      <w:proofErr w:type="spellEnd"/>
      <w:r>
        <w:rPr>
          <w:rFonts w:ascii="Tahoma" w:eastAsia="Tahoma" w:hAnsi="Tahoma" w:cs="Tahoma"/>
          <w:sz w:val="24"/>
          <w:szCs w:val="24"/>
        </w:rPr>
        <w:t xml:space="preserve"> </w:t>
      </w:r>
      <w:proofErr w:type="spellStart"/>
      <w:r>
        <w:rPr>
          <w:rFonts w:ascii="Tahoma" w:eastAsia="Tahoma" w:hAnsi="Tahoma" w:cs="Tahoma"/>
          <w:sz w:val="24"/>
          <w:szCs w:val="24"/>
        </w:rPr>
        <w:t>закон</w:t>
      </w:r>
      <w:proofErr w:type="spellEnd"/>
      <w:r>
        <w:rPr>
          <w:rFonts w:ascii="Tahoma" w:eastAsia="Tahoma" w:hAnsi="Tahoma" w:cs="Tahoma"/>
          <w:sz w:val="24"/>
          <w:szCs w:val="24"/>
        </w:rPr>
        <w:t>.</w:t>
      </w:r>
      <w:r w:rsidR="00480B14">
        <w:rPr>
          <w:sz w:val="20"/>
          <w:szCs w:val="20"/>
        </w:rPr>
        <w:t xml:space="preserve"> </w:t>
      </w:r>
    </w:p>
    <w:p w:rsidR="00953E4C" w:rsidRDefault="00D603C1">
      <w:pPr>
        <w:spacing w:line="245" w:lineRule="auto"/>
        <w:ind w:firstLine="284"/>
        <w:jc w:val="both"/>
        <w:rPr>
          <w:sz w:val="20"/>
          <w:szCs w:val="20"/>
        </w:rPr>
      </w:pPr>
      <w:r>
        <w:rPr>
          <w:rFonts w:ascii="Tahoma" w:eastAsia="Tahoma" w:hAnsi="Tahoma" w:cs="Tahoma"/>
          <w:sz w:val="24"/>
          <w:szCs w:val="24"/>
        </w:rPr>
        <w:t>Лицето кон барањето од ставот 1 на овој член е должно да ја достави потребната документација од членот 9 став (1) алинеи 1, 2 и 3 од овој закон.</w:t>
      </w:r>
    </w:p>
    <w:p w:rsidR="00953E4C" w:rsidRDefault="00953E4C">
      <w:pPr>
        <w:spacing w:line="2" w:lineRule="exact"/>
        <w:rPr>
          <w:sz w:val="20"/>
          <w:szCs w:val="20"/>
        </w:rPr>
      </w:pPr>
    </w:p>
    <w:p w:rsidR="00953E4C" w:rsidRDefault="00D603C1">
      <w:pPr>
        <w:spacing w:line="244" w:lineRule="auto"/>
        <w:ind w:firstLine="284"/>
        <w:jc w:val="both"/>
        <w:rPr>
          <w:sz w:val="20"/>
          <w:szCs w:val="20"/>
        </w:rPr>
      </w:pPr>
      <w:r>
        <w:rPr>
          <w:rFonts w:ascii="Tahoma" w:eastAsia="Tahoma" w:hAnsi="Tahoma" w:cs="Tahoma"/>
          <w:sz w:val="24"/>
          <w:szCs w:val="24"/>
        </w:rPr>
        <w:t>Министерството за правда во рок од 30 дена од доставувањето на барањето согласно со ставовите 1 и 2 на овој член, доколку ги исполнува условите, му издава лиценца и го евидентира лицето како вештак во Регистарот на вештаци.</w:t>
      </w:r>
    </w:p>
    <w:p w:rsidR="00953E4C" w:rsidRDefault="00953E4C">
      <w:pPr>
        <w:spacing w:line="4" w:lineRule="exact"/>
        <w:rPr>
          <w:sz w:val="20"/>
          <w:szCs w:val="20"/>
        </w:rPr>
      </w:pPr>
    </w:p>
    <w:p w:rsidR="00953E4C" w:rsidRDefault="00D603C1">
      <w:pPr>
        <w:spacing w:line="251" w:lineRule="auto"/>
        <w:ind w:firstLine="284"/>
        <w:jc w:val="both"/>
        <w:rPr>
          <w:sz w:val="20"/>
          <w:szCs w:val="20"/>
        </w:rPr>
      </w:pPr>
      <w:r>
        <w:rPr>
          <w:rFonts w:ascii="Tahoma" w:eastAsia="Tahoma" w:hAnsi="Tahoma" w:cs="Tahoma"/>
          <w:sz w:val="24"/>
          <w:szCs w:val="24"/>
        </w:rPr>
        <w:t>Лицето од ставот 1 на овој член е должно во рок од две години од денот на влегувањето во сила на овој закон да положи стручен испит за вештак од соодветната област согласно со одредбите од овој закон.</w:t>
      </w:r>
    </w:p>
    <w:p w:rsidR="00953E4C" w:rsidRDefault="00953E4C">
      <w:pPr>
        <w:spacing w:line="1" w:lineRule="exact"/>
        <w:rPr>
          <w:sz w:val="20"/>
          <w:szCs w:val="20"/>
        </w:rPr>
      </w:pPr>
    </w:p>
    <w:p w:rsidR="00953E4C" w:rsidRDefault="00D603C1">
      <w:pPr>
        <w:spacing w:line="258" w:lineRule="auto"/>
        <w:ind w:firstLine="284"/>
        <w:jc w:val="both"/>
        <w:rPr>
          <w:sz w:val="20"/>
          <w:szCs w:val="20"/>
        </w:rPr>
      </w:pPr>
      <w:r>
        <w:rPr>
          <w:rFonts w:ascii="Tahoma" w:eastAsia="Tahoma" w:hAnsi="Tahoma" w:cs="Tahoma"/>
          <w:sz w:val="24"/>
          <w:szCs w:val="24"/>
        </w:rPr>
        <w:t>Доколку во рокот определен во ставот 4 на овој член лицето не положи стручен испит се брише од Регистарот на вештаци и му се одзема лиценцата.</w:t>
      </w:r>
    </w:p>
    <w:p w:rsidR="00953E4C" w:rsidRDefault="00953E4C">
      <w:pPr>
        <w:spacing w:line="284" w:lineRule="exact"/>
        <w:rPr>
          <w:sz w:val="20"/>
          <w:szCs w:val="20"/>
        </w:rPr>
      </w:pPr>
    </w:p>
    <w:p w:rsidR="00953E4C" w:rsidRDefault="00D603C1">
      <w:pPr>
        <w:jc w:val="center"/>
        <w:rPr>
          <w:sz w:val="20"/>
          <w:szCs w:val="20"/>
        </w:rPr>
      </w:pPr>
      <w:r>
        <w:rPr>
          <w:rFonts w:ascii="Tahoma" w:eastAsia="Tahoma" w:hAnsi="Tahoma" w:cs="Tahoma"/>
          <w:b/>
          <w:bCs/>
          <w:sz w:val="24"/>
          <w:szCs w:val="24"/>
        </w:rPr>
        <w:lastRenderedPageBreak/>
        <w:t>Член 26</w:t>
      </w:r>
    </w:p>
    <w:p w:rsidR="00953E4C" w:rsidRDefault="00953E4C">
      <w:pPr>
        <w:spacing w:line="20" w:lineRule="exact"/>
        <w:rPr>
          <w:sz w:val="20"/>
          <w:szCs w:val="20"/>
        </w:rPr>
      </w:pPr>
    </w:p>
    <w:p w:rsidR="00953E4C" w:rsidRDefault="00D603C1">
      <w:pPr>
        <w:spacing w:line="253" w:lineRule="auto"/>
        <w:ind w:firstLine="284"/>
        <w:jc w:val="both"/>
        <w:rPr>
          <w:sz w:val="20"/>
          <w:szCs w:val="20"/>
        </w:rPr>
      </w:pPr>
      <w:r>
        <w:rPr>
          <w:rFonts w:ascii="Tahoma" w:eastAsia="Tahoma" w:hAnsi="Tahoma" w:cs="Tahoma"/>
          <w:sz w:val="24"/>
          <w:szCs w:val="24"/>
        </w:rPr>
        <w:t>Овој закон влегува во сила осмиот ден од денот на објавувањето во “Службен весник на Република Македонија“, а одредбите од членовите 3, 4, 5, 6, 7, 8, 9, 10, 11, 12 и 13 од овој закон кои се однесуваат на условите и начинот на полагање на стручниот испит ќе започнат да се применуваат една година од денот на влегувањето во сила.</w:t>
      </w:r>
    </w:p>
    <w:p w:rsidR="00953E4C" w:rsidRDefault="00953E4C">
      <w:pPr>
        <w:spacing w:line="292" w:lineRule="exact"/>
        <w:rPr>
          <w:sz w:val="20"/>
          <w:szCs w:val="20"/>
        </w:rPr>
      </w:pPr>
    </w:p>
    <w:p w:rsidR="00953E4C" w:rsidRDefault="00D603C1">
      <w:pPr>
        <w:ind w:right="-279"/>
        <w:jc w:val="center"/>
        <w:rPr>
          <w:sz w:val="20"/>
          <w:szCs w:val="20"/>
        </w:rPr>
      </w:pPr>
      <w:r>
        <w:rPr>
          <w:rFonts w:ascii="Tahoma" w:eastAsia="Tahoma" w:hAnsi="Tahoma" w:cs="Tahoma"/>
          <w:b/>
          <w:bCs/>
          <w:i/>
          <w:iCs/>
          <w:sz w:val="24"/>
          <w:szCs w:val="24"/>
        </w:rPr>
        <w:t>ПРЕОДНИ И ЗАВРШНИ ОДРЕДБИ</w:t>
      </w:r>
    </w:p>
    <w:p w:rsidR="00953E4C" w:rsidRDefault="00953E4C">
      <w:pPr>
        <w:spacing w:line="14" w:lineRule="exact"/>
        <w:rPr>
          <w:sz w:val="20"/>
          <w:szCs w:val="20"/>
        </w:rPr>
      </w:pPr>
    </w:p>
    <w:p w:rsidR="00953E4C" w:rsidRDefault="00D603C1">
      <w:pPr>
        <w:ind w:right="-279"/>
        <w:jc w:val="center"/>
        <w:rPr>
          <w:sz w:val="20"/>
          <w:szCs w:val="20"/>
        </w:rPr>
      </w:pPr>
      <w:r>
        <w:rPr>
          <w:rFonts w:ascii="Tahoma" w:eastAsia="Tahoma" w:hAnsi="Tahoma" w:cs="Tahoma"/>
          <w:b/>
          <w:bCs/>
          <w:i/>
          <w:iCs/>
          <w:sz w:val="24"/>
          <w:szCs w:val="24"/>
        </w:rPr>
        <w:t>од Законот за изменување и дополнување на Законот</w:t>
      </w:r>
    </w:p>
    <w:p w:rsidR="00953E4C" w:rsidRDefault="00953E4C">
      <w:pPr>
        <w:spacing w:line="14" w:lineRule="exact"/>
        <w:rPr>
          <w:sz w:val="20"/>
          <w:szCs w:val="20"/>
        </w:rPr>
      </w:pPr>
    </w:p>
    <w:p w:rsidR="00953E4C" w:rsidRDefault="00D603C1">
      <w:pPr>
        <w:ind w:right="-279"/>
        <w:jc w:val="center"/>
        <w:rPr>
          <w:sz w:val="20"/>
          <w:szCs w:val="20"/>
        </w:rPr>
      </w:pPr>
      <w:r>
        <w:rPr>
          <w:rFonts w:ascii="Tahoma" w:eastAsia="Tahoma" w:hAnsi="Tahoma" w:cs="Tahoma"/>
          <w:b/>
          <w:bCs/>
          <w:i/>
          <w:iCs/>
          <w:sz w:val="24"/>
          <w:szCs w:val="24"/>
        </w:rPr>
        <w:t>за вештачење(“Службен весник на РМ” бр.43/14)</w:t>
      </w:r>
    </w:p>
    <w:p w:rsidR="00953E4C" w:rsidRDefault="00953E4C">
      <w:pPr>
        <w:spacing w:line="319" w:lineRule="exact"/>
        <w:rPr>
          <w:sz w:val="20"/>
          <w:szCs w:val="20"/>
        </w:rPr>
      </w:pPr>
    </w:p>
    <w:p w:rsidR="00953E4C" w:rsidRDefault="00D603C1">
      <w:pPr>
        <w:jc w:val="center"/>
        <w:rPr>
          <w:sz w:val="20"/>
          <w:szCs w:val="20"/>
        </w:rPr>
      </w:pPr>
      <w:r>
        <w:rPr>
          <w:rFonts w:ascii="Tahoma" w:eastAsia="Tahoma" w:hAnsi="Tahoma" w:cs="Tahoma"/>
          <w:b/>
          <w:bCs/>
          <w:sz w:val="24"/>
          <w:szCs w:val="24"/>
        </w:rPr>
        <w:t>Член 3</w:t>
      </w:r>
    </w:p>
    <w:p w:rsidR="00953E4C" w:rsidRDefault="00953E4C">
      <w:pPr>
        <w:spacing w:line="20" w:lineRule="exact"/>
        <w:rPr>
          <w:sz w:val="20"/>
          <w:szCs w:val="20"/>
        </w:rPr>
      </w:pPr>
    </w:p>
    <w:p w:rsidR="00953E4C" w:rsidRDefault="00D603C1">
      <w:pPr>
        <w:ind w:right="-279"/>
        <w:jc w:val="center"/>
        <w:rPr>
          <w:sz w:val="20"/>
          <w:szCs w:val="20"/>
        </w:rPr>
      </w:pPr>
      <w:r>
        <w:rPr>
          <w:rFonts w:ascii="Tahoma" w:eastAsia="Tahoma" w:hAnsi="Tahoma" w:cs="Tahoma"/>
          <w:sz w:val="24"/>
          <w:szCs w:val="24"/>
        </w:rPr>
        <w:t>Подзаконските акти предвидени во овој закон ќе се донесат во рок од три</w:t>
      </w:r>
    </w:p>
    <w:p w:rsidR="00953E4C" w:rsidRDefault="00953E4C">
      <w:pPr>
        <w:spacing w:line="14" w:lineRule="exact"/>
        <w:rPr>
          <w:sz w:val="20"/>
          <w:szCs w:val="20"/>
        </w:rPr>
      </w:pPr>
    </w:p>
    <w:p w:rsidR="00953E4C" w:rsidRDefault="00D603C1">
      <w:pPr>
        <w:rPr>
          <w:sz w:val="20"/>
          <w:szCs w:val="20"/>
        </w:rPr>
      </w:pPr>
      <w:r>
        <w:rPr>
          <w:rFonts w:ascii="Tahoma" w:eastAsia="Tahoma" w:hAnsi="Tahoma" w:cs="Tahoma"/>
          <w:sz w:val="24"/>
          <w:szCs w:val="24"/>
        </w:rPr>
        <w:t>месеци од денот на влегувањето во сила на овој закон.</w:t>
      </w:r>
    </w:p>
    <w:p w:rsidR="00953E4C" w:rsidRDefault="00953E4C">
      <w:pPr>
        <w:spacing w:line="313" w:lineRule="exact"/>
        <w:rPr>
          <w:sz w:val="20"/>
          <w:szCs w:val="20"/>
        </w:rPr>
      </w:pPr>
    </w:p>
    <w:p w:rsidR="00953E4C" w:rsidRDefault="00D603C1">
      <w:pPr>
        <w:jc w:val="center"/>
        <w:rPr>
          <w:sz w:val="20"/>
          <w:szCs w:val="20"/>
        </w:rPr>
      </w:pPr>
      <w:r>
        <w:rPr>
          <w:rFonts w:ascii="Tahoma" w:eastAsia="Tahoma" w:hAnsi="Tahoma" w:cs="Tahoma"/>
          <w:b/>
          <w:bCs/>
          <w:sz w:val="24"/>
          <w:szCs w:val="24"/>
        </w:rPr>
        <w:t>Член 4</w:t>
      </w:r>
    </w:p>
    <w:p w:rsidR="00953E4C" w:rsidRDefault="00953E4C">
      <w:pPr>
        <w:spacing w:line="20" w:lineRule="exact"/>
        <w:rPr>
          <w:sz w:val="20"/>
          <w:szCs w:val="20"/>
        </w:rPr>
      </w:pPr>
    </w:p>
    <w:p w:rsidR="00953E4C" w:rsidRDefault="00D603C1">
      <w:pPr>
        <w:spacing w:line="255" w:lineRule="auto"/>
        <w:ind w:firstLine="284"/>
        <w:jc w:val="both"/>
        <w:rPr>
          <w:sz w:val="20"/>
          <w:szCs w:val="20"/>
        </w:rPr>
      </w:pPr>
      <w:r>
        <w:rPr>
          <w:rFonts w:ascii="Tahoma" w:eastAsia="Tahoma" w:hAnsi="Tahoma" w:cs="Tahoma"/>
          <w:sz w:val="24"/>
          <w:szCs w:val="24"/>
        </w:rPr>
        <w:t>Директорот на Бирото именуван до денот на започнувањето на примената на членот 2 од овој закон со кој се дополнува нов член 43-ѓ продолжува да ја врши функцијата до истекот на мандатот за кој е именуван.</w:t>
      </w:r>
    </w:p>
    <w:p w:rsidR="00953E4C" w:rsidRDefault="00953E4C">
      <w:pPr>
        <w:spacing w:line="287" w:lineRule="exact"/>
        <w:rPr>
          <w:sz w:val="20"/>
          <w:szCs w:val="20"/>
        </w:rPr>
      </w:pPr>
    </w:p>
    <w:p w:rsidR="00953E4C" w:rsidRDefault="00D603C1">
      <w:pPr>
        <w:jc w:val="center"/>
        <w:rPr>
          <w:sz w:val="20"/>
          <w:szCs w:val="20"/>
        </w:rPr>
      </w:pPr>
      <w:r>
        <w:rPr>
          <w:rFonts w:ascii="Tahoma" w:eastAsia="Tahoma" w:hAnsi="Tahoma" w:cs="Tahoma"/>
          <w:b/>
          <w:bCs/>
          <w:sz w:val="24"/>
          <w:szCs w:val="24"/>
        </w:rPr>
        <w:t>Член 5</w:t>
      </w:r>
    </w:p>
    <w:p w:rsidR="00953E4C" w:rsidRDefault="00953E4C">
      <w:pPr>
        <w:spacing w:line="20" w:lineRule="exact"/>
        <w:rPr>
          <w:sz w:val="20"/>
          <w:szCs w:val="20"/>
        </w:rPr>
      </w:pPr>
    </w:p>
    <w:p w:rsidR="00953E4C" w:rsidRDefault="00D603C1">
      <w:pPr>
        <w:spacing w:line="251" w:lineRule="auto"/>
        <w:ind w:firstLine="284"/>
        <w:jc w:val="both"/>
        <w:rPr>
          <w:sz w:val="20"/>
          <w:szCs w:val="20"/>
        </w:rPr>
      </w:pPr>
      <w:r>
        <w:rPr>
          <w:rFonts w:ascii="Tahoma" w:eastAsia="Tahoma" w:hAnsi="Tahoma" w:cs="Tahoma"/>
          <w:sz w:val="24"/>
          <w:szCs w:val="24"/>
        </w:rPr>
        <w:t>Одредбите од членот 2 од овој закон со кој се дополнува нов член 43-з ќе започнат да се применуваат со отпочнувањето на примената на Законот за административните службеници („Службен весник на Република Македонија“ број 27/14) и Законот за вработените во јавниот сектор („Службен весник на Република Македонија“ број 27/14).</w:t>
      </w:r>
    </w:p>
    <w:p w:rsidR="00953E4C" w:rsidRDefault="00953E4C">
      <w:pPr>
        <w:spacing w:line="6" w:lineRule="exact"/>
        <w:rPr>
          <w:sz w:val="20"/>
          <w:szCs w:val="20"/>
        </w:rPr>
      </w:pPr>
    </w:p>
    <w:p w:rsidR="00953E4C" w:rsidRDefault="00D603C1">
      <w:pPr>
        <w:spacing w:line="253" w:lineRule="auto"/>
        <w:ind w:firstLine="284"/>
        <w:jc w:val="both"/>
        <w:rPr>
          <w:sz w:val="20"/>
          <w:szCs w:val="20"/>
        </w:rPr>
      </w:pPr>
      <w:r>
        <w:rPr>
          <w:rFonts w:ascii="Tahoma" w:eastAsia="Tahoma" w:hAnsi="Tahoma" w:cs="Tahoma"/>
          <w:sz w:val="24"/>
          <w:szCs w:val="24"/>
        </w:rPr>
        <w:t>Одредбите од членот 2 од овој закон со кој се дополнува нов член 43-ѓ ќе започнат да се применуваат по една година од денот на влегувањето во сила на овој закон, освен одредбите кои се однесуваат на условот за познавање на странски јазик, кои ќе започнат да се применуваат по две години од денот на влегувањето во сила на овој закон.</w:t>
      </w:r>
    </w:p>
    <w:p w:rsidR="00953E4C" w:rsidRDefault="00953E4C">
      <w:pPr>
        <w:spacing w:line="133" w:lineRule="exact"/>
        <w:rPr>
          <w:sz w:val="20"/>
          <w:szCs w:val="20"/>
        </w:rPr>
      </w:pPr>
    </w:p>
    <w:p w:rsidR="00953E4C" w:rsidRDefault="00D603C1">
      <w:pPr>
        <w:jc w:val="center"/>
        <w:rPr>
          <w:sz w:val="20"/>
          <w:szCs w:val="20"/>
        </w:rPr>
      </w:pPr>
      <w:r>
        <w:rPr>
          <w:rFonts w:ascii="Tahoma" w:eastAsia="Tahoma" w:hAnsi="Tahoma" w:cs="Tahoma"/>
          <w:b/>
          <w:bCs/>
          <w:sz w:val="24"/>
          <w:szCs w:val="24"/>
        </w:rPr>
        <w:t>Член 6</w:t>
      </w:r>
    </w:p>
    <w:p w:rsidR="00953E4C" w:rsidRDefault="00953E4C">
      <w:pPr>
        <w:spacing w:line="20" w:lineRule="exact"/>
        <w:rPr>
          <w:sz w:val="20"/>
          <w:szCs w:val="20"/>
        </w:rPr>
      </w:pPr>
    </w:p>
    <w:p w:rsidR="00953E4C" w:rsidRDefault="00D603C1" w:rsidP="00480B14">
      <w:pPr>
        <w:spacing w:line="254" w:lineRule="auto"/>
        <w:ind w:firstLine="284"/>
        <w:jc w:val="both"/>
        <w:rPr>
          <w:sz w:val="20"/>
          <w:szCs w:val="20"/>
        </w:rPr>
      </w:pPr>
      <w:r>
        <w:rPr>
          <w:rFonts w:ascii="Tahoma" w:eastAsia="Tahoma" w:hAnsi="Tahoma" w:cs="Tahoma"/>
          <w:sz w:val="24"/>
          <w:szCs w:val="24"/>
        </w:rPr>
        <w:t xml:space="preserve">Со денот на влегувањето во сила на овој закон престанува да важи Законот за основање и работа на Републичкиот завод за </w:t>
      </w:r>
      <w:proofErr w:type="spellStart"/>
      <w:r>
        <w:rPr>
          <w:rFonts w:ascii="Tahoma" w:eastAsia="Tahoma" w:hAnsi="Tahoma" w:cs="Tahoma"/>
          <w:sz w:val="24"/>
          <w:szCs w:val="24"/>
        </w:rPr>
        <w:t>судски</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вештачења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областа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финансиите</w:t>
      </w:r>
      <w:proofErr w:type="spellEnd"/>
      <w:r>
        <w:rPr>
          <w:rFonts w:ascii="Tahoma" w:eastAsia="Tahoma" w:hAnsi="Tahoma" w:cs="Tahoma"/>
          <w:sz w:val="24"/>
          <w:szCs w:val="24"/>
        </w:rPr>
        <w:t xml:space="preserve">, </w:t>
      </w:r>
      <w:proofErr w:type="spellStart"/>
      <w:r>
        <w:rPr>
          <w:rFonts w:ascii="Tahoma" w:eastAsia="Tahoma" w:hAnsi="Tahoma" w:cs="Tahoma"/>
          <w:sz w:val="24"/>
          <w:szCs w:val="24"/>
        </w:rPr>
        <w:t>материјалното</w:t>
      </w:r>
      <w:proofErr w:type="spellEnd"/>
      <w:r>
        <w:rPr>
          <w:rFonts w:ascii="Tahoma" w:eastAsia="Tahoma" w:hAnsi="Tahoma" w:cs="Tahoma"/>
          <w:sz w:val="24"/>
          <w:szCs w:val="24"/>
        </w:rPr>
        <w:t xml:space="preserve"> </w:t>
      </w:r>
      <w:proofErr w:type="spellStart"/>
      <w:r>
        <w:rPr>
          <w:rFonts w:ascii="Tahoma" w:eastAsia="Tahoma" w:hAnsi="Tahoma" w:cs="Tahoma"/>
          <w:sz w:val="24"/>
          <w:szCs w:val="24"/>
        </w:rPr>
        <w:t>работење</w:t>
      </w:r>
      <w:proofErr w:type="spellEnd"/>
      <w:r>
        <w:rPr>
          <w:rFonts w:ascii="Tahoma" w:eastAsia="Tahoma" w:hAnsi="Tahoma" w:cs="Tahoma"/>
          <w:sz w:val="24"/>
          <w:szCs w:val="24"/>
        </w:rPr>
        <w:t xml:space="preserve"> и </w:t>
      </w:r>
      <w:proofErr w:type="spellStart"/>
      <w:r>
        <w:rPr>
          <w:rFonts w:ascii="Tahoma" w:eastAsia="Tahoma" w:hAnsi="Tahoma" w:cs="Tahoma"/>
          <w:sz w:val="24"/>
          <w:szCs w:val="24"/>
        </w:rPr>
        <w:t>сообраќајот</w:t>
      </w:r>
      <w:proofErr w:type="spellEnd"/>
      <w:r w:rsidR="00480B14">
        <w:rPr>
          <w:rFonts w:ascii="Tahoma" w:eastAsia="Tahoma" w:hAnsi="Tahoma" w:cs="Tahoma"/>
          <w:sz w:val="24"/>
          <w:szCs w:val="24"/>
          <w:lang w:val="mk-MK"/>
        </w:rPr>
        <w:t xml:space="preserve"> </w:t>
      </w:r>
      <w:r>
        <w:rPr>
          <w:rFonts w:ascii="Tahoma" w:eastAsia="Tahoma" w:hAnsi="Tahoma" w:cs="Tahoma"/>
          <w:sz w:val="24"/>
          <w:szCs w:val="24"/>
        </w:rPr>
        <w:t>(“</w:t>
      </w:r>
      <w:proofErr w:type="spellStart"/>
      <w:r>
        <w:rPr>
          <w:rFonts w:ascii="Tahoma" w:eastAsia="Tahoma" w:hAnsi="Tahoma" w:cs="Tahoma"/>
          <w:sz w:val="24"/>
          <w:szCs w:val="24"/>
        </w:rPr>
        <w:t>Службен</w:t>
      </w:r>
      <w:proofErr w:type="spellEnd"/>
      <w:r>
        <w:rPr>
          <w:rFonts w:ascii="Tahoma" w:eastAsia="Tahoma" w:hAnsi="Tahoma" w:cs="Tahoma"/>
          <w:sz w:val="24"/>
          <w:szCs w:val="24"/>
        </w:rPr>
        <w:t xml:space="preserve"> </w:t>
      </w:r>
      <w:proofErr w:type="spellStart"/>
      <w:r>
        <w:rPr>
          <w:rFonts w:ascii="Tahoma" w:eastAsia="Tahoma" w:hAnsi="Tahoma" w:cs="Tahoma"/>
          <w:sz w:val="24"/>
          <w:szCs w:val="24"/>
        </w:rPr>
        <w:t>весник</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gramStart"/>
      <w:r>
        <w:rPr>
          <w:rFonts w:ascii="Tahoma" w:eastAsia="Tahoma" w:hAnsi="Tahoma" w:cs="Tahoma"/>
          <w:sz w:val="24"/>
          <w:szCs w:val="24"/>
        </w:rPr>
        <w:t xml:space="preserve">СРМ“ </w:t>
      </w:r>
      <w:proofErr w:type="spellStart"/>
      <w:r>
        <w:rPr>
          <w:rFonts w:ascii="Tahoma" w:eastAsia="Tahoma" w:hAnsi="Tahoma" w:cs="Tahoma"/>
          <w:sz w:val="24"/>
          <w:szCs w:val="24"/>
        </w:rPr>
        <w:t>број</w:t>
      </w:r>
      <w:proofErr w:type="spellEnd"/>
      <w:proofErr w:type="gramEnd"/>
      <w:r>
        <w:rPr>
          <w:rFonts w:ascii="Tahoma" w:eastAsia="Tahoma" w:hAnsi="Tahoma" w:cs="Tahoma"/>
          <w:sz w:val="24"/>
          <w:szCs w:val="24"/>
        </w:rPr>
        <w:t xml:space="preserve"> 9/77).</w:t>
      </w:r>
      <w:r w:rsidR="00480B14">
        <w:rPr>
          <w:sz w:val="20"/>
          <w:szCs w:val="20"/>
        </w:rPr>
        <w:t xml:space="preserve"> </w:t>
      </w:r>
    </w:p>
    <w:p w:rsidR="00953E4C" w:rsidRDefault="00D603C1">
      <w:pPr>
        <w:jc w:val="center"/>
        <w:rPr>
          <w:sz w:val="20"/>
          <w:szCs w:val="20"/>
        </w:rPr>
      </w:pPr>
      <w:r>
        <w:rPr>
          <w:rFonts w:ascii="Tahoma" w:eastAsia="Tahoma" w:hAnsi="Tahoma" w:cs="Tahoma"/>
          <w:b/>
          <w:bCs/>
          <w:sz w:val="24"/>
          <w:szCs w:val="24"/>
        </w:rPr>
        <w:t>Член 7</w:t>
      </w:r>
    </w:p>
    <w:p w:rsidR="00953E4C" w:rsidRDefault="00953E4C">
      <w:pPr>
        <w:spacing w:line="35" w:lineRule="exact"/>
        <w:rPr>
          <w:sz w:val="20"/>
          <w:szCs w:val="20"/>
        </w:rPr>
      </w:pPr>
    </w:p>
    <w:p w:rsidR="00953E4C" w:rsidRDefault="00D603C1">
      <w:pPr>
        <w:ind w:right="-279"/>
        <w:jc w:val="center"/>
        <w:rPr>
          <w:sz w:val="20"/>
          <w:szCs w:val="20"/>
        </w:rPr>
      </w:pPr>
      <w:r>
        <w:rPr>
          <w:rFonts w:ascii="Tahoma" w:eastAsia="Tahoma" w:hAnsi="Tahoma" w:cs="Tahoma"/>
          <w:sz w:val="24"/>
          <w:szCs w:val="24"/>
        </w:rPr>
        <w:t>Овој закон влегува во сила осмиот ден од денот на објавувањето во “Службен</w:t>
      </w:r>
    </w:p>
    <w:p w:rsidR="00953E4C" w:rsidRDefault="00953E4C">
      <w:pPr>
        <w:spacing w:line="29" w:lineRule="exact"/>
        <w:rPr>
          <w:sz w:val="20"/>
          <w:szCs w:val="20"/>
        </w:rPr>
      </w:pPr>
    </w:p>
    <w:p w:rsidR="00953E4C" w:rsidRDefault="00D603C1">
      <w:pPr>
        <w:rPr>
          <w:sz w:val="20"/>
          <w:szCs w:val="20"/>
        </w:rPr>
      </w:pPr>
      <w:r>
        <w:rPr>
          <w:rFonts w:ascii="Tahoma" w:eastAsia="Tahoma" w:hAnsi="Tahoma" w:cs="Tahoma"/>
          <w:sz w:val="24"/>
          <w:szCs w:val="24"/>
        </w:rPr>
        <w:t>весник на Република Македонија“.</w:t>
      </w:r>
    </w:p>
    <w:p w:rsidR="00953E4C" w:rsidRDefault="00953E4C">
      <w:pPr>
        <w:spacing w:line="342" w:lineRule="exact"/>
        <w:rPr>
          <w:sz w:val="20"/>
          <w:szCs w:val="20"/>
        </w:rPr>
      </w:pPr>
    </w:p>
    <w:p w:rsidR="00953E4C" w:rsidRDefault="00D603C1">
      <w:pPr>
        <w:ind w:right="-279"/>
        <w:jc w:val="center"/>
        <w:rPr>
          <w:sz w:val="20"/>
          <w:szCs w:val="20"/>
        </w:rPr>
      </w:pPr>
      <w:r>
        <w:rPr>
          <w:rFonts w:ascii="Tahoma" w:eastAsia="Tahoma" w:hAnsi="Tahoma" w:cs="Tahoma"/>
          <w:b/>
          <w:bCs/>
          <w:i/>
          <w:iCs/>
          <w:sz w:val="24"/>
          <w:szCs w:val="24"/>
        </w:rPr>
        <w:t>ПРЕОДНИ И ЗАВРШНИ ОДРЕДБИ</w:t>
      </w:r>
    </w:p>
    <w:p w:rsidR="00953E4C" w:rsidRDefault="00953E4C">
      <w:pPr>
        <w:spacing w:line="29" w:lineRule="exact"/>
        <w:rPr>
          <w:sz w:val="20"/>
          <w:szCs w:val="20"/>
        </w:rPr>
      </w:pPr>
    </w:p>
    <w:p w:rsidR="00953E4C" w:rsidRDefault="00D603C1">
      <w:pPr>
        <w:ind w:right="-279"/>
        <w:jc w:val="center"/>
        <w:rPr>
          <w:sz w:val="20"/>
          <w:szCs w:val="20"/>
        </w:rPr>
      </w:pPr>
      <w:r>
        <w:rPr>
          <w:rFonts w:ascii="Tahoma" w:eastAsia="Tahoma" w:hAnsi="Tahoma" w:cs="Tahoma"/>
          <w:b/>
          <w:bCs/>
          <w:i/>
          <w:iCs/>
          <w:sz w:val="24"/>
          <w:szCs w:val="24"/>
        </w:rPr>
        <w:t>од Законот за изменување и дополнување на Законот</w:t>
      </w:r>
    </w:p>
    <w:p w:rsidR="00953E4C" w:rsidRDefault="00953E4C">
      <w:pPr>
        <w:spacing w:line="29" w:lineRule="exact"/>
        <w:rPr>
          <w:sz w:val="20"/>
          <w:szCs w:val="20"/>
        </w:rPr>
      </w:pPr>
    </w:p>
    <w:p w:rsidR="00953E4C" w:rsidRDefault="00D603C1">
      <w:pPr>
        <w:ind w:right="-279"/>
        <w:jc w:val="center"/>
        <w:rPr>
          <w:sz w:val="20"/>
          <w:szCs w:val="20"/>
        </w:rPr>
      </w:pPr>
      <w:r>
        <w:rPr>
          <w:rFonts w:ascii="Tahoma" w:eastAsia="Tahoma" w:hAnsi="Tahoma" w:cs="Tahoma"/>
          <w:b/>
          <w:bCs/>
          <w:i/>
          <w:iCs/>
          <w:sz w:val="24"/>
          <w:szCs w:val="24"/>
        </w:rPr>
        <w:t>за вештачење(“Службен весник на РМ” бр.104/15)</w:t>
      </w:r>
    </w:p>
    <w:p w:rsidR="00953E4C" w:rsidRDefault="00953E4C">
      <w:pPr>
        <w:spacing w:line="348" w:lineRule="exact"/>
        <w:rPr>
          <w:sz w:val="20"/>
          <w:szCs w:val="20"/>
        </w:rPr>
      </w:pPr>
    </w:p>
    <w:p w:rsidR="00953E4C" w:rsidRDefault="00D603C1">
      <w:pPr>
        <w:jc w:val="center"/>
        <w:rPr>
          <w:sz w:val="20"/>
          <w:szCs w:val="20"/>
        </w:rPr>
      </w:pPr>
      <w:r>
        <w:rPr>
          <w:rFonts w:ascii="Tahoma" w:eastAsia="Tahoma" w:hAnsi="Tahoma" w:cs="Tahoma"/>
          <w:b/>
          <w:bCs/>
          <w:sz w:val="24"/>
          <w:szCs w:val="24"/>
        </w:rPr>
        <w:t>Член 10</w:t>
      </w:r>
    </w:p>
    <w:p w:rsidR="00953E4C" w:rsidRDefault="00953E4C">
      <w:pPr>
        <w:spacing w:line="35" w:lineRule="exact"/>
        <w:rPr>
          <w:sz w:val="20"/>
          <w:szCs w:val="20"/>
        </w:rPr>
      </w:pPr>
    </w:p>
    <w:p w:rsidR="00953E4C" w:rsidRDefault="00D603C1">
      <w:pPr>
        <w:ind w:right="-279"/>
        <w:jc w:val="center"/>
        <w:rPr>
          <w:sz w:val="20"/>
          <w:szCs w:val="20"/>
        </w:rPr>
      </w:pPr>
      <w:r>
        <w:rPr>
          <w:rFonts w:ascii="Tahoma" w:eastAsia="Tahoma" w:hAnsi="Tahoma" w:cs="Tahoma"/>
          <w:sz w:val="24"/>
          <w:szCs w:val="24"/>
        </w:rPr>
        <w:t>Вештаците од членот 2 став (2) од овој закон се должни во рок од три месеци</w:t>
      </w:r>
    </w:p>
    <w:p w:rsidR="00953E4C" w:rsidRDefault="00953E4C">
      <w:pPr>
        <w:spacing w:line="29" w:lineRule="exact"/>
        <w:rPr>
          <w:sz w:val="20"/>
          <w:szCs w:val="20"/>
        </w:rPr>
      </w:pPr>
    </w:p>
    <w:p w:rsidR="00953E4C" w:rsidRDefault="00D603C1">
      <w:pPr>
        <w:rPr>
          <w:sz w:val="20"/>
          <w:szCs w:val="20"/>
        </w:rPr>
      </w:pPr>
      <w:r>
        <w:rPr>
          <w:rFonts w:ascii="Tahoma" w:eastAsia="Tahoma" w:hAnsi="Tahoma" w:cs="Tahoma"/>
          <w:sz w:val="24"/>
          <w:szCs w:val="24"/>
        </w:rPr>
        <w:t>електронски да се поврзат со Агенцијата за катастар на недвижности.</w:t>
      </w:r>
    </w:p>
    <w:p w:rsidR="00953E4C" w:rsidRDefault="00953E4C">
      <w:pPr>
        <w:spacing w:line="342" w:lineRule="exact"/>
        <w:rPr>
          <w:sz w:val="20"/>
          <w:szCs w:val="20"/>
        </w:rPr>
      </w:pPr>
    </w:p>
    <w:p w:rsidR="00953E4C" w:rsidRDefault="00D603C1">
      <w:pPr>
        <w:jc w:val="center"/>
        <w:rPr>
          <w:sz w:val="20"/>
          <w:szCs w:val="20"/>
        </w:rPr>
      </w:pPr>
      <w:r>
        <w:rPr>
          <w:rFonts w:ascii="Tahoma" w:eastAsia="Tahoma" w:hAnsi="Tahoma" w:cs="Tahoma"/>
          <w:b/>
          <w:bCs/>
          <w:sz w:val="24"/>
          <w:szCs w:val="24"/>
        </w:rPr>
        <w:t>Член 11</w:t>
      </w:r>
    </w:p>
    <w:p w:rsidR="00953E4C" w:rsidRDefault="00953E4C">
      <w:pPr>
        <w:spacing w:line="35" w:lineRule="exact"/>
        <w:rPr>
          <w:sz w:val="20"/>
          <w:szCs w:val="20"/>
        </w:rPr>
      </w:pPr>
    </w:p>
    <w:p w:rsidR="00953E4C" w:rsidRDefault="00D603C1">
      <w:pPr>
        <w:ind w:right="-279"/>
        <w:jc w:val="center"/>
        <w:rPr>
          <w:sz w:val="20"/>
          <w:szCs w:val="20"/>
        </w:rPr>
      </w:pPr>
      <w:r>
        <w:rPr>
          <w:rFonts w:ascii="Tahoma" w:eastAsia="Tahoma" w:hAnsi="Tahoma" w:cs="Tahoma"/>
          <w:sz w:val="24"/>
          <w:szCs w:val="24"/>
        </w:rPr>
        <w:t>Овој закон влегува во сила осмиот ден од денот на објавувањето во „Службен</w:t>
      </w:r>
    </w:p>
    <w:p w:rsidR="00953E4C" w:rsidRDefault="00953E4C">
      <w:pPr>
        <w:spacing w:line="29" w:lineRule="exact"/>
        <w:rPr>
          <w:sz w:val="20"/>
          <w:szCs w:val="20"/>
        </w:rPr>
      </w:pPr>
    </w:p>
    <w:p w:rsidR="00953E4C" w:rsidRDefault="00D603C1">
      <w:pPr>
        <w:rPr>
          <w:sz w:val="20"/>
          <w:szCs w:val="20"/>
        </w:rPr>
      </w:pPr>
      <w:r>
        <w:rPr>
          <w:rFonts w:ascii="Tahoma" w:eastAsia="Tahoma" w:hAnsi="Tahoma" w:cs="Tahoma"/>
          <w:sz w:val="24"/>
          <w:szCs w:val="24"/>
        </w:rPr>
        <w:t>весник на Република Македонија“.</w:t>
      </w:r>
    </w:p>
    <w:p w:rsidR="00953E4C" w:rsidRDefault="00953E4C">
      <w:pPr>
        <w:spacing w:line="342" w:lineRule="exact"/>
        <w:rPr>
          <w:sz w:val="20"/>
          <w:szCs w:val="20"/>
        </w:rPr>
      </w:pPr>
    </w:p>
    <w:p w:rsidR="00953E4C" w:rsidRDefault="00D603C1">
      <w:pPr>
        <w:ind w:right="-279"/>
        <w:jc w:val="center"/>
        <w:rPr>
          <w:sz w:val="20"/>
          <w:szCs w:val="20"/>
        </w:rPr>
      </w:pPr>
      <w:r>
        <w:rPr>
          <w:rFonts w:ascii="Tahoma" w:eastAsia="Tahoma" w:hAnsi="Tahoma" w:cs="Tahoma"/>
          <w:b/>
          <w:bCs/>
          <w:i/>
          <w:iCs/>
          <w:sz w:val="24"/>
          <w:szCs w:val="24"/>
        </w:rPr>
        <w:t>ЗАВРШНА ОДРЕДБА</w:t>
      </w:r>
    </w:p>
    <w:p w:rsidR="00953E4C" w:rsidRDefault="00953E4C">
      <w:pPr>
        <w:spacing w:line="29" w:lineRule="exact"/>
        <w:rPr>
          <w:sz w:val="20"/>
          <w:szCs w:val="20"/>
        </w:rPr>
      </w:pPr>
    </w:p>
    <w:p w:rsidR="00953E4C" w:rsidRDefault="00D603C1">
      <w:pPr>
        <w:ind w:right="-279"/>
        <w:jc w:val="center"/>
        <w:rPr>
          <w:sz w:val="20"/>
          <w:szCs w:val="20"/>
        </w:rPr>
      </w:pPr>
      <w:r>
        <w:rPr>
          <w:rFonts w:ascii="Tahoma" w:eastAsia="Tahoma" w:hAnsi="Tahoma" w:cs="Tahoma"/>
          <w:b/>
          <w:bCs/>
          <w:i/>
          <w:iCs/>
          <w:sz w:val="24"/>
          <w:szCs w:val="24"/>
        </w:rPr>
        <w:t>од Законот за изменување и дополнување на Законот</w:t>
      </w:r>
    </w:p>
    <w:p w:rsidR="00953E4C" w:rsidRDefault="00953E4C">
      <w:pPr>
        <w:spacing w:line="29" w:lineRule="exact"/>
        <w:rPr>
          <w:sz w:val="20"/>
          <w:szCs w:val="20"/>
        </w:rPr>
      </w:pPr>
    </w:p>
    <w:p w:rsidR="00953E4C" w:rsidRDefault="00D603C1">
      <w:pPr>
        <w:ind w:right="-279"/>
        <w:jc w:val="center"/>
        <w:rPr>
          <w:sz w:val="20"/>
          <w:szCs w:val="20"/>
        </w:rPr>
      </w:pPr>
      <w:r>
        <w:rPr>
          <w:rFonts w:ascii="Tahoma" w:eastAsia="Tahoma" w:hAnsi="Tahoma" w:cs="Tahoma"/>
          <w:b/>
          <w:bCs/>
          <w:i/>
          <w:iCs/>
          <w:sz w:val="24"/>
          <w:szCs w:val="24"/>
        </w:rPr>
        <w:t>за вештачење(“Службен весник на РМ” бр.148/15)</w:t>
      </w:r>
    </w:p>
    <w:p w:rsidR="00953E4C" w:rsidRDefault="00953E4C">
      <w:pPr>
        <w:spacing w:line="333" w:lineRule="exact"/>
        <w:rPr>
          <w:sz w:val="20"/>
          <w:szCs w:val="20"/>
        </w:rPr>
      </w:pPr>
    </w:p>
    <w:p w:rsidR="00953E4C" w:rsidRDefault="00D603C1">
      <w:pPr>
        <w:jc w:val="center"/>
        <w:rPr>
          <w:sz w:val="20"/>
          <w:szCs w:val="20"/>
        </w:rPr>
      </w:pPr>
      <w:r>
        <w:rPr>
          <w:rFonts w:ascii="Tahoma" w:eastAsia="Tahoma" w:hAnsi="Tahoma" w:cs="Tahoma"/>
          <w:b/>
          <w:bCs/>
          <w:sz w:val="24"/>
          <w:szCs w:val="24"/>
        </w:rPr>
        <w:t>Член 4</w:t>
      </w:r>
    </w:p>
    <w:p w:rsidR="00953E4C" w:rsidRDefault="00953E4C">
      <w:pPr>
        <w:spacing w:line="35" w:lineRule="exact"/>
        <w:rPr>
          <w:sz w:val="20"/>
          <w:szCs w:val="20"/>
        </w:rPr>
      </w:pPr>
    </w:p>
    <w:p w:rsidR="00953E4C" w:rsidRDefault="00D603C1">
      <w:pPr>
        <w:ind w:right="-279"/>
        <w:jc w:val="center"/>
        <w:rPr>
          <w:sz w:val="20"/>
          <w:szCs w:val="20"/>
        </w:rPr>
      </w:pPr>
      <w:r>
        <w:rPr>
          <w:rFonts w:ascii="Tahoma" w:eastAsia="Tahoma" w:hAnsi="Tahoma" w:cs="Tahoma"/>
          <w:sz w:val="24"/>
          <w:szCs w:val="24"/>
        </w:rPr>
        <w:t>Овој закон влегува во сила со денот на објавувањето во „Службен весник на</w:t>
      </w:r>
    </w:p>
    <w:p w:rsidR="00953E4C" w:rsidRDefault="00953E4C">
      <w:pPr>
        <w:spacing w:line="29" w:lineRule="exact"/>
        <w:rPr>
          <w:sz w:val="20"/>
          <w:szCs w:val="20"/>
        </w:rPr>
      </w:pPr>
    </w:p>
    <w:p w:rsidR="00953E4C" w:rsidRDefault="00D603C1">
      <w:pPr>
        <w:rPr>
          <w:sz w:val="20"/>
          <w:szCs w:val="20"/>
        </w:rPr>
      </w:pPr>
      <w:r>
        <w:rPr>
          <w:rFonts w:ascii="Tahoma" w:eastAsia="Tahoma" w:hAnsi="Tahoma" w:cs="Tahoma"/>
          <w:sz w:val="24"/>
          <w:szCs w:val="24"/>
        </w:rPr>
        <w:t>Република Македонија“.</w:t>
      </w:r>
    </w:p>
    <w:p w:rsidR="00953E4C" w:rsidRDefault="00953E4C">
      <w:pPr>
        <w:spacing w:line="342" w:lineRule="exact"/>
        <w:rPr>
          <w:sz w:val="20"/>
          <w:szCs w:val="20"/>
        </w:rPr>
      </w:pPr>
    </w:p>
    <w:p w:rsidR="00953E4C" w:rsidRDefault="00D603C1">
      <w:pPr>
        <w:ind w:right="-279"/>
        <w:jc w:val="center"/>
        <w:rPr>
          <w:sz w:val="20"/>
          <w:szCs w:val="20"/>
        </w:rPr>
      </w:pPr>
      <w:r>
        <w:rPr>
          <w:rFonts w:ascii="Tahoma" w:eastAsia="Tahoma" w:hAnsi="Tahoma" w:cs="Tahoma"/>
          <w:b/>
          <w:bCs/>
          <w:i/>
          <w:iCs/>
          <w:sz w:val="24"/>
          <w:szCs w:val="24"/>
        </w:rPr>
        <w:t>ПРЕОДНИ И ЗАВРШНИ ОДРЕДБИ</w:t>
      </w:r>
    </w:p>
    <w:p w:rsidR="00953E4C" w:rsidRDefault="00953E4C">
      <w:pPr>
        <w:spacing w:line="29" w:lineRule="exact"/>
        <w:rPr>
          <w:sz w:val="20"/>
          <w:szCs w:val="20"/>
        </w:rPr>
      </w:pPr>
    </w:p>
    <w:p w:rsidR="00953E4C" w:rsidRDefault="00D603C1">
      <w:pPr>
        <w:ind w:right="-279"/>
        <w:jc w:val="center"/>
        <w:rPr>
          <w:sz w:val="20"/>
          <w:szCs w:val="20"/>
        </w:rPr>
      </w:pPr>
      <w:r>
        <w:rPr>
          <w:rFonts w:ascii="Tahoma" w:eastAsia="Tahoma" w:hAnsi="Tahoma" w:cs="Tahoma"/>
          <w:b/>
          <w:bCs/>
          <w:i/>
          <w:iCs/>
          <w:sz w:val="24"/>
          <w:szCs w:val="24"/>
        </w:rPr>
        <w:t>од Законот за изменување и дополнување на Законот</w:t>
      </w:r>
    </w:p>
    <w:p w:rsidR="00953E4C" w:rsidRDefault="00953E4C">
      <w:pPr>
        <w:spacing w:line="29" w:lineRule="exact"/>
        <w:rPr>
          <w:sz w:val="20"/>
          <w:szCs w:val="20"/>
        </w:rPr>
      </w:pPr>
    </w:p>
    <w:p w:rsidR="00953E4C" w:rsidRDefault="00D603C1">
      <w:pPr>
        <w:ind w:right="-279"/>
        <w:jc w:val="center"/>
        <w:rPr>
          <w:sz w:val="20"/>
          <w:szCs w:val="20"/>
        </w:rPr>
      </w:pPr>
      <w:r>
        <w:rPr>
          <w:rFonts w:ascii="Tahoma" w:eastAsia="Tahoma" w:hAnsi="Tahoma" w:cs="Tahoma"/>
          <w:b/>
          <w:bCs/>
          <w:i/>
          <w:iCs/>
          <w:sz w:val="24"/>
          <w:szCs w:val="24"/>
        </w:rPr>
        <w:t>за вештачење(“Службен весник на РМ” бр.192/15)</w:t>
      </w:r>
    </w:p>
    <w:p w:rsidR="00953E4C" w:rsidRDefault="00953E4C">
      <w:pPr>
        <w:spacing w:line="348" w:lineRule="exact"/>
        <w:rPr>
          <w:sz w:val="20"/>
          <w:szCs w:val="20"/>
        </w:rPr>
      </w:pPr>
    </w:p>
    <w:p w:rsidR="00953E4C" w:rsidRDefault="00D603C1">
      <w:pPr>
        <w:jc w:val="center"/>
        <w:rPr>
          <w:sz w:val="20"/>
          <w:szCs w:val="20"/>
        </w:rPr>
      </w:pPr>
      <w:r>
        <w:rPr>
          <w:rFonts w:ascii="Tahoma" w:eastAsia="Tahoma" w:hAnsi="Tahoma" w:cs="Tahoma"/>
          <w:b/>
          <w:bCs/>
          <w:sz w:val="24"/>
          <w:szCs w:val="24"/>
        </w:rPr>
        <w:t>Член 8</w:t>
      </w:r>
    </w:p>
    <w:p w:rsidR="00953E4C" w:rsidRDefault="00953E4C">
      <w:pPr>
        <w:spacing w:line="35" w:lineRule="exact"/>
        <w:rPr>
          <w:sz w:val="20"/>
          <w:szCs w:val="20"/>
        </w:rPr>
      </w:pPr>
    </w:p>
    <w:p w:rsidR="00953E4C" w:rsidRDefault="00D603C1">
      <w:pPr>
        <w:ind w:right="-279"/>
        <w:jc w:val="center"/>
        <w:rPr>
          <w:sz w:val="20"/>
          <w:szCs w:val="20"/>
        </w:rPr>
      </w:pPr>
      <w:r>
        <w:rPr>
          <w:rFonts w:ascii="Tahoma" w:eastAsia="Tahoma" w:hAnsi="Tahoma" w:cs="Tahoma"/>
          <w:sz w:val="24"/>
          <w:szCs w:val="24"/>
        </w:rPr>
        <w:t>Одредбата од член 7 од овој закон со која во член 32 се додава нов став (5) ќе</w:t>
      </w:r>
    </w:p>
    <w:p w:rsidR="00953E4C" w:rsidRDefault="00953E4C">
      <w:pPr>
        <w:spacing w:line="29" w:lineRule="exact"/>
        <w:rPr>
          <w:sz w:val="20"/>
          <w:szCs w:val="20"/>
        </w:rPr>
      </w:pPr>
    </w:p>
    <w:p w:rsidR="00953E4C" w:rsidRDefault="00D603C1">
      <w:pPr>
        <w:rPr>
          <w:sz w:val="20"/>
          <w:szCs w:val="20"/>
        </w:rPr>
      </w:pPr>
      <w:r>
        <w:rPr>
          <w:rFonts w:ascii="Tahoma" w:eastAsia="Tahoma" w:hAnsi="Tahoma" w:cs="Tahoma"/>
          <w:sz w:val="24"/>
          <w:szCs w:val="24"/>
        </w:rPr>
        <w:t>се применува две години од денот на влегувањето во сила на овој закон.</w:t>
      </w:r>
    </w:p>
    <w:p w:rsidR="00953E4C" w:rsidRDefault="00953E4C">
      <w:pPr>
        <w:spacing w:line="342" w:lineRule="exact"/>
        <w:rPr>
          <w:sz w:val="20"/>
          <w:szCs w:val="20"/>
        </w:rPr>
      </w:pPr>
    </w:p>
    <w:p w:rsidR="00953E4C" w:rsidRDefault="00D603C1">
      <w:pPr>
        <w:jc w:val="center"/>
        <w:rPr>
          <w:sz w:val="20"/>
          <w:szCs w:val="20"/>
        </w:rPr>
      </w:pPr>
      <w:r>
        <w:rPr>
          <w:rFonts w:ascii="Tahoma" w:eastAsia="Tahoma" w:hAnsi="Tahoma" w:cs="Tahoma"/>
          <w:b/>
          <w:bCs/>
          <w:sz w:val="24"/>
          <w:szCs w:val="24"/>
        </w:rPr>
        <w:t>Член 9</w:t>
      </w:r>
    </w:p>
    <w:p w:rsidR="00953E4C" w:rsidRDefault="00953E4C">
      <w:pPr>
        <w:spacing w:line="35" w:lineRule="exact"/>
        <w:rPr>
          <w:sz w:val="20"/>
          <w:szCs w:val="20"/>
        </w:rPr>
      </w:pPr>
    </w:p>
    <w:p w:rsidR="00953E4C" w:rsidRDefault="00D603C1">
      <w:pPr>
        <w:ind w:right="-279"/>
        <w:jc w:val="center"/>
        <w:rPr>
          <w:sz w:val="20"/>
          <w:szCs w:val="20"/>
        </w:rPr>
      </w:pPr>
      <w:r>
        <w:rPr>
          <w:rFonts w:ascii="Tahoma" w:eastAsia="Tahoma" w:hAnsi="Tahoma" w:cs="Tahoma"/>
          <w:sz w:val="24"/>
          <w:szCs w:val="24"/>
        </w:rPr>
        <w:t>Овој закон влегува во сила осмиот ден од денот на објавувањето во „Службен</w:t>
      </w:r>
    </w:p>
    <w:p w:rsidR="00953E4C" w:rsidRDefault="00953E4C">
      <w:pPr>
        <w:spacing w:line="29" w:lineRule="exact"/>
        <w:rPr>
          <w:sz w:val="20"/>
          <w:szCs w:val="20"/>
        </w:rPr>
      </w:pPr>
    </w:p>
    <w:p w:rsidR="00953E4C" w:rsidRDefault="00D603C1">
      <w:pPr>
        <w:rPr>
          <w:sz w:val="20"/>
          <w:szCs w:val="20"/>
        </w:rPr>
      </w:pPr>
      <w:r>
        <w:rPr>
          <w:rFonts w:ascii="Tahoma" w:eastAsia="Tahoma" w:hAnsi="Tahoma" w:cs="Tahoma"/>
          <w:sz w:val="24"/>
          <w:szCs w:val="24"/>
        </w:rPr>
        <w:t>весник на Република Македонија“.</w:t>
      </w:r>
    </w:p>
    <w:p w:rsidR="00953E4C" w:rsidRDefault="00953E4C">
      <w:pPr>
        <w:spacing w:line="342" w:lineRule="exact"/>
        <w:rPr>
          <w:sz w:val="20"/>
          <w:szCs w:val="20"/>
        </w:rPr>
      </w:pPr>
    </w:p>
    <w:p w:rsidR="00953E4C" w:rsidRDefault="00D603C1">
      <w:pPr>
        <w:spacing w:line="269" w:lineRule="auto"/>
        <w:ind w:left="1560" w:right="1380"/>
        <w:jc w:val="center"/>
        <w:rPr>
          <w:sz w:val="20"/>
          <w:szCs w:val="20"/>
        </w:rPr>
      </w:pPr>
      <w:r>
        <w:rPr>
          <w:rFonts w:ascii="Tahoma" w:eastAsia="Tahoma" w:hAnsi="Tahoma" w:cs="Tahoma"/>
          <w:b/>
          <w:bCs/>
          <w:i/>
          <w:iCs/>
          <w:sz w:val="24"/>
          <w:szCs w:val="24"/>
        </w:rPr>
        <w:t>ПРЕОДНИ И ЗАВРШНИ ОДРЕДБИ од Законот за изменување на Законот за вештачење(“Службен весник на РМ” бр.64/18)</w:t>
      </w:r>
    </w:p>
    <w:p w:rsidR="00953E4C" w:rsidRDefault="00953E4C">
      <w:pPr>
        <w:spacing w:line="300" w:lineRule="exact"/>
        <w:rPr>
          <w:sz w:val="20"/>
          <w:szCs w:val="20"/>
        </w:rPr>
      </w:pPr>
    </w:p>
    <w:p w:rsidR="00953E4C" w:rsidRDefault="00D603C1">
      <w:pPr>
        <w:jc w:val="center"/>
        <w:rPr>
          <w:sz w:val="20"/>
          <w:szCs w:val="20"/>
        </w:rPr>
      </w:pPr>
      <w:r>
        <w:rPr>
          <w:rFonts w:ascii="Tahoma" w:eastAsia="Tahoma" w:hAnsi="Tahoma" w:cs="Tahoma"/>
          <w:b/>
          <w:bCs/>
          <w:sz w:val="24"/>
          <w:szCs w:val="24"/>
        </w:rPr>
        <w:t>Член 2</w:t>
      </w:r>
    </w:p>
    <w:p w:rsidR="00953E4C" w:rsidRDefault="00953E4C">
      <w:pPr>
        <w:spacing w:line="35" w:lineRule="exact"/>
        <w:rPr>
          <w:sz w:val="20"/>
          <w:szCs w:val="20"/>
        </w:rPr>
      </w:pPr>
    </w:p>
    <w:p w:rsidR="00953E4C" w:rsidRDefault="00D603C1" w:rsidP="00480B14">
      <w:pPr>
        <w:spacing w:line="266" w:lineRule="auto"/>
        <w:ind w:firstLine="284"/>
        <w:jc w:val="both"/>
        <w:rPr>
          <w:sz w:val="20"/>
          <w:szCs w:val="20"/>
        </w:rPr>
      </w:pPr>
      <w:r>
        <w:rPr>
          <w:rFonts w:ascii="Tahoma" w:eastAsia="Tahoma" w:hAnsi="Tahoma" w:cs="Tahoma"/>
          <w:sz w:val="24"/>
          <w:szCs w:val="24"/>
        </w:rPr>
        <w:t xml:space="preserve">Одредбите од членот 43-ѓ став (4) точка 5) од Законот за вештачење („Службен весник на Република </w:t>
      </w:r>
      <w:proofErr w:type="gramStart"/>
      <w:r>
        <w:rPr>
          <w:rFonts w:ascii="Tahoma" w:eastAsia="Tahoma" w:hAnsi="Tahoma" w:cs="Tahoma"/>
          <w:sz w:val="24"/>
          <w:szCs w:val="24"/>
        </w:rPr>
        <w:t>Македонија“ број</w:t>
      </w:r>
      <w:proofErr w:type="gramEnd"/>
      <w:r>
        <w:rPr>
          <w:rFonts w:ascii="Tahoma" w:eastAsia="Tahoma" w:hAnsi="Tahoma" w:cs="Tahoma"/>
          <w:sz w:val="24"/>
          <w:szCs w:val="24"/>
        </w:rPr>
        <w:t xml:space="preserve"> 115/10, 12/14, 43/14, 104/15, 148/15 и 192/15) нема да се применуваат од денот на влегувањето во </w:t>
      </w:r>
      <w:proofErr w:type="spellStart"/>
      <w:r>
        <w:rPr>
          <w:rFonts w:ascii="Tahoma" w:eastAsia="Tahoma" w:hAnsi="Tahoma" w:cs="Tahoma"/>
          <w:sz w:val="24"/>
          <w:szCs w:val="24"/>
        </w:rPr>
        <w:t>сила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на</w:t>
      </w:r>
      <w:proofErr w:type="spellEnd"/>
      <w:r>
        <w:rPr>
          <w:rFonts w:ascii="Tahoma" w:eastAsia="Tahoma" w:hAnsi="Tahoma" w:cs="Tahoma"/>
          <w:sz w:val="24"/>
          <w:szCs w:val="24"/>
        </w:rPr>
        <w:t xml:space="preserve"> </w:t>
      </w:r>
      <w:proofErr w:type="spellStart"/>
      <w:r>
        <w:rPr>
          <w:rFonts w:ascii="Tahoma" w:eastAsia="Tahoma" w:hAnsi="Tahoma" w:cs="Tahoma"/>
          <w:sz w:val="24"/>
          <w:szCs w:val="24"/>
        </w:rPr>
        <w:t>овој</w:t>
      </w:r>
      <w:proofErr w:type="spellEnd"/>
      <w:r>
        <w:rPr>
          <w:rFonts w:ascii="Tahoma" w:eastAsia="Tahoma" w:hAnsi="Tahoma" w:cs="Tahoma"/>
          <w:sz w:val="24"/>
          <w:szCs w:val="24"/>
        </w:rPr>
        <w:t xml:space="preserve"> </w:t>
      </w:r>
      <w:proofErr w:type="spellStart"/>
      <w:r>
        <w:rPr>
          <w:rFonts w:ascii="Tahoma" w:eastAsia="Tahoma" w:hAnsi="Tahoma" w:cs="Tahoma"/>
          <w:sz w:val="24"/>
          <w:szCs w:val="24"/>
        </w:rPr>
        <w:t>закон</w:t>
      </w:r>
      <w:proofErr w:type="spellEnd"/>
      <w:r>
        <w:rPr>
          <w:rFonts w:ascii="Tahoma" w:eastAsia="Tahoma" w:hAnsi="Tahoma" w:cs="Tahoma"/>
          <w:sz w:val="24"/>
          <w:szCs w:val="24"/>
        </w:rPr>
        <w:t xml:space="preserve"> </w:t>
      </w:r>
      <w:proofErr w:type="spellStart"/>
      <w:r>
        <w:rPr>
          <w:rFonts w:ascii="Tahoma" w:eastAsia="Tahoma" w:hAnsi="Tahoma" w:cs="Tahoma"/>
          <w:sz w:val="24"/>
          <w:szCs w:val="24"/>
        </w:rPr>
        <w:t>до</w:t>
      </w:r>
      <w:proofErr w:type="spellEnd"/>
      <w:r>
        <w:rPr>
          <w:rFonts w:ascii="Tahoma" w:eastAsia="Tahoma" w:hAnsi="Tahoma" w:cs="Tahoma"/>
          <w:sz w:val="24"/>
          <w:szCs w:val="24"/>
        </w:rPr>
        <w:t xml:space="preserve"> 1 </w:t>
      </w:r>
      <w:proofErr w:type="spellStart"/>
      <w:r>
        <w:rPr>
          <w:rFonts w:ascii="Tahoma" w:eastAsia="Tahoma" w:hAnsi="Tahoma" w:cs="Tahoma"/>
          <w:sz w:val="24"/>
          <w:szCs w:val="24"/>
        </w:rPr>
        <w:t>септември</w:t>
      </w:r>
      <w:proofErr w:type="spellEnd"/>
      <w:r>
        <w:rPr>
          <w:rFonts w:ascii="Tahoma" w:eastAsia="Tahoma" w:hAnsi="Tahoma" w:cs="Tahoma"/>
          <w:sz w:val="24"/>
          <w:szCs w:val="24"/>
        </w:rPr>
        <w:t xml:space="preserve"> 2018 </w:t>
      </w:r>
      <w:proofErr w:type="spellStart"/>
      <w:r>
        <w:rPr>
          <w:rFonts w:ascii="Tahoma" w:eastAsia="Tahoma" w:hAnsi="Tahoma" w:cs="Tahoma"/>
          <w:sz w:val="24"/>
          <w:szCs w:val="24"/>
        </w:rPr>
        <w:t>година</w:t>
      </w:r>
      <w:proofErr w:type="spellEnd"/>
      <w:r>
        <w:rPr>
          <w:rFonts w:ascii="Tahoma" w:eastAsia="Tahoma" w:hAnsi="Tahoma" w:cs="Tahoma"/>
          <w:sz w:val="24"/>
          <w:szCs w:val="24"/>
        </w:rPr>
        <w:t>.</w:t>
      </w:r>
      <w:r w:rsidR="00480B14">
        <w:rPr>
          <w:sz w:val="20"/>
          <w:szCs w:val="20"/>
        </w:rPr>
        <w:t xml:space="preserve"> </w:t>
      </w:r>
    </w:p>
    <w:p w:rsidR="00953E4C" w:rsidRDefault="00953E4C">
      <w:pPr>
        <w:sectPr w:rsidR="00953E4C">
          <w:pgSz w:w="11900" w:h="16838"/>
          <w:pgMar w:top="703" w:right="1286" w:bottom="162" w:left="1280" w:header="0" w:footer="0" w:gutter="0"/>
          <w:cols w:space="720" w:equalWidth="0">
            <w:col w:w="9340"/>
          </w:cols>
        </w:sectPr>
      </w:pPr>
    </w:p>
    <w:p w:rsidR="00953E4C" w:rsidRDefault="00953E4C">
      <w:pPr>
        <w:spacing w:line="318" w:lineRule="exact"/>
        <w:rPr>
          <w:sz w:val="20"/>
          <w:szCs w:val="20"/>
        </w:rPr>
      </w:pPr>
    </w:p>
    <w:p w:rsidR="00953E4C" w:rsidRDefault="00D603C1">
      <w:pPr>
        <w:jc w:val="center"/>
        <w:rPr>
          <w:sz w:val="20"/>
          <w:szCs w:val="20"/>
        </w:rPr>
      </w:pPr>
      <w:r>
        <w:rPr>
          <w:rFonts w:ascii="Tahoma" w:eastAsia="Tahoma" w:hAnsi="Tahoma" w:cs="Tahoma"/>
          <w:b/>
          <w:bCs/>
          <w:sz w:val="24"/>
          <w:szCs w:val="24"/>
        </w:rPr>
        <w:t>Член 3</w:t>
      </w:r>
    </w:p>
    <w:p w:rsidR="00953E4C" w:rsidRDefault="00953E4C">
      <w:pPr>
        <w:spacing w:line="14" w:lineRule="exact"/>
        <w:rPr>
          <w:sz w:val="20"/>
          <w:szCs w:val="20"/>
        </w:rPr>
      </w:pPr>
    </w:p>
    <w:p w:rsidR="00953E4C" w:rsidRDefault="00D603C1">
      <w:pPr>
        <w:spacing w:line="239" w:lineRule="auto"/>
        <w:ind w:firstLine="284"/>
        <w:jc w:val="both"/>
        <w:rPr>
          <w:sz w:val="20"/>
          <w:szCs w:val="20"/>
        </w:rPr>
      </w:pPr>
      <w:r>
        <w:rPr>
          <w:rFonts w:ascii="Tahoma" w:eastAsia="Tahoma" w:hAnsi="Tahoma" w:cs="Tahoma"/>
          <w:sz w:val="24"/>
          <w:szCs w:val="24"/>
        </w:rPr>
        <w:t>Директорот кој е именуван во периодот од денот на влегувањето во сила на овој закон до 1 септември 2018 година, е должен да го исполни условот за познавање на странски јазик најдоцна во рок од една година од денот на неговото именување.</w:t>
      </w:r>
    </w:p>
    <w:p w:rsidR="00953E4C" w:rsidRDefault="00953E4C">
      <w:pPr>
        <w:spacing w:line="5" w:lineRule="exact"/>
        <w:rPr>
          <w:sz w:val="20"/>
          <w:szCs w:val="20"/>
        </w:rPr>
      </w:pPr>
    </w:p>
    <w:p w:rsidR="00953E4C" w:rsidRDefault="00D603C1">
      <w:pPr>
        <w:ind w:firstLine="284"/>
        <w:jc w:val="both"/>
        <w:rPr>
          <w:sz w:val="20"/>
          <w:szCs w:val="20"/>
        </w:rPr>
      </w:pPr>
      <w:r>
        <w:rPr>
          <w:rFonts w:ascii="Tahoma" w:eastAsia="Tahoma" w:hAnsi="Tahoma" w:cs="Tahoma"/>
          <w:sz w:val="24"/>
          <w:szCs w:val="24"/>
        </w:rPr>
        <w:t>На директорот кој нема да го исполни условот за познавање на странски јазик во рокот утврден во ставот 1 на овој член му престанува мандатот.</w:t>
      </w:r>
    </w:p>
    <w:p w:rsidR="00953E4C" w:rsidRDefault="00953E4C">
      <w:pPr>
        <w:spacing w:line="276" w:lineRule="exact"/>
        <w:rPr>
          <w:sz w:val="20"/>
          <w:szCs w:val="20"/>
        </w:rPr>
      </w:pPr>
    </w:p>
    <w:p w:rsidR="00953E4C" w:rsidRDefault="00D603C1">
      <w:pPr>
        <w:jc w:val="center"/>
        <w:rPr>
          <w:sz w:val="20"/>
          <w:szCs w:val="20"/>
        </w:rPr>
      </w:pPr>
      <w:r>
        <w:rPr>
          <w:rFonts w:ascii="Tahoma" w:eastAsia="Tahoma" w:hAnsi="Tahoma" w:cs="Tahoma"/>
          <w:b/>
          <w:bCs/>
          <w:sz w:val="24"/>
          <w:szCs w:val="24"/>
        </w:rPr>
        <w:t>Член 4</w:t>
      </w:r>
    </w:p>
    <w:p w:rsidR="00953E4C" w:rsidRDefault="00953E4C">
      <w:pPr>
        <w:spacing w:line="14" w:lineRule="exact"/>
        <w:rPr>
          <w:sz w:val="20"/>
          <w:szCs w:val="20"/>
        </w:rPr>
      </w:pPr>
    </w:p>
    <w:p w:rsidR="00953E4C" w:rsidRDefault="00D603C1">
      <w:pPr>
        <w:ind w:right="-279"/>
        <w:jc w:val="center"/>
        <w:rPr>
          <w:sz w:val="20"/>
          <w:szCs w:val="20"/>
        </w:rPr>
      </w:pPr>
      <w:r>
        <w:rPr>
          <w:rFonts w:ascii="Tahoma" w:eastAsia="Tahoma" w:hAnsi="Tahoma" w:cs="Tahoma"/>
          <w:sz w:val="24"/>
          <w:szCs w:val="24"/>
        </w:rPr>
        <w:t>Овој закон влегува во сила осмиот ден од денот на објавувањето во „Службен</w:t>
      </w:r>
    </w:p>
    <w:p w:rsidR="00953E4C" w:rsidRDefault="00D603C1">
      <w:pPr>
        <w:rPr>
          <w:sz w:val="20"/>
          <w:szCs w:val="20"/>
        </w:rPr>
      </w:pPr>
      <w:r>
        <w:rPr>
          <w:rFonts w:ascii="Tahoma" w:eastAsia="Tahoma" w:hAnsi="Tahoma" w:cs="Tahoma"/>
          <w:sz w:val="24"/>
          <w:szCs w:val="24"/>
        </w:rPr>
        <w:t>весник на Република Македонија“.</w:t>
      </w:r>
    </w:p>
    <w:p w:rsidR="00953E4C" w:rsidRDefault="00D603C1">
      <w:pPr>
        <w:spacing w:line="20" w:lineRule="exact"/>
        <w:rPr>
          <w:sz w:val="20"/>
          <w:szCs w:val="20"/>
        </w:rPr>
      </w:pPr>
      <w:r>
        <w:rPr>
          <w:noProof/>
          <w:sz w:val="20"/>
          <w:szCs w:val="20"/>
        </w:rPr>
        <w:drawing>
          <wp:anchor distT="0" distB="0" distL="114300" distR="114300" simplePos="0" relativeHeight="251691008" behindDoc="1" locked="0" layoutInCell="0" allowOverlap="1">
            <wp:simplePos x="0" y="0"/>
            <wp:positionH relativeFrom="column">
              <wp:posOffset>-18415</wp:posOffset>
            </wp:positionH>
            <wp:positionV relativeFrom="paragraph">
              <wp:posOffset>7220585</wp:posOffset>
            </wp:positionV>
            <wp:extent cx="5972810" cy="635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extLst/>
                    </a:blip>
                    <a:srcRect/>
                    <a:stretch>
                      <a:fillRect/>
                    </a:stretch>
                  </pic:blipFill>
                  <pic:spPr bwMode="auto">
                    <a:xfrm>
                      <a:off x="0" y="0"/>
                      <a:ext cx="5972810" cy="6350"/>
                    </a:xfrm>
                    <a:prstGeom prst="rect">
                      <a:avLst/>
                    </a:prstGeom>
                    <a:noFill/>
                  </pic:spPr>
                </pic:pic>
              </a:graphicData>
            </a:graphic>
          </wp:anchor>
        </w:drawing>
      </w:r>
    </w:p>
    <w:p w:rsidR="00953E4C" w:rsidRDefault="00953E4C">
      <w:pPr>
        <w:sectPr w:rsidR="00953E4C">
          <w:type w:val="continuous"/>
          <w:pgSz w:w="11900" w:h="16838"/>
          <w:pgMar w:top="703" w:right="1286" w:bottom="162" w:left="1280" w:header="0" w:footer="0" w:gutter="0"/>
          <w:cols w:space="720" w:equalWidth="0">
            <w:col w:w="9340"/>
          </w:cols>
        </w:sectPr>
      </w:pPr>
    </w:p>
    <w:p w:rsidR="00953E4C" w:rsidRPr="00480B14" w:rsidRDefault="00953E4C" w:rsidP="00D603C1">
      <w:pPr>
        <w:spacing w:line="200" w:lineRule="exact"/>
        <w:jc w:val="both"/>
        <w:rPr>
          <w:b/>
          <w:i/>
          <w:u w:val="single"/>
        </w:rPr>
      </w:pPr>
      <w:bookmarkStart w:id="2" w:name="_GoBack"/>
      <w:bookmarkEnd w:id="2"/>
    </w:p>
    <w:p w:rsidR="00953E4C" w:rsidRPr="00480B14" w:rsidRDefault="00D603C1" w:rsidP="00D603C1">
      <w:pPr>
        <w:spacing w:line="200" w:lineRule="exact"/>
        <w:jc w:val="both"/>
        <w:rPr>
          <w:b/>
          <w:i/>
          <w:u w:val="single"/>
        </w:rPr>
      </w:pPr>
      <w:r w:rsidRPr="00480B14">
        <w:rPr>
          <w:rFonts w:eastAsia="Times New Roman"/>
          <w:b/>
          <w:i/>
          <w:u w:val="single"/>
          <w:lang w:val="mk-MK"/>
        </w:rPr>
        <w:t>П</w:t>
      </w:r>
      <w:proofErr w:type="spellStart"/>
      <w:r w:rsidRPr="00480B14">
        <w:rPr>
          <w:rFonts w:eastAsia="Times New Roman"/>
          <w:b/>
          <w:i/>
          <w:u w:val="single"/>
        </w:rPr>
        <w:t>речистениот</w:t>
      </w:r>
      <w:proofErr w:type="spellEnd"/>
      <w:r w:rsidRPr="00480B14">
        <w:rPr>
          <w:rFonts w:eastAsia="Times New Roman"/>
          <w:b/>
          <w:i/>
          <w:u w:val="single"/>
        </w:rPr>
        <w:t xml:space="preserve"> </w:t>
      </w:r>
      <w:proofErr w:type="spellStart"/>
      <w:r w:rsidRPr="00480B14">
        <w:rPr>
          <w:rFonts w:eastAsia="Times New Roman"/>
          <w:b/>
          <w:i/>
          <w:u w:val="single"/>
        </w:rPr>
        <w:t>текст</w:t>
      </w:r>
      <w:proofErr w:type="spellEnd"/>
      <w:r w:rsidRPr="00480B14">
        <w:rPr>
          <w:rFonts w:eastAsia="Times New Roman"/>
          <w:b/>
          <w:i/>
          <w:u w:val="single"/>
        </w:rPr>
        <w:t xml:space="preserve"> </w:t>
      </w:r>
      <w:proofErr w:type="spellStart"/>
      <w:r w:rsidRPr="00480B14">
        <w:rPr>
          <w:rFonts w:eastAsia="Times New Roman"/>
          <w:b/>
          <w:i/>
          <w:u w:val="single"/>
        </w:rPr>
        <w:t>на</w:t>
      </w:r>
      <w:proofErr w:type="spellEnd"/>
      <w:r w:rsidRPr="00480B14">
        <w:rPr>
          <w:rFonts w:eastAsia="Times New Roman"/>
          <w:b/>
          <w:i/>
          <w:u w:val="single"/>
        </w:rPr>
        <w:t xml:space="preserve"> </w:t>
      </w:r>
      <w:proofErr w:type="spellStart"/>
      <w:r w:rsidRPr="00480B14">
        <w:rPr>
          <w:rFonts w:eastAsia="Times New Roman"/>
          <w:b/>
          <w:i/>
          <w:u w:val="single"/>
        </w:rPr>
        <w:t>Законот</w:t>
      </w:r>
      <w:proofErr w:type="spellEnd"/>
      <w:r w:rsidRPr="00480B14">
        <w:rPr>
          <w:rFonts w:eastAsia="Times New Roman"/>
          <w:b/>
          <w:i/>
          <w:u w:val="single"/>
        </w:rPr>
        <w:t xml:space="preserve"> </w:t>
      </w:r>
      <w:proofErr w:type="spellStart"/>
      <w:r w:rsidRPr="00480B14">
        <w:rPr>
          <w:rFonts w:eastAsia="Times New Roman"/>
          <w:b/>
          <w:i/>
          <w:u w:val="single"/>
        </w:rPr>
        <w:t>за</w:t>
      </w:r>
      <w:proofErr w:type="spellEnd"/>
      <w:r w:rsidRPr="00480B14">
        <w:rPr>
          <w:rFonts w:eastAsia="Times New Roman"/>
          <w:b/>
          <w:i/>
          <w:u w:val="single"/>
        </w:rPr>
        <w:t xml:space="preserve"> </w:t>
      </w:r>
      <w:proofErr w:type="spellStart"/>
      <w:r w:rsidRPr="00480B14">
        <w:rPr>
          <w:rFonts w:eastAsia="Times New Roman"/>
          <w:b/>
          <w:i/>
          <w:u w:val="single"/>
        </w:rPr>
        <w:t>вештачење</w:t>
      </w:r>
      <w:proofErr w:type="spellEnd"/>
      <w:r w:rsidRPr="00480B14">
        <w:rPr>
          <w:rFonts w:eastAsia="Times New Roman"/>
          <w:b/>
          <w:i/>
          <w:u w:val="single"/>
        </w:rPr>
        <w:t xml:space="preserve"> </w:t>
      </w:r>
      <w:proofErr w:type="spellStart"/>
      <w:r w:rsidRPr="00480B14">
        <w:rPr>
          <w:rFonts w:eastAsia="Times New Roman"/>
          <w:b/>
          <w:i/>
          <w:u w:val="single"/>
        </w:rPr>
        <w:t>ги</w:t>
      </w:r>
      <w:proofErr w:type="spellEnd"/>
      <w:r w:rsidRPr="00480B14">
        <w:rPr>
          <w:rFonts w:eastAsia="Times New Roman"/>
          <w:b/>
          <w:i/>
          <w:u w:val="single"/>
        </w:rPr>
        <w:t xml:space="preserve"> </w:t>
      </w:r>
      <w:proofErr w:type="spellStart"/>
      <w:r w:rsidRPr="00480B14">
        <w:rPr>
          <w:rFonts w:eastAsia="Times New Roman"/>
          <w:b/>
          <w:i/>
          <w:u w:val="single"/>
        </w:rPr>
        <w:t>опфаќа</w:t>
      </w:r>
      <w:proofErr w:type="spellEnd"/>
      <w:r w:rsidRPr="00480B14">
        <w:rPr>
          <w:rFonts w:eastAsia="Times New Roman"/>
          <w:b/>
          <w:i/>
          <w:u w:val="single"/>
        </w:rPr>
        <w:t xml:space="preserve">: </w:t>
      </w:r>
      <w:proofErr w:type="spellStart"/>
      <w:r w:rsidRPr="00480B14">
        <w:rPr>
          <w:rFonts w:eastAsia="Times New Roman"/>
          <w:b/>
          <w:i/>
          <w:u w:val="single"/>
        </w:rPr>
        <w:t>oсновниот</w:t>
      </w:r>
      <w:proofErr w:type="spellEnd"/>
      <w:r w:rsidRPr="00480B14">
        <w:rPr>
          <w:rFonts w:eastAsia="Times New Roman"/>
          <w:b/>
          <w:i/>
          <w:u w:val="single"/>
        </w:rPr>
        <w:t xml:space="preserve"> </w:t>
      </w:r>
      <w:proofErr w:type="spellStart"/>
      <w:r w:rsidRPr="00480B14">
        <w:rPr>
          <w:rFonts w:eastAsia="Times New Roman"/>
          <w:b/>
          <w:i/>
          <w:u w:val="single"/>
        </w:rPr>
        <w:t>текст</w:t>
      </w:r>
      <w:proofErr w:type="spellEnd"/>
      <w:r w:rsidRPr="00480B14">
        <w:rPr>
          <w:rFonts w:eastAsia="Times New Roman"/>
          <w:b/>
          <w:i/>
          <w:u w:val="single"/>
        </w:rPr>
        <w:t xml:space="preserve"> </w:t>
      </w:r>
      <w:proofErr w:type="spellStart"/>
      <w:r w:rsidRPr="00480B14">
        <w:rPr>
          <w:rFonts w:eastAsia="Times New Roman"/>
          <w:b/>
          <w:i/>
          <w:u w:val="single"/>
        </w:rPr>
        <w:t>на</w:t>
      </w:r>
      <w:proofErr w:type="spellEnd"/>
      <w:r w:rsidRPr="00480B14">
        <w:rPr>
          <w:rFonts w:eastAsia="Times New Roman"/>
          <w:b/>
          <w:i/>
          <w:u w:val="single"/>
        </w:rPr>
        <w:t xml:space="preserve"> </w:t>
      </w:r>
      <w:proofErr w:type="spellStart"/>
      <w:r w:rsidRPr="00480B14">
        <w:rPr>
          <w:rFonts w:eastAsia="Times New Roman"/>
          <w:b/>
          <w:i/>
          <w:u w:val="single"/>
        </w:rPr>
        <w:t>Законот</w:t>
      </w:r>
      <w:proofErr w:type="spellEnd"/>
      <w:r w:rsidRPr="00480B14">
        <w:rPr>
          <w:rFonts w:eastAsia="Times New Roman"/>
          <w:b/>
          <w:i/>
          <w:u w:val="single"/>
        </w:rPr>
        <w:t xml:space="preserve">, </w:t>
      </w:r>
      <w:proofErr w:type="spellStart"/>
      <w:r w:rsidRPr="00480B14">
        <w:rPr>
          <w:rFonts w:eastAsia="Times New Roman"/>
          <w:b/>
          <w:i/>
          <w:u w:val="single"/>
        </w:rPr>
        <w:t>објавен</w:t>
      </w:r>
      <w:proofErr w:type="spellEnd"/>
      <w:r w:rsidRPr="00480B14">
        <w:rPr>
          <w:rFonts w:eastAsia="Times New Roman"/>
          <w:b/>
          <w:i/>
          <w:u w:val="single"/>
        </w:rPr>
        <w:t xml:space="preserve"> </w:t>
      </w:r>
      <w:proofErr w:type="spellStart"/>
      <w:r w:rsidRPr="00480B14">
        <w:rPr>
          <w:rFonts w:eastAsia="Times New Roman"/>
          <w:b/>
          <w:i/>
          <w:u w:val="single"/>
        </w:rPr>
        <w:t>во</w:t>
      </w:r>
      <w:proofErr w:type="spellEnd"/>
      <w:r w:rsidRPr="00480B14">
        <w:rPr>
          <w:rFonts w:eastAsia="Times New Roman"/>
          <w:b/>
          <w:i/>
          <w:u w:val="single"/>
        </w:rPr>
        <w:t xml:space="preserve"> “</w:t>
      </w:r>
      <w:proofErr w:type="spellStart"/>
      <w:r w:rsidRPr="00480B14">
        <w:rPr>
          <w:rFonts w:eastAsia="Times New Roman"/>
          <w:b/>
          <w:i/>
          <w:u w:val="single"/>
        </w:rPr>
        <w:t>Службен</w:t>
      </w:r>
      <w:proofErr w:type="spellEnd"/>
      <w:r w:rsidRPr="00480B14">
        <w:rPr>
          <w:rFonts w:eastAsia="Times New Roman"/>
          <w:b/>
          <w:i/>
          <w:u w:val="single"/>
        </w:rPr>
        <w:t xml:space="preserve"> </w:t>
      </w:r>
      <w:proofErr w:type="spellStart"/>
      <w:r w:rsidRPr="00480B14">
        <w:rPr>
          <w:rFonts w:eastAsia="Times New Roman"/>
          <w:b/>
          <w:i/>
          <w:u w:val="single"/>
        </w:rPr>
        <w:t>весник</w:t>
      </w:r>
      <w:proofErr w:type="spellEnd"/>
      <w:r w:rsidRPr="00480B14">
        <w:rPr>
          <w:rFonts w:eastAsia="Times New Roman"/>
          <w:b/>
          <w:i/>
          <w:u w:val="single"/>
        </w:rPr>
        <w:t xml:space="preserve"> </w:t>
      </w:r>
      <w:proofErr w:type="spellStart"/>
      <w:r w:rsidRPr="00480B14">
        <w:rPr>
          <w:rFonts w:eastAsia="Times New Roman"/>
          <w:b/>
          <w:i/>
          <w:u w:val="single"/>
        </w:rPr>
        <w:t>на</w:t>
      </w:r>
      <w:proofErr w:type="spellEnd"/>
      <w:r w:rsidRPr="00480B14">
        <w:rPr>
          <w:rFonts w:eastAsia="Times New Roman"/>
          <w:b/>
          <w:i/>
          <w:u w:val="single"/>
        </w:rPr>
        <w:t xml:space="preserve"> РМ“ бр.115/10, </w:t>
      </w:r>
      <w:proofErr w:type="spellStart"/>
      <w:r w:rsidRPr="00480B14">
        <w:rPr>
          <w:rFonts w:eastAsia="Times New Roman"/>
          <w:b/>
          <w:i/>
          <w:u w:val="single"/>
        </w:rPr>
        <w:t>Законот</w:t>
      </w:r>
      <w:proofErr w:type="spellEnd"/>
      <w:r w:rsidRPr="00480B14">
        <w:rPr>
          <w:rFonts w:eastAsia="Times New Roman"/>
          <w:b/>
          <w:i/>
          <w:u w:val="single"/>
        </w:rPr>
        <w:t xml:space="preserve"> </w:t>
      </w:r>
      <w:proofErr w:type="spellStart"/>
      <w:r w:rsidRPr="00480B14">
        <w:rPr>
          <w:rFonts w:eastAsia="Times New Roman"/>
          <w:b/>
          <w:i/>
          <w:u w:val="single"/>
        </w:rPr>
        <w:t>за</w:t>
      </w:r>
      <w:proofErr w:type="spellEnd"/>
      <w:r w:rsidRPr="00480B14">
        <w:rPr>
          <w:rFonts w:eastAsia="Times New Roman"/>
          <w:b/>
          <w:i/>
          <w:u w:val="single"/>
        </w:rPr>
        <w:t xml:space="preserve"> </w:t>
      </w:r>
      <w:proofErr w:type="spellStart"/>
      <w:r w:rsidRPr="00480B14">
        <w:rPr>
          <w:rFonts w:eastAsia="Times New Roman"/>
          <w:b/>
          <w:i/>
          <w:u w:val="single"/>
        </w:rPr>
        <w:t>изменување</w:t>
      </w:r>
      <w:proofErr w:type="spellEnd"/>
      <w:r w:rsidRPr="00480B14">
        <w:rPr>
          <w:rFonts w:eastAsia="Times New Roman"/>
          <w:b/>
          <w:i/>
          <w:u w:val="single"/>
        </w:rPr>
        <w:t xml:space="preserve"> и </w:t>
      </w:r>
      <w:proofErr w:type="spellStart"/>
      <w:r w:rsidRPr="00480B14">
        <w:rPr>
          <w:rFonts w:eastAsia="Times New Roman"/>
          <w:b/>
          <w:i/>
          <w:u w:val="single"/>
        </w:rPr>
        <w:t>дополнување</w:t>
      </w:r>
      <w:proofErr w:type="spellEnd"/>
      <w:r w:rsidRPr="00480B14">
        <w:rPr>
          <w:rFonts w:eastAsia="Times New Roman"/>
          <w:b/>
          <w:i/>
          <w:u w:val="single"/>
        </w:rPr>
        <w:t xml:space="preserve"> </w:t>
      </w:r>
      <w:proofErr w:type="spellStart"/>
      <w:r w:rsidRPr="00480B14">
        <w:rPr>
          <w:rFonts w:eastAsia="Times New Roman"/>
          <w:b/>
          <w:i/>
          <w:u w:val="single"/>
        </w:rPr>
        <w:t>на</w:t>
      </w:r>
      <w:proofErr w:type="spellEnd"/>
      <w:r w:rsidRPr="00480B14">
        <w:rPr>
          <w:rFonts w:eastAsia="Times New Roman"/>
          <w:b/>
          <w:i/>
          <w:u w:val="single"/>
        </w:rPr>
        <w:t xml:space="preserve"> </w:t>
      </w:r>
      <w:proofErr w:type="spellStart"/>
      <w:r w:rsidRPr="00480B14">
        <w:rPr>
          <w:rFonts w:eastAsia="Times New Roman"/>
          <w:b/>
          <w:i/>
          <w:u w:val="single"/>
        </w:rPr>
        <w:t>Законот</w:t>
      </w:r>
      <w:proofErr w:type="spellEnd"/>
      <w:r w:rsidRPr="00480B14">
        <w:rPr>
          <w:rFonts w:eastAsia="Times New Roman"/>
          <w:b/>
          <w:i/>
          <w:u w:val="single"/>
        </w:rPr>
        <w:t xml:space="preserve"> </w:t>
      </w:r>
      <w:proofErr w:type="spellStart"/>
      <w:r w:rsidRPr="00480B14">
        <w:rPr>
          <w:rFonts w:eastAsia="Times New Roman"/>
          <w:b/>
          <w:i/>
          <w:u w:val="single"/>
        </w:rPr>
        <w:t>за</w:t>
      </w:r>
      <w:proofErr w:type="spellEnd"/>
      <w:r w:rsidRPr="00480B14">
        <w:rPr>
          <w:rFonts w:eastAsia="Times New Roman"/>
          <w:b/>
          <w:i/>
          <w:u w:val="single"/>
        </w:rPr>
        <w:t xml:space="preserve"> </w:t>
      </w:r>
      <w:proofErr w:type="spellStart"/>
      <w:r w:rsidRPr="00480B14">
        <w:rPr>
          <w:rFonts w:eastAsia="Times New Roman"/>
          <w:b/>
          <w:i/>
          <w:u w:val="single"/>
        </w:rPr>
        <w:t>вештачење</w:t>
      </w:r>
      <w:proofErr w:type="spellEnd"/>
      <w:r w:rsidRPr="00480B14">
        <w:rPr>
          <w:rFonts w:eastAsia="Times New Roman"/>
          <w:b/>
          <w:i/>
          <w:u w:val="single"/>
        </w:rPr>
        <w:t xml:space="preserve">, </w:t>
      </w:r>
      <w:proofErr w:type="spellStart"/>
      <w:r w:rsidRPr="00480B14">
        <w:rPr>
          <w:rFonts w:eastAsia="Times New Roman"/>
          <w:b/>
          <w:i/>
          <w:u w:val="single"/>
        </w:rPr>
        <w:t>објавен</w:t>
      </w:r>
      <w:proofErr w:type="spellEnd"/>
      <w:r w:rsidRPr="00480B14">
        <w:rPr>
          <w:rFonts w:eastAsia="Times New Roman"/>
          <w:b/>
          <w:i/>
          <w:u w:val="single"/>
        </w:rPr>
        <w:t xml:space="preserve"> </w:t>
      </w:r>
      <w:proofErr w:type="spellStart"/>
      <w:r w:rsidRPr="00480B14">
        <w:rPr>
          <w:rFonts w:eastAsia="Times New Roman"/>
          <w:b/>
          <w:i/>
          <w:u w:val="single"/>
        </w:rPr>
        <w:t>во</w:t>
      </w:r>
      <w:proofErr w:type="spellEnd"/>
      <w:r w:rsidRPr="00480B14">
        <w:rPr>
          <w:rFonts w:eastAsia="Times New Roman"/>
          <w:b/>
          <w:i/>
          <w:u w:val="single"/>
        </w:rPr>
        <w:t xml:space="preserve"> “</w:t>
      </w:r>
      <w:proofErr w:type="spellStart"/>
      <w:r w:rsidRPr="00480B14">
        <w:rPr>
          <w:rFonts w:eastAsia="Times New Roman"/>
          <w:b/>
          <w:i/>
          <w:u w:val="single"/>
        </w:rPr>
        <w:t>Службен</w:t>
      </w:r>
      <w:proofErr w:type="spellEnd"/>
      <w:r w:rsidRPr="00480B14">
        <w:rPr>
          <w:rFonts w:eastAsia="Times New Roman"/>
          <w:b/>
          <w:i/>
          <w:u w:val="single"/>
        </w:rPr>
        <w:t xml:space="preserve"> </w:t>
      </w:r>
      <w:proofErr w:type="spellStart"/>
      <w:r w:rsidRPr="00480B14">
        <w:rPr>
          <w:rFonts w:eastAsia="Times New Roman"/>
          <w:b/>
          <w:i/>
          <w:u w:val="single"/>
        </w:rPr>
        <w:t>весник</w:t>
      </w:r>
      <w:proofErr w:type="spellEnd"/>
      <w:r w:rsidRPr="00480B14">
        <w:rPr>
          <w:rFonts w:eastAsia="Times New Roman"/>
          <w:b/>
          <w:i/>
          <w:u w:val="single"/>
        </w:rPr>
        <w:t xml:space="preserve"> </w:t>
      </w:r>
      <w:proofErr w:type="spellStart"/>
      <w:r w:rsidRPr="00480B14">
        <w:rPr>
          <w:rFonts w:eastAsia="Times New Roman"/>
          <w:b/>
          <w:i/>
          <w:u w:val="single"/>
        </w:rPr>
        <w:t>на</w:t>
      </w:r>
      <w:proofErr w:type="spellEnd"/>
      <w:r w:rsidRPr="00480B14">
        <w:rPr>
          <w:rFonts w:eastAsia="Times New Roman"/>
          <w:b/>
          <w:i/>
          <w:u w:val="single"/>
        </w:rPr>
        <w:t xml:space="preserve"> РМ“ бр.12/14, </w:t>
      </w:r>
      <w:proofErr w:type="spellStart"/>
      <w:r w:rsidRPr="00480B14">
        <w:rPr>
          <w:rFonts w:eastAsia="Times New Roman"/>
          <w:b/>
          <w:i/>
          <w:u w:val="single"/>
        </w:rPr>
        <w:t>Законот</w:t>
      </w:r>
      <w:proofErr w:type="spellEnd"/>
      <w:r w:rsidRPr="00480B14">
        <w:rPr>
          <w:rFonts w:eastAsia="Times New Roman"/>
          <w:b/>
          <w:i/>
          <w:u w:val="single"/>
        </w:rPr>
        <w:t xml:space="preserve"> </w:t>
      </w:r>
      <w:proofErr w:type="spellStart"/>
      <w:r w:rsidRPr="00480B14">
        <w:rPr>
          <w:rFonts w:eastAsia="Times New Roman"/>
          <w:b/>
          <w:i/>
          <w:u w:val="single"/>
        </w:rPr>
        <w:t>за</w:t>
      </w:r>
      <w:proofErr w:type="spellEnd"/>
      <w:r w:rsidRPr="00480B14">
        <w:rPr>
          <w:rFonts w:eastAsia="Times New Roman"/>
          <w:b/>
          <w:i/>
          <w:u w:val="single"/>
        </w:rPr>
        <w:t xml:space="preserve"> </w:t>
      </w:r>
      <w:proofErr w:type="spellStart"/>
      <w:r w:rsidRPr="00480B14">
        <w:rPr>
          <w:rFonts w:eastAsia="Times New Roman"/>
          <w:b/>
          <w:i/>
          <w:u w:val="single"/>
        </w:rPr>
        <w:t>изменување</w:t>
      </w:r>
      <w:proofErr w:type="spellEnd"/>
      <w:r w:rsidRPr="00480B14">
        <w:rPr>
          <w:rFonts w:eastAsia="Times New Roman"/>
          <w:b/>
          <w:i/>
          <w:u w:val="single"/>
        </w:rPr>
        <w:t xml:space="preserve"> и </w:t>
      </w:r>
      <w:proofErr w:type="spellStart"/>
      <w:r w:rsidRPr="00480B14">
        <w:rPr>
          <w:rFonts w:eastAsia="Times New Roman"/>
          <w:b/>
          <w:i/>
          <w:u w:val="single"/>
        </w:rPr>
        <w:t>дополнување</w:t>
      </w:r>
      <w:proofErr w:type="spellEnd"/>
      <w:r w:rsidRPr="00480B14">
        <w:rPr>
          <w:rFonts w:eastAsia="Times New Roman"/>
          <w:b/>
          <w:i/>
          <w:u w:val="single"/>
        </w:rPr>
        <w:t xml:space="preserve"> </w:t>
      </w:r>
      <w:proofErr w:type="spellStart"/>
      <w:r w:rsidRPr="00480B14">
        <w:rPr>
          <w:rFonts w:eastAsia="Times New Roman"/>
          <w:b/>
          <w:i/>
          <w:u w:val="single"/>
        </w:rPr>
        <w:t>на</w:t>
      </w:r>
      <w:proofErr w:type="spellEnd"/>
      <w:r w:rsidRPr="00480B14">
        <w:rPr>
          <w:rFonts w:eastAsia="Times New Roman"/>
          <w:b/>
          <w:i/>
          <w:u w:val="single"/>
        </w:rPr>
        <w:t xml:space="preserve"> </w:t>
      </w:r>
      <w:proofErr w:type="spellStart"/>
      <w:r w:rsidRPr="00480B14">
        <w:rPr>
          <w:rFonts w:eastAsia="Times New Roman"/>
          <w:b/>
          <w:i/>
          <w:u w:val="single"/>
        </w:rPr>
        <w:t>Законот</w:t>
      </w:r>
      <w:proofErr w:type="spellEnd"/>
      <w:r w:rsidRPr="00480B14">
        <w:rPr>
          <w:rFonts w:eastAsia="Times New Roman"/>
          <w:b/>
          <w:i/>
          <w:u w:val="single"/>
        </w:rPr>
        <w:t xml:space="preserve"> </w:t>
      </w:r>
      <w:proofErr w:type="spellStart"/>
      <w:r w:rsidRPr="00480B14">
        <w:rPr>
          <w:rFonts w:eastAsia="Times New Roman"/>
          <w:b/>
          <w:i/>
          <w:u w:val="single"/>
        </w:rPr>
        <w:t>за</w:t>
      </w:r>
      <w:proofErr w:type="spellEnd"/>
      <w:r w:rsidRPr="00480B14">
        <w:rPr>
          <w:rFonts w:eastAsia="Times New Roman"/>
          <w:b/>
          <w:i/>
          <w:u w:val="single"/>
        </w:rPr>
        <w:t xml:space="preserve"> </w:t>
      </w:r>
      <w:proofErr w:type="spellStart"/>
      <w:r w:rsidRPr="00480B14">
        <w:rPr>
          <w:rFonts w:eastAsia="Times New Roman"/>
          <w:b/>
          <w:i/>
          <w:u w:val="single"/>
        </w:rPr>
        <w:t>вештачење</w:t>
      </w:r>
      <w:proofErr w:type="spellEnd"/>
      <w:r w:rsidRPr="00480B14">
        <w:rPr>
          <w:rFonts w:eastAsia="Times New Roman"/>
          <w:b/>
          <w:i/>
          <w:u w:val="single"/>
        </w:rPr>
        <w:t xml:space="preserve">, </w:t>
      </w:r>
      <w:proofErr w:type="spellStart"/>
      <w:r w:rsidRPr="00480B14">
        <w:rPr>
          <w:rFonts w:eastAsia="Times New Roman"/>
          <w:b/>
          <w:i/>
          <w:u w:val="single"/>
        </w:rPr>
        <w:t>објавен</w:t>
      </w:r>
      <w:proofErr w:type="spellEnd"/>
      <w:r w:rsidRPr="00480B14">
        <w:rPr>
          <w:rFonts w:eastAsia="Times New Roman"/>
          <w:b/>
          <w:i/>
          <w:u w:val="single"/>
        </w:rPr>
        <w:t xml:space="preserve"> </w:t>
      </w:r>
      <w:proofErr w:type="spellStart"/>
      <w:r w:rsidRPr="00480B14">
        <w:rPr>
          <w:rFonts w:eastAsia="Times New Roman"/>
          <w:b/>
          <w:i/>
          <w:u w:val="single"/>
        </w:rPr>
        <w:t>во</w:t>
      </w:r>
      <w:proofErr w:type="spellEnd"/>
      <w:r w:rsidRPr="00480B14">
        <w:rPr>
          <w:rFonts w:eastAsia="Times New Roman"/>
          <w:b/>
          <w:i/>
          <w:u w:val="single"/>
        </w:rPr>
        <w:t xml:space="preserve"> “</w:t>
      </w:r>
      <w:proofErr w:type="spellStart"/>
      <w:r w:rsidRPr="00480B14">
        <w:rPr>
          <w:rFonts w:eastAsia="Times New Roman"/>
          <w:b/>
          <w:i/>
          <w:u w:val="single"/>
        </w:rPr>
        <w:t>Службен</w:t>
      </w:r>
      <w:proofErr w:type="spellEnd"/>
      <w:r w:rsidRPr="00480B14">
        <w:rPr>
          <w:rFonts w:eastAsia="Times New Roman"/>
          <w:b/>
          <w:i/>
          <w:u w:val="single"/>
        </w:rPr>
        <w:t xml:space="preserve"> </w:t>
      </w:r>
      <w:proofErr w:type="spellStart"/>
      <w:r w:rsidRPr="00480B14">
        <w:rPr>
          <w:rFonts w:eastAsia="Times New Roman"/>
          <w:b/>
          <w:i/>
          <w:u w:val="single"/>
        </w:rPr>
        <w:t>весник</w:t>
      </w:r>
      <w:proofErr w:type="spellEnd"/>
      <w:r w:rsidRPr="00480B14">
        <w:rPr>
          <w:rFonts w:eastAsia="Times New Roman"/>
          <w:b/>
          <w:i/>
          <w:u w:val="single"/>
        </w:rPr>
        <w:t xml:space="preserve"> </w:t>
      </w:r>
      <w:proofErr w:type="spellStart"/>
      <w:r w:rsidRPr="00480B14">
        <w:rPr>
          <w:rFonts w:eastAsia="Times New Roman"/>
          <w:b/>
          <w:i/>
          <w:u w:val="single"/>
        </w:rPr>
        <w:t>на</w:t>
      </w:r>
      <w:proofErr w:type="spellEnd"/>
      <w:r w:rsidRPr="00480B14">
        <w:rPr>
          <w:rFonts w:eastAsia="Times New Roman"/>
          <w:b/>
          <w:i/>
          <w:u w:val="single"/>
        </w:rPr>
        <w:t xml:space="preserve"> РМ“ бр.43/14 , </w:t>
      </w:r>
      <w:proofErr w:type="spellStart"/>
      <w:r w:rsidRPr="00480B14">
        <w:rPr>
          <w:rFonts w:eastAsia="Times New Roman"/>
          <w:b/>
          <w:i/>
          <w:u w:val="single"/>
        </w:rPr>
        <w:t>Законот</w:t>
      </w:r>
      <w:proofErr w:type="spellEnd"/>
      <w:r w:rsidRPr="00480B14">
        <w:rPr>
          <w:rFonts w:eastAsia="Times New Roman"/>
          <w:b/>
          <w:i/>
          <w:u w:val="single"/>
        </w:rPr>
        <w:t xml:space="preserve"> </w:t>
      </w:r>
      <w:proofErr w:type="spellStart"/>
      <w:r w:rsidRPr="00480B14">
        <w:rPr>
          <w:rFonts w:eastAsia="Times New Roman"/>
          <w:b/>
          <w:i/>
          <w:u w:val="single"/>
        </w:rPr>
        <w:t>за</w:t>
      </w:r>
      <w:proofErr w:type="spellEnd"/>
      <w:r w:rsidRPr="00480B14">
        <w:rPr>
          <w:rFonts w:eastAsia="Times New Roman"/>
          <w:b/>
          <w:i/>
          <w:u w:val="single"/>
        </w:rPr>
        <w:t xml:space="preserve"> </w:t>
      </w:r>
      <w:proofErr w:type="spellStart"/>
      <w:r w:rsidRPr="00480B14">
        <w:rPr>
          <w:rFonts w:eastAsia="Times New Roman"/>
          <w:b/>
          <w:i/>
          <w:u w:val="single"/>
        </w:rPr>
        <w:t>изменување</w:t>
      </w:r>
      <w:proofErr w:type="spellEnd"/>
      <w:r w:rsidRPr="00480B14">
        <w:rPr>
          <w:rFonts w:eastAsia="Times New Roman"/>
          <w:b/>
          <w:i/>
          <w:u w:val="single"/>
        </w:rPr>
        <w:t xml:space="preserve"> и </w:t>
      </w:r>
      <w:proofErr w:type="spellStart"/>
      <w:r w:rsidRPr="00480B14">
        <w:rPr>
          <w:rFonts w:eastAsia="Times New Roman"/>
          <w:b/>
          <w:i/>
          <w:u w:val="single"/>
        </w:rPr>
        <w:t>дополнување</w:t>
      </w:r>
      <w:proofErr w:type="spellEnd"/>
      <w:r w:rsidRPr="00480B14">
        <w:rPr>
          <w:rFonts w:eastAsia="Times New Roman"/>
          <w:b/>
          <w:i/>
          <w:u w:val="single"/>
        </w:rPr>
        <w:t xml:space="preserve"> </w:t>
      </w:r>
      <w:proofErr w:type="spellStart"/>
      <w:r w:rsidRPr="00480B14">
        <w:rPr>
          <w:rFonts w:eastAsia="Times New Roman"/>
          <w:b/>
          <w:i/>
          <w:u w:val="single"/>
        </w:rPr>
        <w:t>на</w:t>
      </w:r>
      <w:proofErr w:type="spellEnd"/>
      <w:r w:rsidRPr="00480B14">
        <w:rPr>
          <w:rFonts w:eastAsia="Times New Roman"/>
          <w:b/>
          <w:i/>
          <w:u w:val="single"/>
        </w:rPr>
        <w:t xml:space="preserve"> </w:t>
      </w:r>
      <w:proofErr w:type="spellStart"/>
      <w:r w:rsidRPr="00480B14">
        <w:rPr>
          <w:rFonts w:eastAsia="Times New Roman"/>
          <w:b/>
          <w:i/>
          <w:u w:val="single"/>
        </w:rPr>
        <w:t>Законот</w:t>
      </w:r>
      <w:proofErr w:type="spellEnd"/>
      <w:r w:rsidRPr="00480B14">
        <w:rPr>
          <w:rFonts w:eastAsia="Times New Roman"/>
          <w:b/>
          <w:i/>
          <w:u w:val="single"/>
        </w:rPr>
        <w:t xml:space="preserve"> </w:t>
      </w:r>
      <w:proofErr w:type="spellStart"/>
      <w:r w:rsidRPr="00480B14">
        <w:rPr>
          <w:rFonts w:eastAsia="Times New Roman"/>
          <w:b/>
          <w:i/>
          <w:u w:val="single"/>
        </w:rPr>
        <w:t>за</w:t>
      </w:r>
      <w:proofErr w:type="spellEnd"/>
      <w:r w:rsidRPr="00480B14">
        <w:rPr>
          <w:rFonts w:eastAsia="Times New Roman"/>
          <w:b/>
          <w:i/>
          <w:u w:val="single"/>
        </w:rPr>
        <w:t xml:space="preserve"> </w:t>
      </w:r>
      <w:proofErr w:type="spellStart"/>
      <w:r w:rsidRPr="00480B14">
        <w:rPr>
          <w:rFonts w:eastAsia="Times New Roman"/>
          <w:b/>
          <w:i/>
          <w:u w:val="single"/>
        </w:rPr>
        <w:t>вештачење</w:t>
      </w:r>
      <w:proofErr w:type="spellEnd"/>
      <w:r w:rsidRPr="00480B14">
        <w:rPr>
          <w:rFonts w:eastAsia="Times New Roman"/>
          <w:b/>
          <w:i/>
          <w:u w:val="single"/>
        </w:rPr>
        <w:t xml:space="preserve">, </w:t>
      </w:r>
      <w:proofErr w:type="spellStart"/>
      <w:r w:rsidRPr="00480B14">
        <w:rPr>
          <w:rFonts w:eastAsia="Times New Roman"/>
          <w:b/>
          <w:i/>
          <w:u w:val="single"/>
        </w:rPr>
        <w:t>објавен</w:t>
      </w:r>
      <w:proofErr w:type="spellEnd"/>
      <w:r w:rsidRPr="00480B14">
        <w:rPr>
          <w:rFonts w:eastAsia="Times New Roman"/>
          <w:b/>
          <w:i/>
          <w:u w:val="single"/>
        </w:rPr>
        <w:t xml:space="preserve"> </w:t>
      </w:r>
      <w:proofErr w:type="spellStart"/>
      <w:r w:rsidRPr="00480B14">
        <w:rPr>
          <w:rFonts w:eastAsia="Times New Roman"/>
          <w:b/>
          <w:i/>
          <w:u w:val="single"/>
        </w:rPr>
        <w:t>во</w:t>
      </w:r>
      <w:proofErr w:type="spellEnd"/>
      <w:r w:rsidRPr="00480B14">
        <w:rPr>
          <w:rFonts w:eastAsia="Times New Roman"/>
          <w:b/>
          <w:i/>
          <w:u w:val="single"/>
        </w:rPr>
        <w:t xml:space="preserve"> “</w:t>
      </w:r>
      <w:proofErr w:type="spellStart"/>
      <w:r w:rsidRPr="00480B14">
        <w:rPr>
          <w:rFonts w:eastAsia="Times New Roman"/>
          <w:b/>
          <w:i/>
          <w:u w:val="single"/>
        </w:rPr>
        <w:t>Службен</w:t>
      </w:r>
      <w:proofErr w:type="spellEnd"/>
      <w:r w:rsidRPr="00480B14">
        <w:rPr>
          <w:rFonts w:eastAsia="Times New Roman"/>
          <w:b/>
          <w:i/>
          <w:u w:val="single"/>
        </w:rPr>
        <w:t xml:space="preserve"> </w:t>
      </w:r>
      <w:proofErr w:type="spellStart"/>
      <w:r w:rsidRPr="00480B14">
        <w:rPr>
          <w:rFonts w:eastAsia="Times New Roman"/>
          <w:b/>
          <w:i/>
          <w:u w:val="single"/>
        </w:rPr>
        <w:t>весник</w:t>
      </w:r>
      <w:proofErr w:type="spellEnd"/>
      <w:r w:rsidRPr="00480B14">
        <w:rPr>
          <w:rFonts w:eastAsia="Times New Roman"/>
          <w:b/>
          <w:i/>
          <w:u w:val="single"/>
        </w:rPr>
        <w:t xml:space="preserve"> </w:t>
      </w:r>
      <w:proofErr w:type="spellStart"/>
      <w:r w:rsidRPr="00480B14">
        <w:rPr>
          <w:rFonts w:eastAsia="Times New Roman"/>
          <w:b/>
          <w:i/>
          <w:u w:val="single"/>
        </w:rPr>
        <w:t>на</w:t>
      </w:r>
      <w:proofErr w:type="spellEnd"/>
      <w:r w:rsidRPr="00480B14">
        <w:rPr>
          <w:rFonts w:eastAsia="Times New Roman"/>
          <w:b/>
          <w:i/>
          <w:u w:val="single"/>
        </w:rPr>
        <w:t xml:space="preserve"> РМ“ бр.104/15, </w:t>
      </w:r>
      <w:proofErr w:type="spellStart"/>
      <w:r w:rsidRPr="00480B14">
        <w:rPr>
          <w:rFonts w:eastAsia="Times New Roman"/>
          <w:b/>
          <w:i/>
          <w:u w:val="single"/>
        </w:rPr>
        <w:t>Законот</w:t>
      </w:r>
      <w:proofErr w:type="spellEnd"/>
      <w:r w:rsidRPr="00480B14">
        <w:rPr>
          <w:rFonts w:eastAsia="Times New Roman"/>
          <w:b/>
          <w:i/>
          <w:u w:val="single"/>
        </w:rPr>
        <w:t xml:space="preserve"> </w:t>
      </w:r>
      <w:proofErr w:type="spellStart"/>
      <w:r w:rsidRPr="00480B14">
        <w:rPr>
          <w:rFonts w:eastAsia="Times New Roman"/>
          <w:b/>
          <w:i/>
          <w:u w:val="single"/>
        </w:rPr>
        <w:t>за</w:t>
      </w:r>
      <w:proofErr w:type="spellEnd"/>
      <w:r w:rsidRPr="00480B14">
        <w:rPr>
          <w:rFonts w:eastAsia="Times New Roman"/>
          <w:b/>
          <w:i/>
          <w:u w:val="single"/>
        </w:rPr>
        <w:t xml:space="preserve"> </w:t>
      </w:r>
      <w:proofErr w:type="spellStart"/>
      <w:r w:rsidRPr="00480B14">
        <w:rPr>
          <w:rFonts w:eastAsia="Times New Roman"/>
          <w:b/>
          <w:i/>
          <w:u w:val="single"/>
        </w:rPr>
        <w:t>изменување</w:t>
      </w:r>
      <w:proofErr w:type="spellEnd"/>
      <w:r w:rsidRPr="00480B14">
        <w:rPr>
          <w:rFonts w:eastAsia="Times New Roman"/>
          <w:b/>
          <w:i/>
          <w:u w:val="single"/>
        </w:rPr>
        <w:t xml:space="preserve"> и </w:t>
      </w:r>
      <w:proofErr w:type="spellStart"/>
      <w:r w:rsidRPr="00480B14">
        <w:rPr>
          <w:rFonts w:eastAsia="Times New Roman"/>
          <w:b/>
          <w:i/>
          <w:u w:val="single"/>
        </w:rPr>
        <w:t>дополнување</w:t>
      </w:r>
      <w:proofErr w:type="spellEnd"/>
      <w:r w:rsidRPr="00480B14">
        <w:rPr>
          <w:rFonts w:eastAsia="Times New Roman"/>
          <w:b/>
          <w:i/>
          <w:u w:val="single"/>
        </w:rPr>
        <w:t xml:space="preserve"> </w:t>
      </w:r>
      <w:proofErr w:type="spellStart"/>
      <w:r w:rsidRPr="00480B14">
        <w:rPr>
          <w:rFonts w:eastAsia="Times New Roman"/>
          <w:b/>
          <w:i/>
          <w:u w:val="single"/>
        </w:rPr>
        <w:t>на</w:t>
      </w:r>
      <w:proofErr w:type="spellEnd"/>
      <w:r w:rsidRPr="00480B14">
        <w:rPr>
          <w:rFonts w:eastAsia="Times New Roman"/>
          <w:b/>
          <w:i/>
          <w:u w:val="single"/>
        </w:rPr>
        <w:t xml:space="preserve"> </w:t>
      </w:r>
      <w:proofErr w:type="spellStart"/>
      <w:r w:rsidRPr="00480B14">
        <w:rPr>
          <w:rFonts w:eastAsia="Times New Roman"/>
          <w:b/>
          <w:i/>
          <w:u w:val="single"/>
        </w:rPr>
        <w:t>Законот</w:t>
      </w:r>
      <w:proofErr w:type="spellEnd"/>
      <w:r w:rsidRPr="00480B14">
        <w:rPr>
          <w:rFonts w:eastAsia="Times New Roman"/>
          <w:b/>
          <w:i/>
          <w:u w:val="single"/>
        </w:rPr>
        <w:t xml:space="preserve"> </w:t>
      </w:r>
      <w:proofErr w:type="spellStart"/>
      <w:r w:rsidRPr="00480B14">
        <w:rPr>
          <w:rFonts w:eastAsia="Times New Roman"/>
          <w:b/>
          <w:i/>
          <w:u w:val="single"/>
        </w:rPr>
        <w:t>за</w:t>
      </w:r>
      <w:proofErr w:type="spellEnd"/>
      <w:r w:rsidRPr="00480B14">
        <w:rPr>
          <w:rFonts w:eastAsia="Times New Roman"/>
          <w:b/>
          <w:i/>
          <w:u w:val="single"/>
        </w:rPr>
        <w:t xml:space="preserve"> </w:t>
      </w:r>
      <w:proofErr w:type="spellStart"/>
      <w:r w:rsidRPr="00480B14">
        <w:rPr>
          <w:rFonts w:eastAsia="Times New Roman"/>
          <w:b/>
          <w:i/>
          <w:u w:val="single"/>
        </w:rPr>
        <w:t>вештачење</w:t>
      </w:r>
      <w:proofErr w:type="spellEnd"/>
      <w:r w:rsidRPr="00480B14">
        <w:rPr>
          <w:rFonts w:eastAsia="Times New Roman"/>
          <w:b/>
          <w:i/>
          <w:u w:val="single"/>
        </w:rPr>
        <w:t xml:space="preserve">, </w:t>
      </w:r>
      <w:proofErr w:type="spellStart"/>
      <w:r w:rsidRPr="00480B14">
        <w:rPr>
          <w:rFonts w:eastAsia="Times New Roman"/>
          <w:b/>
          <w:i/>
          <w:u w:val="single"/>
        </w:rPr>
        <w:t>објавен</w:t>
      </w:r>
      <w:proofErr w:type="spellEnd"/>
      <w:r w:rsidRPr="00480B14">
        <w:rPr>
          <w:rFonts w:eastAsia="Times New Roman"/>
          <w:b/>
          <w:i/>
          <w:u w:val="single"/>
        </w:rPr>
        <w:t xml:space="preserve"> </w:t>
      </w:r>
      <w:proofErr w:type="spellStart"/>
      <w:r w:rsidRPr="00480B14">
        <w:rPr>
          <w:rFonts w:eastAsia="Times New Roman"/>
          <w:b/>
          <w:i/>
          <w:u w:val="single"/>
        </w:rPr>
        <w:t>во</w:t>
      </w:r>
      <w:proofErr w:type="spellEnd"/>
      <w:r w:rsidRPr="00480B14">
        <w:rPr>
          <w:rFonts w:eastAsia="Times New Roman"/>
          <w:b/>
          <w:i/>
          <w:u w:val="single"/>
        </w:rPr>
        <w:t xml:space="preserve"> “</w:t>
      </w:r>
      <w:proofErr w:type="spellStart"/>
      <w:r w:rsidRPr="00480B14">
        <w:rPr>
          <w:rFonts w:eastAsia="Times New Roman"/>
          <w:b/>
          <w:i/>
          <w:u w:val="single"/>
        </w:rPr>
        <w:t>Службен</w:t>
      </w:r>
      <w:proofErr w:type="spellEnd"/>
      <w:r w:rsidRPr="00480B14">
        <w:rPr>
          <w:rFonts w:eastAsia="Times New Roman"/>
          <w:b/>
          <w:i/>
          <w:u w:val="single"/>
        </w:rPr>
        <w:t xml:space="preserve"> </w:t>
      </w:r>
      <w:proofErr w:type="spellStart"/>
      <w:r w:rsidRPr="00480B14">
        <w:rPr>
          <w:rFonts w:eastAsia="Times New Roman"/>
          <w:b/>
          <w:i/>
          <w:u w:val="single"/>
        </w:rPr>
        <w:t>весник</w:t>
      </w:r>
      <w:proofErr w:type="spellEnd"/>
      <w:r w:rsidRPr="00480B14">
        <w:rPr>
          <w:rFonts w:eastAsia="Times New Roman"/>
          <w:b/>
          <w:i/>
          <w:u w:val="single"/>
        </w:rPr>
        <w:t xml:space="preserve"> </w:t>
      </w:r>
      <w:proofErr w:type="spellStart"/>
      <w:r w:rsidRPr="00480B14">
        <w:rPr>
          <w:rFonts w:eastAsia="Times New Roman"/>
          <w:b/>
          <w:i/>
          <w:u w:val="single"/>
        </w:rPr>
        <w:t>на</w:t>
      </w:r>
      <w:proofErr w:type="spellEnd"/>
      <w:r w:rsidRPr="00480B14">
        <w:rPr>
          <w:rFonts w:eastAsia="Times New Roman"/>
          <w:b/>
          <w:i/>
          <w:u w:val="single"/>
        </w:rPr>
        <w:t xml:space="preserve"> РМ“ бр.148/15, </w:t>
      </w:r>
      <w:proofErr w:type="spellStart"/>
      <w:r w:rsidRPr="00480B14">
        <w:rPr>
          <w:rFonts w:eastAsia="Times New Roman"/>
          <w:b/>
          <w:i/>
          <w:u w:val="single"/>
        </w:rPr>
        <w:t>Законот</w:t>
      </w:r>
      <w:proofErr w:type="spellEnd"/>
      <w:r w:rsidRPr="00480B14">
        <w:rPr>
          <w:rFonts w:eastAsia="Times New Roman"/>
          <w:b/>
          <w:i/>
          <w:u w:val="single"/>
        </w:rPr>
        <w:t xml:space="preserve"> </w:t>
      </w:r>
      <w:proofErr w:type="spellStart"/>
      <w:r w:rsidRPr="00480B14">
        <w:rPr>
          <w:rFonts w:eastAsia="Times New Roman"/>
          <w:b/>
          <w:i/>
          <w:u w:val="single"/>
        </w:rPr>
        <w:t>за</w:t>
      </w:r>
      <w:proofErr w:type="spellEnd"/>
      <w:r w:rsidRPr="00480B14">
        <w:rPr>
          <w:rFonts w:eastAsia="Times New Roman"/>
          <w:b/>
          <w:i/>
          <w:u w:val="single"/>
        </w:rPr>
        <w:t xml:space="preserve"> </w:t>
      </w:r>
      <w:proofErr w:type="spellStart"/>
      <w:r w:rsidRPr="00480B14">
        <w:rPr>
          <w:rFonts w:eastAsia="Times New Roman"/>
          <w:b/>
          <w:i/>
          <w:u w:val="single"/>
        </w:rPr>
        <w:t>изменување</w:t>
      </w:r>
      <w:proofErr w:type="spellEnd"/>
      <w:r w:rsidRPr="00480B14">
        <w:rPr>
          <w:rFonts w:eastAsia="Times New Roman"/>
          <w:b/>
          <w:i/>
          <w:u w:val="single"/>
        </w:rPr>
        <w:t xml:space="preserve"> и </w:t>
      </w:r>
      <w:proofErr w:type="spellStart"/>
      <w:r w:rsidRPr="00480B14">
        <w:rPr>
          <w:rFonts w:eastAsia="Times New Roman"/>
          <w:b/>
          <w:i/>
          <w:u w:val="single"/>
        </w:rPr>
        <w:t>дополнување</w:t>
      </w:r>
      <w:proofErr w:type="spellEnd"/>
      <w:r w:rsidRPr="00480B14">
        <w:rPr>
          <w:rFonts w:eastAsia="Times New Roman"/>
          <w:b/>
          <w:i/>
          <w:u w:val="single"/>
        </w:rPr>
        <w:t xml:space="preserve"> </w:t>
      </w:r>
      <w:proofErr w:type="spellStart"/>
      <w:r w:rsidRPr="00480B14">
        <w:rPr>
          <w:rFonts w:eastAsia="Times New Roman"/>
          <w:b/>
          <w:i/>
          <w:u w:val="single"/>
        </w:rPr>
        <w:t>на</w:t>
      </w:r>
      <w:proofErr w:type="spellEnd"/>
      <w:r w:rsidRPr="00480B14">
        <w:rPr>
          <w:rFonts w:eastAsia="Times New Roman"/>
          <w:b/>
          <w:i/>
          <w:u w:val="single"/>
        </w:rPr>
        <w:t xml:space="preserve"> </w:t>
      </w:r>
      <w:proofErr w:type="spellStart"/>
      <w:r w:rsidRPr="00480B14">
        <w:rPr>
          <w:rFonts w:eastAsia="Times New Roman"/>
          <w:b/>
          <w:i/>
          <w:u w:val="single"/>
        </w:rPr>
        <w:t>Законот</w:t>
      </w:r>
      <w:proofErr w:type="spellEnd"/>
      <w:r w:rsidRPr="00480B14">
        <w:rPr>
          <w:rFonts w:eastAsia="Times New Roman"/>
          <w:b/>
          <w:i/>
          <w:u w:val="single"/>
        </w:rPr>
        <w:t xml:space="preserve"> </w:t>
      </w:r>
      <w:proofErr w:type="spellStart"/>
      <w:r w:rsidRPr="00480B14">
        <w:rPr>
          <w:rFonts w:eastAsia="Times New Roman"/>
          <w:b/>
          <w:i/>
          <w:u w:val="single"/>
        </w:rPr>
        <w:t>за</w:t>
      </w:r>
      <w:proofErr w:type="spellEnd"/>
      <w:r w:rsidRPr="00480B14">
        <w:rPr>
          <w:rFonts w:eastAsia="Times New Roman"/>
          <w:b/>
          <w:i/>
          <w:u w:val="single"/>
        </w:rPr>
        <w:t xml:space="preserve"> </w:t>
      </w:r>
      <w:proofErr w:type="spellStart"/>
      <w:r w:rsidRPr="00480B14">
        <w:rPr>
          <w:rFonts w:eastAsia="Times New Roman"/>
          <w:b/>
          <w:i/>
          <w:u w:val="single"/>
        </w:rPr>
        <w:t>вештачење</w:t>
      </w:r>
      <w:proofErr w:type="spellEnd"/>
      <w:r w:rsidRPr="00480B14">
        <w:rPr>
          <w:rFonts w:eastAsia="Times New Roman"/>
          <w:b/>
          <w:i/>
          <w:u w:val="single"/>
        </w:rPr>
        <w:t xml:space="preserve">, </w:t>
      </w:r>
      <w:proofErr w:type="spellStart"/>
      <w:r w:rsidRPr="00480B14">
        <w:rPr>
          <w:rFonts w:eastAsia="Times New Roman"/>
          <w:b/>
          <w:i/>
          <w:u w:val="single"/>
        </w:rPr>
        <w:t>објавен</w:t>
      </w:r>
      <w:proofErr w:type="spellEnd"/>
      <w:r w:rsidRPr="00480B14">
        <w:rPr>
          <w:rFonts w:eastAsia="Times New Roman"/>
          <w:b/>
          <w:i/>
          <w:u w:val="single"/>
        </w:rPr>
        <w:t xml:space="preserve"> </w:t>
      </w:r>
      <w:proofErr w:type="spellStart"/>
      <w:r w:rsidRPr="00480B14">
        <w:rPr>
          <w:rFonts w:eastAsia="Times New Roman"/>
          <w:b/>
          <w:i/>
          <w:u w:val="single"/>
        </w:rPr>
        <w:t>во</w:t>
      </w:r>
      <w:proofErr w:type="spellEnd"/>
      <w:r w:rsidRPr="00480B14">
        <w:rPr>
          <w:rFonts w:eastAsia="Times New Roman"/>
          <w:b/>
          <w:i/>
          <w:u w:val="single"/>
        </w:rPr>
        <w:t xml:space="preserve"> “</w:t>
      </w:r>
      <w:proofErr w:type="spellStart"/>
      <w:r w:rsidRPr="00480B14">
        <w:rPr>
          <w:rFonts w:eastAsia="Times New Roman"/>
          <w:b/>
          <w:i/>
          <w:u w:val="single"/>
        </w:rPr>
        <w:t>Службен</w:t>
      </w:r>
      <w:proofErr w:type="spellEnd"/>
      <w:r w:rsidRPr="00480B14">
        <w:rPr>
          <w:rFonts w:eastAsia="Times New Roman"/>
          <w:b/>
          <w:i/>
          <w:u w:val="single"/>
        </w:rPr>
        <w:t xml:space="preserve"> </w:t>
      </w:r>
      <w:proofErr w:type="spellStart"/>
      <w:r w:rsidRPr="00480B14">
        <w:rPr>
          <w:rFonts w:eastAsia="Times New Roman"/>
          <w:b/>
          <w:i/>
          <w:u w:val="single"/>
        </w:rPr>
        <w:t>весник</w:t>
      </w:r>
      <w:proofErr w:type="spellEnd"/>
      <w:r w:rsidRPr="00480B14">
        <w:rPr>
          <w:rFonts w:eastAsia="Times New Roman"/>
          <w:b/>
          <w:i/>
          <w:u w:val="single"/>
        </w:rPr>
        <w:t xml:space="preserve"> </w:t>
      </w:r>
      <w:proofErr w:type="spellStart"/>
      <w:r w:rsidRPr="00480B14">
        <w:rPr>
          <w:rFonts w:eastAsia="Times New Roman"/>
          <w:b/>
          <w:i/>
          <w:u w:val="single"/>
        </w:rPr>
        <w:t>на</w:t>
      </w:r>
      <w:proofErr w:type="spellEnd"/>
      <w:r w:rsidRPr="00480B14">
        <w:rPr>
          <w:rFonts w:eastAsia="Times New Roman"/>
          <w:b/>
          <w:i/>
          <w:u w:val="single"/>
        </w:rPr>
        <w:t xml:space="preserve"> РМ“ бр.192/15 и </w:t>
      </w:r>
      <w:proofErr w:type="spellStart"/>
      <w:r w:rsidRPr="00480B14">
        <w:rPr>
          <w:rFonts w:eastAsia="Times New Roman"/>
          <w:b/>
          <w:i/>
          <w:u w:val="single"/>
        </w:rPr>
        <w:t>Законот</w:t>
      </w:r>
      <w:proofErr w:type="spellEnd"/>
      <w:r w:rsidRPr="00480B14">
        <w:rPr>
          <w:rFonts w:eastAsia="Times New Roman"/>
          <w:b/>
          <w:i/>
          <w:u w:val="single"/>
        </w:rPr>
        <w:t xml:space="preserve"> </w:t>
      </w:r>
      <w:proofErr w:type="spellStart"/>
      <w:r w:rsidRPr="00480B14">
        <w:rPr>
          <w:rFonts w:eastAsia="Times New Roman"/>
          <w:b/>
          <w:i/>
          <w:u w:val="single"/>
        </w:rPr>
        <w:t>за</w:t>
      </w:r>
      <w:proofErr w:type="spellEnd"/>
      <w:r w:rsidRPr="00480B14">
        <w:rPr>
          <w:rFonts w:eastAsia="Times New Roman"/>
          <w:b/>
          <w:i/>
          <w:u w:val="single"/>
        </w:rPr>
        <w:t xml:space="preserve"> </w:t>
      </w:r>
      <w:proofErr w:type="spellStart"/>
      <w:r w:rsidRPr="00480B14">
        <w:rPr>
          <w:rFonts w:eastAsia="Times New Roman"/>
          <w:b/>
          <w:i/>
          <w:u w:val="single"/>
        </w:rPr>
        <w:t>изменување</w:t>
      </w:r>
      <w:proofErr w:type="spellEnd"/>
      <w:r w:rsidRPr="00480B14">
        <w:rPr>
          <w:rFonts w:eastAsia="Times New Roman"/>
          <w:b/>
          <w:i/>
          <w:u w:val="single"/>
        </w:rPr>
        <w:t xml:space="preserve"> </w:t>
      </w:r>
      <w:proofErr w:type="spellStart"/>
      <w:r w:rsidRPr="00480B14">
        <w:rPr>
          <w:rFonts w:eastAsia="Times New Roman"/>
          <w:b/>
          <w:i/>
          <w:u w:val="single"/>
        </w:rPr>
        <w:t>на</w:t>
      </w:r>
      <w:proofErr w:type="spellEnd"/>
      <w:r w:rsidRPr="00480B14">
        <w:rPr>
          <w:rFonts w:eastAsia="Times New Roman"/>
          <w:b/>
          <w:i/>
          <w:u w:val="single"/>
        </w:rPr>
        <w:t xml:space="preserve"> </w:t>
      </w:r>
      <w:proofErr w:type="spellStart"/>
      <w:r w:rsidRPr="00480B14">
        <w:rPr>
          <w:rFonts w:eastAsia="Times New Roman"/>
          <w:b/>
          <w:i/>
          <w:u w:val="single"/>
        </w:rPr>
        <w:t>Законот</w:t>
      </w:r>
      <w:proofErr w:type="spellEnd"/>
      <w:r w:rsidRPr="00480B14">
        <w:rPr>
          <w:rFonts w:eastAsia="Times New Roman"/>
          <w:b/>
          <w:i/>
          <w:u w:val="single"/>
        </w:rPr>
        <w:t xml:space="preserve"> </w:t>
      </w:r>
      <w:proofErr w:type="spellStart"/>
      <w:r w:rsidRPr="00480B14">
        <w:rPr>
          <w:rFonts w:eastAsia="Times New Roman"/>
          <w:b/>
          <w:i/>
          <w:u w:val="single"/>
        </w:rPr>
        <w:t>за</w:t>
      </w:r>
      <w:proofErr w:type="spellEnd"/>
      <w:r w:rsidRPr="00480B14">
        <w:rPr>
          <w:rFonts w:eastAsia="Times New Roman"/>
          <w:b/>
          <w:i/>
          <w:u w:val="single"/>
        </w:rPr>
        <w:t xml:space="preserve"> </w:t>
      </w:r>
      <w:proofErr w:type="spellStart"/>
      <w:r w:rsidRPr="00480B14">
        <w:rPr>
          <w:rFonts w:eastAsia="Times New Roman"/>
          <w:b/>
          <w:i/>
          <w:u w:val="single"/>
        </w:rPr>
        <w:t>вештачење</w:t>
      </w:r>
      <w:proofErr w:type="spellEnd"/>
      <w:r w:rsidRPr="00480B14">
        <w:rPr>
          <w:rFonts w:eastAsia="Times New Roman"/>
          <w:b/>
          <w:i/>
          <w:u w:val="single"/>
        </w:rPr>
        <w:t xml:space="preserve">, </w:t>
      </w:r>
      <w:proofErr w:type="spellStart"/>
      <w:r w:rsidRPr="00480B14">
        <w:rPr>
          <w:rFonts w:eastAsia="Times New Roman"/>
          <w:b/>
          <w:i/>
          <w:u w:val="single"/>
        </w:rPr>
        <w:t>објавен</w:t>
      </w:r>
      <w:proofErr w:type="spellEnd"/>
      <w:r w:rsidRPr="00480B14">
        <w:rPr>
          <w:rFonts w:eastAsia="Times New Roman"/>
          <w:b/>
          <w:i/>
          <w:u w:val="single"/>
        </w:rPr>
        <w:t xml:space="preserve"> </w:t>
      </w:r>
      <w:proofErr w:type="spellStart"/>
      <w:r w:rsidRPr="00480B14">
        <w:rPr>
          <w:rFonts w:eastAsia="Times New Roman"/>
          <w:b/>
          <w:i/>
          <w:u w:val="single"/>
        </w:rPr>
        <w:t>во</w:t>
      </w:r>
      <w:proofErr w:type="spellEnd"/>
      <w:r w:rsidRPr="00480B14">
        <w:rPr>
          <w:rFonts w:eastAsia="Times New Roman"/>
          <w:b/>
          <w:i/>
          <w:u w:val="single"/>
        </w:rPr>
        <w:t xml:space="preserve"> “</w:t>
      </w:r>
      <w:proofErr w:type="spellStart"/>
      <w:r w:rsidRPr="00480B14">
        <w:rPr>
          <w:rFonts w:eastAsia="Times New Roman"/>
          <w:b/>
          <w:i/>
          <w:u w:val="single"/>
        </w:rPr>
        <w:t>Службен</w:t>
      </w:r>
      <w:proofErr w:type="spellEnd"/>
      <w:r w:rsidRPr="00480B14">
        <w:rPr>
          <w:rFonts w:eastAsia="Times New Roman"/>
          <w:b/>
          <w:i/>
          <w:u w:val="single"/>
        </w:rPr>
        <w:t xml:space="preserve"> </w:t>
      </w:r>
      <w:proofErr w:type="spellStart"/>
      <w:r w:rsidRPr="00480B14">
        <w:rPr>
          <w:rFonts w:eastAsia="Times New Roman"/>
          <w:b/>
          <w:i/>
          <w:u w:val="single"/>
        </w:rPr>
        <w:t>весник</w:t>
      </w:r>
      <w:proofErr w:type="spellEnd"/>
      <w:r w:rsidRPr="00480B14">
        <w:rPr>
          <w:rFonts w:eastAsia="Times New Roman"/>
          <w:b/>
          <w:i/>
          <w:u w:val="single"/>
        </w:rPr>
        <w:t xml:space="preserve"> </w:t>
      </w:r>
      <w:proofErr w:type="spellStart"/>
      <w:r w:rsidRPr="00480B14">
        <w:rPr>
          <w:rFonts w:eastAsia="Times New Roman"/>
          <w:b/>
          <w:i/>
          <w:u w:val="single"/>
        </w:rPr>
        <w:t>на</w:t>
      </w:r>
      <w:proofErr w:type="spellEnd"/>
      <w:r w:rsidRPr="00480B14">
        <w:rPr>
          <w:rFonts w:eastAsia="Times New Roman"/>
          <w:b/>
          <w:i/>
          <w:u w:val="single"/>
        </w:rPr>
        <w:t xml:space="preserve"> РМ“ бр.64/18, </w:t>
      </w:r>
      <w:proofErr w:type="spellStart"/>
      <w:r w:rsidRPr="00480B14">
        <w:rPr>
          <w:rFonts w:eastAsia="Times New Roman"/>
          <w:b/>
          <w:i/>
          <w:u w:val="single"/>
        </w:rPr>
        <w:t>во</w:t>
      </w:r>
      <w:proofErr w:type="spellEnd"/>
      <w:r w:rsidRPr="00480B14">
        <w:rPr>
          <w:rFonts w:eastAsia="Times New Roman"/>
          <w:b/>
          <w:i/>
          <w:u w:val="single"/>
        </w:rPr>
        <w:t xml:space="preserve"> </w:t>
      </w:r>
      <w:proofErr w:type="spellStart"/>
      <w:r w:rsidRPr="00480B14">
        <w:rPr>
          <w:rFonts w:eastAsia="Times New Roman"/>
          <w:b/>
          <w:i/>
          <w:u w:val="single"/>
        </w:rPr>
        <w:t>кои</w:t>
      </w:r>
      <w:proofErr w:type="spellEnd"/>
      <w:r w:rsidRPr="00480B14">
        <w:rPr>
          <w:rFonts w:eastAsia="Times New Roman"/>
          <w:b/>
          <w:i/>
          <w:u w:val="single"/>
        </w:rPr>
        <w:t xml:space="preserve"> е </w:t>
      </w:r>
      <w:proofErr w:type="spellStart"/>
      <w:r w:rsidRPr="00480B14">
        <w:rPr>
          <w:rFonts w:eastAsia="Times New Roman"/>
          <w:b/>
          <w:i/>
          <w:u w:val="single"/>
        </w:rPr>
        <w:t>означено</w:t>
      </w:r>
      <w:proofErr w:type="spellEnd"/>
      <w:r w:rsidRPr="00480B14">
        <w:rPr>
          <w:rFonts w:eastAsia="Times New Roman"/>
          <w:b/>
          <w:i/>
          <w:u w:val="single"/>
        </w:rPr>
        <w:t xml:space="preserve"> </w:t>
      </w:r>
      <w:proofErr w:type="spellStart"/>
      <w:r w:rsidRPr="00480B14">
        <w:rPr>
          <w:rFonts w:eastAsia="Times New Roman"/>
          <w:b/>
          <w:i/>
          <w:u w:val="single"/>
        </w:rPr>
        <w:t>времето</w:t>
      </w:r>
      <w:proofErr w:type="spellEnd"/>
      <w:r w:rsidRPr="00480B14">
        <w:rPr>
          <w:rFonts w:eastAsia="Times New Roman"/>
          <w:b/>
          <w:i/>
          <w:u w:val="single"/>
        </w:rPr>
        <w:t xml:space="preserve"> </w:t>
      </w:r>
      <w:proofErr w:type="spellStart"/>
      <w:r w:rsidRPr="00480B14">
        <w:rPr>
          <w:rFonts w:eastAsia="Times New Roman"/>
          <w:b/>
          <w:i/>
          <w:u w:val="single"/>
        </w:rPr>
        <w:t>на</w:t>
      </w:r>
      <w:proofErr w:type="spellEnd"/>
      <w:r w:rsidRPr="00480B14">
        <w:rPr>
          <w:rFonts w:eastAsia="Times New Roman"/>
          <w:b/>
          <w:i/>
          <w:u w:val="single"/>
        </w:rPr>
        <w:t xml:space="preserve"> </w:t>
      </w:r>
      <w:proofErr w:type="spellStart"/>
      <w:r w:rsidRPr="00480B14">
        <w:rPr>
          <w:rFonts w:eastAsia="Times New Roman"/>
          <w:b/>
          <w:i/>
          <w:u w:val="single"/>
        </w:rPr>
        <w:t>нивното</w:t>
      </w:r>
      <w:proofErr w:type="spellEnd"/>
      <w:r w:rsidRPr="00480B14">
        <w:rPr>
          <w:rFonts w:eastAsia="Times New Roman"/>
          <w:b/>
          <w:i/>
          <w:u w:val="single"/>
        </w:rPr>
        <w:t xml:space="preserve"> </w:t>
      </w:r>
      <w:proofErr w:type="spellStart"/>
      <w:r w:rsidRPr="00480B14">
        <w:rPr>
          <w:rFonts w:eastAsia="Times New Roman"/>
          <w:b/>
          <w:i/>
          <w:u w:val="single"/>
        </w:rPr>
        <w:t>влегување</w:t>
      </w:r>
      <w:proofErr w:type="spellEnd"/>
      <w:r w:rsidRPr="00480B14">
        <w:rPr>
          <w:rFonts w:eastAsia="Times New Roman"/>
          <w:b/>
          <w:i/>
          <w:u w:val="single"/>
        </w:rPr>
        <w:t xml:space="preserve"> </w:t>
      </w:r>
      <w:proofErr w:type="spellStart"/>
      <w:r w:rsidRPr="00480B14">
        <w:rPr>
          <w:rFonts w:eastAsia="Times New Roman"/>
          <w:b/>
          <w:i/>
          <w:u w:val="single"/>
        </w:rPr>
        <w:t>во</w:t>
      </w:r>
      <w:proofErr w:type="spellEnd"/>
      <w:r w:rsidRPr="00480B14">
        <w:rPr>
          <w:rFonts w:eastAsia="Times New Roman"/>
          <w:b/>
          <w:i/>
          <w:u w:val="single"/>
        </w:rPr>
        <w:t xml:space="preserve"> </w:t>
      </w:r>
      <w:proofErr w:type="spellStart"/>
      <w:r w:rsidRPr="00480B14">
        <w:rPr>
          <w:rFonts w:eastAsia="Times New Roman"/>
          <w:b/>
          <w:i/>
          <w:u w:val="single"/>
        </w:rPr>
        <w:t>сила</w:t>
      </w:r>
      <w:proofErr w:type="spellEnd"/>
      <w:r w:rsidRPr="00480B14">
        <w:rPr>
          <w:rFonts w:eastAsia="Times New Roman"/>
          <w:b/>
          <w:i/>
          <w:u w:val="single"/>
        </w:rPr>
        <w:t xml:space="preserve"> и </w:t>
      </w:r>
      <w:proofErr w:type="spellStart"/>
      <w:r w:rsidRPr="00480B14">
        <w:rPr>
          <w:rFonts w:eastAsia="Times New Roman"/>
          <w:b/>
          <w:i/>
          <w:u w:val="single"/>
        </w:rPr>
        <w:t>примена</w:t>
      </w:r>
      <w:proofErr w:type="spellEnd"/>
      <w:r w:rsidRPr="00480B14">
        <w:rPr>
          <w:rFonts w:eastAsia="Times New Roman"/>
          <w:b/>
          <w:i/>
          <w:u w:val="single"/>
        </w:rPr>
        <w:t xml:space="preserve">, </w:t>
      </w:r>
      <w:proofErr w:type="spellStart"/>
      <w:r w:rsidRPr="00480B14">
        <w:rPr>
          <w:rFonts w:eastAsia="Times New Roman"/>
          <w:b/>
          <w:i/>
          <w:u w:val="single"/>
        </w:rPr>
        <w:t>како</w:t>
      </w:r>
      <w:proofErr w:type="spellEnd"/>
      <w:r w:rsidRPr="00480B14">
        <w:rPr>
          <w:rFonts w:eastAsia="Times New Roman"/>
          <w:b/>
          <w:i/>
          <w:u w:val="single"/>
        </w:rPr>
        <w:t xml:space="preserve"> и </w:t>
      </w:r>
      <w:proofErr w:type="spellStart"/>
      <w:r w:rsidRPr="00480B14">
        <w:rPr>
          <w:rFonts w:eastAsia="Times New Roman"/>
          <w:b/>
          <w:i/>
          <w:u w:val="single"/>
        </w:rPr>
        <w:t>Одлуката</w:t>
      </w:r>
      <w:proofErr w:type="spellEnd"/>
      <w:r w:rsidRPr="00480B14">
        <w:rPr>
          <w:rFonts w:eastAsia="Times New Roman"/>
          <w:b/>
          <w:i/>
          <w:u w:val="single"/>
        </w:rPr>
        <w:t xml:space="preserve"> </w:t>
      </w:r>
      <w:proofErr w:type="spellStart"/>
      <w:r w:rsidRPr="00480B14">
        <w:rPr>
          <w:rFonts w:eastAsia="Times New Roman"/>
          <w:b/>
          <w:i/>
          <w:u w:val="single"/>
        </w:rPr>
        <w:t>на</w:t>
      </w:r>
      <w:proofErr w:type="spellEnd"/>
      <w:r w:rsidRPr="00480B14">
        <w:rPr>
          <w:rFonts w:eastAsia="Times New Roman"/>
          <w:b/>
          <w:i/>
          <w:u w:val="single"/>
        </w:rPr>
        <w:t xml:space="preserve"> </w:t>
      </w:r>
      <w:proofErr w:type="spellStart"/>
      <w:r w:rsidRPr="00480B14">
        <w:rPr>
          <w:rFonts w:eastAsia="Times New Roman"/>
          <w:b/>
          <w:i/>
          <w:u w:val="single"/>
        </w:rPr>
        <w:t>Уставниот</w:t>
      </w:r>
      <w:proofErr w:type="spellEnd"/>
      <w:r w:rsidRPr="00480B14">
        <w:rPr>
          <w:rFonts w:eastAsia="Times New Roman"/>
          <w:b/>
          <w:i/>
          <w:u w:val="single"/>
        </w:rPr>
        <w:t xml:space="preserve"> </w:t>
      </w:r>
      <w:proofErr w:type="spellStart"/>
      <w:r w:rsidRPr="00480B14">
        <w:rPr>
          <w:rFonts w:eastAsia="Times New Roman"/>
          <w:b/>
          <w:i/>
          <w:u w:val="single"/>
        </w:rPr>
        <w:t>суд</w:t>
      </w:r>
      <w:proofErr w:type="spellEnd"/>
      <w:r w:rsidRPr="00480B14">
        <w:rPr>
          <w:rFonts w:eastAsia="Times New Roman"/>
          <w:b/>
          <w:i/>
          <w:u w:val="single"/>
        </w:rPr>
        <w:t xml:space="preserve"> </w:t>
      </w:r>
      <w:proofErr w:type="spellStart"/>
      <w:r w:rsidRPr="00480B14">
        <w:rPr>
          <w:rFonts w:eastAsia="Times New Roman"/>
          <w:b/>
          <w:i/>
          <w:u w:val="single"/>
        </w:rPr>
        <w:t>на</w:t>
      </w:r>
      <w:proofErr w:type="spellEnd"/>
      <w:r w:rsidRPr="00480B14">
        <w:rPr>
          <w:rFonts w:eastAsia="Times New Roman"/>
          <w:b/>
          <w:i/>
          <w:u w:val="single"/>
        </w:rPr>
        <w:t xml:space="preserve"> РМ, У.бр.206/11, </w:t>
      </w:r>
      <w:proofErr w:type="spellStart"/>
      <w:r w:rsidRPr="00480B14">
        <w:rPr>
          <w:rFonts w:eastAsia="Times New Roman"/>
          <w:b/>
          <w:i/>
          <w:u w:val="single"/>
        </w:rPr>
        <w:t>објавена</w:t>
      </w:r>
      <w:proofErr w:type="spellEnd"/>
      <w:r w:rsidRPr="00480B14">
        <w:rPr>
          <w:rFonts w:eastAsia="Times New Roman"/>
          <w:b/>
          <w:i/>
          <w:u w:val="single"/>
        </w:rPr>
        <w:t xml:space="preserve"> </w:t>
      </w:r>
      <w:proofErr w:type="spellStart"/>
      <w:r w:rsidRPr="00480B14">
        <w:rPr>
          <w:rFonts w:eastAsia="Times New Roman"/>
          <w:b/>
          <w:i/>
          <w:u w:val="single"/>
        </w:rPr>
        <w:t>во</w:t>
      </w:r>
      <w:proofErr w:type="spellEnd"/>
      <w:r w:rsidRPr="00480B14">
        <w:rPr>
          <w:rFonts w:eastAsia="Times New Roman"/>
          <w:b/>
          <w:i/>
          <w:u w:val="single"/>
        </w:rPr>
        <w:t xml:space="preserve"> „</w:t>
      </w:r>
      <w:proofErr w:type="spellStart"/>
      <w:r w:rsidRPr="00480B14">
        <w:rPr>
          <w:rFonts w:eastAsia="Times New Roman"/>
          <w:b/>
          <w:i/>
          <w:u w:val="single"/>
        </w:rPr>
        <w:t>Службен</w:t>
      </w:r>
      <w:proofErr w:type="spellEnd"/>
      <w:r w:rsidRPr="00480B14">
        <w:rPr>
          <w:rFonts w:eastAsia="Times New Roman"/>
          <w:b/>
          <w:i/>
          <w:u w:val="single"/>
        </w:rPr>
        <w:t xml:space="preserve"> </w:t>
      </w:r>
      <w:proofErr w:type="spellStart"/>
      <w:r w:rsidRPr="00480B14">
        <w:rPr>
          <w:rFonts w:eastAsia="Times New Roman"/>
          <w:b/>
          <w:i/>
          <w:u w:val="single"/>
        </w:rPr>
        <w:t>весник</w:t>
      </w:r>
      <w:proofErr w:type="spellEnd"/>
      <w:r w:rsidRPr="00480B14">
        <w:rPr>
          <w:rFonts w:eastAsia="Times New Roman"/>
          <w:b/>
          <w:i/>
          <w:u w:val="single"/>
        </w:rPr>
        <w:t xml:space="preserve"> </w:t>
      </w:r>
      <w:proofErr w:type="spellStart"/>
      <w:r w:rsidRPr="00480B14">
        <w:rPr>
          <w:rFonts w:eastAsia="Times New Roman"/>
          <w:b/>
          <w:i/>
          <w:u w:val="single"/>
        </w:rPr>
        <w:t>на</w:t>
      </w:r>
      <w:proofErr w:type="spellEnd"/>
      <w:r w:rsidRPr="00480B14">
        <w:rPr>
          <w:rFonts w:eastAsia="Times New Roman"/>
          <w:b/>
          <w:i/>
          <w:u w:val="single"/>
        </w:rPr>
        <w:t xml:space="preserve"> РМ“ бр.149/12.</w:t>
      </w:r>
    </w:p>
    <w:sectPr w:rsidR="00953E4C" w:rsidRPr="00480B14">
      <w:type w:val="continuous"/>
      <w:pgSz w:w="11900" w:h="16838"/>
      <w:pgMar w:top="703" w:right="1286" w:bottom="162" w:left="1280" w:header="0" w:footer="0" w:gutter="0"/>
      <w:cols w:space="720" w:equalWidth="0">
        <w:col w:w="93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5E1B"/>
    <w:multiLevelType w:val="hybridMultilevel"/>
    <w:tmpl w:val="0BF890A8"/>
    <w:lvl w:ilvl="0" w:tplc="E766D660">
      <w:start w:val="3"/>
      <w:numFmt w:val="decimal"/>
      <w:lvlText w:val="(%1)"/>
      <w:lvlJc w:val="left"/>
    </w:lvl>
    <w:lvl w:ilvl="1" w:tplc="AECA09C0">
      <w:numFmt w:val="decimal"/>
      <w:lvlText w:val=""/>
      <w:lvlJc w:val="left"/>
    </w:lvl>
    <w:lvl w:ilvl="2" w:tplc="88FA4A42">
      <w:numFmt w:val="decimal"/>
      <w:lvlText w:val=""/>
      <w:lvlJc w:val="left"/>
    </w:lvl>
    <w:lvl w:ilvl="3" w:tplc="2DE2B020">
      <w:numFmt w:val="decimal"/>
      <w:lvlText w:val=""/>
      <w:lvlJc w:val="left"/>
    </w:lvl>
    <w:lvl w:ilvl="4" w:tplc="528E98E8">
      <w:numFmt w:val="decimal"/>
      <w:lvlText w:val=""/>
      <w:lvlJc w:val="left"/>
    </w:lvl>
    <w:lvl w:ilvl="5" w:tplc="7954007E">
      <w:numFmt w:val="decimal"/>
      <w:lvlText w:val=""/>
      <w:lvlJc w:val="left"/>
    </w:lvl>
    <w:lvl w:ilvl="6" w:tplc="2FA88AA8">
      <w:numFmt w:val="decimal"/>
      <w:lvlText w:val=""/>
      <w:lvlJc w:val="left"/>
    </w:lvl>
    <w:lvl w:ilvl="7" w:tplc="C60EC4E0">
      <w:numFmt w:val="decimal"/>
      <w:lvlText w:val=""/>
      <w:lvlJc w:val="left"/>
    </w:lvl>
    <w:lvl w:ilvl="8" w:tplc="5734DC40">
      <w:numFmt w:val="decimal"/>
      <w:lvlText w:val=""/>
      <w:lvlJc w:val="left"/>
    </w:lvl>
  </w:abstractNum>
  <w:abstractNum w:abstractNumId="1" w15:restartNumberingAfterBreak="0">
    <w:nsid w:val="0488AC1A"/>
    <w:multiLevelType w:val="hybridMultilevel"/>
    <w:tmpl w:val="47E20144"/>
    <w:lvl w:ilvl="0" w:tplc="0A96906C">
      <w:start w:val="4"/>
      <w:numFmt w:val="decimal"/>
      <w:lvlText w:val="(%1)"/>
      <w:lvlJc w:val="left"/>
    </w:lvl>
    <w:lvl w:ilvl="1" w:tplc="FE8CDF34">
      <w:numFmt w:val="decimal"/>
      <w:lvlText w:val=""/>
      <w:lvlJc w:val="left"/>
    </w:lvl>
    <w:lvl w:ilvl="2" w:tplc="5846DC58">
      <w:numFmt w:val="decimal"/>
      <w:lvlText w:val=""/>
      <w:lvlJc w:val="left"/>
    </w:lvl>
    <w:lvl w:ilvl="3" w:tplc="C36A6614">
      <w:numFmt w:val="decimal"/>
      <w:lvlText w:val=""/>
      <w:lvlJc w:val="left"/>
    </w:lvl>
    <w:lvl w:ilvl="4" w:tplc="A9A6E096">
      <w:numFmt w:val="decimal"/>
      <w:lvlText w:val=""/>
      <w:lvlJc w:val="left"/>
    </w:lvl>
    <w:lvl w:ilvl="5" w:tplc="6F08FEFA">
      <w:numFmt w:val="decimal"/>
      <w:lvlText w:val=""/>
      <w:lvlJc w:val="left"/>
    </w:lvl>
    <w:lvl w:ilvl="6" w:tplc="717E742C">
      <w:numFmt w:val="decimal"/>
      <w:lvlText w:val=""/>
      <w:lvlJc w:val="left"/>
    </w:lvl>
    <w:lvl w:ilvl="7" w:tplc="46D01136">
      <w:numFmt w:val="decimal"/>
      <w:lvlText w:val=""/>
      <w:lvlJc w:val="left"/>
    </w:lvl>
    <w:lvl w:ilvl="8" w:tplc="951E0944">
      <w:numFmt w:val="decimal"/>
      <w:lvlText w:val=""/>
      <w:lvlJc w:val="left"/>
    </w:lvl>
  </w:abstractNum>
  <w:abstractNum w:abstractNumId="2" w15:restartNumberingAfterBreak="0">
    <w:nsid w:val="06A5EE64"/>
    <w:multiLevelType w:val="hybridMultilevel"/>
    <w:tmpl w:val="FD506EE0"/>
    <w:lvl w:ilvl="0" w:tplc="F516F624">
      <w:start w:val="3"/>
      <w:numFmt w:val="decimal"/>
      <w:lvlText w:val="(%1)"/>
      <w:lvlJc w:val="left"/>
    </w:lvl>
    <w:lvl w:ilvl="1" w:tplc="50A4276A">
      <w:numFmt w:val="decimal"/>
      <w:lvlText w:val=""/>
      <w:lvlJc w:val="left"/>
    </w:lvl>
    <w:lvl w:ilvl="2" w:tplc="84927E10">
      <w:numFmt w:val="decimal"/>
      <w:lvlText w:val=""/>
      <w:lvlJc w:val="left"/>
    </w:lvl>
    <w:lvl w:ilvl="3" w:tplc="AEBE4484">
      <w:numFmt w:val="decimal"/>
      <w:lvlText w:val=""/>
      <w:lvlJc w:val="left"/>
    </w:lvl>
    <w:lvl w:ilvl="4" w:tplc="D10C3D28">
      <w:numFmt w:val="decimal"/>
      <w:lvlText w:val=""/>
      <w:lvlJc w:val="left"/>
    </w:lvl>
    <w:lvl w:ilvl="5" w:tplc="A7C8339E">
      <w:numFmt w:val="decimal"/>
      <w:lvlText w:val=""/>
      <w:lvlJc w:val="left"/>
    </w:lvl>
    <w:lvl w:ilvl="6" w:tplc="BAA614B4">
      <w:numFmt w:val="decimal"/>
      <w:lvlText w:val=""/>
      <w:lvlJc w:val="left"/>
    </w:lvl>
    <w:lvl w:ilvl="7" w:tplc="B210A298">
      <w:numFmt w:val="decimal"/>
      <w:lvlText w:val=""/>
      <w:lvlJc w:val="left"/>
    </w:lvl>
    <w:lvl w:ilvl="8" w:tplc="43360108">
      <w:numFmt w:val="decimal"/>
      <w:lvlText w:val=""/>
      <w:lvlJc w:val="left"/>
    </w:lvl>
  </w:abstractNum>
  <w:abstractNum w:abstractNumId="3" w15:restartNumberingAfterBreak="0">
    <w:nsid w:val="06B94764"/>
    <w:multiLevelType w:val="hybridMultilevel"/>
    <w:tmpl w:val="27BA55D2"/>
    <w:lvl w:ilvl="0" w:tplc="CDBC2D2E">
      <w:start w:val="6"/>
      <w:numFmt w:val="decimal"/>
      <w:lvlText w:val="(%1)"/>
      <w:lvlJc w:val="left"/>
    </w:lvl>
    <w:lvl w:ilvl="1" w:tplc="A058C0EA">
      <w:start w:val="13"/>
      <w:numFmt w:val="decimal"/>
      <w:lvlText w:val="(%2)"/>
      <w:lvlJc w:val="left"/>
    </w:lvl>
    <w:lvl w:ilvl="2" w:tplc="5CB4F112">
      <w:numFmt w:val="decimal"/>
      <w:lvlText w:val=""/>
      <w:lvlJc w:val="left"/>
    </w:lvl>
    <w:lvl w:ilvl="3" w:tplc="E392D7F4">
      <w:numFmt w:val="decimal"/>
      <w:lvlText w:val=""/>
      <w:lvlJc w:val="left"/>
    </w:lvl>
    <w:lvl w:ilvl="4" w:tplc="2C5AE6DE">
      <w:numFmt w:val="decimal"/>
      <w:lvlText w:val=""/>
      <w:lvlJc w:val="left"/>
    </w:lvl>
    <w:lvl w:ilvl="5" w:tplc="83389C08">
      <w:numFmt w:val="decimal"/>
      <w:lvlText w:val=""/>
      <w:lvlJc w:val="left"/>
    </w:lvl>
    <w:lvl w:ilvl="6" w:tplc="6C50DA28">
      <w:numFmt w:val="decimal"/>
      <w:lvlText w:val=""/>
      <w:lvlJc w:val="left"/>
    </w:lvl>
    <w:lvl w:ilvl="7" w:tplc="CCEAB420">
      <w:numFmt w:val="decimal"/>
      <w:lvlText w:val=""/>
      <w:lvlJc w:val="left"/>
    </w:lvl>
    <w:lvl w:ilvl="8" w:tplc="AD6CABEC">
      <w:numFmt w:val="decimal"/>
      <w:lvlText w:val=""/>
      <w:lvlJc w:val="left"/>
    </w:lvl>
  </w:abstractNum>
  <w:abstractNum w:abstractNumId="4" w15:restartNumberingAfterBreak="0">
    <w:nsid w:val="06EB5BD4"/>
    <w:multiLevelType w:val="hybridMultilevel"/>
    <w:tmpl w:val="B5C82D82"/>
    <w:lvl w:ilvl="0" w:tplc="56989B9C">
      <w:start w:val="1"/>
      <w:numFmt w:val="decimal"/>
      <w:lvlText w:val="(%1)"/>
      <w:lvlJc w:val="left"/>
    </w:lvl>
    <w:lvl w:ilvl="1" w:tplc="34D4F772">
      <w:numFmt w:val="decimal"/>
      <w:lvlText w:val=""/>
      <w:lvlJc w:val="left"/>
    </w:lvl>
    <w:lvl w:ilvl="2" w:tplc="6406B42A">
      <w:numFmt w:val="decimal"/>
      <w:lvlText w:val=""/>
      <w:lvlJc w:val="left"/>
    </w:lvl>
    <w:lvl w:ilvl="3" w:tplc="2A428D24">
      <w:numFmt w:val="decimal"/>
      <w:lvlText w:val=""/>
      <w:lvlJc w:val="left"/>
    </w:lvl>
    <w:lvl w:ilvl="4" w:tplc="3A52BD32">
      <w:numFmt w:val="decimal"/>
      <w:lvlText w:val=""/>
      <w:lvlJc w:val="left"/>
    </w:lvl>
    <w:lvl w:ilvl="5" w:tplc="B1B85116">
      <w:numFmt w:val="decimal"/>
      <w:lvlText w:val=""/>
      <w:lvlJc w:val="left"/>
    </w:lvl>
    <w:lvl w:ilvl="6" w:tplc="472A8D58">
      <w:numFmt w:val="decimal"/>
      <w:lvlText w:val=""/>
      <w:lvlJc w:val="left"/>
    </w:lvl>
    <w:lvl w:ilvl="7" w:tplc="CF743A20">
      <w:numFmt w:val="decimal"/>
      <w:lvlText w:val=""/>
      <w:lvlJc w:val="left"/>
    </w:lvl>
    <w:lvl w:ilvl="8" w:tplc="32C28E70">
      <w:numFmt w:val="decimal"/>
      <w:lvlText w:val=""/>
      <w:lvlJc w:val="left"/>
    </w:lvl>
  </w:abstractNum>
  <w:abstractNum w:abstractNumId="5" w15:restartNumberingAfterBreak="0">
    <w:nsid w:val="08F2B15E"/>
    <w:multiLevelType w:val="hybridMultilevel"/>
    <w:tmpl w:val="60E83C16"/>
    <w:lvl w:ilvl="0" w:tplc="9A1828D4">
      <w:start w:val="1"/>
      <w:numFmt w:val="decimal"/>
      <w:lvlText w:val="(%1)"/>
      <w:lvlJc w:val="left"/>
    </w:lvl>
    <w:lvl w:ilvl="1" w:tplc="8FD42014">
      <w:start w:val="6"/>
      <w:numFmt w:val="decimal"/>
      <w:lvlText w:val="(%2)"/>
      <w:lvlJc w:val="left"/>
    </w:lvl>
    <w:lvl w:ilvl="2" w:tplc="F58C9D46">
      <w:numFmt w:val="decimal"/>
      <w:lvlText w:val=""/>
      <w:lvlJc w:val="left"/>
    </w:lvl>
    <w:lvl w:ilvl="3" w:tplc="F22875B6">
      <w:numFmt w:val="decimal"/>
      <w:lvlText w:val=""/>
      <w:lvlJc w:val="left"/>
    </w:lvl>
    <w:lvl w:ilvl="4" w:tplc="43F47A0E">
      <w:numFmt w:val="decimal"/>
      <w:lvlText w:val=""/>
      <w:lvlJc w:val="left"/>
    </w:lvl>
    <w:lvl w:ilvl="5" w:tplc="0AA4926A">
      <w:numFmt w:val="decimal"/>
      <w:lvlText w:val=""/>
      <w:lvlJc w:val="left"/>
    </w:lvl>
    <w:lvl w:ilvl="6" w:tplc="6FD6D596">
      <w:numFmt w:val="decimal"/>
      <w:lvlText w:val=""/>
      <w:lvlJc w:val="left"/>
    </w:lvl>
    <w:lvl w:ilvl="7" w:tplc="7772BB48">
      <w:numFmt w:val="decimal"/>
      <w:lvlText w:val=""/>
      <w:lvlJc w:val="left"/>
    </w:lvl>
    <w:lvl w:ilvl="8" w:tplc="3266CDFC">
      <w:numFmt w:val="decimal"/>
      <w:lvlText w:val=""/>
      <w:lvlJc w:val="left"/>
    </w:lvl>
  </w:abstractNum>
  <w:abstractNum w:abstractNumId="6" w15:restartNumberingAfterBreak="0">
    <w:nsid w:val="094211F2"/>
    <w:multiLevelType w:val="hybridMultilevel"/>
    <w:tmpl w:val="3594B556"/>
    <w:lvl w:ilvl="0" w:tplc="2182DD6A">
      <w:start w:val="1"/>
      <w:numFmt w:val="decimal"/>
      <w:lvlText w:val="(%1)"/>
      <w:lvlJc w:val="left"/>
    </w:lvl>
    <w:lvl w:ilvl="1" w:tplc="B504D692">
      <w:numFmt w:val="decimal"/>
      <w:lvlText w:val=""/>
      <w:lvlJc w:val="left"/>
    </w:lvl>
    <w:lvl w:ilvl="2" w:tplc="568A620E">
      <w:numFmt w:val="decimal"/>
      <w:lvlText w:val=""/>
      <w:lvlJc w:val="left"/>
    </w:lvl>
    <w:lvl w:ilvl="3" w:tplc="1A769812">
      <w:numFmt w:val="decimal"/>
      <w:lvlText w:val=""/>
      <w:lvlJc w:val="left"/>
    </w:lvl>
    <w:lvl w:ilvl="4" w:tplc="6748BC2A">
      <w:numFmt w:val="decimal"/>
      <w:lvlText w:val=""/>
      <w:lvlJc w:val="left"/>
    </w:lvl>
    <w:lvl w:ilvl="5" w:tplc="512A2728">
      <w:numFmt w:val="decimal"/>
      <w:lvlText w:val=""/>
      <w:lvlJc w:val="left"/>
    </w:lvl>
    <w:lvl w:ilvl="6" w:tplc="6E74B7EE">
      <w:numFmt w:val="decimal"/>
      <w:lvlText w:val=""/>
      <w:lvlJc w:val="left"/>
    </w:lvl>
    <w:lvl w:ilvl="7" w:tplc="C21E9A00">
      <w:numFmt w:val="decimal"/>
      <w:lvlText w:val=""/>
      <w:lvlJc w:val="left"/>
    </w:lvl>
    <w:lvl w:ilvl="8" w:tplc="5D0E6048">
      <w:numFmt w:val="decimal"/>
      <w:lvlText w:val=""/>
      <w:lvlJc w:val="left"/>
    </w:lvl>
  </w:abstractNum>
  <w:abstractNum w:abstractNumId="7" w15:restartNumberingAfterBreak="0">
    <w:nsid w:val="098A3148"/>
    <w:multiLevelType w:val="hybridMultilevel"/>
    <w:tmpl w:val="6E1811F6"/>
    <w:lvl w:ilvl="0" w:tplc="6D70EDF8">
      <w:start w:val="12"/>
      <w:numFmt w:val="decimal"/>
      <w:lvlText w:val="(%1)"/>
      <w:lvlJc w:val="left"/>
    </w:lvl>
    <w:lvl w:ilvl="1" w:tplc="E9F86E6A">
      <w:start w:val="1"/>
      <w:numFmt w:val="decimal"/>
      <w:lvlText w:val="%2"/>
      <w:lvlJc w:val="left"/>
    </w:lvl>
    <w:lvl w:ilvl="2" w:tplc="5200448C">
      <w:numFmt w:val="decimal"/>
      <w:lvlText w:val=""/>
      <w:lvlJc w:val="left"/>
    </w:lvl>
    <w:lvl w:ilvl="3" w:tplc="15DE50E4">
      <w:numFmt w:val="decimal"/>
      <w:lvlText w:val=""/>
      <w:lvlJc w:val="left"/>
    </w:lvl>
    <w:lvl w:ilvl="4" w:tplc="926E09DC">
      <w:numFmt w:val="decimal"/>
      <w:lvlText w:val=""/>
      <w:lvlJc w:val="left"/>
    </w:lvl>
    <w:lvl w:ilvl="5" w:tplc="89A4C990">
      <w:numFmt w:val="decimal"/>
      <w:lvlText w:val=""/>
      <w:lvlJc w:val="left"/>
    </w:lvl>
    <w:lvl w:ilvl="6" w:tplc="581A4086">
      <w:numFmt w:val="decimal"/>
      <w:lvlText w:val=""/>
      <w:lvlJc w:val="left"/>
    </w:lvl>
    <w:lvl w:ilvl="7" w:tplc="B7CE100C">
      <w:numFmt w:val="decimal"/>
      <w:lvlText w:val=""/>
      <w:lvlJc w:val="left"/>
    </w:lvl>
    <w:lvl w:ilvl="8" w:tplc="FE2EB7BC">
      <w:numFmt w:val="decimal"/>
      <w:lvlText w:val=""/>
      <w:lvlJc w:val="left"/>
    </w:lvl>
  </w:abstractNum>
  <w:abstractNum w:abstractNumId="8" w15:restartNumberingAfterBreak="0">
    <w:nsid w:val="09DAF632"/>
    <w:multiLevelType w:val="hybridMultilevel"/>
    <w:tmpl w:val="710A125E"/>
    <w:lvl w:ilvl="0" w:tplc="1060716A">
      <w:start w:val="1"/>
      <w:numFmt w:val="decimal"/>
      <w:lvlText w:val="(%1)"/>
      <w:lvlJc w:val="left"/>
    </w:lvl>
    <w:lvl w:ilvl="1" w:tplc="73B0C8EE">
      <w:numFmt w:val="decimal"/>
      <w:lvlText w:val=""/>
      <w:lvlJc w:val="left"/>
    </w:lvl>
    <w:lvl w:ilvl="2" w:tplc="EF3ED4B4">
      <w:numFmt w:val="decimal"/>
      <w:lvlText w:val=""/>
      <w:lvlJc w:val="left"/>
    </w:lvl>
    <w:lvl w:ilvl="3" w:tplc="A2EE2120">
      <w:numFmt w:val="decimal"/>
      <w:lvlText w:val=""/>
      <w:lvlJc w:val="left"/>
    </w:lvl>
    <w:lvl w:ilvl="4" w:tplc="351281C4">
      <w:numFmt w:val="decimal"/>
      <w:lvlText w:val=""/>
      <w:lvlJc w:val="left"/>
    </w:lvl>
    <w:lvl w:ilvl="5" w:tplc="DA661E04">
      <w:numFmt w:val="decimal"/>
      <w:lvlText w:val=""/>
      <w:lvlJc w:val="left"/>
    </w:lvl>
    <w:lvl w:ilvl="6" w:tplc="DC16FC3A">
      <w:numFmt w:val="decimal"/>
      <w:lvlText w:val=""/>
      <w:lvlJc w:val="left"/>
    </w:lvl>
    <w:lvl w:ilvl="7" w:tplc="FDC2850C">
      <w:numFmt w:val="decimal"/>
      <w:lvlText w:val=""/>
      <w:lvlJc w:val="left"/>
    </w:lvl>
    <w:lvl w:ilvl="8" w:tplc="912EFCCC">
      <w:numFmt w:val="decimal"/>
      <w:lvlText w:val=""/>
      <w:lvlJc w:val="left"/>
    </w:lvl>
  </w:abstractNum>
  <w:abstractNum w:abstractNumId="9" w15:restartNumberingAfterBreak="0">
    <w:nsid w:val="0A0382C5"/>
    <w:multiLevelType w:val="hybridMultilevel"/>
    <w:tmpl w:val="4344F618"/>
    <w:lvl w:ilvl="0" w:tplc="916C6CBE">
      <w:start w:val="1"/>
      <w:numFmt w:val="decimal"/>
      <w:lvlText w:val="(%1)"/>
      <w:lvlJc w:val="left"/>
    </w:lvl>
    <w:lvl w:ilvl="1" w:tplc="1FE27A5A">
      <w:numFmt w:val="decimal"/>
      <w:lvlText w:val=""/>
      <w:lvlJc w:val="left"/>
    </w:lvl>
    <w:lvl w:ilvl="2" w:tplc="5568D6CE">
      <w:numFmt w:val="decimal"/>
      <w:lvlText w:val=""/>
      <w:lvlJc w:val="left"/>
    </w:lvl>
    <w:lvl w:ilvl="3" w:tplc="4418D93A">
      <w:numFmt w:val="decimal"/>
      <w:lvlText w:val=""/>
      <w:lvlJc w:val="left"/>
    </w:lvl>
    <w:lvl w:ilvl="4" w:tplc="40BA8572">
      <w:numFmt w:val="decimal"/>
      <w:lvlText w:val=""/>
      <w:lvlJc w:val="left"/>
    </w:lvl>
    <w:lvl w:ilvl="5" w:tplc="D24E78A8">
      <w:numFmt w:val="decimal"/>
      <w:lvlText w:val=""/>
      <w:lvlJc w:val="left"/>
    </w:lvl>
    <w:lvl w:ilvl="6" w:tplc="523C61D6">
      <w:numFmt w:val="decimal"/>
      <w:lvlText w:val=""/>
      <w:lvlJc w:val="left"/>
    </w:lvl>
    <w:lvl w:ilvl="7" w:tplc="B43E3A1E">
      <w:numFmt w:val="decimal"/>
      <w:lvlText w:val=""/>
      <w:lvlJc w:val="left"/>
    </w:lvl>
    <w:lvl w:ilvl="8" w:tplc="23246350">
      <w:numFmt w:val="decimal"/>
      <w:lvlText w:val=""/>
      <w:lvlJc w:val="left"/>
    </w:lvl>
  </w:abstractNum>
  <w:abstractNum w:abstractNumId="10" w15:restartNumberingAfterBreak="0">
    <w:nsid w:val="0BF72B14"/>
    <w:multiLevelType w:val="hybridMultilevel"/>
    <w:tmpl w:val="7F8A6284"/>
    <w:lvl w:ilvl="0" w:tplc="CB8650CC">
      <w:start w:val="1"/>
      <w:numFmt w:val="decimal"/>
      <w:lvlText w:val="(%1)"/>
      <w:lvlJc w:val="left"/>
    </w:lvl>
    <w:lvl w:ilvl="1" w:tplc="144AC7C0">
      <w:numFmt w:val="decimal"/>
      <w:lvlText w:val=""/>
      <w:lvlJc w:val="left"/>
    </w:lvl>
    <w:lvl w:ilvl="2" w:tplc="883288DE">
      <w:numFmt w:val="decimal"/>
      <w:lvlText w:val=""/>
      <w:lvlJc w:val="left"/>
    </w:lvl>
    <w:lvl w:ilvl="3" w:tplc="34D4286C">
      <w:numFmt w:val="decimal"/>
      <w:lvlText w:val=""/>
      <w:lvlJc w:val="left"/>
    </w:lvl>
    <w:lvl w:ilvl="4" w:tplc="16261A20">
      <w:numFmt w:val="decimal"/>
      <w:lvlText w:val=""/>
      <w:lvlJc w:val="left"/>
    </w:lvl>
    <w:lvl w:ilvl="5" w:tplc="974A757A">
      <w:numFmt w:val="decimal"/>
      <w:lvlText w:val=""/>
      <w:lvlJc w:val="left"/>
    </w:lvl>
    <w:lvl w:ilvl="6" w:tplc="26D8B54C">
      <w:numFmt w:val="decimal"/>
      <w:lvlText w:val=""/>
      <w:lvlJc w:val="left"/>
    </w:lvl>
    <w:lvl w:ilvl="7" w:tplc="CE1E0D98">
      <w:numFmt w:val="decimal"/>
      <w:lvlText w:val=""/>
      <w:lvlJc w:val="left"/>
    </w:lvl>
    <w:lvl w:ilvl="8" w:tplc="C19C3024">
      <w:numFmt w:val="decimal"/>
      <w:lvlText w:val=""/>
      <w:lvlJc w:val="left"/>
    </w:lvl>
  </w:abstractNum>
  <w:abstractNum w:abstractNumId="11" w15:restartNumberingAfterBreak="0">
    <w:nsid w:val="0CC1016F"/>
    <w:multiLevelType w:val="hybridMultilevel"/>
    <w:tmpl w:val="64046250"/>
    <w:lvl w:ilvl="0" w:tplc="31D062B2">
      <w:start w:val="3"/>
      <w:numFmt w:val="decimal"/>
      <w:lvlText w:val="(%1)"/>
      <w:lvlJc w:val="left"/>
    </w:lvl>
    <w:lvl w:ilvl="1" w:tplc="E200ACAC">
      <w:numFmt w:val="decimal"/>
      <w:lvlText w:val=""/>
      <w:lvlJc w:val="left"/>
    </w:lvl>
    <w:lvl w:ilvl="2" w:tplc="AEE86F7E">
      <w:numFmt w:val="decimal"/>
      <w:lvlText w:val=""/>
      <w:lvlJc w:val="left"/>
    </w:lvl>
    <w:lvl w:ilvl="3" w:tplc="98BA901E">
      <w:numFmt w:val="decimal"/>
      <w:lvlText w:val=""/>
      <w:lvlJc w:val="left"/>
    </w:lvl>
    <w:lvl w:ilvl="4" w:tplc="6504A5F8">
      <w:numFmt w:val="decimal"/>
      <w:lvlText w:val=""/>
      <w:lvlJc w:val="left"/>
    </w:lvl>
    <w:lvl w:ilvl="5" w:tplc="A0E0532A">
      <w:numFmt w:val="decimal"/>
      <w:lvlText w:val=""/>
      <w:lvlJc w:val="left"/>
    </w:lvl>
    <w:lvl w:ilvl="6" w:tplc="09567FDA">
      <w:numFmt w:val="decimal"/>
      <w:lvlText w:val=""/>
      <w:lvlJc w:val="left"/>
    </w:lvl>
    <w:lvl w:ilvl="7" w:tplc="6A420780">
      <w:numFmt w:val="decimal"/>
      <w:lvlText w:val=""/>
      <w:lvlJc w:val="left"/>
    </w:lvl>
    <w:lvl w:ilvl="8" w:tplc="015C7B6A">
      <w:numFmt w:val="decimal"/>
      <w:lvlText w:val=""/>
      <w:lvlJc w:val="left"/>
    </w:lvl>
  </w:abstractNum>
  <w:abstractNum w:abstractNumId="12" w15:restartNumberingAfterBreak="0">
    <w:nsid w:val="0D34B6A8"/>
    <w:multiLevelType w:val="hybridMultilevel"/>
    <w:tmpl w:val="B914AEA2"/>
    <w:lvl w:ilvl="0" w:tplc="F6163E7E">
      <w:start w:val="1"/>
      <w:numFmt w:val="decimal"/>
      <w:lvlText w:val="(%1)"/>
      <w:lvlJc w:val="left"/>
    </w:lvl>
    <w:lvl w:ilvl="1" w:tplc="EB78F3C4">
      <w:numFmt w:val="decimal"/>
      <w:lvlText w:val=""/>
      <w:lvlJc w:val="left"/>
    </w:lvl>
    <w:lvl w:ilvl="2" w:tplc="3FEE1BD6">
      <w:numFmt w:val="decimal"/>
      <w:lvlText w:val=""/>
      <w:lvlJc w:val="left"/>
    </w:lvl>
    <w:lvl w:ilvl="3" w:tplc="4F3C260C">
      <w:numFmt w:val="decimal"/>
      <w:lvlText w:val=""/>
      <w:lvlJc w:val="left"/>
    </w:lvl>
    <w:lvl w:ilvl="4" w:tplc="238C2350">
      <w:numFmt w:val="decimal"/>
      <w:lvlText w:val=""/>
      <w:lvlJc w:val="left"/>
    </w:lvl>
    <w:lvl w:ilvl="5" w:tplc="F8EC3D2A">
      <w:numFmt w:val="decimal"/>
      <w:lvlText w:val=""/>
      <w:lvlJc w:val="left"/>
    </w:lvl>
    <w:lvl w:ilvl="6" w:tplc="D5943242">
      <w:numFmt w:val="decimal"/>
      <w:lvlText w:val=""/>
      <w:lvlJc w:val="left"/>
    </w:lvl>
    <w:lvl w:ilvl="7" w:tplc="9FD2C0FC">
      <w:numFmt w:val="decimal"/>
      <w:lvlText w:val=""/>
      <w:lvlJc w:val="left"/>
    </w:lvl>
    <w:lvl w:ilvl="8" w:tplc="299A4476">
      <w:numFmt w:val="decimal"/>
      <w:lvlText w:val=""/>
      <w:lvlJc w:val="left"/>
    </w:lvl>
  </w:abstractNum>
  <w:abstractNum w:abstractNumId="13" w15:restartNumberingAfterBreak="0">
    <w:nsid w:val="0E7FFA2B"/>
    <w:multiLevelType w:val="hybridMultilevel"/>
    <w:tmpl w:val="C8609B82"/>
    <w:lvl w:ilvl="0" w:tplc="30A6A852">
      <w:start w:val="1"/>
      <w:numFmt w:val="decimal"/>
      <w:lvlText w:val="%1."/>
      <w:lvlJc w:val="left"/>
    </w:lvl>
    <w:lvl w:ilvl="1" w:tplc="D04C71B2">
      <w:numFmt w:val="decimal"/>
      <w:lvlText w:val=""/>
      <w:lvlJc w:val="left"/>
    </w:lvl>
    <w:lvl w:ilvl="2" w:tplc="1D547D48">
      <w:numFmt w:val="decimal"/>
      <w:lvlText w:val=""/>
      <w:lvlJc w:val="left"/>
    </w:lvl>
    <w:lvl w:ilvl="3" w:tplc="96966570">
      <w:numFmt w:val="decimal"/>
      <w:lvlText w:val=""/>
      <w:lvlJc w:val="left"/>
    </w:lvl>
    <w:lvl w:ilvl="4" w:tplc="EB909EDE">
      <w:numFmt w:val="decimal"/>
      <w:lvlText w:val=""/>
      <w:lvlJc w:val="left"/>
    </w:lvl>
    <w:lvl w:ilvl="5" w:tplc="1AB6FD3A">
      <w:numFmt w:val="decimal"/>
      <w:lvlText w:val=""/>
      <w:lvlJc w:val="left"/>
    </w:lvl>
    <w:lvl w:ilvl="6" w:tplc="25C8D388">
      <w:numFmt w:val="decimal"/>
      <w:lvlText w:val=""/>
      <w:lvlJc w:val="left"/>
    </w:lvl>
    <w:lvl w:ilvl="7" w:tplc="C41E6A5C">
      <w:numFmt w:val="decimal"/>
      <w:lvlText w:val=""/>
      <w:lvlJc w:val="left"/>
    </w:lvl>
    <w:lvl w:ilvl="8" w:tplc="B0009C00">
      <w:numFmt w:val="decimal"/>
      <w:lvlText w:val=""/>
      <w:lvlJc w:val="left"/>
    </w:lvl>
  </w:abstractNum>
  <w:abstractNum w:abstractNumId="14" w15:restartNumberingAfterBreak="0">
    <w:nsid w:val="100F59DC"/>
    <w:multiLevelType w:val="hybridMultilevel"/>
    <w:tmpl w:val="59DCB534"/>
    <w:lvl w:ilvl="0" w:tplc="2234B1B8">
      <w:start w:val="1"/>
      <w:numFmt w:val="decimal"/>
      <w:lvlText w:val="(%1)"/>
      <w:lvlJc w:val="left"/>
    </w:lvl>
    <w:lvl w:ilvl="1" w:tplc="81B0DF98">
      <w:numFmt w:val="decimal"/>
      <w:lvlText w:val=""/>
      <w:lvlJc w:val="left"/>
    </w:lvl>
    <w:lvl w:ilvl="2" w:tplc="544698E8">
      <w:numFmt w:val="decimal"/>
      <w:lvlText w:val=""/>
      <w:lvlJc w:val="left"/>
    </w:lvl>
    <w:lvl w:ilvl="3" w:tplc="6C0C6596">
      <w:numFmt w:val="decimal"/>
      <w:lvlText w:val=""/>
      <w:lvlJc w:val="left"/>
    </w:lvl>
    <w:lvl w:ilvl="4" w:tplc="9DE86116">
      <w:numFmt w:val="decimal"/>
      <w:lvlText w:val=""/>
      <w:lvlJc w:val="left"/>
    </w:lvl>
    <w:lvl w:ilvl="5" w:tplc="1ADA76A6">
      <w:numFmt w:val="decimal"/>
      <w:lvlText w:val=""/>
      <w:lvlJc w:val="left"/>
    </w:lvl>
    <w:lvl w:ilvl="6" w:tplc="4AE818D8">
      <w:numFmt w:val="decimal"/>
      <w:lvlText w:val=""/>
      <w:lvlJc w:val="left"/>
    </w:lvl>
    <w:lvl w:ilvl="7" w:tplc="9230E9E6">
      <w:numFmt w:val="decimal"/>
      <w:lvlText w:val=""/>
      <w:lvlJc w:val="left"/>
    </w:lvl>
    <w:lvl w:ilvl="8" w:tplc="ADA2D32E">
      <w:numFmt w:val="decimal"/>
      <w:lvlText w:val=""/>
      <w:lvlJc w:val="left"/>
    </w:lvl>
  </w:abstractNum>
  <w:abstractNum w:abstractNumId="15" w15:restartNumberingAfterBreak="0">
    <w:nsid w:val="100F8FCA"/>
    <w:multiLevelType w:val="hybridMultilevel"/>
    <w:tmpl w:val="7D4C60D4"/>
    <w:lvl w:ilvl="0" w:tplc="15B63864">
      <w:start w:val="1"/>
      <w:numFmt w:val="decimal"/>
      <w:lvlText w:val="(%1)"/>
      <w:lvlJc w:val="left"/>
    </w:lvl>
    <w:lvl w:ilvl="1" w:tplc="A06CD09E">
      <w:numFmt w:val="decimal"/>
      <w:lvlText w:val=""/>
      <w:lvlJc w:val="left"/>
    </w:lvl>
    <w:lvl w:ilvl="2" w:tplc="D2D01748">
      <w:numFmt w:val="decimal"/>
      <w:lvlText w:val=""/>
      <w:lvlJc w:val="left"/>
    </w:lvl>
    <w:lvl w:ilvl="3" w:tplc="988E0434">
      <w:numFmt w:val="decimal"/>
      <w:lvlText w:val=""/>
      <w:lvlJc w:val="left"/>
    </w:lvl>
    <w:lvl w:ilvl="4" w:tplc="835CEFA2">
      <w:numFmt w:val="decimal"/>
      <w:lvlText w:val=""/>
      <w:lvlJc w:val="left"/>
    </w:lvl>
    <w:lvl w:ilvl="5" w:tplc="D66C648E">
      <w:numFmt w:val="decimal"/>
      <w:lvlText w:val=""/>
      <w:lvlJc w:val="left"/>
    </w:lvl>
    <w:lvl w:ilvl="6" w:tplc="19CAD42A">
      <w:numFmt w:val="decimal"/>
      <w:lvlText w:val=""/>
      <w:lvlJc w:val="left"/>
    </w:lvl>
    <w:lvl w:ilvl="7" w:tplc="C8D41042">
      <w:numFmt w:val="decimal"/>
      <w:lvlText w:val=""/>
      <w:lvlJc w:val="left"/>
    </w:lvl>
    <w:lvl w:ilvl="8" w:tplc="FA58A8A2">
      <w:numFmt w:val="decimal"/>
      <w:lvlText w:val=""/>
      <w:lvlJc w:val="left"/>
    </w:lvl>
  </w:abstractNum>
  <w:abstractNum w:abstractNumId="16" w15:restartNumberingAfterBreak="0">
    <w:nsid w:val="10233C99"/>
    <w:multiLevelType w:val="hybridMultilevel"/>
    <w:tmpl w:val="B5367A10"/>
    <w:lvl w:ilvl="0" w:tplc="4BE4C24E">
      <w:start w:val="1"/>
      <w:numFmt w:val="bullet"/>
      <w:lvlText w:val="-"/>
      <w:lvlJc w:val="left"/>
    </w:lvl>
    <w:lvl w:ilvl="1" w:tplc="B432762E">
      <w:numFmt w:val="decimal"/>
      <w:lvlText w:val=""/>
      <w:lvlJc w:val="left"/>
    </w:lvl>
    <w:lvl w:ilvl="2" w:tplc="4D88E822">
      <w:numFmt w:val="decimal"/>
      <w:lvlText w:val=""/>
      <w:lvlJc w:val="left"/>
    </w:lvl>
    <w:lvl w:ilvl="3" w:tplc="18C0CA58">
      <w:numFmt w:val="decimal"/>
      <w:lvlText w:val=""/>
      <w:lvlJc w:val="left"/>
    </w:lvl>
    <w:lvl w:ilvl="4" w:tplc="37DC727A">
      <w:numFmt w:val="decimal"/>
      <w:lvlText w:val=""/>
      <w:lvlJc w:val="left"/>
    </w:lvl>
    <w:lvl w:ilvl="5" w:tplc="4D902594">
      <w:numFmt w:val="decimal"/>
      <w:lvlText w:val=""/>
      <w:lvlJc w:val="left"/>
    </w:lvl>
    <w:lvl w:ilvl="6" w:tplc="24FACEB2">
      <w:numFmt w:val="decimal"/>
      <w:lvlText w:val=""/>
      <w:lvlJc w:val="left"/>
    </w:lvl>
    <w:lvl w:ilvl="7" w:tplc="0B028832">
      <w:numFmt w:val="decimal"/>
      <w:lvlText w:val=""/>
      <w:lvlJc w:val="left"/>
    </w:lvl>
    <w:lvl w:ilvl="8" w:tplc="59044F84">
      <w:numFmt w:val="decimal"/>
      <w:lvlText w:val=""/>
      <w:lvlJc w:val="left"/>
    </w:lvl>
  </w:abstractNum>
  <w:abstractNum w:abstractNumId="17" w15:restartNumberingAfterBreak="0">
    <w:nsid w:val="11447B73"/>
    <w:multiLevelType w:val="hybridMultilevel"/>
    <w:tmpl w:val="2818844E"/>
    <w:lvl w:ilvl="0" w:tplc="2B721462">
      <w:start w:val="1"/>
      <w:numFmt w:val="decimal"/>
      <w:lvlText w:val="(%1)"/>
      <w:lvlJc w:val="left"/>
    </w:lvl>
    <w:lvl w:ilvl="1" w:tplc="72A0C94A">
      <w:numFmt w:val="decimal"/>
      <w:lvlText w:val=""/>
      <w:lvlJc w:val="left"/>
    </w:lvl>
    <w:lvl w:ilvl="2" w:tplc="9DD6C4BC">
      <w:numFmt w:val="decimal"/>
      <w:lvlText w:val=""/>
      <w:lvlJc w:val="left"/>
    </w:lvl>
    <w:lvl w:ilvl="3" w:tplc="DEAE54C0">
      <w:numFmt w:val="decimal"/>
      <w:lvlText w:val=""/>
      <w:lvlJc w:val="left"/>
    </w:lvl>
    <w:lvl w:ilvl="4" w:tplc="BD029850">
      <w:numFmt w:val="decimal"/>
      <w:lvlText w:val=""/>
      <w:lvlJc w:val="left"/>
    </w:lvl>
    <w:lvl w:ilvl="5" w:tplc="BE1830FA">
      <w:numFmt w:val="decimal"/>
      <w:lvlText w:val=""/>
      <w:lvlJc w:val="left"/>
    </w:lvl>
    <w:lvl w:ilvl="6" w:tplc="5E16DC58">
      <w:numFmt w:val="decimal"/>
      <w:lvlText w:val=""/>
      <w:lvlJc w:val="left"/>
    </w:lvl>
    <w:lvl w:ilvl="7" w:tplc="BE46FA82">
      <w:numFmt w:val="decimal"/>
      <w:lvlText w:val=""/>
      <w:lvlJc w:val="left"/>
    </w:lvl>
    <w:lvl w:ilvl="8" w:tplc="EC229C5E">
      <w:numFmt w:val="decimal"/>
      <w:lvlText w:val=""/>
      <w:lvlJc w:val="left"/>
    </w:lvl>
  </w:abstractNum>
  <w:abstractNum w:abstractNumId="18" w15:restartNumberingAfterBreak="0">
    <w:nsid w:val="1381823A"/>
    <w:multiLevelType w:val="hybridMultilevel"/>
    <w:tmpl w:val="EA844B60"/>
    <w:lvl w:ilvl="0" w:tplc="16EA61FC">
      <w:start w:val="3"/>
      <w:numFmt w:val="decimal"/>
      <w:lvlText w:val="(%1)"/>
      <w:lvlJc w:val="left"/>
    </w:lvl>
    <w:lvl w:ilvl="1" w:tplc="9DD43510">
      <w:numFmt w:val="decimal"/>
      <w:lvlText w:val=""/>
      <w:lvlJc w:val="left"/>
    </w:lvl>
    <w:lvl w:ilvl="2" w:tplc="2CD2EA08">
      <w:numFmt w:val="decimal"/>
      <w:lvlText w:val=""/>
      <w:lvlJc w:val="left"/>
    </w:lvl>
    <w:lvl w:ilvl="3" w:tplc="C7246928">
      <w:numFmt w:val="decimal"/>
      <w:lvlText w:val=""/>
      <w:lvlJc w:val="left"/>
    </w:lvl>
    <w:lvl w:ilvl="4" w:tplc="B9D47430">
      <w:numFmt w:val="decimal"/>
      <w:lvlText w:val=""/>
      <w:lvlJc w:val="left"/>
    </w:lvl>
    <w:lvl w:ilvl="5" w:tplc="ED707C8A">
      <w:numFmt w:val="decimal"/>
      <w:lvlText w:val=""/>
      <w:lvlJc w:val="left"/>
    </w:lvl>
    <w:lvl w:ilvl="6" w:tplc="3ECC80DC">
      <w:numFmt w:val="decimal"/>
      <w:lvlText w:val=""/>
      <w:lvlJc w:val="left"/>
    </w:lvl>
    <w:lvl w:ilvl="7" w:tplc="DD2A2E12">
      <w:numFmt w:val="decimal"/>
      <w:lvlText w:val=""/>
      <w:lvlJc w:val="left"/>
    </w:lvl>
    <w:lvl w:ilvl="8" w:tplc="AF0E5490">
      <w:numFmt w:val="decimal"/>
      <w:lvlText w:val=""/>
      <w:lvlJc w:val="left"/>
    </w:lvl>
  </w:abstractNum>
  <w:abstractNum w:abstractNumId="19" w15:restartNumberingAfterBreak="0">
    <w:nsid w:val="14330624"/>
    <w:multiLevelType w:val="hybridMultilevel"/>
    <w:tmpl w:val="F9165EE6"/>
    <w:lvl w:ilvl="0" w:tplc="01544302">
      <w:start w:val="7"/>
      <w:numFmt w:val="decimal"/>
      <w:lvlText w:val="(%1)"/>
      <w:lvlJc w:val="left"/>
    </w:lvl>
    <w:lvl w:ilvl="1" w:tplc="2FFA11A2">
      <w:numFmt w:val="decimal"/>
      <w:lvlText w:val=""/>
      <w:lvlJc w:val="left"/>
    </w:lvl>
    <w:lvl w:ilvl="2" w:tplc="BE9CE1DC">
      <w:numFmt w:val="decimal"/>
      <w:lvlText w:val=""/>
      <w:lvlJc w:val="left"/>
    </w:lvl>
    <w:lvl w:ilvl="3" w:tplc="51CA0FC0">
      <w:numFmt w:val="decimal"/>
      <w:lvlText w:val=""/>
      <w:lvlJc w:val="left"/>
    </w:lvl>
    <w:lvl w:ilvl="4" w:tplc="9DDA4696">
      <w:numFmt w:val="decimal"/>
      <w:lvlText w:val=""/>
      <w:lvlJc w:val="left"/>
    </w:lvl>
    <w:lvl w:ilvl="5" w:tplc="70FA9C5A">
      <w:numFmt w:val="decimal"/>
      <w:lvlText w:val=""/>
      <w:lvlJc w:val="left"/>
    </w:lvl>
    <w:lvl w:ilvl="6" w:tplc="CD480128">
      <w:numFmt w:val="decimal"/>
      <w:lvlText w:val=""/>
      <w:lvlJc w:val="left"/>
    </w:lvl>
    <w:lvl w:ilvl="7" w:tplc="9D8472FC">
      <w:numFmt w:val="decimal"/>
      <w:lvlText w:val=""/>
      <w:lvlJc w:val="left"/>
    </w:lvl>
    <w:lvl w:ilvl="8" w:tplc="C8FC01C0">
      <w:numFmt w:val="decimal"/>
      <w:lvlText w:val=""/>
      <w:lvlJc w:val="left"/>
    </w:lvl>
  </w:abstractNum>
  <w:abstractNum w:abstractNumId="20" w15:restartNumberingAfterBreak="0">
    <w:nsid w:val="14E17E33"/>
    <w:multiLevelType w:val="hybridMultilevel"/>
    <w:tmpl w:val="89B0A752"/>
    <w:lvl w:ilvl="0" w:tplc="9E32728A">
      <w:start w:val="1"/>
      <w:numFmt w:val="decimal"/>
      <w:lvlText w:val="(%1)"/>
      <w:lvlJc w:val="left"/>
    </w:lvl>
    <w:lvl w:ilvl="1" w:tplc="9DCC3516">
      <w:numFmt w:val="decimal"/>
      <w:lvlText w:val=""/>
      <w:lvlJc w:val="left"/>
    </w:lvl>
    <w:lvl w:ilvl="2" w:tplc="0C58C90A">
      <w:numFmt w:val="decimal"/>
      <w:lvlText w:val=""/>
      <w:lvlJc w:val="left"/>
    </w:lvl>
    <w:lvl w:ilvl="3" w:tplc="260E4C0A">
      <w:numFmt w:val="decimal"/>
      <w:lvlText w:val=""/>
      <w:lvlJc w:val="left"/>
    </w:lvl>
    <w:lvl w:ilvl="4" w:tplc="ACBA066E">
      <w:numFmt w:val="decimal"/>
      <w:lvlText w:val=""/>
      <w:lvlJc w:val="left"/>
    </w:lvl>
    <w:lvl w:ilvl="5" w:tplc="154A3436">
      <w:numFmt w:val="decimal"/>
      <w:lvlText w:val=""/>
      <w:lvlJc w:val="left"/>
    </w:lvl>
    <w:lvl w:ilvl="6" w:tplc="7ABE67C6">
      <w:numFmt w:val="decimal"/>
      <w:lvlText w:val=""/>
      <w:lvlJc w:val="left"/>
    </w:lvl>
    <w:lvl w:ilvl="7" w:tplc="7876BDDE">
      <w:numFmt w:val="decimal"/>
      <w:lvlText w:val=""/>
      <w:lvlJc w:val="left"/>
    </w:lvl>
    <w:lvl w:ilvl="8" w:tplc="81562952">
      <w:numFmt w:val="decimal"/>
      <w:lvlText w:val=""/>
      <w:lvlJc w:val="left"/>
    </w:lvl>
  </w:abstractNum>
  <w:abstractNum w:abstractNumId="21" w15:restartNumberingAfterBreak="0">
    <w:nsid w:val="14FCE74E"/>
    <w:multiLevelType w:val="hybridMultilevel"/>
    <w:tmpl w:val="73806A8C"/>
    <w:lvl w:ilvl="0" w:tplc="144C26E4">
      <w:start w:val="1"/>
      <w:numFmt w:val="bullet"/>
      <w:lvlText w:val="и"/>
      <w:lvlJc w:val="left"/>
    </w:lvl>
    <w:lvl w:ilvl="1" w:tplc="6B9C9A30">
      <w:start w:val="7"/>
      <w:numFmt w:val="decimal"/>
      <w:lvlText w:val="(%2)"/>
      <w:lvlJc w:val="left"/>
    </w:lvl>
    <w:lvl w:ilvl="2" w:tplc="92287FD6">
      <w:numFmt w:val="decimal"/>
      <w:lvlText w:val=""/>
      <w:lvlJc w:val="left"/>
    </w:lvl>
    <w:lvl w:ilvl="3" w:tplc="D304D57C">
      <w:numFmt w:val="decimal"/>
      <w:lvlText w:val=""/>
      <w:lvlJc w:val="left"/>
    </w:lvl>
    <w:lvl w:ilvl="4" w:tplc="905202EE">
      <w:numFmt w:val="decimal"/>
      <w:lvlText w:val=""/>
      <w:lvlJc w:val="left"/>
    </w:lvl>
    <w:lvl w:ilvl="5" w:tplc="D44E3808">
      <w:numFmt w:val="decimal"/>
      <w:lvlText w:val=""/>
      <w:lvlJc w:val="left"/>
    </w:lvl>
    <w:lvl w:ilvl="6" w:tplc="FD4CD664">
      <w:numFmt w:val="decimal"/>
      <w:lvlText w:val=""/>
      <w:lvlJc w:val="left"/>
    </w:lvl>
    <w:lvl w:ilvl="7" w:tplc="6B228AD0">
      <w:numFmt w:val="decimal"/>
      <w:lvlText w:val=""/>
      <w:lvlJc w:val="left"/>
    </w:lvl>
    <w:lvl w:ilvl="8" w:tplc="D2B647E8">
      <w:numFmt w:val="decimal"/>
      <w:lvlText w:val=""/>
      <w:lvlJc w:val="left"/>
    </w:lvl>
  </w:abstractNum>
  <w:abstractNum w:abstractNumId="22" w15:restartNumberingAfterBreak="0">
    <w:nsid w:val="15014ACB"/>
    <w:multiLevelType w:val="hybridMultilevel"/>
    <w:tmpl w:val="9904D75A"/>
    <w:lvl w:ilvl="0" w:tplc="1B5C18C6">
      <w:start w:val="4"/>
      <w:numFmt w:val="decimal"/>
      <w:lvlText w:val="(%1)"/>
      <w:lvlJc w:val="left"/>
    </w:lvl>
    <w:lvl w:ilvl="1" w:tplc="AE14A8EA">
      <w:start w:val="1"/>
      <w:numFmt w:val="decimal"/>
      <w:lvlText w:val="%2"/>
      <w:lvlJc w:val="left"/>
    </w:lvl>
    <w:lvl w:ilvl="2" w:tplc="BE4A9D72">
      <w:numFmt w:val="decimal"/>
      <w:lvlText w:val=""/>
      <w:lvlJc w:val="left"/>
    </w:lvl>
    <w:lvl w:ilvl="3" w:tplc="AE8823EE">
      <w:numFmt w:val="decimal"/>
      <w:lvlText w:val=""/>
      <w:lvlJc w:val="left"/>
    </w:lvl>
    <w:lvl w:ilvl="4" w:tplc="B4628390">
      <w:numFmt w:val="decimal"/>
      <w:lvlText w:val=""/>
      <w:lvlJc w:val="left"/>
    </w:lvl>
    <w:lvl w:ilvl="5" w:tplc="D3AC2F4C">
      <w:numFmt w:val="decimal"/>
      <w:lvlText w:val=""/>
      <w:lvlJc w:val="left"/>
    </w:lvl>
    <w:lvl w:ilvl="6" w:tplc="F2C87D6E">
      <w:numFmt w:val="decimal"/>
      <w:lvlText w:val=""/>
      <w:lvlJc w:val="left"/>
    </w:lvl>
    <w:lvl w:ilvl="7" w:tplc="56382D58">
      <w:numFmt w:val="decimal"/>
      <w:lvlText w:val=""/>
      <w:lvlJc w:val="left"/>
    </w:lvl>
    <w:lvl w:ilvl="8" w:tplc="0936C6CC">
      <w:numFmt w:val="decimal"/>
      <w:lvlText w:val=""/>
      <w:lvlJc w:val="left"/>
    </w:lvl>
  </w:abstractNum>
  <w:abstractNum w:abstractNumId="23" w15:restartNumberingAfterBreak="0">
    <w:nsid w:val="15B5AF5C"/>
    <w:multiLevelType w:val="hybridMultilevel"/>
    <w:tmpl w:val="0930D1F4"/>
    <w:lvl w:ilvl="0" w:tplc="FBFCBDF0">
      <w:start w:val="1"/>
      <w:numFmt w:val="bullet"/>
      <w:lvlText w:val="-"/>
      <w:lvlJc w:val="left"/>
    </w:lvl>
    <w:lvl w:ilvl="1" w:tplc="3DEAA8B0">
      <w:numFmt w:val="decimal"/>
      <w:lvlText w:val=""/>
      <w:lvlJc w:val="left"/>
    </w:lvl>
    <w:lvl w:ilvl="2" w:tplc="D6AAD20A">
      <w:numFmt w:val="decimal"/>
      <w:lvlText w:val=""/>
      <w:lvlJc w:val="left"/>
    </w:lvl>
    <w:lvl w:ilvl="3" w:tplc="53C0557A">
      <w:numFmt w:val="decimal"/>
      <w:lvlText w:val=""/>
      <w:lvlJc w:val="left"/>
    </w:lvl>
    <w:lvl w:ilvl="4" w:tplc="8F02D33C">
      <w:numFmt w:val="decimal"/>
      <w:lvlText w:val=""/>
      <w:lvlJc w:val="left"/>
    </w:lvl>
    <w:lvl w:ilvl="5" w:tplc="5F2A2BAC">
      <w:numFmt w:val="decimal"/>
      <w:lvlText w:val=""/>
      <w:lvlJc w:val="left"/>
    </w:lvl>
    <w:lvl w:ilvl="6" w:tplc="CBBEB6B2">
      <w:numFmt w:val="decimal"/>
      <w:lvlText w:val=""/>
      <w:lvlJc w:val="left"/>
    </w:lvl>
    <w:lvl w:ilvl="7" w:tplc="82CEB20C">
      <w:numFmt w:val="decimal"/>
      <w:lvlText w:val=""/>
      <w:lvlJc w:val="left"/>
    </w:lvl>
    <w:lvl w:ilvl="8" w:tplc="2E34F7A0">
      <w:numFmt w:val="decimal"/>
      <w:lvlText w:val=""/>
      <w:lvlJc w:val="left"/>
    </w:lvl>
  </w:abstractNum>
  <w:abstractNum w:abstractNumId="24" w15:restartNumberingAfterBreak="0">
    <w:nsid w:val="168E121F"/>
    <w:multiLevelType w:val="hybridMultilevel"/>
    <w:tmpl w:val="DE6206D6"/>
    <w:lvl w:ilvl="0" w:tplc="A67EA794">
      <w:start w:val="1"/>
      <w:numFmt w:val="decimal"/>
      <w:lvlText w:val="(%1)"/>
      <w:lvlJc w:val="left"/>
    </w:lvl>
    <w:lvl w:ilvl="1" w:tplc="8A86C00C">
      <w:numFmt w:val="decimal"/>
      <w:lvlText w:val=""/>
      <w:lvlJc w:val="left"/>
    </w:lvl>
    <w:lvl w:ilvl="2" w:tplc="43CA05EC">
      <w:numFmt w:val="decimal"/>
      <w:lvlText w:val=""/>
      <w:lvlJc w:val="left"/>
    </w:lvl>
    <w:lvl w:ilvl="3" w:tplc="6AEA0DFE">
      <w:numFmt w:val="decimal"/>
      <w:lvlText w:val=""/>
      <w:lvlJc w:val="left"/>
    </w:lvl>
    <w:lvl w:ilvl="4" w:tplc="38101692">
      <w:numFmt w:val="decimal"/>
      <w:lvlText w:val=""/>
      <w:lvlJc w:val="left"/>
    </w:lvl>
    <w:lvl w:ilvl="5" w:tplc="59208252">
      <w:numFmt w:val="decimal"/>
      <w:lvlText w:val=""/>
      <w:lvlJc w:val="left"/>
    </w:lvl>
    <w:lvl w:ilvl="6" w:tplc="EB70B968">
      <w:numFmt w:val="decimal"/>
      <w:lvlText w:val=""/>
      <w:lvlJc w:val="left"/>
    </w:lvl>
    <w:lvl w:ilvl="7" w:tplc="809209BA">
      <w:numFmt w:val="decimal"/>
      <w:lvlText w:val=""/>
      <w:lvlJc w:val="left"/>
    </w:lvl>
    <w:lvl w:ilvl="8" w:tplc="76E0132E">
      <w:numFmt w:val="decimal"/>
      <w:lvlText w:val=""/>
      <w:lvlJc w:val="left"/>
    </w:lvl>
  </w:abstractNum>
  <w:abstractNum w:abstractNumId="25" w15:restartNumberingAfterBreak="0">
    <w:nsid w:val="1716703B"/>
    <w:multiLevelType w:val="hybridMultilevel"/>
    <w:tmpl w:val="77B85A0A"/>
    <w:lvl w:ilvl="0" w:tplc="8EE80478">
      <w:start w:val="1"/>
      <w:numFmt w:val="bullet"/>
      <w:lvlText w:val="и"/>
      <w:lvlJc w:val="left"/>
    </w:lvl>
    <w:lvl w:ilvl="1" w:tplc="DE24C9A0">
      <w:start w:val="2"/>
      <w:numFmt w:val="decimal"/>
      <w:lvlText w:val="(%2)"/>
      <w:lvlJc w:val="left"/>
    </w:lvl>
    <w:lvl w:ilvl="2" w:tplc="769C991C">
      <w:numFmt w:val="decimal"/>
      <w:lvlText w:val=""/>
      <w:lvlJc w:val="left"/>
    </w:lvl>
    <w:lvl w:ilvl="3" w:tplc="456E1094">
      <w:numFmt w:val="decimal"/>
      <w:lvlText w:val=""/>
      <w:lvlJc w:val="left"/>
    </w:lvl>
    <w:lvl w:ilvl="4" w:tplc="4CE69DFA">
      <w:numFmt w:val="decimal"/>
      <w:lvlText w:val=""/>
      <w:lvlJc w:val="left"/>
    </w:lvl>
    <w:lvl w:ilvl="5" w:tplc="0C624B52">
      <w:numFmt w:val="decimal"/>
      <w:lvlText w:val=""/>
      <w:lvlJc w:val="left"/>
    </w:lvl>
    <w:lvl w:ilvl="6" w:tplc="0FEC50D8">
      <w:numFmt w:val="decimal"/>
      <w:lvlText w:val=""/>
      <w:lvlJc w:val="left"/>
    </w:lvl>
    <w:lvl w:ilvl="7" w:tplc="EB7ED9BC">
      <w:numFmt w:val="decimal"/>
      <w:lvlText w:val=""/>
      <w:lvlJc w:val="left"/>
    </w:lvl>
    <w:lvl w:ilvl="8" w:tplc="AE907846">
      <w:numFmt w:val="decimal"/>
      <w:lvlText w:val=""/>
      <w:lvlJc w:val="left"/>
    </w:lvl>
  </w:abstractNum>
  <w:abstractNum w:abstractNumId="26" w15:restartNumberingAfterBreak="0">
    <w:nsid w:val="1A27709E"/>
    <w:multiLevelType w:val="hybridMultilevel"/>
    <w:tmpl w:val="165E6252"/>
    <w:lvl w:ilvl="0" w:tplc="4CE2F718">
      <w:start w:val="1"/>
      <w:numFmt w:val="decimal"/>
      <w:lvlText w:val="%1"/>
      <w:lvlJc w:val="left"/>
    </w:lvl>
    <w:lvl w:ilvl="1" w:tplc="EF34529E">
      <w:start w:val="1"/>
      <w:numFmt w:val="decimal"/>
      <w:lvlText w:val="%2)"/>
      <w:lvlJc w:val="left"/>
    </w:lvl>
    <w:lvl w:ilvl="2" w:tplc="05A01076">
      <w:numFmt w:val="decimal"/>
      <w:lvlText w:val=""/>
      <w:lvlJc w:val="left"/>
    </w:lvl>
    <w:lvl w:ilvl="3" w:tplc="04FA5A3C">
      <w:numFmt w:val="decimal"/>
      <w:lvlText w:val=""/>
      <w:lvlJc w:val="left"/>
    </w:lvl>
    <w:lvl w:ilvl="4" w:tplc="456E1F56">
      <w:numFmt w:val="decimal"/>
      <w:lvlText w:val=""/>
      <w:lvlJc w:val="left"/>
    </w:lvl>
    <w:lvl w:ilvl="5" w:tplc="77EABC8E">
      <w:numFmt w:val="decimal"/>
      <w:lvlText w:val=""/>
      <w:lvlJc w:val="left"/>
    </w:lvl>
    <w:lvl w:ilvl="6" w:tplc="33FC97B6">
      <w:numFmt w:val="decimal"/>
      <w:lvlText w:val=""/>
      <w:lvlJc w:val="left"/>
    </w:lvl>
    <w:lvl w:ilvl="7" w:tplc="A9D042AE">
      <w:numFmt w:val="decimal"/>
      <w:lvlText w:val=""/>
      <w:lvlJc w:val="left"/>
    </w:lvl>
    <w:lvl w:ilvl="8" w:tplc="A15486DA">
      <w:numFmt w:val="decimal"/>
      <w:lvlText w:val=""/>
      <w:lvlJc w:val="left"/>
    </w:lvl>
  </w:abstractNum>
  <w:abstractNum w:abstractNumId="27" w15:restartNumberingAfterBreak="0">
    <w:nsid w:val="1A32234B"/>
    <w:multiLevelType w:val="hybridMultilevel"/>
    <w:tmpl w:val="BBF40BCE"/>
    <w:lvl w:ilvl="0" w:tplc="505EA448">
      <w:start w:val="7"/>
      <w:numFmt w:val="decimal"/>
      <w:lvlText w:val="(%1)"/>
      <w:lvlJc w:val="left"/>
    </w:lvl>
    <w:lvl w:ilvl="1" w:tplc="F77E5592">
      <w:start w:val="1"/>
      <w:numFmt w:val="decimal"/>
      <w:lvlText w:val="%2"/>
      <w:lvlJc w:val="left"/>
    </w:lvl>
    <w:lvl w:ilvl="2" w:tplc="2E3E8112">
      <w:numFmt w:val="decimal"/>
      <w:lvlText w:val=""/>
      <w:lvlJc w:val="left"/>
    </w:lvl>
    <w:lvl w:ilvl="3" w:tplc="F9140FBC">
      <w:numFmt w:val="decimal"/>
      <w:lvlText w:val=""/>
      <w:lvlJc w:val="left"/>
    </w:lvl>
    <w:lvl w:ilvl="4" w:tplc="F27E8B8C">
      <w:numFmt w:val="decimal"/>
      <w:lvlText w:val=""/>
      <w:lvlJc w:val="left"/>
    </w:lvl>
    <w:lvl w:ilvl="5" w:tplc="1C125350">
      <w:numFmt w:val="decimal"/>
      <w:lvlText w:val=""/>
      <w:lvlJc w:val="left"/>
    </w:lvl>
    <w:lvl w:ilvl="6" w:tplc="9DA8A85C">
      <w:numFmt w:val="decimal"/>
      <w:lvlText w:val=""/>
      <w:lvlJc w:val="left"/>
    </w:lvl>
    <w:lvl w:ilvl="7" w:tplc="5E8CBD2A">
      <w:numFmt w:val="decimal"/>
      <w:lvlText w:val=""/>
      <w:lvlJc w:val="left"/>
    </w:lvl>
    <w:lvl w:ilvl="8" w:tplc="7362DC9A">
      <w:numFmt w:val="decimal"/>
      <w:lvlText w:val=""/>
      <w:lvlJc w:val="left"/>
    </w:lvl>
  </w:abstractNum>
  <w:abstractNum w:abstractNumId="28" w15:restartNumberingAfterBreak="0">
    <w:nsid w:val="1CA0C5FA"/>
    <w:multiLevelType w:val="hybridMultilevel"/>
    <w:tmpl w:val="E5B2A4BA"/>
    <w:lvl w:ilvl="0" w:tplc="DBB40CB0">
      <w:start w:val="1"/>
      <w:numFmt w:val="decimal"/>
      <w:lvlText w:val="(%1)"/>
      <w:lvlJc w:val="left"/>
    </w:lvl>
    <w:lvl w:ilvl="1" w:tplc="F828A210">
      <w:numFmt w:val="decimal"/>
      <w:lvlText w:val=""/>
      <w:lvlJc w:val="left"/>
    </w:lvl>
    <w:lvl w:ilvl="2" w:tplc="D4C899FA">
      <w:numFmt w:val="decimal"/>
      <w:lvlText w:val=""/>
      <w:lvlJc w:val="left"/>
    </w:lvl>
    <w:lvl w:ilvl="3" w:tplc="90EAEC50">
      <w:numFmt w:val="decimal"/>
      <w:lvlText w:val=""/>
      <w:lvlJc w:val="left"/>
    </w:lvl>
    <w:lvl w:ilvl="4" w:tplc="5B22C554">
      <w:numFmt w:val="decimal"/>
      <w:lvlText w:val=""/>
      <w:lvlJc w:val="left"/>
    </w:lvl>
    <w:lvl w:ilvl="5" w:tplc="ABF20D66">
      <w:numFmt w:val="decimal"/>
      <w:lvlText w:val=""/>
      <w:lvlJc w:val="left"/>
    </w:lvl>
    <w:lvl w:ilvl="6" w:tplc="4E744AFE">
      <w:numFmt w:val="decimal"/>
      <w:lvlText w:val=""/>
      <w:lvlJc w:val="left"/>
    </w:lvl>
    <w:lvl w:ilvl="7" w:tplc="47E2234C">
      <w:numFmt w:val="decimal"/>
      <w:lvlText w:val=""/>
      <w:lvlJc w:val="left"/>
    </w:lvl>
    <w:lvl w:ilvl="8" w:tplc="8B8AC438">
      <w:numFmt w:val="decimal"/>
      <w:lvlText w:val=""/>
      <w:lvlJc w:val="left"/>
    </w:lvl>
  </w:abstractNum>
  <w:abstractNum w:abstractNumId="29" w15:restartNumberingAfterBreak="0">
    <w:nsid w:val="1D9F6E5F"/>
    <w:multiLevelType w:val="hybridMultilevel"/>
    <w:tmpl w:val="60BEF1A0"/>
    <w:lvl w:ilvl="0" w:tplc="0EBA730E">
      <w:start w:val="1"/>
      <w:numFmt w:val="decimal"/>
      <w:lvlText w:val="(%1)"/>
      <w:lvlJc w:val="left"/>
    </w:lvl>
    <w:lvl w:ilvl="1" w:tplc="4056B8E2">
      <w:numFmt w:val="decimal"/>
      <w:lvlText w:val=""/>
      <w:lvlJc w:val="left"/>
    </w:lvl>
    <w:lvl w:ilvl="2" w:tplc="534C01B0">
      <w:numFmt w:val="decimal"/>
      <w:lvlText w:val=""/>
      <w:lvlJc w:val="left"/>
    </w:lvl>
    <w:lvl w:ilvl="3" w:tplc="09706A9A">
      <w:numFmt w:val="decimal"/>
      <w:lvlText w:val=""/>
      <w:lvlJc w:val="left"/>
    </w:lvl>
    <w:lvl w:ilvl="4" w:tplc="ED80E9CC">
      <w:numFmt w:val="decimal"/>
      <w:lvlText w:val=""/>
      <w:lvlJc w:val="left"/>
    </w:lvl>
    <w:lvl w:ilvl="5" w:tplc="DE5637EC">
      <w:numFmt w:val="decimal"/>
      <w:lvlText w:val=""/>
      <w:lvlJc w:val="left"/>
    </w:lvl>
    <w:lvl w:ilvl="6" w:tplc="DAAA2690">
      <w:numFmt w:val="decimal"/>
      <w:lvlText w:val=""/>
      <w:lvlJc w:val="left"/>
    </w:lvl>
    <w:lvl w:ilvl="7" w:tplc="E97A976A">
      <w:numFmt w:val="decimal"/>
      <w:lvlText w:val=""/>
      <w:lvlJc w:val="left"/>
    </w:lvl>
    <w:lvl w:ilvl="8" w:tplc="462A17EE">
      <w:numFmt w:val="decimal"/>
      <w:lvlText w:val=""/>
      <w:lvlJc w:val="left"/>
    </w:lvl>
  </w:abstractNum>
  <w:abstractNum w:abstractNumId="30" w15:restartNumberingAfterBreak="0">
    <w:nsid w:val="1DBABF00"/>
    <w:multiLevelType w:val="hybridMultilevel"/>
    <w:tmpl w:val="4DA8898E"/>
    <w:lvl w:ilvl="0" w:tplc="865E65EC">
      <w:start w:val="2"/>
      <w:numFmt w:val="decimal"/>
      <w:lvlText w:val="(%1)"/>
      <w:lvlJc w:val="left"/>
    </w:lvl>
    <w:lvl w:ilvl="1" w:tplc="7FC63490">
      <w:numFmt w:val="decimal"/>
      <w:lvlText w:val=""/>
      <w:lvlJc w:val="left"/>
    </w:lvl>
    <w:lvl w:ilvl="2" w:tplc="C25A765A">
      <w:numFmt w:val="decimal"/>
      <w:lvlText w:val=""/>
      <w:lvlJc w:val="left"/>
    </w:lvl>
    <w:lvl w:ilvl="3" w:tplc="BE4CE068">
      <w:numFmt w:val="decimal"/>
      <w:lvlText w:val=""/>
      <w:lvlJc w:val="left"/>
    </w:lvl>
    <w:lvl w:ilvl="4" w:tplc="7F2C3F7C">
      <w:numFmt w:val="decimal"/>
      <w:lvlText w:val=""/>
      <w:lvlJc w:val="left"/>
    </w:lvl>
    <w:lvl w:ilvl="5" w:tplc="F2462146">
      <w:numFmt w:val="decimal"/>
      <w:lvlText w:val=""/>
      <w:lvlJc w:val="left"/>
    </w:lvl>
    <w:lvl w:ilvl="6" w:tplc="DE2E041C">
      <w:numFmt w:val="decimal"/>
      <w:lvlText w:val=""/>
      <w:lvlJc w:val="left"/>
    </w:lvl>
    <w:lvl w:ilvl="7" w:tplc="F7C25B7C">
      <w:numFmt w:val="decimal"/>
      <w:lvlText w:val=""/>
      <w:lvlJc w:val="left"/>
    </w:lvl>
    <w:lvl w:ilvl="8" w:tplc="06F07B98">
      <w:numFmt w:val="decimal"/>
      <w:lvlText w:val=""/>
      <w:lvlJc w:val="left"/>
    </w:lvl>
  </w:abstractNum>
  <w:abstractNum w:abstractNumId="31" w15:restartNumberingAfterBreak="0">
    <w:nsid w:val="1EBA5D23"/>
    <w:multiLevelType w:val="hybridMultilevel"/>
    <w:tmpl w:val="5282B494"/>
    <w:lvl w:ilvl="0" w:tplc="1610DDCE">
      <w:start w:val="1"/>
      <w:numFmt w:val="bullet"/>
      <w:lvlText w:val="е"/>
      <w:lvlJc w:val="left"/>
    </w:lvl>
    <w:lvl w:ilvl="1" w:tplc="EBBC2CB4">
      <w:start w:val="1"/>
      <w:numFmt w:val="decimal"/>
      <w:lvlText w:val="(%2)"/>
      <w:lvlJc w:val="left"/>
    </w:lvl>
    <w:lvl w:ilvl="2" w:tplc="48F8CD92">
      <w:numFmt w:val="decimal"/>
      <w:lvlText w:val=""/>
      <w:lvlJc w:val="left"/>
    </w:lvl>
    <w:lvl w:ilvl="3" w:tplc="D30607EE">
      <w:numFmt w:val="decimal"/>
      <w:lvlText w:val=""/>
      <w:lvlJc w:val="left"/>
    </w:lvl>
    <w:lvl w:ilvl="4" w:tplc="977E26F2">
      <w:numFmt w:val="decimal"/>
      <w:lvlText w:val=""/>
      <w:lvlJc w:val="left"/>
    </w:lvl>
    <w:lvl w:ilvl="5" w:tplc="7B666D4E">
      <w:numFmt w:val="decimal"/>
      <w:lvlText w:val=""/>
      <w:lvlJc w:val="left"/>
    </w:lvl>
    <w:lvl w:ilvl="6" w:tplc="AB3E01FE">
      <w:numFmt w:val="decimal"/>
      <w:lvlText w:val=""/>
      <w:lvlJc w:val="left"/>
    </w:lvl>
    <w:lvl w:ilvl="7" w:tplc="DC78664C">
      <w:numFmt w:val="decimal"/>
      <w:lvlText w:val=""/>
      <w:lvlJc w:val="left"/>
    </w:lvl>
    <w:lvl w:ilvl="8" w:tplc="0062019C">
      <w:numFmt w:val="decimal"/>
      <w:lvlText w:val=""/>
      <w:lvlJc w:val="left"/>
    </w:lvl>
  </w:abstractNum>
  <w:abstractNum w:abstractNumId="32" w15:restartNumberingAfterBreak="0">
    <w:nsid w:val="1F48EAA1"/>
    <w:multiLevelType w:val="hybridMultilevel"/>
    <w:tmpl w:val="1BCCC892"/>
    <w:lvl w:ilvl="0" w:tplc="2C341F36">
      <w:start w:val="1"/>
      <w:numFmt w:val="decimal"/>
      <w:lvlText w:val="(%1)"/>
      <w:lvlJc w:val="left"/>
    </w:lvl>
    <w:lvl w:ilvl="1" w:tplc="9FF052F0">
      <w:numFmt w:val="decimal"/>
      <w:lvlText w:val=""/>
      <w:lvlJc w:val="left"/>
    </w:lvl>
    <w:lvl w:ilvl="2" w:tplc="4FE0CF06">
      <w:numFmt w:val="decimal"/>
      <w:lvlText w:val=""/>
      <w:lvlJc w:val="left"/>
    </w:lvl>
    <w:lvl w:ilvl="3" w:tplc="BAAE1C90">
      <w:numFmt w:val="decimal"/>
      <w:lvlText w:val=""/>
      <w:lvlJc w:val="left"/>
    </w:lvl>
    <w:lvl w:ilvl="4" w:tplc="1422BD22">
      <w:numFmt w:val="decimal"/>
      <w:lvlText w:val=""/>
      <w:lvlJc w:val="left"/>
    </w:lvl>
    <w:lvl w:ilvl="5" w:tplc="54C6C7EC">
      <w:numFmt w:val="decimal"/>
      <w:lvlText w:val=""/>
      <w:lvlJc w:val="left"/>
    </w:lvl>
    <w:lvl w:ilvl="6" w:tplc="49FA86CA">
      <w:numFmt w:val="decimal"/>
      <w:lvlText w:val=""/>
      <w:lvlJc w:val="left"/>
    </w:lvl>
    <w:lvl w:ilvl="7" w:tplc="8202E3E6">
      <w:numFmt w:val="decimal"/>
      <w:lvlText w:val=""/>
      <w:lvlJc w:val="left"/>
    </w:lvl>
    <w:lvl w:ilvl="8" w:tplc="6FE8B45E">
      <w:numFmt w:val="decimal"/>
      <w:lvlText w:val=""/>
      <w:lvlJc w:val="left"/>
    </w:lvl>
  </w:abstractNum>
  <w:abstractNum w:abstractNumId="33" w15:restartNumberingAfterBreak="0">
    <w:nsid w:val="1FBFE8E0"/>
    <w:multiLevelType w:val="hybridMultilevel"/>
    <w:tmpl w:val="14F07E8A"/>
    <w:lvl w:ilvl="0" w:tplc="D57CA706">
      <w:start w:val="1"/>
      <w:numFmt w:val="decimal"/>
      <w:lvlText w:val="(%1)"/>
      <w:lvlJc w:val="left"/>
    </w:lvl>
    <w:lvl w:ilvl="1" w:tplc="43125C50">
      <w:numFmt w:val="decimal"/>
      <w:lvlText w:val=""/>
      <w:lvlJc w:val="left"/>
    </w:lvl>
    <w:lvl w:ilvl="2" w:tplc="FAFC5CFA">
      <w:numFmt w:val="decimal"/>
      <w:lvlText w:val=""/>
      <w:lvlJc w:val="left"/>
    </w:lvl>
    <w:lvl w:ilvl="3" w:tplc="6CF8FCAA">
      <w:numFmt w:val="decimal"/>
      <w:lvlText w:val=""/>
      <w:lvlJc w:val="left"/>
    </w:lvl>
    <w:lvl w:ilvl="4" w:tplc="96C68E40">
      <w:numFmt w:val="decimal"/>
      <w:lvlText w:val=""/>
      <w:lvlJc w:val="left"/>
    </w:lvl>
    <w:lvl w:ilvl="5" w:tplc="A99C5F0C">
      <w:numFmt w:val="decimal"/>
      <w:lvlText w:val=""/>
      <w:lvlJc w:val="left"/>
    </w:lvl>
    <w:lvl w:ilvl="6" w:tplc="A2841092">
      <w:numFmt w:val="decimal"/>
      <w:lvlText w:val=""/>
      <w:lvlJc w:val="left"/>
    </w:lvl>
    <w:lvl w:ilvl="7" w:tplc="3314FA12">
      <w:numFmt w:val="decimal"/>
      <w:lvlText w:val=""/>
      <w:lvlJc w:val="left"/>
    </w:lvl>
    <w:lvl w:ilvl="8" w:tplc="4E56B2CC">
      <w:numFmt w:val="decimal"/>
      <w:lvlText w:val=""/>
      <w:lvlJc w:val="left"/>
    </w:lvl>
  </w:abstractNum>
  <w:abstractNum w:abstractNumId="34" w15:restartNumberingAfterBreak="0">
    <w:nsid w:val="235BA861"/>
    <w:multiLevelType w:val="hybridMultilevel"/>
    <w:tmpl w:val="922C1354"/>
    <w:lvl w:ilvl="0" w:tplc="E9E4693A">
      <w:start w:val="1"/>
      <w:numFmt w:val="decimal"/>
      <w:lvlText w:val="%1."/>
      <w:lvlJc w:val="left"/>
    </w:lvl>
    <w:lvl w:ilvl="1" w:tplc="63984A4C">
      <w:numFmt w:val="decimal"/>
      <w:lvlText w:val=""/>
      <w:lvlJc w:val="left"/>
    </w:lvl>
    <w:lvl w:ilvl="2" w:tplc="B866BA6E">
      <w:numFmt w:val="decimal"/>
      <w:lvlText w:val=""/>
      <w:lvlJc w:val="left"/>
    </w:lvl>
    <w:lvl w:ilvl="3" w:tplc="BEA669B6">
      <w:numFmt w:val="decimal"/>
      <w:lvlText w:val=""/>
      <w:lvlJc w:val="left"/>
    </w:lvl>
    <w:lvl w:ilvl="4" w:tplc="DD26B0B6">
      <w:numFmt w:val="decimal"/>
      <w:lvlText w:val=""/>
      <w:lvlJc w:val="left"/>
    </w:lvl>
    <w:lvl w:ilvl="5" w:tplc="AF8C3094">
      <w:numFmt w:val="decimal"/>
      <w:lvlText w:val=""/>
      <w:lvlJc w:val="left"/>
    </w:lvl>
    <w:lvl w:ilvl="6" w:tplc="FD6CD7A8">
      <w:numFmt w:val="decimal"/>
      <w:lvlText w:val=""/>
      <w:lvlJc w:val="left"/>
    </w:lvl>
    <w:lvl w:ilvl="7" w:tplc="00E80BC0">
      <w:numFmt w:val="decimal"/>
      <w:lvlText w:val=""/>
      <w:lvlJc w:val="left"/>
    </w:lvl>
    <w:lvl w:ilvl="8" w:tplc="10DC0FAE">
      <w:numFmt w:val="decimal"/>
      <w:lvlText w:val=""/>
      <w:lvlJc w:val="left"/>
    </w:lvl>
  </w:abstractNum>
  <w:abstractNum w:abstractNumId="35" w15:restartNumberingAfterBreak="0">
    <w:nsid w:val="23D86AAC"/>
    <w:multiLevelType w:val="hybridMultilevel"/>
    <w:tmpl w:val="9CEA5DB8"/>
    <w:lvl w:ilvl="0" w:tplc="E02EFAFC">
      <w:start w:val="1"/>
      <w:numFmt w:val="decimal"/>
      <w:lvlText w:val="(%1)"/>
      <w:lvlJc w:val="left"/>
    </w:lvl>
    <w:lvl w:ilvl="1" w:tplc="17661228">
      <w:numFmt w:val="decimal"/>
      <w:lvlText w:val=""/>
      <w:lvlJc w:val="left"/>
    </w:lvl>
    <w:lvl w:ilvl="2" w:tplc="C68438DA">
      <w:numFmt w:val="decimal"/>
      <w:lvlText w:val=""/>
      <w:lvlJc w:val="left"/>
    </w:lvl>
    <w:lvl w:ilvl="3" w:tplc="5E320088">
      <w:numFmt w:val="decimal"/>
      <w:lvlText w:val=""/>
      <w:lvlJc w:val="left"/>
    </w:lvl>
    <w:lvl w:ilvl="4" w:tplc="D120597C">
      <w:numFmt w:val="decimal"/>
      <w:lvlText w:val=""/>
      <w:lvlJc w:val="left"/>
    </w:lvl>
    <w:lvl w:ilvl="5" w:tplc="4FC6C4B8">
      <w:numFmt w:val="decimal"/>
      <w:lvlText w:val=""/>
      <w:lvlJc w:val="left"/>
    </w:lvl>
    <w:lvl w:ilvl="6" w:tplc="5CA8F448">
      <w:numFmt w:val="decimal"/>
      <w:lvlText w:val=""/>
      <w:lvlJc w:val="left"/>
    </w:lvl>
    <w:lvl w:ilvl="7" w:tplc="293EA032">
      <w:numFmt w:val="decimal"/>
      <w:lvlText w:val=""/>
      <w:lvlJc w:val="left"/>
    </w:lvl>
    <w:lvl w:ilvl="8" w:tplc="364EB408">
      <w:numFmt w:val="decimal"/>
      <w:lvlText w:val=""/>
      <w:lvlJc w:val="left"/>
    </w:lvl>
  </w:abstractNum>
  <w:abstractNum w:abstractNumId="36" w15:restartNumberingAfterBreak="0">
    <w:nsid w:val="25A70BF7"/>
    <w:multiLevelType w:val="hybridMultilevel"/>
    <w:tmpl w:val="5B52C914"/>
    <w:lvl w:ilvl="0" w:tplc="BB72A3B0">
      <w:start w:val="1"/>
      <w:numFmt w:val="bullet"/>
      <w:lvlText w:val="-"/>
      <w:lvlJc w:val="left"/>
    </w:lvl>
    <w:lvl w:ilvl="1" w:tplc="34C83D58">
      <w:numFmt w:val="decimal"/>
      <w:lvlText w:val=""/>
      <w:lvlJc w:val="left"/>
    </w:lvl>
    <w:lvl w:ilvl="2" w:tplc="D51C16E4">
      <w:numFmt w:val="decimal"/>
      <w:lvlText w:val=""/>
      <w:lvlJc w:val="left"/>
    </w:lvl>
    <w:lvl w:ilvl="3" w:tplc="9DBCE330">
      <w:numFmt w:val="decimal"/>
      <w:lvlText w:val=""/>
      <w:lvlJc w:val="left"/>
    </w:lvl>
    <w:lvl w:ilvl="4" w:tplc="22F434E4">
      <w:numFmt w:val="decimal"/>
      <w:lvlText w:val=""/>
      <w:lvlJc w:val="left"/>
    </w:lvl>
    <w:lvl w:ilvl="5" w:tplc="746825CE">
      <w:numFmt w:val="decimal"/>
      <w:lvlText w:val=""/>
      <w:lvlJc w:val="left"/>
    </w:lvl>
    <w:lvl w:ilvl="6" w:tplc="B7E66F2C">
      <w:numFmt w:val="decimal"/>
      <w:lvlText w:val=""/>
      <w:lvlJc w:val="left"/>
    </w:lvl>
    <w:lvl w:ilvl="7" w:tplc="7A30F4F6">
      <w:numFmt w:val="decimal"/>
      <w:lvlText w:val=""/>
      <w:lvlJc w:val="left"/>
    </w:lvl>
    <w:lvl w:ilvl="8" w:tplc="4B1AB092">
      <w:numFmt w:val="decimal"/>
      <w:lvlText w:val=""/>
      <w:lvlJc w:val="left"/>
    </w:lvl>
  </w:abstractNum>
  <w:abstractNum w:abstractNumId="37" w15:restartNumberingAfterBreak="0">
    <w:nsid w:val="288F1A34"/>
    <w:multiLevelType w:val="hybridMultilevel"/>
    <w:tmpl w:val="0EF2CEF2"/>
    <w:lvl w:ilvl="0" w:tplc="B770EE50">
      <w:start w:val="1"/>
      <w:numFmt w:val="bullet"/>
      <w:lvlText w:val="-"/>
      <w:lvlJc w:val="left"/>
    </w:lvl>
    <w:lvl w:ilvl="1" w:tplc="1D6E6D18">
      <w:numFmt w:val="decimal"/>
      <w:lvlText w:val=""/>
      <w:lvlJc w:val="left"/>
    </w:lvl>
    <w:lvl w:ilvl="2" w:tplc="C5D076F2">
      <w:numFmt w:val="decimal"/>
      <w:lvlText w:val=""/>
      <w:lvlJc w:val="left"/>
    </w:lvl>
    <w:lvl w:ilvl="3" w:tplc="BCB27EF4">
      <w:numFmt w:val="decimal"/>
      <w:lvlText w:val=""/>
      <w:lvlJc w:val="left"/>
    </w:lvl>
    <w:lvl w:ilvl="4" w:tplc="C8C02232">
      <w:numFmt w:val="decimal"/>
      <w:lvlText w:val=""/>
      <w:lvlJc w:val="left"/>
    </w:lvl>
    <w:lvl w:ilvl="5" w:tplc="5CF22320">
      <w:numFmt w:val="decimal"/>
      <w:lvlText w:val=""/>
      <w:lvlJc w:val="left"/>
    </w:lvl>
    <w:lvl w:ilvl="6" w:tplc="0E368694">
      <w:numFmt w:val="decimal"/>
      <w:lvlText w:val=""/>
      <w:lvlJc w:val="left"/>
    </w:lvl>
    <w:lvl w:ilvl="7" w:tplc="673E15E8">
      <w:numFmt w:val="decimal"/>
      <w:lvlText w:val=""/>
      <w:lvlJc w:val="left"/>
    </w:lvl>
    <w:lvl w:ilvl="8" w:tplc="DD58FF06">
      <w:numFmt w:val="decimal"/>
      <w:lvlText w:val=""/>
      <w:lvlJc w:val="left"/>
    </w:lvl>
  </w:abstractNum>
  <w:abstractNum w:abstractNumId="38" w15:restartNumberingAfterBreak="0">
    <w:nsid w:val="2A155DBC"/>
    <w:multiLevelType w:val="hybridMultilevel"/>
    <w:tmpl w:val="4E08D73C"/>
    <w:lvl w:ilvl="0" w:tplc="965E38FE">
      <w:start w:val="1"/>
      <w:numFmt w:val="bullet"/>
      <w:lvlText w:val="-"/>
      <w:lvlJc w:val="left"/>
    </w:lvl>
    <w:lvl w:ilvl="1" w:tplc="F21A651C">
      <w:numFmt w:val="decimal"/>
      <w:lvlText w:val=""/>
      <w:lvlJc w:val="left"/>
    </w:lvl>
    <w:lvl w:ilvl="2" w:tplc="6D605FBC">
      <w:numFmt w:val="decimal"/>
      <w:lvlText w:val=""/>
      <w:lvlJc w:val="left"/>
    </w:lvl>
    <w:lvl w:ilvl="3" w:tplc="31A4EC74">
      <w:numFmt w:val="decimal"/>
      <w:lvlText w:val=""/>
      <w:lvlJc w:val="left"/>
    </w:lvl>
    <w:lvl w:ilvl="4" w:tplc="AFEA24C2">
      <w:numFmt w:val="decimal"/>
      <w:lvlText w:val=""/>
      <w:lvlJc w:val="left"/>
    </w:lvl>
    <w:lvl w:ilvl="5" w:tplc="77CC4596">
      <w:numFmt w:val="decimal"/>
      <w:lvlText w:val=""/>
      <w:lvlJc w:val="left"/>
    </w:lvl>
    <w:lvl w:ilvl="6" w:tplc="180E0FC0">
      <w:numFmt w:val="decimal"/>
      <w:lvlText w:val=""/>
      <w:lvlJc w:val="left"/>
    </w:lvl>
    <w:lvl w:ilvl="7" w:tplc="B81CB52E">
      <w:numFmt w:val="decimal"/>
      <w:lvlText w:val=""/>
      <w:lvlJc w:val="left"/>
    </w:lvl>
    <w:lvl w:ilvl="8" w:tplc="37DC626C">
      <w:numFmt w:val="decimal"/>
      <w:lvlText w:val=""/>
      <w:lvlJc w:val="left"/>
    </w:lvl>
  </w:abstractNum>
  <w:abstractNum w:abstractNumId="39" w15:restartNumberingAfterBreak="0">
    <w:nsid w:val="2DF6D648"/>
    <w:multiLevelType w:val="hybridMultilevel"/>
    <w:tmpl w:val="3340A2AA"/>
    <w:lvl w:ilvl="0" w:tplc="EC96E0CC">
      <w:start w:val="1"/>
      <w:numFmt w:val="decimal"/>
      <w:lvlText w:val="(%1)"/>
      <w:lvlJc w:val="left"/>
    </w:lvl>
    <w:lvl w:ilvl="1" w:tplc="AC3AD190">
      <w:numFmt w:val="decimal"/>
      <w:lvlText w:val=""/>
      <w:lvlJc w:val="left"/>
    </w:lvl>
    <w:lvl w:ilvl="2" w:tplc="04F811E8">
      <w:numFmt w:val="decimal"/>
      <w:lvlText w:val=""/>
      <w:lvlJc w:val="left"/>
    </w:lvl>
    <w:lvl w:ilvl="3" w:tplc="32706092">
      <w:numFmt w:val="decimal"/>
      <w:lvlText w:val=""/>
      <w:lvlJc w:val="left"/>
    </w:lvl>
    <w:lvl w:ilvl="4" w:tplc="33B4E916">
      <w:numFmt w:val="decimal"/>
      <w:lvlText w:val=""/>
      <w:lvlJc w:val="left"/>
    </w:lvl>
    <w:lvl w:ilvl="5" w:tplc="738ADDDC">
      <w:numFmt w:val="decimal"/>
      <w:lvlText w:val=""/>
      <w:lvlJc w:val="left"/>
    </w:lvl>
    <w:lvl w:ilvl="6" w:tplc="DA8EF694">
      <w:numFmt w:val="decimal"/>
      <w:lvlText w:val=""/>
      <w:lvlJc w:val="left"/>
    </w:lvl>
    <w:lvl w:ilvl="7" w:tplc="32207140">
      <w:numFmt w:val="decimal"/>
      <w:lvlText w:val=""/>
      <w:lvlJc w:val="left"/>
    </w:lvl>
    <w:lvl w:ilvl="8" w:tplc="3822C2E6">
      <w:numFmt w:val="decimal"/>
      <w:lvlText w:val=""/>
      <w:lvlJc w:val="left"/>
    </w:lvl>
  </w:abstractNum>
  <w:abstractNum w:abstractNumId="40" w15:restartNumberingAfterBreak="0">
    <w:nsid w:val="2F305DEF"/>
    <w:multiLevelType w:val="hybridMultilevel"/>
    <w:tmpl w:val="D6EA6A8A"/>
    <w:lvl w:ilvl="0" w:tplc="A12A3350">
      <w:start w:val="1"/>
      <w:numFmt w:val="decimal"/>
      <w:lvlText w:val="(%1)"/>
      <w:lvlJc w:val="left"/>
    </w:lvl>
    <w:lvl w:ilvl="1" w:tplc="F2D8FE68">
      <w:numFmt w:val="decimal"/>
      <w:lvlText w:val=""/>
      <w:lvlJc w:val="left"/>
    </w:lvl>
    <w:lvl w:ilvl="2" w:tplc="A2F4DB46">
      <w:numFmt w:val="decimal"/>
      <w:lvlText w:val=""/>
      <w:lvlJc w:val="left"/>
    </w:lvl>
    <w:lvl w:ilvl="3" w:tplc="A5727494">
      <w:numFmt w:val="decimal"/>
      <w:lvlText w:val=""/>
      <w:lvlJc w:val="left"/>
    </w:lvl>
    <w:lvl w:ilvl="4" w:tplc="B9C65064">
      <w:numFmt w:val="decimal"/>
      <w:lvlText w:val=""/>
      <w:lvlJc w:val="left"/>
    </w:lvl>
    <w:lvl w:ilvl="5" w:tplc="A5589A96">
      <w:numFmt w:val="decimal"/>
      <w:lvlText w:val=""/>
      <w:lvlJc w:val="left"/>
    </w:lvl>
    <w:lvl w:ilvl="6" w:tplc="D3DE6AD8">
      <w:numFmt w:val="decimal"/>
      <w:lvlText w:val=""/>
      <w:lvlJc w:val="left"/>
    </w:lvl>
    <w:lvl w:ilvl="7" w:tplc="75C6C772">
      <w:numFmt w:val="decimal"/>
      <w:lvlText w:val=""/>
      <w:lvlJc w:val="left"/>
    </w:lvl>
    <w:lvl w:ilvl="8" w:tplc="F66888D8">
      <w:numFmt w:val="decimal"/>
      <w:lvlText w:val=""/>
      <w:lvlJc w:val="left"/>
    </w:lvl>
  </w:abstractNum>
  <w:abstractNum w:abstractNumId="41" w15:restartNumberingAfterBreak="0">
    <w:nsid w:val="310C50B3"/>
    <w:multiLevelType w:val="hybridMultilevel"/>
    <w:tmpl w:val="C40EFBF2"/>
    <w:lvl w:ilvl="0" w:tplc="2B163C1E">
      <w:start w:val="1"/>
      <w:numFmt w:val="decimal"/>
      <w:lvlText w:val="(%1)"/>
      <w:lvlJc w:val="left"/>
    </w:lvl>
    <w:lvl w:ilvl="1" w:tplc="A0648746">
      <w:numFmt w:val="decimal"/>
      <w:lvlText w:val=""/>
      <w:lvlJc w:val="left"/>
    </w:lvl>
    <w:lvl w:ilvl="2" w:tplc="0B3C7FFE">
      <w:numFmt w:val="decimal"/>
      <w:lvlText w:val=""/>
      <w:lvlJc w:val="left"/>
    </w:lvl>
    <w:lvl w:ilvl="3" w:tplc="D730F732">
      <w:numFmt w:val="decimal"/>
      <w:lvlText w:val=""/>
      <w:lvlJc w:val="left"/>
    </w:lvl>
    <w:lvl w:ilvl="4" w:tplc="E4205602">
      <w:numFmt w:val="decimal"/>
      <w:lvlText w:val=""/>
      <w:lvlJc w:val="left"/>
    </w:lvl>
    <w:lvl w:ilvl="5" w:tplc="1092F87C">
      <w:numFmt w:val="decimal"/>
      <w:lvlText w:val=""/>
      <w:lvlJc w:val="left"/>
    </w:lvl>
    <w:lvl w:ilvl="6" w:tplc="6882DB62">
      <w:numFmt w:val="decimal"/>
      <w:lvlText w:val=""/>
      <w:lvlJc w:val="left"/>
    </w:lvl>
    <w:lvl w:ilvl="7" w:tplc="CE3ED3C4">
      <w:numFmt w:val="decimal"/>
      <w:lvlText w:val=""/>
      <w:lvlJc w:val="left"/>
    </w:lvl>
    <w:lvl w:ilvl="8" w:tplc="C5B2C2B6">
      <w:numFmt w:val="decimal"/>
      <w:lvlText w:val=""/>
      <w:lvlJc w:val="left"/>
    </w:lvl>
  </w:abstractNum>
  <w:abstractNum w:abstractNumId="42" w15:restartNumberingAfterBreak="0">
    <w:nsid w:val="3222E7CD"/>
    <w:multiLevelType w:val="hybridMultilevel"/>
    <w:tmpl w:val="830E1184"/>
    <w:lvl w:ilvl="0" w:tplc="7390E6B0">
      <w:start w:val="1"/>
      <w:numFmt w:val="bullet"/>
      <w:lvlText w:val="-"/>
      <w:lvlJc w:val="left"/>
    </w:lvl>
    <w:lvl w:ilvl="1" w:tplc="B27E2EC4">
      <w:numFmt w:val="decimal"/>
      <w:lvlText w:val=""/>
      <w:lvlJc w:val="left"/>
    </w:lvl>
    <w:lvl w:ilvl="2" w:tplc="5DB0C0F8">
      <w:numFmt w:val="decimal"/>
      <w:lvlText w:val=""/>
      <w:lvlJc w:val="left"/>
    </w:lvl>
    <w:lvl w:ilvl="3" w:tplc="5B1A5F34">
      <w:numFmt w:val="decimal"/>
      <w:lvlText w:val=""/>
      <w:lvlJc w:val="left"/>
    </w:lvl>
    <w:lvl w:ilvl="4" w:tplc="C1405F72">
      <w:numFmt w:val="decimal"/>
      <w:lvlText w:val=""/>
      <w:lvlJc w:val="left"/>
    </w:lvl>
    <w:lvl w:ilvl="5" w:tplc="FA94B4BC">
      <w:numFmt w:val="decimal"/>
      <w:lvlText w:val=""/>
      <w:lvlJc w:val="left"/>
    </w:lvl>
    <w:lvl w:ilvl="6" w:tplc="14AC6060">
      <w:numFmt w:val="decimal"/>
      <w:lvlText w:val=""/>
      <w:lvlJc w:val="left"/>
    </w:lvl>
    <w:lvl w:ilvl="7" w:tplc="AAE24C5C">
      <w:numFmt w:val="decimal"/>
      <w:lvlText w:val=""/>
      <w:lvlJc w:val="left"/>
    </w:lvl>
    <w:lvl w:ilvl="8" w:tplc="C576F008">
      <w:numFmt w:val="decimal"/>
      <w:lvlText w:val=""/>
      <w:lvlJc w:val="left"/>
    </w:lvl>
  </w:abstractNum>
  <w:abstractNum w:abstractNumId="43" w15:restartNumberingAfterBreak="0">
    <w:nsid w:val="354FE9F9"/>
    <w:multiLevelType w:val="hybridMultilevel"/>
    <w:tmpl w:val="4FF497D4"/>
    <w:lvl w:ilvl="0" w:tplc="25D49CF6">
      <w:start w:val="6"/>
      <w:numFmt w:val="decimal"/>
      <w:lvlText w:val="%1."/>
      <w:lvlJc w:val="left"/>
    </w:lvl>
    <w:lvl w:ilvl="1" w:tplc="071C1610">
      <w:numFmt w:val="decimal"/>
      <w:lvlText w:val=""/>
      <w:lvlJc w:val="left"/>
    </w:lvl>
    <w:lvl w:ilvl="2" w:tplc="E3083ED0">
      <w:numFmt w:val="decimal"/>
      <w:lvlText w:val=""/>
      <w:lvlJc w:val="left"/>
    </w:lvl>
    <w:lvl w:ilvl="3" w:tplc="3F1EC386">
      <w:numFmt w:val="decimal"/>
      <w:lvlText w:val=""/>
      <w:lvlJc w:val="left"/>
    </w:lvl>
    <w:lvl w:ilvl="4" w:tplc="6262E0B8">
      <w:numFmt w:val="decimal"/>
      <w:lvlText w:val=""/>
      <w:lvlJc w:val="left"/>
    </w:lvl>
    <w:lvl w:ilvl="5" w:tplc="6FEAE566">
      <w:numFmt w:val="decimal"/>
      <w:lvlText w:val=""/>
      <w:lvlJc w:val="left"/>
    </w:lvl>
    <w:lvl w:ilvl="6" w:tplc="218A12BE">
      <w:numFmt w:val="decimal"/>
      <w:lvlText w:val=""/>
      <w:lvlJc w:val="left"/>
    </w:lvl>
    <w:lvl w:ilvl="7" w:tplc="7304F0F0">
      <w:numFmt w:val="decimal"/>
      <w:lvlText w:val=""/>
      <w:lvlJc w:val="left"/>
    </w:lvl>
    <w:lvl w:ilvl="8" w:tplc="B016BBC4">
      <w:numFmt w:val="decimal"/>
      <w:lvlText w:val=""/>
      <w:lvlJc w:val="left"/>
    </w:lvl>
  </w:abstractNum>
  <w:abstractNum w:abstractNumId="44" w15:restartNumberingAfterBreak="0">
    <w:nsid w:val="39EE015C"/>
    <w:multiLevelType w:val="hybridMultilevel"/>
    <w:tmpl w:val="D51AF018"/>
    <w:lvl w:ilvl="0" w:tplc="7ACA055C">
      <w:start w:val="1"/>
      <w:numFmt w:val="decimal"/>
      <w:lvlText w:val="(%1)"/>
      <w:lvlJc w:val="left"/>
    </w:lvl>
    <w:lvl w:ilvl="1" w:tplc="0B04199E">
      <w:numFmt w:val="decimal"/>
      <w:lvlText w:val=""/>
      <w:lvlJc w:val="left"/>
    </w:lvl>
    <w:lvl w:ilvl="2" w:tplc="46EE6786">
      <w:numFmt w:val="decimal"/>
      <w:lvlText w:val=""/>
      <w:lvlJc w:val="left"/>
    </w:lvl>
    <w:lvl w:ilvl="3" w:tplc="D660CC2C">
      <w:numFmt w:val="decimal"/>
      <w:lvlText w:val=""/>
      <w:lvlJc w:val="left"/>
    </w:lvl>
    <w:lvl w:ilvl="4" w:tplc="36BAC590">
      <w:numFmt w:val="decimal"/>
      <w:lvlText w:val=""/>
      <w:lvlJc w:val="left"/>
    </w:lvl>
    <w:lvl w:ilvl="5" w:tplc="DD8A8F86">
      <w:numFmt w:val="decimal"/>
      <w:lvlText w:val=""/>
      <w:lvlJc w:val="left"/>
    </w:lvl>
    <w:lvl w:ilvl="6" w:tplc="AED6D9B4">
      <w:numFmt w:val="decimal"/>
      <w:lvlText w:val=""/>
      <w:lvlJc w:val="left"/>
    </w:lvl>
    <w:lvl w:ilvl="7" w:tplc="84762DD4">
      <w:numFmt w:val="decimal"/>
      <w:lvlText w:val=""/>
      <w:lvlJc w:val="left"/>
    </w:lvl>
    <w:lvl w:ilvl="8" w:tplc="860CFB84">
      <w:numFmt w:val="decimal"/>
      <w:lvlText w:val=""/>
      <w:lvlJc w:val="left"/>
    </w:lvl>
  </w:abstractNum>
  <w:abstractNum w:abstractNumId="45" w15:restartNumberingAfterBreak="0">
    <w:nsid w:val="3B0FD379"/>
    <w:multiLevelType w:val="hybridMultilevel"/>
    <w:tmpl w:val="7BA26CCA"/>
    <w:lvl w:ilvl="0" w:tplc="EE46B714">
      <w:start w:val="9"/>
      <w:numFmt w:val="decimal"/>
      <w:lvlText w:val="(%1)"/>
      <w:lvlJc w:val="left"/>
    </w:lvl>
    <w:lvl w:ilvl="1" w:tplc="087A7D46">
      <w:numFmt w:val="decimal"/>
      <w:lvlText w:val=""/>
      <w:lvlJc w:val="left"/>
    </w:lvl>
    <w:lvl w:ilvl="2" w:tplc="6EE484DE">
      <w:numFmt w:val="decimal"/>
      <w:lvlText w:val=""/>
      <w:lvlJc w:val="left"/>
    </w:lvl>
    <w:lvl w:ilvl="3" w:tplc="9F9A4960">
      <w:numFmt w:val="decimal"/>
      <w:lvlText w:val=""/>
      <w:lvlJc w:val="left"/>
    </w:lvl>
    <w:lvl w:ilvl="4" w:tplc="5FB88EEC">
      <w:numFmt w:val="decimal"/>
      <w:lvlText w:val=""/>
      <w:lvlJc w:val="left"/>
    </w:lvl>
    <w:lvl w:ilvl="5" w:tplc="6B784E56">
      <w:numFmt w:val="decimal"/>
      <w:lvlText w:val=""/>
      <w:lvlJc w:val="left"/>
    </w:lvl>
    <w:lvl w:ilvl="6" w:tplc="B394D26A">
      <w:numFmt w:val="decimal"/>
      <w:lvlText w:val=""/>
      <w:lvlJc w:val="left"/>
    </w:lvl>
    <w:lvl w:ilvl="7" w:tplc="AAC0F926">
      <w:numFmt w:val="decimal"/>
      <w:lvlText w:val=""/>
      <w:lvlJc w:val="left"/>
    </w:lvl>
    <w:lvl w:ilvl="8" w:tplc="DE68D352">
      <w:numFmt w:val="decimal"/>
      <w:lvlText w:val=""/>
      <w:lvlJc w:val="left"/>
    </w:lvl>
  </w:abstractNum>
  <w:abstractNum w:abstractNumId="46" w15:restartNumberingAfterBreak="0">
    <w:nsid w:val="3F6AB60F"/>
    <w:multiLevelType w:val="hybridMultilevel"/>
    <w:tmpl w:val="F8882318"/>
    <w:lvl w:ilvl="0" w:tplc="997E254E">
      <w:start w:val="1"/>
      <w:numFmt w:val="bullet"/>
      <w:lvlText w:val="-"/>
      <w:lvlJc w:val="left"/>
    </w:lvl>
    <w:lvl w:ilvl="1" w:tplc="9872FB00">
      <w:numFmt w:val="decimal"/>
      <w:lvlText w:val=""/>
      <w:lvlJc w:val="left"/>
    </w:lvl>
    <w:lvl w:ilvl="2" w:tplc="E50CB8BA">
      <w:numFmt w:val="decimal"/>
      <w:lvlText w:val=""/>
      <w:lvlJc w:val="left"/>
    </w:lvl>
    <w:lvl w:ilvl="3" w:tplc="5FF830F8">
      <w:numFmt w:val="decimal"/>
      <w:lvlText w:val=""/>
      <w:lvlJc w:val="left"/>
    </w:lvl>
    <w:lvl w:ilvl="4" w:tplc="20E2E53E">
      <w:numFmt w:val="decimal"/>
      <w:lvlText w:val=""/>
      <w:lvlJc w:val="left"/>
    </w:lvl>
    <w:lvl w:ilvl="5" w:tplc="328202E8">
      <w:numFmt w:val="decimal"/>
      <w:lvlText w:val=""/>
      <w:lvlJc w:val="left"/>
    </w:lvl>
    <w:lvl w:ilvl="6" w:tplc="FF68E478">
      <w:numFmt w:val="decimal"/>
      <w:lvlText w:val=""/>
      <w:lvlJc w:val="left"/>
    </w:lvl>
    <w:lvl w:ilvl="7" w:tplc="6E005A9C">
      <w:numFmt w:val="decimal"/>
      <w:lvlText w:val=""/>
      <w:lvlJc w:val="left"/>
    </w:lvl>
    <w:lvl w:ilvl="8" w:tplc="ACC238B0">
      <w:numFmt w:val="decimal"/>
      <w:lvlText w:val=""/>
      <w:lvlJc w:val="left"/>
    </w:lvl>
  </w:abstractNum>
  <w:abstractNum w:abstractNumId="47" w15:restartNumberingAfterBreak="0">
    <w:nsid w:val="3FA62ACA"/>
    <w:multiLevelType w:val="hybridMultilevel"/>
    <w:tmpl w:val="C0BC9BD2"/>
    <w:lvl w:ilvl="0" w:tplc="5240DD22">
      <w:start w:val="1"/>
      <w:numFmt w:val="bullet"/>
      <w:lvlText w:val="и"/>
      <w:lvlJc w:val="left"/>
    </w:lvl>
    <w:lvl w:ilvl="1" w:tplc="E69CA0D0">
      <w:start w:val="3"/>
      <w:numFmt w:val="decimal"/>
      <w:lvlText w:val="(%2)"/>
      <w:lvlJc w:val="left"/>
    </w:lvl>
    <w:lvl w:ilvl="2" w:tplc="F7AAD0F6">
      <w:numFmt w:val="decimal"/>
      <w:lvlText w:val=""/>
      <w:lvlJc w:val="left"/>
    </w:lvl>
    <w:lvl w:ilvl="3" w:tplc="0D8C0276">
      <w:numFmt w:val="decimal"/>
      <w:lvlText w:val=""/>
      <w:lvlJc w:val="left"/>
    </w:lvl>
    <w:lvl w:ilvl="4" w:tplc="C51C7880">
      <w:numFmt w:val="decimal"/>
      <w:lvlText w:val=""/>
      <w:lvlJc w:val="left"/>
    </w:lvl>
    <w:lvl w:ilvl="5" w:tplc="58041F34">
      <w:numFmt w:val="decimal"/>
      <w:lvlText w:val=""/>
      <w:lvlJc w:val="left"/>
    </w:lvl>
    <w:lvl w:ilvl="6" w:tplc="4F1C61F2">
      <w:numFmt w:val="decimal"/>
      <w:lvlText w:val=""/>
      <w:lvlJc w:val="left"/>
    </w:lvl>
    <w:lvl w:ilvl="7" w:tplc="081451F8">
      <w:numFmt w:val="decimal"/>
      <w:lvlText w:val=""/>
      <w:lvlJc w:val="left"/>
    </w:lvl>
    <w:lvl w:ilvl="8" w:tplc="EA1E43D4">
      <w:numFmt w:val="decimal"/>
      <w:lvlText w:val=""/>
      <w:lvlJc w:val="left"/>
    </w:lvl>
  </w:abstractNum>
  <w:abstractNum w:abstractNumId="48" w15:restartNumberingAfterBreak="0">
    <w:nsid w:val="415E286C"/>
    <w:multiLevelType w:val="hybridMultilevel"/>
    <w:tmpl w:val="DC0A17BC"/>
    <w:lvl w:ilvl="0" w:tplc="D60643D4">
      <w:start w:val="1"/>
      <w:numFmt w:val="decimal"/>
      <w:lvlText w:val="(%1)"/>
      <w:lvlJc w:val="left"/>
    </w:lvl>
    <w:lvl w:ilvl="1" w:tplc="AA6ED820">
      <w:numFmt w:val="decimal"/>
      <w:lvlText w:val=""/>
      <w:lvlJc w:val="left"/>
    </w:lvl>
    <w:lvl w:ilvl="2" w:tplc="FCF624C4">
      <w:numFmt w:val="decimal"/>
      <w:lvlText w:val=""/>
      <w:lvlJc w:val="left"/>
    </w:lvl>
    <w:lvl w:ilvl="3" w:tplc="FD52B8C0">
      <w:numFmt w:val="decimal"/>
      <w:lvlText w:val=""/>
      <w:lvlJc w:val="left"/>
    </w:lvl>
    <w:lvl w:ilvl="4" w:tplc="30E2BF56">
      <w:numFmt w:val="decimal"/>
      <w:lvlText w:val=""/>
      <w:lvlJc w:val="left"/>
    </w:lvl>
    <w:lvl w:ilvl="5" w:tplc="F968D006">
      <w:numFmt w:val="decimal"/>
      <w:lvlText w:val=""/>
      <w:lvlJc w:val="left"/>
    </w:lvl>
    <w:lvl w:ilvl="6" w:tplc="F2123120">
      <w:numFmt w:val="decimal"/>
      <w:lvlText w:val=""/>
      <w:lvlJc w:val="left"/>
    </w:lvl>
    <w:lvl w:ilvl="7" w:tplc="2892EE26">
      <w:numFmt w:val="decimal"/>
      <w:lvlText w:val=""/>
      <w:lvlJc w:val="left"/>
    </w:lvl>
    <w:lvl w:ilvl="8" w:tplc="C87CDAAE">
      <w:numFmt w:val="decimal"/>
      <w:lvlText w:val=""/>
      <w:lvlJc w:val="left"/>
    </w:lvl>
  </w:abstractNum>
  <w:abstractNum w:abstractNumId="49" w15:restartNumberingAfterBreak="0">
    <w:nsid w:val="42963E5A"/>
    <w:multiLevelType w:val="hybridMultilevel"/>
    <w:tmpl w:val="69A69372"/>
    <w:lvl w:ilvl="0" w:tplc="F0ACA732">
      <w:start w:val="2"/>
      <w:numFmt w:val="decimal"/>
      <w:lvlText w:val="(%1)"/>
      <w:lvlJc w:val="left"/>
    </w:lvl>
    <w:lvl w:ilvl="1" w:tplc="D8EC7D6A">
      <w:numFmt w:val="decimal"/>
      <w:lvlText w:val=""/>
      <w:lvlJc w:val="left"/>
    </w:lvl>
    <w:lvl w:ilvl="2" w:tplc="E9D67C98">
      <w:numFmt w:val="decimal"/>
      <w:lvlText w:val=""/>
      <w:lvlJc w:val="left"/>
    </w:lvl>
    <w:lvl w:ilvl="3" w:tplc="4C7ED398">
      <w:numFmt w:val="decimal"/>
      <w:lvlText w:val=""/>
      <w:lvlJc w:val="left"/>
    </w:lvl>
    <w:lvl w:ilvl="4" w:tplc="0766546A">
      <w:numFmt w:val="decimal"/>
      <w:lvlText w:val=""/>
      <w:lvlJc w:val="left"/>
    </w:lvl>
    <w:lvl w:ilvl="5" w:tplc="F282E5BC">
      <w:numFmt w:val="decimal"/>
      <w:lvlText w:val=""/>
      <w:lvlJc w:val="left"/>
    </w:lvl>
    <w:lvl w:ilvl="6" w:tplc="0FB840BA">
      <w:numFmt w:val="decimal"/>
      <w:lvlText w:val=""/>
      <w:lvlJc w:val="left"/>
    </w:lvl>
    <w:lvl w:ilvl="7" w:tplc="B4F483C0">
      <w:numFmt w:val="decimal"/>
      <w:lvlText w:val=""/>
      <w:lvlJc w:val="left"/>
    </w:lvl>
    <w:lvl w:ilvl="8" w:tplc="DF4E532C">
      <w:numFmt w:val="decimal"/>
      <w:lvlText w:val=""/>
      <w:lvlJc w:val="left"/>
    </w:lvl>
  </w:abstractNum>
  <w:abstractNum w:abstractNumId="50" w15:restartNumberingAfterBreak="0">
    <w:nsid w:val="42C296BD"/>
    <w:multiLevelType w:val="hybridMultilevel"/>
    <w:tmpl w:val="179C1CB4"/>
    <w:lvl w:ilvl="0" w:tplc="7AD49EB6">
      <w:start w:val="1"/>
      <w:numFmt w:val="decimal"/>
      <w:lvlText w:val="(%1)"/>
      <w:lvlJc w:val="left"/>
    </w:lvl>
    <w:lvl w:ilvl="1" w:tplc="29F4F4EC">
      <w:numFmt w:val="decimal"/>
      <w:lvlText w:val=""/>
      <w:lvlJc w:val="left"/>
    </w:lvl>
    <w:lvl w:ilvl="2" w:tplc="BE486192">
      <w:numFmt w:val="decimal"/>
      <w:lvlText w:val=""/>
      <w:lvlJc w:val="left"/>
    </w:lvl>
    <w:lvl w:ilvl="3" w:tplc="7CDEC150">
      <w:numFmt w:val="decimal"/>
      <w:lvlText w:val=""/>
      <w:lvlJc w:val="left"/>
    </w:lvl>
    <w:lvl w:ilvl="4" w:tplc="8E0E5154">
      <w:numFmt w:val="decimal"/>
      <w:lvlText w:val=""/>
      <w:lvlJc w:val="left"/>
    </w:lvl>
    <w:lvl w:ilvl="5" w:tplc="70DE826A">
      <w:numFmt w:val="decimal"/>
      <w:lvlText w:val=""/>
      <w:lvlJc w:val="left"/>
    </w:lvl>
    <w:lvl w:ilvl="6" w:tplc="A162BE8C">
      <w:numFmt w:val="decimal"/>
      <w:lvlText w:val=""/>
      <w:lvlJc w:val="left"/>
    </w:lvl>
    <w:lvl w:ilvl="7" w:tplc="BA364800">
      <w:numFmt w:val="decimal"/>
      <w:lvlText w:val=""/>
      <w:lvlJc w:val="left"/>
    </w:lvl>
    <w:lvl w:ilvl="8" w:tplc="918C33E2">
      <w:numFmt w:val="decimal"/>
      <w:lvlText w:val=""/>
      <w:lvlJc w:val="left"/>
    </w:lvl>
  </w:abstractNum>
  <w:abstractNum w:abstractNumId="51" w15:restartNumberingAfterBreak="0">
    <w:nsid w:val="43F18422"/>
    <w:multiLevelType w:val="hybridMultilevel"/>
    <w:tmpl w:val="39305D8A"/>
    <w:lvl w:ilvl="0" w:tplc="076ABADC">
      <w:start w:val="1"/>
      <w:numFmt w:val="bullet"/>
      <w:lvlText w:val="и"/>
      <w:lvlJc w:val="left"/>
    </w:lvl>
    <w:lvl w:ilvl="1" w:tplc="36FE3AA4">
      <w:start w:val="1"/>
      <w:numFmt w:val="decimal"/>
      <w:lvlText w:val="%2)"/>
      <w:lvlJc w:val="left"/>
    </w:lvl>
    <w:lvl w:ilvl="2" w:tplc="08FC13C6">
      <w:numFmt w:val="decimal"/>
      <w:lvlText w:val=""/>
      <w:lvlJc w:val="left"/>
    </w:lvl>
    <w:lvl w:ilvl="3" w:tplc="F43EB6C0">
      <w:numFmt w:val="decimal"/>
      <w:lvlText w:val=""/>
      <w:lvlJc w:val="left"/>
    </w:lvl>
    <w:lvl w:ilvl="4" w:tplc="5122D68A">
      <w:numFmt w:val="decimal"/>
      <w:lvlText w:val=""/>
      <w:lvlJc w:val="left"/>
    </w:lvl>
    <w:lvl w:ilvl="5" w:tplc="0A9EA16A">
      <w:numFmt w:val="decimal"/>
      <w:lvlText w:val=""/>
      <w:lvlJc w:val="left"/>
    </w:lvl>
    <w:lvl w:ilvl="6" w:tplc="F290176A">
      <w:numFmt w:val="decimal"/>
      <w:lvlText w:val=""/>
      <w:lvlJc w:val="left"/>
    </w:lvl>
    <w:lvl w:ilvl="7" w:tplc="B63C8F66">
      <w:numFmt w:val="decimal"/>
      <w:lvlText w:val=""/>
      <w:lvlJc w:val="left"/>
    </w:lvl>
    <w:lvl w:ilvl="8" w:tplc="BA5C0A9C">
      <w:numFmt w:val="decimal"/>
      <w:lvlText w:val=""/>
      <w:lvlJc w:val="left"/>
    </w:lvl>
  </w:abstractNum>
  <w:abstractNum w:abstractNumId="52" w15:restartNumberingAfterBreak="0">
    <w:nsid w:val="45E6D486"/>
    <w:multiLevelType w:val="hybridMultilevel"/>
    <w:tmpl w:val="4BBCDAD2"/>
    <w:lvl w:ilvl="0" w:tplc="461E5D36">
      <w:start w:val="1"/>
      <w:numFmt w:val="decimal"/>
      <w:lvlText w:val="(%1)"/>
      <w:lvlJc w:val="left"/>
    </w:lvl>
    <w:lvl w:ilvl="1" w:tplc="7624CBA8">
      <w:numFmt w:val="decimal"/>
      <w:lvlText w:val=""/>
      <w:lvlJc w:val="left"/>
    </w:lvl>
    <w:lvl w:ilvl="2" w:tplc="74A69478">
      <w:numFmt w:val="decimal"/>
      <w:lvlText w:val=""/>
      <w:lvlJc w:val="left"/>
    </w:lvl>
    <w:lvl w:ilvl="3" w:tplc="425A024A">
      <w:numFmt w:val="decimal"/>
      <w:lvlText w:val=""/>
      <w:lvlJc w:val="left"/>
    </w:lvl>
    <w:lvl w:ilvl="4" w:tplc="21BA47F2">
      <w:numFmt w:val="decimal"/>
      <w:lvlText w:val=""/>
      <w:lvlJc w:val="left"/>
    </w:lvl>
    <w:lvl w:ilvl="5" w:tplc="A1A49450">
      <w:numFmt w:val="decimal"/>
      <w:lvlText w:val=""/>
      <w:lvlJc w:val="left"/>
    </w:lvl>
    <w:lvl w:ilvl="6" w:tplc="62D4D192">
      <w:numFmt w:val="decimal"/>
      <w:lvlText w:val=""/>
      <w:lvlJc w:val="left"/>
    </w:lvl>
    <w:lvl w:ilvl="7" w:tplc="4BFA3842">
      <w:numFmt w:val="decimal"/>
      <w:lvlText w:val=""/>
      <w:lvlJc w:val="left"/>
    </w:lvl>
    <w:lvl w:ilvl="8" w:tplc="AB20775C">
      <w:numFmt w:val="decimal"/>
      <w:lvlText w:val=""/>
      <w:lvlJc w:val="left"/>
    </w:lvl>
  </w:abstractNum>
  <w:abstractNum w:abstractNumId="53" w15:restartNumberingAfterBreak="0">
    <w:nsid w:val="46B7D447"/>
    <w:multiLevelType w:val="hybridMultilevel"/>
    <w:tmpl w:val="878EF0C0"/>
    <w:lvl w:ilvl="0" w:tplc="A318396E">
      <w:start w:val="1"/>
      <w:numFmt w:val="decimal"/>
      <w:lvlText w:val="(%1)"/>
      <w:lvlJc w:val="left"/>
    </w:lvl>
    <w:lvl w:ilvl="1" w:tplc="C3F4F1FA">
      <w:numFmt w:val="decimal"/>
      <w:lvlText w:val=""/>
      <w:lvlJc w:val="left"/>
    </w:lvl>
    <w:lvl w:ilvl="2" w:tplc="C0D41312">
      <w:numFmt w:val="decimal"/>
      <w:lvlText w:val=""/>
      <w:lvlJc w:val="left"/>
    </w:lvl>
    <w:lvl w:ilvl="3" w:tplc="1E0E62BA">
      <w:numFmt w:val="decimal"/>
      <w:lvlText w:val=""/>
      <w:lvlJc w:val="left"/>
    </w:lvl>
    <w:lvl w:ilvl="4" w:tplc="CE3C4B00">
      <w:numFmt w:val="decimal"/>
      <w:lvlText w:val=""/>
      <w:lvlJc w:val="left"/>
    </w:lvl>
    <w:lvl w:ilvl="5" w:tplc="96104BF6">
      <w:numFmt w:val="decimal"/>
      <w:lvlText w:val=""/>
      <w:lvlJc w:val="left"/>
    </w:lvl>
    <w:lvl w:ilvl="6" w:tplc="836418EE">
      <w:numFmt w:val="decimal"/>
      <w:lvlText w:val=""/>
      <w:lvlJc w:val="left"/>
    </w:lvl>
    <w:lvl w:ilvl="7" w:tplc="C0340D26">
      <w:numFmt w:val="decimal"/>
      <w:lvlText w:val=""/>
      <w:lvlJc w:val="left"/>
    </w:lvl>
    <w:lvl w:ilvl="8" w:tplc="E0268FD8">
      <w:numFmt w:val="decimal"/>
      <w:lvlText w:val=""/>
      <w:lvlJc w:val="left"/>
    </w:lvl>
  </w:abstractNum>
  <w:abstractNum w:abstractNumId="54" w15:restartNumberingAfterBreak="0">
    <w:nsid w:val="4962813B"/>
    <w:multiLevelType w:val="hybridMultilevel"/>
    <w:tmpl w:val="F7FE8640"/>
    <w:lvl w:ilvl="0" w:tplc="D9D6AAAC">
      <w:start w:val="1"/>
      <w:numFmt w:val="decimal"/>
      <w:lvlText w:val="(%1)"/>
      <w:lvlJc w:val="left"/>
    </w:lvl>
    <w:lvl w:ilvl="1" w:tplc="30823124">
      <w:numFmt w:val="decimal"/>
      <w:lvlText w:val=""/>
      <w:lvlJc w:val="left"/>
    </w:lvl>
    <w:lvl w:ilvl="2" w:tplc="A50A164C">
      <w:numFmt w:val="decimal"/>
      <w:lvlText w:val=""/>
      <w:lvlJc w:val="left"/>
    </w:lvl>
    <w:lvl w:ilvl="3" w:tplc="B2889B5E">
      <w:numFmt w:val="decimal"/>
      <w:lvlText w:val=""/>
      <w:lvlJc w:val="left"/>
    </w:lvl>
    <w:lvl w:ilvl="4" w:tplc="D4BE0366">
      <w:numFmt w:val="decimal"/>
      <w:lvlText w:val=""/>
      <w:lvlJc w:val="left"/>
    </w:lvl>
    <w:lvl w:ilvl="5" w:tplc="B9405678">
      <w:numFmt w:val="decimal"/>
      <w:lvlText w:val=""/>
      <w:lvlJc w:val="left"/>
    </w:lvl>
    <w:lvl w:ilvl="6" w:tplc="99DAF018">
      <w:numFmt w:val="decimal"/>
      <w:lvlText w:val=""/>
      <w:lvlJc w:val="left"/>
    </w:lvl>
    <w:lvl w:ilvl="7" w:tplc="87287B62">
      <w:numFmt w:val="decimal"/>
      <w:lvlText w:val=""/>
      <w:lvlJc w:val="left"/>
    </w:lvl>
    <w:lvl w:ilvl="8" w:tplc="E54068E2">
      <w:numFmt w:val="decimal"/>
      <w:lvlText w:val=""/>
      <w:lvlJc w:val="left"/>
    </w:lvl>
  </w:abstractNum>
  <w:abstractNum w:abstractNumId="55" w15:restartNumberingAfterBreak="0">
    <w:nsid w:val="49DA307D"/>
    <w:multiLevelType w:val="hybridMultilevel"/>
    <w:tmpl w:val="82628FE8"/>
    <w:lvl w:ilvl="0" w:tplc="596855AA">
      <w:start w:val="1"/>
      <w:numFmt w:val="decimal"/>
      <w:lvlText w:val="(%1)"/>
      <w:lvlJc w:val="left"/>
    </w:lvl>
    <w:lvl w:ilvl="1" w:tplc="DAC08440">
      <w:numFmt w:val="decimal"/>
      <w:lvlText w:val=""/>
      <w:lvlJc w:val="left"/>
    </w:lvl>
    <w:lvl w:ilvl="2" w:tplc="011250F6">
      <w:numFmt w:val="decimal"/>
      <w:lvlText w:val=""/>
      <w:lvlJc w:val="left"/>
    </w:lvl>
    <w:lvl w:ilvl="3" w:tplc="416AF694">
      <w:numFmt w:val="decimal"/>
      <w:lvlText w:val=""/>
      <w:lvlJc w:val="left"/>
    </w:lvl>
    <w:lvl w:ilvl="4" w:tplc="31946384">
      <w:numFmt w:val="decimal"/>
      <w:lvlText w:val=""/>
      <w:lvlJc w:val="left"/>
    </w:lvl>
    <w:lvl w:ilvl="5" w:tplc="5732B142">
      <w:numFmt w:val="decimal"/>
      <w:lvlText w:val=""/>
      <w:lvlJc w:val="left"/>
    </w:lvl>
    <w:lvl w:ilvl="6" w:tplc="E04E9158">
      <w:numFmt w:val="decimal"/>
      <w:lvlText w:val=""/>
      <w:lvlJc w:val="left"/>
    </w:lvl>
    <w:lvl w:ilvl="7" w:tplc="88B4EDB2">
      <w:numFmt w:val="decimal"/>
      <w:lvlText w:val=""/>
      <w:lvlJc w:val="left"/>
    </w:lvl>
    <w:lvl w:ilvl="8" w:tplc="8A9E49EE">
      <w:numFmt w:val="decimal"/>
      <w:lvlText w:val=""/>
      <w:lvlJc w:val="left"/>
    </w:lvl>
  </w:abstractNum>
  <w:abstractNum w:abstractNumId="56" w15:restartNumberingAfterBreak="0">
    <w:nsid w:val="4A2AC315"/>
    <w:multiLevelType w:val="hybridMultilevel"/>
    <w:tmpl w:val="F5D6C8C8"/>
    <w:lvl w:ilvl="0" w:tplc="264EDE9A">
      <w:start w:val="1"/>
      <w:numFmt w:val="decimal"/>
      <w:lvlText w:val="(%1)"/>
      <w:lvlJc w:val="left"/>
    </w:lvl>
    <w:lvl w:ilvl="1" w:tplc="42E6DB9C">
      <w:start w:val="35"/>
      <w:numFmt w:val="upperLetter"/>
      <w:lvlText w:val="%2."/>
      <w:lvlJc w:val="left"/>
    </w:lvl>
    <w:lvl w:ilvl="2" w:tplc="99EC6C6E">
      <w:numFmt w:val="decimal"/>
      <w:lvlText w:val=""/>
      <w:lvlJc w:val="left"/>
    </w:lvl>
    <w:lvl w:ilvl="3" w:tplc="420E8F24">
      <w:numFmt w:val="decimal"/>
      <w:lvlText w:val=""/>
      <w:lvlJc w:val="left"/>
    </w:lvl>
    <w:lvl w:ilvl="4" w:tplc="DA022F30">
      <w:numFmt w:val="decimal"/>
      <w:lvlText w:val=""/>
      <w:lvlJc w:val="left"/>
    </w:lvl>
    <w:lvl w:ilvl="5" w:tplc="8BC8E26C">
      <w:numFmt w:val="decimal"/>
      <w:lvlText w:val=""/>
      <w:lvlJc w:val="left"/>
    </w:lvl>
    <w:lvl w:ilvl="6" w:tplc="FE665A5E">
      <w:numFmt w:val="decimal"/>
      <w:lvlText w:val=""/>
      <w:lvlJc w:val="left"/>
    </w:lvl>
    <w:lvl w:ilvl="7" w:tplc="44BA15DC">
      <w:numFmt w:val="decimal"/>
      <w:lvlText w:val=""/>
      <w:lvlJc w:val="left"/>
    </w:lvl>
    <w:lvl w:ilvl="8" w:tplc="17883B6A">
      <w:numFmt w:val="decimal"/>
      <w:lvlText w:val=""/>
      <w:lvlJc w:val="left"/>
    </w:lvl>
  </w:abstractNum>
  <w:abstractNum w:abstractNumId="57" w15:restartNumberingAfterBreak="0">
    <w:nsid w:val="4AD084E9"/>
    <w:multiLevelType w:val="hybridMultilevel"/>
    <w:tmpl w:val="F968C822"/>
    <w:lvl w:ilvl="0" w:tplc="508EC992">
      <w:start w:val="1"/>
      <w:numFmt w:val="decimal"/>
      <w:lvlText w:val="(%1)"/>
      <w:lvlJc w:val="left"/>
    </w:lvl>
    <w:lvl w:ilvl="1" w:tplc="5E401972">
      <w:numFmt w:val="decimal"/>
      <w:lvlText w:val=""/>
      <w:lvlJc w:val="left"/>
    </w:lvl>
    <w:lvl w:ilvl="2" w:tplc="911C83DA">
      <w:numFmt w:val="decimal"/>
      <w:lvlText w:val=""/>
      <w:lvlJc w:val="left"/>
    </w:lvl>
    <w:lvl w:ilvl="3" w:tplc="E656F5F2">
      <w:numFmt w:val="decimal"/>
      <w:lvlText w:val=""/>
      <w:lvlJc w:val="left"/>
    </w:lvl>
    <w:lvl w:ilvl="4" w:tplc="10A8507E">
      <w:numFmt w:val="decimal"/>
      <w:lvlText w:val=""/>
      <w:lvlJc w:val="left"/>
    </w:lvl>
    <w:lvl w:ilvl="5" w:tplc="60842E78">
      <w:numFmt w:val="decimal"/>
      <w:lvlText w:val=""/>
      <w:lvlJc w:val="left"/>
    </w:lvl>
    <w:lvl w:ilvl="6" w:tplc="318E99D2">
      <w:numFmt w:val="decimal"/>
      <w:lvlText w:val=""/>
      <w:lvlJc w:val="left"/>
    </w:lvl>
    <w:lvl w:ilvl="7" w:tplc="7518BA4E">
      <w:numFmt w:val="decimal"/>
      <w:lvlText w:val=""/>
      <w:lvlJc w:val="left"/>
    </w:lvl>
    <w:lvl w:ilvl="8" w:tplc="F01E7342">
      <w:numFmt w:val="decimal"/>
      <w:lvlText w:val=""/>
      <w:lvlJc w:val="left"/>
    </w:lvl>
  </w:abstractNum>
  <w:abstractNum w:abstractNumId="58" w15:restartNumberingAfterBreak="0">
    <w:nsid w:val="4C04A8AF"/>
    <w:multiLevelType w:val="hybridMultilevel"/>
    <w:tmpl w:val="4058CC4E"/>
    <w:lvl w:ilvl="0" w:tplc="80D4DAE4">
      <w:start w:val="1"/>
      <w:numFmt w:val="bullet"/>
      <w:lvlText w:val="и"/>
      <w:lvlJc w:val="left"/>
    </w:lvl>
    <w:lvl w:ilvl="1" w:tplc="00B8E8E4">
      <w:start w:val="1"/>
      <w:numFmt w:val="decimal"/>
      <w:lvlText w:val="(%2)"/>
      <w:lvlJc w:val="left"/>
    </w:lvl>
    <w:lvl w:ilvl="2" w:tplc="1108C9E0">
      <w:numFmt w:val="decimal"/>
      <w:lvlText w:val=""/>
      <w:lvlJc w:val="left"/>
    </w:lvl>
    <w:lvl w:ilvl="3" w:tplc="2B941CFE">
      <w:numFmt w:val="decimal"/>
      <w:lvlText w:val=""/>
      <w:lvlJc w:val="left"/>
    </w:lvl>
    <w:lvl w:ilvl="4" w:tplc="B448A972">
      <w:numFmt w:val="decimal"/>
      <w:lvlText w:val=""/>
      <w:lvlJc w:val="left"/>
    </w:lvl>
    <w:lvl w:ilvl="5" w:tplc="E50EE156">
      <w:numFmt w:val="decimal"/>
      <w:lvlText w:val=""/>
      <w:lvlJc w:val="left"/>
    </w:lvl>
    <w:lvl w:ilvl="6" w:tplc="21D404A6">
      <w:numFmt w:val="decimal"/>
      <w:lvlText w:val=""/>
      <w:lvlJc w:val="left"/>
    </w:lvl>
    <w:lvl w:ilvl="7" w:tplc="9EB27B64">
      <w:numFmt w:val="decimal"/>
      <w:lvlText w:val=""/>
      <w:lvlJc w:val="left"/>
    </w:lvl>
    <w:lvl w:ilvl="8" w:tplc="164CD622">
      <w:numFmt w:val="decimal"/>
      <w:lvlText w:val=""/>
      <w:lvlJc w:val="left"/>
    </w:lvl>
  </w:abstractNum>
  <w:abstractNum w:abstractNumId="59" w15:restartNumberingAfterBreak="0">
    <w:nsid w:val="50801EE1"/>
    <w:multiLevelType w:val="hybridMultilevel"/>
    <w:tmpl w:val="9D52CD26"/>
    <w:lvl w:ilvl="0" w:tplc="BE60E142">
      <w:start w:val="13"/>
      <w:numFmt w:val="decimal"/>
      <w:lvlText w:val="%1)"/>
      <w:lvlJc w:val="left"/>
    </w:lvl>
    <w:lvl w:ilvl="1" w:tplc="62389560">
      <w:numFmt w:val="decimal"/>
      <w:lvlText w:val=""/>
      <w:lvlJc w:val="left"/>
    </w:lvl>
    <w:lvl w:ilvl="2" w:tplc="F0220274">
      <w:numFmt w:val="decimal"/>
      <w:lvlText w:val=""/>
      <w:lvlJc w:val="left"/>
    </w:lvl>
    <w:lvl w:ilvl="3" w:tplc="72604DA6">
      <w:numFmt w:val="decimal"/>
      <w:lvlText w:val=""/>
      <w:lvlJc w:val="left"/>
    </w:lvl>
    <w:lvl w:ilvl="4" w:tplc="558C432C">
      <w:numFmt w:val="decimal"/>
      <w:lvlText w:val=""/>
      <w:lvlJc w:val="left"/>
    </w:lvl>
    <w:lvl w:ilvl="5" w:tplc="7CE86D64">
      <w:numFmt w:val="decimal"/>
      <w:lvlText w:val=""/>
      <w:lvlJc w:val="left"/>
    </w:lvl>
    <w:lvl w:ilvl="6" w:tplc="05864690">
      <w:numFmt w:val="decimal"/>
      <w:lvlText w:val=""/>
      <w:lvlJc w:val="left"/>
    </w:lvl>
    <w:lvl w:ilvl="7" w:tplc="9A2AC8C8">
      <w:numFmt w:val="decimal"/>
      <w:lvlText w:val=""/>
      <w:lvlJc w:val="left"/>
    </w:lvl>
    <w:lvl w:ilvl="8" w:tplc="23AE24BA">
      <w:numFmt w:val="decimal"/>
      <w:lvlText w:val=""/>
      <w:lvlJc w:val="left"/>
    </w:lvl>
  </w:abstractNum>
  <w:abstractNum w:abstractNumId="60" w15:restartNumberingAfterBreak="0">
    <w:nsid w:val="5092CA79"/>
    <w:multiLevelType w:val="hybridMultilevel"/>
    <w:tmpl w:val="D45EA954"/>
    <w:lvl w:ilvl="0" w:tplc="71321842">
      <w:start w:val="1"/>
      <w:numFmt w:val="decimal"/>
      <w:lvlText w:val="(%1)"/>
      <w:lvlJc w:val="left"/>
    </w:lvl>
    <w:lvl w:ilvl="1" w:tplc="15AA818A">
      <w:numFmt w:val="decimal"/>
      <w:lvlText w:val=""/>
      <w:lvlJc w:val="left"/>
    </w:lvl>
    <w:lvl w:ilvl="2" w:tplc="12580BCC">
      <w:numFmt w:val="decimal"/>
      <w:lvlText w:val=""/>
      <w:lvlJc w:val="left"/>
    </w:lvl>
    <w:lvl w:ilvl="3" w:tplc="F3C2E060">
      <w:numFmt w:val="decimal"/>
      <w:lvlText w:val=""/>
      <w:lvlJc w:val="left"/>
    </w:lvl>
    <w:lvl w:ilvl="4" w:tplc="82AC84FC">
      <w:numFmt w:val="decimal"/>
      <w:lvlText w:val=""/>
      <w:lvlJc w:val="left"/>
    </w:lvl>
    <w:lvl w:ilvl="5" w:tplc="5B82E8DE">
      <w:numFmt w:val="decimal"/>
      <w:lvlText w:val=""/>
      <w:lvlJc w:val="left"/>
    </w:lvl>
    <w:lvl w:ilvl="6" w:tplc="196A784C">
      <w:numFmt w:val="decimal"/>
      <w:lvlText w:val=""/>
      <w:lvlJc w:val="left"/>
    </w:lvl>
    <w:lvl w:ilvl="7" w:tplc="5F2470B2">
      <w:numFmt w:val="decimal"/>
      <w:lvlText w:val=""/>
      <w:lvlJc w:val="left"/>
    </w:lvl>
    <w:lvl w:ilvl="8" w:tplc="C9E8585C">
      <w:numFmt w:val="decimal"/>
      <w:lvlText w:val=""/>
      <w:lvlJc w:val="left"/>
    </w:lvl>
  </w:abstractNum>
  <w:abstractNum w:abstractNumId="61" w15:restartNumberingAfterBreak="0">
    <w:nsid w:val="51088277"/>
    <w:multiLevelType w:val="hybridMultilevel"/>
    <w:tmpl w:val="A63A9EEC"/>
    <w:lvl w:ilvl="0" w:tplc="604A523A">
      <w:start w:val="4"/>
      <w:numFmt w:val="decimal"/>
      <w:lvlText w:val="(%1)"/>
      <w:lvlJc w:val="left"/>
    </w:lvl>
    <w:lvl w:ilvl="1" w:tplc="F9DAAF24">
      <w:numFmt w:val="decimal"/>
      <w:lvlText w:val=""/>
      <w:lvlJc w:val="left"/>
    </w:lvl>
    <w:lvl w:ilvl="2" w:tplc="9246115C">
      <w:numFmt w:val="decimal"/>
      <w:lvlText w:val=""/>
      <w:lvlJc w:val="left"/>
    </w:lvl>
    <w:lvl w:ilvl="3" w:tplc="54CECAF2">
      <w:numFmt w:val="decimal"/>
      <w:lvlText w:val=""/>
      <w:lvlJc w:val="left"/>
    </w:lvl>
    <w:lvl w:ilvl="4" w:tplc="3C5E62FE">
      <w:numFmt w:val="decimal"/>
      <w:lvlText w:val=""/>
      <w:lvlJc w:val="left"/>
    </w:lvl>
    <w:lvl w:ilvl="5" w:tplc="2BA6EAE6">
      <w:numFmt w:val="decimal"/>
      <w:lvlText w:val=""/>
      <w:lvlJc w:val="left"/>
    </w:lvl>
    <w:lvl w:ilvl="6" w:tplc="F81E2A6C">
      <w:numFmt w:val="decimal"/>
      <w:lvlText w:val=""/>
      <w:lvlJc w:val="left"/>
    </w:lvl>
    <w:lvl w:ilvl="7" w:tplc="FFEE16B6">
      <w:numFmt w:val="decimal"/>
      <w:lvlText w:val=""/>
      <w:lvlJc w:val="left"/>
    </w:lvl>
    <w:lvl w:ilvl="8" w:tplc="B4F6C79A">
      <w:numFmt w:val="decimal"/>
      <w:lvlText w:val=""/>
      <w:lvlJc w:val="left"/>
    </w:lvl>
  </w:abstractNum>
  <w:abstractNum w:abstractNumId="62" w15:restartNumberingAfterBreak="0">
    <w:nsid w:val="51D9C564"/>
    <w:multiLevelType w:val="hybridMultilevel"/>
    <w:tmpl w:val="277ACBCE"/>
    <w:lvl w:ilvl="0" w:tplc="1E5E5EFC">
      <w:start w:val="1"/>
      <w:numFmt w:val="decimal"/>
      <w:lvlText w:val="(%1)"/>
      <w:lvlJc w:val="left"/>
    </w:lvl>
    <w:lvl w:ilvl="1" w:tplc="4030C0FA">
      <w:numFmt w:val="decimal"/>
      <w:lvlText w:val=""/>
      <w:lvlJc w:val="left"/>
    </w:lvl>
    <w:lvl w:ilvl="2" w:tplc="D7F0C428">
      <w:numFmt w:val="decimal"/>
      <w:lvlText w:val=""/>
      <w:lvlJc w:val="left"/>
    </w:lvl>
    <w:lvl w:ilvl="3" w:tplc="B6B01036">
      <w:numFmt w:val="decimal"/>
      <w:lvlText w:val=""/>
      <w:lvlJc w:val="left"/>
    </w:lvl>
    <w:lvl w:ilvl="4" w:tplc="4D4CAF76">
      <w:numFmt w:val="decimal"/>
      <w:lvlText w:val=""/>
      <w:lvlJc w:val="left"/>
    </w:lvl>
    <w:lvl w:ilvl="5" w:tplc="BD5C0980">
      <w:numFmt w:val="decimal"/>
      <w:lvlText w:val=""/>
      <w:lvlJc w:val="left"/>
    </w:lvl>
    <w:lvl w:ilvl="6" w:tplc="B4688D14">
      <w:numFmt w:val="decimal"/>
      <w:lvlText w:val=""/>
      <w:lvlJc w:val="left"/>
    </w:lvl>
    <w:lvl w:ilvl="7" w:tplc="CB8EAF40">
      <w:numFmt w:val="decimal"/>
      <w:lvlText w:val=""/>
      <w:lvlJc w:val="left"/>
    </w:lvl>
    <w:lvl w:ilvl="8" w:tplc="A2983764">
      <w:numFmt w:val="decimal"/>
      <w:lvlText w:val=""/>
      <w:lvlJc w:val="left"/>
    </w:lvl>
  </w:abstractNum>
  <w:abstractNum w:abstractNumId="63" w15:restartNumberingAfterBreak="0">
    <w:nsid w:val="53299938"/>
    <w:multiLevelType w:val="hybridMultilevel"/>
    <w:tmpl w:val="CBB8EF72"/>
    <w:lvl w:ilvl="0" w:tplc="6A0A6BBE">
      <w:start w:val="1"/>
      <w:numFmt w:val="bullet"/>
      <w:lvlText w:val="-"/>
      <w:lvlJc w:val="left"/>
    </w:lvl>
    <w:lvl w:ilvl="1" w:tplc="BDC6DEA8">
      <w:numFmt w:val="decimal"/>
      <w:lvlText w:val=""/>
      <w:lvlJc w:val="left"/>
    </w:lvl>
    <w:lvl w:ilvl="2" w:tplc="56B4BF1C">
      <w:numFmt w:val="decimal"/>
      <w:lvlText w:val=""/>
      <w:lvlJc w:val="left"/>
    </w:lvl>
    <w:lvl w:ilvl="3" w:tplc="2ABAA3CE">
      <w:numFmt w:val="decimal"/>
      <w:lvlText w:val=""/>
      <w:lvlJc w:val="left"/>
    </w:lvl>
    <w:lvl w:ilvl="4" w:tplc="B0C4E6C0">
      <w:numFmt w:val="decimal"/>
      <w:lvlText w:val=""/>
      <w:lvlJc w:val="left"/>
    </w:lvl>
    <w:lvl w:ilvl="5" w:tplc="DE40B672">
      <w:numFmt w:val="decimal"/>
      <w:lvlText w:val=""/>
      <w:lvlJc w:val="left"/>
    </w:lvl>
    <w:lvl w:ilvl="6" w:tplc="CD5E39CA">
      <w:numFmt w:val="decimal"/>
      <w:lvlText w:val=""/>
      <w:lvlJc w:val="left"/>
    </w:lvl>
    <w:lvl w:ilvl="7" w:tplc="5A4CA204">
      <w:numFmt w:val="decimal"/>
      <w:lvlText w:val=""/>
      <w:lvlJc w:val="left"/>
    </w:lvl>
    <w:lvl w:ilvl="8" w:tplc="1486DC5A">
      <w:numFmt w:val="decimal"/>
      <w:lvlText w:val=""/>
      <w:lvlJc w:val="left"/>
    </w:lvl>
  </w:abstractNum>
  <w:abstractNum w:abstractNumId="64" w15:restartNumberingAfterBreak="0">
    <w:nsid w:val="53584BCB"/>
    <w:multiLevelType w:val="hybridMultilevel"/>
    <w:tmpl w:val="1FDEF93A"/>
    <w:lvl w:ilvl="0" w:tplc="AEC41836">
      <w:start w:val="1"/>
      <w:numFmt w:val="decimal"/>
      <w:lvlText w:val="(%1)"/>
      <w:lvlJc w:val="left"/>
    </w:lvl>
    <w:lvl w:ilvl="1" w:tplc="2EC830CC">
      <w:numFmt w:val="decimal"/>
      <w:lvlText w:val=""/>
      <w:lvlJc w:val="left"/>
    </w:lvl>
    <w:lvl w:ilvl="2" w:tplc="6D98E6D4">
      <w:numFmt w:val="decimal"/>
      <w:lvlText w:val=""/>
      <w:lvlJc w:val="left"/>
    </w:lvl>
    <w:lvl w:ilvl="3" w:tplc="F868420E">
      <w:numFmt w:val="decimal"/>
      <w:lvlText w:val=""/>
      <w:lvlJc w:val="left"/>
    </w:lvl>
    <w:lvl w:ilvl="4" w:tplc="87D6A3DE">
      <w:numFmt w:val="decimal"/>
      <w:lvlText w:val=""/>
      <w:lvlJc w:val="left"/>
    </w:lvl>
    <w:lvl w:ilvl="5" w:tplc="276833C4">
      <w:numFmt w:val="decimal"/>
      <w:lvlText w:val=""/>
      <w:lvlJc w:val="left"/>
    </w:lvl>
    <w:lvl w:ilvl="6" w:tplc="694E5DD6">
      <w:numFmt w:val="decimal"/>
      <w:lvlText w:val=""/>
      <w:lvlJc w:val="left"/>
    </w:lvl>
    <w:lvl w:ilvl="7" w:tplc="785CD7B2">
      <w:numFmt w:val="decimal"/>
      <w:lvlText w:val=""/>
      <w:lvlJc w:val="left"/>
    </w:lvl>
    <w:lvl w:ilvl="8" w:tplc="6F662702">
      <w:numFmt w:val="decimal"/>
      <w:lvlText w:val=""/>
      <w:lvlJc w:val="left"/>
    </w:lvl>
  </w:abstractNum>
  <w:abstractNum w:abstractNumId="65" w15:restartNumberingAfterBreak="0">
    <w:nsid w:val="540A471C"/>
    <w:multiLevelType w:val="hybridMultilevel"/>
    <w:tmpl w:val="F7EEE780"/>
    <w:lvl w:ilvl="0" w:tplc="BCD4AF28">
      <w:start w:val="1"/>
      <w:numFmt w:val="decimal"/>
      <w:lvlText w:val="(%1)"/>
      <w:lvlJc w:val="left"/>
    </w:lvl>
    <w:lvl w:ilvl="1" w:tplc="1E7C03F4">
      <w:numFmt w:val="decimal"/>
      <w:lvlText w:val=""/>
      <w:lvlJc w:val="left"/>
    </w:lvl>
    <w:lvl w:ilvl="2" w:tplc="29527ED8">
      <w:numFmt w:val="decimal"/>
      <w:lvlText w:val=""/>
      <w:lvlJc w:val="left"/>
    </w:lvl>
    <w:lvl w:ilvl="3" w:tplc="8A8A48C2">
      <w:numFmt w:val="decimal"/>
      <w:lvlText w:val=""/>
      <w:lvlJc w:val="left"/>
    </w:lvl>
    <w:lvl w:ilvl="4" w:tplc="AA808CFE">
      <w:numFmt w:val="decimal"/>
      <w:lvlText w:val=""/>
      <w:lvlJc w:val="left"/>
    </w:lvl>
    <w:lvl w:ilvl="5" w:tplc="5E3A59A4">
      <w:numFmt w:val="decimal"/>
      <w:lvlText w:val=""/>
      <w:lvlJc w:val="left"/>
    </w:lvl>
    <w:lvl w:ilvl="6" w:tplc="5B7AB9C2">
      <w:numFmt w:val="decimal"/>
      <w:lvlText w:val=""/>
      <w:lvlJc w:val="left"/>
    </w:lvl>
    <w:lvl w:ilvl="7" w:tplc="EA80C794">
      <w:numFmt w:val="decimal"/>
      <w:lvlText w:val=""/>
      <w:lvlJc w:val="left"/>
    </w:lvl>
    <w:lvl w:ilvl="8" w:tplc="F06CF3F0">
      <w:numFmt w:val="decimal"/>
      <w:lvlText w:val=""/>
      <w:lvlJc w:val="left"/>
    </w:lvl>
  </w:abstractNum>
  <w:abstractNum w:abstractNumId="66" w15:restartNumberingAfterBreak="0">
    <w:nsid w:val="555C55B5"/>
    <w:multiLevelType w:val="hybridMultilevel"/>
    <w:tmpl w:val="A24CBD70"/>
    <w:lvl w:ilvl="0" w:tplc="E814D954">
      <w:start w:val="1"/>
      <w:numFmt w:val="bullet"/>
      <w:lvlText w:val="-"/>
      <w:lvlJc w:val="left"/>
    </w:lvl>
    <w:lvl w:ilvl="1" w:tplc="FDF2F092">
      <w:numFmt w:val="decimal"/>
      <w:lvlText w:val=""/>
      <w:lvlJc w:val="left"/>
    </w:lvl>
    <w:lvl w:ilvl="2" w:tplc="9CC25E4A">
      <w:numFmt w:val="decimal"/>
      <w:lvlText w:val=""/>
      <w:lvlJc w:val="left"/>
    </w:lvl>
    <w:lvl w:ilvl="3" w:tplc="9D5C65E0">
      <w:numFmt w:val="decimal"/>
      <w:lvlText w:val=""/>
      <w:lvlJc w:val="left"/>
    </w:lvl>
    <w:lvl w:ilvl="4" w:tplc="DF36A7B0">
      <w:numFmt w:val="decimal"/>
      <w:lvlText w:val=""/>
      <w:lvlJc w:val="left"/>
    </w:lvl>
    <w:lvl w:ilvl="5" w:tplc="9C8E8B76">
      <w:numFmt w:val="decimal"/>
      <w:lvlText w:val=""/>
      <w:lvlJc w:val="left"/>
    </w:lvl>
    <w:lvl w:ilvl="6" w:tplc="B8AC47BC">
      <w:numFmt w:val="decimal"/>
      <w:lvlText w:val=""/>
      <w:lvlJc w:val="left"/>
    </w:lvl>
    <w:lvl w:ilvl="7" w:tplc="5628A2A6">
      <w:numFmt w:val="decimal"/>
      <w:lvlText w:val=""/>
      <w:lvlJc w:val="left"/>
    </w:lvl>
    <w:lvl w:ilvl="8" w:tplc="64A229A4">
      <w:numFmt w:val="decimal"/>
      <w:lvlText w:val=""/>
      <w:lvlJc w:val="left"/>
    </w:lvl>
  </w:abstractNum>
  <w:abstractNum w:abstractNumId="67" w15:restartNumberingAfterBreak="0">
    <w:nsid w:val="579BE4F1"/>
    <w:multiLevelType w:val="hybridMultilevel"/>
    <w:tmpl w:val="5BBA6BA4"/>
    <w:lvl w:ilvl="0" w:tplc="F37447E6">
      <w:start w:val="1"/>
      <w:numFmt w:val="bullet"/>
      <w:lvlText w:val="-"/>
      <w:lvlJc w:val="left"/>
    </w:lvl>
    <w:lvl w:ilvl="1" w:tplc="D91C945E">
      <w:numFmt w:val="decimal"/>
      <w:lvlText w:val=""/>
      <w:lvlJc w:val="left"/>
    </w:lvl>
    <w:lvl w:ilvl="2" w:tplc="8480B6C4">
      <w:numFmt w:val="decimal"/>
      <w:lvlText w:val=""/>
      <w:lvlJc w:val="left"/>
    </w:lvl>
    <w:lvl w:ilvl="3" w:tplc="0E285F8A">
      <w:numFmt w:val="decimal"/>
      <w:lvlText w:val=""/>
      <w:lvlJc w:val="left"/>
    </w:lvl>
    <w:lvl w:ilvl="4" w:tplc="A41097F0">
      <w:numFmt w:val="decimal"/>
      <w:lvlText w:val=""/>
      <w:lvlJc w:val="left"/>
    </w:lvl>
    <w:lvl w:ilvl="5" w:tplc="3BF0BEAE">
      <w:numFmt w:val="decimal"/>
      <w:lvlText w:val=""/>
      <w:lvlJc w:val="left"/>
    </w:lvl>
    <w:lvl w:ilvl="6" w:tplc="9EA498EC">
      <w:numFmt w:val="decimal"/>
      <w:lvlText w:val=""/>
      <w:lvlJc w:val="left"/>
    </w:lvl>
    <w:lvl w:ilvl="7" w:tplc="17B495DC">
      <w:numFmt w:val="decimal"/>
      <w:lvlText w:val=""/>
      <w:lvlJc w:val="left"/>
    </w:lvl>
    <w:lvl w:ilvl="8" w:tplc="BF862B20">
      <w:numFmt w:val="decimal"/>
      <w:lvlText w:val=""/>
      <w:lvlJc w:val="left"/>
    </w:lvl>
  </w:abstractNum>
  <w:abstractNum w:abstractNumId="68" w15:restartNumberingAfterBreak="0">
    <w:nsid w:val="57FC4FBB"/>
    <w:multiLevelType w:val="hybridMultilevel"/>
    <w:tmpl w:val="C3AA00AA"/>
    <w:lvl w:ilvl="0" w:tplc="EA348DA4">
      <w:start w:val="1"/>
      <w:numFmt w:val="decimal"/>
      <w:lvlText w:val="(%1)"/>
      <w:lvlJc w:val="left"/>
    </w:lvl>
    <w:lvl w:ilvl="1" w:tplc="46A24350">
      <w:numFmt w:val="decimal"/>
      <w:lvlText w:val=""/>
      <w:lvlJc w:val="left"/>
    </w:lvl>
    <w:lvl w:ilvl="2" w:tplc="BD6667B2">
      <w:numFmt w:val="decimal"/>
      <w:lvlText w:val=""/>
      <w:lvlJc w:val="left"/>
    </w:lvl>
    <w:lvl w:ilvl="3" w:tplc="7C44CCB2">
      <w:numFmt w:val="decimal"/>
      <w:lvlText w:val=""/>
      <w:lvlJc w:val="left"/>
    </w:lvl>
    <w:lvl w:ilvl="4" w:tplc="8272E35E">
      <w:numFmt w:val="decimal"/>
      <w:lvlText w:val=""/>
      <w:lvlJc w:val="left"/>
    </w:lvl>
    <w:lvl w:ilvl="5" w:tplc="5136ED8C">
      <w:numFmt w:val="decimal"/>
      <w:lvlText w:val=""/>
      <w:lvlJc w:val="left"/>
    </w:lvl>
    <w:lvl w:ilvl="6" w:tplc="A2DA3142">
      <w:numFmt w:val="decimal"/>
      <w:lvlText w:val=""/>
      <w:lvlJc w:val="left"/>
    </w:lvl>
    <w:lvl w:ilvl="7" w:tplc="0A54BC9A">
      <w:numFmt w:val="decimal"/>
      <w:lvlText w:val=""/>
      <w:lvlJc w:val="left"/>
    </w:lvl>
    <w:lvl w:ilvl="8" w:tplc="D2DA806E">
      <w:numFmt w:val="decimal"/>
      <w:lvlText w:val=""/>
      <w:lvlJc w:val="left"/>
    </w:lvl>
  </w:abstractNum>
  <w:abstractNum w:abstractNumId="69" w15:restartNumberingAfterBreak="0">
    <w:nsid w:val="59ADEA3D"/>
    <w:multiLevelType w:val="hybridMultilevel"/>
    <w:tmpl w:val="F9141A98"/>
    <w:lvl w:ilvl="0" w:tplc="B17C745C">
      <w:start w:val="4"/>
      <w:numFmt w:val="decimal"/>
      <w:lvlText w:val="(%1)"/>
      <w:lvlJc w:val="left"/>
    </w:lvl>
    <w:lvl w:ilvl="1" w:tplc="50566740">
      <w:start w:val="5"/>
      <w:numFmt w:val="decimal"/>
      <w:lvlText w:val="(%2)"/>
      <w:lvlJc w:val="left"/>
    </w:lvl>
    <w:lvl w:ilvl="2" w:tplc="916C47D4">
      <w:numFmt w:val="decimal"/>
      <w:lvlText w:val=""/>
      <w:lvlJc w:val="left"/>
    </w:lvl>
    <w:lvl w:ilvl="3" w:tplc="DFF45146">
      <w:numFmt w:val="decimal"/>
      <w:lvlText w:val=""/>
      <w:lvlJc w:val="left"/>
    </w:lvl>
    <w:lvl w:ilvl="4" w:tplc="42DC59CC">
      <w:numFmt w:val="decimal"/>
      <w:lvlText w:val=""/>
      <w:lvlJc w:val="left"/>
    </w:lvl>
    <w:lvl w:ilvl="5" w:tplc="679AEE70">
      <w:numFmt w:val="decimal"/>
      <w:lvlText w:val=""/>
      <w:lvlJc w:val="left"/>
    </w:lvl>
    <w:lvl w:ilvl="6" w:tplc="F2EE3CC2">
      <w:numFmt w:val="decimal"/>
      <w:lvlText w:val=""/>
      <w:lvlJc w:val="left"/>
    </w:lvl>
    <w:lvl w:ilvl="7" w:tplc="6ACA613A">
      <w:numFmt w:val="decimal"/>
      <w:lvlText w:val=""/>
      <w:lvlJc w:val="left"/>
    </w:lvl>
    <w:lvl w:ilvl="8" w:tplc="71B6BFC8">
      <w:numFmt w:val="decimal"/>
      <w:lvlText w:val=""/>
      <w:lvlJc w:val="left"/>
    </w:lvl>
  </w:abstractNum>
  <w:abstractNum w:abstractNumId="70" w15:restartNumberingAfterBreak="0">
    <w:nsid w:val="5C10FE21"/>
    <w:multiLevelType w:val="hybridMultilevel"/>
    <w:tmpl w:val="66568C3C"/>
    <w:lvl w:ilvl="0" w:tplc="50122BB6">
      <w:start w:val="1"/>
      <w:numFmt w:val="decimal"/>
      <w:lvlText w:val="(%1)"/>
      <w:lvlJc w:val="left"/>
    </w:lvl>
    <w:lvl w:ilvl="1" w:tplc="55C86CE4">
      <w:numFmt w:val="decimal"/>
      <w:lvlText w:val=""/>
      <w:lvlJc w:val="left"/>
    </w:lvl>
    <w:lvl w:ilvl="2" w:tplc="DCBEEE86">
      <w:numFmt w:val="decimal"/>
      <w:lvlText w:val=""/>
      <w:lvlJc w:val="left"/>
    </w:lvl>
    <w:lvl w:ilvl="3" w:tplc="0848FBCA">
      <w:numFmt w:val="decimal"/>
      <w:lvlText w:val=""/>
      <w:lvlJc w:val="left"/>
    </w:lvl>
    <w:lvl w:ilvl="4" w:tplc="2658878E">
      <w:numFmt w:val="decimal"/>
      <w:lvlText w:val=""/>
      <w:lvlJc w:val="left"/>
    </w:lvl>
    <w:lvl w:ilvl="5" w:tplc="BCDA9CCA">
      <w:numFmt w:val="decimal"/>
      <w:lvlText w:val=""/>
      <w:lvlJc w:val="left"/>
    </w:lvl>
    <w:lvl w:ilvl="6" w:tplc="881077D6">
      <w:numFmt w:val="decimal"/>
      <w:lvlText w:val=""/>
      <w:lvlJc w:val="left"/>
    </w:lvl>
    <w:lvl w:ilvl="7" w:tplc="B2DE5B86">
      <w:numFmt w:val="decimal"/>
      <w:lvlText w:val=""/>
      <w:lvlJc w:val="left"/>
    </w:lvl>
    <w:lvl w:ilvl="8" w:tplc="981AC734">
      <w:numFmt w:val="decimal"/>
      <w:lvlText w:val=""/>
      <w:lvlJc w:val="left"/>
    </w:lvl>
  </w:abstractNum>
  <w:abstractNum w:abstractNumId="71" w15:restartNumberingAfterBreak="0">
    <w:nsid w:val="5DB70AE5"/>
    <w:multiLevelType w:val="hybridMultilevel"/>
    <w:tmpl w:val="85EE9E4E"/>
    <w:lvl w:ilvl="0" w:tplc="98AED910">
      <w:start w:val="1"/>
      <w:numFmt w:val="decimal"/>
      <w:lvlText w:val="(%1)"/>
      <w:lvlJc w:val="left"/>
    </w:lvl>
    <w:lvl w:ilvl="1" w:tplc="C92C3C6A">
      <w:numFmt w:val="decimal"/>
      <w:lvlText w:val=""/>
      <w:lvlJc w:val="left"/>
    </w:lvl>
    <w:lvl w:ilvl="2" w:tplc="2B8AC826">
      <w:numFmt w:val="decimal"/>
      <w:lvlText w:val=""/>
      <w:lvlJc w:val="left"/>
    </w:lvl>
    <w:lvl w:ilvl="3" w:tplc="E64A345A">
      <w:numFmt w:val="decimal"/>
      <w:lvlText w:val=""/>
      <w:lvlJc w:val="left"/>
    </w:lvl>
    <w:lvl w:ilvl="4" w:tplc="B5449C32">
      <w:numFmt w:val="decimal"/>
      <w:lvlText w:val=""/>
      <w:lvlJc w:val="left"/>
    </w:lvl>
    <w:lvl w:ilvl="5" w:tplc="C8CE43CC">
      <w:numFmt w:val="decimal"/>
      <w:lvlText w:val=""/>
      <w:lvlJc w:val="left"/>
    </w:lvl>
    <w:lvl w:ilvl="6" w:tplc="48508F7C">
      <w:numFmt w:val="decimal"/>
      <w:lvlText w:val=""/>
      <w:lvlJc w:val="left"/>
    </w:lvl>
    <w:lvl w:ilvl="7" w:tplc="1C16CB8C">
      <w:numFmt w:val="decimal"/>
      <w:lvlText w:val=""/>
      <w:lvlJc w:val="left"/>
    </w:lvl>
    <w:lvl w:ilvl="8" w:tplc="695E97F0">
      <w:numFmt w:val="decimal"/>
      <w:lvlText w:val=""/>
      <w:lvlJc w:val="left"/>
    </w:lvl>
  </w:abstractNum>
  <w:abstractNum w:abstractNumId="72" w15:restartNumberingAfterBreak="0">
    <w:nsid w:val="5DC79EA8"/>
    <w:multiLevelType w:val="hybridMultilevel"/>
    <w:tmpl w:val="6AE416F6"/>
    <w:lvl w:ilvl="0" w:tplc="6234D7D0">
      <w:start w:val="1"/>
      <w:numFmt w:val="decimal"/>
      <w:lvlText w:val="(%1)"/>
      <w:lvlJc w:val="left"/>
    </w:lvl>
    <w:lvl w:ilvl="1" w:tplc="CDE6AFBA">
      <w:numFmt w:val="decimal"/>
      <w:lvlText w:val=""/>
      <w:lvlJc w:val="left"/>
    </w:lvl>
    <w:lvl w:ilvl="2" w:tplc="25BE56B4">
      <w:numFmt w:val="decimal"/>
      <w:lvlText w:val=""/>
      <w:lvlJc w:val="left"/>
    </w:lvl>
    <w:lvl w:ilvl="3" w:tplc="BE1E1A92">
      <w:numFmt w:val="decimal"/>
      <w:lvlText w:val=""/>
      <w:lvlJc w:val="left"/>
    </w:lvl>
    <w:lvl w:ilvl="4" w:tplc="DAEE92D8">
      <w:numFmt w:val="decimal"/>
      <w:lvlText w:val=""/>
      <w:lvlJc w:val="left"/>
    </w:lvl>
    <w:lvl w:ilvl="5" w:tplc="E42851DE">
      <w:numFmt w:val="decimal"/>
      <w:lvlText w:val=""/>
      <w:lvlJc w:val="left"/>
    </w:lvl>
    <w:lvl w:ilvl="6" w:tplc="23363820">
      <w:numFmt w:val="decimal"/>
      <w:lvlText w:val=""/>
      <w:lvlJc w:val="left"/>
    </w:lvl>
    <w:lvl w:ilvl="7" w:tplc="9F3C26D8">
      <w:numFmt w:val="decimal"/>
      <w:lvlText w:val=""/>
      <w:lvlJc w:val="left"/>
    </w:lvl>
    <w:lvl w:ilvl="8" w:tplc="B740C6E6">
      <w:numFmt w:val="decimal"/>
      <w:lvlText w:val=""/>
      <w:lvlJc w:val="left"/>
    </w:lvl>
  </w:abstractNum>
  <w:abstractNum w:abstractNumId="73" w15:restartNumberingAfterBreak="0">
    <w:nsid w:val="5F3534A4"/>
    <w:multiLevelType w:val="hybridMultilevel"/>
    <w:tmpl w:val="727446B6"/>
    <w:lvl w:ilvl="0" w:tplc="1D048FF4">
      <w:start w:val="1"/>
      <w:numFmt w:val="decimal"/>
      <w:lvlText w:val="(%1)"/>
      <w:lvlJc w:val="left"/>
    </w:lvl>
    <w:lvl w:ilvl="1" w:tplc="023E66AA">
      <w:numFmt w:val="decimal"/>
      <w:lvlText w:val=""/>
      <w:lvlJc w:val="left"/>
    </w:lvl>
    <w:lvl w:ilvl="2" w:tplc="14FA1E60">
      <w:numFmt w:val="decimal"/>
      <w:lvlText w:val=""/>
      <w:lvlJc w:val="left"/>
    </w:lvl>
    <w:lvl w:ilvl="3" w:tplc="AA0C23A4">
      <w:numFmt w:val="decimal"/>
      <w:lvlText w:val=""/>
      <w:lvlJc w:val="left"/>
    </w:lvl>
    <w:lvl w:ilvl="4" w:tplc="9D38E534">
      <w:numFmt w:val="decimal"/>
      <w:lvlText w:val=""/>
      <w:lvlJc w:val="left"/>
    </w:lvl>
    <w:lvl w:ilvl="5" w:tplc="8DDE07A2">
      <w:numFmt w:val="decimal"/>
      <w:lvlText w:val=""/>
      <w:lvlJc w:val="left"/>
    </w:lvl>
    <w:lvl w:ilvl="6" w:tplc="4CAE3640">
      <w:numFmt w:val="decimal"/>
      <w:lvlText w:val=""/>
      <w:lvlJc w:val="left"/>
    </w:lvl>
    <w:lvl w:ilvl="7" w:tplc="AB80FEFA">
      <w:numFmt w:val="decimal"/>
      <w:lvlText w:val=""/>
      <w:lvlJc w:val="left"/>
    </w:lvl>
    <w:lvl w:ilvl="8" w:tplc="449EB2E2">
      <w:numFmt w:val="decimal"/>
      <w:lvlText w:val=""/>
      <w:lvlJc w:val="left"/>
    </w:lvl>
  </w:abstractNum>
  <w:abstractNum w:abstractNumId="74" w15:restartNumberingAfterBreak="0">
    <w:nsid w:val="5F5E7FD0"/>
    <w:multiLevelType w:val="hybridMultilevel"/>
    <w:tmpl w:val="029A19E2"/>
    <w:lvl w:ilvl="0" w:tplc="433EFD9A">
      <w:start w:val="6"/>
      <w:numFmt w:val="decimal"/>
      <w:lvlText w:val="(%1)"/>
      <w:lvlJc w:val="left"/>
    </w:lvl>
    <w:lvl w:ilvl="1" w:tplc="BDFAAB36">
      <w:start w:val="11"/>
      <w:numFmt w:val="decimal"/>
      <w:lvlText w:val="(%2)"/>
      <w:lvlJc w:val="left"/>
    </w:lvl>
    <w:lvl w:ilvl="2" w:tplc="B0683A68">
      <w:numFmt w:val="decimal"/>
      <w:lvlText w:val=""/>
      <w:lvlJc w:val="left"/>
    </w:lvl>
    <w:lvl w:ilvl="3" w:tplc="0D4EF020">
      <w:numFmt w:val="decimal"/>
      <w:lvlText w:val=""/>
      <w:lvlJc w:val="left"/>
    </w:lvl>
    <w:lvl w:ilvl="4" w:tplc="AEDA87F2">
      <w:numFmt w:val="decimal"/>
      <w:lvlText w:val=""/>
      <w:lvlJc w:val="left"/>
    </w:lvl>
    <w:lvl w:ilvl="5" w:tplc="CB089446">
      <w:numFmt w:val="decimal"/>
      <w:lvlText w:val=""/>
      <w:lvlJc w:val="left"/>
    </w:lvl>
    <w:lvl w:ilvl="6" w:tplc="BF0CD1B2">
      <w:numFmt w:val="decimal"/>
      <w:lvlText w:val=""/>
      <w:lvlJc w:val="left"/>
    </w:lvl>
    <w:lvl w:ilvl="7" w:tplc="32E0138E">
      <w:numFmt w:val="decimal"/>
      <w:lvlText w:val=""/>
      <w:lvlJc w:val="left"/>
    </w:lvl>
    <w:lvl w:ilvl="8" w:tplc="8AA2D600">
      <w:numFmt w:val="decimal"/>
      <w:lvlText w:val=""/>
      <w:lvlJc w:val="left"/>
    </w:lvl>
  </w:abstractNum>
  <w:abstractNum w:abstractNumId="75" w15:restartNumberingAfterBreak="0">
    <w:nsid w:val="5FB8011C"/>
    <w:multiLevelType w:val="hybridMultilevel"/>
    <w:tmpl w:val="E13AEB7E"/>
    <w:lvl w:ilvl="0" w:tplc="FF3AE50A">
      <w:start w:val="1"/>
      <w:numFmt w:val="decimal"/>
      <w:lvlText w:val="(%1)"/>
      <w:lvlJc w:val="left"/>
    </w:lvl>
    <w:lvl w:ilvl="1" w:tplc="5B8C9AC6">
      <w:numFmt w:val="decimal"/>
      <w:lvlText w:val=""/>
      <w:lvlJc w:val="left"/>
    </w:lvl>
    <w:lvl w:ilvl="2" w:tplc="3306DD4C">
      <w:numFmt w:val="decimal"/>
      <w:lvlText w:val=""/>
      <w:lvlJc w:val="left"/>
    </w:lvl>
    <w:lvl w:ilvl="3" w:tplc="6D3AE07E">
      <w:numFmt w:val="decimal"/>
      <w:lvlText w:val=""/>
      <w:lvlJc w:val="left"/>
    </w:lvl>
    <w:lvl w:ilvl="4" w:tplc="D1FC4992">
      <w:numFmt w:val="decimal"/>
      <w:lvlText w:val=""/>
      <w:lvlJc w:val="left"/>
    </w:lvl>
    <w:lvl w:ilvl="5" w:tplc="DFE28D0C">
      <w:numFmt w:val="decimal"/>
      <w:lvlText w:val=""/>
      <w:lvlJc w:val="left"/>
    </w:lvl>
    <w:lvl w:ilvl="6" w:tplc="AD1C85CA">
      <w:numFmt w:val="decimal"/>
      <w:lvlText w:val=""/>
      <w:lvlJc w:val="left"/>
    </w:lvl>
    <w:lvl w:ilvl="7" w:tplc="2DBCD40A">
      <w:numFmt w:val="decimal"/>
      <w:lvlText w:val=""/>
      <w:lvlJc w:val="left"/>
    </w:lvl>
    <w:lvl w:ilvl="8" w:tplc="FC60BA86">
      <w:numFmt w:val="decimal"/>
      <w:lvlText w:val=""/>
      <w:lvlJc w:val="left"/>
    </w:lvl>
  </w:abstractNum>
  <w:abstractNum w:abstractNumId="76" w15:restartNumberingAfterBreak="0">
    <w:nsid w:val="5FB8370B"/>
    <w:multiLevelType w:val="hybridMultilevel"/>
    <w:tmpl w:val="2A183D14"/>
    <w:lvl w:ilvl="0" w:tplc="9564C578">
      <w:start w:val="4"/>
      <w:numFmt w:val="decimal"/>
      <w:lvlText w:val="%1)"/>
      <w:lvlJc w:val="left"/>
    </w:lvl>
    <w:lvl w:ilvl="1" w:tplc="04DCC062">
      <w:numFmt w:val="decimal"/>
      <w:lvlText w:val=""/>
      <w:lvlJc w:val="left"/>
    </w:lvl>
    <w:lvl w:ilvl="2" w:tplc="03B81234">
      <w:numFmt w:val="decimal"/>
      <w:lvlText w:val=""/>
      <w:lvlJc w:val="left"/>
    </w:lvl>
    <w:lvl w:ilvl="3" w:tplc="AD16BC5C">
      <w:numFmt w:val="decimal"/>
      <w:lvlText w:val=""/>
      <w:lvlJc w:val="left"/>
    </w:lvl>
    <w:lvl w:ilvl="4" w:tplc="C9CC11F4">
      <w:numFmt w:val="decimal"/>
      <w:lvlText w:val=""/>
      <w:lvlJc w:val="left"/>
    </w:lvl>
    <w:lvl w:ilvl="5" w:tplc="1E40FFF8">
      <w:numFmt w:val="decimal"/>
      <w:lvlText w:val=""/>
      <w:lvlJc w:val="left"/>
    </w:lvl>
    <w:lvl w:ilvl="6" w:tplc="62FE19AA">
      <w:numFmt w:val="decimal"/>
      <w:lvlText w:val=""/>
      <w:lvlJc w:val="left"/>
    </w:lvl>
    <w:lvl w:ilvl="7" w:tplc="E5101316">
      <w:numFmt w:val="decimal"/>
      <w:lvlText w:val=""/>
      <w:lvlJc w:val="left"/>
    </w:lvl>
    <w:lvl w:ilvl="8" w:tplc="AACE1016">
      <w:numFmt w:val="decimal"/>
      <w:lvlText w:val=""/>
      <w:lvlJc w:val="left"/>
    </w:lvl>
  </w:abstractNum>
  <w:abstractNum w:abstractNumId="77" w15:restartNumberingAfterBreak="0">
    <w:nsid w:val="5FF87E05"/>
    <w:multiLevelType w:val="hybridMultilevel"/>
    <w:tmpl w:val="71984FBA"/>
    <w:lvl w:ilvl="0" w:tplc="160ABDB4">
      <w:start w:val="1"/>
      <w:numFmt w:val="bullet"/>
      <w:lvlText w:val="-"/>
      <w:lvlJc w:val="left"/>
    </w:lvl>
    <w:lvl w:ilvl="1" w:tplc="4A2E1E36">
      <w:numFmt w:val="decimal"/>
      <w:lvlText w:val=""/>
      <w:lvlJc w:val="left"/>
    </w:lvl>
    <w:lvl w:ilvl="2" w:tplc="5E1E0396">
      <w:numFmt w:val="decimal"/>
      <w:lvlText w:val=""/>
      <w:lvlJc w:val="left"/>
    </w:lvl>
    <w:lvl w:ilvl="3" w:tplc="08AAD952">
      <w:numFmt w:val="decimal"/>
      <w:lvlText w:val=""/>
      <w:lvlJc w:val="left"/>
    </w:lvl>
    <w:lvl w:ilvl="4" w:tplc="B0F677D2">
      <w:numFmt w:val="decimal"/>
      <w:lvlText w:val=""/>
      <w:lvlJc w:val="left"/>
    </w:lvl>
    <w:lvl w:ilvl="5" w:tplc="38849614">
      <w:numFmt w:val="decimal"/>
      <w:lvlText w:val=""/>
      <w:lvlJc w:val="left"/>
    </w:lvl>
    <w:lvl w:ilvl="6" w:tplc="0CE60ED0">
      <w:numFmt w:val="decimal"/>
      <w:lvlText w:val=""/>
      <w:lvlJc w:val="left"/>
    </w:lvl>
    <w:lvl w:ilvl="7" w:tplc="88325C3E">
      <w:numFmt w:val="decimal"/>
      <w:lvlText w:val=""/>
      <w:lvlJc w:val="left"/>
    </w:lvl>
    <w:lvl w:ilvl="8" w:tplc="539E3A16">
      <w:numFmt w:val="decimal"/>
      <w:lvlText w:val=""/>
      <w:lvlJc w:val="left"/>
    </w:lvl>
  </w:abstractNum>
  <w:abstractNum w:abstractNumId="78" w15:restartNumberingAfterBreak="0">
    <w:nsid w:val="60B6DF70"/>
    <w:multiLevelType w:val="hybridMultilevel"/>
    <w:tmpl w:val="1BDAC42C"/>
    <w:lvl w:ilvl="0" w:tplc="86F25384">
      <w:start w:val="1"/>
      <w:numFmt w:val="bullet"/>
      <w:lvlText w:val="-"/>
      <w:lvlJc w:val="left"/>
    </w:lvl>
    <w:lvl w:ilvl="1" w:tplc="40845364">
      <w:numFmt w:val="decimal"/>
      <w:lvlText w:val=""/>
      <w:lvlJc w:val="left"/>
    </w:lvl>
    <w:lvl w:ilvl="2" w:tplc="A6DAA66E">
      <w:numFmt w:val="decimal"/>
      <w:lvlText w:val=""/>
      <w:lvlJc w:val="left"/>
    </w:lvl>
    <w:lvl w:ilvl="3" w:tplc="3EEAFCC6">
      <w:numFmt w:val="decimal"/>
      <w:lvlText w:val=""/>
      <w:lvlJc w:val="left"/>
    </w:lvl>
    <w:lvl w:ilvl="4" w:tplc="C6E25D9E">
      <w:numFmt w:val="decimal"/>
      <w:lvlText w:val=""/>
      <w:lvlJc w:val="left"/>
    </w:lvl>
    <w:lvl w:ilvl="5" w:tplc="EAC8BDF4">
      <w:numFmt w:val="decimal"/>
      <w:lvlText w:val=""/>
      <w:lvlJc w:val="left"/>
    </w:lvl>
    <w:lvl w:ilvl="6" w:tplc="B6D81A28">
      <w:numFmt w:val="decimal"/>
      <w:lvlText w:val=""/>
      <w:lvlJc w:val="left"/>
    </w:lvl>
    <w:lvl w:ilvl="7" w:tplc="E01AFFBA">
      <w:numFmt w:val="decimal"/>
      <w:lvlText w:val=""/>
      <w:lvlJc w:val="left"/>
    </w:lvl>
    <w:lvl w:ilvl="8" w:tplc="3C7496CE">
      <w:numFmt w:val="decimal"/>
      <w:lvlText w:val=""/>
      <w:lvlJc w:val="left"/>
    </w:lvl>
  </w:abstractNum>
  <w:abstractNum w:abstractNumId="79" w15:restartNumberingAfterBreak="0">
    <w:nsid w:val="60EF0119"/>
    <w:multiLevelType w:val="hybridMultilevel"/>
    <w:tmpl w:val="84BCA910"/>
    <w:lvl w:ilvl="0" w:tplc="6C60003E">
      <w:start w:val="1"/>
      <w:numFmt w:val="bullet"/>
      <w:lvlText w:val="и"/>
      <w:lvlJc w:val="left"/>
    </w:lvl>
    <w:lvl w:ilvl="1" w:tplc="BFD4D17C">
      <w:start w:val="4"/>
      <w:numFmt w:val="decimal"/>
      <w:lvlText w:val="%2)"/>
      <w:lvlJc w:val="left"/>
    </w:lvl>
    <w:lvl w:ilvl="2" w:tplc="3BC095DE">
      <w:numFmt w:val="decimal"/>
      <w:lvlText w:val=""/>
      <w:lvlJc w:val="left"/>
    </w:lvl>
    <w:lvl w:ilvl="3" w:tplc="E8C670FC">
      <w:numFmt w:val="decimal"/>
      <w:lvlText w:val=""/>
      <w:lvlJc w:val="left"/>
    </w:lvl>
    <w:lvl w:ilvl="4" w:tplc="F0E65BF0">
      <w:numFmt w:val="decimal"/>
      <w:lvlText w:val=""/>
      <w:lvlJc w:val="left"/>
    </w:lvl>
    <w:lvl w:ilvl="5" w:tplc="71960E3C">
      <w:numFmt w:val="decimal"/>
      <w:lvlText w:val=""/>
      <w:lvlJc w:val="left"/>
    </w:lvl>
    <w:lvl w:ilvl="6" w:tplc="74C2BD20">
      <w:numFmt w:val="decimal"/>
      <w:lvlText w:val=""/>
      <w:lvlJc w:val="left"/>
    </w:lvl>
    <w:lvl w:ilvl="7" w:tplc="09E60C5E">
      <w:numFmt w:val="decimal"/>
      <w:lvlText w:val=""/>
      <w:lvlJc w:val="left"/>
    </w:lvl>
    <w:lvl w:ilvl="8" w:tplc="F1DAD470">
      <w:numFmt w:val="decimal"/>
      <w:lvlText w:val=""/>
      <w:lvlJc w:val="left"/>
    </w:lvl>
  </w:abstractNum>
  <w:abstractNum w:abstractNumId="80" w15:restartNumberingAfterBreak="0">
    <w:nsid w:val="613EFDC5"/>
    <w:multiLevelType w:val="hybridMultilevel"/>
    <w:tmpl w:val="792C20A4"/>
    <w:lvl w:ilvl="0" w:tplc="B5249570">
      <w:start w:val="1"/>
      <w:numFmt w:val="decimal"/>
      <w:lvlText w:val="(%1)"/>
      <w:lvlJc w:val="left"/>
    </w:lvl>
    <w:lvl w:ilvl="1" w:tplc="546AE81E">
      <w:numFmt w:val="decimal"/>
      <w:lvlText w:val=""/>
      <w:lvlJc w:val="left"/>
    </w:lvl>
    <w:lvl w:ilvl="2" w:tplc="52226B26">
      <w:numFmt w:val="decimal"/>
      <w:lvlText w:val=""/>
      <w:lvlJc w:val="left"/>
    </w:lvl>
    <w:lvl w:ilvl="3" w:tplc="06BA5822">
      <w:numFmt w:val="decimal"/>
      <w:lvlText w:val=""/>
      <w:lvlJc w:val="left"/>
    </w:lvl>
    <w:lvl w:ilvl="4" w:tplc="8954EFB8">
      <w:numFmt w:val="decimal"/>
      <w:lvlText w:val=""/>
      <w:lvlJc w:val="left"/>
    </w:lvl>
    <w:lvl w:ilvl="5" w:tplc="F0686364">
      <w:numFmt w:val="decimal"/>
      <w:lvlText w:val=""/>
      <w:lvlJc w:val="left"/>
    </w:lvl>
    <w:lvl w:ilvl="6" w:tplc="49F4A576">
      <w:numFmt w:val="decimal"/>
      <w:lvlText w:val=""/>
      <w:lvlJc w:val="left"/>
    </w:lvl>
    <w:lvl w:ilvl="7" w:tplc="1180E390">
      <w:numFmt w:val="decimal"/>
      <w:lvlText w:val=""/>
      <w:lvlJc w:val="left"/>
    </w:lvl>
    <w:lvl w:ilvl="8" w:tplc="891EE9D6">
      <w:numFmt w:val="decimal"/>
      <w:lvlText w:val=""/>
      <w:lvlJc w:val="left"/>
    </w:lvl>
  </w:abstractNum>
  <w:abstractNum w:abstractNumId="81" w15:restartNumberingAfterBreak="0">
    <w:nsid w:val="61574095"/>
    <w:multiLevelType w:val="hybridMultilevel"/>
    <w:tmpl w:val="07F6A154"/>
    <w:lvl w:ilvl="0" w:tplc="9BC6A7F6">
      <w:start w:val="1"/>
      <w:numFmt w:val="decimal"/>
      <w:lvlText w:val="(%1)"/>
      <w:lvlJc w:val="left"/>
    </w:lvl>
    <w:lvl w:ilvl="1" w:tplc="31363D9E">
      <w:numFmt w:val="decimal"/>
      <w:lvlText w:val=""/>
      <w:lvlJc w:val="left"/>
    </w:lvl>
    <w:lvl w:ilvl="2" w:tplc="59F21030">
      <w:numFmt w:val="decimal"/>
      <w:lvlText w:val=""/>
      <w:lvlJc w:val="left"/>
    </w:lvl>
    <w:lvl w:ilvl="3" w:tplc="82BABC7C">
      <w:numFmt w:val="decimal"/>
      <w:lvlText w:val=""/>
      <w:lvlJc w:val="left"/>
    </w:lvl>
    <w:lvl w:ilvl="4" w:tplc="8EE8CA60">
      <w:numFmt w:val="decimal"/>
      <w:lvlText w:val=""/>
      <w:lvlJc w:val="left"/>
    </w:lvl>
    <w:lvl w:ilvl="5" w:tplc="79A2BADC">
      <w:numFmt w:val="decimal"/>
      <w:lvlText w:val=""/>
      <w:lvlJc w:val="left"/>
    </w:lvl>
    <w:lvl w:ilvl="6" w:tplc="0DA2795C">
      <w:numFmt w:val="decimal"/>
      <w:lvlText w:val=""/>
      <w:lvlJc w:val="left"/>
    </w:lvl>
    <w:lvl w:ilvl="7" w:tplc="290031B6">
      <w:numFmt w:val="decimal"/>
      <w:lvlText w:val=""/>
      <w:lvlJc w:val="left"/>
    </w:lvl>
    <w:lvl w:ilvl="8" w:tplc="93861E04">
      <w:numFmt w:val="decimal"/>
      <w:lvlText w:val=""/>
      <w:lvlJc w:val="left"/>
    </w:lvl>
  </w:abstractNum>
  <w:abstractNum w:abstractNumId="82" w15:restartNumberingAfterBreak="0">
    <w:nsid w:val="6590700B"/>
    <w:multiLevelType w:val="hybridMultilevel"/>
    <w:tmpl w:val="D624E114"/>
    <w:lvl w:ilvl="0" w:tplc="4008E696">
      <w:start w:val="1"/>
      <w:numFmt w:val="decimal"/>
      <w:lvlText w:val="(%1)"/>
      <w:lvlJc w:val="left"/>
    </w:lvl>
    <w:lvl w:ilvl="1" w:tplc="B9FA583A">
      <w:start w:val="3"/>
      <w:numFmt w:val="decimal"/>
      <w:lvlText w:val="(%2)"/>
      <w:lvlJc w:val="left"/>
    </w:lvl>
    <w:lvl w:ilvl="2" w:tplc="26C003D0">
      <w:numFmt w:val="decimal"/>
      <w:lvlText w:val=""/>
      <w:lvlJc w:val="left"/>
    </w:lvl>
    <w:lvl w:ilvl="3" w:tplc="BB02CEBC">
      <w:numFmt w:val="decimal"/>
      <w:lvlText w:val=""/>
      <w:lvlJc w:val="left"/>
    </w:lvl>
    <w:lvl w:ilvl="4" w:tplc="97F4EFBE">
      <w:numFmt w:val="decimal"/>
      <w:lvlText w:val=""/>
      <w:lvlJc w:val="left"/>
    </w:lvl>
    <w:lvl w:ilvl="5" w:tplc="F2149C92">
      <w:numFmt w:val="decimal"/>
      <w:lvlText w:val=""/>
      <w:lvlJc w:val="left"/>
    </w:lvl>
    <w:lvl w:ilvl="6" w:tplc="259EA8A4">
      <w:numFmt w:val="decimal"/>
      <w:lvlText w:val=""/>
      <w:lvlJc w:val="left"/>
    </w:lvl>
    <w:lvl w:ilvl="7" w:tplc="488453B2">
      <w:numFmt w:val="decimal"/>
      <w:lvlText w:val=""/>
      <w:lvlJc w:val="left"/>
    </w:lvl>
    <w:lvl w:ilvl="8" w:tplc="67767F2E">
      <w:numFmt w:val="decimal"/>
      <w:lvlText w:val=""/>
      <w:lvlJc w:val="left"/>
    </w:lvl>
  </w:abstractNum>
  <w:abstractNum w:abstractNumId="83" w15:restartNumberingAfterBreak="0">
    <w:nsid w:val="661E3F1E"/>
    <w:multiLevelType w:val="hybridMultilevel"/>
    <w:tmpl w:val="02364D5C"/>
    <w:lvl w:ilvl="0" w:tplc="1C0C4EDC">
      <w:start w:val="1"/>
      <w:numFmt w:val="bullet"/>
      <w:lvlText w:val="е"/>
      <w:lvlJc w:val="left"/>
    </w:lvl>
    <w:lvl w:ilvl="1" w:tplc="B3D4422A">
      <w:start w:val="2"/>
      <w:numFmt w:val="decimal"/>
      <w:lvlText w:val="(%2)"/>
      <w:lvlJc w:val="left"/>
    </w:lvl>
    <w:lvl w:ilvl="2" w:tplc="9C7A7018">
      <w:numFmt w:val="decimal"/>
      <w:lvlText w:val=""/>
      <w:lvlJc w:val="left"/>
    </w:lvl>
    <w:lvl w:ilvl="3" w:tplc="C5E2F8AA">
      <w:numFmt w:val="decimal"/>
      <w:lvlText w:val=""/>
      <w:lvlJc w:val="left"/>
    </w:lvl>
    <w:lvl w:ilvl="4" w:tplc="2472AA16">
      <w:numFmt w:val="decimal"/>
      <w:lvlText w:val=""/>
      <w:lvlJc w:val="left"/>
    </w:lvl>
    <w:lvl w:ilvl="5" w:tplc="93DCF08C">
      <w:numFmt w:val="decimal"/>
      <w:lvlText w:val=""/>
      <w:lvlJc w:val="left"/>
    </w:lvl>
    <w:lvl w:ilvl="6" w:tplc="E87EC1FA">
      <w:numFmt w:val="decimal"/>
      <w:lvlText w:val=""/>
      <w:lvlJc w:val="left"/>
    </w:lvl>
    <w:lvl w:ilvl="7" w:tplc="271248EC">
      <w:numFmt w:val="decimal"/>
      <w:lvlText w:val=""/>
      <w:lvlJc w:val="left"/>
    </w:lvl>
    <w:lvl w:ilvl="8" w:tplc="D860754C">
      <w:numFmt w:val="decimal"/>
      <w:lvlText w:val=""/>
      <w:lvlJc w:val="left"/>
    </w:lvl>
  </w:abstractNum>
  <w:abstractNum w:abstractNumId="84" w15:restartNumberingAfterBreak="0">
    <w:nsid w:val="68EB2F63"/>
    <w:multiLevelType w:val="hybridMultilevel"/>
    <w:tmpl w:val="8C5E8598"/>
    <w:lvl w:ilvl="0" w:tplc="7944AEA2">
      <w:start w:val="1"/>
      <w:numFmt w:val="decimal"/>
      <w:lvlText w:val="(%1)"/>
      <w:lvlJc w:val="left"/>
    </w:lvl>
    <w:lvl w:ilvl="1" w:tplc="E8E67D96">
      <w:numFmt w:val="decimal"/>
      <w:lvlText w:val=""/>
      <w:lvlJc w:val="left"/>
    </w:lvl>
    <w:lvl w:ilvl="2" w:tplc="6AB416DA">
      <w:numFmt w:val="decimal"/>
      <w:lvlText w:val=""/>
      <w:lvlJc w:val="left"/>
    </w:lvl>
    <w:lvl w:ilvl="3" w:tplc="2FCCF71C">
      <w:numFmt w:val="decimal"/>
      <w:lvlText w:val=""/>
      <w:lvlJc w:val="left"/>
    </w:lvl>
    <w:lvl w:ilvl="4" w:tplc="76168DC8">
      <w:numFmt w:val="decimal"/>
      <w:lvlText w:val=""/>
      <w:lvlJc w:val="left"/>
    </w:lvl>
    <w:lvl w:ilvl="5" w:tplc="DD826162">
      <w:numFmt w:val="decimal"/>
      <w:lvlText w:val=""/>
      <w:lvlJc w:val="left"/>
    </w:lvl>
    <w:lvl w:ilvl="6" w:tplc="59CC4510">
      <w:numFmt w:val="decimal"/>
      <w:lvlText w:val=""/>
      <w:lvlJc w:val="left"/>
    </w:lvl>
    <w:lvl w:ilvl="7" w:tplc="0C9AF54C">
      <w:numFmt w:val="decimal"/>
      <w:lvlText w:val=""/>
      <w:lvlJc w:val="left"/>
    </w:lvl>
    <w:lvl w:ilvl="8" w:tplc="27D204E4">
      <w:numFmt w:val="decimal"/>
      <w:lvlText w:val=""/>
      <w:lvlJc w:val="left"/>
    </w:lvl>
  </w:abstractNum>
  <w:abstractNum w:abstractNumId="85" w15:restartNumberingAfterBreak="0">
    <w:nsid w:val="68EBC550"/>
    <w:multiLevelType w:val="hybridMultilevel"/>
    <w:tmpl w:val="6A909594"/>
    <w:lvl w:ilvl="0" w:tplc="FD704DC6">
      <w:start w:val="1"/>
      <w:numFmt w:val="bullet"/>
      <w:lvlText w:val="-"/>
      <w:lvlJc w:val="left"/>
    </w:lvl>
    <w:lvl w:ilvl="1" w:tplc="03EA91F4">
      <w:numFmt w:val="decimal"/>
      <w:lvlText w:val=""/>
      <w:lvlJc w:val="left"/>
    </w:lvl>
    <w:lvl w:ilvl="2" w:tplc="D8780AE4">
      <w:numFmt w:val="decimal"/>
      <w:lvlText w:val=""/>
      <w:lvlJc w:val="left"/>
    </w:lvl>
    <w:lvl w:ilvl="3" w:tplc="504E311C">
      <w:numFmt w:val="decimal"/>
      <w:lvlText w:val=""/>
      <w:lvlJc w:val="left"/>
    </w:lvl>
    <w:lvl w:ilvl="4" w:tplc="5E58B942">
      <w:numFmt w:val="decimal"/>
      <w:lvlText w:val=""/>
      <w:lvlJc w:val="left"/>
    </w:lvl>
    <w:lvl w:ilvl="5" w:tplc="B1F468A4">
      <w:numFmt w:val="decimal"/>
      <w:lvlText w:val=""/>
      <w:lvlJc w:val="left"/>
    </w:lvl>
    <w:lvl w:ilvl="6" w:tplc="B88420B4">
      <w:numFmt w:val="decimal"/>
      <w:lvlText w:val=""/>
      <w:lvlJc w:val="left"/>
    </w:lvl>
    <w:lvl w:ilvl="7" w:tplc="09DCAF98">
      <w:numFmt w:val="decimal"/>
      <w:lvlText w:val=""/>
      <w:lvlJc w:val="left"/>
    </w:lvl>
    <w:lvl w:ilvl="8" w:tplc="D0B2F12E">
      <w:numFmt w:val="decimal"/>
      <w:lvlText w:val=""/>
      <w:lvlJc w:val="left"/>
    </w:lvl>
  </w:abstractNum>
  <w:abstractNum w:abstractNumId="86" w15:restartNumberingAfterBreak="0">
    <w:nsid w:val="6A3DD3E8"/>
    <w:multiLevelType w:val="hybridMultilevel"/>
    <w:tmpl w:val="216EC3C4"/>
    <w:lvl w:ilvl="0" w:tplc="D380774A">
      <w:start w:val="1"/>
      <w:numFmt w:val="decimal"/>
      <w:lvlText w:val="(%1)"/>
      <w:lvlJc w:val="left"/>
    </w:lvl>
    <w:lvl w:ilvl="1" w:tplc="DFAEADC8">
      <w:numFmt w:val="decimal"/>
      <w:lvlText w:val=""/>
      <w:lvlJc w:val="left"/>
    </w:lvl>
    <w:lvl w:ilvl="2" w:tplc="7AA802AE">
      <w:numFmt w:val="decimal"/>
      <w:lvlText w:val=""/>
      <w:lvlJc w:val="left"/>
    </w:lvl>
    <w:lvl w:ilvl="3" w:tplc="3594E82E">
      <w:numFmt w:val="decimal"/>
      <w:lvlText w:val=""/>
      <w:lvlJc w:val="left"/>
    </w:lvl>
    <w:lvl w:ilvl="4" w:tplc="EC7C0E2C">
      <w:numFmt w:val="decimal"/>
      <w:lvlText w:val=""/>
      <w:lvlJc w:val="left"/>
    </w:lvl>
    <w:lvl w:ilvl="5" w:tplc="290CF5A0">
      <w:numFmt w:val="decimal"/>
      <w:lvlText w:val=""/>
      <w:lvlJc w:val="left"/>
    </w:lvl>
    <w:lvl w:ilvl="6" w:tplc="C58C4236">
      <w:numFmt w:val="decimal"/>
      <w:lvlText w:val=""/>
      <w:lvlJc w:val="left"/>
    </w:lvl>
    <w:lvl w:ilvl="7" w:tplc="6AC6BB1C">
      <w:numFmt w:val="decimal"/>
      <w:lvlText w:val=""/>
      <w:lvlJc w:val="left"/>
    </w:lvl>
    <w:lvl w:ilvl="8" w:tplc="A3101CE0">
      <w:numFmt w:val="decimal"/>
      <w:lvlText w:val=""/>
      <w:lvlJc w:val="left"/>
    </w:lvl>
  </w:abstractNum>
  <w:abstractNum w:abstractNumId="87" w15:restartNumberingAfterBreak="0">
    <w:nsid w:val="6A5F7029"/>
    <w:multiLevelType w:val="hybridMultilevel"/>
    <w:tmpl w:val="870EBF5E"/>
    <w:lvl w:ilvl="0" w:tplc="106EAD20">
      <w:start w:val="1"/>
      <w:numFmt w:val="decimal"/>
      <w:lvlText w:val="%1)"/>
      <w:lvlJc w:val="left"/>
    </w:lvl>
    <w:lvl w:ilvl="1" w:tplc="30241EC2">
      <w:numFmt w:val="decimal"/>
      <w:lvlText w:val=""/>
      <w:lvlJc w:val="left"/>
    </w:lvl>
    <w:lvl w:ilvl="2" w:tplc="6764E96A">
      <w:numFmt w:val="decimal"/>
      <w:lvlText w:val=""/>
      <w:lvlJc w:val="left"/>
    </w:lvl>
    <w:lvl w:ilvl="3" w:tplc="11460314">
      <w:numFmt w:val="decimal"/>
      <w:lvlText w:val=""/>
      <w:lvlJc w:val="left"/>
    </w:lvl>
    <w:lvl w:ilvl="4" w:tplc="74C89426">
      <w:numFmt w:val="decimal"/>
      <w:lvlText w:val=""/>
      <w:lvlJc w:val="left"/>
    </w:lvl>
    <w:lvl w:ilvl="5" w:tplc="E112FC64">
      <w:numFmt w:val="decimal"/>
      <w:lvlText w:val=""/>
      <w:lvlJc w:val="left"/>
    </w:lvl>
    <w:lvl w:ilvl="6" w:tplc="0C28CD08">
      <w:numFmt w:val="decimal"/>
      <w:lvlText w:val=""/>
      <w:lvlJc w:val="left"/>
    </w:lvl>
    <w:lvl w:ilvl="7" w:tplc="2174BCCE">
      <w:numFmt w:val="decimal"/>
      <w:lvlText w:val=""/>
      <w:lvlJc w:val="left"/>
    </w:lvl>
    <w:lvl w:ilvl="8" w:tplc="D71017FA">
      <w:numFmt w:val="decimal"/>
      <w:lvlText w:val=""/>
      <w:lvlJc w:val="left"/>
    </w:lvl>
  </w:abstractNum>
  <w:abstractNum w:abstractNumId="88" w15:restartNumberingAfterBreak="0">
    <w:nsid w:val="6AA78F7F"/>
    <w:multiLevelType w:val="hybridMultilevel"/>
    <w:tmpl w:val="3D5680BE"/>
    <w:lvl w:ilvl="0" w:tplc="860AC43E">
      <w:start w:val="1"/>
      <w:numFmt w:val="bullet"/>
      <w:lvlText w:val="-"/>
      <w:lvlJc w:val="left"/>
    </w:lvl>
    <w:lvl w:ilvl="1" w:tplc="00E0F1DA">
      <w:numFmt w:val="decimal"/>
      <w:lvlText w:val=""/>
      <w:lvlJc w:val="left"/>
    </w:lvl>
    <w:lvl w:ilvl="2" w:tplc="B6D0BDA4">
      <w:numFmt w:val="decimal"/>
      <w:lvlText w:val=""/>
      <w:lvlJc w:val="left"/>
    </w:lvl>
    <w:lvl w:ilvl="3" w:tplc="D85CC496">
      <w:numFmt w:val="decimal"/>
      <w:lvlText w:val=""/>
      <w:lvlJc w:val="left"/>
    </w:lvl>
    <w:lvl w:ilvl="4" w:tplc="651A2CC8">
      <w:numFmt w:val="decimal"/>
      <w:lvlText w:val=""/>
      <w:lvlJc w:val="left"/>
    </w:lvl>
    <w:lvl w:ilvl="5" w:tplc="68342C5C">
      <w:numFmt w:val="decimal"/>
      <w:lvlText w:val=""/>
      <w:lvlJc w:val="left"/>
    </w:lvl>
    <w:lvl w:ilvl="6" w:tplc="1C148D2C">
      <w:numFmt w:val="decimal"/>
      <w:lvlText w:val=""/>
      <w:lvlJc w:val="left"/>
    </w:lvl>
    <w:lvl w:ilvl="7" w:tplc="5FAE330A">
      <w:numFmt w:val="decimal"/>
      <w:lvlText w:val=""/>
      <w:lvlJc w:val="left"/>
    </w:lvl>
    <w:lvl w:ilvl="8" w:tplc="8A9AAF12">
      <w:numFmt w:val="decimal"/>
      <w:lvlText w:val=""/>
      <w:lvlJc w:val="left"/>
    </w:lvl>
  </w:abstractNum>
  <w:abstractNum w:abstractNumId="89" w15:restartNumberingAfterBreak="0">
    <w:nsid w:val="6F6DD9AC"/>
    <w:multiLevelType w:val="hybridMultilevel"/>
    <w:tmpl w:val="049E79DC"/>
    <w:lvl w:ilvl="0" w:tplc="61C4340A">
      <w:start w:val="1"/>
      <w:numFmt w:val="decimal"/>
      <w:lvlText w:val="(%1)"/>
      <w:lvlJc w:val="left"/>
    </w:lvl>
    <w:lvl w:ilvl="1" w:tplc="CC6AB2E8">
      <w:numFmt w:val="decimal"/>
      <w:lvlText w:val=""/>
      <w:lvlJc w:val="left"/>
    </w:lvl>
    <w:lvl w:ilvl="2" w:tplc="DD28CBE8">
      <w:numFmt w:val="decimal"/>
      <w:lvlText w:val=""/>
      <w:lvlJc w:val="left"/>
    </w:lvl>
    <w:lvl w:ilvl="3" w:tplc="1CA8B610">
      <w:numFmt w:val="decimal"/>
      <w:lvlText w:val=""/>
      <w:lvlJc w:val="left"/>
    </w:lvl>
    <w:lvl w:ilvl="4" w:tplc="2E1A1D74">
      <w:numFmt w:val="decimal"/>
      <w:lvlText w:val=""/>
      <w:lvlJc w:val="left"/>
    </w:lvl>
    <w:lvl w:ilvl="5" w:tplc="53544748">
      <w:numFmt w:val="decimal"/>
      <w:lvlText w:val=""/>
      <w:lvlJc w:val="left"/>
    </w:lvl>
    <w:lvl w:ilvl="6" w:tplc="0E5E8C02">
      <w:numFmt w:val="decimal"/>
      <w:lvlText w:val=""/>
      <w:lvlJc w:val="left"/>
    </w:lvl>
    <w:lvl w:ilvl="7" w:tplc="8EACDCBC">
      <w:numFmt w:val="decimal"/>
      <w:lvlText w:val=""/>
      <w:lvlJc w:val="left"/>
    </w:lvl>
    <w:lvl w:ilvl="8" w:tplc="973C6940">
      <w:numFmt w:val="decimal"/>
      <w:lvlText w:val=""/>
      <w:lvlJc w:val="left"/>
    </w:lvl>
  </w:abstractNum>
  <w:abstractNum w:abstractNumId="90" w15:restartNumberingAfterBreak="0">
    <w:nsid w:val="6FC75AF8"/>
    <w:multiLevelType w:val="hybridMultilevel"/>
    <w:tmpl w:val="1FD6CFB6"/>
    <w:lvl w:ilvl="0" w:tplc="2760D802">
      <w:start w:val="1"/>
      <w:numFmt w:val="decimal"/>
      <w:lvlText w:val="(%1)"/>
      <w:lvlJc w:val="left"/>
    </w:lvl>
    <w:lvl w:ilvl="1" w:tplc="45F2E8AE">
      <w:numFmt w:val="decimal"/>
      <w:lvlText w:val=""/>
      <w:lvlJc w:val="left"/>
    </w:lvl>
    <w:lvl w:ilvl="2" w:tplc="FF74BBEA">
      <w:numFmt w:val="decimal"/>
      <w:lvlText w:val=""/>
      <w:lvlJc w:val="left"/>
    </w:lvl>
    <w:lvl w:ilvl="3" w:tplc="708E8654">
      <w:numFmt w:val="decimal"/>
      <w:lvlText w:val=""/>
      <w:lvlJc w:val="left"/>
    </w:lvl>
    <w:lvl w:ilvl="4" w:tplc="C354ED34">
      <w:numFmt w:val="decimal"/>
      <w:lvlText w:val=""/>
      <w:lvlJc w:val="left"/>
    </w:lvl>
    <w:lvl w:ilvl="5" w:tplc="8304B160">
      <w:numFmt w:val="decimal"/>
      <w:lvlText w:val=""/>
      <w:lvlJc w:val="left"/>
    </w:lvl>
    <w:lvl w:ilvl="6" w:tplc="4F748EF8">
      <w:numFmt w:val="decimal"/>
      <w:lvlText w:val=""/>
      <w:lvlJc w:val="left"/>
    </w:lvl>
    <w:lvl w:ilvl="7" w:tplc="6D385C40">
      <w:numFmt w:val="decimal"/>
      <w:lvlText w:val=""/>
      <w:lvlJc w:val="left"/>
    </w:lvl>
    <w:lvl w:ilvl="8" w:tplc="88769696">
      <w:numFmt w:val="decimal"/>
      <w:lvlText w:val=""/>
      <w:lvlJc w:val="left"/>
    </w:lvl>
  </w:abstractNum>
  <w:abstractNum w:abstractNumId="91" w15:restartNumberingAfterBreak="0">
    <w:nsid w:val="7055A5F5"/>
    <w:multiLevelType w:val="hybridMultilevel"/>
    <w:tmpl w:val="8BDE6D72"/>
    <w:lvl w:ilvl="0" w:tplc="243434DE">
      <w:start w:val="1"/>
      <w:numFmt w:val="decimal"/>
      <w:lvlText w:val="%1)"/>
      <w:lvlJc w:val="left"/>
    </w:lvl>
    <w:lvl w:ilvl="1" w:tplc="94FAEA48">
      <w:numFmt w:val="decimal"/>
      <w:lvlText w:val=""/>
      <w:lvlJc w:val="left"/>
    </w:lvl>
    <w:lvl w:ilvl="2" w:tplc="7EDC4FF8">
      <w:numFmt w:val="decimal"/>
      <w:lvlText w:val=""/>
      <w:lvlJc w:val="left"/>
    </w:lvl>
    <w:lvl w:ilvl="3" w:tplc="74AEA18C">
      <w:numFmt w:val="decimal"/>
      <w:lvlText w:val=""/>
      <w:lvlJc w:val="left"/>
    </w:lvl>
    <w:lvl w:ilvl="4" w:tplc="282EF7DE">
      <w:numFmt w:val="decimal"/>
      <w:lvlText w:val=""/>
      <w:lvlJc w:val="left"/>
    </w:lvl>
    <w:lvl w:ilvl="5" w:tplc="8A6CC47A">
      <w:numFmt w:val="decimal"/>
      <w:lvlText w:val=""/>
      <w:lvlJc w:val="left"/>
    </w:lvl>
    <w:lvl w:ilvl="6" w:tplc="27789D2A">
      <w:numFmt w:val="decimal"/>
      <w:lvlText w:val=""/>
      <w:lvlJc w:val="left"/>
    </w:lvl>
    <w:lvl w:ilvl="7" w:tplc="F7BA42EA">
      <w:numFmt w:val="decimal"/>
      <w:lvlText w:val=""/>
      <w:lvlJc w:val="left"/>
    </w:lvl>
    <w:lvl w:ilvl="8" w:tplc="77882B72">
      <w:numFmt w:val="decimal"/>
      <w:lvlText w:val=""/>
      <w:lvlJc w:val="left"/>
    </w:lvl>
  </w:abstractNum>
  <w:abstractNum w:abstractNumId="92" w15:restartNumberingAfterBreak="0">
    <w:nsid w:val="71C91298"/>
    <w:multiLevelType w:val="hybridMultilevel"/>
    <w:tmpl w:val="28AEDE38"/>
    <w:lvl w:ilvl="0" w:tplc="C082B56C">
      <w:start w:val="1"/>
      <w:numFmt w:val="decimal"/>
      <w:lvlText w:val="(%1)"/>
      <w:lvlJc w:val="left"/>
    </w:lvl>
    <w:lvl w:ilvl="1" w:tplc="A816D094">
      <w:numFmt w:val="decimal"/>
      <w:lvlText w:val=""/>
      <w:lvlJc w:val="left"/>
    </w:lvl>
    <w:lvl w:ilvl="2" w:tplc="5948AD9C">
      <w:numFmt w:val="decimal"/>
      <w:lvlText w:val=""/>
      <w:lvlJc w:val="left"/>
    </w:lvl>
    <w:lvl w:ilvl="3" w:tplc="B15E014A">
      <w:numFmt w:val="decimal"/>
      <w:lvlText w:val=""/>
      <w:lvlJc w:val="left"/>
    </w:lvl>
    <w:lvl w:ilvl="4" w:tplc="F2262AE2">
      <w:numFmt w:val="decimal"/>
      <w:lvlText w:val=""/>
      <w:lvlJc w:val="left"/>
    </w:lvl>
    <w:lvl w:ilvl="5" w:tplc="7A126048">
      <w:numFmt w:val="decimal"/>
      <w:lvlText w:val=""/>
      <w:lvlJc w:val="left"/>
    </w:lvl>
    <w:lvl w:ilvl="6" w:tplc="2ACA0792">
      <w:numFmt w:val="decimal"/>
      <w:lvlText w:val=""/>
      <w:lvlJc w:val="left"/>
    </w:lvl>
    <w:lvl w:ilvl="7" w:tplc="EB162C86">
      <w:numFmt w:val="decimal"/>
      <w:lvlText w:val=""/>
      <w:lvlJc w:val="left"/>
    </w:lvl>
    <w:lvl w:ilvl="8" w:tplc="972844F2">
      <w:numFmt w:val="decimal"/>
      <w:lvlText w:val=""/>
      <w:lvlJc w:val="left"/>
    </w:lvl>
  </w:abstractNum>
  <w:abstractNum w:abstractNumId="93" w15:restartNumberingAfterBreak="0">
    <w:nsid w:val="71EA1109"/>
    <w:multiLevelType w:val="hybridMultilevel"/>
    <w:tmpl w:val="DAAECD10"/>
    <w:lvl w:ilvl="0" w:tplc="9CB2DAFC">
      <w:start w:val="1"/>
      <w:numFmt w:val="decimal"/>
      <w:lvlText w:val="(%1)"/>
      <w:lvlJc w:val="left"/>
    </w:lvl>
    <w:lvl w:ilvl="1" w:tplc="B98A64D8">
      <w:start w:val="3"/>
      <w:numFmt w:val="decimal"/>
      <w:lvlText w:val="%2)"/>
      <w:lvlJc w:val="left"/>
    </w:lvl>
    <w:lvl w:ilvl="2" w:tplc="2C7C0C60">
      <w:numFmt w:val="decimal"/>
      <w:lvlText w:val=""/>
      <w:lvlJc w:val="left"/>
    </w:lvl>
    <w:lvl w:ilvl="3" w:tplc="2342E656">
      <w:numFmt w:val="decimal"/>
      <w:lvlText w:val=""/>
      <w:lvlJc w:val="left"/>
    </w:lvl>
    <w:lvl w:ilvl="4" w:tplc="2AC8A834">
      <w:numFmt w:val="decimal"/>
      <w:lvlText w:val=""/>
      <w:lvlJc w:val="left"/>
    </w:lvl>
    <w:lvl w:ilvl="5" w:tplc="703E75C6">
      <w:numFmt w:val="decimal"/>
      <w:lvlText w:val=""/>
      <w:lvlJc w:val="left"/>
    </w:lvl>
    <w:lvl w:ilvl="6" w:tplc="AA3C40D0">
      <w:numFmt w:val="decimal"/>
      <w:lvlText w:val=""/>
      <w:lvlJc w:val="left"/>
    </w:lvl>
    <w:lvl w:ilvl="7" w:tplc="CE40198C">
      <w:numFmt w:val="decimal"/>
      <w:lvlText w:val=""/>
      <w:lvlJc w:val="left"/>
    </w:lvl>
    <w:lvl w:ilvl="8" w:tplc="85267ABE">
      <w:numFmt w:val="decimal"/>
      <w:lvlText w:val=""/>
      <w:lvlJc w:val="left"/>
    </w:lvl>
  </w:abstractNum>
  <w:abstractNum w:abstractNumId="94" w15:restartNumberingAfterBreak="0">
    <w:nsid w:val="73A1821B"/>
    <w:multiLevelType w:val="hybridMultilevel"/>
    <w:tmpl w:val="28CA31A2"/>
    <w:lvl w:ilvl="0" w:tplc="6C22E1DE">
      <w:start w:val="1"/>
      <w:numFmt w:val="decimal"/>
      <w:lvlText w:val="(%1)"/>
      <w:lvlJc w:val="left"/>
    </w:lvl>
    <w:lvl w:ilvl="1" w:tplc="C136AC9C">
      <w:numFmt w:val="decimal"/>
      <w:lvlText w:val=""/>
      <w:lvlJc w:val="left"/>
    </w:lvl>
    <w:lvl w:ilvl="2" w:tplc="7BC25424">
      <w:numFmt w:val="decimal"/>
      <w:lvlText w:val=""/>
      <w:lvlJc w:val="left"/>
    </w:lvl>
    <w:lvl w:ilvl="3" w:tplc="7D94FE7A">
      <w:numFmt w:val="decimal"/>
      <w:lvlText w:val=""/>
      <w:lvlJc w:val="left"/>
    </w:lvl>
    <w:lvl w:ilvl="4" w:tplc="4490D766">
      <w:numFmt w:val="decimal"/>
      <w:lvlText w:val=""/>
      <w:lvlJc w:val="left"/>
    </w:lvl>
    <w:lvl w:ilvl="5" w:tplc="E3E8009E">
      <w:numFmt w:val="decimal"/>
      <w:lvlText w:val=""/>
      <w:lvlJc w:val="left"/>
    </w:lvl>
    <w:lvl w:ilvl="6" w:tplc="131A33F6">
      <w:numFmt w:val="decimal"/>
      <w:lvlText w:val=""/>
      <w:lvlJc w:val="left"/>
    </w:lvl>
    <w:lvl w:ilvl="7" w:tplc="E814FA3C">
      <w:numFmt w:val="decimal"/>
      <w:lvlText w:val=""/>
      <w:lvlJc w:val="left"/>
    </w:lvl>
    <w:lvl w:ilvl="8" w:tplc="5EA8F062">
      <w:numFmt w:val="decimal"/>
      <w:lvlText w:val=""/>
      <w:lvlJc w:val="left"/>
    </w:lvl>
  </w:abstractNum>
  <w:abstractNum w:abstractNumId="95" w15:restartNumberingAfterBreak="0">
    <w:nsid w:val="741226BB"/>
    <w:multiLevelType w:val="hybridMultilevel"/>
    <w:tmpl w:val="75AA8E04"/>
    <w:lvl w:ilvl="0" w:tplc="A91ABFD8">
      <w:start w:val="1"/>
      <w:numFmt w:val="decimal"/>
      <w:lvlText w:val="(%1)"/>
      <w:lvlJc w:val="left"/>
    </w:lvl>
    <w:lvl w:ilvl="1" w:tplc="5FC8D874">
      <w:numFmt w:val="decimal"/>
      <w:lvlText w:val=""/>
      <w:lvlJc w:val="left"/>
    </w:lvl>
    <w:lvl w:ilvl="2" w:tplc="885CB886">
      <w:numFmt w:val="decimal"/>
      <w:lvlText w:val=""/>
      <w:lvlJc w:val="left"/>
    </w:lvl>
    <w:lvl w:ilvl="3" w:tplc="81C600BC">
      <w:numFmt w:val="decimal"/>
      <w:lvlText w:val=""/>
      <w:lvlJc w:val="left"/>
    </w:lvl>
    <w:lvl w:ilvl="4" w:tplc="A61E3A26">
      <w:numFmt w:val="decimal"/>
      <w:lvlText w:val=""/>
      <w:lvlJc w:val="left"/>
    </w:lvl>
    <w:lvl w:ilvl="5" w:tplc="1272EDC2">
      <w:numFmt w:val="decimal"/>
      <w:lvlText w:val=""/>
      <w:lvlJc w:val="left"/>
    </w:lvl>
    <w:lvl w:ilvl="6" w:tplc="C876EF8A">
      <w:numFmt w:val="decimal"/>
      <w:lvlText w:val=""/>
      <w:lvlJc w:val="left"/>
    </w:lvl>
    <w:lvl w:ilvl="7" w:tplc="0E8C5B5A">
      <w:numFmt w:val="decimal"/>
      <w:lvlText w:val=""/>
      <w:lvlJc w:val="left"/>
    </w:lvl>
    <w:lvl w:ilvl="8" w:tplc="EC729208">
      <w:numFmt w:val="decimal"/>
      <w:lvlText w:val=""/>
      <w:lvlJc w:val="left"/>
    </w:lvl>
  </w:abstractNum>
  <w:abstractNum w:abstractNumId="96" w15:restartNumberingAfterBreak="0">
    <w:nsid w:val="74DE0EE3"/>
    <w:multiLevelType w:val="hybridMultilevel"/>
    <w:tmpl w:val="1D465470"/>
    <w:lvl w:ilvl="0" w:tplc="BA607CCE">
      <w:start w:val="2"/>
      <w:numFmt w:val="decimal"/>
      <w:lvlText w:val="(%1)"/>
      <w:lvlJc w:val="left"/>
    </w:lvl>
    <w:lvl w:ilvl="1" w:tplc="7C404B2C">
      <w:numFmt w:val="decimal"/>
      <w:lvlText w:val=""/>
      <w:lvlJc w:val="left"/>
    </w:lvl>
    <w:lvl w:ilvl="2" w:tplc="6C86E214">
      <w:numFmt w:val="decimal"/>
      <w:lvlText w:val=""/>
      <w:lvlJc w:val="left"/>
    </w:lvl>
    <w:lvl w:ilvl="3" w:tplc="A986046E">
      <w:numFmt w:val="decimal"/>
      <w:lvlText w:val=""/>
      <w:lvlJc w:val="left"/>
    </w:lvl>
    <w:lvl w:ilvl="4" w:tplc="67220562">
      <w:numFmt w:val="decimal"/>
      <w:lvlText w:val=""/>
      <w:lvlJc w:val="left"/>
    </w:lvl>
    <w:lvl w:ilvl="5" w:tplc="ED881200">
      <w:numFmt w:val="decimal"/>
      <w:lvlText w:val=""/>
      <w:lvlJc w:val="left"/>
    </w:lvl>
    <w:lvl w:ilvl="6" w:tplc="DD9ADD5C">
      <w:numFmt w:val="decimal"/>
      <w:lvlText w:val=""/>
      <w:lvlJc w:val="left"/>
    </w:lvl>
    <w:lvl w:ilvl="7" w:tplc="D51E952A">
      <w:numFmt w:val="decimal"/>
      <w:lvlText w:val=""/>
      <w:lvlJc w:val="left"/>
    </w:lvl>
    <w:lvl w:ilvl="8" w:tplc="DB2E3494">
      <w:numFmt w:val="decimal"/>
      <w:lvlText w:val=""/>
      <w:lvlJc w:val="left"/>
    </w:lvl>
  </w:abstractNum>
  <w:abstractNum w:abstractNumId="97" w15:restartNumberingAfterBreak="0">
    <w:nsid w:val="76272110"/>
    <w:multiLevelType w:val="hybridMultilevel"/>
    <w:tmpl w:val="4016E06C"/>
    <w:lvl w:ilvl="0" w:tplc="451CD362">
      <w:start w:val="4"/>
      <w:numFmt w:val="decimal"/>
      <w:lvlText w:val="(%1)"/>
      <w:lvlJc w:val="left"/>
    </w:lvl>
    <w:lvl w:ilvl="1" w:tplc="F0FED47C">
      <w:numFmt w:val="decimal"/>
      <w:lvlText w:val=""/>
      <w:lvlJc w:val="left"/>
    </w:lvl>
    <w:lvl w:ilvl="2" w:tplc="1D50F6DC">
      <w:numFmt w:val="decimal"/>
      <w:lvlText w:val=""/>
      <w:lvlJc w:val="left"/>
    </w:lvl>
    <w:lvl w:ilvl="3" w:tplc="FBF8E106">
      <w:numFmt w:val="decimal"/>
      <w:lvlText w:val=""/>
      <w:lvlJc w:val="left"/>
    </w:lvl>
    <w:lvl w:ilvl="4" w:tplc="4B3CBDAC">
      <w:numFmt w:val="decimal"/>
      <w:lvlText w:val=""/>
      <w:lvlJc w:val="left"/>
    </w:lvl>
    <w:lvl w:ilvl="5" w:tplc="F7285192">
      <w:numFmt w:val="decimal"/>
      <w:lvlText w:val=""/>
      <w:lvlJc w:val="left"/>
    </w:lvl>
    <w:lvl w:ilvl="6" w:tplc="CA862F64">
      <w:numFmt w:val="decimal"/>
      <w:lvlText w:val=""/>
      <w:lvlJc w:val="left"/>
    </w:lvl>
    <w:lvl w:ilvl="7" w:tplc="66A401F4">
      <w:numFmt w:val="decimal"/>
      <w:lvlText w:val=""/>
      <w:lvlJc w:val="left"/>
    </w:lvl>
    <w:lvl w:ilvl="8" w:tplc="46B4F128">
      <w:numFmt w:val="decimal"/>
      <w:lvlText w:val=""/>
      <w:lvlJc w:val="left"/>
    </w:lvl>
  </w:abstractNum>
  <w:abstractNum w:abstractNumId="98" w15:restartNumberingAfterBreak="0">
    <w:nsid w:val="7672BD23"/>
    <w:multiLevelType w:val="hybridMultilevel"/>
    <w:tmpl w:val="E3F27D38"/>
    <w:lvl w:ilvl="0" w:tplc="38CC393E">
      <w:start w:val="3"/>
      <w:numFmt w:val="decimal"/>
      <w:lvlText w:val="(%1)"/>
      <w:lvlJc w:val="left"/>
    </w:lvl>
    <w:lvl w:ilvl="1" w:tplc="6D724F62">
      <w:numFmt w:val="decimal"/>
      <w:lvlText w:val=""/>
      <w:lvlJc w:val="left"/>
    </w:lvl>
    <w:lvl w:ilvl="2" w:tplc="F676B52C">
      <w:numFmt w:val="decimal"/>
      <w:lvlText w:val=""/>
      <w:lvlJc w:val="left"/>
    </w:lvl>
    <w:lvl w:ilvl="3" w:tplc="F87C446A">
      <w:numFmt w:val="decimal"/>
      <w:lvlText w:val=""/>
      <w:lvlJc w:val="left"/>
    </w:lvl>
    <w:lvl w:ilvl="4" w:tplc="F4A61628">
      <w:numFmt w:val="decimal"/>
      <w:lvlText w:val=""/>
      <w:lvlJc w:val="left"/>
    </w:lvl>
    <w:lvl w:ilvl="5" w:tplc="71C28D88">
      <w:numFmt w:val="decimal"/>
      <w:lvlText w:val=""/>
      <w:lvlJc w:val="left"/>
    </w:lvl>
    <w:lvl w:ilvl="6" w:tplc="0ECC1860">
      <w:numFmt w:val="decimal"/>
      <w:lvlText w:val=""/>
      <w:lvlJc w:val="left"/>
    </w:lvl>
    <w:lvl w:ilvl="7" w:tplc="5FD620A4">
      <w:numFmt w:val="decimal"/>
      <w:lvlText w:val=""/>
      <w:lvlJc w:val="left"/>
    </w:lvl>
    <w:lvl w:ilvl="8" w:tplc="AA18D67E">
      <w:numFmt w:val="decimal"/>
      <w:lvlText w:val=""/>
      <w:lvlJc w:val="left"/>
    </w:lvl>
  </w:abstractNum>
  <w:abstractNum w:abstractNumId="99" w15:restartNumberingAfterBreak="0">
    <w:nsid w:val="77AE35EB"/>
    <w:multiLevelType w:val="hybridMultilevel"/>
    <w:tmpl w:val="55A28562"/>
    <w:lvl w:ilvl="0" w:tplc="791EEEB0">
      <w:start w:val="1"/>
      <w:numFmt w:val="bullet"/>
      <w:lvlText w:val="-"/>
      <w:lvlJc w:val="left"/>
    </w:lvl>
    <w:lvl w:ilvl="1" w:tplc="7604F2D2">
      <w:numFmt w:val="decimal"/>
      <w:lvlText w:val=""/>
      <w:lvlJc w:val="left"/>
    </w:lvl>
    <w:lvl w:ilvl="2" w:tplc="19286002">
      <w:numFmt w:val="decimal"/>
      <w:lvlText w:val=""/>
      <w:lvlJc w:val="left"/>
    </w:lvl>
    <w:lvl w:ilvl="3" w:tplc="B97C6C88">
      <w:numFmt w:val="decimal"/>
      <w:lvlText w:val=""/>
      <w:lvlJc w:val="left"/>
    </w:lvl>
    <w:lvl w:ilvl="4" w:tplc="24CC19AC">
      <w:numFmt w:val="decimal"/>
      <w:lvlText w:val=""/>
      <w:lvlJc w:val="left"/>
    </w:lvl>
    <w:lvl w:ilvl="5" w:tplc="417465A4">
      <w:numFmt w:val="decimal"/>
      <w:lvlText w:val=""/>
      <w:lvlJc w:val="left"/>
    </w:lvl>
    <w:lvl w:ilvl="6" w:tplc="9F2C043A">
      <w:numFmt w:val="decimal"/>
      <w:lvlText w:val=""/>
      <w:lvlJc w:val="left"/>
    </w:lvl>
    <w:lvl w:ilvl="7" w:tplc="9682A6EC">
      <w:numFmt w:val="decimal"/>
      <w:lvlText w:val=""/>
      <w:lvlJc w:val="left"/>
    </w:lvl>
    <w:lvl w:ilvl="8" w:tplc="5D9483C4">
      <w:numFmt w:val="decimal"/>
      <w:lvlText w:val=""/>
      <w:lvlJc w:val="left"/>
    </w:lvl>
  </w:abstractNum>
  <w:abstractNum w:abstractNumId="100" w15:restartNumberingAfterBreak="0">
    <w:nsid w:val="799D0247"/>
    <w:multiLevelType w:val="hybridMultilevel"/>
    <w:tmpl w:val="4F86371A"/>
    <w:lvl w:ilvl="0" w:tplc="6204AF8C">
      <w:start w:val="1"/>
      <w:numFmt w:val="decimal"/>
      <w:lvlText w:val="(%1)"/>
      <w:lvlJc w:val="left"/>
    </w:lvl>
    <w:lvl w:ilvl="1" w:tplc="44585FB4">
      <w:numFmt w:val="decimal"/>
      <w:lvlText w:val=""/>
      <w:lvlJc w:val="left"/>
    </w:lvl>
    <w:lvl w:ilvl="2" w:tplc="1390EB8E">
      <w:numFmt w:val="decimal"/>
      <w:lvlText w:val=""/>
      <w:lvlJc w:val="left"/>
    </w:lvl>
    <w:lvl w:ilvl="3" w:tplc="2E3E73B2">
      <w:numFmt w:val="decimal"/>
      <w:lvlText w:val=""/>
      <w:lvlJc w:val="left"/>
    </w:lvl>
    <w:lvl w:ilvl="4" w:tplc="D5D010A6">
      <w:numFmt w:val="decimal"/>
      <w:lvlText w:val=""/>
      <w:lvlJc w:val="left"/>
    </w:lvl>
    <w:lvl w:ilvl="5" w:tplc="257680E2">
      <w:numFmt w:val="decimal"/>
      <w:lvlText w:val=""/>
      <w:lvlJc w:val="left"/>
    </w:lvl>
    <w:lvl w:ilvl="6" w:tplc="D86A085E">
      <w:numFmt w:val="decimal"/>
      <w:lvlText w:val=""/>
      <w:lvlJc w:val="left"/>
    </w:lvl>
    <w:lvl w:ilvl="7" w:tplc="6E1210EE">
      <w:numFmt w:val="decimal"/>
      <w:lvlText w:val=""/>
      <w:lvlJc w:val="left"/>
    </w:lvl>
    <w:lvl w:ilvl="8" w:tplc="CE7E541C">
      <w:numFmt w:val="decimal"/>
      <w:lvlText w:val=""/>
      <w:lvlJc w:val="left"/>
    </w:lvl>
  </w:abstractNum>
  <w:abstractNum w:abstractNumId="101" w15:restartNumberingAfterBreak="0">
    <w:nsid w:val="7BD3EE7B"/>
    <w:multiLevelType w:val="hybridMultilevel"/>
    <w:tmpl w:val="F37A2926"/>
    <w:lvl w:ilvl="0" w:tplc="00004058">
      <w:start w:val="7"/>
      <w:numFmt w:val="decimal"/>
      <w:lvlText w:val="(%1)"/>
      <w:lvlJc w:val="left"/>
    </w:lvl>
    <w:lvl w:ilvl="1" w:tplc="E90ACA14">
      <w:numFmt w:val="decimal"/>
      <w:lvlText w:val=""/>
      <w:lvlJc w:val="left"/>
    </w:lvl>
    <w:lvl w:ilvl="2" w:tplc="F1E46614">
      <w:numFmt w:val="decimal"/>
      <w:lvlText w:val=""/>
      <w:lvlJc w:val="left"/>
    </w:lvl>
    <w:lvl w:ilvl="3" w:tplc="80EA0254">
      <w:numFmt w:val="decimal"/>
      <w:lvlText w:val=""/>
      <w:lvlJc w:val="left"/>
    </w:lvl>
    <w:lvl w:ilvl="4" w:tplc="A48046EE">
      <w:numFmt w:val="decimal"/>
      <w:lvlText w:val=""/>
      <w:lvlJc w:val="left"/>
    </w:lvl>
    <w:lvl w:ilvl="5" w:tplc="A838D71E">
      <w:numFmt w:val="decimal"/>
      <w:lvlText w:val=""/>
      <w:lvlJc w:val="left"/>
    </w:lvl>
    <w:lvl w:ilvl="6" w:tplc="589A8584">
      <w:numFmt w:val="decimal"/>
      <w:lvlText w:val=""/>
      <w:lvlJc w:val="left"/>
    </w:lvl>
    <w:lvl w:ilvl="7" w:tplc="842E6C92">
      <w:numFmt w:val="decimal"/>
      <w:lvlText w:val=""/>
      <w:lvlJc w:val="left"/>
    </w:lvl>
    <w:lvl w:ilvl="8" w:tplc="95288BF2">
      <w:numFmt w:val="decimal"/>
      <w:lvlText w:val=""/>
      <w:lvlJc w:val="left"/>
    </w:lvl>
  </w:abstractNum>
  <w:abstractNum w:abstractNumId="102" w15:restartNumberingAfterBreak="0">
    <w:nsid w:val="7C58FD05"/>
    <w:multiLevelType w:val="hybridMultilevel"/>
    <w:tmpl w:val="EED64D9E"/>
    <w:lvl w:ilvl="0" w:tplc="FFD8C3AA">
      <w:start w:val="1"/>
      <w:numFmt w:val="decimal"/>
      <w:lvlText w:val="(%1)"/>
      <w:lvlJc w:val="left"/>
    </w:lvl>
    <w:lvl w:ilvl="1" w:tplc="D810562C">
      <w:numFmt w:val="decimal"/>
      <w:lvlText w:val=""/>
      <w:lvlJc w:val="left"/>
    </w:lvl>
    <w:lvl w:ilvl="2" w:tplc="3C305922">
      <w:numFmt w:val="decimal"/>
      <w:lvlText w:val=""/>
      <w:lvlJc w:val="left"/>
    </w:lvl>
    <w:lvl w:ilvl="3" w:tplc="E1E48504">
      <w:numFmt w:val="decimal"/>
      <w:lvlText w:val=""/>
      <w:lvlJc w:val="left"/>
    </w:lvl>
    <w:lvl w:ilvl="4" w:tplc="64C67E86">
      <w:numFmt w:val="decimal"/>
      <w:lvlText w:val=""/>
      <w:lvlJc w:val="left"/>
    </w:lvl>
    <w:lvl w:ilvl="5" w:tplc="6478ECD8">
      <w:numFmt w:val="decimal"/>
      <w:lvlText w:val=""/>
      <w:lvlJc w:val="left"/>
    </w:lvl>
    <w:lvl w:ilvl="6" w:tplc="D17E666A">
      <w:numFmt w:val="decimal"/>
      <w:lvlText w:val=""/>
      <w:lvlJc w:val="left"/>
    </w:lvl>
    <w:lvl w:ilvl="7" w:tplc="76B6BAD4">
      <w:numFmt w:val="decimal"/>
      <w:lvlText w:val=""/>
      <w:lvlJc w:val="left"/>
    </w:lvl>
    <w:lvl w:ilvl="8" w:tplc="D4CE9312">
      <w:numFmt w:val="decimal"/>
      <w:lvlText w:val=""/>
      <w:lvlJc w:val="left"/>
    </w:lvl>
  </w:abstractNum>
  <w:abstractNum w:abstractNumId="103" w15:restartNumberingAfterBreak="0">
    <w:nsid w:val="7D5E18F8"/>
    <w:multiLevelType w:val="hybridMultilevel"/>
    <w:tmpl w:val="41DACE64"/>
    <w:lvl w:ilvl="0" w:tplc="7FC8838A">
      <w:start w:val="1"/>
      <w:numFmt w:val="decimal"/>
      <w:lvlText w:val="(%1)"/>
      <w:lvlJc w:val="left"/>
    </w:lvl>
    <w:lvl w:ilvl="1" w:tplc="D84086CE">
      <w:start w:val="1"/>
      <w:numFmt w:val="upperLetter"/>
      <w:lvlText w:val="%2"/>
      <w:lvlJc w:val="left"/>
    </w:lvl>
    <w:lvl w:ilvl="2" w:tplc="0B10D2B2">
      <w:numFmt w:val="decimal"/>
      <w:lvlText w:val=""/>
      <w:lvlJc w:val="left"/>
    </w:lvl>
    <w:lvl w:ilvl="3" w:tplc="771E398C">
      <w:numFmt w:val="decimal"/>
      <w:lvlText w:val=""/>
      <w:lvlJc w:val="left"/>
    </w:lvl>
    <w:lvl w:ilvl="4" w:tplc="057CD65A">
      <w:numFmt w:val="decimal"/>
      <w:lvlText w:val=""/>
      <w:lvlJc w:val="left"/>
    </w:lvl>
    <w:lvl w:ilvl="5" w:tplc="DD2461A4">
      <w:numFmt w:val="decimal"/>
      <w:lvlText w:val=""/>
      <w:lvlJc w:val="left"/>
    </w:lvl>
    <w:lvl w:ilvl="6" w:tplc="557E257A">
      <w:numFmt w:val="decimal"/>
      <w:lvlText w:val=""/>
      <w:lvlJc w:val="left"/>
    </w:lvl>
    <w:lvl w:ilvl="7" w:tplc="2A66D0CA">
      <w:numFmt w:val="decimal"/>
      <w:lvlText w:val=""/>
      <w:lvlJc w:val="left"/>
    </w:lvl>
    <w:lvl w:ilvl="8" w:tplc="7C728F86">
      <w:numFmt w:val="decimal"/>
      <w:lvlText w:val=""/>
      <w:lvlJc w:val="left"/>
    </w:lvl>
  </w:abstractNum>
  <w:abstractNum w:abstractNumId="104" w15:restartNumberingAfterBreak="0">
    <w:nsid w:val="7DE67713"/>
    <w:multiLevelType w:val="hybridMultilevel"/>
    <w:tmpl w:val="762E53FC"/>
    <w:lvl w:ilvl="0" w:tplc="3D22A5FE">
      <w:start w:val="1"/>
      <w:numFmt w:val="decimal"/>
      <w:lvlText w:val="(%1)"/>
      <w:lvlJc w:val="left"/>
    </w:lvl>
    <w:lvl w:ilvl="1" w:tplc="94589E78">
      <w:numFmt w:val="decimal"/>
      <w:lvlText w:val=""/>
      <w:lvlJc w:val="left"/>
    </w:lvl>
    <w:lvl w:ilvl="2" w:tplc="E654E012">
      <w:numFmt w:val="decimal"/>
      <w:lvlText w:val=""/>
      <w:lvlJc w:val="left"/>
    </w:lvl>
    <w:lvl w:ilvl="3" w:tplc="C2D4F4A4">
      <w:numFmt w:val="decimal"/>
      <w:lvlText w:val=""/>
      <w:lvlJc w:val="left"/>
    </w:lvl>
    <w:lvl w:ilvl="4" w:tplc="01903034">
      <w:numFmt w:val="decimal"/>
      <w:lvlText w:val=""/>
      <w:lvlJc w:val="left"/>
    </w:lvl>
    <w:lvl w:ilvl="5" w:tplc="B7EEBD2A">
      <w:numFmt w:val="decimal"/>
      <w:lvlText w:val=""/>
      <w:lvlJc w:val="left"/>
    </w:lvl>
    <w:lvl w:ilvl="6" w:tplc="7AE2B344">
      <w:numFmt w:val="decimal"/>
      <w:lvlText w:val=""/>
      <w:lvlJc w:val="left"/>
    </w:lvl>
    <w:lvl w:ilvl="7" w:tplc="B46C0734">
      <w:numFmt w:val="decimal"/>
      <w:lvlText w:val=""/>
      <w:lvlJc w:val="left"/>
    </w:lvl>
    <w:lvl w:ilvl="8" w:tplc="B80E845E">
      <w:numFmt w:val="decimal"/>
      <w:lvlText w:val=""/>
      <w:lvlJc w:val="left"/>
    </w:lvl>
  </w:abstractNum>
  <w:abstractNum w:abstractNumId="105" w15:restartNumberingAfterBreak="0">
    <w:nsid w:val="7E0C57B1"/>
    <w:multiLevelType w:val="hybridMultilevel"/>
    <w:tmpl w:val="D14A9DB2"/>
    <w:lvl w:ilvl="0" w:tplc="35849190">
      <w:start w:val="1"/>
      <w:numFmt w:val="decimal"/>
      <w:lvlText w:val="(%1)"/>
      <w:lvlJc w:val="left"/>
    </w:lvl>
    <w:lvl w:ilvl="1" w:tplc="C30C46C4">
      <w:numFmt w:val="decimal"/>
      <w:lvlText w:val=""/>
      <w:lvlJc w:val="left"/>
    </w:lvl>
    <w:lvl w:ilvl="2" w:tplc="5CEE81F8">
      <w:numFmt w:val="decimal"/>
      <w:lvlText w:val=""/>
      <w:lvlJc w:val="left"/>
    </w:lvl>
    <w:lvl w:ilvl="3" w:tplc="83A030AC">
      <w:numFmt w:val="decimal"/>
      <w:lvlText w:val=""/>
      <w:lvlJc w:val="left"/>
    </w:lvl>
    <w:lvl w:ilvl="4" w:tplc="8124E2EE">
      <w:numFmt w:val="decimal"/>
      <w:lvlText w:val=""/>
      <w:lvlJc w:val="left"/>
    </w:lvl>
    <w:lvl w:ilvl="5" w:tplc="8040B554">
      <w:numFmt w:val="decimal"/>
      <w:lvlText w:val=""/>
      <w:lvlJc w:val="left"/>
    </w:lvl>
    <w:lvl w:ilvl="6" w:tplc="FA507042">
      <w:numFmt w:val="decimal"/>
      <w:lvlText w:val=""/>
      <w:lvlJc w:val="left"/>
    </w:lvl>
    <w:lvl w:ilvl="7" w:tplc="F4B8B698">
      <w:numFmt w:val="decimal"/>
      <w:lvlText w:val=""/>
      <w:lvlJc w:val="left"/>
    </w:lvl>
    <w:lvl w:ilvl="8" w:tplc="7930A2FE">
      <w:numFmt w:val="decimal"/>
      <w:lvlText w:val=""/>
      <w:lvlJc w:val="left"/>
    </w:lvl>
  </w:abstractNum>
  <w:abstractNum w:abstractNumId="106" w15:restartNumberingAfterBreak="0">
    <w:nsid w:val="7F01579B"/>
    <w:multiLevelType w:val="hybridMultilevel"/>
    <w:tmpl w:val="D65E607E"/>
    <w:lvl w:ilvl="0" w:tplc="3AEA8694">
      <w:start w:val="8"/>
      <w:numFmt w:val="decimal"/>
      <w:lvlText w:val="%1)"/>
      <w:lvlJc w:val="left"/>
    </w:lvl>
    <w:lvl w:ilvl="1" w:tplc="644421B8">
      <w:numFmt w:val="decimal"/>
      <w:lvlText w:val=""/>
      <w:lvlJc w:val="left"/>
    </w:lvl>
    <w:lvl w:ilvl="2" w:tplc="D736CD72">
      <w:numFmt w:val="decimal"/>
      <w:lvlText w:val=""/>
      <w:lvlJc w:val="left"/>
    </w:lvl>
    <w:lvl w:ilvl="3" w:tplc="42E2524A">
      <w:numFmt w:val="decimal"/>
      <w:lvlText w:val=""/>
      <w:lvlJc w:val="left"/>
    </w:lvl>
    <w:lvl w:ilvl="4" w:tplc="458C7326">
      <w:numFmt w:val="decimal"/>
      <w:lvlText w:val=""/>
      <w:lvlJc w:val="left"/>
    </w:lvl>
    <w:lvl w:ilvl="5" w:tplc="EE22206E">
      <w:numFmt w:val="decimal"/>
      <w:lvlText w:val=""/>
      <w:lvlJc w:val="left"/>
    </w:lvl>
    <w:lvl w:ilvl="6" w:tplc="A3A8FACA">
      <w:numFmt w:val="decimal"/>
      <w:lvlText w:val=""/>
      <w:lvlJc w:val="left"/>
    </w:lvl>
    <w:lvl w:ilvl="7" w:tplc="CB8E80CA">
      <w:numFmt w:val="decimal"/>
      <w:lvlText w:val=""/>
      <w:lvlJc w:val="left"/>
    </w:lvl>
    <w:lvl w:ilvl="8" w:tplc="43F47C36">
      <w:numFmt w:val="decimal"/>
      <w:lvlText w:val=""/>
      <w:lvlJc w:val="left"/>
    </w:lvl>
  </w:abstractNum>
  <w:abstractNum w:abstractNumId="107" w15:restartNumberingAfterBreak="0">
    <w:nsid w:val="7FB7E0AA"/>
    <w:multiLevelType w:val="hybridMultilevel"/>
    <w:tmpl w:val="0B1A3FC6"/>
    <w:lvl w:ilvl="0" w:tplc="DEFCE58E">
      <w:start w:val="2"/>
      <w:numFmt w:val="decimal"/>
      <w:lvlText w:val="(%1)"/>
      <w:lvlJc w:val="left"/>
    </w:lvl>
    <w:lvl w:ilvl="1" w:tplc="07965AD4">
      <w:numFmt w:val="decimal"/>
      <w:lvlText w:val=""/>
      <w:lvlJc w:val="left"/>
    </w:lvl>
    <w:lvl w:ilvl="2" w:tplc="1198697A">
      <w:numFmt w:val="decimal"/>
      <w:lvlText w:val=""/>
      <w:lvlJc w:val="left"/>
    </w:lvl>
    <w:lvl w:ilvl="3" w:tplc="E020B25C">
      <w:numFmt w:val="decimal"/>
      <w:lvlText w:val=""/>
      <w:lvlJc w:val="left"/>
    </w:lvl>
    <w:lvl w:ilvl="4" w:tplc="04D80D44">
      <w:numFmt w:val="decimal"/>
      <w:lvlText w:val=""/>
      <w:lvlJc w:val="left"/>
    </w:lvl>
    <w:lvl w:ilvl="5" w:tplc="3A808EB2">
      <w:numFmt w:val="decimal"/>
      <w:lvlText w:val=""/>
      <w:lvlJc w:val="left"/>
    </w:lvl>
    <w:lvl w:ilvl="6" w:tplc="D3A4CFC6">
      <w:numFmt w:val="decimal"/>
      <w:lvlText w:val=""/>
      <w:lvlJc w:val="left"/>
    </w:lvl>
    <w:lvl w:ilvl="7" w:tplc="7598CB14">
      <w:numFmt w:val="decimal"/>
      <w:lvlText w:val=""/>
      <w:lvlJc w:val="left"/>
    </w:lvl>
    <w:lvl w:ilvl="8" w:tplc="47865FAC">
      <w:numFmt w:val="decimal"/>
      <w:lvlText w:val=""/>
      <w:lvlJc w:val="left"/>
    </w:lvl>
  </w:abstractNum>
  <w:abstractNum w:abstractNumId="108" w15:restartNumberingAfterBreak="0">
    <w:nsid w:val="7FFFCA11"/>
    <w:multiLevelType w:val="hybridMultilevel"/>
    <w:tmpl w:val="8440FE32"/>
    <w:lvl w:ilvl="0" w:tplc="4DE4AE4E">
      <w:start w:val="1"/>
      <w:numFmt w:val="decimal"/>
      <w:lvlText w:val="(%1)"/>
      <w:lvlJc w:val="left"/>
    </w:lvl>
    <w:lvl w:ilvl="1" w:tplc="6BE8058C">
      <w:numFmt w:val="decimal"/>
      <w:lvlText w:val=""/>
      <w:lvlJc w:val="left"/>
    </w:lvl>
    <w:lvl w:ilvl="2" w:tplc="48881D64">
      <w:numFmt w:val="decimal"/>
      <w:lvlText w:val=""/>
      <w:lvlJc w:val="left"/>
    </w:lvl>
    <w:lvl w:ilvl="3" w:tplc="DEBA382C">
      <w:numFmt w:val="decimal"/>
      <w:lvlText w:val=""/>
      <w:lvlJc w:val="left"/>
    </w:lvl>
    <w:lvl w:ilvl="4" w:tplc="73F888F6">
      <w:numFmt w:val="decimal"/>
      <w:lvlText w:val=""/>
      <w:lvlJc w:val="left"/>
    </w:lvl>
    <w:lvl w:ilvl="5" w:tplc="C596B1FC">
      <w:numFmt w:val="decimal"/>
      <w:lvlText w:val=""/>
      <w:lvlJc w:val="left"/>
    </w:lvl>
    <w:lvl w:ilvl="6" w:tplc="ABAC923C">
      <w:numFmt w:val="decimal"/>
      <w:lvlText w:val=""/>
      <w:lvlJc w:val="left"/>
    </w:lvl>
    <w:lvl w:ilvl="7" w:tplc="6BCCF506">
      <w:numFmt w:val="decimal"/>
      <w:lvlText w:val=""/>
      <w:lvlJc w:val="left"/>
    </w:lvl>
    <w:lvl w:ilvl="8" w:tplc="AE42B4D0">
      <w:numFmt w:val="decimal"/>
      <w:lvlText w:val=""/>
      <w:lvlJc w:val="left"/>
    </w:lvl>
  </w:abstractNum>
  <w:num w:numId="1">
    <w:abstractNumId w:val="34"/>
  </w:num>
  <w:num w:numId="2">
    <w:abstractNumId w:val="43"/>
  </w:num>
  <w:num w:numId="3">
    <w:abstractNumId w:val="23"/>
  </w:num>
  <w:num w:numId="4">
    <w:abstractNumId w:val="95"/>
  </w:num>
  <w:num w:numId="5">
    <w:abstractNumId w:val="12"/>
  </w:num>
  <w:num w:numId="6">
    <w:abstractNumId w:val="16"/>
  </w:num>
  <w:num w:numId="7">
    <w:abstractNumId w:val="46"/>
  </w:num>
  <w:num w:numId="8">
    <w:abstractNumId w:val="81"/>
  </w:num>
  <w:num w:numId="9">
    <w:abstractNumId w:val="105"/>
  </w:num>
  <w:num w:numId="10">
    <w:abstractNumId w:val="99"/>
  </w:num>
  <w:num w:numId="11">
    <w:abstractNumId w:val="67"/>
  </w:num>
  <w:num w:numId="12">
    <w:abstractNumId w:val="41"/>
  </w:num>
  <w:num w:numId="13">
    <w:abstractNumId w:val="77"/>
  </w:num>
  <w:num w:numId="14">
    <w:abstractNumId w:val="40"/>
  </w:num>
  <w:num w:numId="15">
    <w:abstractNumId w:val="36"/>
  </w:num>
  <w:num w:numId="16">
    <w:abstractNumId w:val="30"/>
  </w:num>
  <w:num w:numId="17">
    <w:abstractNumId w:val="57"/>
  </w:num>
  <w:num w:numId="18">
    <w:abstractNumId w:val="32"/>
  </w:num>
  <w:num w:numId="19">
    <w:abstractNumId w:val="18"/>
  </w:num>
  <w:num w:numId="20">
    <w:abstractNumId w:val="71"/>
  </w:num>
  <w:num w:numId="21">
    <w:abstractNumId w:val="15"/>
  </w:num>
  <w:num w:numId="22">
    <w:abstractNumId w:val="82"/>
  </w:num>
  <w:num w:numId="23">
    <w:abstractNumId w:val="22"/>
  </w:num>
  <w:num w:numId="24">
    <w:abstractNumId w:val="74"/>
  </w:num>
  <w:num w:numId="25">
    <w:abstractNumId w:val="7"/>
  </w:num>
  <w:num w:numId="26">
    <w:abstractNumId w:val="100"/>
  </w:num>
  <w:num w:numId="27">
    <w:abstractNumId w:val="3"/>
  </w:num>
  <w:num w:numId="28">
    <w:abstractNumId w:val="50"/>
  </w:num>
  <w:num w:numId="29">
    <w:abstractNumId w:val="24"/>
  </w:num>
  <w:num w:numId="30">
    <w:abstractNumId w:val="31"/>
  </w:num>
  <w:num w:numId="31">
    <w:abstractNumId w:val="83"/>
  </w:num>
  <w:num w:numId="32">
    <w:abstractNumId w:val="72"/>
  </w:num>
  <w:num w:numId="33">
    <w:abstractNumId w:val="65"/>
  </w:num>
  <w:num w:numId="34">
    <w:abstractNumId w:val="101"/>
  </w:num>
  <w:num w:numId="35">
    <w:abstractNumId w:val="62"/>
  </w:num>
  <w:num w:numId="36">
    <w:abstractNumId w:val="80"/>
  </w:num>
  <w:num w:numId="37">
    <w:abstractNumId w:val="10"/>
  </w:num>
  <w:num w:numId="38">
    <w:abstractNumId w:val="17"/>
  </w:num>
  <w:num w:numId="39">
    <w:abstractNumId w:val="49"/>
  </w:num>
  <w:num w:numId="40">
    <w:abstractNumId w:val="9"/>
  </w:num>
  <w:num w:numId="41">
    <w:abstractNumId w:val="5"/>
  </w:num>
  <w:num w:numId="42">
    <w:abstractNumId w:val="27"/>
  </w:num>
  <w:num w:numId="43">
    <w:abstractNumId w:val="45"/>
  </w:num>
  <w:num w:numId="44">
    <w:abstractNumId w:val="84"/>
  </w:num>
  <w:num w:numId="45">
    <w:abstractNumId w:val="54"/>
  </w:num>
  <w:num w:numId="46">
    <w:abstractNumId w:val="78"/>
  </w:num>
  <w:num w:numId="47">
    <w:abstractNumId w:val="2"/>
  </w:num>
  <w:num w:numId="48">
    <w:abstractNumId w:val="19"/>
  </w:num>
  <w:num w:numId="49">
    <w:abstractNumId w:val="108"/>
  </w:num>
  <w:num w:numId="50">
    <w:abstractNumId w:val="26"/>
  </w:num>
  <w:num w:numId="51">
    <w:abstractNumId w:val="93"/>
  </w:num>
  <w:num w:numId="52">
    <w:abstractNumId w:val="14"/>
  </w:num>
  <w:num w:numId="53">
    <w:abstractNumId w:val="107"/>
  </w:num>
  <w:num w:numId="54">
    <w:abstractNumId w:val="4"/>
  </w:num>
  <w:num w:numId="55">
    <w:abstractNumId w:val="89"/>
  </w:num>
  <w:num w:numId="56">
    <w:abstractNumId w:val="6"/>
  </w:num>
  <w:num w:numId="57">
    <w:abstractNumId w:val="0"/>
  </w:num>
  <w:num w:numId="58">
    <w:abstractNumId w:val="97"/>
  </w:num>
  <w:num w:numId="59">
    <w:abstractNumId w:val="58"/>
  </w:num>
  <w:num w:numId="60">
    <w:abstractNumId w:val="25"/>
  </w:num>
  <w:num w:numId="61">
    <w:abstractNumId w:val="20"/>
  </w:num>
  <w:num w:numId="62">
    <w:abstractNumId w:val="42"/>
  </w:num>
  <w:num w:numId="63">
    <w:abstractNumId w:val="96"/>
  </w:num>
  <w:num w:numId="64">
    <w:abstractNumId w:val="85"/>
  </w:num>
  <w:num w:numId="65">
    <w:abstractNumId w:val="39"/>
  </w:num>
  <w:num w:numId="66">
    <w:abstractNumId w:val="53"/>
  </w:num>
  <w:num w:numId="67">
    <w:abstractNumId w:val="56"/>
  </w:num>
  <w:num w:numId="68">
    <w:abstractNumId w:val="44"/>
  </w:num>
  <w:num w:numId="69">
    <w:abstractNumId w:val="68"/>
  </w:num>
  <w:num w:numId="70">
    <w:abstractNumId w:val="11"/>
  </w:num>
  <w:num w:numId="71">
    <w:abstractNumId w:val="51"/>
  </w:num>
  <w:num w:numId="72">
    <w:abstractNumId w:val="79"/>
  </w:num>
  <w:num w:numId="73">
    <w:abstractNumId w:val="106"/>
  </w:num>
  <w:num w:numId="74">
    <w:abstractNumId w:val="55"/>
  </w:num>
  <w:num w:numId="75">
    <w:abstractNumId w:val="91"/>
  </w:num>
  <w:num w:numId="76">
    <w:abstractNumId w:val="76"/>
  </w:num>
  <w:num w:numId="77">
    <w:abstractNumId w:val="59"/>
  </w:num>
  <w:num w:numId="78">
    <w:abstractNumId w:val="1"/>
  </w:num>
  <w:num w:numId="79">
    <w:abstractNumId w:val="75"/>
  </w:num>
  <w:num w:numId="80">
    <w:abstractNumId w:val="88"/>
  </w:num>
  <w:num w:numId="81">
    <w:abstractNumId w:val="98"/>
  </w:num>
  <w:num w:numId="82">
    <w:abstractNumId w:val="90"/>
  </w:num>
  <w:num w:numId="83">
    <w:abstractNumId w:val="87"/>
  </w:num>
  <w:num w:numId="84">
    <w:abstractNumId w:val="103"/>
  </w:num>
  <w:num w:numId="85">
    <w:abstractNumId w:val="73"/>
  </w:num>
  <w:num w:numId="86">
    <w:abstractNumId w:val="94"/>
  </w:num>
  <w:num w:numId="87">
    <w:abstractNumId w:val="104"/>
  </w:num>
  <w:num w:numId="88">
    <w:abstractNumId w:val="66"/>
  </w:num>
  <w:num w:numId="89">
    <w:abstractNumId w:val="47"/>
  </w:num>
  <w:num w:numId="90">
    <w:abstractNumId w:val="21"/>
  </w:num>
  <w:num w:numId="91">
    <w:abstractNumId w:val="86"/>
  </w:num>
  <w:num w:numId="92">
    <w:abstractNumId w:val="92"/>
  </w:num>
  <w:num w:numId="93">
    <w:abstractNumId w:val="8"/>
  </w:num>
  <w:num w:numId="94">
    <w:abstractNumId w:val="63"/>
  </w:num>
  <w:num w:numId="95">
    <w:abstractNumId w:val="33"/>
  </w:num>
  <w:num w:numId="96">
    <w:abstractNumId w:val="60"/>
  </w:num>
  <w:num w:numId="97">
    <w:abstractNumId w:val="69"/>
  </w:num>
  <w:num w:numId="98">
    <w:abstractNumId w:val="37"/>
  </w:num>
  <w:num w:numId="99">
    <w:abstractNumId w:val="38"/>
  </w:num>
  <w:num w:numId="100">
    <w:abstractNumId w:val="29"/>
  </w:num>
  <w:num w:numId="101">
    <w:abstractNumId w:val="61"/>
  </w:num>
  <w:num w:numId="102">
    <w:abstractNumId w:val="28"/>
  </w:num>
  <w:num w:numId="103">
    <w:abstractNumId w:val="64"/>
  </w:num>
  <w:num w:numId="104">
    <w:abstractNumId w:val="48"/>
  </w:num>
  <w:num w:numId="105">
    <w:abstractNumId w:val="102"/>
  </w:num>
  <w:num w:numId="106">
    <w:abstractNumId w:val="35"/>
  </w:num>
  <w:num w:numId="107">
    <w:abstractNumId w:val="52"/>
  </w:num>
  <w:num w:numId="108">
    <w:abstractNumId w:val="70"/>
  </w:num>
  <w:num w:numId="109">
    <w:abstractNumId w:val="1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E4C"/>
    <w:rsid w:val="000364E0"/>
    <w:rsid w:val="003E4FEC"/>
    <w:rsid w:val="0043481B"/>
    <w:rsid w:val="00480B14"/>
    <w:rsid w:val="00702A65"/>
    <w:rsid w:val="007A05AB"/>
    <w:rsid w:val="00870FD6"/>
    <w:rsid w:val="00953E4C"/>
    <w:rsid w:val="00AA0F28"/>
    <w:rsid w:val="00D603C1"/>
    <w:rsid w:val="00D7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597A"/>
  <w15:docId w15:val="{B9484F41-D6A8-4469-A5C1-6228347D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28</Pages>
  <Words>10634</Words>
  <Characters>60618</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Јетон Халили</cp:lastModifiedBy>
  <cp:revision>7</cp:revision>
  <cp:lastPrinted>2018-11-23T16:22:00Z</cp:lastPrinted>
  <dcterms:created xsi:type="dcterms:W3CDTF">2018-11-05T16:03:00Z</dcterms:created>
  <dcterms:modified xsi:type="dcterms:W3CDTF">2019-01-11T14:02:00Z</dcterms:modified>
</cp:coreProperties>
</file>