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7A" w:rsidRPr="00011B6A" w:rsidRDefault="00BB0D7A" w:rsidP="00BB0D7A">
      <w:pPr>
        <w:spacing w:line="276" w:lineRule="auto"/>
        <w:ind w:left="6480" w:right="330"/>
        <w:jc w:val="right"/>
        <w:rPr>
          <w:rFonts w:ascii="Arial Narrow" w:hAnsi="Arial Narrow" w:cs="Calibri"/>
          <w:b/>
          <w:sz w:val="22"/>
          <w:szCs w:val="22"/>
          <w:lang w:val="mk-MK"/>
        </w:rPr>
      </w:pPr>
      <w:r w:rsidRPr="00011B6A">
        <w:rPr>
          <w:rFonts w:ascii="Arial Narrow" w:hAnsi="Arial Narrow" w:cs="Calibri"/>
          <w:b/>
          <w:sz w:val="22"/>
          <w:szCs w:val="22"/>
          <w:lang w:val="mk-MK"/>
        </w:rPr>
        <w:t xml:space="preserve">    Прилог бр.  4</w:t>
      </w:r>
      <w:r w:rsidRPr="00011B6A">
        <w:rPr>
          <w:rFonts w:ascii="Arial Narrow" w:hAnsi="Arial Narrow" w:cs="Calibri"/>
          <w:b/>
          <w:sz w:val="22"/>
          <w:szCs w:val="22"/>
          <w:lang w:val="mk-MK"/>
        </w:rPr>
        <w:tab/>
      </w:r>
    </w:p>
    <w:p w:rsidR="00BB0D7A" w:rsidRPr="00011B6A" w:rsidRDefault="00BB0D7A" w:rsidP="00BB0D7A">
      <w:pPr>
        <w:spacing w:line="276" w:lineRule="auto"/>
        <w:ind w:left="6480"/>
        <w:rPr>
          <w:rFonts w:ascii="Arial Narrow" w:hAnsi="Arial Narrow" w:cs="Calibri"/>
          <w:b/>
          <w:sz w:val="22"/>
          <w:szCs w:val="22"/>
          <w:lang w:val="mk-MK"/>
        </w:rPr>
      </w:pPr>
    </w:p>
    <w:p w:rsidR="00BB0D7A" w:rsidRPr="00011B6A" w:rsidRDefault="00BB0D7A" w:rsidP="00BB0D7A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mk-MK"/>
        </w:rPr>
      </w:pPr>
    </w:p>
    <w:p w:rsidR="00BB0D7A" w:rsidRPr="00011B6A" w:rsidRDefault="00BB0D7A" w:rsidP="00BB0D7A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mk-MK"/>
        </w:rPr>
      </w:pPr>
      <w:r w:rsidRPr="00011B6A">
        <w:rPr>
          <w:rFonts w:ascii="Arial Narrow" w:hAnsi="Arial Narrow"/>
          <w:b/>
          <w:sz w:val="22"/>
          <w:szCs w:val="22"/>
          <w:lang w:val="mk-MK"/>
        </w:rPr>
        <w:t xml:space="preserve">ОБРАЗЕЦ Б </w:t>
      </w:r>
    </w:p>
    <w:p w:rsidR="00BB0D7A" w:rsidRPr="00011B6A" w:rsidRDefault="00BB0D7A" w:rsidP="00BB0D7A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mk-MK"/>
        </w:rPr>
      </w:pPr>
      <w:r w:rsidRPr="00011B6A">
        <w:rPr>
          <w:rFonts w:ascii="Arial Narrow" w:hAnsi="Arial Narrow"/>
          <w:b/>
          <w:sz w:val="22"/>
          <w:szCs w:val="22"/>
          <w:lang w:val="mk-MK"/>
        </w:rPr>
        <w:t>за оценување на Раководен административен службеник, Категорија Б</w:t>
      </w:r>
    </w:p>
    <w:p w:rsidR="00BB0D7A" w:rsidRPr="00011B6A" w:rsidRDefault="00BB0D7A" w:rsidP="00BB0D7A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mk-MK"/>
        </w:rPr>
      </w:pPr>
    </w:p>
    <w:p w:rsidR="00BB0D7A" w:rsidRPr="00011B6A" w:rsidRDefault="00BB0D7A" w:rsidP="00BB0D7A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mk-MK"/>
        </w:rPr>
      </w:pPr>
    </w:p>
    <w:tbl>
      <w:tblPr>
        <w:tblW w:w="9927" w:type="dxa"/>
        <w:tblInd w:w="-459" w:type="dxa"/>
        <w:tblLook w:val="04A0" w:firstRow="1" w:lastRow="0" w:firstColumn="1" w:lastColumn="0" w:noHBand="0" w:noVBand="1"/>
      </w:tblPr>
      <w:tblGrid>
        <w:gridCol w:w="4887"/>
        <w:gridCol w:w="5040"/>
      </w:tblGrid>
      <w:tr w:rsidR="00BB0D7A" w:rsidRPr="00011B6A" w:rsidTr="00520669">
        <w:trPr>
          <w:trHeight w:val="630"/>
        </w:trPr>
        <w:tc>
          <w:tcPr>
            <w:tcW w:w="9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</w:tcPr>
          <w:p w:rsidR="00BB0D7A" w:rsidRPr="00011B6A" w:rsidRDefault="00BB0D7A" w:rsidP="005206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  <w:t>Податоци за оценуваниот</w:t>
            </w: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 xml:space="preserve">(Овој дел го пополнува организационата единица за управување со човечки ресурси во институцијата во која е вработен оценуваниот, во соработка со оценувачот, од 1 до 15 Септември за тековната година) </w:t>
            </w:r>
          </w:p>
        </w:tc>
      </w:tr>
      <w:tr w:rsidR="00BB0D7A" w:rsidRPr="00011B6A" w:rsidTr="00520669">
        <w:trPr>
          <w:trHeight w:val="390"/>
        </w:trPr>
        <w:tc>
          <w:tcPr>
            <w:tcW w:w="4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D7A" w:rsidRPr="00011B6A" w:rsidRDefault="00BB0D7A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 xml:space="preserve">Име и презиме 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0D7A" w:rsidRPr="00011B6A" w:rsidRDefault="00BB0D7A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>Шифра и назив на работно место</w:t>
            </w:r>
          </w:p>
        </w:tc>
      </w:tr>
      <w:tr w:rsidR="00BB0D7A" w:rsidRPr="00011B6A" w:rsidTr="00520669">
        <w:trPr>
          <w:trHeight w:val="390"/>
        </w:trPr>
        <w:tc>
          <w:tcPr>
            <w:tcW w:w="4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D7A" w:rsidRPr="00011B6A" w:rsidRDefault="00BB0D7A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0D7A" w:rsidRPr="00011B6A" w:rsidRDefault="00BB0D7A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BB0D7A" w:rsidRPr="00011B6A" w:rsidRDefault="00BB0D7A" w:rsidP="00BB0D7A">
      <w:pPr>
        <w:spacing w:line="276" w:lineRule="auto"/>
        <w:rPr>
          <w:rFonts w:ascii="Arial Narrow" w:hAnsi="Arial Narrow"/>
          <w:b/>
          <w:sz w:val="22"/>
          <w:szCs w:val="22"/>
          <w:lang w:val="mk-MK"/>
        </w:rPr>
      </w:pPr>
    </w:p>
    <w:tbl>
      <w:tblPr>
        <w:tblW w:w="9927" w:type="dxa"/>
        <w:tblInd w:w="-459" w:type="dxa"/>
        <w:tblLook w:val="04A0" w:firstRow="1" w:lastRow="0" w:firstColumn="1" w:lastColumn="0" w:noHBand="0" w:noVBand="1"/>
      </w:tblPr>
      <w:tblGrid>
        <w:gridCol w:w="4395"/>
        <w:gridCol w:w="2835"/>
        <w:gridCol w:w="2697"/>
      </w:tblGrid>
      <w:tr w:rsidR="00BB0D7A" w:rsidRPr="00011B6A" w:rsidTr="00520669">
        <w:trPr>
          <w:trHeight w:val="630"/>
        </w:trPr>
        <w:tc>
          <w:tcPr>
            <w:tcW w:w="99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</w:tcPr>
          <w:p w:rsidR="00BB0D7A" w:rsidRPr="00011B6A" w:rsidRDefault="00BB0D7A" w:rsidP="00520669">
            <w:pPr>
              <w:spacing w:line="276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  <w:t xml:space="preserve">Оценка од друг оценувач </w:t>
            </w: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 xml:space="preserve">(Овој дел го пополнува другиот оценувач, анонимно. Другиот оценувач ги оценува они компетенции кои имал можност да ги осознае во соработката со оценуваниот административен службеник. </w:t>
            </w:r>
          </w:p>
          <w:p w:rsidR="00BB0D7A" w:rsidRPr="00011B6A" w:rsidRDefault="00BB0D7A" w:rsidP="005206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 xml:space="preserve">Како индикатор </w:t>
            </w:r>
            <w:r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>за описот на секоја од компетенциите другиот оценувач може да ја</w:t>
            </w: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 xml:space="preserve"> користи Рамката за општите работни компетенции за административни службеници достапна на http://mioa.gov.mk/files/pdf/dokumenti/pravilnik/zas/pravilnik_za_ramkata_na_opsti_rabotni_kompetencii_sl142_26092014.pdf) </w:t>
            </w:r>
          </w:p>
        </w:tc>
      </w:tr>
      <w:tr w:rsidR="00BB0D7A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395" w:type="dxa"/>
          </w:tcPr>
          <w:p w:rsidR="00BB0D7A" w:rsidRPr="00011B6A" w:rsidRDefault="00BB0D7A" w:rsidP="00520669">
            <w:pPr>
              <w:spacing w:before="100" w:beforeAutospacing="1" w:after="100" w:afterAutospacing="1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val="mk-MK"/>
              </w:rPr>
              <w:t>Општа компетенција</w:t>
            </w:r>
          </w:p>
        </w:tc>
        <w:tc>
          <w:tcPr>
            <w:tcW w:w="2835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center"/>
              <w:rPr>
                <w:rFonts w:ascii="Arial Narrow" w:eastAsia="Calibri" w:hAnsi="Arial Narrow" w:cs="Arial"/>
                <w:b/>
                <w:color w:val="000000"/>
                <w:lang w:val="mk-MK"/>
              </w:rPr>
            </w:pPr>
            <w:r w:rsidRPr="00011B6A">
              <w:rPr>
                <w:rFonts w:ascii="Arial Narrow" w:eastAsia="Calibri" w:hAnsi="Arial Narrow" w:cs="Arial"/>
                <w:b/>
                <w:color w:val="000000"/>
                <w:lang w:val="mk-MK"/>
              </w:rPr>
              <w:t xml:space="preserve">Оценка </w:t>
            </w:r>
            <w:r w:rsidRPr="00011B6A">
              <w:rPr>
                <w:rFonts w:ascii="Arial Narrow" w:eastAsia="Calibri" w:hAnsi="Arial Narrow" w:cs="Arial"/>
                <w:b/>
                <w:color w:val="000000"/>
                <w:lang w:val="mk-MK"/>
              </w:rPr>
              <w:br/>
              <w:t xml:space="preserve">(1-5) </w:t>
            </w:r>
            <w:r w:rsidRPr="00011B6A">
              <w:rPr>
                <w:rFonts w:ascii="Arial Narrow" w:eastAsia="Calibri" w:hAnsi="Arial Narrow" w:cs="Arial"/>
                <w:b/>
                <w:color w:val="000000"/>
                <w:lang w:val="mk-MK"/>
              </w:rPr>
              <w:br/>
            </w:r>
            <w:r w:rsidRPr="00011B6A">
              <w:rPr>
                <w:rFonts w:ascii="Arial Narrow" w:eastAsia="Calibri" w:hAnsi="Arial Narrow"/>
                <w:sz w:val="18"/>
                <w:szCs w:val="18"/>
                <w:lang w:val="mk-MK"/>
              </w:rPr>
              <w:t>(</w:t>
            </w:r>
            <w:r w:rsidRPr="00011B6A"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  <w:t>користете цели броеви)</w:t>
            </w:r>
          </w:p>
        </w:tc>
        <w:tc>
          <w:tcPr>
            <w:tcW w:w="2697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center"/>
              <w:rPr>
                <w:rFonts w:ascii="Arial Narrow" w:eastAsia="Calibri" w:hAnsi="Arial Narrow" w:cs="Arial"/>
                <w:b/>
                <w:color w:val="000000"/>
                <w:lang w:val="mk-MK"/>
              </w:rPr>
            </w:pPr>
            <w:r w:rsidRPr="00011B6A">
              <w:rPr>
                <w:rFonts w:ascii="Arial Narrow" w:eastAsia="Calibri" w:hAnsi="Arial Narrow" w:cs="Arial"/>
                <w:b/>
                <w:color w:val="000000"/>
                <w:lang w:val="mk-MK"/>
              </w:rPr>
              <w:t>Примери и предлози за подобрување</w:t>
            </w:r>
          </w:p>
        </w:tc>
      </w:tr>
      <w:tr w:rsidR="00BB0D7A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395" w:type="dxa"/>
            <w:vAlign w:val="center"/>
          </w:tcPr>
          <w:p w:rsidR="00BB0D7A" w:rsidRPr="00011B6A" w:rsidRDefault="00BB0D7A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>Комуникација</w:t>
            </w:r>
          </w:p>
        </w:tc>
        <w:tc>
          <w:tcPr>
            <w:tcW w:w="2835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eastAsia="Calibri" w:hAnsi="Arial Narrow"/>
                <w:color w:val="000000"/>
                <w:lang w:val="mk-MK"/>
              </w:rPr>
            </w:pPr>
          </w:p>
        </w:tc>
        <w:tc>
          <w:tcPr>
            <w:tcW w:w="2697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eastAsia="Calibri" w:hAnsi="Arial Narrow"/>
                <w:color w:val="000000"/>
                <w:lang w:val="mk-MK"/>
              </w:rPr>
            </w:pPr>
          </w:p>
        </w:tc>
      </w:tr>
      <w:tr w:rsidR="00BB0D7A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395" w:type="dxa"/>
            <w:vAlign w:val="center"/>
          </w:tcPr>
          <w:p w:rsidR="00BB0D7A" w:rsidRPr="00011B6A" w:rsidRDefault="00BB0D7A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Учење и развој</w:t>
            </w:r>
          </w:p>
        </w:tc>
        <w:tc>
          <w:tcPr>
            <w:tcW w:w="2835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BB0D7A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395" w:type="dxa"/>
            <w:vAlign w:val="center"/>
          </w:tcPr>
          <w:p w:rsidR="00BB0D7A" w:rsidRPr="00011B6A" w:rsidRDefault="00BB0D7A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Остварување на резултати</w:t>
            </w:r>
          </w:p>
        </w:tc>
        <w:tc>
          <w:tcPr>
            <w:tcW w:w="2835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BB0D7A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395" w:type="dxa"/>
            <w:vAlign w:val="center"/>
          </w:tcPr>
          <w:p w:rsidR="00BB0D7A" w:rsidRPr="00011B6A" w:rsidRDefault="00BB0D7A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Работење со други</w:t>
            </w:r>
          </w:p>
        </w:tc>
        <w:tc>
          <w:tcPr>
            <w:tcW w:w="2835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BB0D7A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395" w:type="dxa"/>
            <w:vAlign w:val="center"/>
          </w:tcPr>
          <w:p w:rsidR="00BB0D7A" w:rsidRPr="00011B6A" w:rsidRDefault="00BB0D7A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Ориентираност кон клиенти</w:t>
            </w:r>
          </w:p>
        </w:tc>
        <w:tc>
          <w:tcPr>
            <w:tcW w:w="2835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BB0D7A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395" w:type="dxa"/>
            <w:vAlign w:val="center"/>
          </w:tcPr>
          <w:p w:rsidR="00BB0D7A" w:rsidRPr="00011B6A" w:rsidRDefault="00BB0D7A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Стратешка свест</w:t>
            </w:r>
          </w:p>
        </w:tc>
        <w:tc>
          <w:tcPr>
            <w:tcW w:w="2835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BB0D7A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395" w:type="dxa"/>
            <w:vAlign w:val="center"/>
          </w:tcPr>
          <w:p w:rsidR="00BB0D7A" w:rsidRPr="00011B6A" w:rsidRDefault="00BB0D7A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Раководење и развој</w:t>
            </w:r>
          </w:p>
        </w:tc>
        <w:tc>
          <w:tcPr>
            <w:tcW w:w="2835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BB0D7A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395" w:type="dxa"/>
            <w:vAlign w:val="center"/>
          </w:tcPr>
          <w:p w:rsidR="00BB0D7A" w:rsidRPr="00011B6A" w:rsidRDefault="00BB0D7A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Решавање на проблеми и донесување на одлуки</w:t>
            </w:r>
          </w:p>
        </w:tc>
        <w:tc>
          <w:tcPr>
            <w:tcW w:w="2835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BB0D7A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395" w:type="dxa"/>
            <w:vAlign w:val="center"/>
          </w:tcPr>
          <w:p w:rsidR="00BB0D7A" w:rsidRPr="00011B6A" w:rsidRDefault="00BB0D7A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Финансиско работење</w:t>
            </w:r>
          </w:p>
        </w:tc>
        <w:tc>
          <w:tcPr>
            <w:tcW w:w="2835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697" w:type="dxa"/>
          </w:tcPr>
          <w:p w:rsidR="00BB0D7A" w:rsidRPr="00011B6A" w:rsidRDefault="00BB0D7A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</w:tbl>
    <w:p w:rsidR="00BB0D7A" w:rsidRPr="00011B6A" w:rsidRDefault="00BB0D7A" w:rsidP="00BB0D7A">
      <w:pPr>
        <w:spacing w:line="276" w:lineRule="auto"/>
        <w:rPr>
          <w:rFonts w:ascii="Arial Narrow" w:hAnsi="Arial Narrow"/>
          <w:lang w:val="mk-MK"/>
        </w:rPr>
      </w:pPr>
    </w:p>
    <w:p w:rsidR="008B5F0D" w:rsidRPr="00BB0D7A" w:rsidRDefault="008B5F0D" w:rsidP="00BB0D7A">
      <w:bookmarkStart w:id="0" w:name="_GoBack"/>
      <w:bookmarkEnd w:id="0"/>
    </w:p>
    <w:sectPr w:rsidR="008B5F0D" w:rsidRPr="00BB0D7A" w:rsidSect="008B5F0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C6" w:rsidRDefault="006820C6" w:rsidP="00780E40">
      <w:r>
        <w:separator/>
      </w:r>
    </w:p>
  </w:endnote>
  <w:endnote w:type="continuationSeparator" w:id="0">
    <w:p w:rsidR="006820C6" w:rsidRDefault="006820C6" w:rsidP="0078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2102"/>
      <w:docPartObj>
        <w:docPartGallery w:val="Page Numbers (Bottom of Page)"/>
        <w:docPartUnique/>
      </w:docPartObj>
    </w:sdtPr>
    <w:sdtEndPr/>
    <w:sdtContent>
      <w:p w:rsidR="00780E40" w:rsidRDefault="006820C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0D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0E40" w:rsidRDefault="00780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C6" w:rsidRDefault="006820C6" w:rsidP="00780E40">
      <w:r>
        <w:separator/>
      </w:r>
    </w:p>
  </w:footnote>
  <w:footnote w:type="continuationSeparator" w:id="0">
    <w:p w:rsidR="006820C6" w:rsidRDefault="006820C6" w:rsidP="0078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B06"/>
    <w:multiLevelType w:val="hybridMultilevel"/>
    <w:tmpl w:val="EA3ED006"/>
    <w:lvl w:ilvl="0" w:tplc="1FB240C8">
      <w:start w:val="5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StobiSerif Regular" w:eastAsia="Wingdings" w:hAnsi="StobiSerif Regular" w:cs="Wingdings" w:hint="default"/>
      </w:rPr>
    </w:lvl>
    <w:lvl w:ilvl="1" w:tplc="040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E40"/>
    <w:rsid w:val="000C7F2A"/>
    <w:rsid w:val="00306923"/>
    <w:rsid w:val="003C3FC8"/>
    <w:rsid w:val="006820C6"/>
    <w:rsid w:val="00771C89"/>
    <w:rsid w:val="00780E40"/>
    <w:rsid w:val="0086629D"/>
    <w:rsid w:val="008B5F0D"/>
    <w:rsid w:val="00AF10E7"/>
    <w:rsid w:val="00BB0D7A"/>
    <w:rsid w:val="00D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18E9C-E90C-4F21-8603-3AF979EF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80E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780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E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0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E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bratislava.t</dc:creator>
  <cp:keywords/>
  <dc:description/>
  <cp:lastModifiedBy>Stanislav Vasilkovski</cp:lastModifiedBy>
  <cp:revision>3</cp:revision>
  <dcterms:created xsi:type="dcterms:W3CDTF">2015-07-10T11:58:00Z</dcterms:created>
  <dcterms:modified xsi:type="dcterms:W3CDTF">2018-10-05T07:56:00Z</dcterms:modified>
</cp:coreProperties>
</file>